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2EA2" w14:textId="77777777" w:rsidR="00395710" w:rsidRPr="00395710" w:rsidRDefault="00395710" w:rsidP="00395710">
      <w:r w:rsidRPr="00395710">
        <w:t>Poor digital communication can lead to serious misunderstandings and negative consequences. For example, if a student sends an email to a professor using informal language, slang, or without a proper subject line, it may be considered unprofessional and could affect the professor’s perception of the student. In some cases, important requests may even be ignored due to unclear communication.</w:t>
      </w:r>
    </w:p>
    <w:p w14:paraId="4F8FD50B" w14:textId="77777777" w:rsidR="00395710" w:rsidRPr="00395710" w:rsidRDefault="00395710" w:rsidP="00395710">
      <w:r w:rsidRPr="00395710">
        <w:t>This situation could have been handled better by following proper email etiquette, such as using a clear subject line, maintaining a respectful tone, and structuring the email properly. This task helped me understand the importance of professional communication in academic and professional settings, and how small details in digital communication can make a big difference.</w:t>
      </w:r>
    </w:p>
    <w:p w14:paraId="21131D6B" w14:textId="77777777" w:rsidR="004C27F1" w:rsidRDefault="004C27F1"/>
    <w:sectPr w:rsidR="004C27F1" w:rsidSect="003957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10"/>
    <w:rsid w:val="00395710"/>
    <w:rsid w:val="004C27F1"/>
    <w:rsid w:val="00571447"/>
    <w:rsid w:val="00F16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DB80"/>
  <w15:chartTrackingRefBased/>
  <w15:docId w15:val="{DF6B0735-EDEB-4299-8541-CB03917E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710"/>
    <w:rPr>
      <w:rFonts w:eastAsiaTheme="majorEastAsia" w:cstheme="majorBidi"/>
      <w:color w:val="272727" w:themeColor="text1" w:themeTint="D8"/>
    </w:rPr>
  </w:style>
  <w:style w:type="paragraph" w:styleId="Title">
    <w:name w:val="Title"/>
    <w:basedOn w:val="Normal"/>
    <w:next w:val="Normal"/>
    <w:link w:val="TitleChar"/>
    <w:uiPriority w:val="10"/>
    <w:qFormat/>
    <w:rsid w:val="00395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710"/>
    <w:pPr>
      <w:spacing w:before="160"/>
      <w:jc w:val="center"/>
    </w:pPr>
    <w:rPr>
      <w:i/>
      <w:iCs/>
      <w:color w:val="404040" w:themeColor="text1" w:themeTint="BF"/>
    </w:rPr>
  </w:style>
  <w:style w:type="character" w:customStyle="1" w:styleId="QuoteChar">
    <w:name w:val="Quote Char"/>
    <w:basedOn w:val="DefaultParagraphFont"/>
    <w:link w:val="Quote"/>
    <w:uiPriority w:val="29"/>
    <w:rsid w:val="00395710"/>
    <w:rPr>
      <w:i/>
      <w:iCs/>
      <w:color w:val="404040" w:themeColor="text1" w:themeTint="BF"/>
    </w:rPr>
  </w:style>
  <w:style w:type="paragraph" w:styleId="ListParagraph">
    <w:name w:val="List Paragraph"/>
    <w:basedOn w:val="Normal"/>
    <w:uiPriority w:val="34"/>
    <w:qFormat/>
    <w:rsid w:val="00395710"/>
    <w:pPr>
      <w:ind w:left="720"/>
      <w:contextualSpacing/>
    </w:pPr>
  </w:style>
  <w:style w:type="character" w:styleId="IntenseEmphasis">
    <w:name w:val="Intense Emphasis"/>
    <w:basedOn w:val="DefaultParagraphFont"/>
    <w:uiPriority w:val="21"/>
    <w:qFormat/>
    <w:rsid w:val="00395710"/>
    <w:rPr>
      <w:i/>
      <w:iCs/>
      <w:color w:val="0F4761" w:themeColor="accent1" w:themeShade="BF"/>
    </w:rPr>
  </w:style>
  <w:style w:type="paragraph" w:styleId="IntenseQuote">
    <w:name w:val="Intense Quote"/>
    <w:basedOn w:val="Normal"/>
    <w:next w:val="Normal"/>
    <w:link w:val="IntenseQuoteChar"/>
    <w:uiPriority w:val="30"/>
    <w:qFormat/>
    <w:rsid w:val="00395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710"/>
    <w:rPr>
      <w:i/>
      <w:iCs/>
      <w:color w:val="0F4761" w:themeColor="accent1" w:themeShade="BF"/>
    </w:rPr>
  </w:style>
  <w:style w:type="character" w:styleId="IntenseReference">
    <w:name w:val="Intense Reference"/>
    <w:basedOn w:val="DefaultParagraphFont"/>
    <w:uiPriority w:val="32"/>
    <w:qFormat/>
    <w:rsid w:val="00395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1</cp:revision>
  <dcterms:created xsi:type="dcterms:W3CDTF">2026-03-28T15:29:00Z</dcterms:created>
  <dcterms:modified xsi:type="dcterms:W3CDTF">2026-03-28T15:30:00Z</dcterms:modified>
</cp:coreProperties>
</file>