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AFFA" w14:textId="77777777" w:rsidR="0091074F" w:rsidRPr="005E5B26" w:rsidRDefault="00000000">
      <w:pPr>
        <w:spacing w:line="240" w:lineRule="auto"/>
        <w:jc w:val="center"/>
        <w:rPr>
          <w:rFonts w:ascii="Times New Roman" w:eastAsia="Times New Roman" w:hAnsi="Times New Roman" w:cs="Times New Roman"/>
          <w:b/>
          <w:bCs/>
          <w:sz w:val="22"/>
          <w:szCs w:val="22"/>
          <w:lang w:val="pt-BR"/>
        </w:rPr>
      </w:pPr>
      <w:bookmarkStart w:id="0" w:name="_heading=h.cj9t4qew1ntr" w:colFirst="0" w:colLast="0"/>
      <w:bookmarkEnd w:id="0"/>
      <w:r w:rsidRPr="005E5B26">
        <w:rPr>
          <w:rFonts w:ascii="Times New Roman" w:eastAsia="Times New Roman" w:hAnsi="Times New Roman" w:cs="Times New Roman"/>
          <w:b/>
          <w:bCs/>
          <w:sz w:val="22"/>
          <w:szCs w:val="22"/>
          <w:lang w:val="pt-BR"/>
        </w:rPr>
        <w:t>CONTRATO DE PRESTAÇÃO DE SERVIÇOS ADVOCATÍCIOS</w:t>
      </w:r>
    </w:p>
    <w:p w14:paraId="3F59F591" w14:textId="77777777" w:rsidR="0091074F" w:rsidRPr="005E5B26" w:rsidRDefault="0091074F">
      <w:pPr>
        <w:spacing w:line="240" w:lineRule="auto"/>
        <w:jc w:val="both"/>
        <w:rPr>
          <w:rFonts w:ascii="Times New Roman" w:eastAsia="Times New Roman" w:hAnsi="Times New Roman" w:cs="Times New Roman"/>
          <w:sz w:val="22"/>
          <w:szCs w:val="22"/>
          <w:lang w:val="pt-BR"/>
        </w:rPr>
      </w:pPr>
    </w:p>
    <w:p w14:paraId="792E9D4E" w14:textId="77777777" w:rsidR="0091074F" w:rsidRPr="005E5B26" w:rsidRDefault="00000000">
      <w:pPr>
        <w:spacing w:line="240" w:lineRule="auto"/>
        <w:jc w:val="both"/>
        <w:rPr>
          <w:rFonts w:ascii="Times New Roman" w:eastAsia="Times New Roman" w:hAnsi="Times New Roman" w:cs="Times New Roman"/>
          <w:sz w:val="22"/>
          <w:szCs w:val="22"/>
          <w:lang w:val="pt-BR"/>
        </w:rPr>
      </w:pPr>
      <w:bookmarkStart w:id="1" w:name="_heading=h.sft46ewn8706" w:colFirst="0" w:colLast="0"/>
      <w:bookmarkEnd w:id="1"/>
      <w:r w:rsidRPr="005E5B26">
        <w:rPr>
          <w:rFonts w:ascii="Times New Roman" w:eastAsia="Times New Roman" w:hAnsi="Times New Roman" w:cs="Times New Roman"/>
          <w:sz w:val="22"/>
          <w:szCs w:val="22"/>
          <w:lang w:val="pt-BR"/>
        </w:rPr>
        <w:t>Pelo presente instrumento particular de CONTRATO DE PRESTAÇÃO DE SERVIÇOS ADVOCATÍCIOS que entre si fazem, de um lado, como</w:t>
      </w:r>
      <w:r w:rsidRPr="005E5B26">
        <w:rPr>
          <w:rFonts w:ascii="Times New Roman" w:eastAsia="Times New Roman" w:hAnsi="Times New Roman" w:cs="Times New Roman"/>
          <w:b/>
          <w:bCs/>
          <w:sz w:val="22"/>
          <w:szCs w:val="22"/>
          <w:lang w:val="pt-BR"/>
        </w:rPr>
        <w:t xml:space="preserve"> CONTRATANTE</w:t>
      </w:r>
      <w:r w:rsidRPr="005E5B26">
        <w:rPr>
          <w:rFonts w:ascii="Times New Roman" w:eastAsia="Times New Roman" w:hAnsi="Times New Roman" w:cs="Times New Roman"/>
          <w:sz w:val="22"/>
          <w:szCs w:val="22"/>
          <w:lang w:val="pt-BR"/>
        </w:rPr>
        <w:t xml:space="preserve">: </w:t>
      </w:r>
      <w:r w:rsidRPr="005E5B26">
        <w:rPr>
          <w:rFonts w:ascii="Times New Roman" w:eastAsia="Times New Roman" w:hAnsi="Times New Roman" w:cs="Times New Roman"/>
          <w:b/>
          <w:bCs/>
          <w:sz w:val="22"/>
          <w:szCs w:val="22"/>
          <w:lang w:val="pt-BR"/>
        </w:rPr>
        <w:t>{{</w:t>
      </w:r>
      <w:proofErr w:type="spellStart"/>
      <w:r w:rsidRPr="005E5B26">
        <w:rPr>
          <w:rFonts w:ascii="Times New Roman" w:eastAsia="Times New Roman" w:hAnsi="Times New Roman" w:cs="Times New Roman"/>
          <w:b/>
          <w:bCs/>
          <w:sz w:val="22"/>
          <w:szCs w:val="22"/>
          <w:lang w:val="pt-BR"/>
        </w:rPr>
        <w:t>nomeCliente</w:t>
      </w:r>
      <w:proofErr w:type="spellEnd"/>
      <w:r w:rsidRPr="005E5B26">
        <w:rPr>
          <w:rFonts w:ascii="Times New Roman" w:eastAsia="Times New Roman" w:hAnsi="Times New Roman" w:cs="Times New Roman"/>
          <w:b/>
          <w:bCs/>
          <w:sz w:val="22"/>
          <w:szCs w:val="22"/>
          <w:lang w:val="pt-BR"/>
        </w:rPr>
        <w:t xml:space="preserve">}}, </w:t>
      </w:r>
      <w:r w:rsidRPr="005E5B26">
        <w:rPr>
          <w:rFonts w:ascii="Times New Roman" w:eastAsia="Times New Roman" w:hAnsi="Times New Roman" w:cs="Times New Roman"/>
          <w:sz w:val="22"/>
          <w:szCs w:val="22"/>
          <w:lang w:val="pt-BR"/>
        </w:rPr>
        <w:t>{{nacionalidade}}, {{</w:t>
      </w:r>
      <w:proofErr w:type="spellStart"/>
      <w:r w:rsidRPr="005E5B26">
        <w:rPr>
          <w:rFonts w:ascii="Times New Roman" w:eastAsia="Times New Roman" w:hAnsi="Times New Roman" w:cs="Times New Roman"/>
          <w:sz w:val="22"/>
          <w:szCs w:val="22"/>
          <w:lang w:val="pt-BR"/>
        </w:rPr>
        <w:t>estadoCivil</w:t>
      </w:r>
      <w:proofErr w:type="spellEnd"/>
      <w:r w:rsidRPr="005E5B26">
        <w:rPr>
          <w:rFonts w:ascii="Times New Roman" w:eastAsia="Times New Roman" w:hAnsi="Times New Roman" w:cs="Times New Roman"/>
          <w:sz w:val="22"/>
          <w:szCs w:val="22"/>
          <w:lang w:val="pt-BR"/>
        </w:rPr>
        <w:t>}}, {{</w:t>
      </w:r>
      <w:proofErr w:type="spellStart"/>
      <w:r w:rsidRPr="005E5B26">
        <w:rPr>
          <w:rFonts w:ascii="Times New Roman" w:eastAsia="Times New Roman" w:hAnsi="Times New Roman" w:cs="Times New Roman"/>
          <w:sz w:val="22"/>
          <w:szCs w:val="22"/>
          <w:lang w:val="pt-BR"/>
        </w:rPr>
        <w:t>profissao</w:t>
      </w:r>
      <w:proofErr w:type="spellEnd"/>
      <w:r w:rsidRPr="005E5B26">
        <w:rPr>
          <w:rFonts w:ascii="Times New Roman" w:eastAsia="Times New Roman" w:hAnsi="Times New Roman" w:cs="Times New Roman"/>
          <w:sz w:val="22"/>
          <w:szCs w:val="22"/>
          <w:lang w:val="pt-BR"/>
        </w:rPr>
        <w:t>}}, portador(a) da cédula de identidade nº {{</w:t>
      </w:r>
      <w:proofErr w:type="spellStart"/>
      <w:r w:rsidRPr="005E5B26">
        <w:rPr>
          <w:rFonts w:ascii="Times New Roman" w:eastAsia="Times New Roman" w:hAnsi="Times New Roman" w:cs="Times New Roman"/>
          <w:sz w:val="22"/>
          <w:szCs w:val="22"/>
          <w:lang w:val="pt-BR"/>
        </w:rPr>
        <w:t>rg</w:t>
      </w:r>
      <w:proofErr w:type="spellEnd"/>
      <w:r w:rsidRPr="005E5B26">
        <w:rPr>
          <w:rFonts w:ascii="Times New Roman" w:eastAsia="Times New Roman" w:hAnsi="Times New Roman" w:cs="Times New Roman"/>
          <w:sz w:val="22"/>
          <w:szCs w:val="22"/>
          <w:lang w:val="pt-BR"/>
        </w:rPr>
        <w:t>}}, e inscrito(a) no CPF nº {{</w:t>
      </w:r>
      <w:proofErr w:type="spellStart"/>
      <w:r w:rsidRPr="005E5B26">
        <w:rPr>
          <w:rFonts w:ascii="Times New Roman" w:eastAsia="Times New Roman" w:hAnsi="Times New Roman" w:cs="Times New Roman"/>
          <w:sz w:val="22"/>
          <w:szCs w:val="22"/>
          <w:lang w:val="pt-BR"/>
        </w:rPr>
        <w:t>cpf</w:t>
      </w:r>
      <w:proofErr w:type="spellEnd"/>
      <w:r w:rsidRPr="005E5B26">
        <w:rPr>
          <w:rFonts w:ascii="Times New Roman" w:eastAsia="Times New Roman" w:hAnsi="Times New Roman" w:cs="Times New Roman"/>
          <w:sz w:val="22"/>
          <w:szCs w:val="22"/>
          <w:lang w:val="pt-BR"/>
        </w:rPr>
        <w:t>}}, residente e domiciliado(a) em {{</w:t>
      </w:r>
      <w:proofErr w:type="spellStart"/>
      <w:r w:rsidRPr="005E5B26">
        <w:rPr>
          <w:rFonts w:ascii="Times New Roman" w:eastAsia="Times New Roman" w:hAnsi="Times New Roman" w:cs="Times New Roman"/>
          <w:sz w:val="22"/>
          <w:szCs w:val="22"/>
          <w:lang w:val="pt-BR"/>
        </w:rPr>
        <w:t>endereco</w:t>
      </w:r>
      <w:proofErr w:type="spellEnd"/>
      <w:r w:rsidRPr="005E5B26">
        <w:rPr>
          <w:rFonts w:ascii="Times New Roman" w:eastAsia="Times New Roman" w:hAnsi="Times New Roman" w:cs="Times New Roman"/>
          <w:sz w:val="22"/>
          <w:szCs w:val="22"/>
          <w:lang w:val="pt-BR"/>
        </w:rPr>
        <w:t xml:space="preserve">}}, CEP: {{cep}}, e de outro, </w:t>
      </w:r>
      <w:r w:rsidRPr="005E5B26">
        <w:rPr>
          <w:rFonts w:ascii="Times New Roman" w:eastAsia="Times New Roman" w:hAnsi="Times New Roman" w:cs="Times New Roman"/>
          <w:b/>
          <w:bCs/>
          <w:sz w:val="22"/>
          <w:szCs w:val="22"/>
          <w:lang w:val="pt-BR"/>
        </w:rPr>
        <w:t>CONTRATADO</w:t>
      </w:r>
      <w:r w:rsidRPr="005E5B26">
        <w:rPr>
          <w:rFonts w:ascii="Times New Roman" w:eastAsia="Times New Roman" w:hAnsi="Times New Roman" w:cs="Times New Roman"/>
          <w:sz w:val="22"/>
          <w:szCs w:val="22"/>
          <w:lang w:val="pt-BR"/>
        </w:rPr>
        <w:t xml:space="preserve">: </w:t>
      </w:r>
      <w:r w:rsidRPr="005E5B26">
        <w:rPr>
          <w:rFonts w:ascii="Times New Roman" w:eastAsia="Times New Roman" w:hAnsi="Times New Roman" w:cs="Times New Roman"/>
          <w:sz w:val="22"/>
          <w:szCs w:val="22"/>
          <w:u w:val="single"/>
          <w:lang w:val="pt-BR"/>
        </w:rPr>
        <w:t>MARTINS &amp; FILHO ADVOGADOS ASSOCIADOS</w:t>
      </w:r>
      <w:r w:rsidRPr="005E5B26">
        <w:rPr>
          <w:rFonts w:ascii="Times New Roman" w:eastAsia="Times New Roman" w:hAnsi="Times New Roman" w:cs="Times New Roman"/>
          <w:sz w:val="22"/>
          <w:szCs w:val="22"/>
          <w:lang w:val="pt-BR"/>
        </w:rPr>
        <w:t xml:space="preserve">, sociedade de Advogados localizada no Setor Comercial Sul, Quadra 01, Edifício Maristela, Salas 506 e 507, Brasília – DF, inscrita na OAB/DF sob o nº 2.345/14 e na Receita Federal sob o CNPJ nº 22.044.351/0001-37, representada por seus sócios Dr. </w:t>
      </w:r>
      <w:r w:rsidRPr="005E5B26">
        <w:rPr>
          <w:rFonts w:ascii="Times New Roman" w:eastAsia="Times New Roman" w:hAnsi="Times New Roman" w:cs="Times New Roman"/>
          <w:b/>
          <w:bCs/>
          <w:sz w:val="22"/>
          <w:szCs w:val="22"/>
          <w:lang w:val="pt-BR"/>
        </w:rPr>
        <w:t>PEDRO MARTINS FILHO</w:t>
      </w:r>
      <w:r w:rsidRPr="005E5B26">
        <w:rPr>
          <w:rFonts w:ascii="Times New Roman" w:eastAsia="Times New Roman" w:hAnsi="Times New Roman" w:cs="Times New Roman"/>
          <w:sz w:val="22"/>
          <w:szCs w:val="22"/>
          <w:lang w:val="pt-BR"/>
        </w:rPr>
        <w:t xml:space="preserve">, brasileiro, divorciado, advogado, inscrito na OAB/DF sob o n° 9.158 e Dr. </w:t>
      </w:r>
      <w:r w:rsidRPr="005E5B26">
        <w:rPr>
          <w:rFonts w:ascii="Times New Roman" w:eastAsia="Times New Roman" w:hAnsi="Times New Roman" w:cs="Times New Roman"/>
          <w:b/>
          <w:bCs/>
          <w:sz w:val="22"/>
          <w:szCs w:val="22"/>
          <w:lang w:val="pt-BR"/>
        </w:rPr>
        <w:t>PEDRO HENRIQUE SILVA MARTINS</w:t>
      </w:r>
      <w:r w:rsidRPr="005E5B26">
        <w:rPr>
          <w:rFonts w:ascii="Times New Roman" w:eastAsia="Times New Roman" w:hAnsi="Times New Roman" w:cs="Times New Roman"/>
          <w:sz w:val="22"/>
          <w:szCs w:val="22"/>
          <w:lang w:val="pt-BR"/>
        </w:rPr>
        <w:t>, brasileiro, casado, advogado, inscrito na OAB/DF sob o n° 38.424 e OAB/GO sob o nº 60.348, ora apresentando-se contratualmente na qualidade de credores solidários.</w:t>
      </w:r>
    </w:p>
    <w:p w14:paraId="0C55AD2E" w14:textId="77777777" w:rsidR="0091074F" w:rsidRPr="005E5B26" w:rsidRDefault="00000000">
      <w:pPr>
        <w:spacing w:line="240" w:lineRule="auto"/>
        <w:jc w:val="both"/>
        <w:rPr>
          <w:rFonts w:ascii="Times New Roman" w:eastAsia="Times New Roman" w:hAnsi="Times New Roman" w:cs="Times New Roman"/>
          <w:sz w:val="22"/>
          <w:szCs w:val="22"/>
          <w:lang w:val="pt-BR" w:eastAsia="zh-CN"/>
        </w:rPr>
      </w:pPr>
      <w:r w:rsidRPr="005E5B26">
        <w:rPr>
          <w:rFonts w:ascii="Times New Roman" w:eastAsia="Times New Roman" w:hAnsi="Times New Roman" w:cs="Times New Roman"/>
          <w:b/>
          <w:bCs/>
          <w:sz w:val="22"/>
          <w:szCs w:val="22"/>
          <w:lang w:val="pt-BR"/>
        </w:rPr>
        <w:t xml:space="preserve">1 - DO OBJETO DO CONTRATO: </w:t>
      </w:r>
      <w:r w:rsidRPr="005E5B26">
        <w:rPr>
          <w:rFonts w:ascii="Times New Roman" w:eastAsia="Times New Roman" w:hAnsi="Times New Roman" w:cs="Times New Roman"/>
          <w:sz w:val="22"/>
          <w:szCs w:val="22"/>
          <w:lang w:val="pt-BR"/>
        </w:rPr>
        <w:t xml:space="preserve">O CONTRATADO, face ao </w:t>
      </w:r>
      <w:proofErr w:type="gramStart"/>
      <w:r w:rsidRPr="005E5B26">
        <w:rPr>
          <w:rFonts w:ascii="Times New Roman" w:eastAsia="Times New Roman" w:hAnsi="Times New Roman" w:cs="Times New Roman"/>
          <w:sz w:val="22"/>
          <w:szCs w:val="22"/>
          <w:lang w:val="pt-BR"/>
        </w:rPr>
        <w:t>Mandato</w:t>
      </w:r>
      <w:proofErr w:type="gramEnd"/>
      <w:r w:rsidRPr="005E5B26">
        <w:rPr>
          <w:rFonts w:ascii="Times New Roman" w:eastAsia="Times New Roman" w:hAnsi="Times New Roman" w:cs="Times New Roman"/>
          <w:sz w:val="22"/>
          <w:szCs w:val="22"/>
          <w:lang w:val="pt-BR"/>
        </w:rPr>
        <w:t xml:space="preserve"> Judicial, se obriga a defender os interesses do(a) CONTRATANTE, para dar-lhe assistência jurídica com o fim específico de propor Reclamação Trabalhista com o objetivo de pleitear seus direitos, acompanhando o feito até decisão de primeiro grau, desempenhando com zelo o </w:t>
      </w:r>
      <w:proofErr w:type="gramStart"/>
      <w:r w:rsidRPr="005E5B26">
        <w:rPr>
          <w:rFonts w:ascii="Times New Roman" w:eastAsia="Times New Roman" w:hAnsi="Times New Roman" w:cs="Times New Roman"/>
          <w:sz w:val="22"/>
          <w:szCs w:val="22"/>
          <w:lang w:val="pt-BR"/>
        </w:rPr>
        <w:t>mandato</w:t>
      </w:r>
      <w:proofErr w:type="gramEnd"/>
      <w:r w:rsidRPr="005E5B26">
        <w:rPr>
          <w:rFonts w:ascii="Times New Roman" w:eastAsia="Times New Roman" w:hAnsi="Times New Roman" w:cs="Times New Roman"/>
          <w:sz w:val="22"/>
          <w:szCs w:val="22"/>
          <w:lang w:val="pt-BR"/>
        </w:rPr>
        <w:t xml:space="preserve"> judicial ora assumido. </w:t>
      </w:r>
      <w:r w:rsidRPr="005E5B26">
        <w:rPr>
          <w:rFonts w:ascii="Times New Roman" w:eastAsia="Times New Roman" w:hAnsi="Times New Roman" w:cs="Times New Roman"/>
          <w:b/>
          <w:bCs/>
          <w:sz w:val="22"/>
          <w:szCs w:val="22"/>
          <w:lang w:val="pt-BR"/>
        </w:rPr>
        <w:t xml:space="preserve">2 - DOS HONORÁRIOS: </w:t>
      </w:r>
      <w:r w:rsidRPr="005E5B26">
        <w:rPr>
          <w:rFonts w:ascii="Times New Roman" w:eastAsia="Times New Roman" w:hAnsi="Times New Roman" w:cs="Times New Roman"/>
          <w:sz w:val="22"/>
          <w:szCs w:val="22"/>
          <w:lang w:val="pt-BR"/>
        </w:rPr>
        <w:t xml:space="preserve">Em remuneração a esses serviços, o(a) CONTRATANTE pagará ao CONTRATADO: </w:t>
      </w:r>
      <w:r w:rsidRPr="005E5B26">
        <w:rPr>
          <w:rFonts w:ascii="Times New Roman" w:eastAsia="Times New Roman" w:hAnsi="Times New Roman" w:cs="Times New Roman"/>
          <w:b/>
          <w:bCs/>
          <w:sz w:val="22"/>
          <w:szCs w:val="22"/>
          <w:lang w:val="pt-BR"/>
        </w:rPr>
        <w:t xml:space="preserve">2.1 </w:t>
      </w:r>
      <w:r w:rsidRPr="005E5B26">
        <w:rPr>
          <w:rFonts w:ascii="Times New Roman" w:eastAsia="Times New Roman" w:hAnsi="Times New Roman" w:cs="Times New Roman"/>
          <w:sz w:val="22"/>
          <w:szCs w:val="22"/>
          <w:lang w:val="pt-BR"/>
        </w:rPr>
        <w:t xml:space="preserve">- Honorários pela </w:t>
      </w:r>
      <w:r w:rsidRPr="005E5B26">
        <w:rPr>
          <w:rFonts w:ascii="Times New Roman" w:eastAsia="Times New Roman" w:hAnsi="Times New Roman" w:cs="Times New Roman"/>
          <w:sz w:val="22"/>
          <w:szCs w:val="22"/>
          <w:u w:val="single"/>
          <w:lang w:val="pt-BR"/>
        </w:rPr>
        <w:t>consulta inicial e pelo atendimento</w:t>
      </w:r>
      <w:r w:rsidRPr="005E5B26">
        <w:rPr>
          <w:rFonts w:ascii="Times New Roman" w:eastAsia="Times New Roman" w:hAnsi="Times New Roman" w:cs="Times New Roman"/>
          <w:sz w:val="22"/>
          <w:szCs w:val="22"/>
          <w:lang w:val="pt-BR"/>
        </w:rPr>
        <w:t xml:space="preserve"> ao longo da contratação e duração do processo, correspondente a: </w:t>
      </w:r>
      <w:r w:rsidRPr="005E5B26">
        <w:rPr>
          <w:rFonts w:ascii="Times New Roman" w:eastAsia="Times New Roman" w:hAnsi="Times New Roman" w:cs="Times New Roman"/>
          <w:b/>
          <w:bCs/>
          <w:sz w:val="22"/>
          <w:szCs w:val="22"/>
          <w:lang w:val="pt-BR"/>
        </w:rPr>
        <w:t>2.1.1</w:t>
      </w:r>
      <w:r w:rsidRPr="005E5B26">
        <w:rPr>
          <w:rFonts w:ascii="Times New Roman" w:eastAsia="Times New Roman" w:hAnsi="Times New Roman" w:cs="Times New Roman"/>
          <w:sz w:val="22"/>
          <w:szCs w:val="22"/>
          <w:lang w:val="pt-BR"/>
        </w:rPr>
        <w:t xml:space="preserve"> - R$ 200,00 (duzentos reais) se o valor líquido do êxito do seu processo for até 10 (dez) salários-mínimos; </w:t>
      </w:r>
      <w:r w:rsidRPr="005E5B26">
        <w:rPr>
          <w:rFonts w:ascii="Times New Roman" w:eastAsia="Times New Roman" w:hAnsi="Times New Roman" w:cs="Times New Roman"/>
          <w:b/>
          <w:bCs/>
          <w:sz w:val="22"/>
          <w:szCs w:val="22"/>
          <w:lang w:val="pt-BR"/>
        </w:rPr>
        <w:t>2.1.2</w:t>
      </w:r>
      <w:r w:rsidRPr="005E5B26">
        <w:rPr>
          <w:rFonts w:ascii="Times New Roman" w:eastAsia="Times New Roman" w:hAnsi="Times New Roman" w:cs="Times New Roman"/>
          <w:sz w:val="22"/>
          <w:szCs w:val="22"/>
          <w:lang w:val="pt-BR"/>
        </w:rPr>
        <w:t xml:space="preserve"> - R$ 300,00 (trezentos reais) se o valor líquido do êxito do seu processo for superior a 10 (dez) e igual ou inferior a 20 (vinte) salários-mínimos; </w:t>
      </w:r>
      <w:r w:rsidRPr="005E5B26">
        <w:rPr>
          <w:rFonts w:ascii="Times New Roman" w:eastAsia="Times New Roman" w:hAnsi="Times New Roman" w:cs="Times New Roman"/>
          <w:b/>
          <w:bCs/>
          <w:sz w:val="22"/>
          <w:szCs w:val="22"/>
          <w:lang w:val="pt-BR"/>
        </w:rPr>
        <w:t>2.1.3</w:t>
      </w:r>
      <w:r w:rsidRPr="005E5B26">
        <w:rPr>
          <w:rFonts w:ascii="Times New Roman" w:eastAsia="Times New Roman" w:hAnsi="Times New Roman" w:cs="Times New Roman"/>
          <w:sz w:val="22"/>
          <w:szCs w:val="22"/>
          <w:lang w:val="pt-BR"/>
        </w:rPr>
        <w:t xml:space="preserve"> - R$ 400,00 (quatrocentos reais) se o valor líquido do êxito do seu processo for superior a 20 (vinte) e igual ou inferior a 30 (trinta) salários-mínimos; </w:t>
      </w:r>
      <w:r w:rsidRPr="005E5B26">
        <w:rPr>
          <w:rFonts w:ascii="Times New Roman" w:eastAsia="Times New Roman" w:hAnsi="Times New Roman" w:cs="Times New Roman"/>
          <w:b/>
          <w:bCs/>
          <w:sz w:val="22"/>
          <w:szCs w:val="22"/>
          <w:lang w:val="pt-BR"/>
        </w:rPr>
        <w:t>2.1.4</w:t>
      </w:r>
      <w:r w:rsidRPr="005E5B26">
        <w:rPr>
          <w:rFonts w:ascii="Times New Roman" w:eastAsia="Times New Roman" w:hAnsi="Times New Roman" w:cs="Times New Roman"/>
          <w:sz w:val="22"/>
          <w:szCs w:val="22"/>
          <w:lang w:val="pt-BR"/>
        </w:rPr>
        <w:t xml:space="preserve"> - R$ 600,00 (seiscentos reais) se o valor líquido do êxito do seu processo for superior a 30 (trinta) e igual ou inferior a 40 (quarenta) salários-mínimos; </w:t>
      </w:r>
      <w:r w:rsidRPr="005E5B26">
        <w:rPr>
          <w:rFonts w:ascii="Times New Roman" w:eastAsia="Times New Roman" w:hAnsi="Times New Roman" w:cs="Times New Roman"/>
          <w:b/>
          <w:bCs/>
          <w:sz w:val="22"/>
          <w:szCs w:val="22"/>
          <w:lang w:val="pt-BR"/>
        </w:rPr>
        <w:t>2.1.5</w:t>
      </w:r>
      <w:r w:rsidRPr="005E5B26">
        <w:rPr>
          <w:rFonts w:ascii="Times New Roman" w:eastAsia="Times New Roman" w:hAnsi="Times New Roman" w:cs="Times New Roman"/>
          <w:sz w:val="22"/>
          <w:szCs w:val="22"/>
          <w:lang w:val="pt-BR"/>
        </w:rPr>
        <w:t xml:space="preserve"> - R$ 1.000,00 (mil reais) se o valor líquido do êxito do seu processo for superior a 40 (quarenta) salários-mínimos; </w:t>
      </w:r>
      <w:r w:rsidRPr="005E5B26">
        <w:rPr>
          <w:rFonts w:ascii="Times New Roman" w:eastAsia="Times New Roman" w:hAnsi="Times New Roman" w:cs="Times New Roman"/>
          <w:b/>
          <w:bCs/>
          <w:sz w:val="22"/>
          <w:szCs w:val="22"/>
          <w:lang w:val="pt-BR"/>
        </w:rPr>
        <w:t>Parágrafo Primeiro:</w:t>
      </w:r>
      <w:r w:rsidRPr="005E5B26">
        <w:rPr>
          <w:rFonts w:ascii="Times New Roman" w:eastAsia="Times New Roman" w:hAnsi="Times New Roman" w:cs="Times New Roman"/>
          <w:sz w:val="22"/>
          <w:szCs w:val="22"/>
          <w:lang w:val="pt-BR"/>
        </w:rPr>
        <w:t xml:space="preserve"> O pagamento dos valores acima poderá ser realizado no ato da contratação do escritório ou quando do recebimento do crédito pelo(a) Contratante, e calculado antes de descontados os honorários contratuais da cláusula seguinte; </w:t>
      </w:r>
      <w:r w:rsidRPr="005E5B26">
        <w:rPr>
          <w:rFonts w:ascii="Times New Roman" w:eastAsia="Times New Roman" w:hAnsi="Times New Roman" w:cs="Times New Roman"/>
          <w:b/>
          <w:bCs/>
          <w:sz w:val="22"/>
          <w:szCs w:val="22"/>
          <w:lang w:val="pt-BR"/>
        </w:rPr>
        <w:t>2.2</w:t>
      </w:r>
      <w:r w:rsidRPr="005E5B26">
        <w:rPr>
          <w:rFonts w:ascii="Times New Roman" w:eastAsia="Times New Roman" w:hAnsi="Times New Roman" w:cs="Times New Roman"/>
          <w:sz w:val="22"/>
          <w:szCs w:val="22"/>
          <w:lang w:val="pt-BR"/>
        </w:rPr>
        <w:t xml:space="preserve"> - </w:t>
      </w:r>
      <w:r w:rsidRPr="005E5B26">
        <w:rPr>
          <w:rFonts w:ascii="Times New Roman" w:eastAsia="Times New Roman" w:hAnsi="Times New Roman" w:cs="Times New Roman"/>
          <w:sz w:val="22"/>
          <w:szCs w:val="22"/>
          <w:u w:val="single"/>
          <w:lang w:val="pt-BR"/>
        </w:rPr>
        <w:t>Honorários pró sucesso</w:t>
      </w:r>
      <w:r w:rsidRPr="005E5B26">
        <w:rPr>
          <w:rFonts w:ascii="Times New Roman" w:eastAsia="Times New Roman" w:hAnsi="Times New Roman" w:cs="Times New Roman"/>
          <w:sz w:val="22"/>
          <w:szCs w:val="22"/>
          <w:lang w:val="pt-BR"/>
        </w:rPr>
        <w:t xml:space="preserve">, em remuneração de seus serviços contratados o valor correspondente a </w:t>
      </w:r>
      <w:r w:rsidRPr="005E5B26">
        <w:rPr>
          <w:rFonts w:ascii="Times New Roman" w:eastAsia="Times New Roman" w:hAnsi="Times New Roman" w:cs="Times New Roman"/>
          <w:b/>
          <w:bCs/>
          <w:sz w:val="22"/>
          <w:szCs w:val="22"/>
          <w:u w:val="single"/>
          <w:lang w:val="pt-BR"/>
        </w:rPr>
        <w:t>35% (trinta e cinco por cento)</w:t>
      </w:r>
      <w:r w:rsidRPr="005E5B26">
        <w:rPr>
          <w:rFonts w:ascii="Times New Roman" w:eastAsia="Times New Roman" w:hAnsi="Times New Roman" w:cs="Times New Roman"/>
          <w:sz w:val="22"/>
          <w:szCs w:val="22"/>
          <w:lang w:val="pt-BR"/>
        </w:rPr>
        <w:t xml:space="preserve"> do que o(a) CONTRATANTE vier a receber ao final da Reclamação Trabalhista proposta, seja em acordo judicial ou extrajudicial, execução, FGTS ou em qualquer valor a ser apurado na sentença ou na execução, a serem pagos assim que a finalidade do(a) CONTRATANTE for atingida, estando desde já autorizado que o CONTRATADO efetue o desconto da verba honorária advocatícia ora ajustada, seja na hipótese de pagamento feito direto a esse ou por meio de levantamento por guia ou alvará judicial, com repasse do saldo remanescente ao(à) CONTRATANTE. Em caso de desistência por parte do(a) CONTRATANTE após a assinatura do presente contrato, este(a) deverá pagar o valor total dos honorários ajustados, </w:t>
      </w:r>
      <w:r w:rsidRPr="005E5B26">
        <w:rPr>
          <w:rFonts w:ascii="Times New Roman" w:eastAsia="Times New Roman" w:hAnsi="Times New Roman" w:cs="Times New Roman"/>
          <w:sz w:val="22"/>
          <w:szCs w:val="22"/>
          <w:lang w:val="pt-BR" w:eastAsia="zh-CN"/>
        </w:rPr>
        <w:t>devendo o pagamento ser efetuado em até 05 (cinco) dias úteis contados do crédito em conta do(a) Contratante ou da autorização de levantamento por alvará ou guia judicial, sob pena de incidência de multa moratória de 2% (dois por cento) sobre o valor devido, acrescida de juros de 1% (um por cento) ao mês</w:t>
      </w:r>
      <w:r w:rsidRPr="005E5B26">
        <w:rPr>
          <w:rFonts w:ascii="Times New Roman" w:eastAsia="Times New Roman" w:hAnsi="Times New Roman" w:cs="Times New Roman"/>
          <w:sz w:val="22"/>
          <w:szCs w:val="22"/>
          <w:lang w:val="pt-BR"/>
        </w:rPr>
        <w:t xml:space="preserve">; </w:t>
      </w:r>
      <w:r w:rsidRPr="005E5B26">
        <w:rPr>
          <w:rFonts w:ascii="Times New Roman" w:eastAsia="Times New Roman" w:hAnsi="Times New Roman" w:cs="Times New Roman"/>
          <w:b/>
          <w:bCs/>
          <w:sz w:val="22"/>
          <w:szCs w:val="22"/>
          <w:lang w:val="pt-BR"/>
        </w:rPr>
        <w:t xml:space="preserve">2.3 </w:t>
      </w:r>
      <w:r w:rsidRPr="005E5B26">
        <w:rPr>
          <w:rFonts w:ascii="Times New Roman" w:eastAsia="Times New Roman" w:hAnsi="Times New Roman" w:cs="Times New Roman"/>
          <w:sz w:val="22"/>
          <w:szCs w:val="22"/>
          <w:lang w:val="pt-BR"/>
        </w:rPr>
        <w:t xml:space="preserve">- Honorários </w:t>
      </w:r>
      <w:r w:rsidRPr="005E5B26">
        <w:rPr>
          <w:rFonts w:ascii="Times New Roman" w:eastAsia="Times New Roman" w:hAnsi="Times New Roman" w:cs="Times New Roman"/>
          <w:sz w:val="22"/>
          <w:szCs w:val="22"/>
          <w:u w:val="single"/>
          <w:lang w:val="pt-BR"/>
        </w:rPr>
        <w:t>pró-labore</w:t>
      </w:r>
      <w:r w:rsidRPr="005E5B26">
        <w:rPr>
          <w:rFonts w:ascii="Times New Roman" w:eastAsia="Times New Roman" w:hAnsi="Times New Roman" w:cs="Times New Roman"/>
          <w:sz w:val="22"/>
          <w:szCs w:val="22"/>
          <w:lang w:val="pt-BR"/>
        </w:rPr>
        <w:t xml:space="preserve">, a serem pagos ao término do processo, na hipótese de necessidade de apresentação de cálculo de liquidação pelo Contratado, no importe de: </w:t>
      </w:r>
      <w:r w:rsidRPr="005E5B26">
        <w:rPr>
          <w:rFonts w:ascii="Times New Roman" w:eastAsia="Times New Roman" w:hAnsi="Times New Roman" w:cs="Times New Roman"/>
          <w:b/>
          <w:bCs/>
          <w:sz w:val="22"/>
          <w:szCs w:val="22"/>
          <w:lang w:val="pt-BR"/>
        </w:rPr>
        <w:t>2.3.1</w:t>
      </w:r>
      <w:r w:rsidRPr="005E5B26">
        <w:rPr>
          <w:rFonts w:ascii="Times New Roman" w:eastAsia="Times New Roman" w:hAnsi="Times New Roman" w:cs="Times New Roman"/>
          <w:sz w:val="22"/>
          <w:szCs w:val="22"/>
          <w:lang w:val="pt-BR"/>
        </w:rPr>
        <w:t xml:space="preserve"> - R$ 200,00 (duzentos reais) se o valor líquido do êxito do seu processo for até 10 (dez) salários-mínimos; </w:t>
      </w:r>
      <w:r w:rsidRPr="005E5B26">
        <w:rPr>
          <w:rFonts w:ascii="Times New Roman" w:eastAsia="Times New Roman" w:hAnsi="Times New Roman" w:cs="Times New Roman"/>
          <w:b/>
          <w:bCs/>
          <w:sz w:val="22"/>
          <w:szCs w:val="22"/>
          <w:lang w:val="pt-BR"/>
        </w:rPr>
        <w:t>2.3.2</w:t>
      </w:r>
      <w:r w:rsidRPr="005E5B26">
        <w:rPr>
          <w:rFonts w:ascii="Times New Roman" w:eastAsia="Times New Roman" w:hAnsi="Times New Roman" w:cs="Times New Roman"/>
          <w:sz w:val="22"/>
          <w:szCs w:val="22"/>
          <w:lang w:val="pt-BR"/>
        </w:rPr>
        <w:t xml:space="preserve"> - R$ 400,00 (quatrocentos reais) se o valor líquido do êxito do seu processo for superior a 10 (dez) e inferior a 20 (vinte) salários-mínimos; </w:t>
      </w:r>
      <w:r w:rsidRPr="005E5B26">
        <w:rPr>
          <w:rFonts w:ascii="Times New Roman" w:eastAsia="Times New Roman" w:hAnsi="Times New Roman" w:cs="Times New Roman"/>
          <w:b/>
          <w:bCs/>
          <w:sz w:val="22"/>
          <w:szCs w:val="22"/>
          <w:lang w:val="pt-BR"/>
        </w:rPr>
        <w:t>2.3.3</w:t>
      </w:r>
      <w:r w:rsidRPr="005E5B26">
        <w:rPr>
          <w:rFonts w:ascii="Times New Roman" w:eastAsia="Times New Roman" w:hAnsi="Times New Roman" w:cs="Times New Roman"/>
          <w:sz w:val="22"/>
          <w:szCs w:val="22"/>
          <w:lang w:val="pt-BR"/>
        </w:rPr>
        <w:t xml:space="preserve"> - R$ 600,00 (seiscentos reais) se o valor líquido do êxito do seu processo for superior a 20 (vinte) salários-mínimos; </w:t>
      </w:r>
      <w:r w:rsidRPr="005E5B26">
        <w:rPr>
          <w:rFonts w:ascii="Times New Roman" w:eastAsia="Times New Roman" w:hAnsi="Times New Roman" w:cs="Times New Roman"/>
          <w:b/>
          <w:bCs/>
          <w:sz w:val="22"/>
          <w:szCs w:val="22"/>
          <w:lang w:val="pt-BR"/>
        </w:rPr>
        <w:t>2.4</w:t>
      </w:r>
      <w:r w:rsidRPr="005E5B26">
        <w:rPr>
          <w:rFonts w:ascii="Times New Roman" w:eastAsia="Times New Roman" w:hAnsi="Times New Roman" w:cs="Times New Roman"/>
          <w:sz w:val="22"/>
          <w:szCs w:val="22"/>
          <w:lang w:val="pt-BR"/>
        </w:rPr>
        <w:t xml:space="preserve"> - Honorários </w:t>
      </w:r>
      <w:r w:rsidRPr="005E5B26">
        <w:rPr>
          <w:rFonts w:ascii="Times New Roman" w:eastAsia="Times New Roman" w:hAnsi="Times New Roman" w:cs="Times New Roman"/>
          <w:sz w:val="22"/>
          <w:szCs w:val="22"/>
          <w:u w:val="single"/>
          <w:lang w:val="pt-BR"/>
        </w:rPr>
        <w:t>pró-labore</w:t>
      </w:r>
      <w:r w:rsidRPr="005E5B26">
        <w:rPr>
          <w:rFonts w:ascii="Times New Roman" w:eastAsia="Times New Roman" w:hAnsi="Times New Roman" w:cs="Times New Roman"/>
          <w:sz w:val="22"/>
          <w:szCs w:val="22"/>
          <w:lang w:val="pt-BR"/>
        </w:rPr>
        <w:t xml:space="preserve"> a serem pagos na hipótese de </w:t>
      </w:r>
      <w:r w:rsidRPr="005E5B26">
        <w:rPr>
          <w:rFonts w:ascii="Times New Roman" w:eastAsia="Times New Roman" w:hAnsi="Times New Roman" w:cs="Times New Roman"/>
          <w:b/>
          <w:bCs/>
          <w:sz w:val="22"/>
          <w:szCs w:val="22"/>
          <w:lang w:val="pt-BR"/>
        </w:rPr>
        <w:t>desistência</w:t>
      </w:r>
      <w:r w:rsidRPr="005E5B26">
        <w:rPr>
          <w:rFonts w:ascii="Times New Roman" w:eastAsia="Times New Roman" w:hAnsi="Times New Roman" w:cs="Times New Roman"/>
          <w:sz w:val="22"/>
          <w:szCs w:val="22"/>
          <w:lang w:val="pt-BR"/>
        </w:rPr>
        <w:t xml:space="preserve"> do(a) Contratante após a distribuição do processo, no importe de: </w:t>
      </w:r>
      <w:r w:rsidRPr="005E5B26">
        <w:rPr>
          <w:rFonts w:ascii="Times New Roman" w:eastAsia="Times New Roman" w:hAnsi="Times New Roman" w:cs="Times New Roman"/>
          <w:b/>
          <w:bCs/>
          <w:sz w:val="22"/>
          <w:szCs w:val="22"/>
          <w:lang w:val="pt-BR"/>
        </w:rPr>
        <w:t>2.4.1</w:t>
      </w:r>
      <w:r w:rsidRPr="005E5B26">
        <w:rPr>
          <w:rFonts w:ascii="Times New Roman" w:eastAsia="Times New Roman" w:hAnsi="Times New Roman" w:cs="Times New Roman"/>
          <w:sz w:val="22"/>
          <w:szCs w:val="22"/>
          <w:lang w:val="pt-BR"/>
        </w:rPr>
        <w:t xml:space="preserve"> - 03 (três) salários-mínimos quando o processo tramitar no rito sumaríssimo; </w:t>
      </w:r>
      <w:r w:rsidRPr="005E5B26">
        <w:rPr>
          <w:rFonts w:ascii="Times New Roman" w:eastAsia="Times New Roman" w:hAnsi="Times New Roman" w:cs="Times New Roman"/>
          <w:b/>
          <w:bCs/>
          <w:sz w:val="22"/>
          <w:szCs w:val="22"/>
          <w:lang w:val="pt-BR"/>
        </w:rPr>
        <w:t>2.4.2</w:t>
      </w:r>
      <w:r w:rsidRPr="005E5B26">
        <w:rPr>
          <w:rFonts w:ascii="Times New Roman" w:eastAsia="Times New Roman" w:hAnsi="Times New Roman" w:cs="Times New Roman"/>
          <w:sz w:val="22"/>
          <w:szCs w:val="22"/>
          <w:lang w:val="pt-BR"/>
        </w:rPr>
        <w:t xml:space="preserve"> - 05 (cinco) salários-mínimos quando o processo tramitar no rito ordinário, com valor da causa até R$100.000,00 (Cem mil reais); </w:t>
      </w:r>
      <w:r w:rsidRPr="005E5B26">
        <w:rPr>
          <w:rFonts w:ascii="Times New Roman" w:eastAsia="Times New Roman" w:hAnsi="Times New Roman" w:cs="Times New Roman"/>
          <w:b/>
          <w:bCs/>
          <w:sz w:val="22"/>
          <w:szCs w:val="22"/>
          <w:lang w:val="pt-BR"/>
        </w:rPr>
        <w:t>2.4.3</w:t>
      </w:r>
      <w:r w:rsidRPr="005E5B26">
        <w:rPr>
          <w:rFonts w:ascii="Times New Roman" w:eastAsia="Times New Roman" w:hAnsi="Times New Roman" w:cs="Times New Roman"/>
          <w:sz w:val="22"/>
          <w:szCs w:val="22"/>
          <w:lang w:val="pt-BR"/>
        </w:rPr>
        <w:t xml:space="preserve"> - 15 (quinze) salários-mínimos quando o processo tramitar no rito ordinário, com valor da causa acima de R$100.000,00 (Cem mil reais) e abaixo de R$200.000,00 (Duzentos mil reais); </w:t>
      </w:r>
      <w:r w:rsidRPr="005E5B26">
        <w:rPr>
          <w:rFonts w:ascii="Times New Roman" w:eastAsia="Times New Roman" w:hAnsi="Times New Roman" w:cs="Times New Roman"/>
          <w:b/>
          <w:bCs/>
          <w:sz w:val="22"/>
          <w:szCs w:val="22"/>
          <w:lang w:val="pt-BR"/>
        </w:rPr>
        <w:t>2.4.4</w:t>
      </w:r>
      <w:r w:rsidRPr="005E5B26">
        <w:rPr>
          <w:rFonts w:ascii="Times New Roman" w:eastAsia="Times New Roman" w:hAnsi="Times New Roman" w:cs="Times New Roman"/>
          <w:sz w:val="22"/>
          <w:szCs w:val="22"/>
          <w:lang w:val="pt-BR"/>
        </w:rPr>
        <w:t xml:space="preserve"> - Para ações com valor da causa igual ou acima de R$200.000,00 (Duzentos mil reais), será devida multa correspondente a 35% (trinta e cinco por cento) sobre o valor da causa; </w:t>
      </w:r>
    </w:p>
    <w:p w14:paraId="4DE16A4B" w14:textId="77777777" w:rsidR="0091074F" w:rsidRPr="005E5B26" w:rsidRDefault="00000000">
      <w:pPr>
        <w:spacing w:line="240" w:lineRule="auto"/>
        <w:jc w:val="both"/>
        <w:rPr>
          <w:rFonts w:ascii="Times New Roman" w:eastAsia="Times New Roman" w:hAnsi="Times New Roman" w:cs="Times New Roman"/>
          <w:sz w:val="22"/>
          <w:szCs w:val="22"/>
          <w:lang w:val="pt-BR"/>
        </w:rPr>
      </w:pPr>
      <w:r w:rsidRPr="005E5B26">
        <w:rPr>
          <w:rFonts w:ascii="Times New Roman" w:eastAsia="Times New Roman" w:hAnsi="Times New Roman" w:cs="Times New Roman"/>
          <w:b/>
          <w:bCs/>
          <w:sz w:val="22"/>
          <w:szCs w:val="22"/>
          <w:lang w:val="pt-BR"/>
        </w:rPr>
        <w:t>2.5</w:t>
      </w:r>
      <w:r w:rsidRPr="005E5B26">
        <w:rPr>
          <w:rFonts w:ascii="Times New Roman" w:eastAsia="Times New Roman" w:hAnsi="Times New Roman" w:cs="Times New Roman"/>
          <w:sz w:val="22"/>
          <w:szCs w:val="22"/>
          <w:lang w:val="pt-BR"/>
        </w:rPr>
        <w:t xml:space="preserve"> - Honorários </w:t>
      </w:r>
      <w:r w:rsidRPr="005E5B26">
        <w:rPr>
          <w:rFonts w:ascii="Times New Roman" w:eastAsia="Times New Roman" w:hAnsi="Times New Roman" w:cs="Times New Roman"/>
          <w:sz w:val="22"/>
          <w:szCs w:val="22"/>
          <w:u w:val="single"/>
          <w:lang w:val="pt-BR"/>
        </w:rPr>
        <w:t>pró-labore</w:t>
      </w:r>
      <w:r w:rsidRPr="005E5B26">
        <w:rPr>
          <w:rFonts w:ascii="Times New Roman" w:eastAsia="Times New Roman" w:hAnsi="Times New Roman" w:cs="Times New Roman"/>
          <w:sz w:val="22"/>
          <w:szCs w:val="22"/>
          <w:lang w:val="pt-BR"/>
        </w:rPr>
        <w:t xml:space="preserve"> no importe de R$500,00 (Quinhentos reais), a serem pagos na hipótese de ausência injustificada do(a) Contratante em qualquer audiência ou perícia judicial que acarrete arquivamento e o(a) Contratante não queira entrar novamente com a ação, ou R$250,00 (Duzentos e cinquenta reais), caso o(a) Contratante queira entrar com a ação novamente após o arquivamento, pelos custos de deslocamento e novo trabalho do Contratado; </w:t>
      </w:r>
      <w:r w:rsidRPr="005E5B26">
        <w:rPr>
          <w:rFonts w:ascii="Times New Roman" w:eastAsia="Times New Roman" w:hAnsi="Times New Roman" w:cs="Times New Roman"/>
          <w:b/>
          <w:bCs/>
          <w:sz w:val="22"/>
          <w:szCs w:val="22"/>
          <w:lang w:val="pt-BR"/>
        </w:rPr>
        <w:t>2.6</w:t>
      </w:r>
      <w:r w:rsidRPr="005E5B26">
        <w:rPr>
          <w:rFonts w:ascii="Times New Roman" w:eastAsia="Times New Roman" w:hAnsi="Times New Roman" w:cs="Times New Roman"/>
          <w:sz w:val="22"/>
          <w:szCs w:val="22"/>
          <w:lang w:val="pt-BR"/>
        </w:rPr>
        <w:t xml:space="preserve"> - Caso o(a) Contratante revogue os poderes do Contratado sem anuência do mesmo, ou queira substabelecimento sem reservas, a totalidade dos honorários deverão ser pagos imediatamente, calculados os honorários sobre o valor da causa, sendo o valor devido não menor do que 10 (dez) salários-mínimos a título de cláusula penal, podendo o Contratado realizar a cobrança dos honorários, na falta do pagamento, por todos os meios </w:t>
      </w:r>
      <w:r w:rsidRPr="005E5B26">
        <w:rPr>
          <w:rFonts w:ascii="Times New Roman" w:eastAsia="Times New Roman" w:hAnsi="Times New Roman" w:cs="Times New Roman"/>
          <w:sz w:val="22"/>
          <w:szCs w:val="22"/>
          <w:lang w:val="pt-BR"/>
        </w:rPr>
        <w:lastRenderedPageBreak/>
        <w:t xml:space="preserve">admitidos em direito. </w:t>
      </w:r>
      <w:r w:rsidRPr="005E5B26">
        <w:rPr>
          <w:rFonts w:ascii="Times New Roman Bold" w:eastAsia="Times New Roman" w:hAnsi="Times New Roman Bold" w:cs="Times New Roman Bold"/>
          <w:b/>
          <w:bCs/>
          <w:sz w:val="22"/>
          <w:szCs w:val="22"/>
          <w:lang w:val="pt-BR" w:eastAsia="zh-CN"/>
        </w:rPr>
        <w:t>2.7</w:t>
      </w:r>
      <w:r w:rsidRPr="005E5B26">
        <w:rPr>
          <w:rFonts w:ascii="Times New Roman" w:eastAsia="Times New Roman" w:hAnsi="Times New Roman" w:cs="Times New Roman"/>
          <w:sz w:val="22"/>
          <w:szCs w:val="22"/>
          <w:lang w:val="pt-BR" w:eastAsia="zh-CN"/>
        </w:rPr>
        <w:t xml:space="preserve"> - O Contratado se compromete a distribuir o processo em até 30 (trinta) dias úteis, contados do envio de toda a documentação pelo(a) Contratante nos termos da cláusula 3.6. Caso a distribuição não ocorra nesse prazo por razões imputáveis ao Contratado, o(a) Contratante poderá desistir sem qualquer ônus. Realizada a distribuição dentro do prazo, aplica-se o disposto na cláusula 2.4.; </w:t>
      </w:r>
      <w:r w:rsidRPr="005E5B26">
        <w:rPr>
          <w:rFonts w:ascii="Times New Roman Bold" w:eastAsia="Times New Roman" w:hAnsi="Times New Roman Bold" w:cs="Times New Roman Bold"/>
          <w:b/>
          <w:bCs/>
          <w:sz w:val="22"/>
          <w:szCs w:val="22"/>
          <w:lang w:val="pt-BR" w:eastAsia="zh-CN"/>
        </w:rPr>
        <w:t>2.8 -</w:t>
      </w:r>
      <w:r w:rsidRPr="005E5B26">
        <w:rPr>
          <w:rFonts w:ascii="Times New Roman" w:eastAsia="Times New Roman" w:hAnsi="Times New Roman" w:cs="Times New Roman"/>
          <w:sz w:val="22"/>
          <w:szCs w:val="22"/>
          <w:lang w:val="pt-BR" w:eastAsia="zh-CN"/>
        </w:rPr>
        <w:t xml:space="preserve"> Na hipótese de desistência do(a) Contratante após a assinatura do presente instrumento e o início da elaboração da peça processual pelo Contratado, ainda que antes da distribuição do feito junto à Justiça do Trabalho, será devida a quantia de 05 (cinco) salários-mínimos nacionais vigentes à data do pagamento, a título de compensação pelos serviços técnicos já despendidos.</w:t>
      </w:r>
      <w:r w:rsidRPr="005E5B26">
        <w:rPr>
          <w:rFonts w:ascii="Times New Roman" w:eastAsia="Times New Roman" w:hAnsi="Times New Roman" w:cs="Times New Roman"/>
          <w:b/>
          <w:bCs/>
          <w:sz w:val="22"/>
          <w:szCs w:val="22"/>
          <w:lang w:val="pt-BR"/>
        </w:rPr>
        <w:t>3</w:t>
      </w:r>
      <w:r w:rsidRPr="005E5B26">
        <w:rPr>
          <w:rFonts w:ascii="Times New Roman" w:eastAsia="Times New Roman" w:hAnsi="Times New Roman" w:cs="Times New Roman"/>
          <w:sz w:val="22"/>
          <w:szCs w:val="22"/>
          <w:lang w:val="pt-BR"/>
        </w:rPr>
        <w:t xml:space="preserve"> - Considerar-se-á vencido e imediatamente exigível o total dos honorários, os quais incidirão sobre o proveito econômico pretendido com a ação judicial, nas seguintes hipóteses: </w:t>
      </w:r>
      <w:r w:rsidRPr="005E5B26">
        <w:rPr>
          <w:rFonts w:ascii="Times New Roman" w:eastAsia="Times New Roman" w:hAnsi="Times New Roman" w:cs="Times New Roman"/>
          <w:b/>
          <w:bCs/>
          <w:sz w:val="22"/>
          <w:szCs w:val="22"/>
          <w:lang w:val="pt-BR"/>
        </w:rPr>
        <w:t>3.1</w:t>
      </w:r>
      <w:r w:rsidRPr="005E5B26">
        <w:rPr>
          <w:rFonts w:ascii="Times New Roman" w:eastAsia="Times New Roman" w:hAnsi="Times New Roman" w:cs="Times New Roman"/>
          <w:sz w:val="22"/>
          <w:szCs w:val="22"/>
          <w:lang w:val="pt-BR"/>
        </w:rPr>
        <w:t xml:space="preserve"> - Na hipótese do(a) Contratante revogar ou cassar o mandado outorgado ao Contratado, ou exigir o substabelecimento sem reservas, sem que este tenha para isso dado causa; </w:t>
      </w:r>
      <w:r w:rsidRPr="005E5B26">
        <w:rPr>
          <w:rFonts w:ascii="Times New Roman" w:eastAsia="Times New Roman" w:hAnsi="Times New Roman" w:cs="Times New Roman"/>
          <w:b/>
          <w:bCs/>
          <w:sz w:val="22"/>
          <w:szCs w:val="22"/>
          <w:lang w:val="pt-BR"/>
        </w:rPr>
        <w:t>3.2</w:t>
      </w:r>
      <w:r w:rsidRPr="005E5B26">
        <w:rPr>
          <w:rFonts w:ascii="Times New Roman" w:eastAsia="Times New Roman" w:hAnsi="Times New Roman" w:cs="Times New Roman"/>
          <w:sz w:val="22"/>
          <w:szCs w:val="22"/>
          <w:lang w:val="pt-BR"/>
        </w:rPr>
        <w:t xml:space="preserve"> - Na hipótese do(a) Contratante fazer acordo fora do processo, sem anuência do Contratado; </w:t>
      </w:r>
      <w:r w:rsidRPr="005E5B26">
        <w:rPr>
          <w:rFonts w:ascii="Times New Roman" w:eastAsia="Times New Roman" w:hAnsi="Times New Roman" w:cs="Times New Roman"/>
          <w:b/>
          <w:bCs/>
          <w:sz w:val="22"/>
          <w:szCs w:val="22"/>
          <w:lang w:val="pt-BR"/>
        </w:rPr>
        <w:t>3.3</w:t>
      </w:r>
      <w:r w:rsidRPr="005E5B26">
        <w:rPr>
          <w:rFonts w:ascii="Times New Roman" w:eastAsia="Times New Roman" w:hAnsi="Times New Roman" w:cs="Times New Roman"/>
          <w:sz w:val="22"/>
          <w:szCs w:val="22"/>
          <w:lang w:val="pt-BR"/>
        </w:rPr>
        <w:t xml:space="preserve"> - No caso de celebração de acordo entre as partes; </w:t>
      </w:r>
      <w:r w:rsidRPr="005E5B26">
        <w:rPr>
          <w:rFonts w:ascii="Times New Roman" w:eastAsia="Times New Roman" w:hAnsi="Times New Roman" w:cs="Times New Roman"/>
          <w:b/>
          <w:bCs/>
          <w:sz w:val="22"/>
          <w:szCs w:val="22"/>
          <w:lang w:val="pt-BR"/>
        </w:rPr>
        <w:t>3.4</w:t>
      </w:r>
      <w:r w:rsidRPr="005E5B26">
        <w:rPr>
          <w:rFonts w:ascii="Times New Roman" w:eastAsia="Times New Roman" w:hAnsi="Times New Roman" w:cs="Times New Roman"/>
          <w:sz w:val="22"/>
          <w:szCs w:val="22"/>
          <w:lang w:val="pt-BR"/>
        </w:rPr>
        <w:t xml:space="preserve"> - Na hipótese de desistência ou arquivamento da Reclamação Trabalhista patrocinada pelo Contratado, e sua consequente distribuição por outro procurador diverso daqueles constantes da procuração outorgada pelo(a) Contratante no ato da assinatura do presente instrumento; </w:t>
      </w:r>
      <w:r w:rsidRPr="005E5B26">
        <w:rPr>
          <w:rFonts w:ascii="Times New Roman" w:eastAsia="Times New Roman" w:hAnsi="Times New Roman" w:cs="Times New Roman"/>
          <w:b/>
          <w:bCs/>
          <w:sz w:val="22"/>
          <w:szCs w:val="22"/>
          <w:lang w:val="pt-BR"/>
        </w:rPr>
        <w:t>3.5</w:t>
      </w:r>
      <w:r w:rsidRPr="005E5B26">
        <w:rPr>
          <w:rFonts w:ascii="Times New Roman" w:eastAsia="Times New Roman" w:hAnsi="Times New Roman" w:cs="Times New Roman"/>
          <w:sz w:val="22"/>
          <w:szCs w:val="22"/>
          <w:lang w:val="pt-BR"/>
        </w:rPr>
        <w:t xml:space="preserve"> - No caso de não prosseguimento da ação por quaisquer outras circunstâncias não determinadas pelo Contratado; </w:t>
      </w:r>
      <w:r w:rsidRPr="005E5B26">
        <w:rPr>
          <w:rFonts w:ascii="Times New Roman" w:eastAsia="Times New Roman" w:hAnsi="Times New Roman" w:cs="Times New Roman"/>
          <w:b/>
          <w:bCs/>
          <w:sz w:val="22"/>
          <w:szCs w:val="22"/>
          <w:lang w:val="pt-BR"/>
        </w:rPr>
        <w:t>3.6</w:t>
      </w:r>
      <w:r w:rsidRPr="005E5B26">
        <w:rPr>
          <w:rFonts w:ascii="Times New Roman" w:eastAsia="Times New Roman" w:hAnsi="Times New Roman" w:cs="Times New Roman"/>
          <w:sz w:val="22"/>
          <w:szCs w:val="22"/>
          <w:lang w:val="pt-BR"/>
        </w:rPr>
        <w:t xml:space="preserve"> - O(A) Contratante deverá enviar os documentos necessários à execução dos serviços em até 30 (trinta) dias corridos, contados da solicitação feita pelo Contratado por escrito. Se não os enviar nesse prazo, o Contratado poderá rescindir o contrato mediante comunicação ao(à) Contratante. Nessa hipótese, será devido o valor de R$ 350,00 (trezentos e cinquenta reais) pela consulta e pelos atendimentos já realizados. </w:t>
      </w:r>
      <w:r w:rsidRPr="005E5B26">
        <w:rPr>
          <w:rFonts w:ascii="Times New Roman" w:eastAsia="Times New Roman" w:hAnsi="Times New Roman" w:cs="Times New Roman"/>
          <w:b/>
          <w:bCs/>
          <w:sz w:val="22"/>
          <w:szCs w:val="22"/>
          <w:lang w:val="pt-BR"/>
        </w:rPr>
        <w:t>4</w:t>
      </w:r>
      <w:r w:rsidRPr="005E5B26">
        <w:rPr>
          <w:rFonts w:ascii="Times New Roman" w:eastAsia="Times New Roman" w:hAnsi="Times New Roman" w:cs="Times New Roman"/>
          <w:sz w:val="22"/>
          <w:szCs w:val="22"/>
          <w:lang w:val="pt-BR"/>
        </w:rPr>
        <w:t xml:space="preserve"> - Eventuais multas fixadas no processo, serão rateadas em igual proporção entre o(a) Contratante e o Contratado; </w:t>
      </w:r>
      <w:r w:rsidRPr="005E5B26">
        <w:rPr>
          <w:rFonts w:ascii="Times New Roman" w:eastAsia="Times New Roman" w:hAnsi="Times New Roman" w:cs="Times New Roman"/>
          <w:b/>
          <w:bCs/>
          <w:sz w:val="22"/>
          <w:szCs w:val="22"/>
          <w:lang w:val="pt-BR"/>
        </w:rPr>
        <w:t>4.1</w:t>
      </w:r>
      <w:r w:rsidRPr="005E5B26">
        <w:rPr>
          <w:rFonts w:ascii="Times New Roman" w:eastAsia="Times New Roman" w:hAnsi="Times New Roman" w:cs="Times New Roman"/>
          <w:sz w:val="22"/>
          <w:szCs w:val="22"/>
          <w:lang w:val="pt-BR"/>
        </w:rPr>
        <w:t xml:space="preserve"> - Concorda o(a) Contratante de que com a juntada do presente instrumento nos autos, o Contratado poderá requerer em juízo o destaque dos honorários contratuais na forma do art. 22, §4º da Lei 8.906/1994; </w:t>
      </w:r>
      <w:r w:rsidRPr="005E5B26">
        <w:rPr>
          <w:rFonts w:ascii="Times New Roman" w:eastAsia="Times New Roman" w:hAnsi="Times New Roman" w:cs="Times New Roman"/>
          <w:b/>
          <w:bCs/>
          <w:sz w:val="22"/>
          <w:szCs w:val="22"/>
          <w:lang w:val="pt-BR"/>
        </w:rPr>
        <w:t>5</w:t>
      </w:r>
      <w:r w:rsidRPr="005E5B26">
        <w:rPr>
          <w:rFonts w:ascii="Times New Roman" w:eastAsia="Times New Roman" w:hAnsi="Times New Roman" w:cs="Times New Roman"/>
          <w:sz w:val="22"/>
          <w:szCs w:val="22"/>
          <w:lang w:val="pt-BR"/>
        </w:rPr>
        <w:t xml:space="preserve"> - Fica assegurado ao Contratado, estabelecer qual dos advogados descritos na procuração outorgada pelo(a) Contratante, irá acompanhá-lo(a) nas audiências ou atos necessários a serem realizadas no curso do processo, e autorizado a substabelecer a outro advogado de sua confiança, caso necessário; </w:t>
      </w:r>
      <w:r w:rsidRPr="005E5B26">
        <w:rPr>
          <w:rFonts w:ascii="Times New Roman" w:eastAsia="Times New Roman" w:hAnsi="Times New Roman" w:cs="Times New Roman"/>
          <w:b/>
          <w:bCs/>
          <w:sz w:val="22"/>
          <w:szCs w:val="22"/>
          <w:lang w:val="pt-BR"/>
        </w:rPr>
        <w:t>6</w:t>
      </w:r>
      <w:r w:rsidRPr="005E5B26">
        <w:rPr>
          <w:rFonts w:ascii="Times New Roman" w:eastAsia="Times New Roman" w:hAnsi="Times New Roman" w:cs="Times New Roman"/>
          <w:sz w:val="22"/>
          <w:szCs w:val="22"/>
          <w:lang w:val="pt-BR"/>
        </w:rPr>
        <w:t xml:space="preserve"> - O(A) Contratante está ciente de que os honorários estipulados no presente contrato são sobre o benefício econômico da ação supracitada a ser ajuizada, a se realizar mediante depósito bancário em conta a ser informada pelo Contratado, ou mediante outro meio ajustado pelas partes, seja em acordo judicial ou extrajudicial, execução, FGTS ou em qualquer valor a ser apurado na sentença ou na execução, estando desde já autorizado que o Contratado efetue o desconto da verba honorária advocatícia ora ajustada, seja na hipótese de pagamento feito direto a esse ou por meio de levantamento por guia ou alvará judicial, com repasse do saldo remanescente ao(à) Contratante. Em caso de desistência por parte do(a) Contratante após a assinatura do presente contrato, este(a) deverá pagar o valor total dos honorários ajustados e apurados. </w:t>
      </w:r>
      <w:r w:rsidRPr="005E5B26">
        <w:rPr>
          <w:rFonts w:ascii="Times New Roman" w:eastAsia="Times New Roman" w:hAnsi="Times New Roman" w:cs="Times New Roman"/>
          <w:b/>
          <w:bCs/>
          <w:sz w:val="22"/>
          <w:szCs w:val="22"/>
          <w:lang w:val="pt-BR"/>
        </w:rPr>
        <w:t>6.1</w:t>
      </w:r>
      <w:r w:rsidRPr="005E5B26">
        <w:rPr>
          <w:rFonts w:ascii="Times New Roman" w:eastAsia="Times New Roman" w:hAnsi="Times New Roman" w:cs="Times New Roman"/>
          <w:sz w:val="22"/>
          <w:szCs w:val="22"/>
          <w:lang w:val="pt-BR"/>
        </w:rPr>
        <w:t xml:space="preserve"> - As partes concordam que o benefício econômico descrito na cláusula 6, em havendo eventual julgamento da lide se refere ao valor atualizado da condenação, ou seja, havendo julgamento, o benefício econômico é extraído do cálculo atualizado da condenação, não importando o valor proposto de acordo, sendo que o percentual destinado aos honorários advocatícios será extraído de referido cômputo. Caso o(a) Contratante aceite receber menos, deverá pagar os honorários sobre o valor atualizado da condenação. </w:t>
      </w:r>
      <w:r w:rsidRPr="005E5B26">
        <w:rPr>
          <w:rFonts w:ascii="Times New Roman" w:eastAsia="Times New Roman" w:hAnsi="Times New Roman" w:cs="Times New Roman"/>
          <w:b/>
          <w:bCs/>
          <w:sz w:val="22"/>
          <w:szCs w:val="22"/>
          <w:lang w:val="pt-BR"/>
        </w:rPr>
        <w:t>6.2</w:t>
      </w:r>
      <w:r w:rsidRPr="005E5B26">
        <w:rPr>
          <w:rFonts w:ascii="Times New Roman" w:eastAsia="Times New Roman" w:hAnsi="Times New Roman" w:cs="Times New Roman"/>
          <w:sz w:val="22"/>
          <w:szCs w:val="22"/>
          <w:lang w:val="pt-BR"/>
        </w:rPr>
        <w:t xml:space="preserve"> - O presente contrato abrange somente a prestação contida na cláusula primeira deste instrumento. Qualquer ação ou atuação subsequente, mesmo que correlata, fica sujeita à celebração de um novo contrato e/ou aditivo; </w:t>
      </w:r>
      <w:r w:rsidRPr="005E5B26">
        <w:rPr>
          <w:rFonts w:ascii="Times New Roman" w:eastAsia="Times New Roman" w:hAnsi="Times New Roman" w:cs="Times New Roman"/>
          <w:b/>
          <w:bCs/>
          <w:sz w:val="22"/>
          <w:szCs w:val="22"/>
          <w:lang w:val="pt-BR"/>
        </w:rPr>
        <w:t>6.3</w:t>
      </w:r>
      <w:r w:rsidRPr="005E5B26">
        <w:rPr>
          <w:rFonts w:ascii="Times New Roman" w:eastAsia="Times New Roman" w:hAnsi="Times New Roman" w:cs="Times New Roman"/>
          <w:sz w:val="22"/>
          <w:szCs w:val="22"/>
          <w:lang w:val="pt-BR"/>
        </w:rPr>
        <w:t xml:space="preserve"> - Fica ajustado que, caso não haja aditivo em sentido contrário e seja necessário que o Contratado atue em Segunda Instância, em caso de Recurso Ordinário, Contrarrazões ao Recurso Ordinário, Agravo de Petição, dentre outros, os honorários estabelecidos na Cláusula 2.1 aumentarão 2%. Para Recursos ao TST, será obrigatório termo aditivo e, caso não seja feito, serão cobrados os honorários constantes na tabela da OAB/DF. </w:t>
      </w:r>
      <w:r w:rsidRPr="005E5B26">
        <w:rPr>
          <w:rFonts w:ascii="Times New Roman" w:eastAsia="Times New Roman" w:hAnsi="Times New Roman" w:cs="Times New Roman"/>
          <w:b/>
          <w:bCs/>
          <w:sz w:val="22"/>
          <w:szCs w:val="22"/>
          <w:lang w:val="pt-BR"/>
        </w:rPr>
        <w:t>6.4</w:t>
      </w:r>
      <w:r w:rsidRPr="005E5B26">
        <w:rPr>
          <w:rFonts w:ascii="Times New Roman" w:eastAsia="Times New Roman" w:hAnsi="Times New Roman" w:cs="Times New Roman"/>
          <w:sz w:val="22"/>
          <w:szCs w:val="22"/>
          <w:lang w:val="pt-BR"/>
        </w:rPr>
        <w:t xml:space="preserve"> - Havendo necessidade, ou assim requerendo o(a) Contratante, as viagens para acompanhamento de recursos junto a outras cidades fora do domicílio do Contratado, serão feitas por via aérea, correndo as passagens, bem assim todas as despesas de alimentação e diárias de hotel, por conta do(a) Contratante, antecipando-se o pagamento das despesas ou devendo o(a) Contratante reembolsar o Contratado imediatamente após receber a prestação de contas referente às despesas. </w:t>
      </w:r>
      <w:r w:rsidRPr="005E5B26">
        <w:rPr>
          <w:rFonts w:ascii="Times New Roman" w:eastAsia="Times New Roman" w:hAnsi="Times New Roman" w:cs="Times New Roman"/>
          <w:b/>
          <w:bCs/>
          <w:sz w:val="22"/>
          <w:szCs w:val="22"/>
          <w:lang w:val="pt-BR"/>
        </w:rPr>
        <w:t>6.5</w:t>
      </w:r>
      <w:r w:rsidRPr="005E5B26">
        <w:rPr>
          <w:rFonts w:ascii="Times New Roman" w:eastAsia="Times New Roman" w:hAnsi="Times New Roman" w:cs="Times New Roman"/>
          <w:sz w:val="22"/>
          <w:szCs w:val="22"/>
          <w:lang w:val="pt-BR"/>
        </w:rPr>
        <w:t xml:space="preserve"> - É de responsabilidade do(a) Contratante entregar toda a documentação e informações necessárias ao bom e rápido andamento do processo ou para satisfazer exigências da ação, dentro dos prazos legais. O não cumprimento no prazo solicitado, afastará qualquer responsabilidade do Contratado; </w:t>
      </w:r>
      <w:r w:rsidRPr="005E5B26">
        <w:rPr>
          <w:rFonts w:ascii="Times New Roman" w:eastAsia="Times New Roman" w:hAnsi="Times New Roman" w:cs="Times New Roman"/>
          <w:b/>
          <w:bCs/>
          <w:sz w:val="22"/>
          <w:szCs w:val="22"/>
          <w:lang w:val="pt-BR"/>
        </w:rPr>
        <w:t>6.6</w:t>
      </w:r>
      <w:r w:rsidRPr="005E5B26">
        <w:rPr>
          <w:rFonts w:ascii="Times New Roman" w:eastAsia="Times New Roman" w:hAnsi="Times New Roman" w:cs="Times New Roman"/>
          <w:sz w:val="22"/>
          <w:szCs w:val="22"/>
          <w:lang w:val="pt-BR"/>
        </w:rPr>
        <w:t xml:space="preserve"> - As informações prestadas pelo(a) Contratante ao Contratado para o ingresso da ação serão de sua inteira responsabilidade, declarando desde já serem verdadeiras sob as penas da lei. </w:t>
      </w:r>
      <w:r w:rsidRPr="005E5B26">
        <w:rPr>
          <w:rFonts w:ascii="Times New Roman" w:eastAsia="Times New Roman" w:hAnsi="Times New Roman" w:cs="Times New Roman"/>
          <w:b/>
          <w:bCs/>
          <w:sz w:val="22"/>
          <w:szCs w:val="22"/>
          <w:lang w:val="pt-BR"/>
        </w:rPr>
        <w:t>6.7</w:t>
      </w:r>
      <w:r w:rsidRPr="005E5B26">
        <w:rPr>
          <w:rFonts w:ascii="Times New Roman" w:eastAsia="Times New Roman" w:hAnsi="Times New Roman" w:cs="Times New Roman"/>
          <w:sz w:val="22"/>
          <w:szCs w:val="22"/>
          <w:lang w:val="pt-BR"/>
        </w:rPr>
        <w:t xml:space="preserve"> - O(A) Contratante fica desde já ciente do risco de sucumbir em perícia médica ou técnica que se fizer necessária durante a instrução processual, devendo pagar ao perito os honorários fixados pelo juízo e deduzidos do seu crédito trabalhista, nesta ou em outra ação que estiver em curso, em eventual improcedência do pedido da gratuidade da justiça; </w:t>
      </w:r>
      <w:r w:rsidRPr="005E5B26">
        <w:rPr>
          <w:rFonts w:ascii="Times New Roman" w:eastAsia="Times New Roman" w:hAnsi="Times New Roman" w:cs="Times New Roman"/>
          <w:b/>
          <w:bCs/>
          <w:sz w:val="22"/>
          <w:szCs w:val="22"/>
          <w:lang w:val="pt-BR"/>
        </w:rPr>
        <w:t>6.8</w:t>
      </w:r>
      <w:r w:rsidRPr="005E5B26">
        <w:rPr>
          <w:rFonts w:ascii="Times New Roman" w:eastAsia="Times New Roman" w:hAnsi="Times New Roman" w:cs="Times New Roman"/>
          <w:sz w:val="22"/>
          <w:szCs w:val="22"/>
          <w:lang w:val="pt-BR"/>
        </w:rPr>
        <w:t xml:space="preserve"> - Em caso de sucumbência recíproca, fica o(a) Contratante ciente de que terá que pagar honorários advocatícios para a parte contrária sobre aquilo que não teve êxito na demanda, e declara expressamente que foi cientificado sobre as novas regras trabalhistas (Lei 13.467/2017), de modo que são devidos honorários de sucumbência arbitrados pelo juiz de 5% a 15% em favor do advogado da parte contrária, em caso de improcedência ou procedência parcial dos pedidos e em eventual improcedência do pedido da gratuidade da justiça </w:t>
      </w:r>
      <w:r w:rsidRPr="005E5B26">
        <w:rPr>
          <w:rFonts w:ascii="Times New Roman" w:eastAsia="Times New Roman" w:hAnsi="Times New Roman" w:cs="Times New Roman"/>
          <w:sz w:val="22"/>
          <w:szCs w:val="22"/>
          <w:lang w:val="pt-BR"/>
        </w:rPr>
        <w:lastRenderedPageBreak/>
        <w:t xml:space="preserve">deverá pagar custas e honorários; </w:t>
      </w:r>
      <w:r w:rsidRPr="005E5B26">
        <w:rPr>
          <w:rFonts w:ascii="Times New Roman" w:eastAsia="Times New Roman" w:hAnsi="Times New Roman" w:cs="Times New Roman"/>
          <w:b/>
          <w:bCs/>
          <w:sz w:val="22"/>
          <w:szCs w:val="22"/>
          <w:lang w:val="pt-BR"/>
        </w:rPr>
        <w:t>6.9</w:t>
      </w:r>
      <w:r w:rsidRPr="005E5B26">
        <w:rPr>
          <w:rFonts w:ascii="Times New Roman" w:eastAsia="Times New Roman" w:hAnsi="Times New Roman" w:cs="Times New Roman"/>
          <w:sz w:val="22"/>
          <w:szCs w:val="22"/>
          <w:lang w:val="pt-BR"/>
        </w:rPr>
        <w:t xml:space="preserve"> - O(A) Contratante está ciente da necessidade em entregar ao Contratado a carta convite devidamente preenchida e assinada pela testemunha que trabalhou e presenciou os fatos alegados no atendimento e narrados no atendimento inicial até a primeira audiência; </w:t>
      </w:r>
      <w:r w:rsidRPr="005E5B26">
        <w:rPr>
          <w:rFonts w:ascii="Times New Roman" w:eastAsia="Times New Roman" w:hAnsi="Times New Roman" w:cs="Times New Roman"/>
          <w:b/>
          <w:bCs/>
          <w:sz w:val="22"/>
          <w:szCs w:val="22"/>
          <w:lang w:val="pt-BR"/>
        </w:rPr>
        <w:t>7</w:t>
      </w:r>
      <w:r w:rsidRPr="005E5B26">
        <w:rPr>
          <w:rFonts w:ascii="Times New Roman" w:eastAsia="Times New Roman" w:hAnsi="Times New Roman" w:cs="Times New Roman"/>
          <w:sz w:val="22"/>
          <w:szCs w:val="22"/>
          <w:lang w:val="pt-BR"/>
        </w:rPr>
        <w:t xml:space="preserve"> - O(A) Contratante declara ciente que o presente contrato é de meio, na via judicial. </w:t>
      </w:r>
      <w:r w:rsidRPr="005E5B26">
        <w:rPr>
          <w:rFonts w:ascii="Times New Roman" w:eastAsia="Times New Roman" w:hAnsi="Times New Roman" w:cs="Times New Roman"/>
          <w:b/>
          <w:bCs/>
          <w:sz w:val="22"/>
          <w:szCs w:val="22"/>
          <w:lang w:val="pt-BR"/>
        </w:rPr>
        <w:t>7.1</w:t>
      </w:r>
      <w:r w:rsidRPr="005E5B26">
        <w:rPr>
          <w:rFonts w:ascii="Times New Roman" w:eastAsia="Times New Roman" w:hAnsi="Times New Roman" w:cs="Times New Roman"/>
          <w:sz w:val="22"/>
          <w:szCs w:val="22"/>
          <w:lang w:val="pt-BR"/>
        </w:rPr>
        <w:t xml:space="preserve"> - O(A) Contratante se compromete a manter atualizados os meios de contato ora avençados para a boa comunicação das partes, como números de telefone, </w:t>
      </w:r>
      <w:r w:rsidRPr="005E5B26">
        <w:rPr>
          <w:rFonts w:ascii="Times New Roman" w:eastAsia="Times New Roman" w:hAnsi="Times New Roman" w:cs="Times New Roman"/>
          <w:i/>
          <w:iCs/>
          <w:sz w:val="22"/>
          <w:szCs w:val="22"/>
          <w:lang w:val="pt-BR"/>
        </w:rPr>
        <w:t>whatsapp</w:t>
      </w:r>
      <w:r w:rsidRPr="005E5B26">
        <w:rPr>
          <w:rFonts w:ascii="Times New Roman" w:eastAsia="Times New Roman" w:hAnsi="Times New Roman" w:cs="Times New Roman"/>
          <w:sz w:val="22"/>
          <w:szCs w:val="22"/>
          <w:lang w:val="pt-BR"/>
        </w:rPr>
        <w:t xml:space="preserve">, endereço, e-mail, dentre outros. Em caso de alteração dos contatos, deverá ser informado imediata e inequivocamente ao Contratado; </w:t>
      </w:r>
      <w:r w:rsidRPr="005E5B26">
        <w:rPr>
          <w:rFonts w:ascii="Times New Roman" w:eastAsia="Times New Roman" w:hAnsi="Times New Roman" w:cs="Times New Roman"/>
          <w:b/>
          <w:bCs/>
          <w:sz w:val="22"/>
          <w:szCs w:val="22"/>
          <w:lang w:val="pt-BR"/>
        </w:rPr>
        <w:t>7.2</w:t>
      </w:r>
      <w:r w:rsidRPr="005E5B26">
        <w:rPr>
          <w:rFonts w:ascii="Times New Roman" w:eastAsia="Times New Roman" w:hAnsi="Times New Roman" w:cs="Times New Roman"/>
          <w:sz w:val="22"/>
          <w:szCs w:val="22"/>
          <w:lang w:val="pt-BR"/>
        </w:rPr>
        <w:t xml:space="preserve"> - O(A) Contratante tem ciência que o presente contrato não tem caráter personalíssimo, podendo o(a) mesmo(a) ser representado por outro(s) advogado(s) em qualquer ato processual. </w:t>
      </w:r>
      <w:r w:rsidRPr="005E5B26">
        <w:rPr>
          <w:rFonts w:ascii="Times New Roman" w:eastAsia="Times New Roman" w:hAnsi="Times New Roman" w:cs="Times New Roman"/>
          <w:b/>
          <w:bCs/>
          <w:sz w:val="22"/>
          <w:szCs w:val="22"/>
          <w:lang w:val="pt-BR"/>
        </w:rPr>
        <w:t>7.3</w:t>
      </w:r>
      <w:r w:rsidRPr="005E5B26">
        <w:rPr>
          <w:rFonts w:ascii="Times New Roman" w:eastAsia="Times New Roman" w:hAnsi="Times New Roman" w:cs="Times New Roman"/>
          <w:sz w:val="22"/>
          <w:szCs w:val="22"/>
          <w:lang w:val="pt-BR"/>
        </w:rPr>
        <w:t xml:space="preserve"> - Ciente o(a) Contratante que o não comparecimento às audiências poderá acarretar multa/custas a ser estabelecida pelo juiz. O pagamento dos valores estipulados pelo juiz é condição para entrar novamente com a outra ação. </w:t>
      </w:r>
      <w:r w:rsidRPr="005E5B26">
        <w:rPr>
          <w:rFonts w:ascii="Times New Roman" w:eastAsia="Times New Roman" w:hAnsi="Times New Roman" w:cs="Times New Roman"/>
          <w:b/>
          <w:bCs/>
          <w:sz w:val="22"/>
          <w:szCs w:val="22"/>
          <w:lang w:val="pt-BR"/>
        </w:rPr>
        <w:t>7.4</w:t>
      </w:r>
      <w:r w:rsidRPr="005E5B26">
        <w:rPr>
          <w:rFonts w:ascii="Times New Roman" w:eastAsia="Times New Roman" w:hAnsi="Times New Roman" w:cs="Times New Roman"/>
          <w:sz w:val="22"/>
          <w:szCs w:val="22"/>
          <w:lang w:val="pt-BR"/>
        </w:rPr>
        <w:t xml:space="preserve"> - O(A) Contratante autoriza que o Contratado utilize sua imagem ou exemplo do caso para utilizar em campanhas de marketing, respeitados os limites legais e sem desrespeitar o(a) Contratante. </w:t>
      </w:r>
      <w:r w:rsidRPr="005E5B26">
        <w:rPr>
          <w:rFonts w:ascii="Times New Roman" w:eastAsia="Times New Roman" w:hAnsi="Times New Roman" w:cs="Times New Roman"/>
          <w:b/>
          <w:bCs/>
          <w:sz w:val="22"/>
          <w:szCs w:val="22"/>
          <w:lang w:val="pt-BR"/>
        </w:rPr>
        <w:t>7.5</w:t>
      </w:r>
      <w:r w:rsidRPr="005E5B26">
        <w:rPr>
          <w:rFonts w:ascii="Times New Roman" w:eastAsia="Times New Roman" w:hAnsi="Times New Roman" w:cs="Times New Roman"/>
          <w:sz w:val="22"/>
          <w:szCs w:val="22"/>
          <w:lang w:val="pt-BR"/>
        </w:rPr>
        <w:t xml:space="preserve"> - O(A) Contratante está ciente que por ser o processo público, seus dados poderão ser acessados por terceiros, não tendo o Contratado qualquer controle sobre isso, isentando toda e qualquer responsabilidade caso haja vazamento de dados. </w:t>
      </w:r>
      <w:r w:rsidRPr="005E5B26">
        <w:rPr>
          <w:rFonts w:ascii="Times New Roman" w:eastAsia="Times New Roman" w:hAnsi="Times New Roman" w:cs="Times New Roman"/>
          <w:b/>
          <w:bCs/>
          <w:sz w:val="22"/>
          <w:szCs w:val="22"/>
          <w:lang w:val="pt-BR"/>
        </w:rPr>
        <w:t>7.6</w:t>
      </w:r>
      <w:r w:rsidRPr="005E5B26">
        <w:rPr>
          <w:rFonts w:ascii="Times New Roman" w:eastAsia="Times New Roman" w:hAnsi="Times New Roman" w:cs="Times New Roman"/>
          <w:sz w:val="22"/>
          <w:szCs w:val="22"/>
          <w:lang w:val="pt-BR"/>
        </w:rPr>
        <w:t xml:space="preserve"> - O(A) Contratante está ciente e autoriza que eventuais reuniões podem ser gravadas para uso exclusivo do escritório, para facilitar o entendimento da ação e para melhor atender os interesses do(a) mesmo(a). </w:t>
      </w:r>
      <w:r w:rsidRPr="005E5B26">
        <w:rPr>
          <w:rFonts w:ascii="Times New Roman" w:eastAsia="Times New Roman" w:hAnsi="Times New Roman" w:cs="Times New Roman"/>
          <w:b/>
          <w:bCs/>
          <w:sz w:val="22"/>
          <w:szCs w:val="22"/>
          <w:lang w:val="pt-BR"/>
        </w:rPr>
        <w:t>8 - DA RESCISÃO: 8.1</w:t>
      </w:r>
      <w:r w:rsidRPr="005E5B26">
        <w:rPr>
          <w:rFonts w:ascii="Times New Roman" w:eastAsia="Times New Roman" w:hAnsi="Times New Roman" w:cs="Times New Roman"/>
          <w:sz w:val="22"/>
          <w:szCs w:val="22"/>
          <w:lang w:val="pt-BR"/>
        </w:rPr>
        <w:t xml:space="preserve"> - O presente contrato terá validade enquanto durar a ação proposta. Havendo desistência, dentro ou fora do processo, por quaisquer circunstâncias não determinadas pelo Contratado, ou ainda, se lhe for cassado o mandato sem culpa deste, serão devidos os honorários conforme estipulado no presente contrato; </w:t>
      </w:r>
      <w:r w:rsidRPr="005E5B26">
        <w:rPr>
          <w:rFonts w:ascii="Times New Roman" w:eastAsia="Times New Roman" w:hAnsi="Times New Roman" w:cs="Times New Roman"/>
          <w:b/>
          <w:bCs/>
          <w:sz w:val="22"/>
          <w:szCs w:val="22"/>
          <w:lang w:val="pt-BR"/>
        </w:rPr>
        <w:t>8.2</w:t>
      </w:r>
      <w:r w:rsidRPr="005E5B26">
        <w:rPr>
          <w:rFonts w:ascii="Times New Roman" w:eastAsia="Times New Roman" w:hAnsi="Times New Roman" w:cs="Times New Roman"/>
          <w:sz w:val="22"/>
          <w:szCs w:val="22"/>
          <w:lang w:val="pt-BR"/>
        </w:rPr>
        <w:t xml:space="preserve"> - Agindo o(a) Contratante de forma dolosa ou culposa em face do Contratado, restará facultado a este, rescindir o contrato, substabelecendo sem reserva de poderes e se exonerando de todas as obrigações, além de exigir o pagamento total dos honorários imediatamente. </w:t>
      </w:r>
      <w:r w:rsidRPr="005E5B26">
        <w:rPr>
          <w:rFonts w:ascii="Times New Roman" w:eastAsia="Times New Roman" w:hAnsi="Times New Roman" w:cs="Times New Roman"/>
          <w:b/>
          <w:bCs/>
          <w:sz w:val="22"/>
          <w:szCs w:val="22"/>
          <w:lang w:val="pt-BR"/>
        </w:rPr>
        <w:t>8.3</w:t>
      </w:r>
      <w:r w:rsidRPr="005E5B26">
        <w:rPr>
          <w:rFonts w:ascii="Times New Roman" w:eastAsia="Times New Roman" w:hAnsi="Times New Roman" w:cs="Times New Roman"/>
          <w:sz w:val="22"/>
          <w:szCs w:val="22"/>
          <w:lang w:val="pt-BR"/>
        </w:rPr>
        <w:t xml:space="preserve"> - O Contratado poderá, após análise técnica e jurídica completa do caso, concluir pela inexistência de viabilidade jurídica da demanda, hipótese em que poderá rescindir o presente contrato, a seu exclusivo critério, até o protocolo da ação, sem que disso decorra qualquer penalidade ou multa ao(à) Contratante, respeitada a autonomia profissional do advogado. </w:t>
      </w:r>
      <w:r w:rsidRPr="005E5B26">
        <w:rPr>
          <w:rFonts w:ascii="Times New Roman" w:eastAsia="Times New Roman" w:hAnsi="Times New Roman" w:cs="Times New Roman"/>
          <w:b/>
          <w:bCs/>
          <w:sz w:val="22"/>
          <w:szCs w:val="22"/>
          <w:lang w:val="pt-BR"/>
        </w:rPr>
        <w:t>9 -</w:t>
      </w:r>
      <w:r w:rsidRPr="005E5B26">
        <w:rPr>
          <w:rFonts w:ascii="Times New Roman" w:eastAsia="Times New Roman" w:hAnsi="Times New Roman" w:cs="Times New Roman"/>
          <w:sz w:val="22"/>
          <w:szCs w:val="22"/>
          <w:lang w:val="pt-BR"/>
        </w:rPr>
        <w:t xml:space="preserve"> </w:t>
      </w:r>
      <w:r w:rsidRPr="005E5B26">
        <w:rPr>
          <w:rFonts w:ascii="Times New Roman" w:eastAsia="Times New Roman" w:hAnsi="Times New Roman" w:cs="Times New Roman"/>
          <w:b/>
          <w:bCs/>
          <w:sz w:val="22"/>
          <w:szCs w:val="22"/>
          <w:lang w:val="pt-BR"/>
        </w:rPr>
        <w:t>DO TÍTULO EXECUTIVO: 9.1</w:t>
      </w:r>
      <w:r w:rsidRPr="005E5B26">
        <w:rPr>
          <w:rFonts w:ascii="Times New Roman" w:eastAsia="Times New Roman" w:hAnsi="Times New Roman" w:cs="Times New Roman"/>
          <w:sz w:val="22"/>
          <w:szCs w:val="22"/>
          <w:lang w:val="pt-BR"/>
        </w:rPr>
        <w:t xml:space="preserve"> - O presente contrato tem a qualidade de título executivo extrajudicial, nos termos do artigo 784, III do Código de Processo Civil. </w:t>
      </w:r>
      <w:r w:rsidRPr="005E5B26">
        <w:rPr>
          <w:rFonts w:ascii="Times New Roman" w:eastAsia="Times New Roman" w:hAnsi="Times New Roman" w:cs="Times New Roman"/>
          <w:b/>
          <w:bCs/>
          <w:sz w:val="22"/>
          <w:szCs w:val="22"/>
          <w:lang w:val="pt-BR"/>
        </w:rPr>
        <w:t>9.2</w:t>
      </w:r>
      <w:r w:rsidRPr="005E5B26">
        <w:rPr>
          <w:rFonts w:ascii="Times New Roman" w:eastAsia="Times New Roman" w:hAnsi="Times New Roman" w:cs="Times New Roman"/>
          <w:sz w:val="22"/>
          <w:szCs w:val="22"/>
          <w:lang w:val="pt-BR"/>
        </w:rPr>
        <w:t xml:space="preserve"> - Caso haja morte ou incapacidade civil do Contratado, seus sucessores ou representantes legais receberão os honorários do trabalho realizado; </w:t>
      </w:r>
      <w:r w:rsidRPr="005E5B26">
        <w:rPr>
          <w:rFonts w:ascii="Times New Roman" w:eastAsia="Times New Roman" w:hAnsi="Times New Roman" w:cs="Times New Roman"/>
          <w:b/>
          <w:bCs/>
          <w:sz w:val="22"/>
          <w:szCs w:val="22"/>
          <w:lang w:val="pt-BR"/>
        </w:rPr>
        <w:t>10 -</w:t>
      </w:r>
      <w:r w:rsidRPr="005E5B26">
        <w:rPr>
          <w:rFonts w:ascii="Times New Roman" w:eastAsia="Times New Roman" w:hAnsi="Times New Roman" w:cs="Times New Roman"/>
          <w:sz w:val="22"/>
          <w:szCs w:val="22"/>
          <w:lang w:val="pt-BR"/>
        </w:rPr>
        <w:t xml:space="preserve"> </w:t>
      </w:r>
      <w:r w:rsidRPr="005E5B26">
        <w:rPr>
          <w:rFonts w:ascii="Times New Roman" w:eastAsia="Times New Roman" w:hAnsi="Times New Roman" w:cs="Times New Roman"/>
          <w:b/>
          <w:bCs/>
          <w:sz w:val="22"/>
          <w:szCs w:val="22"/>
          <w:lang w:val="pt-BR"/>
        </w:rPr>
        <w:t>DO FORO: 10.1</w:t>
      </w:r>
      <w:r w:rsidRPr="005E5B26">
        <w:rPr>
          <w:rFonts w:ascii="Times New Roman" w:eastAsia="Times New Roman" w:hAnsi="Times New Roman" w:cs="Times New Roman"/>
          <w:sz w:val="22"/>
          <w:szCs w:val="22"/>
          <w:lang w:val="pt-BR"/>
        </w:rPr>
        <w:t xml:space="preserve"> - Fica eleito o foro de Brasília/DF, para dirimir qualquer dúvida referente a este contrato, renunciando as partes, a qualquer outro, por mais privilegiado que seja; </w:t>
      </w:r>
      <w:r w:rsidRPr="005E5B26">
        <w:rPr>
          <w:rFonts w:ascii="Times New Roman Bold" w:eastAsia="Times New Roman" w:hAnsi="Times New Roman Bold" w:cs="Times New Roman Bold"/>
          <w:b/>
          <w:bCs/>
          <w:sz w:val="22"/>
          <w:szCs w:val="22"/>
          <w:lang w:val="pt-BR" w:eastAsia="zh-CN"/>
        </w:rPr>
        <w:t>11</w:t>
      </w:r>
      <w:r w:rsidRPr="005E5B26">
        <w:rPr>
          <w:rFonts w:ascii="Times New Roman" w:eastAsia="Times New Roman" w:hAnsi="Times New Roman" w:cs="Times New Roman"/>
          <w:sz w:val="22"/>
          <w:szCs w:val="22"/>
          <w:lang w:val="pt-BR" w:eastAsia="zh-CN"/>
        </w:rPr>
        <w:t xml:space="preserve"> </w:t>
      </w:r>
      <w:r w:rsidRPr="005E5B26">
        <w:rPr>
          <w:rFonts w:ascii="Times New Roman Bold" w:eastAsia="Times New Roman" w:hAnsi="Times New Roman Bold" w:cs="Times New Roman Bold"/>
          <w:b/>
          <w:bCs/>
          <w:sz w:val="22"/>
          <w:szCs w:val="22"/>
          <w:lang w:val="pt-BR" w:eastAsia="zh-CN"/>
        </w:rPr>
        <w:t>- DA PROTEÇÃO DE DADOS PESSOAIS</w:t>
      </w:r>
      <w:r w:rsidRPr="005E5B26">
        <w:rPr>
          <w:rFonts w:ascii="Times New Roman" w:eastAsia="Times New Roman" w:hAnsi="Times New Roman" w:cs="Times New Roman"/>
          <w:sz w:val="22"/>
          <w:szCs w:val="22"/>
          <w:lang w:val="pt-BR" w:eastAsia="zh-CN"/>
        </w:rPr>
        <w:t>: O Contratado, na qualidade de operador e controlador dos dados do(a) Contratante, tratará os dados pessoais e sensíveis fornecidos exclusivamente para as finalidades descritas neste contrato e para o cumprimento de obrigações legais e regulatórias, nos termos da Lei nº 13.709/2018 (LGPD). Os dados não serão compartilhados com terceiros, salvo quando necessário ao andamento do processo judicial ou por determinação legal. O(A) Contratante consente expressamente com o tratamento de seus dados para os fins ora contratados, incluindo dados de saúde eventualmente necessários à instrução processual, e poderá exercer seus direitos de acesso, correção e exclusão mediante solicitação escrita ao Contratado.</w:t>
      </w:r>
    </w:p>
    <w:p w14:paraId="5BB79C02" w14:textId="77777777" w:rsidR="0091074F" w:rsidRPr="005E5B26" w:rsidRDefault="0091074F">
      <w:pPr>
        <w:spacing w:line="240" w:lineRule="auto"/>
        <w:jc w:val="both"/>
        <w:rPr>
          <w:rFonts w:ascii="Times New Roman" w:eastAsia="Times New Roman" w:hAnsi="Times New Roman" w:cs="Times New Roman"/>
          <w:sz w:val="22"/>
          <w:szCs w:val="22"/>
          <w:lang w:val="pt-BR"/>
        </w:rPr>
      </w:pPr>
    </w:p>
    <w:p w14:paraId="2DE8CD9F" w14:textId="77777777" w:rsidR="0091074F" w:rsidRPr="005E5B26" w:rsidRDefault="00000000">
      <w:pPr>
        <w:spacing w:line="240" w:lineRule="auto"/>
        <w:jc w:val="both"/>
        <w:rPr>
          <w:rFonts w:ascii="Times New Roman" w:eastAsia="Times New Roman" w:hAnsi="Times New Roman" w:cs="Times New Roman"/>
          <w:sz w:val="22"/>
          <w:szCs w:val="22"/>
          <w:lang w:val="pt-BR"/>
        </w:rPr>
      </w:pPr>
      <w:r w:rsidRPr="005E5B26">
        <w:rPr>
          <w:rFonts w:ascii="Times New Roman" w:eastAsia="Times New Roman" w:hAnsi="Times New Roman" w:cs="Times New Roman"/>
          <w:sz w:val="22"/>
          <w:szCs w:val="22"/>
          <w:lang w:val="pt-BR"/>
        </w:rPr>
        <w:t>E por estarem às partes assim contratadas firmam o presente contrato particular em duas vias de igual teor e forma, para um só efeito, declarando ainda que de livre vontade concordam e aceitam que a formalização e assinatura do presente contrato e outros documentos podem ser feitos por meio eletrônico, nos termos do art. 10, § 2º, da Medida Provisória nº 2.200-2.</w:t>
      </w:r>
    </w:p>
    <w:p w14:paraId="57251EE2" w14:textId="77777777" w:rsidR="0091074F" w:rsidRPr="005E5B26" w:rsidRDefault="00000000">
      <w:pPr>
        <w:spacing w:line="240" w:lineRule="auto"/>
        <w:jc w:val="both"/>
        <w:rPr>
          <w:rFonts w:ascii="Times New Roman" w:eastAsia="Times New Roman" w:hAnsi="Times New Roman" w:cs="Times New Roman"/>
          <w:sz w:val="22"/>
          <w:szCs w:val="22"/>
          <w:u w:val="single"/>
          <w:lang w:val="pt-BR"/>
        </w:rPr>
      </w:pPr>
      <w:r w:rsidRPr="005E5B26">
        <w:rPr>
          <w:rFonts w:ascii="Times New Roman" w:eastAsia="Times New Roman" w:hAnsi="Times New Roman" w:cs="Times New Roman"/>
          <w:sz w:val="22"/>
          <w:szCs w:val="22"/>
          <w:u w:val="single"/>
          <w:lang w:val="pt-BR"/>
        </w:rPr>
        <w:t>Informam os CONTRATADOS que os únicos números de contato do escritório MARTINS E FILHO são: (61) 3224-6020 (Fixo), (61) 99631-2546, (61) 99986-0736 (Dr. Pedro Martins) e (61) 98169-7317 (Dr. Pedro Henrique), devendo o(a) Contratante se atentar para que não caia em golpes, onde outras pessoas podem se passar por Advogados ou funcionários do Escritório Contratado, e que ninguém do Escritório solicita qualquer pagamento antecipado de honorários ou qualquer valor, não tendo o Contratado nenhuma responsabilidade em caso de envio de valores a terceiros desconhecidos.</w:t>
      </w:r>
    </w:p>
    <w:p w14:paraId="461EA0F0" w14:textId="77777777" w:rsidR="0091074F" w:rsidRPr="005E5B26" w:rsidRDefault="0091074F">
      <w:pPr>
        <w:spacing w:line="240" w:lineRule="auto"/>
        <w:jc w:val="right"/>
        <w:rPr>
          <w:rFonts w:ascii="Times New Roman" w:eastAsia="Times New Roman" w:hAnsi="Times New Roman" w:cs="Times New Roman"/>
          <w:sz w:val="22"/>
          <w:szCs w:val="22"/>
          <w:lang w:val="pt-BR"/>
        </w:rPr>
      </w:pPr>
      <w:bookmarkStart w:id="2" w:name="_heading=h.79bipyvdkcw4" w:colFirst="0" w:colLast="0"/>
      <w:bookmarkEnd w:id="2"/>
    </w:p>
    <w:p w14:paraId="2010F30D" w14:textId="488F0301" w:rsidR="0091074F" w:rsidRPr="005E5B26" w:rsidRDefault="005E5B26">
      <w:pPr>
        <w:spacing w:line="240" w:lineRule="auto"/>
        <w:jc w:val="right"/>
        <w:rPr>
          <w:rFonts w:ascii="Times New Roman" w:eastAsia="Times New Roman" w:hAnsi="Times New Roman" w:cs="Times New Roman"/>
          <w:sz w:val="22"/>
          <w:szCs w:val="22"/>
          <w:lang w:val="pt-BR"/>
        </w:rPr>
        <w:sectPr w:rsidR="0091074F" w:rsidRPr="005E5B26" w:rsidSect="005E5B26">
          <w:headerReference w:type="default" r:id="rId7"/>
          <w:pgSz w:w="11906" w:h="16838"/>
          <w:pgMar w:top="1135" w:right="849" w:bottom="851" w:left="851" w:header="142" w:footer="708" w:gutter="0"/>
          <w:pgNumType w:start="1"/>
          <w:cols w:space="720"/>
        </w:sectPr>
      </w:pPr>
      <w:r w:rsidRPr="005E5B26">
        <w:rPr>
          <w:noProof/>
          <w:sz w:val="22"/>
          <w:szCs w:val="22"/>
        </w:rPr>
        <w:drawing>
          <wp:anchor distT="0" distB="0" distL="0" distR="0" simplePos="0" relativeHeight="251659264" behindDoc="1" locked="0" layoutInCell="1" allowOverlap="1" wp14:anchorId="7096FBCF" wp14:editId="7D6E59D5">
            <wp:simplePos x="0" y="0"/>
            <wp:positionH relativeFrom="column">
              <wp:posOffset>4157345</wp:posOffset>
            </wp:positionH>
            <wp:positionV relativeFrom="paragraph">
              <wp:posOffset>123190</wp:posOffset>
            </wp:positionV>
            <wp:extent cx="1271270" cy="647700"/>
            <wp:effectExtent l="0" t="0" r="0" b="0"/>
            <wp:wrapNone/>
            <wp:docPr id="1782627734" name="image2.png" descr="Fundo preto com letras brancas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782627734" name="image2.png" descr="Fundo preto com letras brancas  O conteúdo gerado por IA pode estar incorreto."/>
                    <pic:cNvPicPr preferRelativeResize="0"/>
                  </pic:nvPicPr>
                  <pic:blipFill>
                    <a:blip r:embed="rId8"/>
                    <a:srcRect l="11068" t="30271" r="10387" b="29723"/>
                    <a:stretch>
                      <a:fillRect/>
                    </a:stretch>
                  </pic:blipFill>
                  <pic:spPr>
                    <a:xfrm>
                      <a:off x="0" y="0"/>
                      <a:ext cx="1271270" cy="647700"/>
                    </a:xfrm>
                    <a:prstGeom prst="rect">
                      <a:avLst/>
                    </a:prstGeom>
                  </pic:spPr>
                </pic:pic>
              </a:graphicData>
            </a:graphic>
          </wp:anchor>
        </w:drawing>
      </w:r>
      <w:r w:rsidR="00000000" w:rsidRPr="005E5B26">
        <w:rPr>
          <w:rFonts w:ascii="Times New Roman" w:eastAsia="Times New Roman" w:hAnsi="Times New Roman" w:cs="Times New Roman"/>
          <w:sz w:val="22"/>
          <w:szCs w:val="22"/>
          <w:lang w:val="pt-BR"/>
        </w:rPr>
        <w:t>Brasília/DF, {{</w:t>
      </w:r>
      <w:proofErr w:type="spellStart"/>
      <w:r w:rsidR="00000000" w:rsidRPr="005E5B26">
        <w:rPr>
          <w:rFonts w:ascii="Times New Roman" w:eastAsia="Times New Roman" w:hAnsi="Times New Roman" w:cs="Times New Roman"/>
          <w:sz w:val="22"/>
          <w:szCs w:val="22"/>
          <w:lang w:val="pt-BR"/>
        </w:rPr>
        <w:t>dataExtenso</w:t>
      </w:r>
      <w:proofErr w:type="spellEnd"/>
      <w:r w:rsidR="00000000" w:rsidRPr="005E5B26">
        <w:rPr>
          <w:rFonts w:ascii="Times New Roman" w:eastAsia="Times New Roman" w:hAnsi="Times New Roman" w:cs="Times New Roman"/>
          <w:sz w:val="22"/>
          <w:szCs w:val="22"/>
          <w:lang w:val="pt-BR"/>
        </w:rPr>
        <w:t>}}.</w:t>
      </w:r>
    </w:p>
    <w:p w14:paraId="0C632B12" w14:textId="530A2DE1" w:rsidR="005E5B26" w:rsidRDefault="005E5B26" w:rsidP="005E5B26">
      <w:pPr>
        <w:spacing w:line="240" w:lineRule="auto"/>
        <w:jc w:val="right"/>
        <w:rPr>
          <w:rFonts w:ascii="Times New Roman" w:eastAsia="Times New Roman" w:hAnsi="Times New Roman" w:cs="Times New Roman"/>
          <w:b/>
          <w:bCs/>
          <w:sz w:val="22"/>
          <w:szCs w:val="22"/>
          <w:lang w:val="pt-BR"/>
        </w:rPr>
      </w:pPr>
    </w:p>
    <w:p w14:paraId="08A0DE37" w14:textId="606B387E" w:rsidR="0091074F" w:rsidRPr="005E5B26" w:rsidRDefault="00000000">
      <w:pPr>
        <w:spacing w:line="240" w:lineRule="auto"/>
        <w:jc w:val="center"/>
        <w:rPr>
          <w:rFonts w:ascii="Times New Roman" w:eastAsia="Times New Roman" w:hAnsi="Times New Roman" w:cs="Times New Roman"/>
          <w:b/>
          <w:bCs/>
          <w:sz w:val="22"/>
          <w:szCs w:val="22"/>
          <w:lang w:val="pt-BR"/>
        </w:rPr>
      </w:pPr>
      <w:r w:rsidRPr="005E5B26">
        <w:rPr>
          <w:rFonts w:ascii="Times New Roman" w:eastAsia="Times New Roman" w:hAnsi="Times New Roman" w:cs="Times New Roman"/>
          <w:b/>
          <w:bCs/>
          <w:sz w:val="22"/>
          <w:szCs w:val="22"/>
          <w:lang w:val="pt-BR"/>
        </w:rPr>
        <w:t>CONTRATANTE</w:t>
      </w:r>
    </w:p>
    <w:p w14:paraId="3C5453EC" w14:textId="77777777" w:rsidR="005E5B26" w:rsidRDefault="005E5B26">
      <w:pPr>
        <w:spacing w:line="240" w:lineRule="auto"/>
        <w:jc w:val="center"/>
        <w:rPr>
          <w:rFonts w:ascii="Times New Roman" w:eastAsia="Times New Roman" w:hAnsi="Times New Roman" w:cs="Times New Roman"/>
          <w:b/>
          <w:bCs/>
          <w:sz w:val="22"/>
          <w:szCs w:val="22"/>
          <w:lang w:val="pt-BR"/>
        </w:rPr>
      </w:pPr>
    </w:p>
    <w:p w14:paraId="1E799D61" w14:textId="2EE2CF5F" w:rsidR="0091074F" w:rsidRPr="005E5B26" w:rsidRDefault="00000000">
      <w:pPr>
        <w:spacing w:line="240" w:lineRule="auto"/>
        <w:jc w:val="center"/>
        <w:rPr>
          <w:rFonts w:ascii="Times New Roman" w:eastAsia="Times New Roman" w:hAnsi="Times New Roman" w:cs="Times New Roman"/>
          <w:b/>
          <w:bCs/>
          <w:sz w:val="22"/>
          <w:szCs w:val="22"/>
          <w:lang w:val="pt-BR"/>
        </w:rPr>
        <w:sectPr w:rsidR="0091074F" w:rsidRPr="005E5B26" w:rsidSect="005E5B26">
          <w:type w:val="continuous"/>
          <w:pgSz w:w="11906" w:h="16838"/>
          <w:pgMar w:top="567" w:right="849" w:bottom="851" w:left="851" w:header="708" w:footer="708" w:gutter="0"/>
          <w:cols w:num="2" w:space="720" w:equalWidth="0">
            <w:col w:w="4465" w:space="708"/>
            <w:col w:w="4465"/>
          </w:cols>
        </w:sectPr>
      </w:pPr>
      <w:r w:rsidRPr="005E5B26">
        <w:rPr>
          <w:rFonts w:ascii="Times New Roman" w:eastAsia="Times New Roman" w:hAnsi="Times New Roman" w:cs="Times New Roman"/>
          <w:b/>
          <w:bCs/>
          <w:sz w:val="22"/>
          <w:szCs w:val="22"/>
          <w:lang w:val="pt-BR"/>
        </w:rPr>
        <w:t>CONTRATAD</w:t>
      </w:r>
      <w:r w:rsidR="005E5B26">
        <w:rPr>
          <w:rFonts w:ascii="Times New Roman" w:eastAsia="Times New Roman" w:hAnsi="Times New Roman" w:cs="Times New Roman"/>
          <w:b/>
          <w:bCs/>
          <w:sz w:val="22"/>
          <w:szCs w:val="22"/>
          <w:lang w:val="pt-BR"/>
        </w:rPr>
        <w:t>O</w:t>
      </w:r>
    </w:p>
    <w:p w14:paraId="3A974AF6" w14:textId="77777777" w:rsidR="0091074F" w:rsidRPr="005E5B26" w:rsidRDefault="0091074F">
      <w:pPr>
        <w:spacing w:line="240" w:lineRule="auto"/>
        <w:rPr>
          <w:rFonts w:ascii="Times New Roman" w:eastAsia="Times New Roman" w:hAnsi="Times New Roman" w:cs="Times New Roman"/>
          <w:sz w:val="22"/>
          <w:szCs w:val="22"/>
          <w:lang w:val="pt-BR"/>
        </w:rPr>
        <w:sectPr w:rsidR="0091074F" w:rsidRPr="005E5B26" w:rsidSect="005E5B26">
          <w:type w:val="continuous"/>
          <w:pgSz w:w="11906" w:h="16838"/>
          <w:pgMar w:top="567" w:right="849" w:bottom="568" w:left="851" w:header="708" w:footer="708" w:gutter="0"/>
          <w:cols w:space="720"/>
        </w:sectPr>
      </w:pPr>
    </w:p>
    <w:p w14:paraId="7905DA5C" w14:textId="77777777" w:rsidR="0091074F" w:rsidRPr="005E5B26" w:rsidRDefault="0091074F">
      <w:pPr>
        <w:spacing w:line="240" w:lineRule="auto"/>
        <w:rPr>
          <w:rFonts w:ascii="Times New Roman" w:eastAsia="Times New Roman" w:hAnsi="Times New Roman" w:cs="Times New Roman"/>
          <w:sz w:val="22"/>
          <w:szCs w:val="22"/>
          <w:lang w:val="pt-BR"/>
        </w:rPr>
      </w:pPr>
    </w:p>
    <w:sectPr w:rsidR="0091074F" w:rsidRPr="005E5B26" w:rsidSect="005E5B26">
      <w:type w:val="continuous"/>
      <w:pgSz w:w="11906" w:h="16838"/>
      <w:pgMar w:top="567" w:right="849"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50E0" w14:textId="77777777" w:rsidR="00022599" w:rsidRDefault="00022599">
      <w:pPr>
        <w:spacing w:line="240" w:lineRule="auto"/>
      </w:pPr>
      <w:r>
        <w:separator/>
      </w:r>
    </w:p>
  </w:endnote>
  <w:endnote w:type="continuationSeparator" w:id="0">
    <w:p w14:paraId="7E8CADED" w14:textId="77777777" w:rsidR="00022599" w:rsidRDefault="00022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embedRegular r:id="rId1" w:fontKey="{E0FB7727-EAFB-485F-8F65-F7ED7AE3F988}"/>
    <w:embedItalic r:id="rId2" w:fontKey="{6988C26A-F666-41D2-AF2B-2C569018451D}"/>
  </w:font>
  <w:font w:name="Play">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3" w:fontKey="{E6CBAD65-7AB1-4D8B-9859-FD81920498FE}"/>
  </w:font>
  <w:font w:name="Times New Roman Bold">
    <w:charset w:val="00"/>
    <w:family w:val="auto"/>
    <w:pitch w:val="default"/>
    <w:sig w:usb0="E0002AEF" w:usb1="C0007841" w:usb2="00000009" w:usb3="00000000" w:csb0="400001FF" w:csb1="FFFF0000"/>
    <w:embedBold r:id="rId4" w:fontKey="{16B3151D-3729-434F-9654-A64500E2BFA6}"/>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E1BF" w14:textId="77777777" w:rsidR="00022599" w:rsidRDefault="00022599">
      <w:pPr>
        <w:spacing w:after="0"/>
      </w:pPr>
      <w:r>
        <w:separator/>
      </w:r>
    </w:p>
  </w:footnote>
  <w:footnote w:type="continuationSeparator" w:id="0">
    <w:p w14:paraId="72D08E77" w14:textId="77777777" w:rsidR="00022599" w:rsidRDefault="000225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ABC0" w14:textId="77777777" w:rsidR="0091074F" w:rsidRDefault="00000000">
    <w:pPr>
      <w:tabs>
        <w:tab w:val="center" w:pos="4252"/>
        <w:tab w:val="right" w:pos="8504"/>
      </w:tabs>
      <w:spacing w:after="0" w:line="240" w:lineRule="auto"/>
      <w:jc w:val="center"/>
      <w:rPr>
        <w:color w:val="000000"/>
      </w:rPr>
    </w:pPr>
    <w:r>
      <w:rPr>
        <w:noProof/>
      </w:rPr>
      <w:drawing>
        <wp:anchor distT="0" distB="0" distL="114300" distR="114300" simplePos="0" relativeHeight="251659264" behindDoc="0" locked="0" layoutInCell="1" allowOverlap="1" wp14:anchorId="1AB12A2D" wp14:editId="19ABB566">
          <wp:simplePos x="0" y="0"/>
          <wp:positionH relativeFrom="column">
            <wp:posOffset>-12700</wp:posOffset>
          </wp:positionH>
          <wp:positionV relativeFrom="paragraph">
            <wp:posOffset>76200</wp:posOffset>
          </wp:positionV>
          <wp:extent cx="1410335" cy="232410"/>
          <wp:effectExtent l="0" t="0" r="0" b="0"/>
          <wp:wrapSquare wrapText="bothSides"/>
          <wp:docPr id="649643913" name="image1.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782627733" name="image1.png" descr="Texto&#10;&#10;O conteúdo gerado por IA pode estar incorreto."/>
                  <pic:cNvPicPr preferRelativeResize="0"/>
                </pic:nvPicPr>
                <pic:blipFill>
                  <a:blip r:embed="rId1"/>
                  <a:srcRect/>
                  <a:stretch>
                    <a:fillRect/>
                  </a:stretch>
                </pic:blipFill>
                <pic:spPr>
                  <a:xfrm>
                    <a:off x="0" y="0"/>
                    <a:ext cx="1410335" cy="23241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74F"/>
    <w:rsid w:val="97BEF6EA"/>
    <w:rsid w:val="00022599"/>
    <w:rsid w:val="003C475E"/>
    <w:rsid w:val="005E5B26"/>
    <w:rsid w:val="0078335D"/>
    <w:rsid w:val="0091074F"/>
    <w:rsid w:val="009501E0"/>
    <w:rsid w:val="00AE5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B3440"/>
  <w15:docId w15:val="{1E5D7B76-50E3-409F-87BD-B1DDD9CE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unhideWhenUsed="1"/>
    <w:lsdException w:name="footer" w:uiPriority="99" w:unhideWhenUsed="1"/>
    <w:lsdException w:name="caption" w:semiHidden="1" w:unhideWhenUsed="1" w:qFormat="1"/>
    <w:lsdException w:name="Default Paragraph Font" w:semiHidden="1" w:uiPriority="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78" w:lineRule="auto"/>
    </w:pPr>
    <w:rPr>
      <w:rFonts w:ascii="Aptos" w:eastAsia="Aptos" w:hAnsi="Aptos" w:cs="Aptos"/>
      <w:sz w:val="24"/>
      <w:szCs w:val="24"/>
      <w:lang w:val="zh-CN"/>
    </w:rPr>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unhideWhenUsed/>
    <w:pPr>
      <w:tabs>
        <w:tab w:val="center" w:pos="4252"/>
        <w:tab w:val="right" w:pos="8504"/>
      </w:tabs>
      <w:spacing w:after="0" w:line="240" w:lineRule="auto"/>
    </w:p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styleId="Forte">
    <w:name w:val="Strong"/>
    <w:basedOn w:val="Fontepargpadro"/>
    <w:qFormat/>
    <w:rPr>
      <w:b/>
      <w:bCs/>
    </w:rPr>
  </w:style>
  <w:style w:type="paragraph" w:styleId="Subttulo">
    <w:name w:val="Subtitle"/>
    <w:basedOn w:val="Normal"/>
    <w:next w:val="Normal"/>
    <w:rPr>
      <w:color w:val="595959"/>
      <w:sz w:val="28"/>
      <w:szCs w:val="28"/>
    </w:rPr>
  </w:style>
  <w:style w:type="paragraph" w:styleId="Ttulo">
    <w:name w:val="Title"/>
    <w:basedOn w:val="Normal"/>
    <w:next w:val="Normal"/>
    <w:pPr>
      <w:spacing w:after="80" w:line="240" w:lineRule="auto"/>
    </w:pPr>
    <w:rPr>
      <w:rFonts w:ascii="Play" w:eastAsia="Play" w:hAnsi="Play" w:cs="Play"/>
      <w:sz w:val="56"/>
      <w:szCs w:val="56"/>
    </w:rPr>
  </w:style>
  <w:style w:type="table" w:customStyle="1" w:styleId="TableNormal">
    <w:name w:val="TableNormal"/>
    <w:tblPr>
      <w:tblCellMar>
        <w:top w:w="100" w:type="dxa"/>
        <w:left w:w="100" w:type="dxa"/>
        <w:bottom w:w="100" w:type="dxa"/>
        <w:right w:w="100" w:type="dxa"/>
      </w:tblCellMar>
    </w:tblPr>
  </w:style>
  <w:style w:type="character" w:customStyle="1" w:styleId="Ttulo1Char">
    <w:name w:val="Título 1 Char"/>
    <w:basedOn w:val="Fontepargpadro"/>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Pr>
      <w:rFonts w:eastAsiaTheme="majorEastAsia" w:cstheme="majorBidi"/>
      <w:i/>
      <w:iCs/>
      <w:color w:val="0F4761" w:themeColor="accent1" w:themeShade="BF"/>
    </w:rPr>
  </w:style>
  <w:style w:type="character" w:customStyle="1" w:styleId="Ttulo5Char">
    <w:name w:val="Título 5 Char"/>
    <w:basedOn w:val="Fontepargpadro"/>
    <w:uiPriority w:val="9"/>
    <w:semiHidden/>
    <w:rPr>
      <w:rFonts w:eastAsiaTheme="majorEastAsia" w:cstheme="majorBidi"/>
      <w:color w:val="0F4761" w:themeColor="accent1" w:themeShade="BF"/>
    </w:rPr>
  </w:style>
  <w:style w:type="character" w:customStyle="1" w:styleId="Ttulo6Char">
    <w:name w:val="Título 6 Char"/>
    <w:basedOn w:val="Fontepargpadro"/>
    <w:uiPriority w:val="9"/>
    <w:semiHidden/>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Pr>
      <w:rFonts w:eastAsiaTheme="majorEastAsia" w:cstheme="majorBidi"/>
      <w:color w:val="595959" w:themeColor="text1" w:themeTint="A6"/>
    </w:rPr>
  </w:style>
  <w:style w:type="character" w:customStyle="1" w:styleId="Ttulo8Char">
    <w:name w:val="Título 8 Char"/>
    <w:basedOn w:val="Fontepargpadro"/>
    <w:link w:val="Ttulo8"/>
    <w:uiPriority w:val="9"/>
    <w:semiHidden/>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rPr>
      <w:rFonts w:eastAsiaTheme="majorEastAsia" w:cstheme="majorBidi"/>
      <w:color w:val="262626" w:themeColor="text1" w:themeTint="D9"/>
    </w:rPr>
  </w:style>
  <w:style w:type="character" w:customStyle="1" w:styleId="TtuloChar">
    <w:name w:val="Título Char"/>
    <w:basedOn w:val="Fontepargpadro"/>
    <w:uiPriority w:val="10"/>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Pr>
      <w:i/>
      <w:iCs/>
      <w:color w:val="0F4761" w:themeColor="accent1" w:themeShade="BF"/>
    </w:rPr>
  </w:style>
  <w:style w:type="character" w:customStyle="1" w:styleId="RefernciaIntensa1">
    <w:name w:val="Referência Intensa1"/>
    <w:basedOn w:val="Fontepargpadro"/>
    <w:uiPriority w:val="32"/>
    <w:qFormat/>
    <w:rPr>
      <w:b/>
      <w:bCs/>
      <w:smallCaps/>
      <w:color w:val="0F4761" w:themeColor="accent1" w:themeShade="BF"/>
      <w:spacing w:val="5"/>
    </w:rPr>
  </w:style>
  <w:style w:type="character" w:customStyle="1" w:styleId="CabealhoChar">
    <w:name w:val="Cabeçalho Char"/>
    <w:basedOn w:val="Fontepargpadro"/>
    <w:link w:val="Cabealho"/>
    <w:uiPriority w:val="99"/>
  </w:style>
  <w:style w:type="character" w:customStyle="1" w:styleId="RodapChar">
    <w:name w:val="Rodapé Char"/>
    <w:basedOn w:val="Fontepargpadro"/>
    <w:link w:val="Rodap"/>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TAELy6123u8g18XyoCJmS1lHg==">CgMxLjAyDmguY2o5dDRxZXcxbnRyMg5oLnNmdDQ2ZXduODcwNjIOaC43OWJpcHl2ZGtjdzQ4AHIhMWg2cGtGd3J0emcwTFFlSnRXSk1NQ293THNIUzhVc3Va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2699</Words>
  <Characters>14579</Characters>
  <Application>Microsoft Office Word</Application>
  <DocSecurity>0</DocSecurity>
  <Lines>121</Lines>
  <Paragraphs>34</Paragraphs>
  <ScaleCrop>false</ScaleCrop>
  <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Martins</dc:creator>
  <cp:lastModifiedBy>Pedro Henrique</cp:lastModifiedBy>
  <cp:revision>3</cp:revision>
  <dcterms:created xsi:type="dcterms:W3CDTF">2026-06-08T16:51:00Z</dcterms:created>
  <dcterms:modified xsi:type="dcterms:W3CDTF">2026-09-28T13:14:00Z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20EEA4A6C061B414871F246AE72B05C9_42</vt:lpwstr>
  </property>
</Properties>
</file>