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FF410" w14:textId="15DA798A" w:rsidR="009C484C" w:rsidRPr="00622B3D" w:rsidRDefault="009C484C" w:rsidP="009C484C">
      <w:pPr>
        <w:spacing w:before="100" w:beforeAutospacing="1" w:after="100" w:afterAutospacing="1"/>
        <w:jc w:val="center"/>
        <w:rPr>
          <w:rFonts w:eastAsia="Times New Roman" w:cs="Times New Roman"/>
          <w:b/>
          <w:sz w:val="28"/>
          <w:szCs w:val="28"/>
        </w:rPr>
      </w:pPr>
      <w:r w:rsidRPr="00622B3D">
        <w:rPr>
          <w:rFonts w:eastAsia="Times New Roman" w:cs="Times New Roman"/>
          <w:b/>
          <w:sz w:val="28"/>
          <w:szCs w:val="28"/>
        </w:rPr>
        <w:t xml:space="preserve">WP#3 </w:t>
      </w:r>
      <w:r w:rsidR="00BD4ABA">
        <w:rPr>
          <w:rFonts w:eastAsia="Times New Roman" w:cs="Times New Roman"/>
          <w:b/>
          <w:sz w:val="28"/>
          <w:szCs w:val="28"/>
        </w:rPr>
        <w:t xml:space="preserve">Critical Evaluation: </w:t>
      </w:r>
      <w:r w:rsidRPr="00622B3D">
        <w:rPr>
          <w:rFonts w:eastAsia="Times New Roman" w:cs="Times New Roman"/>
          <w:b/>
          <w:sz w:val="28"/>
          <w:szCs w:val="28"/>
        </w:rPr>
        <w:t>Technology, Language and Writing</w:t>
      </w:r>
    </w:p>
    <w:p w14:paraId="67D306F1" w14:textId="707E33A6" w:rsidR="009C484C" w:rsidRDefault="008C1BAD" w:rsidP="009C484C">
      <w:pPr>
        <w:spacing w:before="100" w:beforeAutospacing="1" w:after="100" w:afterAutospacing="1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Drafting</w:t>
      </w:r>
    </w:p>
    <w:p w14:paraId="2FA8D363" w14:textId="7AC2421F" w:rsidR="0072259B" w:rsidRPr="009C484C" w:rsidRDefault="0072259B" w:rsidP="0072259B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</w:rPr>
      </w:pPr>
      <w:r>
        <w:rPr>
          <w:rFonts w:eastAsia="Times New Roman" w:cs="Times New Roman"/>
          <w:b/>
        </w:rPr>
        <w:t>Name: ________________</w:t>
      </w:r>
    </w:p>
    <w:p w14:paraId="0CA7283E" w14:textId="02ADC4B7" w:rsidR="009C484C" w:rsidRPr="00F72718" w:rsidRDefault="00AD63A0" w:rsidP="0019370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Identify</w:t>
      </w:r>
      <w:r w:rsidR="009C484C" w:rsidRPr="00AD63A0">
        <w:rPr>
          <w:rFonts w:ascii="Times" w:eastAsia="Times New Roman" w:hAnsi="Times" w:cs="Times New Roman"/>
          <w:b/>
          <w:bCs/>
        </w:rPr>
        <w:t xml:space="preserve"> a </w:t>
      </w:r>
      <w:r>
        <w:rPr>
          <w:rFonts w:ascii="Times" w:eastAsia="Times New Roman" w:hAnsi="Times" w:cs="Times New Roman"/>
          <w:b/>
          <w:bCs/>
        </w:rPr>
        <w:t xml:space="preserve">specific form of technology. </w:t>
      </w:r>
      <w:r>
        <w:rPr>
          <w:rFonts w:ascii="Times" w:eastAsia="Times New Roman" w:hAnsi="Times" w:cs="Times New Roman"/>
          <w:bCs/>
        </w:rPr>
        <w:t xml:space="preserve">It can be </w:t>
      </w:r>
      <w:r w:rsidRPr="00AD63A0">
        <w:rPr>
          <w:rFonts w:ascii="Times" w:eastAsia="Times New Roman" w:hAnsi="Times" w:cs="Times New Roman"/>
          <w:bCs/>
        </w:rPr>
        <w:t>hardware (e.g. cellphone, tablets, computers, video projectors), software (e.g. word processors, Internet browsers) or online resources (e.g. websites, online apps, and social networking sites)</w:t>
      </w:r>
      <w:r w:rsidR="00BC669D">
        <w:rPr>
          <w:rFonts w:ascii="Times" w:eastAsia="Times New Roman" w:hAnsi="Times" w:cs="Times New Roman"/>
          <w:bCs/>
        </w:rPr>
        <w:t xml:space="preserve">. Remember, </w:t>
      </w:r>
      <w:r w:rsidR="00BC669D">
        <w:rPr>
          <w:rFonts w:ascii="Times" w:eastAsia="Times New Roman" w:hAnsi="Times" w:cs="Times New Roman"/>
        </w:rPr>
        <w:t>the focus is the impact on our “language and literacy practice”.</w:t>
      </w:r>
      <w:r w:rsidR="0019370F">
        <w:rPr>
          <w:rFonts w:ascii="Times" w:eastAsia="Times New Roman" w:hAnsi="Times" w:cs="Times New Roman"/>
        </w:rPr>
        <w:t xml:space="preserve"> </w:t>
      </w:r>
      <w:r w:rsidR="0019370F">
        <w:rPr>
          <w:rFonts w:ascii="Times" w:eastAsia="Times New Roman" w:hAnsi="Times" w:cs="Times New Roman"/>
          <w:bCs/>
        </w:rPr>
        <w:t>Include the information on (1) overview and definition of this technology, and (2) why there is a need for the evaluation for it.</w:t>
      </w:r>
      <w:r w:rsidR="009C484C" w:rsidRPr="0019370F">
        <w:rPr>
          <w:rFonts w:ascii="Times" w:hAnsi="Times" w:cs="Times New Roman"/>
        </w:rPr>
        <w:t> </w:t>
      </w:r>
    </w:p>
    <w:p w14:paraId="6C5D62DD" w14:textId="77777777" w:rsidR="00F72718" w:rsidRPr="0019370F" w:rsidRDefault="00F72718" w:rsidP="00F72718">
      <w:pPr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</w:p>
    <w:p w14:paraId="03BF8926" w14:textId="28D85DC6" w:rsidR="009C484C" w:rsidRPr="00BC669D" w:rsidRDefault="00BC669D" w:rsidP="009C484C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 xml:space="preserve">List potential target audience. </w:t>
      </w:r>
      <w:r>
        <w:rPr>
          <w:rFonts w:ascii="Times" w:eastAsia="Times New Roman" w:hAnsi="Times" w:cs="Times New Roman"/>
          <w:bCs/>
        </w:rPr>
        <w:t xml:space="preserve">Describe </w:t>
      </w:r>
      <w:r w:rsidRPr="00BC669D">
        <w:rPr>
          <w:rFonts w:ascii="Times" w:eastAsia="Times New Roman" w:hAnsi="Times" w:cs="Times New Roman"/>
          <w:bCs/>
        </w:rPr>
        <w:t>their assumptions, attitude or reaction to this technolog</w:t>
      </w:r>
      <w:r w:rsidR="00727986">
        <w:rPr>
          <w:rFonts w:ascii="Times" w:eastAsia="Times New Roman" w:hAnsi="Times" w:cs="Times New Roman"/>
          <w:bCs/>
        </w:rPr>
        <w:t>y as well as their values or beliefs surrounding literacy and learning.</w:t>
      </w:r>
    </w:p>
    <w:p w14:paraId="65FD3A3D" w14:textId="77777777" w:rsidR="009C484C" w:rsidRPr="009C484C" w:rsidRDefault="009C484C" w:rsidP="009C484C">
      <w:pPr>
        <w:tabs>
          <w:tab w:val="num" w:pos="360"/>
        </w:tabs>
        <w:spacing w:before="100" w:beforeAutospacing="1" w:after="100" w:afterAutospacing="1"/>
        <w:ind w:left="360" w:hanging="360"/>
        <w:rPr>
          <w:rFonts w:ascii="Times" w:hAnsi="Times" w:cs="Times New Roman"/>
        </w:rPr>
      </w:pPr>
      <w:r w:rsidRPr="009C484C">
        <w:rPr>
          <w:rFonts w:ascii="Times" w:hAnsi="Times" w:cs="Times New Roman"/>
        </w:rPr>
        <w:t> </w:t>
      </w:r>
    </w:p>
    <w:p w14:paraId="4BD4B68E" w14:textId="71541555" w:rsidR="000279B4" w:rsidRDefault="009C484C" w:rsidP="009C484C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  <w:r w:rsidRPr="009C484C">
        <w:rPr>
          <w:rFonts w:ascii="Times" w:eastAsia="Times New Roman" w:hAnsi="Times" w:cs="Times New Roman"/>
          <w:b/>
          <w:bCs/>
        </w:rPr>
        <w:t>Criteria</w:t>
      </w:r>
      <w:r w:rsidR="0019370F">
        <w:rPr>
          <w:rFonts w:ascii="Times" w:eastAsia="Times New Roman" w:hAnsi="Times" w:cs="Times New Roman"/>
        </w:rPr>
        <w:t>. List at least three items of</w:t>
      </w:r>
      <w:r w:rsidRPr="009C484C">
        <w:rPr>
          <w:rFonts w:ascii="Times" w:eastAsia="Times New Roman" w:hAnsi="Times" w:cs="Times New Roman"/>
        </w:rPr>
        <w:t xml:space="preserve"> evaluative criteria for your subject, in bullet form (I give you the first bullet; just hit return a</w:t>
      </w:r>
      <w:r w:rsidR="00727986">
        <w:rPr>
          <w:rFonts w:ascii="Times" w:eastAsia="Times New Roman" w:hAnsi="Times" w:cs="Times New Roman"/>
        </w:rPr>
        <w:t>fter you type in your criteria).</w:t>
      </w:r>
      <w:r w:rsidR="0019370F">
        <w:rPr>
          <w:rFonts w:ascii="Times" w:eastAsia="Times New Roman" w:hAnsi="Times" w:cs="Times New Roman"/>
        </w:rPr>
        <w:t xml:space="preserve"> </w:t>
      </w:r>
      <w:r w:rsidR="00727986">
        <w:rPr>
          <w:rFonts w:ascii="Times" w:eastAsia="Times New Roman" w:hAnsi="Times" w:cs="Times New Roman"/>
        </w:rPr>
        <w:t>E</w:t>
      </w:r>
      <w:r w:rsidR="000279B4">
        <w:rPr>
          <w:rFonts w:ascii="Times" w:eastAsia="Times New Roman" w:hAnsi="Times" w:cs="Times New Roman"/>
        </w:rPr>
        <w:t>xplain briefly how they are related to the your chos</w:t>
      </w:r>
      <w:r w:rsidR="00DA3F08">
        <w:rPr>
          <w:rFonts w:ascii="Times" w:eastAsia="Times New Roman" w:hAnsi="Times" w:cs="Times New Roman"/>
        </w:rPr>
        <w:t>en activity, and how people use it to perform different activities.</w:t>
      </w:r>
    </w:p>
    <w:p w14:paraId="3EB02248" w14:textId="3A6C3622" w:rsidR="009C484C" w:rsidRPr="009C484C" w:rsidRDefault="0019370F" w:rsidP="000279B4">
      <w:pPr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Use the ideas from the articles you just read, including “Digital Literacy,” “Is Google making us stupid,” and “What games have to teach us”</w:t>
      </w:r>
      <w:r w:rsidR="000279B4">
        <w:rPr>
          <w:rFonts w:ascii="Times" w:eastAsia="Times New Roman" w:hAnsi="Times" w:cs="Times New Roman"/>
        </w:rPr>
        <w:t xml:space="preserve"> if possible. </w:t>
      </w:r>
      <w:r w:rsidR="009C484C" w:rsidRPr="009C484C">
        <w:rPr>
          <w:rFonts w:ascii="Times" w:eastAsia="Times New Roman" w:hAnsi="Times" w:cs="Times New Roman"/>
        </w:rPr>
        <w:t> </w:t>
      </w:r>
    </w:p>
    <w:p w14:paraId="0620021F" w14:textId="7B5B7289" w:rsidR="009C484C" w:rsidRDefault="004A0A7D" w:rsidP="000279B4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gramStart"/>
      <w:r>
        <w:rPr>
          <w:rFonts w:cs="Times New Roman"/>
          <w:sz w:val="24"/>
          <w:szCs w:val="24"/>
        </w:rPr>
        <w:t>e</w:t>
      </w:r>
      <w:proofErr w:type="gramEnd"/>
      <w:r>
        <w:rPr>
          <w:rFonts w:cs="Times New Roman"/>
          <w:sz w:val="24"/>
          <w:szCs w:val="24"/>
        </w:rPr>
        <w:t xml:space="preserve">.g. facilitate deep reading; cognitive development; problem-solving </w:t>
      </w:r>
      <w:r w:rsidR="000279B4">
        <w:rPr>
          <w:rFonts w:cs="Times New Roman"/>
          <w:sz w:val="24"/>
          <w:szCs w:val="24"/>
        </w:rPr>
        <w:t>abilities</w:t>
      </w:r>
      <w:r>
        <w:rPr>
          <w:rFonts w:cs="Times New Roman"/>
          <w:sz w:val="24"/>
          <w:szCs w:val="24"/>
        </w:rPr>
        <w:t>)</w:t>
      </w:r>
    </w:p>
    <w:p w14:paraId="61A01117" w14:textId="77777777" w:rsidR="000279B4" w:rsidRPr="0012587C" w:rsidRDefault="000279B4" w:rsidP="000279B4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</w:p>
    <w:p w14:paraId="14FE0A33" w14:textId="77777777" w:rsidR="009C484C" w:rsidRPr="009C484C" w:rsidRDefault="009C484C" w:rsidP="009C484C">
      <w:pPr>
        <w:tabs>
          <w:tab w:val="num" w:pos="360"/>
        </w:tabs>
        <w:spacing w:before="100" w:beforeAutospacing="1" w:after="100" w:afterAutospacing="1"/>
        <w:ind w:left="360" w:hanging="360"/>
        <w:rPr>
          <w:rFonts w:ascii="Times" w:hAnsi="Times" w:cs="Times New Roman"/>
        </w:rPr>
      </w:pPr>
      <w:r w:rsidRPr="009C484C">
        <w:rPr>
          <w:rFonts w:ascii="Times New Roman" w:eastAsia="Times New Roman" w:hAnsi="Times New Roman" w:cs="Times New Roman"/>
        </w:rPr>
        <w:t> </w:t>
      </w:r>
    </w:p>
    <w:p w14:paraId="70D9FD13" w14:textId="05660220" w:rsidR="009C484C" w:rsidRDefault="009C484C" w:rsidP="009C484C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  <w:r w:rsidRPr="009C484C">
        <w:rPr>
          <w:rFonts w:ascii="Times" w:eastAsia="Times New Roman" w:hAnsi="Times" w:cs="Times New Roman"/>
          <w:b/>
          <w:bCs/>
        </w:rPr>
        <w:t>Working Thesis</w:t>
      </w:r>
      <w:r w:rsidRPr="009C484C">
        <w:rPr>
          <w:rFonts w:ascii="Times" w:eastAsia="Times New Roman" w:hAnsi="Times" w:cs="Times New Roman"/>
        </w:rPr>
        <w:t>. Based on your preliminary thoughts about your subject, write, in one sentence, your main judgment. Example: “</w:t>
      </w:r>
      <w:r w:rsidR="00B119E6">
        <w:rPr>
          <w:rFonts w:ascii="Times" w:eastAsia="Times New Roman" w:hAnsi="Times" w:cs="Times New Roman"/>
        </w:rPr>
        <w:t>The searching engine, Google, has changed the way we find information, and thus our reading and writing habits.</w:t>
      </w:r>
      <w:r w:rsidRPr="009C484C">
        <w:rPr>
          <w:rFonts w:ascii="Times" w:eastAsia="Times New Roman" w:hAnsi="Times" w:cs="Times New Roman"/>
        </w:rPr>
        <w:t xml:space="preserve">” </w:t>
      </w:r>
      <w:r w:rsidR="00B119E6">
        <w:rPr>
          <w:rFonts w:ascii="Times" w:eastAsia="Times New Roman" w:hAnsi="Times" w:cs="Times New Roman"/>
        </w:rPr>
        <w:t xml:space="preserve"> </w:t>
      </w:r>
    </w:p>
    <w:p w14:paraId="75CEA4BB" w14:textId="0C66CA7E" w:rsidR="009C484C" w:rsidRPr="00872C99" w:rsidRDefault="00872C99" w:rsidP="00872C99">
      <w:p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br w:type="page"/>
      </w:r>
    </w:p>
    <w:p w14:paraId="13928A41" w14:textId="77777777" w:rsidR="009C484C" w:rsidRPr="009C484C" w:rsidRDefault="009C484C" w:rsidP="009C484C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  <w:r w:rsidRPr="009C484C">
        <w:rPr>
          <w:rFonts w:ascii="Times" w:eastAsia="Times New Roman" w:hAnsi="Times" w:cs="Times New Roman"/>
          <w:b/>
          <w:bCs/>
        </w:rPr>
        <w:lastRenderedPageBreak/>
        <w:t>Premises to Support Judgment</w:t>
      </w:r>
      <w:r w:rsidRPr="009C484C">
        <w:rPr>
          <w:rFonts w:ascii="Times" w:eastAsia="Times New Roman" w:hAnsi="Times" w:cs="Times New Roman"/>
        </w:rPr>
        <w:t xml:space="preserve">. List the strongest reasons in defense of your thesis, at least three; use the criteria in #4 to make your case. Read “Premises” versus “Criteria” section in </w:t>
      </w:r>
      <w:hyperlink r:id="rId9" w:history="1">
        <w:r w:rsidRPr="009C484C">
          <w:rPr>
            <w:rFonts w:ascii="Times" w:eastAsia="Times New Roman" w:hAnsi="Times" w:cs="Times New Roman"/>
            <w:color w:val="800000"/>
            <w:u w:val="single"/>
          </w:rPr>
          <w:t>How to Write a Critical Evaluation Essay</w:t>
        </w:r>
      </w:hyperlink>
      <w:r w:rsidRPr="009C484C">
        <w:rPr>
          <w:rFonts w:ascii="Times" w:eastAsia="Times New Roman" w:hAnsi="Times" w:cs="Times New Roman"/>
        </w:rPr>
        <w:t xml:space="preserve">. </w:t>
      </w:r>
    </w:p>
    <w:p w14:paraId="77CE9DE0" w14:textId="77777777" w:rsidR="009C484C" w:rsidRDefault="009C484C" w:rsidP="009C484C">
      <w:pPr>
        <w:tabs>
          <w:tab w:val="num" w:pos="360"/>
        </w:tabs>
        <w:spacing w:before="100" w:beforeAutospacing="1" w:after="100" w:afterAutospacing="1"/>
        <w:ind w:left="360" w:hanging="360"/>
        <w:rPr>
          <w:rFonts w:ascii="Times" w:hAnsi="Times" w:cs="Times New Roman"/>
        </w:rPr>
      </w:pPr>
      <w:r w:rsidRPr="009C484C">
        <w:rPr>
          <w:rFonts w:ascii="Times" w:hAnsi="Times" w:cs="Times New Roman"/>
        </w:rPr>
        <w:t> </w:t>
      </w:r>
    </w:p>
    <w:p w14:paraId="53E09091" w14:textId="77777777" w:rsidR="00473076" w:rsidRPr="009C484C" w:rsidRDefault="00473076" w:rsidP="009C484C">
      <w:pPr>
        <w:tabs>
          <w:tab w:val="num" w:pos="360"/>
        </w:tabs>
        <w:spacing w:before="100" w:beforeAutospacing="1" w:after="100" w:afterAutospacing="1"/>
        <w:ind w:left="360" w:hanging="360"/>
        <w:rPr>
          <w:rFonts w:ascii="Times" w:hAnsi="Times" w:cs="Times New Roman"/>
        </w:rPr>
      </w:pPr>
    </w:p>
    <w:p w14:paraId="4C8B9867" w14:textId="57A231BA" w:rsidR="009C484C" w:rsidRPr="009C484C" w:rsidRDefault="009C484C" w:rsidP="009C484C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  <w:r w:rsidRPr="009C484C">
        <w:rPr>
          <w:rFonts w:ascii="Times" w:eastAsia="Times New Roman" w:hAnsi="Times" w:cs="Times New Roman"/>
          <w:b/>
          <w:bCs/>
        </w:rPr>
        <w:t>Opposing Reasons</w:t>
      </w:r>
      <w:r w:rsidR="00EF41EB">
        <w:rPr>
          <w:rFonts w:ascii="Times" w:eastAsia="Times New Roman" w:hAnsi="Times" w:cs="Times New Roman"/>
        </w:rPr>
        <w:t>. List at least THREE</w:t>
      </w:r>
      <w:r w:rsidRPr="009C484C">
        <w:rPr>
          <w:rFonts w:ascii="Times" w:eastAsia="Times New Roman" w:hAnsi="Times" w:cs="Times New Roman"/>
        </w:rPr>
        <w:t xml:space="preserve"> refutations (counter arguments) to your premises.</w:t>
      </w:r>
    </w:p>
    <w:p w14:paraId="22629557" w14:textId="77777777" w:rsidR="009C484C" w:rsidRDefault="009C484C" w:rsidP="009C484C">
      <w:pPr>
        <w:tabs>
          <w:tab w:val="num" w:pos="360"/>
        </w:tabs>
        <w:spacing w:before="100" w:beforeAutospacing="1" w:after="100" w:afterAutospacing="1"/>
        <w:ind w:left="360" w:hanging="360"/>
        <w:rPr>
          <w:rFonts w:ascii="Times" w:hAnsi="Times" w:cs="Times New Roman"/>
          <w:b/>
          <w:bCs/>
        </w:rPr>
      </w:pPr>
      <w:r w:rsidRPr="009C484C">
        <w:rPr>
          <w:rFonts w:ascii="Times" w:hAnsi="Times" w:cs="Times New Roman"/>
          <w:b/>
          <w:bCs/>
        </w:rPr>
        <w:t> </w:t>
      </w:r>
    </w:p>
    <w:p w14:paraId="2E8B8AA7" w14:textId="77777777" w:rsidR="00473076" w:rsidRPr="009C484C" w:rsidRDefault="00473076" w:rsidP="009C484C">
      <w:pPr>
        <w:tabs>
          <w:tab w:val="num" w:pos="360"/>
        </w:tabs>
        <w:spacing w:before="100" w:beforeAutospacing="1" w:after="100" w:afterAutospacing="1"/>
        <w:ind w:left="360" w:hanging="360"/>
        <w:rPr>
          <w:rFonts w:ascii="Times" w:hAnsi="Times" w:cs="Times New Roman"/>
        </w:rPr>
      </w:pPr>
    </w:p>
    <w:p w14:paraId="3B07EFFD" w14:textId="77777777" w:rsidR="00AD63A0" w:rsidRDefault="009C484C" w:rsidP="00AD63A0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  <w:r w:rsidRPr="009C484C">
        <w:rPr>
          <w:rFonts w:ascii="Times" w:eastAsia="Times New Roman" w:hAnsi="Times" w:cs="Times New Roman"/>
          <w:b/>
          <w:bCs/>
        </w:rPr>
        <w:t xml:space="preserve">Complete Thesis Statement. </w:t>
      </w:r>
      <w:r w:rsidRPr="009C484C">
        <w:rPr>
          <w:rFonts w:ascii="Times" w:eastAsia="Times New Roman" w:hAnsi="Times" w:cs="Times New Roman"/>
        </w:rPr>
        <w:t>Write a complete thesis that indicates your judgment on the subject, along with your (at least) three premises (reasons of support) for your judgment; connect the thesis to the reasons with the word “because.” Keep it sim</w:t>
      </w:r>
      <w:r w:rsidR="000F00F3">
        <w:rPr>
          <w:rFonts w:ascii="Times" w:eastAsia="Times New Roman" w:hAnsi="Times" w:cs="Times New Roman"/>
        </w:rPr>
        <w:t>ple at this point, like this: “</w:t>
      </w:r>
      <w:r w:rsidRPr="009C484C">
        <w:rPr>
          <w:rFonts w:ascii="Times" w:eastAsia="Times New Roman" w:hAnsi="Times" w:cs="Times New Roman"/>
        </w:rPr>
        <w:t xml:space="preserve">The movie </w:t>
      </w:r>
      <w:r w:rsidRPr="009C484C">
        <w:rPr>
          <w:rFonts w:ascii="Times" w:eastAsia="Times New Roman" w:hAnsi="Times" w:cs="Times New Roman"/>
          <w:i/>
        </w:rPr>
        <w:t xml:space="preserve">Up </w:t>
      </w:r>
      <w:r w:rsidRPr="009C484C">
        <w:rPr>
          <w:rFonts w:ascii="Times" w:eastAsia="Times New Roman" w:hAnsi="Times" w:cs="Times New Roman"/>
        </w:rPr>
        <w:t xml:space="preserve">rises high above the competition because of its </w:t>
      </w:r>
      <w:r w:rsidRPr="009C484C">
        <w:rPr>
          <w:rFonts w:ascii="Times" w:eastAsia="Times New Roman" w:hAnsi="Times" w:cs="Times New Roman"/>
          <w:i/>
        </w:rPr>
        <w:t>soar</w:t>
      </w:r>
      <w:r w:rsidRPr="009C484C">
        <w:rPr>
          <w:rFonts w:ascii="Times" w:eastAsia="Times New Roman" w:hAnsi="Times" w:cs="Times New Roman"/>
        </w:rPr>
        <w:t xml:space="preserve">ing special effects, its </w:t>
      </w:r>
      <w:r w:rsidRPr="009C484C">
        <w:rPr>
          <w:rFonts w:ascii="Times" w:eastAsia="Times New Roman" w:hAnsi="Times" w:cs="Times New Roman"/>
          <w:i/>
        </w:rPr>
        <w:t>high</w:t>
      </w:r>
      <w:r w:rsidRPr="009C484C">
        <w:rPr>
          <w:rFonts w:ascii="Times" w:eastAsia="Times New Roman" w:hAnsi="Times" w:cs="Times New Roman"/>
        </w:rPr>
        <w:t xml:space="preserve">ly developed characters, and of its </w:t>
      </w:r>
      <w:r w:rsidRPr="009C484C">
        <w:rPr>
          <w:rFonts w:ascii="Times" w:eastAsia="Times New Roman" w:hAnsi="Times" w:cs="Times New Roman"/>
          <w:i/>
        </w:rPr>
        <w:t>up</w:t>
      </w:r>
      <w:r w:rsidRPr="009C484C">
        <w:rPr>
          <w:rFonts w:ascii="Times" w:eastAsia="Times New Roman" w:hAnsi="Times" w:cs="Times New Roman"/>
        </w:rPr>
        <w:t>lifting story.</w:t>
      </w:r>
      <w:r w:rsidR="00AD63A0">
        <w:rPr>
          <w:rFonts w:ascii="Times" w:eastAsia="Times New Roman" w:hAnsi="Times" w:cs="Times New Roman"/>
        </w:rPr>
        <w:t>”</w:t>
      </w:r>
      <w:bookmarkStart w:id="0" w:name="_GoBack"/>
      <w:bookmarkEnd w:id="0"/>
    </w:p>
    <w:p w14:paraId="3A8E9E64" w14:textId="77777777" w:rsidR="00AD63A0" w:rsidRDefault="00AD63A0" w:rsidP="00AD63A0">
      <w:pPr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 xml:space="preserve"> </w:t>
      </w:r>
    </w:p>
    <w:p w14:paraId="0C5F483C" w14:textId="07F88CB5" w:rsidR="00AD63A0" w:rsidRPr="00AD63A0" w:rsidRDefault="005C2106" w:rsidP="00AD63A0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" w:eastAsia="Times New Roman" w:hAnsi="Times" w:cs="Times New Roman"/>
        </w:rPr>
      </w:pPr>
      <w:r w:rsidRPr="00707B42">
        <w:rPr>
          <w:rFonts w:ascii="Times" w:eastAsia="Times New Roman" w:hAnsi="Times" w:cs="Times New Roman"/>
          <w:b/>
        </w:rPr>
        <w:t>FOUR references</w:t>
      </w:r>
      <w:r>
        <w:rPr>
          <w:rFonts w:ascii="Times" w:eastAsia="Times New Roman" w:hAnsi="Times" w:cs="Times New Roman"/>
        </w:rPr>
        <w:t xml:space="preserve">: Copy and pasted the links to </w:t>
      </w:r>
      <w:r w:rsidR="00CD6CE8">
        <w:rPr>
          <w:rFonts w:ascii="Times" w:eastAsia="Times New Roman" w:hAnsi="Times" w:cs="Times New Roman"/>
        </w:rPr>
        <w:t xml:space="preserve">the references </w:t>
      </w:r>
      <w:r>
        <w:rPr>
          <w:rFonts w:ascii="Times" w:eastAsia="Times New Roman" w:hAnsi="Times" w:cs="Times New Roman"/>
        </w:rPr>
        <w:t xml:space="preserve">you might use later. </w:t>
      </w:r>
    </w:p>
    <w:p w14:paraId="3E62DA79" w14:textId="77777777" w:rsidR="00A54DDE" w:rsidRPr="009C484C" w:rsidRDefault="00A54DDE"/>
    <w:sectPr w:rsidR="00A54DDE" w:rsidRPr="009C484C" w:rsidSect="009C484C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BF3D4" w14:textId="77777777" w:rsidR="00727986" w:rsidRDefault="00727986" w:rsidP="009C484C">
      <w:r>
        <w:separator/>
      </w:r>
    </w:p>
  </w:endnote>
  <w:endnote w:type="continuationSeparator" w:id="0">
    <w:p w14:paraId="246A70C0" w14:textId="77777777" w:rsidR="00727986" w:rsidRDefault="00727986" w:rsidP="009C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DCE37" w14:textId="77777777" w:rsidR="00727986" w:rsidRDefault="00727986" w:rsidP="000279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B30CC6" w14:textId="77777777" w:rsidR="00727986" w:rsidRDefault="00727986" w:rsidP="00707B4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A4C16" w14:textId="77777777" w:rsidR="00727986" w:rsidRDefault="00727986" w:rsidP="00707B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D2759" w14:textId="77777777" w:rsidR="00727986" w:rsidRDefault="00727986" w:rsidP="009C484C">
      <w:r>
        <w:separator/>
      </w:r>
    </w:p>
  </w:footnote>
  <w:footnote w:type="continuationSeparator" w:id="0">
    <w:p w14:paraId="31DA758E" w14:textId="77777777" w:rsidR="00727986" w:rsidRDefault="00727986" w:rsidP="009C48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58CB7" w14:textId="77777777" w:rsidR="00932F16" w:rsidRDefault="00932F16" w:rsidP="00C744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BA637C" w14:textId="77777777" w:rsidR="00727986" w:rsidRDefault="00727986" w:rsidP="00932F16">
    <w:pPr>
      <w:pStyle w:val="Header"/>
      <w:ind w:right="360"/>
    </w:pPr>
    <w:sdt>
      <w:sdtPr>
        <w:id w:val="171999623"/>
        <w:placeholder>
          <w:docPart w:val="17EE5ECC1995FA48A4BB08043209DD19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D868A5B4BB58947AD133D4F134BA6E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E6C7D1C1B8CCF45A7DA57455C4098B6"/>
        </w:placeholder>
        <w:temporary/>
        <w:showingPlcHdr/>
      </w:sdtPr>
      <w:sdtContent>
        <w:r>
          <w:t>[Type text]</w:t>
        </w:r>
      </w:sdtContent>
    </w:sdt>
  </w:p>
  <w:p w14:paraId="7F878175" w14:textId="77777777" w:rsidR="00727986" w:rsidRDefault="007279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42551" w14:textId="77777777" w:rsidR="00932F16" w:rsidRDefault="00932F16" w:rsidP="00C744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635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F43AD0" w14:textId="34F1467B" w:rsidR="00727986" w:rsidRDefault="00727986" w:rsidP="00932F16">
    <w:pPr>
      <w:pStyle w:val="Header"/>
      <w:ind w:right="360"/>
    </w:pPr>
    <w:r>
      <w:t>ENGL 1B Spring 2018</w:t>
    </w:r>
    <w:r>
      <w:ptab w:relativeTo="margin" w:alignment="center" w:leader="none"/>
    </w:r>
    <w:r>
      <w:ptab w:relativeTo="margin" w:alignment="right" w:leader="none"/>
    </w:r>
  </w:p>
  <w:p w14:paraId="65812569" w14:textId="77777777" w:rsidR="00727986" w:rsidRDefault="007279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3C50"/>
    <w:multiLevelType w:val="hybridMultilevel"/>
    <w:tmpl w:val="F68C1A4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>
    <w:nsid w:val="322A266B"/>
    <w:multiLevelType w:val="multilevel"/>
    <w:tmpl w:val="134E09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2C7A53"/>
    <w:multiLevelType w:val="multilevel"/>
    <w:tmpl w:val="183E7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A7197"/>
    <w:multiLevelType w:val="multilevel"/>
    <w:tmpl w:val="12500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B81C8B"/>
    <w:multiLevelType w:val="multilevel"/>
    <w:tmpl w:val="66C6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4C55FE"/>
    <w:multiLevelType w:val="multilevel"/>
    <w:tmpl w:val="8F40F5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7F5072"/>
    <w:multiLevelType w:val="hybridMultilevel"/>
    <w:tmpl w:val="F8125856"/>
    <w:lvl w:ilvl="0" w:tplc="04090019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6D095438"/>
    <w:multiLevelType w:val="multilevel"/>
    <w:tmpl w:val="5672CD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15619A"/>
    <w:multiLevelType w:val="multilevel"/>
    <w:tmpl w:val="41C23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4E4295"/>
    <w:multiLevelType w:val="multilevel"/>
    <w:tmpl w:val="21681E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29475A"/>
    <w:multiLevelType w:val="multilevel"/>
    <w:tmpl w:val="182474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445DF5"/>
    <w:multiLevelType w:val="hybridMultilevel"/>
    <w:tmpl w:val="81E6BFB4"/>
    <w:lvl w:ilvl="0" w:tplc="0409000F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84C"/>
    <w:rsid w:val="000279B4"/>
    <w:rsid w:val="000F00F3"/>
    <w:rsid w:val="0012587C"/>
    <w:rsid w:val="0019370F"/>
    <w:rsid w:val="002E6CEE"/>
    <w:rsid w:val="00473076"/>
    <w:rsid w:val="004A0A7D"/>
    <w:rsid w:val="004F6603"/>
    <w:rsid w:val="005C2106"/>
    <w:rsid w:val="00622B3D"/>
    <w:rsid w:val="00657F71"/>
    <w:rsid w:val="00707B42"/>
    <w:rsid w:val="0072259B"/>
    <w:rsid w:val="00727986"/>
    <w:rsid w:val="00872C99"/>
    <w:rsid w:val="008C1BAD"/>
    <w:rsid w:val="00932F16"/>
    <w:rsid w:val="009C484C"/>
    <w:rsid w:val="00A54DDE"/>
    <w:rsid w:val="00AD63A0"/>
    <w:rsid w:val="00B06350"/>
    <w:rsid w:val="00B119E6"/>
    <w:rsid w:val="00BC669D"/>
    <w:rsid w:val="00BD4ABA"/>
    <w:rsid w:val="00CD6CE8"/>
    <w:rsid w:val="00CE5CFE"/>
    <w:rsid w:val="00DA3F08"/>
    <w:rsid w:val="00EF41EB"/>
    <w:rsid w:val="00F72718"/>
    <w:rsid w:val="00F7420D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02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6">
    <w:name w:val="style16"/>
    <w:basedOn w:val="DefaultParagraphFont"/>
    <w:rsid w:val="009C484C"/>
  </w:style>
  <w:style w:type="paragraph" w:styleId="ListParagraph">
    <w:name w:val="List Paragraph"/>
    <w:basedOn w:val="Normal"/>
    <w:uiPriority w:val="34"/>
    <w:qFormat/>
    <w:rsid w:val="009C484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48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8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84C"/>
  </w:style>
  <w:style w:type="paragraph" w:styleId="Footer">
    <w:name w:val="footer"/>
    <w:basedOn w:val="Normal"/>
    <w:link w:val="FooterChar"/>
    <w:uiPriority w:val="99"/>
    <w:unhideWhenUsed/>
    <w:rsid w:val="009C48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84C"/>
  </w:style>
  <w:style w:type="character" w:styleId="PageNumber">
    <w:name w:val="page number"/>
    <w:basedOn w:val="DefaultParagraphFont"/>
    <w:uiPriority w:val="99"/>
    <w:semiHidden/>
    <w:unhideWhenUsed/>
    <w:rsid w:val="00707B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6">
    <w:name w:val="style16"/>
    <w:basedOn w:val="DefaultParagraphFont"/>
    <w:rsid w:val="009C484C"/>
  </w:style>
  <w:style w:type="paragraph" w:styleId="ListParagraph">
    <w:name w:val="List Paragraph"/>
    <w:basedOn w:val="Normal"/>
    <w:uiPriority w:val="34"/>
    <w:qFormat/>
    <w:rsid w:val="009C484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48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8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84C"/>
  </w:style>
  <w:style w:type="paragraph" w:styleId="Footer">
    <w:name w:val="footer"/>
    <w:basedOn w:val="Normal"/>
    <w:link w:val="FooterChar"/>
    <w:uiPriority w:val="99"/>
    <w:unhideWhenUsed/>
    <w:rsid w:val="009C48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84C"/>
  </w:style>
  <w:style w:type="character" w:styleId="PageNumber">
    <w:name w:val="page number"/>
    <w:basedOn w:val="DefaultParagraphFont"/>
    <w:uiPriority w:val="99"/>
    <w:semiHidden/>
    <w:unhideWhenUsed/>
    <w:rsid w:val="00707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ebs.anokaramsey.edu/wrobel/1121/Course%20Materials/Web%20Lectures/Critical%20Evaluation%20Essay%20Lecture.htm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EE5ECC1995FA48A4BB08043209D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63709-140A-2140-9918-746133290165}"/>
      </w:docPartPr>
      <w:docPartBody>
        <w:p w:rsidR="00926BF9" w:rsidRDefault="00926BF9" w:rsidP="00926BF9">
          <w:pPr>
            <w:pStyle w:val="17EE5ECC1995FA48A4BB08043209DD19"/>
          </w:pPr>
          <w:r>
            <w:t>[Type text]</w:t>
          </w:r>
        </w:p>
      </w:docPartBody>
    </w:docPart>
    <w:docPart>
      <w:docPartPr>
        <w:name w:val="4D868A5B4BB58947AD133D4F134BA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7BB7A-9DDB-1C43-85D5-80AAC1DFE1B7}"/>
      </w:docPartPr>
      <w:docPartBody>
        <w:p w:rsidR="00926BF9" w:rsidRDefault="00926BF9" w:rsidP="00926BF9">
          <w:pPr>
            <w:pStyle w:val="4D868A5B4BB58947AD133D4F134BA6ED"/>
          </w:pPr>
          <w:r>
            <w:t>[Type text]</w:t>
          </w:r>
        </w:p>
      </w:docPartBody>
    </w:docPart>
    <w:docPart>
      <w:docPartPr>
        <w:name w:val="7E6C7D1C1B8CCF45A7DA57455C40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1E46-F8D7-FB4A-A4D3-65543FA57155}"/>
      </w:docPartPr>
      <w:docPartBody>
        <w:p w:rsidR="00926BF9" w:rsidRDefault="00926BF9" w:rsidP="00926BF9">
          <w:pPr>
            <w:pStyle w:val="7E6C7D1C1B8CCF45A7DA57455C4098B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F9"/>
    <w:rsid w:val="00735FED"/>
    <w:rsid w:val="00815C4B"/>
    <w:rsid w:val="0092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EE5ECC1995FA48A4BB08043209DD19">
    <w:name w:val="17EE5ECC1995FA48A4BB08043209DD19"/>
    <w:rsid w:val="00926BF9"/>
  </w:style>
  <w:style w:type="paragraph" w:customStyle="1" w:styleId="4D868A5B4BB58947AD133D4F134BA6ED">
    <w:name w:val="4D868A5B4BB58947AD133D4F134BA6ED"/>
    <w:rsid w:val="00926BF9"/>
  </w:style>
  <w:style w:type="paragraph" w:customStyle="1" w:styleId="7E6C7D1C1B8CCF45A7DA57455C4098B6">
    <w:name w:val="7E6C7D1C1B8CCF45A7DA57455C4098B6"/>
    <w:rsid w:val="00926BF9"/>
  </w:style>
  <w:style w:type="paragraph" w:customStyle="1" w:styleId="606D1EA77D35954F85E06FCD88ACC6A0">
    <w:name w:val="606D1EA77D35954F85E06FCD88ACC6A0"/>
    <w:rsid w:val="00926BF9"/>
  </w:style>
  <w:style w:type="paragraph" w:customStyle="1" w:styleId="08F3E1B5D06B804CAF049636500BD712">
    <w:name w:val="08F3E1B5D06B804CAF049636500BD712"/>
    <w:rsid w:val="00926BF9"/>
  </w:style>
  <w:style w:type="paragraph" w:customStyle="1" w:styleId="F9B521933FD75747AC885345BC1F9884">
    <w:name w:val="F9B521933FD75747AC885345BC1F9884"/>
    <w:rsid w:val="00926B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EE5ECC1995FA48A4BB08043209DD19">
    <w:name w:val="17EE5ECC1995FA48A4BB08043209DD19"/>
    <w:rsid w:val="00926BF9"/>
  </w:style>
  <w:style w:type="paragraph" w:customStyle="1" w:styleId="4D868A5B4BB58947AD133D4F134BA6ED">
    <w:name w:val="4D868A5B4BB58947AD133D4F134BA6ED"/>
    <w:rsid w:val="00926BF9"/>
  </w:style>
  <w:style w:type="paragraph" w:customStyle="1" w:styleId="7E6C7D1C1B8CCF45A7DA57455C4098B6">
    <w:name w:val="7E6C7D1C1B8CCF45A7DA57455C4098B6"/>
    <w:rsid w:val="00926BF9"/>
  </w:style>
  <w:style w:type="paragraph" w:customStyle="1" w:styleId="606D1EA77D35954F85E06FCD88ACC6A0">
    <w:name w:val="606D1EA77D35954F85E06FCD88ACC6A0"/>
    <w:rsid w:val="00926BF9"/>
  </w:style>
  <w:style w:type="paragraph" w:customStyle="1" w:styleId="08F3E1B5D06B804CAF049636500BD712">
    <w:name w:val="08F3E1B5D06B804CAF049636500BD712"/>
    <w:rsid w:val="00926BF9"/>
  </w:style>
  <w:style w:type="paragraph" w:customStyle="1" w:styleId="F9B521933FD75747AC885345BC1F9884">
    <w:name w:val="F9B521933FD75747AC885345BC1F9884"/>
    <w:rsid w:val="00926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5A48E8-EA81-9348-8B3F-353589D2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367</Words>
  <Characters>2094</Characters>
  <Application>Microsoft Macintosh Word</Application>
  <DocSecurity>0</DocSecurity>
  <Lines>17</Lines>
  <Paragraphs>4</Paragraphs>
  <ScaleCrop>false</ScaleCrop>
  <Company>Arizona State University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Yuching Yang</dc:creator>
  <cp:keywords/>
  <dc:description/>
  <cp:lastModifiedBy>Yuching Yang</cp:lastModifiedBy>
  <cp:revision>8</cp:revision>
  <dcterms:created xsi:type="dcterms:W3CDTF">2018-04-24T14:42:00Z</dcterms:created>
  <dcterms:modified xsi:type="dcterms:W3CDTF">2018-04-24T15:35:00Z</dcterms:modified>
</cp:coreProperties>
</file>