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12"/>
          <w:szCs w:val="22"/>
        </w:rPr>
        <w:id w:val="486903899"/>
        <w:docPartObj>
          <w:docPartGallery w:val="Cover Pages"/>
          <w:docPartUnique/>
        </w:docPartObj>
      </w:sdtPr>
      <w:sdtEndPr>
        <w:rPr>
          <w:sz w:val="24"/>
          <w:highlight w:val="yellow"/>
        </w:rPr>
      </w:sdtEndPr>
      <w:sdtContent>
        <w:p w14:paraId="38D29801" w14:textId="1FC2C816" w:rsidR="008A45DA" w:rsidRDefault="008A45DA">
          <w:pPr>
            <w:rPr>
              <w:sz w:val="12"/>
            </w:rPr>
          </w:pPr>
        </w:p>
        <w:p w14:paraId="021E2300" w14:textId="2B4D80CC" w:rsidR="008A45DA" w:rsidRDefault="00552923">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781F32">
                <w:rPr>
                  <w:rFonts w:asciiTheme="majorHAnsi" w:eastAsiaTheme="majorEastAsia" w:hAnsiTheme="majorHAnsi" w:cstheme="majorBidi"/>
                  <w:b/>
                  <w:color w:val="365F91" w:themeColor="accent1" w:themeShade="BF"/>
                  <w:sz w:val="48"/>
                  <w:szCs w:val="48"/>
                </w:rPr>
                <w:t>Senior Software Report 2</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59317929" w14:textId="4A1DB5D8" w:rsidR="008A45DA" w:rsidRDefault="008A45D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Team 1 – TUtor Me</w:t>
              </w:r>
            </w:p>
          </w:sdtContent>
        </w:sdt>
        <w:p w14:paraId="5A0202A5" w14:textId="7B0F0134" w:rsidR="008A45DA" w:rsidRDefault="00552923">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8A45DA">
                <w:rPr>
                  <w:rFonts w:asciiTheme="majorHAnsi" w:hAnsiTheme="majorHAnsi"/>
                  <w:noProof/>
                  <w:color w:val="000000" w:themeColor="text1"/>
                  <w:sz w:val="28"/>
                </w:rPr>
                <w:t>Bonnie Brent, Danny Saltus, James Seales, William Shepherd, Kenny Wong</w:t>
              </w:r>
            </w:sdtContent>
          </w:sdt>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p w14:paraId="33C18006" w14:textId="1E27F505" w:rsidR="008A45DA" w:rsidRDefault="00781F32">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Database Schema and Use Case Diagram</w:t>
              </w:r>
            </w:p>
          </w:sdtContent>
        </w:sdt>
        <w:p w14:paraId="2159330F" w14:textId="77777777" w:rsidR="008A45DA" w:rsidRDefault="008A45DA"/>
        <w:p w14:paraId="605E6CE7" w14:textId="77777777" w:rsidR="00392D77" w:rsidRDefault="00392D77">
          <w:pPr>
            <w:rPr>
              <w:b/>
              <w:bCs/>
            </w:rPr>
          </w:pPr>
        </w:p>
        <w:p w14:paraId="0982ADCE" w14:textId="702C4F1F" w:rsidR="00392D77" w:rsidRDefault="00392D77" w:rsidP="00392D77">
          <w:pPr>
            <w:pStyle w:val="Heading1"/>
          </w:pPr>
          <w:r>
            <w:br w:type="page"/>
          </w:r>
          <w:r>
            <w:lastRenderedPageBreak/>
            <w:t>I. Web Services</w:t>
          </w:r>
        </w:p>
        <w:p w14:paraId="795067CE" w14:textId="77777777" w:rsidR="00392D77" w:rsidRPr="00392D77" w:rsidRDefault="00392D77" w:rsidP="00392D77"/>
        <w:p w14:paraId="1CAB35A9" w14:textId="77777777" w:rsidR="00392D77" w:rsidRDefault="00392D77" w:rsidP="00392D77">
          <w:pPr>
            <w:pStyle w:val="NoSpacing"/>
            <w:numPr>
              <w:ilvl w:val="0"/>
              <w:numId w:val="11"/>
            </w:numPr>
          </w:pPr>
          <w:r>
            <w:t>Our application does require the use of web services in the following ways:</w:t>
          </w:r>
        </w:p>
        <w:p w14:paraId="02456ADD" w14:textId="77777777" w:rsidR="00392D77" w:rsidRDefault="00392D77" w:rsidP="00392D77">
          <w:pPr>
            <w:pStyle w:val="NoSpacing"/>
            <w:numPr>
              <w:ilvl w:val="1"/>
              <w:numId w:val="11"/>
            </w:numPr>
          </w:pPr>
          <w:r>
            <w:t>All Tutor and Event data will be stored in the database and therefore require constant communication with the web service in order for our application to remain useful and up to date</w:t>
          </w:r>
        </w:p>
        <w:p w14:paraId="76A88328" w14:textId="77777777" w:rsidR="00FD65CE" w:rsidRDefault="00392D77" w:rsidP="00392D77">
          <w:pPr>
            <w:pStyle w:val="NoSpacing"/>
            <w:numPr>
              <w:ilvl w:val="1"/>
              <w:numId w:val="11"/>
            </w:numPr>
          </w:pPr>
          <w:r>
            <w:t xml:space="preserve">The database will also host the academic calendar information at this time </w:t>
          </w:r>
        </w:p>
        <w:p w14:paraId="55461EF1" w14:textId="77777777" w:rsidR="00AC3E65" w:rsidRDefault="00FD65CE" w:rsidP="00AC3E65">
          <w:pPr>
            <w:pStyle w:val="NoSpacing"/>
            <w:ind w:left="1800"/>
            <w:rPr>
              <w:rFonts w:eastAsiaTheme="minorEastAsia"/>
              <w:sz w:val="24"/>
              <w:szCs w:val="24"/>
              <w:highlight w:val="yellow"/>
            </w:rPr>
          </w:pPr>
          <w:r>
            <w:br/>
          </w:r>
          <w:r w:rsidR="00392D77">
            <w:t>(We are hoping to find some kind of solution that will pull the academic calendar from an existing</w:t>
          </w:r>
          <w:r>
            <w:t xml:space="preserve"> Trinity Website and therefore eliminate the need for an administrator to enter new academic calendar info)</w:t>
          </w:r>
          <w:r w:rsidR="00392D77">
            <w:br/>
          </w:r>
          <w:r w:rsidR="00392D77">
            <w:br/>
          </w:r>
        </w:p>
      </w:sdtContent>
    </w:sdt>
    <w:p w14:paraId="60D058FC" w14:textId="7E1DEB8C" w:rsidR="000D5E5E" w:rsidRDefault="00781F32" w:rsidP="00AC3E65">
      <w:pPr>
        <w:pStyle w:val="Heading2"/>
      </w:pPr>
      <w:r>
        <w:t>Database Schema</w:t>
      </w:r>
    </w:p>
    <w:p w14:paraId="1A857BDF" w14:textId="67BBF87A" w:rsidR="000D5E5E" w:rsidRDefault="000D5E5E" w:rsidP="00781F32">
      <w:pPr>
        <w:pStyle w:val="NoSpacing"/>
      </w:pPr>
      <w:r>
        <w:rPr>
          <w:b/>
        </w:rPr>
        <w:br/>
      </w:r>
    </w:p>
    <w:p w14:paraId="0501B09D" w14:textId="21725168" w:rsidR="0075367C" w:rsidRDefault="00781F32" w:rsidP="000D5E5E">
      <w:pPr>
        <w:sectPr w:rsidR="0075367C" w:rsidSect="008A45DA">
          <w:pgSz w:w="12240" w:h="15840"/>
          <w:pgMar w:top="1440" w:right="1800" w:bottom="1440" w:left="1800" w:header="720" w:footer="720" w:gutter="0"/>
          <w:cols w:space="720"/>
          <w:titlePg/>
        </w:sectPr>
      </w:pPr>
      <w:r>
        <w:rPr>
          <w:noProof/>
        </w:rPr>
        <w:drawing>
          <wp:anchor distT="0" distB="0" distL="114300" distR="114300" simplePos="0" relativeHeight="251658240" behindDoc="0" locked="0" layoutInCell="1" allowOverlap="1" wp14:anchorId="03243CDE" wp14:editId="7C1F5BFB">
            <wp:simplePos x="0" y="0"/>
            <wp:positionH relativeFrom="column">
              <wp:posOffset>-914400</wp:posOffset>
            </wp:positionH>
            <wp:positionV relativeFrom="paragraph">
              <wp:posOffset>110490</wp:posOffset>
            </wp:positionV>
            <wp:extent cx="7227412" cy="4343400"/>
            <wp:effectExtent l="0" t="0" r="1206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png"/>
                    <pic:cNvPicPr/>
                  </pic:nvPicPr>
                  <pic:blipFill>
                    <a:blip r:embed="rId8">
                      <a:extLst>
                        <a:ext uri="{28A0092B-C50C-407E-A947-70E740481C1C}">
                          <a14:useLocalDpi xmlns:a14="http://schemas.microsoft.com/office/drawing/2010/main" val="0"/>
                        </a:ext>
                      </a:extLst>
                    </a:blip>
                    <a:stretch>
                      <a:fillRect/>
                    </a:stretch>
                  </pic:blipFill>
                  <pic:spPr>
                    <a:xfrm>
                      <a:off x="0" y="0"/>
                      <a:ext cx="7227412" cy="4343400"/>
                    </a:xfrm>
                    <a:prstGeom prst="rect">
                      <a:avLst/>
                    </a:prstGeom>
                  </pic:spPr>
                </pic:pic>
              </a:graphicData>
            </a:graphic>
            <wp14:sizeRelH relativeFrom="page">
              <wp14:pctWidth>0</wp14:pctWidth>
            </wp14:sizeRelH>
            <wp14:sizeRelV relativeFrom="page">
              <wp14:pctHeight>0</wp14:pctHeight>
            </wp14:sizeRelV>
          </wp:anchor>
        </w:drawing>
      </w:r>
    </w:p>
    <w:p w14:paraId="6E45615C" w14:textId="243CE069" w:rsidR="00B95E2F" w:rsidRDefault="00FD65CE" w:rsidP="00FD65CE">
      <w:pPr>
        <w:pStyle w:val="Heading1"/>
      </w:pPr>
      <w:r>
        <w:t xml:space="preserve">II. UML </w:t>
      </w:r>
      <w:r w:rsidR="00B22EEF">
        <w:t>Modifications</w:t>
      </w:r>
    </w:p>
    <w:p w14:paraId="598CB0C2" w14:textId="355AB330" w:rsidR="00AC3E65" w:rsidRDefault="00FD65CE" w:rsidP="00FD65CE">
      <w:pPr>
        <w:pStyle w:val="ListParagraph"/>
        <w:numPr>
          <w:ilvl w:val="0"/>
          <w:numId w:val="11"/>
        </w:numPr>
      </w:pPr>
      <w:r>
        <w:t>No UML modifications with the exception of the attached Use-Case Diagram</w:t>
      </w:r>
      <w:r w:rsidR="00B22EEF">
        <w:t>s for both user and administrator</w:t>
      </w:r>
      <w:r>
        <w:t>.</w:t>
      </w:r>
    </w:p>
    <w:p w14:paraId="6C5E31AB" w14:textId="73991439" w:rsidR="00FD65CE" w:rsidRPr="00FD65CE" w:rsidRDefault="00B22EEF" w:rsidP="00AC3E65">
      <w:r>
        <w:rPr>
          <w:b/>
          <w:noProof/>
        </w:rPr>
        <w:drawing>
          <wp:anchor distT="0" distB="0" distL="114300" distR="114300" simplePos="0" relativeHeight="251659264" behindDoc="0" locked="0" layoutInCell="1" allowOverlap="1" wp14:anchorId="05DDC797" wp14:editId="68B73442">
            <wp:simplePos x="0" y="0"/>
            <wp:positionH relativeFrom="column">
              <wp:posOffset>-685800</wp:posOffset>
            </wp:positionH>
            <wp:positionV relativeFrom="paragraph">
              <wp:posOffset>224155</wp:posOffset>
            </wp:positionV>
            <wp:extent cx="7086600" cy="7772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7086600" cy="7772400"/>
                    </a:xfrm>
                    <a:prstGeom prst="rect">
                      <a:avLst/>
                    </a:prstGeom>
                  </pic:spPr>
                </pic:pic>
              </a:graphicData>
            </a:graphic>
            <wp14:sizeRelH relativeFrom="page">
              <wp14:pctWidth>0</wp14:pctWidth>
            </wp14:sizeRelH>
            <wp14:sizeRelV relativeFrom="page">
              <wp14:pctHeight>0</wp14:pctHeight>
            </wp14:sizeRelV>
          </wp:anchor>
        </w:drawing>
      </w:r>
      <w:r w:rsidR="00AC3E65">
        <w:br w:type="page"/>
      </w:r>
    </w:p>
    <w:p w14:paraId="62E9520F" w14:textId="3EDC7BA1" w:rsidR="00B25F6B" w:rsidRDefault="00B22EEF" w:rsidP="00B22EEF">
      <w:pPr>
        <w:pStyle w:val="Heading2"/>
      </w:pPr>
      <w:r>
        <w:t>Administrator Use-Case Diagram</w:t>
      </w:r>
    </w:p>
    <w:p w14:paraId="2BFDF31A" w14:textId="54912C85" w:rsidR="00B25F6B" w:rsidRPr="00B25F6B" w:rsidRDefault="00B25F6B" w:rsidP="00B25F6B">
      <w:pPr>
        <w:rPr>
          <w:b/>
        </w:rPr>
      </w:pPr>
    </w:p>
    <w:p w14:paraId="27DACAB7" w14:textId="080E60A2" w:rsidR="0085097D" w:rsidRDefault="00B22EEF" w:rsidP="0020715B">
      <w:pPr>
        <w:pStyle w:val="Heading1"/>
      </w:pPr>
      <w:r>
        <w:rPr>
          <w:noProof/>
        </w:rPr>
        <w:drawing>
          <wp:anchor distT="0" distB="0" distL="114300" distR="114300" simplePos="0" relativeHeight="251660288" behindDoc="0" locked="0" layoutInCell="1" allowOverlap="1" wp14:anchorId="40D5C3EC" wp14:editId="1922D04E">
            <wp:simplePos x="0" y="0"/>
            <wp:positionH relativeFrom="column">
              <wp:posOffset>-457200</wp:posOffset>
            </wp:positionH>
            <wp:positionV relativeFrom="paragraph">
              <wp:posOffset>76835</wp:posOffset>
            </wp:positionV>
            <wp:extent cx="6350635" cy="6629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MeUseCaseDiagram2.png"/>
                    <pic:cNvPicPr/>
                  </pic:nvPicPr>
                  <pic:blipFill>
                    <a:blip r:embed="rId10">
                      <a:extLst>
                        <a:ext uri="{28A0092B-C50C-407E-A947-70E740481C1C}">
                          <a14:useLocalDpi xmlns:a14="http://schemas.microsoft.com/office/drawing/2010/main" val="0"/>
                        </a:ext>
                      </a:extLst>
                    </a:blip>
                    <a:stretch>
                      <a:fillRect/>
                    </a:stretch>
                  </pic:blipFill>
                  <pic:spPr>
                    <a:xfrm>
                      <a:off x="0" y="0"/>
                      <a:ext cx="6350635" cy="6629400"/>
                    </a:xfrm>
                    <a:prstGeom prst="rect">
                      <a:avLst/>
                    </a:prstGeom>
                  </pic:spPr>
                </pic:pic>
              </a:graphicData>
            </a:graphic>
            <wp14:sizeRelH relativeFrom="page">
              <wp14:pctWidth>0</wp14:pctWidth>
            </wp14:sizeRelH>
            <wp14:sizeRelV relativeFrom="page">
              <wp14:pctHeight>0</wp14:pctHeight>
            </wp14:sizeRelV>
          </wp:anchor>
        </w:drawing>
      </w:r>
      <w:r w:rsidR="00132BD1">
        <w:br/>
      </w:r>
      <w:r w:rsidR="00132BD1">
        <w:br/>
      </w:r>
      <w:r w:rsidR="00132BD1">
        <w:br/>
      </w:r>
      <w:r w:rsidR="00132BD1">
        <w:br/>
      </w:r>
      <w:r w:rsidR="00132BD1">
        <w:br/>
      </w:r>
      <w:r w:rsidR="00132BD1">
        <w:br/>
      </w:r>
      <w:r w:rsidR="00132BD1">
        <w:br/>
      </w:r>
      <w:r w:rsidR="00132BD1">
        <w:br/>
      </w:r>
      <w:r w:rsidR="00132BD1">
        <w:br/>
      </w:r>
      <w:r w:rsidR="00132BD1">
        <w:br/>
      </w:r>
      <w:r w:rsidR="00132BD1">
        <w:br/>
      </w:r>
      <w:r w:rsidR="00132BD1">
        <w:br/>
      </w:r>
      <w:r w:rsidR="00132BD1">
        <w:br/>
      </w:r>
      <w:r w:rsidR="00132BD1">
        <w:br/>
      </w:r>
      <w:r w:rsidR="00132BD1">
        <w:br/>
      </w:r>
      <w:r w:rsidR="00132BD1">
        <w:br/>
      </w:r>
      <w:r w:rsidR="00132BD1">
        <w:br/>
      </w:r>
      <w:r w:rsidR="00132BD1">
        <w:br/>
      </w:r>
      <w:r w:rsidR="00132BD1">
        <w:br/>
      </w:r>
      <w:r w:rsidR="00132BD1">
        <w:br/>
      </w:r>
      <w:r w:rsidR="00132BD1">
        <w:br/>
      </w:r>
      <w:r w:rsidR="00132BD1">
        <w:br/>
      </w:r>
      <w:r w:rsidR="00132BD1">
        <w:br/>
      </w:r>
    </w:p>
    <w:p w14:paraId="6DB00EEF" w14:textId="77777777" w:rsidR="00552923" w:rsidRDefault="00552923" w:rsidP="00552923"/>
    <w:p w14:paraId="1639DB44" w14:textId="68EAEB46" w:rsidR="00552923" w:rsidRDefault="00552923" w:rsidP="00552923">
      <w:pPr>
        <w:pStyle w:val="Heading1"/>
      </w:pPr>
      <w:r>
        <w:t>III. Rationale</w:t>
      </w:r>
    </w:p>
    <w:p w14:paraId="449D7DAB" w14:textId="61A95519" w:rsidR="00552923" w:rsidRPr="00552923" w:rsidRDefault="00552923" w:rsidP="00552923">
      <w:pPr>
        <w:pStyle w:val="ListParagraph"/>
        <w:numPr>
          <w:ilvl w:val="0"/>
          <w:numId w:val="11"/>
        </w:numPr>
      </w:pPr>
      <w:r>
        <w:t>Described above.</w:t>
      </w:r>
      <w:bookmarkStart w:id="0" w:name="_GoBack"/>
      <w:bookmarkEnd w:id="0"/>
    </w:p>
    <w:sectPr w:rsidR="00552923" w:rsidRPr="00552923" w:rsidSect="008A45DA">
      <w:pgSz w:w="12240" w:h="15840"/>
      <w:pgMar w:top="1440" w:right="1800" w:bottom="1440" w:left="180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962EC"/>
    <w:multiLevelType w:val="hybridMultilevel"/>
    <w:tmpl w:val="0DE4649C"/>
    <w:lvl w:ilvl="0" w:tplc="2834B730">
      <w:start w:val="1"/>
      <w:numFmt w:val="upperRoman"/>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FB0633"/>
    <w:multiLevelType w:val="hybridMultilevel"/>
    <w:tmpl w:val="2EA027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462810"/>
    <w:multiLevelType w:val="hybridMultilevel"/>
    <w:tmpl w:val="3932B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842C98"/>
    <w:multiLevelType w:val="hybridMultilevel"/>
    <w:tmpl w:val="1206BE3A"/>
    <w:lvl w:ilvl="0" w:tplc="04090001">
      <w:start w:val="1"/>
      <w:numFmt w:val="bullet"/>
      <w:lvlText w:val=""/>
      <w:lvlJc w:val="left"/>
      <w:pPr>
        <w:ind w:left="720" w:hanging="360"/>
      </w:pPr>
      <w:rPr>
        <w:rFonts w:ascii="Symbol" w:hAnsi="Symbol" w:hint="default"/>
      </w:rPr>
    </w:lvl>
    <w:lvl w:ilvl="1" w:tplc="B6FEA4E6">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226012"/>
    <w:multiLevelType w:val="hybridMultilevel"/>
    <w:tmpl w:val="06B0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2B6FB2"/>
    <w:multiLevelType w:val="hybridMultilevel"/>
    <w:tmpl w:val="C2BA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2A1B1D"/>
    <w:multiLevelType w:val="hybridMultilevel"/>
    <w:tmpl w:val="DCCE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9E5247"/>
    <w:multiLevelType w:val="hybridMultilevel"/>
    <w:tmpl w:val="881A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DB10F5"/>
    <w:multiLevelType w:val="hybridMultilevel"/>
    <w:tmpl w:val="85F48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A40A9E"/>
    <w:multiLevelType w:val="hybridMultilevel"/>
    <w:tmpl w:val="178A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F110CB"/>
    <w:multiLevelType w:val="hybridMultilevel"/>
    <w:tmpl w:val="BAA4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2"/>
  </w:num>
  <w:num w:numId="5">
    <w:abstractNumId w:val="3"/>
  </w:num>
  <w:num w:numId="6">
    <w:abstractNumId w:val="10"/>
  </w:num>
  <w:num w:numId="7">
    <w:abstractNumId w:val="9"/>
  </w:num>
  <w:num w:numId="8">
    <w:abstractNumId w:val="4"/>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374"/>
    <w:rsid w:val="00041343"/>
    <w:rsid w:val="000A2D57"/>
    <w:rsid w:val="000A7ACE"/>
    <w:rsid w:val="000B5A41"/>
    <w:rsid w:val="000D31FA"/>
    <w:rsid w:val="000D5E5E"/>
    <w:rsid w:val="000E24AA"/>
    <w:rsid w:val="00125DC2"/>
    <w:rsid w:val="0012618C"/>
    <w:rsid w:val="00132BD1"/>
    <w:rsid w:val="0018592E"/>
    <w:rsid w:val="001A391A"/>
    <w:rsid w:val="001D1501"/>
    <w:rsid w:val="0020715B"/>
    <w:rsid w:val="00222B08"/>
    <w:rsid w:val="00266719"/>
    <w:rsid w:val="002731E4"/>
    <w:rsid w:val="002B1C7F"/>
    <w:rsid w:val="00300C2D"/>
    <w:rsid w:val="0031302A"/>
    <w:rsid w:val="00320A38"/>
    <w:rsid w:val="003517BA"/>
    <w:rsid w:val="00353D95"/>
    <w:rsid w:val="0038268C"/>
    <w:rsid w:val="00392D77"/>
    <w:rsid w:val="003C4A82"/>
    <w:rsid w:val="003C72F0"/>
    <w:rsid w:val="003E56B7"/>
    <w:rsid w:val="003F1FDA"/>
    <w:rsid w:val="003F328F"/>
    <w:rsid w:val="004226A3"/>
    <w:rsid w:val="00462552"/>
    <w:rsid w:val="004B223A"/>
    <w:rsid w:val="004E7C41"/>
    <w:rsid w:val="00552923"/>
    <w:rsid w:val="005770B6"/>
    <w:rsid w:val="005B148C"/>
    <w:rsid w:val="00603712"/>
    <w:rsid w:val="0061750A"/>
    <w:rsid w:val="00647B4C"/>
    <w:rsid w:val="006B4973"/>
    <w:rsid w:val="006B7198"/>
    <w:rsid w:val="006C1C65"/>
    <w:rsid w:val="006F335D"/>
    <w:rsid w:val="00720580"/>
    <w:rsid w:val="007503A5"/>
    <w:rsid w:val="0075367C"/>
    <w:rsid w:val="00781F32"/>
    <w:rsid w:val="0078594B"/>
    <w:rsid w:val="007A3AE7"/>
    <w:rsid w:val="007B4DF1"/>
    <w:rsid w:val="007E3C1E"/>
    <w:rsid w:val="007E5ADC"/>
    <w:rsid w:val="00817577"/>
    <w:rsid w:val="00840D22"/>
    <w:rsid w:val="0085097D"/>
    <w:rsid w:val="008809B1"/>
    <w:rsid w:val="008931F2"/>
    <w:rsid w:val="008A45DA"/>
    <w:rsid w:val="008C244E"/>
    <w:rsid w:val="008D127A"/>
    <w:rsid w:val="008E4A15"/>
    <w:rsid w:val="008E7DA3"/>
    <w:rsid w:val="00931E8A"/>
    <w:rsid w:val="00940D72"/>
    <w:rsid w:val="0094569E"/>
    <w:rsid w:val="009561E9"/>
    <w:rsid w:val="0099131E"/>
    <w:rsid w:val="00991FBF"/>
    <w:rsid w:val="009A44C5"/>
    <w:rsid w:val="009E3283"/>
    <w:rsid w:val="009E3597"/>
    <w:rsid w:val="009F549B"/>
    <w:rsid w:val="00A05B02"/>
    <w:rsid w:val="00A2409D"/>
    <w:rsid w:val="00A34617"/>
    <w:rsid w:val="00A634A8"/>
    <w:rsid w:val="00AC3E65"/>
    <w:rsid w:val="00AC4DB1"/>
    <w:rsid w:val="00AD12AD"/>
    <w:rsid w:val="00AE0D4F"/>
    <w:rsid w:val="00AE4733"/>
    <w:rsid w:val="00AF4952"/>
    <w:rsid w:val="00B22EEF"/>
    <w:rsid w:val="00B25F6B"/>
    <w:rsid w:val="00B4325B"/>
    <w:rsid w:val="00B65F6C"/>
    <w:rsid w:val="00B952D1"/>
    <w:rsid w:val="00B95E2F"/>
    <w:rsid w:val="00BB3F82"/>
    <w:rsid w:val="00BC79DB"/>
    <w:rsid w:val="00BE6ADE"/>
    <w:rsid w:val="00C40A0E"/>
    <w:rsid w:val="00C51CC8"/>
    <w:rsid w:val="00C6121F"/>
    <w:rsid w:val="00C91AF3"/>
    <w:rsid w:val="00CC1EF1"/>
    <w:rsid w:val="00CE5C85"/>
    <w:rsid w:val="00D04721"/>
    <w:rsid w:val="00D048DC"/>
    <w:rsid w:val="00D07D4A"/>
    <w:rsid w:val="00D145DC"/>
    <w:rsid w:val="00D23884"/>
    <w:rsid w:val="00D52FF7"/>
    <w:rsid w:val="00D53F81"/>
    <w:rsid w:val="00D8510D"/>
    <w:rsid w:val="00D87E14"/>
    <w:rsid w:val="00DA66FB"/>
    <w:rsid w:val="00DC6374"/>
    <w:rsid w:val="00DE0061"/>
    <w:rsid w:val="00E047DE"/>
    <w:rsid w:val="00E11028"/>
    <w:rsid w:val="00E35C85"/>
    <w:rsid w:val="00E66889"/>
    <w:rsid w:val="00E75741"/>
    <w:rsid w:val="00EB7B49"/>
    <w:rsid w:val="00F42A24"/>
    <w:rsid w:val="00F623B3"/>
    <w:rsid w:val="00F75E8A"/>
    <w:rsid w:val="00FA689B"/>
    <w:rsid w:val="00FC1244"/>
    <w:rsid w:val="00FD65CE"/>
    <w:rsid w:val="00FF5381"/>
    <w:rsid w:val="00FF66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C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3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34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3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3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637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B223A"/>
    <w:pPr>
      <w:ind w:left="720"/>
      <w:contextualSpacing/>
    </w:pPr>
  </w:style>
  <w:style w:type="table" w:styleId="TableGrid">
    <w:name w:val="Table Grid"/>
    <w:basedOn w:val="TableNormal"/>
    <w:uiPriority w:val="59"/>
    <w:rsid w:val="00F42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2A24"/>
    <w:rPr>
      <w:color w:val="0000FF"/>
      <w:u w:val="single"/>
    </w:rPr>
  </w:style>
  <w:style w:type="paragraph" w:styleId="BalloonText">
    <w:name w:val="Balloon Text"/>
    <w:basedOn w:val="Normal"/>
    <w:link w:val="BalloonTextChar"/>
    <w:uiPriority w:val="99"/>
    <w:semiHidden/>
    <w:unhideWhenUsed/>
    <w:rsid w:val="00B65F6C"/>
    <w:rPr>
      <w:rFonts w:ascii="Lucida Grande" w:hAnsi="Lucida Grande"/>
      <w:sz w:val="18"/>
      <w:szCs w:val="18"/>
    </w:rPr>
  </w:style>
  <w:style w:type="character" w:customStyle="1" w:styleId="BalloonTextChar">
    <w:name w:val="Balloon Text Char"/>
    <w:basedOn w:val="DefaultParagraphFont"/>
    <w:link w:val="BalloonText"/>
    <w:uiPriority w:val="99"/>
    <w:semiHidden/>
    <w:rsid w:val="00B65F6C"/>
    <w:rPr>
      <w:rFonts w:ascii="Lucida Grande" w:hAnsi="Lucida Grande"/>
      <w:sz w:val="18"/>
      <w:szCs w:val="18"/>
    </w:rPr>
  </w:style>
  <w:style w:type="paragraph" w:styleId="NoSpacing">
    <w:name w:val="No Spacing"/>
    <w:uiPriority w:val="1"/>
    <w:qFormat/>
    <w:rsid w:val="00AD12AD"/>
    <w:rPr>
      <w:rFonts w:eastAsiaTheme="minorHAnsi"/>
      <w:sz w:val="22"/>
      <w:szCs w:val="22"/>
    </w:rPr>
  </w:style>
  <w:style w:type="character" w:styleId="FollowedHyperlink">
    <w:name w:val="FollowedHyperlink"/>
    <w:basedOn w:val="DefaultParagraphFont"/>
    <w:uiPriority w:val="99"/>
    <w:semiHidden/>
    <w:unhideWhenUsed/>
    <w:rsid w:val="0094569E"/>
    <w:rPr>
      <w:color w:val="800080" w:themeColor="followedHyperlink"/>
      <w:u w:val="single"/>
    </w:rPr>
  </w:style>
  <w:style w:type="character" w:customStyle="1" w:styleId="Heading2Char">
    <w:name w:val="Heading 2 Char"/>
    <w:basedOn w:val="DefaultParagraphFont"/>
    <w:link w:val="Heading2"/>
    <w:uiPriority w:val="9"/>
    <w:rsid w:val="00A634A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3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34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3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3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637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B223A"/>
    <w:pPr>
      <w:ind w:left="720"/>
      <w:contextualSpacing/>
    </w:pPr>
  </w:style>
  <w:style w:type="table" w:styleId="TableGrid">
    <w:name w:val="Table Grid"/>
    <w:basedOn w:val="TableNormal"/>
    <w:uiPriority w:val="59"/>
    <w:rsid w:val="00F42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2A24"/>
    <w:rPr>
      <w:color w:val="0000FF"/>
      <w:u w:val="single"/>
    </w:rPr>
  </w:style>
  <w:style w:type="paragraph" w:styleId="BalloonText">
    <w:name w:val="Balloon Text"/>
    <w:basedOn w:val="Normal"/>
    <w:link w:val="BalloonTextChar"/>
    <w:uiPriority w:val="99"/>
    <w:semiHidden/>
    <w:unhideWhenUsed/>
    <w:rsid w:val="00B65F6C"/>
    <w:rPr>
      <w:rFonts w:ascii="Lucida Grande" w:hAnsi="Lucida Grande"/>
      <w:sz w:val="18"/>
      <w:szCs w:val="18"/>
    </w:rPr>
  </w:style>
  <w:style w:type="character" w:customStyle="1" w:styleId="BalloonTextChar">
    <w:name w:val="Balloon Text Char"/>
    <w:basedOn w:val="DefaultParagraphFont"/>
    <w:link w:val="BalloonText"/>
    <w:uiPriority w:val="99"/>
    <w:semiHidden/>
    <w:rsid w:val="00B65F6C"/>
    <w:rPr>
      <w:rFonts w:ascii="Lucida Grande" w:hAnsi="Lucida Grande"/>
      <w:sz w:val="18"/>
      <w:szCs w:val="18"/>
    </w:rPr>
  </w:style>
  <w:style w:type="paragraph" w:styleId="NoSpacing">
    <w:name w:val="No Spacing"/>
    <w:uiPriority w:val="1"/>
    <w:qFormat/>
    <w:rsid w:val="00AD12AD"/>
    <w:rPr>
      <w:rFonts w:eastAsiaTheme="minorHAnsi"/>
      <w:sz w:val="22"/>
      <w:szCs w:val="22"/>
    </w:rPr>
  </w:style>
  <w:style w:type="character" w:styleId="FollowedHyperlink">
    <w:name w:val="FollowedHyperlink"/>
    <w:basedOn w:val="DefaultParagraphFont"/>
    <w:uiPriority w:val="99"/>
    <w:semiHidden/>
    <w:unhideWhenUsed/>
    <w:rsid w:val="0094569E"/>
    <w:rPr>
      <w:color w:val="800080" w:themeColor="followedHyperlink"/>
      <w:u w:val="single"/>
    </w:rPr>
  </w:style>
  <w:style w:type="character" w:customStyle="1" w:styleId="Heading2Char">
    <w:name w:val="Heading 2 Char"/>
    <w:basedOn w:val="DefaultParagraphFont"/>
    <w:link w:val="Heading2"/>
    <w:uiPriority w:val="9"/>
    <w:rsid w:val="00A634A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Database Schema and Use Case Diagram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0756F9-A5F7-E142-BD7F-57CA9D346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144</Words>
  <Characters>824</Characters>
  <Application>Microsoft Macintosh Word</Application>
  <DocSecurity>0</DocSecurity>
  <Lines>6</Lines>
  <Paragraphs>1</Paragraphs>
  <ScaleCrop>false</ScaleCrop>
  <Company/>
  <LinksUpToDate>false</LinksUpToDate>
  <CharactersWithSpaces>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Software Report 2</dc:title>
  <dc:subject/>
  <dc:creator>Bonnie Brent, Danny Saltus, James Seales, William Shepherd, Kenny Wong</dc:creator>
  <cp:keywords/>
  <dc:description/>
  <cp:lastModifiedBy>James Seales</cp:lastModifiedBy>
  <cp:revision>36</cp:revision>
  <cp:lastPrinted>2011-09-22T12:57:00Z</cp:lastPrinted>
  <dcterms:created xsi:type="dcterms:W3CDTF">2011-12-08T15:33:00Z</dcterms:created>
  <dcterms:modified xsi:type="dcterms:W3CDTF">2012-02-07T06:41:00Z</dcterms:modified>
</cp:coreProperties>
</file>