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D1AD" w14:textId="77777777" w:rsidR="00FA2888" w:rsidRDefault="001261AE">
      <w:pPr>
        <w:spacing w:before="3000"/>
        <w:jc w:val="left"/>
      </w:pPr>
      <w:r>
        <w:rPr>
          <w:b/>
          <w:color w:val="1F4E79"/>
          <w:sz w:val="60"/>
        </w:rPr>
        <w:t>Healthcare Marketing</w:t>
      </w:r>
    </w:p>
    <w:p w14:paraId="648EA4B3" w14:textId="77777777" w:rsidR="00FA2888" w:rsidRDefault="001261AE">
      <w:pPr>
        <w:pBdr>
          <w:bottom w:val="single" w:sz="18" w:space="14" w:color="F0B429"/>
        </w:pBdr>
        <w:jc w:val="left"/>
      </w:pPr>
      <w:r>
        <w:rPr>
          <w:i/>
          <w:color w:val="5E6B78"/>
          <w:sz w:val="32"/>
        </w:rPr>
        <w:t>Marketing and Health Economics for Applied Health Sciences</w:t>
      </w:r>
    </w:p>
    <w:p w14:paraId="4F515279" w14:textId="77777777" w:rsidR="00FA2888" w:rsidRDefault="001261AE">
      <w:pPr>
        <w:spacing w:before="720"/>
        <w:jc w:val="left"/>
      </w:pPr>
      <w:r>
        <w:rPr>
          <w:b/>
          <w:sz w:val="26"/>
        </w:rPr>
        <w:t>Assoc. Prof. Mohamed Yasser Hamdy</w:t>
      </w:r>
    </w:p>
    <w:p w14:paraId="7DD5D7ED" w14:textId="77777777" w:rsidR="00FA2888" w:rsidRDefault="001261AE">
      <w:pPr>
        <w:jc w:val="left"/>
      </w:pPr>
      <w:r>
        <w:rPr>
          <w:rFonts w:ascii="Segoe UI" w:hAnsi="Segoe UI"/>
          <w:color w:val="5E6B78"/>
          <w:sz w:val="19"/>
        </w:rPr>
        <w:t>For third-year students of the Faculty of Applied Health Sciences</w:t>
      </w:r>
    </w:p>
    <w:p w14:paraId="0FC9957D" w14:textId="77777777" w:rsidR="00FA2888" w:rsidRDefault="001261AE">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43788F96" w14:textId="77777777" w:rsidR="00FA2888" w:rsidRDefault="001261AE">
      <w:pPr>
        <w:pStyle w:val="TitleHeading"/>
        <w:pageBreakBefore/>
        <w:pBdr>
          <w:bottom w:val="single" w:sz="18" w:space="10" w:color="F0B429"/>
        </w:pBdr>
      </w:pPr>
      <w:r>
        <w:t>Contents</w:t>
      </w:r>
    </w:p>
    <w:p w14:paraId="6EF598F3" w14:textId="719B6B7D" w:rsidR="00E144FC" w:rsidRDefault="001261A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75529" w:history="1">
        <w:r w:rsidR="00E144FC" w:rsidRPr="00597296">
          <w:rPr>
            <w:rStyle w:val="Hyperlink"/>
            <w:noProof/>
          </w:rPr>
          <w:t>How to Use This Book</w:t>
        </w:r>
        <w:r w:rsidR="00E144FC">
          <w:rPr>
            <w:noProof/>
            <w:webHidden/>
          </w:rPr>
          <w:tab/>
        </w:r>
        <w:r w:rsidR="00E144FC">
          <w:rPr>
            <w:noProof/>
            <w:webHidden/>
          </w:rPr>
          <w:fldChar w:fldCharType="begin"/>
        </w:r>
        <w:r w:rsidR="00E144FC">
          <w:rPr>
            <w:noProof/>
            <w:webHidden/>
          </w:rPr>
          <w:instrText xml:space="preserve"> PAGEREF _Toc241675529 \h </w:instrText>
        </w:r>
        <w:r w:rsidR="00E144FC">
          <w:rPr>
            <w:noProof/>
            <w:webHidden/>
          </w:rPr>
        </w:r>
        <w:r w:rsidR="00E144FC">
          <w:rPr>
            <w:noProof/>
            <w:webHidden/>
          </w:rPr>
          <w:fldChar w:fldCharType="separate"/>
        </w:r>
        <w:r w:rsidR="00E144FC">
          <w:rPr>
            <w:noProof/>
            <w:webHidden/>
          </w:rPr>
          <w:t>vii</w:t>
        </w:r>
        <w:r w:rsidR="00E144FC">
          <w:rPr>
            <w:noProof/>
            <w:webHidden/>
          </w:rPr>
          <w:fldChar w:fldCharType="end"/>
        </w:r>
      </w:hyperlink>
    </w:p>
    <w:p w14:paraId="5EF9955E" w14:textId="6D17FCF5"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30" w:history="1">
        <w:r w:rsidRPr="00597296">
          <w:rPr>
            <w:rStyle w:val="Hyperlink"/>
            <w:noProof/>
          </w:rPr>
          <w:t>Part I   Marketing and the Healthcare Market</w:t>
        </w:r>
        <w:r>
          <w:rPr>
            <w:noProof/>
            <w:webHidden/>
          </w:rPr>
          <w:tab/>
        </w:r>
        <w:r>
          <w:rPr>
            <w:noProof/>
            <w:webHidden/>
          </w:rPr>
          <w:fldChar w:fldCharType="begin"/>
        </w:r>
        <w:r>
          <w:rPr>
            <w:noProof/>
            <w:webHidden/>
          </w:rPr>
          <w:instrText xml:space="preserve"> PAGEREF _Toc241675530 \h </w:instrText>
        </w:r>
        <w:r>
          <w:rPr>
            <w:noProof/>
            <w:webHidden/>
          </w:rPr>
        </w:r>
        <w:r>
          <w:rPr>
            <w:noProof/>
            <w:webHidden/>
          </w:rPr>
          <w:fldChar w:fldCharType="separate"/>
        </w:r>
        <w:r>
          <w:rPr>
            <w:noProof/>
            <w:webHidden/>
          </w:rPr>
          <w:t>1</w:t>
        </w:r>
        <w:r>
          <w:rPr>
            <w:noProof/>
            <w:webHidden/>
          </w:rPr>
          <w:fldChar w:fldCharType="end"/>
        </w:r>
      </w:hyperlink>
    </w:p>
    <w:p w14:paraId="27E410FD" w14:textId="3D54A3D4"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31" w:history="1">
        <w:r w:rsidRPr="00597296">
          <w:rPr>
            <w:rStyle w:val="Hyperlink"/>
            <w:noProof/>
          </w:rPr>
          <w:t>1   Marketing in Health Care</w:t>
        </w:r>
        <w:r>
          <w:rPr>
            <w:noProof/>
            <w:webHidden/>
          </w:rPr>
          <w:tab/>
        </w:r>
        <w:r>
          <w:rPr>
            <w:noProof/>
            <w:webHidden/>
          </w:rPr>
          <w:fldChar w:fldCharType="begin"/>
        </w:r>
        <w:r>
          <w:rPr>
            <w:noProof/>
            <w:webHidden/>
          </w:rPr>
          <w:instrText xml:space="preserve"> PAGEREF _Toc241675531 \h </w:instrText>
        </w:r>
        <w:r>
          <w:rPr>
            <w:noProof/>
            <w:webHidden/>
          </w:rPr>
        </w:r>
        <w:r>
          <w:rPr>
            <w:noProof/>
            <w:webHidden/>
          </w:rPr>
          <w:fldChar w:fldCharType="separate"/>
        </w:r>
        <w:r>
          <w:rPr>
            <w:noProof/>
            <w:webHidden/>
          </w:rPr>
          <w:t>2</w:t>
        </w:r>
        <w:r>
          <w:rPr>
            <w:noProof/>
            <w:webHidden/>
          </w:rPr>
          <w:fldChar w:fldCharType="end"/>
        </w:r>
      </w:hyperlink>
    </w:p>
    <w:p w14:paraId="736C8B94" w14:textId="5C8D8E1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2" w:history="1">
        <w:r w:rsidRPr="00597296">
          <w:rPr>
            <w:rStyle w:val="Hyperlink"/>
            <w:noProof/>
          </w:rPr>
          <w:t>1.1 Why a Health Professional Needs Marketing</w:t>
        </w:r>
        <w:r>
          <w:rPr>
            <w:noProof/>
            <w:webHidden/>
          </w:rPr>
          <w:tab/>
        </w:r>
        <w:r>
          <w:rPr>
            <w:noProof/>
            <w:webHidden/>
          </w:rPr>
          <w:fldChar w:fldCharType="begin"/>
        </w:r>
        <w:r>
          <w:rPr>
            <w:noProof/>
            <w:webHidden/>
          </w:rPr>
          <w:instrText xml:space="preserve"> PAGEREF _Toc241675532 \h </w:instrText>
        </w:r>
        <w:r>
          <w:rPr>
            <w:noProof/>
            <w:webHidden/>
          </w:rPr>
        </w:r>
        <w:r>
          <w:rPr>
            <w:noProof/>
            <w:webHidden/>
          </w:rPr>
          <w:fldChar w:fldCharType="separate"/>
        </w:r>
        <w:r>
          <w:rPr>
            <w:noProof/>
            <w:webHidden/>
          </w:rPr>
          <w:t>2</w:t>
        </w:r>
        <w:r>
          <w:rPr>
            <w:noProof/>
            <w:webHidden/>
          </w:rPr>
          <w:fldChar w:fldCharType="end"/>
        </w:r>
      </w:hyperlink>
    </w:p>
    <w:p w14:paraId="2633AC85" w14:textId="2052F36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3" w:history="1">
        <w:r w:rsidRPr="00597296">
          <w:rPr>
            <w:rStyle w:val="Hyperlink"/>
            <w:noProof/>
          </w:rPr>
          <w:t>1.2 What Marketing Is</w:t>
        </w:r>
        <w:r>
          <w:rPr>
            <w:noProof/>
            <w:webHidden/>
          </w:rPr>
          <w:tab/>
        </w:r>
        <w:r>
          <w:rPr>
            <w:noProof/>
            <w:webHidden/>
          </w:rPr>
          <w:fldChar w:fldCharType="begin"/>
        </w:r>
        <w:r>
          <w:rPr>
            <w:noProof/>
            <w:webHidden/>
          </w:rPr>
          <w:instrText xml:space="preserve"> PAGEREF _Toc241675533 \h </w:instrText>
        </w:r>
        <w:r>
          <w:rPr>
            <w:noProof/>
            <w:webHidden/>
          </w:rPr>
        </w:r>
        <w:r>
          <w:rPr>
            <w:noProof/>
            <w:webHidden/>
          </w:rPr>
          <w:fldChar w:fldCharType="separate"/>
        </w:r>
        <w:r>
          <w:rPr>
            <w:noProof/>
            <w:webHidden/>
          </w:rPr>
          <w:t>2</w:t>
        </w:r>
        <w:r>
          <w:rPr>
            <w:noProof/>
            <w:webHidden/>
          </w:rPr>
          <w:fldChar w:fldCharType="end"/>
        </w:r>
      </w:hyperlink>
    </w:p>
    <w:p w14:paraId="276E389E" w14:textId="2E7CC5F5"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4" w:history="1">
        <w:r w:rsidRPr="00597296">
          <w:rPr>
            <w:rStyle w:val="Hyperlink"/>
            <w:noProof/>
          </w:rPr>
          <w:t>1.3 The Building Blocks of Marketing</w:t>
        </w:r>
        <w:r>
          <w:rPr>
            <w:noProof/>
            <w:webHidden/>
          </w:rPr>
          <w:tab/>
        </w:r>
        <w:r>
          <w:rPr>
            <w:noProof/>
            <w:webHidden/>
          </w:rPr>
          <w:fldChar w:fldCharType="begin"/>
        </w:r>
        <w:r>
          <w:rPr>
            <w:noProof/>
            <w:webHidden/>
          </w:rPr>
          <w:instrText xml:space="preserve"> PAGEREF _Toc241675534 \h </w:instrText>
        </w:r>
        <w:r>
          <w:rPr>
            <w:noProof/>
            <w:webHidden/>
          </w:rPr>
        </w:r>
        <w:r>
          <w:rPr>
            <w:noProof/>
            <w:webHidden/>
          </w:rPr>
          <w:fldChar w:fldCharType="separate"/>
        </w:r>
        <w:r>
          <w:rPr>
            <w:noProof/>
            <w:webHidden/>
          </w:rPr>
          <w:t>3</w:t>
        </w:r>
        <w:r>
          <w:rPr>
            <w:noProof/>
            <w:webHidden/>
          </w:rPr>
          <w:fldChar w:fldCharType="end"/>
        </w:r>
      </w:hyperlink>
    </w:p>
    <w:p w14:paraId="4A7ED81E" w14:textId="6CC0122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5" w:history="1">
        <w:r w:rsidRPr="00597296">
          <w:rPr>
            <w:rStyle w:val="Hyperlink"/>
            <w:noProof/>
          </w:rPr>
          <w:t>1.4 The Scope of Marketing</w:t>
        </w:r>
        <w:r>
          <w:rPr>
            <w:noProof/>
            <w:webHidden/>
          </w:rPr>
          <w:tab/>
        </w:r>
        <w:r>
          <w:rPr>
            <w:noProof/>
            <w:webHidden/>
          </w:rPr>
          <w:fldChar w:fldCharType="begin"/>
        </w:r>
        <w:r>
          <w:rPr>
            <w:noProof/>
            <w:webHidden/>
          </w:rPr>
          <w:instrText xml:space="preserve"> PAGEREF _Toc241675535 \h </w:instrText>
        </w:r>
        <w:r>
          <w:rPr>
            <w:noProof/>
            <w:webHidden/>
          </w:rPr>
        </w:r>
        <w:r>
          <w:rPr>
            <w:noProof/>
            <w:webHidden/>
          </w:rPr>
          <w:fldChar w:fldCharType="separate"/>
        </w:r>
        <w:r>
          <w:rPr>
            <w:noProof/>
            <w:webHidden/>
          </w:rPr>
          <w:t>5</w:t>
        </w:r>
        <w:r>
          <w:rPr>
            <w:noProof/>
            <w:webHidden/>
          </w:rPr>
          <w:fldChar w:fldCharType="end"/>
        </w:r>
      </w:hyperlink>
    </w:p>
    <w:p w14:paraId="7F35E51D" w14:textId="31340AE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6" w:history="1">
        <w:r w:rsidRPr="00597296">
          <w:rPr>
            <w:rStyle w:val="Hyperlink"/>
            <w:noProof/>
          </w:rPr>
          <w:t>1.5 Why Health-Care Marketing Is Different</w:t>
        </w:r>
        <w:r>
          <w:rPr>
            <w:noProof/>
            <w:webHidden/>
          </w:rPr>
          <w:tab/>
        </w:r>
        <w:r>
          <w:rPr>
            <w:noProof/>
            <w:webHidden/>
          </w:rPr>
          <w:fldChar w:fldCharType="begin"/>
        </w:r>
        <w:r>
          <w:rPr>
            <w:noProof/>
            <w:webHidden/>
          </w:rPr>
          <w:instrText xml:space="preserve"> PAGEREF _Toc241675536 \h </w:instrText>
        </w:r>
        <w:r>
          <w:rPr>
            <w:noProof/>
            <w:webHidden/>
          </w:rPr>
        </w:r>
        <w:r>
          <w:rPr>
            <w:noProof/>
            <w:webHidden/>
          </w:rPr>
          <w:fldChar w:fldCharType="separate"/>
        </w:r>
        <w:r>
          <w:rPr>
            <w:noProof/>
            <w:webHidden/>
          </w:rPr>
          <w:t>6</w:t>
        </w:r>
        <w:r>
          <w:rPr>
            <w:noProof/>
            <w:webHidden/>
          </w:rPr>
          <w:fldChar w:fldCharType="end"/>
        </w:r>
      </w:hyperlink>
    </w:p>
    <w:p w14:paraId="51A39128" w14:textId="0AB494A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7" w:history="1">
        <w:r w:rsidRPr="00597296">
          <w:rPr>
            <w:rStyle w:val="Hyperlink"/>
            <w:noProof/>
          </w:rPr>
          <w:t>1.6 Marketing Orientations</w:t>
        </w:r>
        <w:r>
          <w:rPr>
            <w:noProof/>
            <w:webHidden/>
          </w:rPr>
          <w:tab/>
        </w:r>
        <w:r>
          <w:rPr>
            <w:noProof/>
            <w:webHidden/>
          </w:rPr>
          <w:fldChar w:fldCharType="begin"/>
        </w:r>
        <w:r>
          <w:rPr>
            <w:noProof/>
            <w:webHidden/>
          </w:rPr>
          <w:instrText xml:space="preserve"> PAGEREF _Toc241675537 \h </w:instrText>
        </w:r>
        <w:r>
          <w:rPr>
            <w:noProof/>
            <w:webHidden/>
          </w:rPr>
        </w:r>
        <w:r>
          <w:rPr>
            <w:noProof/>
            <w:webHidden/>
          </w:rPr>
          <w:fldChar w:fldCharType="separate"/>
        </w:r>
        <w:r>
          <w:rPr>
            <w:noProof/>
            <w:webHidden/>
          </w:rPr>
          <w:t>6</w:t>
        </w:r>
        <w:r>
          <w:rPr>
            <w:noProof/>
            <w:webHidden/>
          </w:rPr>
          <w:fldChar w:fldCharType="end"/>
        </w:r>
      </w:hyperlink>
    </w:p>
    <w:p w14:paraId="0B047CAF" w14:textId="0F81437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8" w:history="1">
        <w:r w:rsidRPr="00597296">
          <w:rPr>
            <w:rStyle w:val="Hyperlink"/>
            <w:noProof/>
          </w:rPr>
          <w:t>1.7 Marketing and the Rest of the Book</w:t>
        </w:r>
        <w:r>
          <w:rPr>
            <w:noProof/>
            <w:webHidden/>
          </w:rPr>
          <w:tab/>
        </w:r>
        <w:r>
          <w:rPr>
            <w:noProof/>
            <w:webHidden/>
          </w:rPr>
          <w:fldChar w:fldCharType="begin"/>
        </w:r>
        <w:r>
          <w:rPr>
            <w:noProof/>
            <w:webHidden/>
          </w:rPr>
          <w:instrText xml:space="preserve"> PAGEREF _Toc241675538 \h </w:instrText>
        </w:r>
        <w:r>
          <w:rPr>
            <w:noProof/>
            <w:webHidden/>
          </w:rPr>
        </w:r>
        <w:r>
          <w:rPr>
            <w:noProof/>
            <w:webHidden/>
          </w:rPr>
          <w:fldChar w:fldCharType="separate"/>
        </w:r>
        <w:r>
          <w:rPr>
            <w:noProof/>
            <w:webHidden/>
          </w:rPr>
          <w:t>7</w:t>
        </w:r>
        <w:r>
          <w:rPr>
            <w:noProof/>
            <w:webHidden/>
          </w:rPr>
          <w:fldChar w:fldCharType="end"/>
        </w:r>
      </w:hyperlink>
    </w:p>
    <w:p w14:paraId="462FEE2F" w14:textId="3A4C6B55"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39"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_Toc241675539 \h </w:instrText>
        </w:r>
        <w:r>
          <w:rPr>
            <w:noProof/>
            <w:webHidden/>
          </w:rPr>
        </w:r>
        <w:r>
          <w:rPr>
            <w:noProof/>
            <w:webHidden/>
          </w:rPr>
          <w:fldChar w:fldCharType="separate"/>
        </w:r>
        <w:r>
          <w:rPr>
            <w:noProof/>
            <w:webHidden/>
          </w:rPr>
          <w:t>7</w:t>
        </w:r>
        <w:r>
          <w:rPr>
            <w:noProof/>
            <w:webHidden/>
          </w:rPr>
          <w:fldChar w:fldCharType="end"/>
        </w:r>
      </w:hyperlink>
    </w:p>
    <w:p w14:paraId="37D16C26" w14:textId="451BAC8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0" w:history="1">
        <w:r w:rsidRPr="00597296">
          <w:rPr>
            <w:rStyle w:val="Hyperlink"/>
            <w:noProof/>
          </w:rPr>
          <w:t>References</w:t>
        </w:r>
        <w:r>
          <w:rPr>
            <w:noProof/>
            <w:webHidden/>
          </w:rPr>
          <w:tab/>
        </w:r>
        <w:r>
          <w:rPr>
            <w:noProof/>
            <w:webHidden/>
          </w:rPr>
          <w:fldChar w:fldCharType="begin"/>
        </w:r>
        <w:r>
          <w:rPr>
            <w:noProof/>
            <w:webHidden/>
          </w:rPr>
          <w:instrText xml:space="preserve"> PAGEREF _Toc241675540 \h </w:instrText>
        </w:r>
        <w:r>
          <w:rPr>
            <w:noProof/>
            <w:webHidden/>
          </w:rPr>
        </w:r>
        <w:r>
          <w:rPr>
            <w:noProof/>
            <w:webHidden/>
          </w:rPr>
          <w:fldChar w:fldCharType="separate"/>
        </w:r>
        <w:r>
          <w:rPr>
            <w:noProof/>
            <w:webHidden/>
          </w:rPr>
          <w:t>10</w:t>
        </w:r>
        <w:r>
          <w:rPr>
            <w:noProof/>
            <w:webHidden/>
          </w:rPr>
          <w:fldChar w:fldCharType="end"/>
        </w:r>
      </w:hyperlink>
    </w:p>
    <w:p w14:paraId="782EB6EE" w14:textId="3A6C5D3F"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41" w:history="1">
        <w:r w:rsidRPr="00597296">
          <w:rPr>
            <w:rStyle w:val="Hyperlink"/>
            <w:noProof/>
          </w:rPr>
          <w:t>2   The Healthcare Market and Its Customers</w:t>
        </w:r>
        <w:r>
          <w:rPr>
            <w:noProof/>
            <w:webHidden/>
          </w:rPr>
          <w:tab/>
        </w:r>
        <w:r>
          <w:rPr>
            <w:noProof/>
            <w:webHidden/>
          </w:rPr>
          <w:fldChar w:fldCharType="begin"/>
        </w:r>
        <w:r>
          <w:rPr>
            <w:noProof/>
            <w:webHidden/>
          </w:rPr>
          <w:instrText xml:space="preserve"> PAGEREF _Toc241675541 \h </w:instrText>
        </w:r>
        <w:r>
          <w:rPr>
            <w:noProof/>
            <w:webHidden/>
          </w:rPr>
        </w:r>
        <w:r>
          <w:rPr>
            <w:noProof/>
            <w:webHidden/>
          </w:rPr>
          <w:fldChar w:fldCharType="separate"/>
        </w:r>
        <w:r>
          <w:rPr>
            <w:noProof/>
            <w:webHidden/>
          </w:rPr>
          <w:t>11</w:t>
        </w:r>
        <w:r>
          <w:rPr>
            <w:noProof/>
            <w:webHidden/>
          </w:rPr>
          <w:fldChar w:fldCharType="end"/>
        </w:r>
      </w:hyperlink>
    </w:p>
    <w:p w14:paraId="332CD374" w14:textId="019FF36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2" w:history="1">
        <w:r w:rsidRPr="00597296">
          <w:rPr>
            <w:rStyle w:val="Hyperlink"/>
            <w:noProof/>
          </w:rPr>
          <w:t>2.1 A Market Unlike Others</w:t>
        </w:r>
        <w:r>
          <w:rPr>
            <w:noProof/>
            <w:webHidden/>
          </w:rPr>
          <w:tab/>
        </w:r>
        <w:r>
          <w:rPr>
            <w:noProof/>
            <w:webHidden/>
          </w:rPr>
          <w:fldChar w:fldCharType="begin"/>
        </w:r>
        <w:r>
          <w:rPr>
            <w:noProof/>
            <w:webHidden/>
          </w:rPr>
          <w:instrText xml:space="preserve"> PAGEREF _Toc241675542 \h </w:instrText>
        </w:r>
        <w:r>
          <w:rPr>
            <w:noProof/>
            <w:webHidden/>
          </w:rPr>
        </w:r>
        <w:r>
          <w:rPr>
            <w:noProof/>
            <w:webHidden/>
          </w:rPr>
          <w:fldChar w:fldCharType="separate"/>
        </w:r>
        <w:r>
          <w:rPr>
            <w:noProof/>
            <w:webHidden/>
          </w:rPr>
          <w:t>11</w:t>
        </w:r>
        <w:r>
          <w:rPr>
            <w:noProof/>
            <w:webHidden/>
          </w:rPr>
          <w:fldChar w:fldCharType="end"/>
        </w:r>
      </w:hyperlink>
    </w:p>
    <w:p w14:paraId="59B8E0E1" w14:textId="4E9523A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3" w:history="1">
        <w:r w:rsidRPr="00597296">
          <w:rPr>
            <w:rStyle w:val="Hyperlink"/>
            <w:noProof/>
          </w:rPr>
          <w:t>2.2 Who Is the Customer?</w:t>
        </w:r>
        <w:r>
          <w:rPr>
            <w:noProof/>
            <w:webHidden/>
          </w:rPr>
          <w:tab/>
        </w:r>
        <w:r>
          <w:rPr>
            <w:noProof/>
            <w:webHidden/>
          </w:rPr>
          <w:fldChar w:fldCharType="begin"/>
        </w:r>
        <w:r>
          <w:rPr>
            <w:noProof/>
            <w:webHidden/>
          </w:rPr>
          <w:instrText xml:space="preserve"> PAGEREF _Toc241675543 \h </w:instrText>
        </w:r>
        <w:r>
          <w:rPr>
            <w:noProof/>
            <w:webHidden/>
          </w:rPr>
        </w:r>
        <w:r>
          <w:rPr>
            <w:noProof/>
            <w:webHidden/>
          </w:rPr>
          <w:fldChar w:fldCharType="separate"/>
        </w:r>
        <w:r>
          <w:rPr>
            <w:noProof/>
            <w:webHidden/>
          </w:rPr>
          <w:t>11</w:t>
        </w:r>
        <w:r>
          <w:rPr>
            <w:noProof/>
            <w:webHidden/>
          </w:rPr>
          <w:fldChar w:fldCharType="end"/>
        </w:r>
      </w:hyperlink>
    </w:p>
    <w:p w14:paraId="24980C7B" w14:textId="034899E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4" w:history="1">
        <w:r w:rsidRPr="00597296">
          <w:rPr>
            <w:rStyle w:val="Hyperlink"/>
            <w:noProof/>
          </w:rPr>
          <w:t>2.3 What Triggers a Choice</w:t>
        </w:r>
        <w:r>
          <w:rPr>
            <w:noProof/>
            <w:webHidden/>
          </w:rPr>
          <w:tab/>
        </w:r>
        <w:r>
          <w:rPr>
            <w:noProof/>
            <w:webHidden/>
          </w:rPr>
          <w:fldChar w:fldCharType="begin"/>
        </w:r>
        <w:r>
          <w:rPr>
            <w:noProof/>
            <w:webHidden/>
          </w:rPr>
          <w:instrText xml:space="preserve"> PAGEREF _Toc241675544 \h </w:instrText>
        </w:r>
        <w:r>
          <w:rPr>
            <w:noProof/>
            <w:webHidden/>
          </w:rPr>
        </w:r>
        <w:r>
          <w:rPr>
            <w:noProof/>
            <w:webHidden/>
          </w:rPr>
          <w:fldChar w:fldCharType="separate"/>
        </w:r>
        <w:r>
          <w:rPr>
            <w:noProof/>
            <w:webHidden/>
          </w:rPr>
          <w:t>12</w:t>
        </w:r>
        <w:r>
          <w:rPr>
            <w:noProof/>
            <w:webHidden/>
          </w:rPr>
          <w:fldChar w:fldCharType="end"/>
        </w:r>
      </w:hyperlink>
    </w:p>
    <w:p w14:paraId="78237E02" w14:textId="057E970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5" w:history="1">
        <w:r w:rsidRPr="00597296">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_Toc241675545 \h </w:instrText>
        </w:r>
        <w:r>
          <w:rPr>
            <w:noProof/>
            <w:webHidden/>
          </w:rPr>
        </w:r>
        <w:r>
          <w:rPr>
            <w:noProof/>
            <w:webHidden/>
          </w:rPr>
          <w:fldChar w:fldCharType="separate"/>
        </w:r>
        <w:r>
          <w:rPr>
            <w:noProof/>
            <w:webHidden/>
          </w:rPr>
          <w:t>13</w:t>
        </w:r>
        <w:r>
          <w:rPr>
            <w:noProof/>
            <w:webHidden/>
          </w:rPr>
          <w:fldChar w:fldCharType="end"/>
        </w:r>
      </w:hyperlink>
    </w:p>
    <w:p w14:paraId="04A5FCD4" w14:textId="013F628E"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6" w:history="1">
        <w:r w:rsidRPr="00597296">
          <w:rPr>
            <w:rStyle w:val="Hyperlink"/>
            <w:noProof/>
          </w:rPr>
          <w:t>2.5 Demand and Price Sensitivity</w:t>
        </w:r>
        <w:r>
          <w:rPr>
            <w:noProof/>
            <w:webHidden/>
          </w:rPr>
          <w:tab/>
        </w:r>
        <w:r>
          <w:rPr>
            <w:noProof/>
            <w:webHidden/>
          </w:rPr>
          <w:fldChar w:fldCharType="begin"/>
        </w:r>
        <w:r>
          <w:rPr>
            <w:noProof/>
            <w:webHidden/>
          </w:rPr>
          <w:instrText xml:space="preserve"> PAGEREF _Toc241675546 \h </w:instrText>
        </w:r>
        <w:r>
          <w:rPr>
            <w:noProof/>
            <w:webHidden/>
          </w:rPr>
        </w:r>
        <w:r>
          <w:rPr>
            <w:noProof/>
            <w:webHidden/>
          </w:rPr>
          <w:fldChar w:fldCharType="separate"/>
        </w:r>
        <w:r>
          <w:rPr>
            <w:noProof/>
            <w:webHidden/>
          </w:rPr>
          <w:t>14</w:t>
        </w:r>
        <w:r>
          <w:rPr>
            <w:noProof/>
            <w:webHidden/>
          </w:rPr>
          <w:fldChar w:fldCharType="end"/>
        </w:r>
      </w:hyperlink>
    </w:p>
    <w:p w14:paraId="6EE10C48" w14:textId="62C7DB0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7" w:history="1">
        <w:r w:rsidRPr="00597296">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_Toc241675547 \h </w:instrText>
        </w:r>
        <w:r>
          <w:rPr>
            <w:noProof/>
            <w:webHidden/>
          </w:rPr>
        </w:r>
        <w:r>
          <w:rPr>
            <w:noProof/>
            <w:webHidden/>
          </w:rPr>
          <w:fldChar w:fldCharType="separate"/>
        </w:r>
        <w:r>
          <w:rPr>
            <w:noProof/>
            <w:webHidden/>
          </w:rPr>
          <w:t>15</w:t>
        </w:r>
        <w:r>
          <w:rPr>
            <w:noProof/>
            <w:webHidden/>
          </w:rPr>
          <w:fldChar w:fldCharType="end"/>
        </w:r>
      </w:hyperlink>
    </w:p>
    <w:p w14:paraId="4AA119FF" w14:textId="6E7E8AB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8" w:history="1">
        <w:r w:rsidRPr="00597296">
          <w:rPr>
            <w:rStyle w:val="Hyperlink"/>
            <w:noProof/>
          </w:rPr>
          <w:t>2.7 Problems of Marketing in Health Care</w:t>
        </w:r>
        <w:r>
          <w:rPr>
            <w:noProof/>
            <w:webHidden/>
          </w:rPr>
          <w:tab/>
        </w:r>
        <w:r>
          <w:rPr>
            <w:noProof/>
            <w:webHidden/>
          </w:rPr>
          <w:fldChar w:fldCharType="begin"/>
        </w:r>
        <w:r>
          <w:rPr>
            <w:noProof/>
            <w:webHidden/>
          </w:rPr>
          <w:instrText xml:space="preserve"> PAGEREF _Toc241675548 \h </w:instrText>
        </w:r>
        <w:r>
          <w:rPr>
            <w:noProof/>
            <w:webHidden/>
          </w:rPr>
        </w:r>
        <w:r>
          <w:rPr>
            <w:noProof/>
            <w:webHidden/>
          </w:rPr>
          <w:fldChar w:fldCharType="separate"/>
        </w:r>
        <w:r>
          <w:rPr>
            <w:noProof/>
            <w:webHidden/>
          </w:rPr>
          <w:t>16</w:t>
        </w:r>
        <w:r>
          <w:rPr>
            <w:noProof/>
            <w:webHidden/>
          </w:rPr>
          <w:fldChar w:fldCharType="end"/>
        </w:r>
      </w:hyperlink>
    </w:p>
    <w:p w14:paraId="216F1E96" w14:textId="2A6E7C4E"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49"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_Toc241675549 \h </w:instrText>
        </w:r>
        <w:r>
          <w:rPr>
            <w:noProof/>
            <w:webHidden/>
          </w:rPr>
        </w:r>
        <w:r>
          <w:rPr>
            <w:noProof/>
            <w:webHidden/>
          </w:rPr>
          <w:fldChar w:fldCharType="separate"/>
        </w:r>
        <w:r>
          <w:rPr>
            <w:noProof/>
            <w:webHidden/>
          </w:rPr>
          <w:t>17</w:t>
        </w:r>
        <w:r>
          <w:rPr>
            <w:noProof/>
            <w:webHidden/>
          </w:rPr>
          <w:fldChar w:fldCharType="end"/>
        </w:r>
      </w:hyperlink>
    </w:p>
    <w:p w14:paraId="3EF516E4" w14:textId="7897E9A3"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0" w:history="1">
        <w:r w:rsidRPr="00597296">
          <w:rPr>
            <w:rStyle w:val="Hyperlink"/>
            <w:noProof/>
          </w:rPr>
          <w:t>References</w:t>
        </w:r>
        <w:r>
          <w:rPr>
            <w:noProof/>
            <w:webHidden/>
          </w:rPr>
          <w:tab/>
        </w:r>
        <w:r>
          <w:rPr>
            <w:noProof/>
            <w:webHidden/>
          </w:rPr>
          <w:fldChar w:fldCharType="begin"/>
        </w:r>
        <w:r>
          <w:rPr>
            <w:noProof/>
            <w:webHidden/>
          </w:rPr>
          <w:instrText xml:space="preserve"> PAGEREF _Toc241675550 \h </w:instrText>
        </w:r>
        <w:r>
          <w:rPr>
            <w:noProof/>
            <w:webHidden/>
          </w:rPr>
        </w:r>
        <w:r>
          <w:rPr>
            <w:noProof/>
            <w:webHidden/>
          </w:rPr>
          <w:fldChar w:fldCharType="separate"/>
        </w:r>
        <w:r>
          <w:rPr>
            <w:noProof/>
            <w:webHidden/>
          </w:rPr>
          <w:t>19</w:t>
        </w:r>
        <w:r>
          <w:rPr>
            <w:noProof/>
            <w:webHidden/>
          </w:rPr>
          <w:fldChar w:fldCharType="end"/>
        </w:r>
      </w:hyperlink>
    </w:p>
    <w:p w14:paraId="5B7BFDB8" w14:textId="305FC4F3"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51" w:history="1">
        <w:r w:rsidRPr="00597296">
          <w:rPr>
            <w:rStyle w:val="Hyperlink"/>
            <w:noProof/>
          </w:rPr>
          <w:t>3   Digital Marketing in Health Care</w:t>
        </w:r>
        <w:r>
          <w:rPr>
            <w:noProof/>
            <w:webHidden/>
          </w:rPr>
          <w:tab/>
        </w:r>
        <w:r>
          <w:rPr>
            <w:noProof/>
            <w:webHidden/>
          </w:rPr>
          <w:fldChar w:fldCharType="begin"/>
        </w:r>
        <w:r>
          <w:rPr>
            <w:noProof/>
            <w:webHidden/>
          </w:rPr>
          <w:instrText xml:space="preserve"> PAGEREF _Toc241675551 \h </w:instrText>
        </w:r>
        <w:r>
          <w:rPr>
            <w:noProof/>
            <w:webHidden/>
          </w:rPr>
        </w:r>
        <w:r>
          <w:rPr>
            <w:noProof/>
            <w:webHidden/>
          </w:rPr>
          <w:fldChar w:fldCharType="separate"/>
        </w:r>
        <w:r>
          <w:rPr>
            <w:noProof/>
            <w:webHidden/>
          </w:rPr>
          <w:t>21</w:t>
        </w:r>
        <w:r>
          <w:rPr>
            <w:noProof/>
            <w:webHidden/>
          </w:rPr>
          <w:fldChar w:fldCharType="end"/>
        </w:r>
      </w:hyperlink>
    </w:p>
    <w:p w14:paraId="3EC17454" w14:textId="371C26C3"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2" w:history="1">
        <w:r w:rsidRPr="00597296">
          <w:rPr>
            <w:rStyle w:val="Hyperlink"/>
            <w:noProof/>
          </w:rPr>
          <w:t>3.1 What Digital Marketing Is</w:t>
        </w:r>
        <w:r>
          <w:rPr>
            <w:noProof/>
            <w:webHidden/>
          </w:rPr>
          <w:tab/>
        </w:r>
        <w:r>
          <w:rPr>
            <w:noProof/>
            <w:webHidden/>
          </w:rPr>
          <w:fldChar w:fldCharType="begin"/>
        </w:r>
        <w:r>
          <w:rPr>
            <w:noProof/>
            <w:webHidden/>
          </w:rPr>
          <w:instrText xml:space="preserve"> PAGEREF _Toc241675552 \h </w:instrText>
        </w:r>
        <w:r>
          <w:rPr>
            <w:noProof/>
            <w:webHidden/>
          </w:rPr>
        </w:r>
        <w:r>
          <w:rPr>
            <w:noProof/>
            <w:webHidden/>
          </w:rPr>
          <w:fldChar w:fldCharType="separate"/>
        </w:r>
        <w:r>
          <w:rPr>
            <w:noProof/>
            <w:webHidden/>
          </w:rPr>
          <w:t>21</w:t>
        </w:r>
        <w:r>
          <w:rPr>
            <w:noProof/>
            <w:webHidden/>
          </w:rPr>
          <w:fldChar w:fldCharType="end"/>
        </w:r>
      </w:hyperlink>
    </w:p>
    <w:p w14:paraId="1E98975B" w14:textId="1C4C670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3" w:history="1">
        <w:r w:rsidRPr="00597296">
          <w:rPr>
            <w:rStyle w:val="Hyperlink"/>
            <w:noProof/>
          </w:rPr>
          <w:t>3.2 Digital Channels</w:t>
        </w:r>
        <w:r>
          <w:rPr>
            <w:noProof/>
            <w:webHidden/>
          </w:rPr>
          <w:tab/>
        </w:r>
        <w:r>
          <w:rPr>
            <w:noProof/>
            <w:webHidden/>
          </w:rPr>
          <w:fldChar w:fldCharType="begin"/>
        </w:r>
        <w:r>
          <w:rPr>
            <w:noProof/>
            <w:webHidden/>
          </w:rPr>
          <w:instrText xml:space="preserve"> PAGEREF _Toc241675553 \h </w:instrText>
        </w:r>
        <w:r>
          <w:rPr>
            <w:noProof/>
            <w:webHidden/>
          </w:rPr>
        </w:r>
        <w:r>
          <w:rPr>
            <w:noProof/>
            <w:webHidden/>
          </w:rPr>
          <w:fldChar w:fldCharType="separate"/>
        </w:r>
        <w:r>
          <w:rPr>
            <w:noProof/>
            <w:webHidden/>
          </w:rPr>
          <w:t>21</w:t>
        </w:r>
        <w:r>
          <w:rPr>
            <w:noProof/>
            <w:webHidden/>
          </w:rPr>
          <w:fldChar w:fldCharType="end"/>
        </w:r>
      </w:hyperlink>
    </w:p>
    <w:p w14:paraId="5EF3338E" w14:textId="7493D97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4" w:history="1">
        <w:r w:rsidRPr="00597296">
          <w:rPr>
            <w:rStyle w:val="Hyperlink"/>
            <w:noProof/>
          </w:rPr>
          <w:t>3.3 Benefits of Digital Marketing</w:t>
        </w:r>
        <w:r>
          <w:rPr>
            <w:noProof/>
            <w:webHidden/>
          </w:rPr>
          <w:tab/>
        </w:r>
        <w:r>
          <w:rPr>
            <w:noProof/>
            <w:webHidden/>
          </w:rPr>
          <w:fldChar w:fldCharType="begin"/>
        </w:r>
        <w:r>
          <w:rPr>
            <w:noProof/>
            <w:webHidden/>
          </w:rPr>
          <w:instrText xml:space="preserve"> PAGEREF _Toc241675554 \h </w:instrText>
        </w:r>
        <w:r>
          <w:rPr>
            <w:noProof/>
            <w:webHidden/>
          </w:rPr>
        </w:r>
        <w:r>
          <w:rPr>
            <w:noProof/>
            <w:webHidden/>
          </w:rPr>
          <w:fldChar w:fldCharType="separate"/>
        </w:r>
        <w:r>
          <w:rPr>
            <w:noProof/>
            <w:webHidden/>
          </w:rPr>
          <w:t>22</w:t>
        </w:r>
        <w:r>
          <w:rPr>
            <w:noProof/>
            <w:webHidden/>
          </w:rPr>
          <w:fldChar w:fldCharType="end"/>
        </w:r>
      </w:hyperlink>
    </w:p>
    <w:p w14:paraId="330DC2F3" w14:textId="1E75BEDE"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5" w:history="1">
        <w:r w:rsidRPr="00597296">
          <w:rPr>
            <w:rStyle w:val="Hyperlink"/>
            <w:noProof/>
          </w:rPr>
          <w:t>3.4 Objectives of Digital Marketing</w:t>
        </w:r>
        <w:r>
          <w:rPr>
            <w:noProof/>
            <w:webHidden/>
          </w:rPr>
          <w:tab/>
        </w:r>
        <w:r>
          <w:rPr>
            <w:noProof/>
            <w:webHidden/>
          </w:rPr>
          <w:fldChar w:fldCharType="begin"/>
        </w:r>
        <w:r>
          <w:rPr>
            <w:noProof/>
            <w:webHidden/>
          </w:rPr>
          <w:instrText xml:space="preserve"> PAGEREF _Toc241675555 \h </w:instrText>
        </w:r>
        <w:r>
          <w:rPr>
            <w:noProof/>
            <w:webHidden/>
          </w:rPr>
        </w:r>
        <w:r>
          <w:rPr>
            <w:noProof/>
            <w:webHidden/>
          </w:rPr>
          <w:fldChar w:fldCharType="separate"/>
        </w:r>
        <w:r>
          <w:rPr>
            <w:noProof/>
            <w:webHidden/>
          </w:rPr>
          <w:t>22</w:t>
        </w:r>
        <w:r>
          <w:rPr>
            <w:noProof/>
            <w:webHidden/>
          </w:rPr>
          <w:fldChar w:fldCharType="end"/>
        </w:r>
      </w:hyperlink>
    </w:p>
    <w:p w14:paraId="31FCC17D" w14:textId="6A0763DE"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6" w:history="1">
        <w:r w:rsidRPr="00597296">
          <w:rPr>
            <w:rStyle w:val="Hyperlink"/>
            <w:noProof/>
          </w:rPr>
          <w:t>3.5 Digital and Traditional Marketing Compared</w:t>
        </w:r>
        <w:r>
          <w:rPr>
            <w:noProof/>
            <w:webHidden/>
          </w:rPr>
          <w:tab/>
        </w:r>
        <w:r>
          <w:rPr>
            <w:noProof/>
            <w:webHidden/>
          </w:rPr>
          <w:fldChar w:fldCharType="begin"/>
        </w:r>
        <w:r>
          <w:rPr>
            <w:noProof/>
            <w:webHidden/>
          </w:rPr>
          <w:instrText xml:space="preserve"> PAGEREF _Toc241675556 \h </w:instrText>
        </w:r>
        <w:r>
          <w:rPr>
            <w:noProof/>
            <w:webHidden/>
          </w:rPr>
        </w:r>
        <w:r>
          <w:rPr>
            <w:noProof/>
            <w:webHidden/>
          </w:rPr>
          <w:fldChar w:fldCharType="separate"/>
        </w:r>
        <w:r>
          <w:rPr>
            <w:noProof/>
            <w:webHidden/>
          </w:rPr>
          <w:t>23</w:t>
        </w:r>
        <w:r>
          <w:rPr>
            <w:noProof/>
            <w:webHidden/>
          </w:rPr>
          <w:fldChar w:fldCharType="end"/>
        </w:r>
      </w:hyperlink>
    </w:p>
    <w:p w14:paraId="4897B0C0" w14:textId="694E537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7" w:history="1">
        <w:r w:rsidRPr="00597296">
          <w:rPr>
            <w:rStyle w:val="Hyperlink"/>
            <w:noProof/>
          </w:rPr>
          <w:t>3.6 Tools a Health Service Can Use</w:t>
        </w:r>
        <w:r>
          <w:rPr>
            <w:noProof/>
            <w:webHidden/>
          </w:rPr>
          <w:tab/>
        </w:r>
        <w:r>
          <w:rPr>
            <w:noProof/>
            <w:webHidden/>
          </w:rPr>
          <w:fldChar w:fldCharType="begin"/>
        </w:r>
        <w:r>
          <w:rPr>
            <w:noProof/>
            <w:webHidden/>
          </w:rPr>
          <w:instrText xml:space="preserve"> PAGEREF _Toc241675557 \h </w:instrText>
        </w:r>
        <w:r>
          <w:rPr>
            <w:noProof/>
            <w:webHidden/>
          </w:rPr>
        </w:r>
        <w:r>
          <w:rPr>
            <w:noProof/>
            <w:webHidden/>
          </w:rPr>
          <w:fldChar w:fldCharType="separate"/>
        </w:r>
        <w:r>
          <w:rPr>
            <w:noProof/>
            <w:webHidden/>
          </w:rPr>
          <w:t>24</w:t>
        </w:r>
        <w:r>
          <w:rPr>
            <w:noProof/>
            <w:webHidden/>
          </w:rPr>
          <w:fldChar w:fldCharType="end"/>
        </w:r>
      </w:hyperlink>
    </w:p>
    <w:p w14:paraId="7E649581" w14:textId="21D33AE6"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8" w:history="1">
        <w:r w:rsidRPr="00597296">
          <w:rPr>
            <w:rStyle w:val="Hyperlink"/>
            <w:noProof/>
          </w:rPr>
          <w:t>3.7 Planning a Digital Campaign</w:t>
        </w:r>
        <w:r>
          <w:rPr>
            <w:noProof/>
            <w:webHidden/>
          </w:rPr>
          <w:tab/>
        </w:r>
        <w:r>
          <w:rPr>
            <w:noProof/>
            <w:webHidden/>
          </w:rPr>
          <w:fldChar w:fldCharType="begin"/>
        </w:r>
        <w:r>
          <w:rPr>
            <w:noProof/>
            <w:webHidden/>
          </w:rPr>
          <w:instrText xml:space="preserve"> PAGEREF _Toc241675558 \h </w:instrText>
        </w:r>
        <w:r>
          <w:rPr>
            <w:noProof/>
            <w:webHidden/>
          </w:rPr>
        </w:r>
        <w:r>
          <w:rPr>
            <w:noProof/>
            <w:webHidden/>
          </w:rPr>
          <w:fldChar w:fldCharType="separate"/>
        </w:r>
        <w:r>
          <w:rPr>
            <w:noProof/>
            <w:webHidden/>
          </w:rPr>
          <w:t>24</w:t>
        </w:r>
        <w:r>
          <w:rPr>
            <w:noProof/>
            <w:webHidden/>
          </w:rPr>
          <w:fldChar w:fldCharType="end"/>
        </w:r>
      </w:hyperlink>
    </w:p>
    <w:p w14:paraId="73C87B4F" w14:textId="4287EA3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59" w:history="1">
        <w:r w:rsidRPr="00597296">
          <w:rPr>
            <w:rStyle w:val="Hyperlink"/>
            <w:noProof/>
          </w:rPr>
          <w:t>3.8 Privacy and Ethics Online</w:t>
        </w:r>
        <w:r>
          <w:rPr>
            <w:noProof/>
            <w:webHidden/>
          </w:rPr>
          <w:tab/>
        </w:r>
        <w:r>
          <w:rPr>
            <w:noProof/>
            <w:webHidden/>
          </w:rPr>
          <w:fldChar w:fldCharType="begin"/>
        </w:r>
        <w:r>
          <w:rPr>
            <w:noProof/>
            <w:webHidden/>
          </w:rPr>
          <w:instrText xml:space="preserve"> PAGEREF _Toc241675559 \h </w:instrText>
        </w:r>
        <w:r>
          <w:rPr>
            <w:noProof/>
            <w:webHidden/>
          </w:rPr>
        </w:r>
        <w:r>
          <w:rPr>
            <w:noProof/>
            <w:webHidden/>
          </w:rPr>
          <w:fldChar w:fldCharType="separate"/>
        </w:r>
        <w:r>
          <w:rPr>
            <w:noProof/>
            <w:webHidden/>
          </w:rPr>
          <w:t>26</w:t>
        </w:r>
        <w:r>
          <w:rPr>
            <w:noProof/>
            <w:webHidden/>
          </w:rPr>
          <w:fldChar w:fldCharType="end"/>
        </w:r>
      </w:hyperlink>
    </w:p>
    <w:p w14:paraId="6D2F72DE" w14:textId="3ED7D20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0"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_Toc241675560 \h </w:instrText>
        </w:r>
        <w:r>
          <w:rPr>
            <w:noProof/>
            <w:webHidden/>
          </w:rPr>
        </w:r>
        <w:r>
          <w:rPr>
            <w:noProof/>
            <w:webHidden/>
          </w:rPr>
          <w:fldChar w:fldCharType="separate"/>
        </w:r>
        <w:r>
          <w:rPr>
            <w:noProof/>
            <w:webHidden/>
          </w:rPr>
          <w:t>27</w:t>
        </w:r>
        <w:r>
          <w:rPr>
            <w:noProof/>
            <w:webHidden/>
          </w:rPr>
          <w:fldChar w:fldCharType="end"/>
        </w:r>
      </w:hyperlink>
    </w:p>
    <w:p w14:paraId="5056A183" w14:textId="5C39E0B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1" w:history="1">
        <w:r w:rsidRPr="00597296">
          <w:rPr>
            <w:rStyle w:val="Hyperlink"/>
            <w:noProof/>
          </w:rPr>
          <w:t>References</w:t>
        </w:r>
        <w:r>
          <w:rPr>
            <w:noProof/>
            <w:webHidden/>
          </w:rPr>
          <w:tab/>
        </w:r>
        <w:r>
          <w:rPr>
            <w:noProof/>
            <w:webHidden/>
          </w:rPr>
          <w:fldChar w:fldCharType="begin"/>
        </w:r>
        <w:r>
          <w:rPr>
            <w:noProof/>
            <w:webHidden/>
          </w:rPr>
          <w:instrText xml:space="preserve"> PAGEREF _Toc241675561 \h </w:instrText>
        </w:r>
        <w:r>
          <w:rPr>
            <w:noProof/>
            <w:webHidden/>
          </w:rPr>
        </w:r>
        <w:r>
          <w:rPr>
            <w:noProof/>
            <w:webHidden/>
          </w:rPr>
          <w:fldChar w:fldCharType="separate"/>
        </w:r>
        <w:r>
          <w:rPr>
            <w:noProof/>
            <w:webHidden/>
          </w:rPr>
          <w:t>29</w:t>
        </w:r>
        <w:r>
          <w:rPr>
            <w:noProof/>
            <w:webHidden/>
          </w:rPr>
          <w:fldChar w:fldCharType="end"/>
        </w:r>
      </w:hyperlink>
    </w:p>
    <w:p w14:paraId="267F09F7" w14:textId="3E139736"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62" w:history="1">
        <w:r w:rsidRPr="00597296">
          <w:rPr>
            <w:rStyle w:val="Hyperlink"/>
            <w:noProof/>
          </w:rPr>
          <w:t>Part II   The Marketing Mix for Health Services</w:t>
        </w:r>
        <w:r>
          <w:rPr>
            <w:noProof/>
            <w:webHidden/>
          </w:rPr>
          <w:tab/>
        </w:r>
        <w:r>
          <w:rPr>
            <w:noProof/>
            <w:webHidden/>
          </w:rPr>
          <w:fldChar w:fldCharType="begin"/>
        </w:r>
        <w:r>
          <w:rPr>
            <w:noProof/>
            <w:webHidden/>
          </w:rPr>
          <w:instrText xml:space="preserve"> PAGEREF _Toc241675562 \h </w:instrText>
        </w:r>
        <w:r>
          <w:rPr>
            <w:noProof/>
            <w:webHidden/>
          </w:rPr>
        </w:r>
        <w:r>
          <w:rPr>
            <w:noProof/>
            <w:webHidden/>
          </w:rPr>
          <w:fldChar w:fldCharType="separate"/>
        </w:r>
        <w:r>
          <w:rPr>
            <w:noProof/>
            <w:webHidden/>
          </w:rPr>
          <w:t>30</w:t>
        </w:r>
        <w:r>
          <w:rPr>
            <w:noProof/>
            <w:webHidden/>
          </w:rPr>
          <w:fldChar w:fldCharType="end"/>
        </w:r>
      </w:hyperlink>
    </w:p>
    <w:p w14:paraId="72AE075E" w14:textId="6873CC29"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63" w:history="1">
        <w:r w:rsidRPr="00597296">
          <w:rPr>
            <w:rStyle w:val="Hyperlink"/>
            <w:noProof/>
          </w:rPr>
          <w:t>4   The Marketing Mix: From Four Ps to Seven</w:t>
        </w:r>
        <w:r>
          <w:rPr>
            <w:noProof/>
            <w:webHidden/>
          </w:rPr>
          <w:tab/>
        </w:r>
        <w:r>
          <w:rPr>
            <w:noProof/>
            <w:webHidden/>
          </w:rPr>
          <w:fldChar w:fldCharType="begin"/>
        </w:r>
        <w:r>
          <w:rPr>
            <w:noProof/>
            <w:webHidden/>
          </w:rPr>
          <w:instrText xml:space="preserve"> PAGEREF _Toc241675563 \h </w:instrText>
        </w:r>
        <w:r>
          <w:rPr>
            <w:noProof/>
            <w:webHidden/>
          </w:rPr>
        </w:r>
        <w:r>
          <w:rPr>
            <w:noProof/>
            <w:webHidden/>
          </w:rPr>
          <w:fldChar w:fldCharType="separate"/>
        </w:r>
        <w:r>
          <w:rPr>
            <w:noProof/>
            <w:webHidden/>
          </w:rPr>
          <w:t>31</w:t>
        </w:r>
        <w:r>
          <w:rPr>
            <w:noProof/>
            <w:webHidden/>
          </w:rPr>
          <w:fldChar w:fldCharType="end"/>
        </w:r>
      </w:hyperlink>
    </w:p>
    <w:p w14:paraId="195D9BA9" w14:textId="78BA5F69"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4" w:history="1">
        <w:r w:rsidRPr="00597296">
          <w:rPr>
            <w:rStyle w:val="Hyperlink"/>
            <w:noProof/>
          </w:rPr>
          <w:t>4.1 The Marketing Mix</w:t>
        </w:r>
        <w:r>
          <w:rPr>
            <w:noProof/>
            <w:webHidden/>
          </w:rPr>
          <w:tab/>
        </w:r>
        <w:r>
          <w:rPr>
            <w:noProof/>
            <w:webHidden/>
          </w:rPr>
          <w:fldChar w:fldCharType="begin"/>
        </w:r>
        <w:r>
          <w:rPr>
            <w:noProof/>
            <w:webHidden/>
          </w:rPr>
          <w:instrText xml:space="preserve"> PAGEREF _Toc241675564 \h </w:instrText>
        </w:r>
        <w:r>
          <w:rPr>
            <w:noProof/>
            <w:webHidden/>
          </w:rPr>
        </w:r>
        <w:r>
          <w:rPr>
            <w:noProof/>
            <w:webHidden/>
          </w:rPr>
          <w:fldChar w:fldCharType="separate"/>
        </w:r>
        <w:r>
          <w:rPr>
            <w:noProof/>
            <w:webHidden/>
          </w:rPr>
          <w:t>31</w:t>
        </w:r>
        <w:r>
          <w:rPr>
            <w:noProof/>
            <w:webHidden/>
          </w:rPr>
          <w:fldChar w:fldCharType="end"/>
        </w:r>
      </w:hyperlink>
    </w:p>
    <w:p w14:paraId="37295546" w14:textId="7D48BB4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5" w:history="1">
        <w:r w:rsidRPr="00597296">
          <w:rPr>
            <w:rStyle w:val="Hyperlink"/>
            <w:noProof/>
          </w:rPr>
          <w:t>4.2 The Four Ps in Health Care</w:t>
        </w:r>
        <w:r>
          <w:rPr>
            <w:noProof/>
            <w:webHidden/>
          </w:rPr>
          <w:tab/>
        </w:r>
        <w:r>
          <w:rPr>
            <w:noProof/>
            <w:webHidden/>
          </w:rPr>
          <w:fldChar w:fldCharType="begin"/>
        </w:r>
        <w:r>
          <w:rPr>
            <w:noProof/>
            <w:webHidden/>
          </w:rPr>
          <w:instrText xml:space="preserve"> PAGEREF _Toc241675565 \h </w:instrText>
        </w:r>
        <w:r>
          <w:rPr>
            <w:noProof/>
            <w:webHidden/>
          </w:rPr>
        </w:r>
        <w:r>
          <w:rPr>
            <w:noProof/>
            <w:webHidden/>
          </w:rPr>
          <w:fldChar w:fldCharType="separate"/>
        </w:r>
        <w:r>
          <w:rPr>
            <w:noProof/>
            <w:webHidden/>
          </w:rPr>
          <w:t>31</w:t>
        </w:r>
        <w:r>
          <w:rPr>
            <w:noProof/>
            <w:webHidden/>
          </w:rPr>
          <w:fldChar w:fldCharType="end"/>
        </w:r>
      </w:hyperlink>
    </w:p>
    <w:p w14:paraId="47B91EB8" w14:textId="2742A2F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6" w:history="1">
        <w:r w:rsidRPr="00597296">
          <w:rPr>
            <w:rStyle w:val="Hyperlink"/>
            <w:noProof/>
          </w:rPr>
          <w:t>4.3 Why Services Need Seven Ps</w:t>
        </w:r>
        <w:r>
          <w:rPr>
            <w:noProof/>
            <w:webHidden/>
          </w:rPr>
          <w:tab/>
        </w:r>
        <w:r>
          <w:rPr>
            <w:noProof/>
            <w:webHidden/>
          </w:rPr>
          <w:fldChar w:fldCharType="begin"/>
        </w:r>
        <w:r>
          <w:rPr>
            <w:noProof/>
            <w:webHidden/>
          </w:rPr>
          <w:instrText xml:space="preserve"> PAGEREF _Toc241675566 \h </w:instrText>
        </w:r>
        <w:r>
          <w:rPr>
            <w:noProof/>
            <w:webHidden/>
          </w:rPr>
        </w:r>
        <w:r>
          <w:rPr>
            <w:noProof/>
            <w:webHidden/>
          </w:rPr>
          <w:fldChar w:fldCharType="separate"/>
        </w:r>
        <w:r>
          <w:rPr>
            <w:noProof/>
            <w:webHidden/>
          </w:rPr>
          <w:t>32</w:t>
        </w:r>
        <w:r>
          <w:rPr>
            <w:noProof/>
            <w:webHidden/>
          </w:rPr>
          <w:fldChar w:fldCharType="end"/>
        </w:r>
      </w:hyperlink>
    </w:p>
    <w:p w14:paraId="23DC4CD7" w14:textId="4885B05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7" w:history="1">
        <w:r w:rsidRPr="00597296">
          <w:rPr>
            <w:rStyle w:val="Hyperlink"/>
            <w:noProof/>
          </w:rPr>
          <w:t>4.4 Service Elements of a Medicine or a Test</w:t>
        </w:r>
        <w:r>
          <w:rPr>
            <w:noProof/>
            <w:webHidden/>
          </w:rPr>
          <w:tab/>
        </w:r>
        <w:r>
          <w:rPr>
            <w:noProof/>
            <w:webHidden/>
          </w:rPr>
          <w:fldChar w:fldCharType="begin"/>
        </w:r>
        <w:r>
          <w:rPr>
            <w:noProof/>
            <w:webHidden/>
          </w:rPr>
          <w:instrText xml:space="preserve"> PAGEREF _Toc241675567 \h </w:instrText>
        </w:r>
        <w:r>
          <w:rPr>
            <w:noProof/>
            <w:webHidden/>
          </w:rPr>
        </w:r>
        <w:r>
          <w:rPr>
            <w:noProof/>
            <w:webHidden/>
          </w:rPr>
          <w:fldChar w:fldCharType="separate"/>
        </w:r>
        <w:r>
          <w:rPr>
            <w:noProof/>
            <w:webHidden/>
          </w:rPr>
          <w:t>34</w:t>
        </w:r>
        <w:r>
          <w:rPr>
            <w:noProof/>
            <w:webHidden/>
          </w:rPr>
          <w:fldChar w:fldCharType="end"/>
        </w:r>
      </w:hyperlink>
    </w:p>
    <w:p w14:paraId="557C9F55" w14:textId="53D5FF7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8" w:history="1">
        <w:r w:rsidRPr="00597296">
          <w:rPr>
            <w:rStyle w:val="Hyperlink"/>
            <w:noProof/>
          </w:rPr>
          <w:t>4.5 The Mix Must Fit Together</w:t>
        </w:r>
        <w:r>
          <w:rPr>
            <w:noProof/>
            <w:webHidden/>
          </w:rPr>
          <w:tab/>
        </w:r>
        <w:r>
          <w:rPr>
            <w:noProof/>
            <w:webHidden/>
          </w:rPr>
          <w:fldChar w:fldCharType="begin"/>
        </w:r>
        <w:r>
          <w:rPr>
            <w:noProof/>
            <w:webHidden/>
          </w:rPr>
          <w:instrText xml:space="preserve"> PAGEREF _Toc241675568 \h </w:instrText>
        </w:r>
        <w:r>
          <w:rPr>
            <w:noProof/>
            <w:webHidden/>
          </w:rPr>
        </w:r>
        <w:r>
          <w:rPr>
            <w:noProof/>
            <w:webHidden/>
          </w:rPr>
          <w:fldChar w:fldCharType="separate"/>
        </w:r>
        <w:r>
          <w:rPr>
            <w:noProof/>
            <w:webHidden/>
          </w:rPr>
          <w:t>35</w:t>
        </w:r>
        <w:r>
          <w:rPr>
            <w:noProof/>
            <w:webHidden/>
          </w:rPr>
          <w:fldChar w:fldCharType="end"/>
        </w:r>
      </w:hyperlink>
    </w:p>
    <w:p w14:paraId="28F967CE" w14:textId="2A4872E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69" w:history="1">
        <w:r w:rsidRPr="00597296">
          <w:rPr>
            <w:rStyle w:val="Hyperlink"/>
            <w:noProof/>
          </w:rPr>
          <w:t>4.6 Mapping the Service: The Blueprint</w:t>
        </w:r>
        <w:r>
          <w:rPr>
            <w:noProof/>
            <w:webHidden/>
          </w:rPr>
          <w:tab/>
        </w:r>
        <w:r>
          <w:rPr>
            <w:noProof/>
            <w:webHidden/>
          </w:rPr>
          <w:fldChar w:fldCharType="begin"/>
        </w:r>
        <w:r>
          <w:rPr>
            <w:noProof/>
            <w:webHidden/>
          </w:rPr>
          <w:instrText xml:space="preserve"> PAGEREF _Toc241675569 \h </w:instrText>
        </w:r>
        <w:r>
          <w:rPr>
            <w:noProof/>
            <w:webHidden/>
          </w:rPr>
        </w:r>
        <w:r>
          <w:rPr>
            <w:noProof/>
            <w:webHidden/>
          </w:rPr>
          <w:fldChar w:fldCharType="separate"/>
        </w:r>
        <w:r>
          <w:rPr>
            <w:noProof/>
            <w:webHidden/>
          </w:rPr>
          <w:t>35</w:t>
        </w:r>
        <w:r>
          <w:rPr>
            <w:noProof/>
            <w:webHidden/>
          </w:rPr>
          <w:fldChar w:fldCharType="end"/>
        </w:r>
      </w:hyperlink>
    </w:p>
    <w:p w14:paraId="03102135" w14:textId="6DE59FE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0" w:history="1">
        <w:r w:rsidRPr="00597296">
          <w:rPr>
            <w:rStyle w:val="Hyperlink"/>
            <w:noProof/>
          </w:rPr>
          <w:t>4.7 Ethics Across the Mix</w:t>
        </w:r>
        <w:r>
          <w:rPr>
            <w:noProof/>
            <w:webHidden/>
          </w:rPr>
          <w:tab/>
        </w:r>
        <w:r>
          <w:rPr>
            <w:noProof/>
            <w:webHidden/>
          </w:rPr>
          <w:fldChar w:fldCharType="begin"/>
        </w:r>
        <w:r>
          <w:rPr>
            <w:noProof/>
            <w:webHidden/>
          </w:rPr>
          <w:instrText xml:space="preserve"> PAGEREF _Toc241675570 \h </w:instrText>
        </w:r>
        <w:r>
          <w:rPr>
            <w:noProof/>
            <w:webHidden/>
          </w:rPr>
        </w:r>
        <w:r>
          <w:rPr>
            <w:noProof/>
            <w:webHidden/>
          </w:rPr>
          <w:fldChar w:fldCharType="separate"/>
        </w:r>
        <w:r>
          <w:rPr>
            <w:noProof/>
            <w:webHidden/>
          </w:rPr>
          <w:t>36</w:t>
        </w:r>
        <w:r>
          <w:rPr>
            <w:noProof/>
            <w:webHidden/>
          </w:rPr>
          <w:fldChar w:fldCharType="end"/>
        </w:r>
      </w:hyperlink>
    </w:p>
    <w:p w14:paraId="1CD699CA" w14:textId="1BCCF709"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1"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_Toc241675571 \h </w:instrText>
        </w:r>
        <w:r>
          <w:rPr>
            <w:noProof/>
            <w:webHidden/>
          </w:rPr>
        </w:r>
        <w:r>
          <w:rPr>
            <w:noProof/>
            <w:webHidden/>
          </w:rPr>
          <w:fldChar w:fldCharType="separate"/>
        </w:r>
        <w:r>
          <w:rPr>
            <w:noProof/>
            <w:webHidden/>
          </w:rPr>
          <w:t>37</w:t>
        </w:r>
        <w:r>
          <w:rPr>
            <w:noProof/>
            <w:webHidden/>
          </w:rPr>
          <w:fldChar w:fldCharType="end"/>
        </w:r>
      </w:hyperlink>
    </w:p>
    <w:p w14:paraId="6FD6A250" w14:textId="76BEC04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2" w:history="1">
        <w:r w:rsidRPr="00597296">
          <w:rPr>
            <w:rStyle w:val="Hyperlink"/>
            <w:noProof/>
          </w:rPr>
          <w:t>References</w:t>
        </w:r>
        <w:r>
          <w:rPr>
            <w:noProof/>
            <w:webHidden/>
          </w:rPr>
          <w:tab/>
        </w:r>
        <w:r>
          <w:rPr>
            <w:noProof/>
            <w:webHidden/>
          </w:rPr>
          <w:fldChar w:fldCharType="begin"/>
        </w:r>
        <w:r>
          <w:rPr>
            <w:noProof/>
            <w:webHidden/>
          </w:rPr>
          <w:instrText xml:space="preserve"> PAGEREF _Toc241675572 \h </w:instrText>
        </w:r>
        <w:r>
          <w:rPr>
            <w:noProof/>
            <w:webHidden/>
          </w:rPr>
        </w:r>
        <w:r>
          <w:rPr>
            <w:noProof/>
            <w:webHidden/>
          </w:rPr>
          <w:fldChar w:fldCharType="separate"/>
        </w:r>
        <w:r>
          <w:rPr>
            <w:noProof/>
            <w:webHidden/>
          </w:rPr>
          <w:t>39</w:t>
        </w:r>
        <w:r>
          <w:rPr>
            <w:noProof/>
            <w:webHidden/>
          </w:rPr>
          <w:fldChar w:fldCharType="end"/>
        </w:r>
      </w:hyperlink>
    </w:p>
    <w:p w14:paraId="181DD64B" w14:textId="1BA3B5EE"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73" w:history="1">
        <w:r w:rsidRPr="00597296">
          <w:rPr>
            <w:rStyle w:val="Hyperlink"/>
            <w:noProof/>
          </w:rPr>
          <w:t>5   Health Products and Services</w:t>
        </w:r>
        <w:r>
          <w:rPr>
            <w:noProof/>
            <w:webHidden/>
          </w:rPr>
          <w:tab/>
        </w:r>
        <w:r>
          <w:rPr>
            <w:noProof/>
            <w:webHidden/>
          </w:rPr>
          <w:fldChar w:fldCharType="begin"/>
        </w:r>
        <w:r>
          <w:rPr>
            <w:noProof/>
            <w:webHidden/>
          </w:rPr>
          <w:instrText xml:space="preserve"> PAGEREF _Toc241675573 \h </w:instrText>
        </w:r>
        <w:r>
          <w:rPr>
            <w:noProof/>
            <w:webHidden/>
          </w:rPr>
        </w:r>
        <w:r>
          <w:rPr>
            <w:noProof/>
            <w:webHidden/>
          </w:rPr>
          <w:fldChar w:fldCharType="separate"/>
        </w:r>
        <w:r>
          <w:rPr>
            <w:noProof/>
            <w:webHidden/>
          </w:rPr>
          <w:t>40</w:t>
        </w:r>
        <w:r>
          <w:rPr>
            <w:noProof/>
            <w:webHidden/>
          </w:rPr>
          <w:fldChar w:fldCharType="end"/>
        </w:r>
      </w:hyperlink>
    </w:p>
    <w:p w14:paraId="4BB2BF35" w14:textId="442255B7"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4" w:history="1">
        <w:r w:rsidRPr="00597296">
          <w:rPr>
            <w:rStyle w:val="Hyperlink"/>
            <w:noProof/>
          </w:rPr>
          <w:t>5.1 Goods and Services</w:t>
        </w:r>
        <w:r>
          <w:rPr>
            <w:noProof/>
            <w:webHidden/>
          </w:rPr>
          <w:tab/>
        </w:r>
        <w:r>
          <w:rPr>
            <w:noProof/>
            <w:webHidden/>
          </w:rPr>
          <w:fldChar w:fldCharType="begin"/>
        </w:r>
        <w:r>
          <w:rPr>
            <w:noProof/>
            <w:webHidden/>
          </w:rPr>
          <w:instrText xml:space="preserve"> PAGEREF _Toc241675574 \h </w:instrText>
        </w:r>
        <w:r>
          <w:rPr>
            <w:noProof/>
            <w:webHidden/>
          </w:rPr>
        </w:r>
        <w:r>
          <w:rPr>
            <w:noProof/>
            <w:webHidden/>
          </w:rPr>
          <w:fldChar w:fldCharType="separate"/>
        </w:r>
        <w:r>
          <w:rPr>
            <w:noProof/>
            <w:webHidden/>
          </w:rPr>
          <w:t>40</w:t>
        </w:r>
        <w:r>
          <w:rPr>
            <w:noProof/>
            <w:webHidden/>
          </w:rPr>
          <w:fldChar w:fldCharType="end"/>
        </w:r>
      </w:hyperlink>
    </w:p>
    <w:p w14:paraId="235E246E" w14:textId="34029B6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5" w:history="1">
        <w:r w:rsidRPr="00597296">
          <w:rPr>
            <w:rStyle w:val="Hyperlink"/>
            <w:noProof/>
          </w:rPr>
          <w:t>5.2 Classifying Consumer Products</w:t>
        </w:r>
        <w:r>
          <w:rPr>
            <w:noProof/>
            <w:webHidden/>
          </w:rPr>
          <w:tab/>
        </w:r>
        <w:r>
          <w:rPr>
            <w:noProof/>
            <w:webHidden/>
          </w:rPr>
          <w:fldChar w:fldCharType="begin"/>
        </w:r>
        <w:r>
          <w:rPr>
            <w:noProof/>
            <w:webHidden/>
          </w:rPr>
          <w:instrText xml:space="preserve"> PAGEREF _Toc241675575 \h </w:instrText>
        </w:r>
        <w:r>
          <w:rPr>
            <w:noProof/>
            <w:webHidden/>
          </w:rPr>
        </w:r>
        <w:r>
          <w:rPr>
            <w:noProof/>
            <w:webHidden/>
          </w:rPr>
          <w:fldChar w:fldCharType="separate"/>
        </w:r>
        <w:r>
          <w:rPr>
            <w:noProof/>
            <w:webHidden/>
          </w:rPr>
          <w:t>42</w:t>
        </w:r>
        <w:r>
          <w:rPr>
            <w:noProof/>
            <w:webHidden/>
          </w:rPr>
          <w:fldChar w:fldCharType="end"/>
        </w:r>
      </w:hyperlink>
    </w:p>
    <w:p w14:paraId="6DA85112" w14:textId="1C6C4F5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6" w:history="1">
        <w:r w:rsidRPr="00597296">
          <w:rPr>
            <w:rStyle w:val="Hyperlink"/>
            <w:noProof/>
          </w:rPr>
          <w:t>5.3 Medicines and Medical Devices</w:t>
        </w:r>
        <w:r>
          <w:rPr>
            <w:noProof/>
            <w:webHidden/>
          </w:rPr>
          <w:tab/>
        </w:r>
        <w:r>
          <w:rPr>
            <w:noProof/>
            <w:webHidden/>
          </w:rPr>
          <w:fldChar w:fldCharType="begin"/>
        </w:r>
        <w:r>
          <w:rPr>
            <w:noProof/>
            <w:webHidden/>
          </w:rPr>
          <w:instrText xml:space="preserve"> PAGEREF _Toc241675576 \h </w:instrText>
        </w:r>
        <w:r>
          <w:rPr>
            <w:noProof/>
            <w:webHidden/>
          </w:rPr>
        </w:r>
        <w:r>
          <w:rPr>
            <w:noProof/>
            <w:webHidden/>
          </w:rPr>
          <w:fldChar w:fldCharType="separate"/>
        </w:r>
        <w:r>
          <w:rPr>
            <w:noProof/>
            <w:webHidden/>
          </w:rPr>
          <w:t>43</w:t>
        </w:r>
        <w:r>
          <w:rPr>
            <w:noProof/>
            <w:webHidden/>
          </w:rPr>
          <w:fldChar w:fldCharType="end"/>
        </w:r>
      </w:hyperlink>
    </w:p>
    <w:p w14:paraId="6D3B19D2" w14:textId="17B93D1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7" w:history="1">
        <w:r w:rsidRPr="00597296">
          <w:rPr>
            <w:rStyle w:val="Hyperlink"/>
            <w:noProof/>
          </w:rPr>
          <w:t>5.4 Customer Value</w:t>
        </w:r>
        <w:r>
          <w:rPr>
            <w:noProof/>
            <w:webHidden/>
          </w:rPr>
          <w:tab/>
        </w:r>
        <w:r>
          <w:rPr>
            <w:noProof/>
            <w:webHidden/>
          </w:rPr>
          <w:fldChar w:fldCharType="begin"/>
        </w:r>
        <w:r>
          <w:rPr>
            <w:noProof/>
            <w:webHidden/>
          </w:rPr>
          <w:instrText xml:space="preserve"> PAGEREF _Toc241675577 \h </w:instrText>
        </w:r>
        <w:r>
          <w:rPr>
            <w:noProof/>
            <w:webHidden/>
          </w:rPr>
        </w:r>
        <w:r>
          <w:rPr>
            <w:noProof/>
            <w:webHidden/>
          </w:rPr>
          <w:fldChar w:fldCharType="separate"/>
        </w:r>
        <w:r>
          <w:rPr>
            <w:noProof/>
            <w:webHidden/>
          </w:rPr>
          <w:t>44</w:t>
        </w:r>
        <w:r>
          <w:rPr>
            <w:noProof/>
            <w:webHidden/>
          </w:rPr>
          <w:fldChar w:fldCharType="end"/>
        </w:r>
      </w:hyperlink>
    </w:p>
    <w:p w14:paraId="0F5A77EA" w14:textId="2B555E9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8" w:history="1">
        <w:r w:rsidRPr="00597296">
          <w:rPr>
            <w:rStyle w:val="Hyperlink"/>
            <w:noProof/>
          </w:rPr>
          <w:t>5.5 Properties That Create Value</w:t>
        </w:r>
        <w:r>
          <w:rPr>
            <w:noProof/>
            <w:webHidden/>
          </w:rPr>
          <w:tab/>
        </w:r>
        <w:r>
          <w:rPr>
            <w:noProof/>
            <w:webHidden/>
          </w:rPr>
          <w:fldChar w:fldCharType="begin"/>
        </w:r>
        <w:r>
          <w:rPr>
            <w:noProof/>
            <w:webHidden/>
          </w:rPr>
          <w:instrText xml:space="preserve"> PAGEREF _Toc241675578 \h </w:instrText>
        </w:r>
        <w:r>
          <w:rPr>
            <w:noProof/>
            <w:webHidden/>
          </w:rPr>
        </w:r>
        <w:r>
          <w:rPr>
            <w:noProof/>
            <w:webHidden/>
          </w:rPr>
          <w:fldChar w:fldCharType="separate"/>
        </w:r>
        <w:r>
          <w:rPr>
            <w:noProof/>
            <w:webHidden/>
          </w:rPr>
          <w:t>45</w:t>
        </w:r>
        <w:r>
          <w:rPr>
            <w:noProof/>
            <w:webHidden/>
          </w:rPr>
          <w:fldChar w:fldCharType="end"/>
        </w:r>
      </w:hyperlink>
    </w:p>
    <w:p w14:paraId="1CB711C5" w14:textId="6DACCF21"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79"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_Toc241675579 \h </w:instrText>
        </w:r>
        <w:r>
          <w:rPr>
            <w:noProof/>
            <w:webHidden/>
          </w:rPr>
        </w:r>
        <w:r>
          <w:rPr>
            <w:noProof/>
            <w:webHidden/>
          </w:rPr>
          <w:fldChar w:fldCharType="separate"/>
        </w:r>
        <w:r>
          <w:rPr>
            <w:noProof/>
            <w:webHidden/>
          </w:rPr>
          <w:t>47</w:t>
        </w:r>
        <w:r>
          <w:rPr>
            <w:noProof/>
            <w:webHidden/>
          </w:rPr>
          <w:fldChar w:fldCharType="end"/>
        </w:r>
      </w:hyperlink>
    </w:p>
    <w:p w14:paraId="36316A2A" w14:textId="3BC1C93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0" w:history="1">
        <w:r w:rsidRPr="00597296">
          <w:rPr>
            <w:rStyle w:val="Hyperlink"/>
            <w:noProof/>
          </w:rPr>
          <w:t>References</w:t>
        </w:r>
        <w:r>
          <w:rPr>
            <w:noProof/>
            <w:webHidden/>
          </w:rPr>
          <w:tab/>
        </w:r>
        <w:r>
          <w:rPr>
            <w:noProof/>
            <w:webHidden/>
          </w:rPr>
          <w:fldChar w:fldCharType="begin"/>
        </w:r>
        <w:r>
          <w:rPr>
            <w:noProof/>
            <w:webHidden/>
          </w:rPr>
          <w:instrText xml:space="preserve"> PAGEREF _Toc241675580 \h </w:instrText>
        </w:r>
        <w:r>
          <w:rPr>
            <w:noProof/>
            <w:webHidden/>
          </w:rPr>
        </w:r>
        <w:r>
          <w:rPr>
            <w:noProof/>
            <w:webHidden/>
          </w:rPr>
          <w:fldChar w:fldCharType="separate"/>
        </w:r>
        <w:r>
          <w:rPr>
            <w:noProof/>
            <w:webHidden/>
          </w:rPr>
          <w:t>49</w:t>
        </w:r>
        <w:r>
          <w:rPr>
            <w:noProof/>
            <w:webHidden/>
          </w:rPr>
          <w:fldChar w:fldCharType="end"/>
        </w:r>
      </w:hyperlink>
    </w:p>
    <w:p w14:paraId="20C29E8F" w14:textId="265BAA6E"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81" w:history="1">
        <w:r w:rsidRPr="00597296">
          <w:rPr>
            <w:rStyle w:val="Hyperlink"/>
            <w:noProof/>
          </w:rPr>
          <w:t>6   The Product Life Cycle</w:t>
        </w:r>
        <w:r>
          <w:rPr>
            <w:noProof/>
            <w:webHidden/>
          </w:rPr>
          <w:tab/>
        </w:r>
        <w:r>
          <w:rPr>
            <w:noProof/>
            <w:webHidden/>
          </w:rPr>
          <w:fldChar w:fldCharType="begin"/>
        </w:r>
        <w:r>
          <w:rPr>
            <w:noProof/>
            <w:webHidden/>
          </w:rPr>
          <w:instrText xml:space="preserve"> PAGEREF _Toc241675581 \h </w:instrText>
        </w:r>
        <w:r>
          <w:rPr>
            <w:noProof/>
            <w:webHidden/>
          </w:rPr>
        </w:r>
        <w:r>
          <w:rPr>
            <w:noProof/>
            <w:webHidden/>
          </w:rPr>
          <w:fldChar w:fldCharType="separate"/>
        </w:r>
        <w:r>
          <w:rPr>
            <w:noProof/>
            <w:webHidden/>
          </w:rPr>
          <w:t>50</w:t>
        </w:r>
        <w:r>
          <w:rPr>
            <w:noProof/>
            <w:webHidden/>
          </w:rPr>
          <w:fldChar w:fldCharType="end"/>
        </w:r>
      </w:hyperlink>
    </w:p>
    <w:p w14:paraId="65498A7F" w14:textId="6A5185A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2" w:history="1">
        <w:r w:rsidRPr="00597296">
          <w:rPr>
            <w:rStyle w:val="Hyperlink"/>
            <w:noProof/>
          </w:rPr>
          <w:t>6.1 Products Have Lives</w:t>
        </w:r>
        <w:r>
          <w:rPr>
            <w:noProof/>
            <w:webHidden/>
          </w:rPr>
          <w:tab/>
        </w:r>
        <w:r>
          <w:rPr>
            <w:noProof/>
            <w:webHidden/>
          </w:rPr>
          <w:fldChar w:fldCharType="begin"/>
        </w:r>
        <w:r>
          <w:rPr>
            <w:noProof/>
            <w:webHidden/>
          </w:rPr>
          <w:instrText xml:space="preserve"> PAGEREF _Toc241675582 \h </w:instrText>
        </w:r>
        <w:r>
          <w:rPr>
            <w:noProof/>
            <w:webHidden/>
          </w:rPr>
        </w:r>
        <w:r>
          <w:rPr>
            <w:noProof/>
            <w:webHidden/>
          </w:rPr>
          <w:fldChar w:fldCharType="separate"/>
        </w:r>
        <w:r>
          <w:rPr>
            <w:noProof/>
            <w:webHidden/>
          </w:rPr>
          <w:t>50</w:t>
        </w:r>
        <w:r>
          <w:rPr>
            <w:noProof/>
            <w:webHidden/>
          </w:rPr>
          <w:fldChar w:fldCharType="end"/>
        </w:r>
      </w:hyperlink>
    </w:p>
    <w:p w14:paraId="51530CF7" w14:textId="213A856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3" w:history="1">
        <w:r w:rsidRPr="00597296">
          <w:rPr>
            <w:rStyle w:val="Hyperlink"/>
            <w:noProof/>
          </w:rPr>
          <w:t>6.2 Introduction</w:t>
        </w:r>
        <w:r>
          <w:rPr>
            <w:noProof/>
            <w:webHidden/>
          </w:rPr>
          <w:tab/>
        </w:r>
        <w:r>
          <w:rPr>
            <w:noProof/>
            <w:webHidden/>
          </w:rPr>
          <w:fldChar w:fldCharType="begin"/>
        </w:r>
        <w:r>
          <w:rPr>
            <w:noProof/>
            <w:webHidden/>
          </w:rPr>
          <w:instrText xml:space="preserve"> PAGEREF _Toc241675583 \h </w:instrText>
        </w:r>
        <w:r>
          <w:rPr>
            <w:noProof/>
            <w:webHidden/>
          </w:rPr>
        </w:r>
        <w:r>
          <w:rPr>
            <w:noProof/>
            <w:webHidden/>
          </w:rPr>
          <w:fldChar w:fldCharType="separate"/>
        </w:r>
        <w:r>
          <w:rPr>
            <w:noProof/>
            <w:webHidden/>
          </w:rPr>
          <w:t>51</w:t>
        </w:r>
        <w:r>
          <w:rPr>
            <w:noProof/>
            <w:webHidden/>
          </w:rPr>
          <w:fldChar w:fldCharType="end"/>
        </w:r>
      </w:hyperlink>
    </w:p>
    <w:p w14:paraId="7A254FF8" w14:textId="4C9C1F7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4" w:history="1">
        <w:r w:rsidRPr="00597296">
          <w:rPr>
            <w:rStyle w:val="Hyperlink"/>
            <w:noProof/>
          </w:rPr>
          <w:t>6.3 Growth</w:t>
        </w:r>
        <w:r>
          <w:rPr>
            <w:noProof/>
            <w:webHidden/>
          </w:rPr>
          <w:tab/>
        </w:r>
        <w:r>
          <w:rPr>
            <w:noProof/>
            <w:webHidden/>
          </w:rPr>
          <w:fldChar w:fldCharType="begin"/>
        </w:r>
        <w:r>
          <w:rPr>
            <w:noProof/>
            <w:webHidden/>
          </w:rPr>
          <w:instrText xml:space="preserve"> PAGEREF _Toc241675584 \h </w:instrText>
        </w:r>
        <w:r>
          <w:rPr>
            <w:noProof/>
            <w:webHidden/>
          </w:rPr>
        </w:r>
        <w:r>
          <w:rPr>
            <w:noProof/>
            <w:webHidden/>
          </w:rPr>
          <w:fldChar w:fldCharType="separate"/>
        </w:r>
        <w:r>
          <w:rPr>
            <w:noProof/>
            <w:webHidden/>
          </w:rPr>
          <w:t>51</w:t>
        </w:r>
        <w:r>
          <w:rPr>
            <w:noProof/>
            <w:webHidden/>
          </w:rPr>
          <w:fldChar w:fldCharType="end"/>
        </w:r>
      </w:hyperlink>
    </w:p>
    <w:p w14:paraId="0479E10C" w14:textId="1DDA5399"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5" w:history="1">
        <w:r w:rsidRPr="00597296">
          <w:rPr>
            <w:rStyle w:val="Hyperlink"/>
            <w:noProof/>
          </w:rPr>
          <w:t>6.4 Maturity</w:t>
        </w:r>
        <w:r>
          <w:rPr>
            <w:noProof/>
            <w:webHidden/>
          </w:rPr>
          <w:tab/>
        </w:r>
        <w:r>
          <w:rPr>
            <w:noProof/>
            <w:webHidden/>
          </w:rPr>
          <w:fldChar w:fldCharType="begin"/>
        </w:r>
        <w:r>
          <w:rPr>
            <w:noProof/>
            <w:webHidden/>
          </w:rPr>
          <w:instrText xml:space="preserve"> PAGEREF _Toc241675585 \h </w:instrText>
        </w:r>
        <w:r>
          <w:rPr>
            <w:noProof/>
            <w:webHidden/>
          </w:rPr>
        </w:r>
        <w:r>
          <w:rPr>
            <w:noProof/>
            <w:webHidden/>
          </w:rPr>
          <w:fldChar w:fldCharType="separate"/>
        </w:r>
        <w:r>
          <w:rPr>
            <w:noProof/>
            <w:webHidden/>
          </w:rPr>
          <w:t>52</w:t>
        </w:r>
        <w:r>
          <w:rPr>
            <w:noProof/>
            <w:webHidden/>
          </w:rPr>
          <w:fldChar w:fldCharType="end"/>
        </w:r>
      </w:hyperlink>
    </w:p>
    <w:p w14:paraId="52BB37E4" w14:textId="4D791A8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6" w:history="1">
        <w:r w:rsidRPr="00597296">
          <w:rPr>
            <w:rStyle w:val="Hyperlink"/>
            <w:noProof/>
          </w:rPr>
          <w:t>6.5 Decline</w:t>
        </w:r>
        <w:r>
          <w:rPr>
            <w:noProof/>
            <w:webHidden/>
          </w:rPr>
          <w:tab/>
        </w:r>
        <w:r>
          <w:rPr>
            <w:noProof/>
            <w:webHidden/>
          </w:rPr>
          <w:fldChar w:fldCharType="begin"/>
        </w:r>
        <w:r>
          <w:rPr>
            <w:noProof/>
            <w:webHidden/>
          </w:rPr>
          <w:instrText xml:space="preserve"> PAGEREF _Toc241675586 \h </w:instrText>
        </w:r>
        <w:r>
          <w:rPr>
            <w:noProof/>
            <w:webHidden/>
          </w:rPr>
        </w:r>
        <w:r>
          <w:rPr>
            <w:noProof/>
            <w:webHidden/>
          </w:rPr>
          <w:fldChar w:fldCharType="separate"/>
        </w:r>
        <w:r>
          <w:rPr>
            <w:noProof/>
            <w:webHidden/>
          </w:rPr>
          <w:t>52</w:t>
        </w:r>
        <w:r>
          <w:rPr>
            <w:noProof/>
            <w:webHidden/>
          </w:rPr>
          <w:fldChar w:fldCharType="end"/>
        </w:r>
      </w:hyperlink>
    </w:p>
    <w:p w14:paraId="735BF7F2" w14:textId="196B69A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7" w:history="1">
        <w:r w:rsidRPr="00597296">
          <w:rPr>
            <w:rStyle w:val="Hyperlink"/>
            <w:noProof/>
          </w:rPr>
          <w:t>6.6 Summary of the Stages</w:t>
        </w:r>
        <w:r>
          <w:rPr>
            <w:noProof/>
            <w:webHidden/>
          </w:rPr>
          <w:tab/>
        </w:r>
        <w:r>
          <w:rPr>
            <w:noProof/>
            <w:webHidden/>
          </w:rPr>
          <w:fldChar w:fldCharType="begin"/>
        </w:r>
        <w:r>
          <w:rPr>
            <w:noProof/>
            <w:webHidden/>
          </w:rPr>
          <w:instrText xml:space="preserve"> PAGEREF _Toc241675587 \h </w:instrText>
        </w:r>
        <w:r>
          <w:rPr>
            <w:noProof/>
            <w:webHidden/>
          </w:rPr>
        </w:r>
        <w:r>
          <w:rPr>
            <w:noProof/>
            <w:webHidden/>
          </w:rPr>
          <w:fldChar w:fldCharType="separate"/>
        </w:r>
        <w:r>
          <w:rPr>
            <w:noProof/>
            <w:webHidden/>
          </w:rPr>
          <w:t>53</w:t>
        </w:r>
        <w:r>
          <w:rPr>
            <w:noProof/>
            <w:webHidden/>
          </w:rPr>
          <w:fldChar w:fldCharType="end"/>
        </w:r>
      </w:hyperlink>
    </w:p>
    <w:p w14:paraId="2A44021D" w14:textId="3F2E4EE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8" w:history="1">
        <w:r w:rsidRPr="00597296">
          <w:rPr>
            <w:rStyle w:val="Hyperlink"/>
            <w:noProof/>
          </w:rPr>
          <w:t>6.7 Life Cycles of Health Technologies</w:t>
        </w:r>
        <w:r>
          <w:rPr>
            <w:noProof/>
            <w:webHidden/>
          </w:rPr>
          <w:tab/>
        </w:r>
        <w:r>
          <w:rPr>
            <w:noProof/>
            <w:webHidden/>
          </w:rPr>
          <w:fldChar w:fldCharType="begin"/>
        </w:r>
        <w:r>
          <w:rPr>
            <w:noProof/>
            <w:webHidden/>
          </w:rPr>
          <w:instrText xml:space="preserve"> PAGEREF _Toc241675588 \h </w:instrText>
        </w:r>
        <w:r>
          <w:rPr>
            <w:noProof/>
            <w:webHidden/>
          </w:rPr>
        </w:r>
        <w:r>
          <w:rPr>
            <w:noProof/>
            <w:webHidden/>
          </w:rPr>
          <w:fldChar w:fldCharType="separate"/>
        </w:r>
        <w:r>
          <w:rPr>
            <w:noProof/>
            <w:webHidden/>
          </w:rPr>
          <w:t>54</w:t>
        </w:r>
        <w:r>
          <w:rPr>
            <w:noProof/>
            <w:webHidden/>
          </w:rPr>
          <w:fldChar w:fldCharType="end"/>
        </w:r>
      </w:hyperlink>
    </w:p>
    <w:p w14:paraId="0E11EE7A" w14:textId="1EB9C97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89" w:history="1">
        <w:r w:rsidRPr="00597296">
          <w:rPr>
            <w:rStyle w:val="Hyperlink"/>
            <w:noProof/>
          </w:rPr>
          <w:t>6.8 Ethics Through the Life Cycle</w:t>
        </w:r>
        <w:r>
          <w:rPr>
            <w:noProof/>
            <w:webHidden/>
          </w:rPr>
          <w:tab/>
        </w:r>
        <w:r>
          <w:rPr>
            <w:noProof/>
            <w:webHidden/>
          </w:rPr>
          <w:fldChar w:fldCharType="begin"/>
        </w:r>
        <w:r>
          <w:rPr>
            <w:noProof/>
            <w:webHidden/>
          </w:rPr>
          <w:instrText xml:space="preserve"> PAGEREF _Toc241675589 \h </w:instrText>
        </w:r>
        <w:r>
          <w:rPr>
            <w:noProof/>
            <w:webHidden/>
          </w:rPr>
        </w:r>
        <w:r>
          <w:rPr>
            <w:noProof/>
            <w:webHidden/>
          </w:rPr>
          <w:fldChar w:fldCharType="separate"/>
        </w:r>
        <w:r>
          <w:rPr>
            <w:noProof/>
            <w:webHidden/>
          </w:rPr>
          <w:t>55</w:t>
        </w:r>
        <w:r>
          <w:rPr>
            <w:noProof/>
            <w:webHidden/>
          </w:rPr>
          <w:fldChar w:fldCharType="end"/>
        </w:r>
      </w:hyperlink>
    </w:p>
    <w:p w14:paraId="60F66CED" w14:textId="5CF002A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0"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_Toc241675590 \h </w:instrText>
        </w:r>
        <w:r>
          <w:rPr>
            <w:noProof/>
            <w:webHidden/>
          </w:rPr>
        </w:r>
        <w:r>
          <w:rPr>
            <w:noProof/>
            <w:webHidden/>
          </w:rPr>
          <w:fldChar w:fldCharType="separate"/>
        </w:r>
        <w:r>
          <w:rPr>
            <w:noProof/>
            <w:webHidden/>
          </w:rPr>
          <w:t>56</w:t>
        </w:r>
        <w:r>
          <w:rPr>
            <w:noProof/>
            <w:webHidden/>
          </w:rPr>
          <w:fldChar w:fldCharType="end"/>
        </w:r>
      </w:hyperlink>
    </w:p>
    <w:p w14:paraId="68BD992F" w14:textId="2E9DFC3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1" w:history="1">
        <w:r w:rsidRPr="00597296">
          <w:rPr>
            <w:rStyle w:val="Hyperlink"/>
            <w:noProof/>
          </w:rPr>
          <w:t>References</w:t>
        </w:r>
        <w:r>
          <w:rPr>
            <w:noProof/>
            <w:webHidden/>
          </w:rPr>
          <w:tab/>
        </w:r>
        <w:r>
          <w:rPr>
            <w:noProof/>
            <w:webHidden/>
          </w:rPr>
          <w:fldChar w:fldCharType="begin"/>
        </w:r>
        <w:r>
          <w:rPr>
            <w:noProof/>
            <w:webHidden/>
          </w:rPr>
          <w:instrText xml:space="preserve"> PAGEREF _Toc241675591 \h </w:instrText>
        </w:r>
        <w:r>
          <w:rPr>
            <w:noProof/>
            <w:webHidden/>
          </w:rPr>
        </w:r>
        <w:r>
          <w:rPr>
            <w:noProof/>
            <w:webHidden/>
          </w:rPr>
          <w:fldChar w:fldCharType="separate"/>
        </w:r>
        <w:r>
          <w:rPr>
            <w:noProof/>
            <w:webHidden/>
          </w:rPr>
          <w:t>58</w:t>
        </w:r>
        <w:r>
          <w:rPr>
            <w:noProof/>
            <w:webHidden/>
          </w:rPr>
          <w:fldChar w:fldCharType="end"/>
        </w:r>
      </w:hyperlink>
    </w:p>
    <w:p w14:paraId="4CAA9F27" w14:textId="6CD0E707"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592" w:history="1">
        <w:r w:rsidRPr="00597296">
          <w:rPr>
            <w:rStyle w:val="Hyperlink"/>
            <w:noProof/>
          </w:rPr>
          <w:t>7   Pricing Health Services</w:t>
        </w:r>
        <w:r>
          <w:rPr>
            <w:noProof/>
            <w:webHidden/>
          </w:rPr>
          <w:tab/>
        </w:r>
        <w:r>
          <w:rPr>
            <w:noProof/>
            <w:webHidden/>
          </w:rPr>
          <w:fldChar w:fldCharType="begin"/>
        </w:r>
        <w:r>
          <w:rPr>
            <w:noProof/>
            <w:webHidden/>
          </w:rPr>
          <w:instrText xml:space="preserve"> PAGEREF _Toc241675592 \h </w:instrText>
        </w:r>
        <w:r>
          <w:rPr>
            <w:noProof/>
            <w:webHidden/>
          </w:rPr>
        </w:r>
        <w:r>
          <w:rPr>
            <w:noProof/>
            <w:webHidden/>
          </w:rPr>
          <w:fldChar w:fldCharType="separate"/>
        </w:r>
        <w:r>
          <w:rPr>
            <w:noProof/>
            <w:webHidden/>
          </w:rPr>
          <w:t>59</w:t>
        </w:r>
        <w:r>
          <w:rPr>
            <w:noProof/>
            <w:webHidden/>
          </w:rPr>
          <w:fldChar w:fldCharType="end"/>
        </w:r>
      </w:hyperlink>
    </w:p>
    <w:p w14:paraId="48A87768" w14:textId="0788388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3" w:history="1">
        <w:r w:rsidRPr="00597296">
          <w:rPr>
            <w:rStyle w:val="Hyperlink"/>
            <w:noProof/>
          </w:rPr>
          <w:t>7.1 What a Price Is</w:t>
        </w:r>
        <w:r>
          <w:rPr>
            <w:noProof/>
            <w:webHidden/>
          </w:rPr>
          <w:tab/>
        </w:r>
        <w:r>
          <w:rPr>
            <w:noProof/>
            <w:webHidden/>
          </w:rPr>
          <w:fldChar w:fldCharType="begin"/>
        </w:r>
        <w:r>
          <w:rPr>
            <w:noProof/>
            <w:webHidden/>
          </w:rPr>
          <w:instrText xml:space="preserve"> PAGEREF _Toc241675593 \h </w:instrText>
        </w:r>
        <w:r>
          <w:rPr>
            <w:noProof/>
            <w:webHidden/>
          </w:rPr>
        </w:r>
        <w:r>
          <w:rPr>
            <w:noProof/>
            <w:webHidden/>
          </w:rPr>
          <w:fldChar w:fldCharType="separate"/>
        </w:r>
        <w:r>
          <w:rPr>
            <w:noProof/>
            <w:webHidden/>
          </w:rPr>
          <w:t>59</w:t>
        </w:r>
        <w:r>
          <w:rPr>
            <w:noProof/>
            <w:webHidden/>
          </w:rPr>
          <w:fldChar w:fldCharType="end"/>
        </w:r>
      </w:hyperlink>
    </w:p>
    <w:p w14:paraId="01F99B44" w14:textId="41FBA0C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4" w:history="1">
        <w:r w:rsidRPr="00597296">
          <w:rPr>
            <w:rStyle w:val="Hyperlink"/>
            <w:noProof/>
          </w:rPr>
          <w:t>7.2 The Functions of Price</w:t>
        </w:r>
        <w:r>
          <w:rPr>
            <w:noProof/>
            <w:webHidden/>
          </w:rPr>
          <w:tab/>
        </w:r>
        <w:r>
          <w:rPr>
            <w:noProof/>
            <w:webHidden/>
          </w:rPr>
          <w:fldChar w:fldCharType="begin"/>
        </w:r>
        <w:r>
          <w:rPr>
            <w:noProof/>
            <w:webHidden/>
          </w:rPr>
          <w:instrText xml:space="preserve"> PAGEREF _Toc241675594 \h </w:instrText>
        </w:r>
        <w:r>
          <w:rPr>
            <w:noProof/>
            <w:webHidden/>
          </w:rPr>
        </w:r>
        <w:r>
          <w:rPr>
            <w:noProof/>
            <w:webHidden/>
          </w:rPr>
          <w:fldChar w:fldCharType="separate"/>
        </w:r>
        <w:r>
          <w:rPr>
            <w:noProof/>
            <w:webHidden/>
          </w:rPr>
          <w:t>59</w:t>
        </w:r>
        <w:r>
          <w:rPr>
            <w:noProof/>
            <w:webHidden/>
          </w:rPr>
          <w:fldChar w:fldCharType="end"/>
        </w:r>
      </w:hyperlink>
    </w:p>
    <w:p w14:paraId="5FC621F2" w14:textId="22EA552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5" w:history="1">
        <w:r w:rsidRPr="00597296">
          <w:rPr>
            <w:rStyle w:val="Hyperlink"/>
            <w:noProof/>
          </w:rPr>
          <w:t>7.3 Kinds of Price</w:t>
        </w:r>
        <w:r>
          <w:rPr>
            <w:noProof/>
            <w:webHidden/>
          </w:rPr>
          <w:tab/>
        </w:r>
        <w:r>
          <w:rPr>
            <w:noProof/>
            <w:webHidden/>
          </w:rPr>
          <w:fldChar w:fldCharType="begin"/>
        </w:r>
        <w:r>
          <w:rPr>
            <w:noProof/>
            <w:webHidden/>
          </w:rPr>
          <w:instrText xml:space="preserve"> PAGEREF _Toc241675595 \h </w:instrText>
        </w:r>
        <w:r>
          <w:rPr>
            <w:noProof/>
            <w:webHidden/>
          </w:rPr>
        </w:r>
        <w:r>
          <w:rPr>
            <w:noProof/>
            <w:webHidden/>
          </w:rPr>
          <w:fldChar w:fldCharType="separate"/>
        </w:r>
        <w:r>
          <w:rPr>
            <w:noProof/>
            <w:webHidden/>
          </w:rPr>
          <w:t>60</w:t>
        </w:r>
        <w:r>
          <w:rPr>
            <w:noProof/>
            <w:webHidden/>
          </w:rPr>
          <w:fldChar w:fldCharType="end"/>
        </w:r>
      </w:hyperlink>
    </w:p>
    <w:p w14:paraId="4F111B21" w14:textId="3506387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6" w:history="1">
        <w:r w:rsidRPr="00597296">
          <w:rPr>
            <w:rStyle w:val="Hyperlink"/>
            <w:noProof/>
          </w:rPr>
          <w:t>7.4 Pricing Methods</w:t>
        </w:r>
        <w:r>
          <w:rPr>
            <w:noProof/>
            <w:webHidden/>
          </w:rPr>
          <w:tab/>
        </w:r>
        <w:r>
          <w:rPr>
            <w:noProof/>
            <w:webHidden/>
          </w:rPr>
          <w:fldChar w:fldCharType="begin"/>
        </w:r>
        <w:r>
          <w:rPr>
            <w:noProof/>
            <w:webHidden/>
          </w:rPr>
          <w:instrText xml:space="preserve"> PAGEREF _Toc241675596 \h </w:instrText>
        </w:r>
        <w:r>
          <w:rPr>
            <w:noProof/>
            <w:webHidden/>
          </w:rPr>
        </w:r>
        <w:r>
          <w:rPr>
            <w:noProof/>
            <w:webHidden/>
          </w:rPr>
          <w:fldChar w:fldCharType="separate"/>
        </w:r>
        <w:r>
          <w:rPr>
            <w:noProof/>
            <w:webHidden/>
          </w:rPr>
          <w:t>60</w:t>
        </w:r>
        <w:r>
          <w:rPr>
            <w:noProof/>
            <w:webHidden/>
          </w:rPr>
          <w:fldChar w:fldCharType="end"/>
        </w:r>
      </w:hyperlink>
    </w:p>
    <w:p w14:paraId="5E4AA624" w14:textId="1C313D4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7" w:history="1">
        <w:r w:rsidRPr="00597296">
          <w:rPr>
            <w:rStyle w:val="Hyperlink"/>
            <w:noProof/>
          </w:rPr>
          <w:t>7.5 Factors That Shape Price</w:t>
        </w:r>
        <w:r>
          <w:rPr>
            <w:noProof/>
            <w:webHidden/>
          </w:rPr>
          <w:tab/>
        </w:r>
        <w:r>
          <w:rPr>
            <w:noProof/>
            <w:webHidden/>
          </w:rPr>
          <w:fldChar w:fldCharType="begin"/>
        </w:r>
        <w:r>
          <w:rPr>
            <w:noProof/>
            <w:webHidden/>
          </w:rPr>
          <w:instrText xml:space="preserve"> PAGEREF _Toc241675597 \h </w:instrText>
        </w:r>
        <w:r>
          <w:rPr>
            <w:noProof/>
            <w:webHidden/>
          </w:rPr>
        </w:r>
        <w:r>
          <w:rPr>
            <w:noProof/>
            <w:webHidden/>
          </w:rPr>
          <w:fldChar w:fldCharType="separate"/>
        </w:r>
        <w:r>
          <w:rPr>
            <w:noProof/>
            <w:webHidden/>
          </w:rPr>
          <w:t>63</w:t>
        </w:r>
        <w:r>
          <w:rPr>
            <w:noProof/>
            <w:webHidden/>
          </w:rPr>
          <w:fldChar w:fldCharType="end"/>
        </w:r>
      </w:hyperlink>
    </w:p>
    <w:p w14:paraId="70D49528" w14:textId="0E5DFC6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8" w:history="1">
        <w:r w:rsidRPr="00597296">
          <w:rPr>
            <w:rStyle w:val="Hyperlink"/>
            <w:noProof/>
          </w:rPr>
          <w:t>7.6 Setting the Price</w:t>
        </w:r>
        <w:r>
          <w:rPr>
            <w:noProof/>
            <w:webHidden/>
          </w:rPr>
          <w:tab/>
        </w:r>
        <w:r>
          <w:rPr>
            <w:noProof/>
            <w:webHidden/>
          </w:rPr>
          <w:fldChar w:fldCharType="begin"/>
        </w:r>
        <w:r>
          <w:rPr>
            <w:noProof/>
            <w:webHidden/>
          </w:rPr>
          <w:instrText xml:space="preserve"> PAGEREF _Toc241675598 \h </w:instrText>
        </w:r>
        <w:r>
          <w:rPr>
            <w:noProof/>
            <w:webHidden/>
          </w:rPr>
        </w:r>
        <w:r>
          <w:rPr>
            <w:noProof/>
            <w:webHidden/>
          </w:rPr>
          <w:fldChar w:fldCharType="separate"/>
        </w:r>
        <w:r>
          <w:rPr>
            <w:noProof/>
            <w:webHidden/>
          </w:rPr>
          <w:t>64</w:t>
        </w:r>
        <w:r>
          <w:rPr>
            <w:noProof/>
            <w:webHidden/>
          </w:rPr>
          <w:fldChar w:fldCharType="end"/>
        </w:r>
      </w:hyperlink>
    </w:p>
    <w:p w14:paraId="266B16D2" w14:textId="62BA448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599" w:history="1">
        <w:r w:rsidRPr="00597296">
          <w:rPr>
            <w:rStyle w:val="Hyperlink"/>
            <w:noProof/>
          </w:rPr>
          <w:t>7.7 Price Policy</w:t>
        </w:r>
        <w:r>
          <w:rPr>
            <w:noProof/>
            <w:webHidden/>
          </w:rPr>
          <w:tab/>
        </w:r>
        <w:r>
          <w:rPr>
            <w:noProof/>
            <w:webHidden/>
          </w:rPr>
          <w:fldChar w:fldCharType="begin"/>
        </w:r>
        <w:r>
          <w:rPr>
            <w:noProof/>
            <w:webHidden/>
          </w:rPr>
          <w:instrText xml:space="preserve"> PAGEREF _Toc241675599 \h </w:instrText>
        </w:r>
        <w:r>
          <w:rPr>
            <w:noProof/>
            <w:webHidden/>
          </w:rPr>
        </w:r>
        <w:r>
          <w:rPr>
            <w:noProof/>
            <w:webHidden/>
          </w:rPr>
          <w:fldChar w:fldCharType="separate"/>
        </w:r>
        <w:r>
          <w:rPr>
            <w:noProof/>
            <w:webHidden/>
          </w:rPr>
          <w:t>64</w:t>
        </w:r>
        <w:r>
          <w:rPr>
            <w:noProof/>
            <w:webHidden/>
          </w:rPr>
          <w:fldChar w:fldCharType="end"/>
        </w:r>
      </w:hyperlink>
    </w:p>
    <w:p w14:paraId="7557305B" w14:textId="0A54FB05"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0"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_Toc241675600 \h </w:instrText>
        </w:r>
        <w:r>
          <w:rPr>
            <w:noProof/>
            <w:webHidden/>
          </w:rPr>
        </w:r>
        <w:r>
          <w:rPr>
            <w:noProof/>
            <w:webHidden/>
          </w:rPr>
          <w:fldChar w:fldCharType="separate"/>
        </w:r>
        <w:r>
          <w:rPr>
            <w:noProof/>
            <w:webHidden/>
          </w:rPr>
          <w:t>65</w:t>
        </w:r>
        <w:r>
          <w:rPr>
            <w:noProof/>
            <w:webHidden/>
          </w:rPr>
          <w:fldChar w:fldCharType="end"/>
        </w:r>
      </w:hyperlink>
    </w:p>
    <w:p w14:paraId="2CE70A7F" w14:textId="0C852F63"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1" w:history="1">
        <w:r w:rsidRPr="00597296">
          <w:rPr>
            <w:rStyle w:val="Hyperlink"/>
            <w:noProof/>
          </w:rPr>
          <w:t>References</w:t>
        </w:r>
        <w:r>
          <w:rPr>
            <w:noProof/>
            <w:webHidden/>
          </w:rPr>
          <w:tab/>
        </w:r>
        <w:r>
          <w:rPr>
            <w:noProof/>
            <w:webHidden/>
          </w:rPr>
          <w:fldChar w:fldCharType="begin"/>
        </w:r>
        <w:r>
          <w:rPr>
            <w:noProof/>
            <w:webHidden/>
          </w:rPr>
          <w:instrText xml:space="preserve"> PAGEREF _Toc241675601 \h </w:instrText>
        </w:r>
        <w:r>
          <w:rPr>
            <w:noProof/>
            <w:webHidden/>
          </w:rPr>
        </w:r>
        <w:r>
          <w:rPr>
            <w:noProof/>
            <w:webHidden/>
          </w:rPr>
          <w:fldChar w:fldCharType="separate"/>
        </w:r>
        <w:r>
          <w:rPr>
            <w:noProof/>
            <w:webHidden/>
          </w:rPr>
          <w:t>68</w:t>
        </w:r>
        <w:r>
          <w:rPr>
            <w:noProof/>
            <w:webHidden/>
          </w:rPr>
          <w:fldChar w:fldCharType="end"/>
        </w:r>
      </w:hyperlink>
    </w:p>
    <w:p w14:paraId="368A724B" w14:textId="45CA54ED"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02" w:history="1">
        <w:r w:rsidRPr="00597296">
          <w:rPr>
            <w:rStyle w:val="Hyperlink"/>
            <w:noProof/>
          </w:rPr>
          <w:t>8   Distribution and Access</w:t>
        </w:r>
        <w:r>
          <w:rPr>
            <w:noProof/>
            <w:webHidden/>
          </w:rPr>
          <w:tab/>
        </w:r>
        <w:r>
          <w:rPr>
            <w:noProof/>
            <w:webHidden/>
          </w:rPr>
          <w:fldChar w:fldCharType="begin"/>
        </w:r>
        <w:r>
          <w:rPr>
            <w:noProof/>
            <w:webHidden/>
          </w:rPr>
          <w:instrText xml:space="preserve"> PAGEREF _Toc241675602 \h </w:instrText>
        </w:r>
        <w:r>
          <w:rPr>
            <w:noProof/>
            <w:webHidden/>
          </w:rPr>
        </w:r>
        <w:r>
          <w:rPr>
            <w:noProof/>
            <w:webHidden/>
          </w:rPr>
          <w:fldChar w:fldCharType="separate"/>
        </w:r>
        <w:r>
          <w:rPr>
            <w:noProof/>
            <w:webHidden/>
          </w:rPr>
          <w:t>69</w:t>
        </w:r>
        <w:r>
          <w:rPr>
            <w:noProof/>
            <w:webHidden/>
          </w:rPr>
          <w:fldChar w:fldCharType="end"/>
        </w:r>
      </w:hyperlink>
    </w:p>
    <w:p w14:paraId="784F7E03" w14:textId="02BDF6D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3" w:history="1">
        <w:r w:rsidRPr="00597296">
          <w:rPr>
            <w:rStyle w:val="Hyperlink"/>
            <w:noProof/>
          </w:rPr>
          <w:t>8.1 Place: Getting the Service to the Patient</w:t>
        </w:r>
        <w:r>
          <w:rPr>
            <w:noProof/>
            <w:webHidden/>
          </w:rPr>
          <w:tab/>
        </w:r>
        <w:r>
          <w:rPr>
            <w:noProof/>
            <w:webHidden/>
          </w:rPr>
          <w:fldChar w:fldCharType="begin"/>
        </w:r>
        <w:r>
          <w:rPr>
            <w:noProof/>
            <w:webHidden/>
          </w:rPr>
          <w:instrText xml:space="preserve"> PAGEREF _Toc241675603 \h </w:instrText>
        </w:r>
        <w:r>
          <w:rPr>
            <w:noProof/>
            <w:webHidden/>
          </w:rPr>
        </w:r>
        <w:r>
          <w:rPr>
            <w:noProof/>
            <w:webHidden/>
          </w:rPr>
          <w:fldChar w:fldCharType="separate"/>
        </w:r>
        <w:r>
          <w:rPr>
            <w:noProof/>
            <w:webHidden/>
          </w:rPr>
          <w:t>69</w:t>
        </w:r>
        <w:r>
          <w:rPr>
            <w:noProof/>
            <w:webHidden/>
          </w:rPr>
          <w:fldChar w:fldCharType="end"/>
        </w:r>
      </w:hyperlink>
    </w:p>
    <w:p w14:paraId="1CA21FF8" w14:textId="34E73C8E"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4" w:history="1">
        <w:r w:rsidRPr="00597296">
          <w:rPr>
            <w:rStyle w:val="Hyperlink"/>
            <w:noProof/>
          </w:rPr>
          <w:t>8.2 The Tasks of Distribution Policy</w:t>
        </w:r>
        <w:r>
          <w:rPr>
            <w:noProof/>
            <w:webHidden/>
          </w:rPr>
          <w:tab/>
        </w:r>
        <w:r>
          <w:rPr>
            <w:noProof/>
            <w:webHidden/>
          </w:rPr>
          <w:fldChar w:fldCharType="begin"/>
        </w:r>
        <w:r>
          <w:rPr>
            <w:noProof/>
            <w:webHidden/>
          </w:rPr>
          <w:instrText xml:space="preserve"> PAGEREF _Toc241675604 \h </w:instrText>
        </w:r>
        <w:r>
          <w:rPr>
            <w:noProof/>
            <w:webHidden/>
          </w:rPr>
        </w:r>
        <w:r>
          <w:rPr>
            <w:noProof/>
            <w:webHidden/>
          </w:rPr>
          <w:fldChar w:fldCharType="separate"/>
        </w:r>
        <w:r>
          <w:rPr>
            <w:noProof/>
            <w:webHidden/>
          </w:rPr>
          <w:t>69</w:t>
        </w:r>
        <w:r>
          <w:rPr>
            <w:noProof/>
            <w:webHidden/>
          </w:rPr>
          <w:fldChar w:fldCharType="end"/>
        </w:r>
      </w:hyperlink>
    </w:p>
    <w:p w14:paraId="12B12FB5" w14:textId="08A2CA0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5" w:history="1">
        <w:r w:rsidRPr="00597296">
          <w:rPr>
            <w:rStyle w:val="Hyperlink"/>
            <w:noProof/>
          </w:rPr>
          <w:t>8.3 Functions of Marketing Channels</w:t>
        </w:r>
        <w:r>
          <w:rPr>
            <w:noProof/>
            <w:webHidden/>
          </w:rPr>
          <w:tab/>
        </w:r>
        <w:r>
          <w:rPr>
            <w:noProof/>
            <w:webHidden/>
          </w:rPr>
          <w:fldChar w:fldCharType="begin"/>
        </w:r>
        <w:r>
          <w:rPr>
            <w:noProof/>
            <w:webHidden/>
          </w:rPr>
          <w:instrText xml:space="preserve"> PAGEREF _Toc241675605 \h </w:instrText>
        </w:r>
        <w:r>
          <w:rPr>
            <w:noProof/>
            <w:webHidden/>
          </w:rPr>
        </w:r>
        <w:r>
          <w:rPr>
            <w:noProof/>
            <w:webHidden/>
          </w:rPr>
          <w:fldChar w:fldCharType="separate"/>
        </w:r>
        <w:r>
          <w:rPr>
            <w:noProof/>
            <w:webHidden/>
          </w:rPr>
          <w:t>70</w:t>
        </w:r>
        <w:r>
          <w:rPr>
            <w:noProof/>
            <w:webHidden/>
          </w:rPr>
          <w:fldChar w:fldCharType="end"/>
        </w:r>
      </w:hyperlink>
    </w:p>
    <w:p w14:paraId="327FF897" w14:textId="416ED53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6" w:history="1">
        <w:r w:rsidRPr="00597296">
          <w:rPr>
            <w:rStyle w:val="Hyperlink"/>
            <w:noProof/>
          </w:rPr>
          <w:t>8.4 Channel Levels for Medicines</w:t>
        </w:r>
        <w:r>
          <w:rPr>
            <w:noProof/>
            <w:webHidden/>
          </w:rPr>
          <w:tab/>
        </w:r>
        <w:r>
          <w:rPr>
            <w:noProof/>
            <w:webHidden/>
          </w:rPr>
          <w:fldChar w:fldCharType="begin"/>
        </w:r>
        <w:r>
          <w:rPr>
            <w:noProof/>
            <w:webHidden/>
          </w:rPr>
          <w:instrText xml:space="preserve"> PAGEREF _Toc241675606 \h </w:instrText>
        </w:r>
        <w:r>
          <w:rPr>
            <w:noProof/>
            <w:webHidden/>
          </w:rPr>
        </w:r>
        <w:r>
          <w:rPr>
            <w:noProof/>
            <w:webHidden/>
          </w:rPr>
          <w:fldChar w:fldCharType="separate"/>
        </w:r>
        <w:r>
          <w:rPr>
            <w:noProof/>
            <w:webHidden/>
          </w:rPr>
          <w:t>70</w:t>
        </w:r>
        <w:r>
          <w:rPr>
            <w:noProof/>
            <w:webHidden/>
          </w:rPr>
          <w:fldChar w:fldCharType="end"/>
        </w:r>
      </w:hyperlink>
    </w:p>
    <w:p w14:paraId="7270776B" w14:textId="4FE5642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7" w:history="1">
        <w:r w:rsidRPr="00597296">
          <w:rPr>
            <w:rStyle w:val="Hyperlink"/>
            <w:noProof/>
          </w:rPr>
          <w:t>8.5 Channels for Diagnostic Services</w:t>
        </w:r>
        <w:r>
          <w:rPr>
            <w:noProof/>
            <w:webHidden/>
          </w:rPr>
          <w:tab/>
        </w:r>
        <w:r>
          <w:rPr>
            <w:noProof/>
            <w:webHidden/>
          </w:rPr>
          <w:fldChar w:fldCharType="begin"/>
        </w:r>
        <w:r>
          <w:rPr>
            <w:noProof/>
            <w:webHidden/>
          </w:rPr>
          <w:instrText xml:space="preserve"> PAGEREF _Toc241675607 \h </w:instrText>
        </w:r>
        <w:r>
          <w:rPr>
            <w:noProof/>
            <w:webHidden/>
          </w:rPr>
        </w:r>
        <w:r>
          <w:rPr>
            <w:noProof/>
            <w:webHidden/>
          </w:rPr>
          <w:fldChar w:fldCharType="separate"/>
        </w:r>
        <w:r>
          <w:rPr>
            <w:noProof/>
            <w:webHidden/>
          </w:rPr>
          <w:t>71</w:t>
        </w:r>
        <w:r>
          <w:rPr>
            <w:noProof/>
            <w:webHidden/>
          </w:rPr>
          <w:fldChar w:fldCharType="end"/>
        </w:r>
      </w:hyperlink>
    </w:p>
    <w:p w14:paraId="5FA23769" w14:textId="4ED31C2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8" w:history="1">
        <w:r w:rsidRPr="00597296">
          <w:rPr>
            <w:rStyle w:val="Hyperlink"/>
            <w:noProof/>
          </w:rPr>
          <w:t>8.6 Intermediaries in the Pharmaceutical Market</w:t>
        </w:r>
        <w:r>
          <w:rPr>
            <w:noProof/>
            <w:webHidden/>
          </w:rPr>
          <w:tab/>
        </w:r>
        <w:r>
          <w:rPr>
            <w:noProof/>
            <w:webHidden/>
          </w:rPr>
          <w:fldChar w:fldCharType="begin"/>
        </w:r>
        <w:r>
          <w:rPr>
            <w:noProof/>
            <w:webHidden/>
          </w:rPr>
          <w:instrText xml:space="preserve"> PAGEREF _Toc241675608 \h </w:instrText>
        </w:r>
        <w:r>
          <w:rPr>
            <w:noProof/>
            <w:webHidden/>
          </w:rPr>
        </w:r>
        <w:r>
          <w:rPr>
            <w:noProof/>
            <w:webHidden/>
          </w:rPr>
          <w:fldChar w:fldCharType="separate"/>
        </w:r>
        <w:r>
          <w:rPr>
            <w:noProof/>
            <w:webHidden/>
          </w:rPr>
          <w:t>72</w:t>
        </w:r>
        <w:r>
          <w:rPr>
            <w:noProof/>
            <w:webHidden/>
          </w:rPr>
          <w:fldChar w:fldCharType="end"/>
        </w:r>
      </w:hyperlink>
    </w:p>
    <w:p w14:paraId="6D349494" w14:textId="0A88FD5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09" w:history="1">
        <w:r w:rsidRPr="00597296">
          <w:rPr>
            <w:rStyle w:val="Hyperlink"/>
            <w:noProof/>
          </w:rPr>
          <w:t>8.7 Pharmaceutical Warehouses</w:t>
        </w:r>
        <w:r>
          <w:rPr>
            <w:noProof/>
            <w:webHidden/>
          </w:rPr>
          <w:tab/>
        </w:r>
        <w:r>
          <w:rPr>
            <w:noProof/>
            <w:webHidden/>
          </w:rPr>
          <w:fldChar w:fldCharType="begin"/>
        </w:r>
        <w:r>
          <w:rPr>
            <w:noProof/>
            <w:webHidden/>
          </w:rPr>
          <w:instrText xml:space="preserve"> PAGEREF _Toc241675609 \h </w:instrText>
        </w:r>
        <w:r>
          <w:rPr>
            <w:noProof/>
            <w:webHidden/>
          </w:rPr>
        </w:r>
        <w:r>
          <w:rPr>
            <w:noProof/>
            <w:webHidden/>
          </w:rPr>
          <w:fldChar w:fldCharType="separate"/>
        </w:r>
        <w:r>
          <w:rPr>
            <w:noProof/>
            <w:webHidden/>
          </w:rPr>
          <w:t>73</w:t>
        </w:r>
        <w:r>
          <w:rPr>
            <w:noProof/>
            <w:webHidden/>
          </w:rPr>
          <w:fldChar w:fldCharType="end"/>
        </w:r>
      </w:hyperlink>
    </w:p>
    <w:p w14:paraId="1534DF04" w14:textId="781311A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0" w:history="1">
        <w:r w:rsidRPr="00597296">
          <w:rPr>
            <w:rStyle w:val="Hyperlink"/>
            <w:noProof/>
          </w:rPr>
          <w:t>8.8 Retail Trade and the Pharmacy</w:t>
        </w:r>
        <w:r>
          <w:rPr>
            <w:noProof/>
            <w:webHidden/>
          </w:rPr>
          <w:tab/>
        </w:r>
        <w:r>
          <w:rPr>
            <w:noProof/>
            <w:webHidden/>
          </w:rPr>
          <w:fldChar w:fldCharType="begin"/>
        </w:r>
        <w:r>
          <w:rPr>
            <w:noProof/>
            <w:webHidden/>
          </w:rPr>
          <w:instrText xml:space="preserve"> PAGEREF _Toc241675610 \h </w:instrText>
        </w:r>
        <w:r>
          <w:rPr>
            <w:noProof/>
            <w:webHidden/>
          </w:rPr>
        </w:r>
        <w:r>
          <w:rPr>
            <w:noProof/>
            <w:webHidden/>
          </w:rPr>
          <w:fldChar w:fldCharType="separate"/>
        </w:r>
        <w:r>
          <w:rPr>
            <w:noProof/>
            <w:webHidden/>
          </w:rPr>
          <w:t>74</w:t>
        </w:r>
        <w:r>
          <w:rPr>
            <w:noProof/>
            <w:webHidden/>
          </w:rPr>
          <w:fldChar w:fldCharType="end"/>
        </w:r>
      </w:hyperlink>
    </w:p>
    <w:p w14:paraId="285C49A3" w14:textId="7B35953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1" w:history="1">
        <w:r w:rsidRPr="00597296">
          <w:rPr>
            <w:rStyle w:val="Hyperlink"/>
            <w:noProof/>
          </w:rPr>
          <w:t>8.9 Choosing a Location</w:t>
        </w:r>
        <w:r>
          <w:rPr>
            <w:noProof/>
            <w:webHidden/>
          </w:rPr>
          <w:tab/>
        </w:r>
        <w:r>
          <w:rPr>
            <w:noProof/>
            <w:webHidden/>
          </w:rPr>
          <w:fldChar w:fldCharType="begin"/>
        </w:r>
        <w:r>
          <w:rPr>
            <w:noProof/>
            <w:webHidden/>
          </w:rPr>
          <w:instrText xml:space="preserve"> PAGEREF _Toc241675611 \h </w:instrText>
        </w:r>
        <w:r>
          <w:rPr>
            <w:noProof/>
            <w:webHidden/>
          </w:rPr>
        </w:r>
        <w:r>
          <w:rPr>
            <w:noProof/>
            <w:webHidden/>
          </w:rPr>
          <w:fldChar w:fldCharType="separate"/>
        </w:r>
        <w:r>
          <w:rPr>
            <w:noProof/>
            <w:webHidden/>
          </w:rPr>
          <w:t>75</w:t>
        </w:r>
        <w:r>
          <w:rPr>
            <w:noProof/>
            <w:webHidden/>
          </w:rPr>
          <w:fldChar w:fldCharType="end"/>
        </w:r>
      </w:hyperlink>
    </w:p>
    <w:p w14:paraId="7781B9FE" w14:textId="74B53B0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2" w:history="1">
        <w:r w:rsidRPr="00597296">
          <w:rPr>
            <w:rStyle w:val="Hyperlink"/>
            <w:noProof/>
          </w:rPr>
          <w:t>8.10 Distribution, Access and Safety</w:t>
        </w:r>
        <w:r>
          <w:rPr>
            <w:noProof/>
            <w:webHidden/>
          </w:rPr>
          <w:tab/>
        </w:r>
        <w:r>
          <w:rPr>
            <w:noProof/>
            <w:webHidden/>
          </w:rPr>
          <w:fldChar w:fldCharType="begin"/>
        </w:r>
        <w:r>
          <w:rPr>
            <w:noProof/>
            <w:webHidden/>
          </w:rPr>
          <w:instrText xml:space="preserve"> PAGEREF _Toc241675612 \h </w:instrText>
        </w:r>
        <w:r>
          <w:rPr>
            <w:noProof/>
            <w:webHidden/>
          </w:rPr>
        </w:r>
        <w:r>
          <w:rPr>
            <w:noProof/>
            <w:webHidden/>
          </w:rPr>
          <w:fldChar w:fldCharType="separate"/>
        </w:r>
        <w:r>
          <w:rPr>
            <w:noProof/>
            <w:webHidden/>
          </w:rPr>
          <w:t>76</w:t>
        </w:r>
        <w:r>
          <w:rPr>
            <w:noProof/>
            <w:webHidden/>
          </w:rPr>
          <w:fldChar w:fldCharType="end"/>
        </w:r>
      </w:hyperlink>
    </w:p>
    <w:p w14:paraId="46C945ED" w14:textId="27B0254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3"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_Toc241675613 \h </w:instrText>
        </w:r>
        <w:r>
          <w:rPr>
            <w:noProof/>
            <w:webHidden/>
          </w:rPr>
        </w:r>
        <w:r>
          <w:rPr>
            <w:noProof/>
            <w:webHidden/>
          </w:rPr>
          <w:fldChar w:fldCharType="separate"/>
        </w:r>
        <w:r>
          <w:rPr>
            <w:noProof/>
            <w:webHidden/>
          </w:rPr>
          <w:t>77</w:t>
        </w:r>
        <w:r>
          <w:rPr>
            <w:noProof/>
            <w:webHidden/>
          </w:rPr>
          <w:fldChar w:fldCharType="end"/>
        </w:r>
      </w:hyperlink>
    </w:p>
    <w:p w14:paraId="328C6A4B" w14:textId="6B422F0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4" w:history="1">
        <w:r w:rsidRPr="00597296">
          <w:rPr>
            <w:rStyle w:val="Hyperlink"/>
            <w:noProof/>
          </w:rPr>
          <w:t>References</w:t>
        </w:r>
        <w:r>
          <w:rPr>
            <w:noProof/>
            <w:webHidden/>
          </w:rPr>
          <w:tab/>
        </w:r>
        <w:r>
          <w:rPr>
            <w:noProof/>
            <w:webHidden/>
          </w:rPr>
          <w:fldChar w:fldCharType="begin"/>
        </w:r>
        <w:r>
          <w:rPr>
            <w:noProof/>
            <w:webHidden/>
          </w:rPr>
          <w:instrText xml:space="preserve"> PAGEREF _Toc241675614 \h </w:instrText>
        </w:r>
        <w:r>
          <w:rPr>
            <w:noProof/>
            <w:webHidden/>
          </w:rPr>
        </w:r>
        <w:r>
          <w:rPr>
            <w:noProof/>
            <w:webHidden/>
          </w:rPr>
          <w:fldChar w:fldCharType="separate"/>
        </w:r>
        <w:r>
          <w:rPr>
            <w:noProof/>
            <w:webHidden/>
          </w:rPr>
          <w:t>79</w:t>
        </w:r>
        <w:r>
          <w:rPr>
            <w:noProof/>
            <w:webHidden/>
          </w:rPr>
          <w:fldChar w:fldCharType="end"/>
        </w:r>
      </w:hyperlink>
    </w:p>
    <w:p w14:paraId="4FD686E0" w14:textId="35FB86B5"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15" w:history="1">
        <w:r w:rsidRPr="00597296">
          <w:rPr>
            <w:rStyle w:val="Hyperlink"/>
            <w:noProof/>
          </w:rPr>
          <w:t>9   Marketing Communications and Promotion</w:t>
        </w:r>
        <w:r>
          <w:rPr>
            <w:noProof/>
            <w:webHidden/>
          </w:rPr>
          <w:tab/>
        </w:r>
        <w:r>
          <w:rPr>
            <w:noProof/>
            <w:webHidden/>
          </w:rPr>
          <w:fldChar w:fldCharType="begin"/>
        </w:r>
        <w:r>
          <w:rPr>
            <w:noProof/>
            <w:webHidden/>
          </w:rPr>
          <w:instrText xml:space="preserve"> PAGEREF _Toc241675615 \h </w:instrText>
        </w:r>
        <w:r>
          <w:rPr>
            <w:noProof/>
            <w:webHidden/>
          </w:rPr>
        </w:r>
        <w:r>
          <w:rPr>
            <w:noProof/>
            <w:webHidden/>
          </w:rPr>
          <w:fldChar w:fldCharType="separate"/>
        </w:r>
        <w:r>
          <w:rPr>
            <w:noProof/>
            <w:webHidden/>
          </w:rPr>
          <w:t>80</w:t>
        </w:r>
        <w:r>
          <w:rPr>
            <w:noProof/>
            <w:webHidden/>
          </w:rPr>
          <w:fldChar w:fldCharType="end"/>
        </w:r>
      </w:hyperlink>
    </w:p>
    <w:p w14:paraId="74013216" w14:textId="73997FF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6" w:history="1">
        <w:r w:rsidRPr="00597296">
          <w:rPr>
            <w:rStyle w:val="Hyperlink"/>
            <w:noProof/>
          </w:rPr>
          <w:t>9.1 Communicating With the Market</w:t>
        </w:r>
        <w:r>
          <w:rPr>
            <w:noProof/>
            <w:webHidden/>
          </w:rPr>
          <w:tab/>
        </w:r>
        <w:r>
          <w:rPr>
            <w:noProof/>
            <w:webHidden/>
          </w:rPr>
          <w:fldChar w:fldCharType="begin"/>
        </w:r>
        <w:r>
          <w:rPr>
            <w:noProof/>
            <w:webHidden/>
          </w:rPr>
          <w:instrText xml:space="preserve"> PAGEREF _Toc241675616 \h </w:instrText>
        </w:r>
        <w:r>
          <w:rPr>
            <w:noProof/>
            <w:webHidden/>
          </w:rPr>
        </w:r>
        <w:r>
          <w:rPr>
            <w:noProof/>
            <w:webHidden/>
          </w:rPr>
          <w:fldChar w:fldCharType="separate"/>
        </w:r>
        <w:r>
          <w:rPr>
            <w:noProof/>
            <w:webHidden/>
          </w:rPr>
          <w:t>80</w:t>
        </w:r>
        <w:r>
          <w:rPr>
            <w:noProof/>
            <w:webHidden/>
          </w:rPr>
          <w:fldChar w:fldCharType="end"/>
        </w:r>
      </w:hyperlink>
    </w:p>
    <w:p w14:paraId="6CEB79B7" w14:textId="2ACE459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7" w:history="1">
        <w:r w:rsidRPr="00597296">
          <w:rPr>
            <w:rStyle w:val="Hyperlink"/>
            <w:noProof/>
          </w:rPr>
          <w:t>9.2 Elements of Marketing Communications</w:t>
        </w:r>
        <w:r>
          <w:rPr>
            <w:noProof/>
            <w:webHidden/>
          </w:rPr>
          <w:tab/>
        </w:r>
        <w:r>
          <w:rPr>
            <w:noProof/>
            <w:webHidden/>
          </w:rPr>
          <w:fldChar w:fldCharType="begin"/>
        </w:r>
        <w:r>
          <w:rPr>
            <w:noProof/>
            <w:webHidden/>
          </w:rPr>
          <w:instrText xml:space="preserve"> PAGEREF _Toc241675617 \h </w:instrText>
        </w:r>
        <w:r>
          <w:rPr>
            <w:noProof/>
            <w:webHidden/>
          </w:rPr>
        </w:r>
        <w:r>
          <w:rPr>
            <w:noProof/>
            <w:webHidden/>
          </w:rPr>
          <w:fldChar w:fldCharType="separate"/>
        </w:r>
        <w:r>
          <w:rPr>
            <w:noProof/>
            <w:webHidden/>
          </w:rPr>
          <w:t>80</w:t>
        </w:r>
        <w:r>
          <w:rPr>
            <w:noProof/>
            <w:webHidden/>
          </w:rPr>
          <w:fldChar w:fldCharType="end"/>
        </w:r>
      </w:hyperlink>
    </w:p>
    <w:p w14:paraId="20A947E9" w14:textId="7BBB0606"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8" w:history="1">
        <w:r w:rsidRPr="00597296">
          <w:rPr>
            <w:rStyle w:val="Hyperlink"/>
            <w:noProof/>
          </w:rPr>
          <w:t>9.3 Push and Pull</w:t>
        </w:r>
        <w:r>
          <w:rPr>
            <w:noProof/>
            <w:webHidden/>
          </w:rPr>
          <w:tab/>
        </w:r>
        <w:r>
          <w:rPr>
            <w:noProof/>
            <w:webHidden/>
          </w:rPr>
          <w:fldChar w:fldCharType="begin"/>
        </w:r>
        <w:r>
          <w:rPr>
            <w:noProof/>
            <w:webHidden/>
          </w:rPr>
          <w:instrText xml:space="preserve"> PAGEREF _Toc241675618 \h </w:instrText>
        </w:r>
        <w:r>
          <w:rPr>
            <w:noProof/>
            <w:webHidden/>
          </w:rPr>
        </w:r>
        <w:r>
          <w:rPr>
            <w:noProof/>
            <w:webHidden/>
          </w:rPr>
          <w:fldChar w:fldCharType="separate"/>
        </w:r>
        <w:r>
          <w:rPr>
            <w:noProof/>
            <w:webHidden/>
          </w:rPr>
          <w:t>82</w:t>
        </w:r>
        <w:r>
          <w:rPr>
            <w:noProof/>
            <w:webHidden/>
          </w:rPr>
          <w:fldChar w:fldCharType="end"/>
        </w:r>
      </w:hyperlink>
    </w:p>
    <w:p w14:paraId="193874D0" w14:textId="30334090"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19" w:history="1">
        <w:r w:rsidRPr="00597296">
          <w:rPr>
            <w:rStyle w:val="Hyperlink"/>
            <w:noProof/>
          </w:rPr>
          <w:t>9.4 Advertising</w:t>
        </w:r>
        <w:r>
          <w:rPr>
            <w:noProof/>
            <w:webHidden/>
          </w:rPr>
          <w:tab/>
        </w:r>
        <w:r>
          <w:rPr>
            <w:noProof/>
            <w:webHidden/>
          </w:rPr>
          <w:fldChar w:fldCharType="begin"/>
        </w:r>
        <w:r>
          <w:rPr>
            <w:noProof/>
            <w:webHidden/>
          </w:rPr>
          <w:instrText xml:space="preserve"> PAGEREF _Toc241675619 \h </w:instrText>
        </w:r>
        <w:r>
          <w:rPr>
            <w:noProof/>
            <w:webHidden/>
          </w:rPr>
        </w:r>
        <w:r>
          <w:rPr>
            <w:noProof/>
            <w:webHidden/>
          </w:rPr>
          <w:fldChar w:fldCharType="separate"/>
        </w:r>
        <w:r>
          <w:rPr>
            <w:noProof/>
            <w:webHidden/>
          </w:rPr>
          <w:t>83</w:t>
        </w:r>
        <w:r>
          <w:rPr>
            <w:noProof/>
            <w:webHidden/>
          </w:rPr>
          <w:fldChar w:fldCharType="end"/>
        </w:r>
      </w:hyperlink>
    </w:p>
    <w:p w14:paraId="25E607C3" w14:textId="7F6916B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0" w:history="1">
        <w:r w:rsidRPr="00597296">
          <w:rPr>
            <w:rStyle w:val="Hyperlink"/>
            <w:noProof/>
          </w:rPr>
          <w:t>9.5 Sales Promotion</w:t>
        </w:r>
        <w:r>
          <w:rPr>
            <w:noProof/>
            <w:webHidden/>
          </w:rPr>
          <w:tab/>
        </w:r>
        <w:r>
          <w:rPr>
            <w:noProof/>
            <w:webHidden/>
          </w:rPr>
          <w:fldChar w:fldCharType="begin"/>
        </w:r>
        <w:r>
          <w:rPr>
            <w:noProof/>
            <w:webHidden/>
          </w:rPr>
          <w:instrText xml:space="preserve"> PAGEREF _Toc241675620 \h </w:instrText>
        </w:r>
        <w:r>
          <w:rPr>
            <w:noProof/>
            <w:webHidden/>
          </w:rPr>
        </w:r>
        <w:r>
          <w:rPr>
            <w:noProof/>
            <w:webHidden/>
          </w:rPr>
          <w:fldChar w:fldCharType="separate"/>
        </w:r>
        <w:r>
          <w:rPr>
            <w:noProof/>
            <w:webHidden/>
          </w:rPr>
          <w:t>83</w:t>
        </w:r>
        <w:r>
          <w:rPr>
            <w:noProof/>
            <w:webHidden/>
          </w:rPr>
          <w:fldChar w:fldCharType="end"/>
        </w:r>
      </w:hyperlink>
    </w:p>
    <w:p w14:paraId="04C48029" w14:textId="12E0A67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1" w:history="1">
        <w:r w:rsidRPr="00597296">
          <w:rPr>
            <w:rStyle w:val="Hyperlink"/>
            <w:noProof/>
          </w:rPr>
          <w:t>9.6 Opinion Leaders and Regulators</w:t>
        </w:r>
        <w:r>
          <w:rPr>
            <w:noProof/>
            <w:webHidden/>
          </w:rPr>
          <w:tab/>
        </w:r>
        <w:r>
          <w:rPr>
            <w:noProof/>
            <w:webHidden/>
          </w:rPr>
          <w:fldChar w:fldCharType="begin"/>
        </w:r>
        <w:r>
          <w:rPr>
            <w:noProof/>
            <w:webHidden/>
          </w:rPr>
          <w:instrText xml:space="preserve"> PAGEREF _Toc241675621 \h </w:instrText>
        </w:r>
        <w:r>
          <w:rPr>
            <w:noProof/>
            <w:webHidden/>
          </w:rPr>
        </w:r>
        <w:r>
          <w:rPr>
            <w:noProof/>
            <w:webHidden/>
          </w:rPr>
          <w:fldChar w:fldCharType="separate"/>
        </w:r>
        <w:r>
          <w:rPr>
            <w:noProof/>
            <w:webHidden/>
          </w:rPr>
          <w:t>84</w:t>
        </w:r>
        <w:r>
          <w:rPr>
            <w:noProof/>
            <w:webHidden/>
          </w:rPr>
          <w:fldChar w:fldCharType="end"/>
        </w:r>
      </w:hyperlink>
    </w:p>
    <w:p w14:paraId="017560D7" w14:textId="14F2708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2" w:history="1">
        <w:r w:rsidRPr="00597296">
          <w:rPr>
            <w:rStyle w:val="Hyperlink"/>
            <w:noProof/>
          </w:rPr>
          <w:t>9.7 Planning a Communication Campaign</w:t>
        </w:r>
        <w:r>
          <w:rPr>
            <w:noProof/>
            <w:webHidden/>
          </w:rPr>
          <w:tab/>
        </w:r>
        <w:r>
          <w:rPr>
            <w:noProof/>
            <w:webHidden/>
          </w:rPr>
          <w:fldChar w:fldCharType="begin"/>
        </w:r>
        <w:r>
          <w:rPr>
            <w:noProof/>
            <w:webHidden/>
          </w:rPr>
          <w:instrText xml:space="preserve"> PAGEREF _Toc241675622 \h </w:instrText>
        </w:r>
        <w:r>
          <w:rPr>
            <w:noProof/>
            <w:webHidden/>
          </w:rPr>
        </w:r>
        <w:r>
          <w:rPr>
            <w:noProof/>
            <w:webHidden/>
          </w:rPr>
          <w:fldChar w:fldCharType="separate"/>
        </w:r>
        <w:r>
          <w:rPr>
            <w:noProof/>
            <w:webHidden/>
          </w:rPr>
          <w:t>84</w:t>
        </w:r>
        <w:r>
          <w:rPr>
            <w:noProof/>
            <w:webHidden/>
          </w:rPr>
          <w:fldChar w:fldCharType="end"/>
        </w:r>
      </w:hyperlink>
    </w:p>
    <w:p w14:paraId="0F10D793" w14:textId="71F2406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3" w:history="1">
        <w:r w:rsidRPr="00597296">
          <w:rPr>
            <w:rStyle w:val="Hyperlink"/>
            <w:noProof/>
          </w:rPr>
          <w:t>9.8 The Ethical and Legal Limits of Promotion</w:t>
        </w:r>
        <w:r>
          <w:rPr>
            <w:noProof/>
            <w:webHidden/>
          </w:rPr>
          <w:tab/>
        </w:r>
        <w:r>
          <w:rPr>
            <w:noProof/>
            <w:webHidden/>
          </w:rPr>
          <w:fldChar w:fldCharType="begin"/>
        </w:r>
        <w:r>
          <w:rPr>
            <w:noProof/>
            <w:webHidden/>
          </w:rPr>
          <w:instrText xml:space="preserve"> PAGEREF _Toc241675623 \h </w:instrText>
        </w:r>
        <w:r>
          <w:rPr>
            <w:noProof/>
            <w:webHidden/>
          </w:rPr>
        </w:r>
        <w:r>
          <w:rPr>
            <w:noProof/>
            <w:webHidden/>
          </w:rPr>
          <w:fldChar w:fldCharType="separate"/>
        </w:r>
        <w:r>
          <w:rPr>
            <w:noProof/>
            <w:webHidden/>
          </w:rPr>
          <w:t>85</w:t>
        </w:r>
        <w:r>
          <w:rPr>
            <w:noProof/>
            <w:webHidden/>
          </w:rPr>
          <w:fldChar w:fldCharType="end"/>
        </w:r>
      </w:hyperlink>
    </w:p>
    <w:p w14:paraId="142AD01D" w14:textId="4F75688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4"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_Toc241675624 \h </w:instrText>
        </w:r>
        <w:r>
          <w:rPr>
            <w:noProof/>
            <w:webHidden/>
          </w:rPr>
        </w:r>
        <w:r>
          <w:rPr>
            <w:noProof/>
            <w:webHidden/>
          </w:rPr>
          <w:fldChar w:fldCharType="separate"/>
        </w:r>
        <w:r>
          <w:rPr>
            <w:noProof/>
            <w:webHidden/>
          </w:rPr>
          <w:t>87</w:t>
        </w:r>
        <w:r>
          <w:rPr>
            <w:noProof/>
            <w:webHidden/>
          </w:rPr>
          <w:fldChar w:fldCharType="end"/>
        </w:r>
      </w:hyperlink>
    </w:p>
    <w:p w14:paraId="497E9FDF" w14:textId="2D23F18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5" w:history="1">
        <w:r w:rsidRPr="00597296">
          <w:rPr>
            <w:rStyle w:val="Hyperlink"/>
            <w:noProof/>
          </w:rPr>
          <w:t>References</w:t>
        </w:r>
        <w:r>
          <w:rPr>
            <w:noProof/>
            <w:webHidden/>
          </w:rPr>
          <w:tab/>
        </w:r>
        <w:r>
          <w:rPr>
            <w:noProof/>
            <w:webHidden/>
          </w:rPr>
          <w:fldChar w:fldCharType="begin"/>
        </w:r>
        <w:r>
          <w:rPr>
            <w:noProof/>
            <w:webHidden/>
          </w:rPr>
          <w:instrText xml:space="preserve"> PAGEREF _Toc241675625 \h </w:instrText>
        </w:r>
        <w:r>
          <w:rPr>
            <w:noProof/>
            <w:webHidden/>
          </w:rPr>
        </w:r>
        <w:r>
          <w:rPr>
            <w:noProof/>
            <w:webHidden/>
          </w:rPr>
          <w:fldChar w:fldCharType="separate"/>
        </w:r>
        <w:r>
          <w:rPr>
            <w:noProof/>
            <w:webHidden/>
          </w:rPr>
          <w:t>89</w:t>
        </w:r>
        <w:r>
          <w:rPr>
            <w:noProof/>
            <w:webHidden/>
          </w:rPr>
          <w:fldChar w:fldCharType="end"/>
        </w:r>
      </w:hyperlink>
    </w:p>
    <w:p w14:paraId="19C7FA1B" w14:textId="16A3B856"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26" w:history="1">
        <w:r w:rsidRPr="00597296">
          <w:rPr>
            <w:rStyle w:val="Hyperlink"/>
            <w:noProof/>
          </w:rPr>
          <w:t>Part III   Health Economics</w:t>
        </w:r>
        <w:r>
          <w:rPr>
            <w:noProof/>
            <w:webHidden/>
          </w:rPr>
          <w:tab/>
        </w:r>
        <w:r>
          <w:rPr>
            <w:noProof/>
            <w:webHidden/>
          </w:rPr>
          <w:fldChar w:fldCharType="begin"/>
        </w:r>
        <w:r>
          <w:rPr>
            <w:noProof/>
            <w:webHidden/>
          </w:rPr>
          <w:instrText xml:space="preserve"> PAGEREF _Toc241675626 \h </w:instrText>
        </w:r>
        <w:r>
          <w:rPr>
            <w:noProof/>
            <w:webHidden/>
          </w:rPr>
        </w:r>
        <w:r>
          <w:rPr>
            <w:noProof/>
            <w:webHidden/>
          </w:rPr>
          <w:fldChar w:fldCharType="separate"/>
        </w:r>
        <w:r>
          <w:rPr>
            <w:noProof/>
            <w:webHidden/>
          </w:rPr>
          <w:t>90</w:t>
        </w:r>
        <w:r>
          <w:rPr>
            <w:noProof/>
            <w:webHidden/>
          </w:rPr>
          <w:fldChar w:fldCharType="end"/>
        </w:r>
      </w:hyperlink>
    </w:p>
    <w:p w14:paraId="27D28F90" w14:textId="2D82D5DC"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27" w:history="1">
        <w:r w:rsidRPr="00597296">
          <w:rPr>
            <w:rStyle w:val="Hyperlink"/>
            <w:noProof/>
          </w:rPr>
          <w:t>10   Health-Care Costs</w:t>
        </w:r>
        <w:r>
          <w:rPr>
            <w:noProof/>
            <w:webHidden/>
          </w:rPr>
          <w:tab/>
        </w:r>
        <w:r>
          <w:rPr>
            <w:noProof/>
            <w:webHidden/>
          </w:rPr>
          <w:fldChar w:fldCharType="begin"/>
        </w:r>
        <w:r>
          <w:rPr>
            <w:noProof/>
            <w:webHidden/>
          </w:rPr>
          <w:instrText xml:space="preserve"> PAGEREF _Toc241675627 \h </w:instrText>
        </w:r>
        <w:r>
          <w:rPr>
            <w:noProof/>
            <w:webHidden/>
          </w:rPr>
        </w:r>
        <w:r>
          <w:rPr>
            <w:noProof/>
            <w:webHidden/>
          </w:rPr>
          <w:fldChar w:fldCharType="separate"/>
        </w:r>
        <w:r>
          <w:rPr>
            <w:noProof/>
            <w:webHidden/>
          </w:rPr>
          <w:t>91</w:t>
        </w:r>
        <w:r>
          <w:rPr>
            <w:noProof/>
            <w:webHidden/>
          </w:rPr>
          <w:fldChar w:fldCharType="end"/>
        </w:r>
      </w:hyperlink>
    </w:p>
    <w:p w14:paraId="53DA522A" w14:textId="06816C7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8" w:history="1">
        <w:r w:rsidRPr="00597296">
          <w:rPr>
            <w:rStyle w:val="Hyperlink"/>
            <w:noProof/>
          </w:rPr>
          <w:t>10.1 Why Health Care Needs Economics</w:t>
        </w:r>
        <w:r>
          <w:rPr>
            <w:noProof/>
            <w:webHidden/>
          </w:rPr>
          <w:tab/>
        </w:r>
        <w:r>
          <w:rPr>
            <w:noProof/>
            <w:webHidden/>
          </w:rPr>
          <w:fldChar w:fldCharType="begin"/>
        </w:r>
        <w:r>
          <w:rPr>
            <w:noProof/>
            <w:webHidden/>
          </w:rPr>
          <w:instrText xml:space="preserve"> PAGEREF _Toc241675628 \h </w:instrText>
        </w:r>
        <w:r>
          <w:rPr>
            <w:noProof/>
            <w:webHidden/>
          </w:rPr>
        </w:r>
        <w:r>
          <w:rPr>
            <w:noProof/>
            <w:webHidden/>
          </w:rPr>
          <w:fldChar w:fldCharType="separate"/>
        </w:r>
        <w:r>
          <w:rPr>
            <w:noProof/>
            <w:webHidden/>
          </w:rPr>
          <w:t>91</w:t>
        </w:r>
        <w:r>
          <w:rPr>
            <w:noProof/>
            <w:webHidden/>
          </w:rPr>
          <w:fldChar w:fldCharType="end"/>
        </w:r>
      </w:hyperlink>
    </w:p>
    <w:p w14:paraId="798F00B4" w14:textId="69A9FDF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29" w:history="1">
        <w:r w:rsidRPr="00597296">
          <w:rPr>
            <w:rStyle w:val="Hyperlink"/>
            <w:noProof/>
          </w:rPr>
          <w:t>10.2 The Cost–Outcome Principle</w:t>
        </w:r>
        <w:r>
          <w:rPr>
            <w:noProof/>
            <w:webHidden/>
          </w:rPr>
          <w:tab/>
        </w:r>
        <w:r>
          <w:rPr>
            <w:noProof/>
            <w:webHidden/>
          </w:rPr>
          <w:fldChar w:fldCharType="begin"/>
        </w:r>
        <w:r>
          <w:rPr>
            <w:noProof/>
            <w:webHidden/>
          </w:rPr>
          <w:instrText xml:space="preserve"> PAGEREF _Toc241675629 \h </w:instrText>
        </w:r>
        <w:r>
          <w:rPr>
            <w:noProof/>
            <w:webHidden/>
          </w:rPr>
        </w:r>
        <w:r>
          <w:rPr>
            <w:noProof/>
            <w:webHidden/>
          </w:rPr>
          <w:fldChar w:fldCharType="separate"/>
        </w:r>
        <w:r>
          <w:rPr>
            <w:noProof/>
            <w:webHidden/>
          </w:rPr>
          <w:t>92</w:t>
        </w:r>
        <w:r>
          <w:rPr>
            <w:noProof/>
            <w:webHidden/>
          </w:rPr>
          <w:fldChar w:fldCharType="end"/>
        </w:r>
      </w:hyperlink>
    </w:p>
    <w:p w14:paraId="7E1AE55C" w14:textId="32F75BB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0" w:history="1">
        <w:r w:rsidRPr="00597296">
          <w:rPr>
            <w:rStyle w:val="Hyperlink"/>
            <w:noProof/>
          </w:rPr>
          <w:t>10.3 Perspectives</w:t>
        </w:r>
        <w:r>
          <w:rPr>
            <w:noProof/>
            <w:webHidden/>
          </w:rPr>
          <w:tab/>
        </w:r>
        <w:r>
          <w:rPr>
            <w:noProof/>
            <w:webHidden/>
          </w:rPr>
          <w:fldChar w:fldCharType="begin"/>
        </w:r>
        <w:r>
          <w:rPr>
            <w:noProof/>
            <w:webHidden/>
          </w:rPr>
          <w:instrText xml:space="preserve"> PAGEREF _Toc241675630 \h </w:instrText>
        </w:r>
        <w:r>
          <w:rPr>
            <w:noProof/>
            <w:webHidden/>
          </w:rPr>
        </w:r>
        <w:r>
          <w:rPr>
            <w:noProof/>
            <w:webHidden/>
          </w:rPr>
          <w:fldChar w:fldCharType="separate"/>
        </w:r>
        <w:r>
          <w:rPr>
            <w:noProof/>
            <w:webHidden/>
          </w:rPr>
          <w:t>93</w:t>
        </w:r>
        <w:r>
          <w:rPr>
            <w:noProof/>
            <w:webHidden/>
          </w:rPr>
          <w:fldChar w:fldCharType="end"/>
        </w:r>
      </w:hyperlink>
    </w:p>
    <w:p w14:paraId="68DDF0E2" w14:textId="12B965A3"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1" w:history="1">
        <w:r w:rsidRPr="00597296">
          <w:rPr>
            <w:rStyle w:val="Hyperlink"/>
            <w:noProof/>
          </w:rPr>
          <w:t>10.4 Categories of Cost</w:t>
        </w:r>
        <w:r>
          <w:rPr>
            <w:noProof/>
            <w:webHidden/>
          </w:rPr>
          <w:tab/>
        </w:r>
        <w:r>
          <w:rPr>
            <w:noProof/>
            <w:webHidden/>
          </w:rPr>
          <w:fldChar w:fldCharType="begin"/>
        </w:r>
        <w:r>
          <w:rPr>
            <w:noProof/>
            <w:webHidden/>
          </w:rPr>
          <w:instrText xml:space="preserve"> PAGEREF _Toc241675631 \h </w:instrText>
        </w:r>
        <w:r>
          <w:rPr>
            <w:noProof/>
            <w:webHidden/>
          </w:rPr>
        </w:r>
        <w:r>
          <w:rPr>
            <w:noProof/>
            <w:webHidden/>
          </w:rPr>
          <w:fldChar w:fldCharType="separate"/>
        </w:r>
        <w:r>
          <w:rPr>
            <w:noProof/>
            <w:webHidden/>
          </w:rPr>
          <w:t>93</w:t>
        </w:r>
        <w:r>
          <w:rPr>
            <w:noProof/>
            <w:webHidden/>
          </w:rPr>
          <w:fldChar w:fldCharType="end"/>
        </w:r>
      </w:hyperlink>
    </w:p>
    <w:p w14:paraId="256EEEB0" w14:textId="6ABE6B5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2" w:history="1">
        <w:r w:rsidRPr="00597296">
          <w:rPr>
            <w:rStyle w:val="Hyperlink"/>
            <w:noProof/>
          </w:rPr>
          <w:t>10.5 Putting Costs Together</w:t>
        </w:r>
        <w:r>
          <w:rPr>
            <w:noProof/>
            <w:webHidden/>
          </w:rPr>
          <w:tab/>
        </w:r>
        <w:r>
          <w:rPr>
            <w:noProof/>
            <w:webHidden/>
          </w:rPr>
          <w:fldChar w:fldCharType="begin"/>
        </w:r>
        <w:r>
          <w:rPr>
            <w:noProof/>
            <w:webHidden/>
          </w:rPr>
          <w:instrText xml:space="preserve"> PAGEREF _Toc241675632 \h </w:instrText>
        </w:r>
        <w:r>
          <w:rPr>
            <w:noProof/>
            <w:webHidden/>
          </w:rPr>
        </w:r>
        <w:r>
          <w:rPr>
            <w:noProof/>
            <w:webHidden/>
          </w:rPr>
          <w:fldChar w:fldCharType="separate"/>
        </w:r>
        <w:r>
          <w:rPr>
            <w:noProof/>
            <w:webHidden/>
          </w:rPr>
          <w:t>94</w:t>
        </w:r>
        <w:r>
          <w:rPr>
            <w:noProof/>
            <w:webHidden/>
          </w:rPr>
          <w:fldChar w:fldCharType="end"/>
        </w:r>
      </w:hyperlink>
    </w:p>
    <w:p w14:paraId="2BC78E96" w14:textId="2B58A435"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3" w:history="1">
        <w:r w:rsidRPr="00597296">
          <w:rPr>
            <w:rStyle w:val="Hyperlink"/>
            <w:noProof/>
          </w:rPr>
          <w:t>10.6 Valuing Lost Productivity</w:t>
        </w:r>
        <w:r>
          <w:rPr>
            <w:noProof/>
            <w:webHidden/>
          </w:rPr>
          <w:tab/>
        </w:r>
        <w:r>
          <w:rPr>
            <w:noProof/>
            <w:webHidden/>
          </w:rPr>
          <w:fldChar w:fldCharType="begin"/>
        </w:r>
        <w:r>
          <w:rPr>
            <w:noProof/>
            <w:webHidden/>
          </w:rPr>
          <w:instrText xml:space="preserve"> PAGEREF _Toc241675633 \h </w:instrText>
        </w:r>
        <w:r>
          <w:rPr>
            <w:noProof/>
            <w:webHidden/>
          </w:rPr>
        </w:r>
        <w:r>
          <w:rPr>
            <w:noProof/>
            <w:webHidden/>
          </w:rPr>
          <w:fldChar w:fldCharType="separate"/>
        </w:r>
        <w:r>
          <w:rPr>
            <w:noProof/>
            <w:webHidden/>
          </w:rPr>
          <w:t>95</w:t>
        </w:r>
        <w:r>
          <w:rPr>
            <w:noProof/>
            <w:webHidden/>
          </w:rPr>
          <w:fldChar w:fldCharType="end"/>
        </w:r>
      </w:hyperlink>
    </w:p>
    <w:p w14:paraId="21B5D042" w14:textId="5A4DD158"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4" w:history="1">
        <w:r w:rsidRPr="00597296">
          <w:rPr>
            <w:rStyle w:val="Hyperlink"/>
            <w:noProof/>
          </w:rPr>
          <w:t>10.7 Classifying Costs: A Worked Activity</w:t>
        </w:r>
        <w:r>
          <w:rPr>
            <w:noProof/>
            <w:webHidden/>
          </w:rPr>
          <w:tab/>
        </w:r>
        <w:r>
          <w:rPr>
            <w:noProof/>
            <w:webHidden/>
          </w:rPr>
          <w:fldChar w:fldCharType="begin"/>
        </w:r>
        <w:r>
          <w:rPr>
            <w:noProof/>
            <w:webHidden/>
          </w:rPr>
          <w:instrText xml:space="preserve"> PAGEREF _Toc241675634 \h </w:instrText>
        </w:r>
        <w:r>
          <w:rPr>
            <w:noProof/>
            <w:webHidden/>
          </w:rPr>
        </w:r>
        <w:r>
          <w:rPr>
            <w:noProof/>
            <w:webHidden/>
          </w:rPr>
          <w:fldChar w:fldCharType="separate"/>
        </w:r>
        <w:r>
          <w:rPr>
            <w:noProof/>
            <w:webHidden/>
          </w:rPr>
          <w:t>96</w:t>
        </w:r>
        <w:r>
          <w:rPr>
            <w:noProof/>
            <w:webHidden/>
          </w:rPr>
          <w:fldChar w:fldCharType="end"/>
        </w:r>
      </w:hyperlink>
    </w:p>
    <w:p w14:paraId="57033D8E" w14:textId="1982D5B5"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5" w:history="1">
        <w:r w:rsidRPr="00597296">
          <w:rPr>
            <w:rStyle w:val="Hyperlink"/>
            <w:noProof/>
          </w:rPr>
          <w:t>10.8 Economics and Ethics</w:t>
        </w:r>
        <w:r>
          <w:rPr>
            <w:noProof/>
            <w:webHidden/>
          </w:rPr>
          <w:tab/>
        </w:r>
        <w:r>
          <w:rPr>
            <w:noProof/>
            <w:webHidden/>
          </w:rPr>
          <w:fldChar w:fldCharType="begin"/>
        </w:r>
        <w:r>
          <w:rPr>
            <w:noProof/>
            <w:webHidden/>
          </w:rPr>
          <w:instrText xml:space="preserve"> PAGEREF _Toc241675635 \h </w:instrText>
        </w:r>
        <w:r>
          <w:rPr>
            <w:noProof/>
            <w:webHidden/>
          </w:rPr>
        </w:r>
        <w:r>
          <w:rPr>
            <w:noProof/>
            <w:webHidden/>
          </w:rPr>
          <w:fldChar w:fldCharType="separate"/>
        </w:r>
        <w:r>
          <w:rPr>
            <w:noProof/>
            <w:webHidden/>
          </w:rPr>
          <w:t>97</w:t>
        </w:r>
        <w:r>
          <w:rPr>
            <w:noProof/>
            <w:webHidden/>
          </w:rPr>
          <w:fldChar w:fldCharType="end"/>
        </w:r>
      </w:hyperlink>
    </w:p>
    <w:p w14:paraId="325D58AA" w14:textId="6B60D289"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6"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_Toc241675636 \h </w:instrText>
        </w:r>
        <w:r>
          <w:rPr>
            <w:noProof/>
            <w:webHidden/>
          </w:rPr>
        </w:r>
        <w:r>
          <w:rPr>
            <w:noProof/>
            <w:webHidden/>
          </w:rPr>
          <w:fldChar w:fldCharType="separate"/>
        </w:r>
        <w:r>
          <w:rPr>
            <w:noProof/>
            <w:webHidden/>
          </w:rPr>
          <w:t>97</w:t>
        </w:r>
        <w:r>
          <w:rPr>
            <w:noProof/>
            <w:webHidden/>
          </w:rPr>
          <w:fldChar w:fldCharType="end"/>
        </w:r>
      </w:hyperlink>
    </w:p>
    <w:p w14:paraId="421F30B3" w14:textId="6599304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7" w:history="1">
        <w:r w:rsidRPr="00597296">
          <w:rPr>
            <w:rStyle w:val="Hyperlink"/>
            <w:noProof/>
          </w:rPr>
          <w:t>References</w:t>
        </w:r>
        <w:r>
          <w:rPr>
            <w:noProof/>
            <w:webHidden/>
          </w:rPr>
          <w:tab/>
        </w:r>
        <w:r>
          <w:rPr>
            <w:noProof/>
            <w:webHidden/>
          </w:rPr>
          <w:fldChar w:fldCharType="begin"/>
        </w:r>
        <w:r>
          <w:rPr>
            <w:noProof/>
            <w:webHidden/>
          </w:rPr>
          <w:instrText xml:space="preserve"> PAGEREF _Toc241675637 \h </w:instrText>
        </w:r>
        <w:r>
          <w:rPr>
            <w:noProof/>
            <w:webHidden/>
          </w:rPr>
        </w:r>
        <w:r>
          <w:rPr>
            <w:noProof/>
            <w:webHidden/>
          </w:rPr>
          <w:fldChar w:fldCharType="separate"/>
        </w:r>
        <w:r>
          <w:rPr>
            <w:noProof/>
            <w:webHidden/>
          </w:rPr>
          <w:t>100</w:t>
        </w:r>
        <w:r>
          <w:rPr>
            <w:noProof/>
            <w:webHidden/>
          </w:rPr>
          <w:fldChar w:fldCharType="end"/>
        </w:r>
      </w:hyperlink>
    </w:p>
    <w:p w14:paraId="419C0CAF" w14:textId="4ECCF351"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38" w:history="1">
        <w:r w:rsidRPr="00597296">
          <w:rPr>
            <w:rStyle w:val="Hyperlink"/>
            <w:noProof/>
          </w:rPr>
          <w:t>11   Outcomes and Methods of Economic Evaluation</w:t>
        </w:r>
        <w:r>
          <w:rPr>
            <w:noProof/>
            <w:webHidden/>
          </w:rPr>
          <w:tab/>
        </w:r>
        <w:r>
          <w:rPr>
            <w:noProof/>
            <w:webHidden/>
          </w:rPr>
          <w:fldChar w:fldCharType="begin"/>
        </w:r>
        <w:r>
          <w:rPr>
            <w:noProof/>
            <w:webHidden/>
          </w:rPr>
          <w:instrText xml:space="preserve"> PAGEREF _Toc241675638 \h </w:instrText>
        </w:r>
        <w:r>
          <w:rPr>
            <w:noProof/>
            <w:webHidden/>
          </w:rPr>
        </w:r>
        <w:r>
          <w:rPr>
            <w:noProof/>
            <w:webHidden/>
          </w:rPr>
          <w:fldChar w:fldCharType="separate"/>
        </w:r>
        <w:r>
          <w:rPr>
            <w:noProof/>
            <w:webHidden/>
          </w:rPr>
          <w:t>101</w:t>
        </w:r>
        <w:r>
          <w:rPr>
            <w:noProof/>
            <w:webHidden/>
          </w:rPr>
          <w:fldChar w:fldCharType="end"/>
        </w:r>
      </w:hyperlink>
    </w:p>
    <w:p w14:paraId="1A9F5E42" w14:textId="243E740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39" w:history="1">
        <w:r w:rsidRPr="00597296">
          <w:rPr>
            <w:rStyle w:val="Hyperlink"/>
            <w:noProof/>
          </w:rPr>
          <w:t>11.1 The Outcome Side</w:t>
        </w:r>
        <w:r>
          <w:rPr>
            <w:noProof/>
            <w:webHidden/>
          </w:rPr>
          <w:tab/>
        </w:r>
        <w:r>
          <w:rPr>
            <w:noProof/>
            <w:webHidden/>
          </w:rPr>
          <w:fldChar w:fldCharType="begin"/>
        </w:r>
        <w:r>
          <w:rPr>
            <w:noProof/>
            <w:webHidden/>
          </w:rPr>
          <w:instrText xml:space="preserve"> PAGEREF _Toc241675639 \h </w:instrText>
        </w:r>
        <w:r>
          <w:rPr>
            <w:noProof/>
            <w:webHidden/>
          </w:rPr>
        </w:r>
        <w:r>
          <w:rPr>
            <w:noProof/>
            <w:webHidden/>
          </w:rPr>
          <w:fldChar w:fldCharType="separate"/>
        </w:r>
        <w:r>
          <w:rPr>
            <w:noProof/>
            <w:webHidden/>
          </w:rPr>
          <w:t>101</w:t>
        </w:r>
        <w:r>
          <w:rPr>
            <w:noProof/>
            <w:webHidden/>
          </w:rPr>
          <w:fldChar w:fldCharType="end"/>
        </w:r>
      </w:hyperlink>
    </w:p>
    <w:p w14:paraId="6EEFC4CB" w14:textId="3908549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0" w:history="1">
        <w:r w:rsidRPr="00597296">
          <w:rPr>
            <w:rStyle w:val="Hyperlink"/>
            <w:noProof/>
          </w:rPr>
          <w:t>11.2 The ECHO Model</w:t>
        </w:r>
        <w:r>
          <w:rPr>
            <w:noProof/>
            <w:webHidden/>
          </w:rPr>
          <w:tab/>
        </w:r>
        <w:r>
          <w:rPr>
            <w:noProof/>
            <w:webHidden/>
          </w:rPr>
          <w:fldChar w:fldCharType="begin"/>
        </w:r>
        <w:r>
          <w:rPr>
            <w:noProof/>
            <w:webHidden/>
          </w:rPr>
          <w:instrText xml:space="preserve"> PAGEREF _Toc241675640 \h </w:instrText>
        </w:r>
        <w:r>
          <w:rPr>
            <w:noProof/>
            <w:webHidden/>
          </w:rPr>
        </w:r>
        <w:r>
          <w:rPr>
            <w:noProof/>
            <w:webHidden/>
          </w:rPr>
          <w:fldChar w:fldCharType="separate"/>
        </w:r>
        <w:r>
          <w:rPr>
            <w:noProof/>
            <w:webHidden/>
          </w:rPr>
          <w:t>101</w:t>
        </w:r>
        <w:r>
          <w:rPr>
            <w:noProof/>
            <w:webHidden/>
          </w:rPr>
          <w:fldChar w:fldCharType="end"/>
        </w:r>
      </w:hyperlink>
    </w:p>
    <w:p w14:paraId="7F5D9023" w14:textId="4358CC46"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1" w:history="1">
        <w:r w:rsidRPr="00597296">
          <w:rPr>
            <w:rStyle w:val="Hyperlink"/>
            <w:noProof/>
          </w:rPr>
          <w:t>11.3 Perspectives Again</w:t>
        </w:r>
        <w:r>
          <w:rPr>
            <w:noProof/>
            <w:webHidden/>
          </w:rPr>
          <w:tab/>
        </w:r>
        <w:r>
          <w:rPr>
            <w:noProof/>
            <w:webHidden/>
          </w:rPr>
          <w:fldChar w:fldCharType="begin"/>
        </w:r>
        <w:r>
          <w:rPr>
            <w:noProof/>
            <w:webHidden/>
          </w:rPr>
          <w:instrText xml:space="preserve"> PAGEREF _Toc241675641 \h </w:instrText>
        </w:r>
        <w:r>
          <w:rPr>
            <w:noProof/>
            <w:webHidden/>
          </w:rPr>
        </w:r>
        <w:r>
          <w:rPr>
            <w:noProof/>
            <w:webHidden/>
          </w:rPr>
          <w:fldChar w:fldCharType="separate"/>
        </w:r>
        <w:r>
          <w:rPr>
            <w:noProof/>
            <w:webHidden/>
          </w:rPr>
          <w:t>103</w:t>
        </w:r>
        <w:r>
          <w:rPr>
            <w:noProof/>
            <w:webHidden/>
          </w:rPr>
          <w:fldChar w:fldCharType="end"/>
        </w:r>
      </w:hyperlink>
    </w:p>
    <w:p w14:paraId="436F7A3D" w14:textId="0D2BEB9A"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2" w:history="1">
        <w:r w:rsidRPr="00597296">
          <w:rPr>
            <w:rStyle w:val="Hyperlink"/>
            <w:noProof/>
          </w:rPr>
          <w:t>11.4 Methods of Economic Evaluation</w:t>
        </w:r>
        <w:r>
          <w:rPr>
            <w:noProof/>
            <w:webHidden/>
          </w:rPr>
          <w:tab/>
        </w:r>
        <w:r>
          <w:rPr>
            <w:noProof/>
            <w:webHidden/>
          </w:rPr>
          <w:fldChar w:fldCharType="begin"/>
        </w:r>
        <w:r>
          <w:rPr>
            <w:noProof/>
            <w:webHidden/>
          </w:rPr>
          <w:instrText xml:space="preserve"> PAGEREF _Toc241675642 \h </w:instrText>
        </w:r>
        <w:r>
          <w:rPr>
            <w:noProof/>
            <w:webHidden/>
          </w:rPr>
        </w:r>
        <w:r>
          <w:rPr>
            <w:noProof/>
            <w:webHidden/>
          </w:rPr>
          <w:fldChar w:fldCharType="separate"/>
        </w:r>
        <w:r>
          <w:rPr>
            <w:noProof/>
            <w:webHidden/>
          </w:rPr>
          <w:t>103</w:t>
        </w:r>
        <w:r>
          <w:rPr>
            <w:noProof/>
            <w:webHidden/>
          </w:rPr>
          <w:fldChar w:fldCharType="end"/>
        </w:r>
      </w:hyperlink>
    </w:p>
    <w:p w14:paraId="26B142D0" w14:textId="62CB6A6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3" w:history="1">
        <w:r w:rsidRPr="00597296">
          <w:rPr>
            <w:rStyle w:val="Hyperlink"/>
            <w:noProof/>
          </w:rPr>
          <w:t>11.5 Sensitivity Analysis</w:t>
        </w:r>
        <w:r>
          <w:rPr>
            <w:noProof/>
            <w:webHidden/>
          </w:rPr>
          <w:tab/>
        </w:r>
        <w:r>
          <w:rPr>
            <w:noProof/>
            <w:webHidden/>
          </w:rPr>
          <w:fldChar w:fldCharType="begin"/>
        </w:r>
        <w:r>
          <w:rPr>
            <w:noProof/>
            <w:webHidden/>
          </w:rPr>
          <w:instrText xml:space="preserve"> PAGEREF _Toc241675643 \h </w:instrText>
        </w:r>
        <w:r>
          <w:rPr>
            <w:noProof/>
            <w:webHidden/>
          </w:rPr>
        </w:r>
        <w:r>
          <w:rPr>
            <w:noProof/>
            <w:webHidden/>
          </w:rPr>
          <w:fldChar w:fldCharType="separate"/>
        </w:r>
        <w:r>
          <w:rPr>
            <w:noProof/>
            <w:webHidden/>
          </w:rPr>
          <w:t>106</w:t>
        </w:r>
        <w:r>
          <w:rPr>
            <w:noProof/>
            <w:webHidden/>
          </w:rPr>
          <w:fldChar w:fldCharType="end"/>
        </w:r>
      </w:hyperlink>
    </w:p>
    <w:p w14:paraId="795CF86E" w14:textId="2E28B4E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4" w:history="1">
        <w:r w:rsidRPr="00597296">
          <w:rPr>
            <w:rStyle w:val="Hyperlink"/>
            <w:noProof/>
          </w:rPr>
          <w:t>11.6 Steps of an Economic Evaluation</w:t>
        </w:r>
        <w:r>
          <w:rPr>
            <w:noProof/>
            <w:webHidden/>
          </w:rPr>
          <w:tab/>
        </w:r>
        <w:r>
          <w:rPr>
            <w:noProof/>
            <w:webHidden/>
          </w:rPr>
          <w:fldChar w:fldCharType="begin"/>
        </w:r>
        <w:r>
          <w:rPr>
            <w:noProof/>
            <w:webHidden/>
          </w:rPr>
          <w:instrText xml:space="preserve"> PAGEREF _Toc241675644 \h </w:instrText>
        </w:r>
        <w:r>
          <w:rPr>
            <w:noProof/>
            <w:webHidden/>
          </w:rPr>
        </w:r>
        <w:r>
          <w:rPr>
            <w:noProof/>
            <w:webHidden/>
          </w:rPr>
          <w:fldChar w:fldCharType="separate"/>
        </w:r>
        <w:r>
          <w:rPr>
            <w:noProof/>
            <w:webHidden/>
          </w:rPr>
          <w:t>106</w:t>
        </w:r>
        <w:r>
          <w:rPr>
            <w:noProof/>
            <w:webHidden/>
          </w:rPr>
          <w:fldChar w:fldCharType="end"/>
        </w:r>
      </w:hyperlink>
    </w:p>
    <w:p w14:paraId="7EB3901D" w14:textId="0B368A9C"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5" w:history="1">
        <w:r w:rsidRPr="00597296">
          <w:rPr>
            <w:rStyle w:val="Hyperlink"/>
            <w:noProof/>
          </w:rPr>
          <w:t>11.7 Costs and Outcomes Over Time: Discounting</w:t>
        </w:r>
        <w:r>
          <w:rPr>
            <w:noProof/>
            <w:webHidden/>
          </w:rPr>
          <w:tab/>
        </w:r>
        <w:r>
          <w:rPr>
            <w:noProof/>
            <w:webHidden/>
          </w:rPr>
          <w:fldChar w:fldCharType="begin"/>
        </w:r>
        <w:r>
          <w:rPr>
            <w:noProof/>
            <w:webHidden/>
          </w:rPr>
          <w:instrText xml:space="preserve"> PAGEREF _Toc241675645 \h </w:instrText>
        </w:r>
        <w:r>
          <w:rPr>
            <w:noProof/>
            <w:webHidden/>
          </w:rPr>
        </w:r>
        <w:r>
          <w:rPr>
            <w:noProof/>
            <w:webHidden/>
          </w:rPr>
          <w:fldChar w:fldCharType="separate"/>
        </w:r>
        <w:r>
          <w:rPr>
            <w:noProof/>
            <w:webHidden/>
          </w:rPr>
          <w:t>107</w:t>
        </w:r>
        <w:r>
          <w:rPr>
            <w:noProof/>
            <w:webHidden/>
          </w:rPr>
          <w:fldChar w:fldCharType="end"/>
        </w:r>
      </w:hyperlink>
    </w:p>
    <w:p w14:paraId="49ACA7FD" w14:textId="5995249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6" w:history="1">
        <w:r w:rsidRPr="00597296">
          <w:rPr>
            <w:rStyle w:val="Hyperlink"/>
            <w:noProof/>
          </w:rPr>
          <w:t>11.8 Honest Evaluation</w:t>
        </w:r>
        <w:r>
          <w:rPr>
            <w:noProof/>
            <w:webHidden/>
          </w:rPr>
          <w:tab/>
        </w:r>
        <w:r>
          <w:rPr>
            <w:noProof/>
            <w:webHidden/>
          </w:rPr>
          <w:fldChar w:fldCharType="begin"/>
        </w:r>
        <w:r>
          <w:rPr>
            <w:noProof/>
            <w:webHidden/>
          </w:rPr>
          <w:instrText xml:space="preserve"> PAGEREF _Toc241675646 \h </w:instrText>
        </w:r>
        <w:r>
          <w:rPr>
            <w:noProof/>
            <w:webHidden/>
          </w:rPr>
        </w:r>
        <w:r>
          <w:rPr>
            <w:noProof/>
            <w:webHidden/>
          </w:rPr>
          <w:fldChar w:fldCharType="separate"/>
        </w:r>
        <w:r>
          <w:rPr>
            <w:noProof/>
            <w:webHidden/>
          </w:rPr>
          <w:t>108</w:t>
        </w:r>
        <w:r>
          <w:rPr>
            <w:noProof/>
            <w:webHidden/>
          </w:rPr>
          <w:fldChar w:fldCharType="end"/>
        </w:r>
      </w:hyperlink>
    </w:p>
    <w:p w14:paraId="7FB56DB2" w14:textId="7AD67579"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7"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_Toc241675647 \h </w:instrText>
        </w:r>
        <w:r>
          <w:rPr>
            <w:noProof/>
            <w:webHidden/>
          </w:rPr>
        </w:r>
        <w:r>
          <w:rPr>
            <w:noProof/>
            <w:webHidden/>
          </w:rPr>
          <w:fldChar w:fldCharType="separate"/>
        </w:r>
        <w:r>
          <w:rPr>
            <w:noProof/>
            <w:webHidden/>
          </w:rPr>
          <w:t>109</w:t>
        </w:r>
        <w:r>
          <w:rPr>
            <w:noProof/>
            <w:webHidden/>
          </w:rPr>
          <w:fldChar w:fldCharType="end"/>
        </w:r>
      </w:hyperlink>
    </w:p>
    <w:p w14:paraId="6E3E4F3B" w14:textId="253FB88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48" w:history="1">
        <w:r w:rsidRPr="00597296">
          <w:rPr>
            <w:rStyle w:val="Hyperlink"/>
            <w:noProof/>
          </w:rPr>
          <w:t>References</w:t>
        </w:r>
        <w:r>
          <w:rPr>
            <w:noProof/>
            <w:webHidden/>
          </w:rPr>
          <w:tab/>
        </w:r>
        <w:r>
          <w:rPr>
            <w:noProof/>
            <w:webHidden/>
          </w:rPr>
          <w:fldChar w:fldCharType="begin"/>
        </w:r>
        <w:r>
          <w:rPr>
            <w:noProof/>
            <w:webHidden/>
          </w:rPr>
          <w:instrText xml:space="preserve"> PAGEREF _Toc241675648 \h </w:instrText>
        </w:r>
        <w:r>
          <w:rPr>
            <w:noProof/>
            <w:webHidden/>
          </w:rPr>
        </w:r>
        <w:r>
          <w:rPr>
            <w:noProof/>
            <w:webHidden/>
          </w:rPr>
          <w:fldChar w:fldCharType="separate"/>
        </w:r>
        <w:r>
          <w:rPr>
            <w:noProof/>
            <w:webHidden/>
          </w:rPr>
          <w:t>111</w:t>
        </w:r>
        <w:r>
          <w:rPr>
            <w:noProof/>
            <w:webHidden/>
          </w:rPr>
          <w:fldChar w:fldCharType="end"/>
        </w:r>
      </w:hyperlink>
    </w:p>
    <w:p w14:paraId="67727727" w14:textId="4FA88C42"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49" w:history="1">
        <w:r w:rsidRPr="00597296">
          <w:rPr>
            <w:rStyle w:val="Hyperlink"/>
            <w:noProof/>
          </w:rPr>
          <w:t>12   Applying Economic Evaluation</w:t>
        </w:r>
        <w:r>
          <w:rPr>
            <w:noProof/>
            <w:webHidden/>
          </w:rPr>
          <w:tab/>
        </w:r>
        <w:r>
          <w:rPr>
            <w:noProof/>
            <w:webHidden/>
          </w:rPr>
          <w:fldChar w:fldCharType="begin"/>
        </w:r>
        <w:r>
          <w:rPr>
            <w:noProof/>
            <w:webHidden/>
          </w:rPr>
          <w:instrText xml:space="preserve"> PAGEREF _Toc241675649 \h </w:instrText>
        </w:r>
        <w:r>
          <w:rPr>
            <w:noProof/>
            <w:webHidden/>
          </w:rPr>
        </w:r>
        <w:r>
          <w:rPr>
            <w:noProof/>
            <w:webHidden/>
          </w:rPr>
          <w:fldChar w:fldCharType="separate"/>
        </w:r>
        <w:r>
          <w:rPr>
            <w:noProof/>
            <w:webHidden/>
          </w:rPr>
          <w:t>112</w:t>
        </w:r>
        <w:r>
          <w:rPr>
            <w:noProof/>
            <w:webHidden/>
          </w:rPr>
          <w:fldChar w:fldCharType="end"/>
        </w:r>
      </w:hyperlink>
    </w:p>
    <w:p w14:paraId="2D520296" w14:textId="43370131"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0" w:history="1">
        <w:r w:rsidRPr="00597296">
          <w:rPr>
            <w:rStyle w:val="Hyperlink"/>
            <w:noProof/>
          </w:rPr>
          <w:t>12.1 Where Economic Evaluation Is Used</w:t>
        </w:r>
        <w:r>
          <w:rPr>
            <w:noProof/>
            <w:webHidden/>
          </w:rPr>
          <w:tab/>
        </w:r>
        <w:r>
          <w:rPr>
            <w:noProof/>
            <w:webHidden/>
          </w:rPr>
          <w:fldChar w:fldCharType="begin"/>
        </w:r>
        <w:r>
          <w:rPr>
            <w:noProof/>
            <w:webHidden/>
          </w:rPr>
          <w:instrText xml:space="preserve"> PAGEREF _Toc241675650 \h </w:instrText>
        </w:r>
        <w:r>
          <w:rPr>
            <w:noProof/>
            <w:webHidden/>
          </w:rPr>
        </w:r>
        <w:r>
          <w:rPr>
            <w:noProof/>
            <w:webHidden/>
          </w:rPr>
          <w:fldChar w:fldCharType="separate"/>
        </w:r>
        <w:r>
          <w:rPr>
            <w:noProof/>
            <w:webHidden/>
          </w:rPr>
          <w:t>112</w:t>
        </w:r>
        <w:r>
          <w:rPr>
            <w:noProof/>
            <w:webHidden/>
          </w:rPr>
          <w:fldChar w:fldCharType="end"/>
        </w:r>
      </w:hyperlink>
    </w:p>
    <w:p w14:paraId="3E3A1227" w14:textId="0F103963"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1" w:history="1">
        <w:r w:rsidRPr="00597296">
          <w:rPr>
            <w:rStyle w:val="Hyperlink"/>
            <w:noProof/>
          </w:rPr>
          <w:t>12.2 Micro-Costing</w:t>
        </w:r>
        <w:r>
          <w:rPr>
            <w:noProof/>
            <w:webHidden/>
          </w:rPr>
          <w:tab/>
        </w:r>
        <w:r>
          <w:rPr>
            <w:noProof/>
            <w:webHidden/>
          </w:rPr>
          <w:fldChar w:fldCharType="begin"/>
        </w:r>
        <w:r>
          <w:rPr>
            <w:noProof/>
            <w:webHidden/>
          </w:rPr>
          <w:instrText xml:space="preserve"> PAGEREF _Toc241675651 \h </w:instrText>
        </w:r>
        <w:r>
          <w:rPr>
            <w:noProof/>
            <w:webHidden/>
          </w:rPr>
        </w:r>
        <w:r>
          <w:rPr>
            <w:noProof/>
            <w:webHidden/>
          </w:rPr>
          <w:fldChar w:fldCharType="separate"/>
        </w:r>
        <w:r>
          <w:rPr>
            <w:noProof/>
            <w:webHidden/>
          </w:rPr>
          <w:t>112</w:t>
        </w:r>
        <w:r>
          <w:rPr>
            <w:noProof/>
            <w:webHidden/>
          </w:rPr>
          <w:fldChar w:fldCharType="end"/>
        </w:r>
      </w:hyperlink>
    </w:p>
    <w:p w14:paraId="54D73DF4" w14:textId="5F60258F"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2" w:history="1">
        <w:r w:rsidRPr="00597296">
          <w:rPr>
            <w:rStyle w:val="Hyperlink"/>
            <w:noProof/>
          </w:rPr>
          <w:t>12.3 Choosing Between CMA and CEA</w:t>
        </w:r>
        <w:r>
          <w:rPr>
            <w:noProof/>
            <w:webHidden/>
          </w:rPr>
          <w:tab/>
        </w:r>
        <w:r>
          <w:rPr>
            <w:noProof/>
            <w:webHidden/>
          </w:rPr>
          <w:fldChar w:fldCharType="begin"/>
        </w:r>
        <w:r>
          <w:rPr>
            <w:noProof/>
            <w:webHidden/>
          </w:rPr>
          <w:instrText xml:space="preserve"> PAGEREF _Toc241675652 \h </w:instrText>
        </w:r>
        <w:r>
          <w:rPr>
            <w:noProof/>
            <w:webHidden/>
          </w:rPr>
        </w:r>
        <w:r>
          <w:rPr>
            <w:noProof/>
            <w:webHidden/>
          </w:rPr>
          <w:fldChar w:fldCharType="separate"/>
        </w:r>
        <w:r>
          <w:rPr>
            <w:noProof/>
            <w:webHidden/>
          </w:rPr>
          <w:t>113</w:t>
        </w:r>
        <w:r>
          <w:rPr>
            <w:noProof/>
            <w:webHidden/>
          </w:rPr>
          <w:fldChar w:fldCharType="end"/>
        </w:r>
      </w:hyperlink>
    </w:p>
    <w:p w14:paraId="6070A709" w14:textId="06196D82"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3" w:history="1">
        <w:r w:rsidRPr="00597296">
          <w:rPr>
            <w:rStyle w:val="Hyperlink"/>
            <w:noProof/>
          </w:rPr>
          <w:t>12.4 Cost-Benefit Analysis</w:t>
        </w:r>
        <w:r>
          <w:rPr>
            <w:noProof/>
            <w:webHidden/>
          </w:rPr>
          <w:tab/>
        </w:r>
        <w:r>
          <w:rPr>
            <w:noProof/>
            <w:webHidden/>
          </w:rPr>
          <w:fldChar w:fldCharType="begin"/>
        </w:r>
        <w:r>
          <w:rPr>
            <w:noProof/>
            <w:webHidden/>
          </w:rPr>
          <w:instrText xml:space="preserve"> PAGEREF _Toc241675653 \h </w:instrText>
        </w:r>
        <w:r>
          <w:rPr>
            <w:noProof/>
            <w:webHidden/>
          </w:rPr>
        </w:r>
        <w:r>
          <w:rPr>
            <w:noProof/>
            <w:webHidden/>
          </w:rPr>
          <w:fldChar w:fldCharType="separate"/>
        </w:r>
        <w:r>
          <w:rPr>
            <w:noProof/>
            <w:webHidden/>
          </w:rPr>
          <w:t>115</w:t>
        </w:r>
        <w:r>
          <w:rPr>
            <w:noProof/>
            <w:webHidden/>
          </w:rPr>
          <w:fldChar w:fldCharType="end"/>
        </w:r>
      </w:hyperlink>
    </w:p>
    <w:p w14:paraId="5CC4E59A" w14:textId="1D6169FB"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4" w:history="1">
        <w:r w:rsidRPr="00597296">
          <w:rPr>
            <w:rStyle w:val="Hyperlink"/>
            <w:noProof/>
          </w:rPr>
          <w:t>12.5 A Laboratory Application</w:t>
        </w:r>
        <w:r>
          <w:rPr>
            <w:noProof/>
            <w:webHidden/>
          </w:rPr>
          <w:tab/>
        </w:r>
        <w:r>
          <w:rPr>
            <w:noProof/>
            <w:webHidden/>
          </w:rPr>
          <w:fldChar w:fldCharType="begin"/>
        </w:r>
        <w:r>
          <w:rPr>
            <w:noProof/>
            <w:webHidden/>
          </w:rPr>
          <w:instrText xml:space="preserve"> PAGEREF _Toc241675654 \h </w:instrText>
        </w:r>
        <w:r>
          <w:rPr>
            <w:noProof/>
            <w:webHidden/>
          </w:rPr>
        </w:r>
        <w:r>
          <w:rPr>
            <w:noProof/>
            <w:webHidden/>
          </w:rPr>
          <w:fldChar w:fldCharType="separate"/>
        </w:r>
        <w:r>
          <w:rPr>
            <w:noProof/>
            <w:webHidden/>
          </w:rPr>
          <w:t>117</w:t>
        </w:r>
        <w:r>
          <w:rPr>
            <w:noProof/>
            <w:webHidden/>
          </w:rPr>
          <w:fldChar w:fldCharType="end"/>
        </w:r>
      </w:hyperlink>
    </w:p>
    <w:p w14:paraId="08A91CEA" w14:textId="4A5B82E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5" w:history="1">
        <w:r w:rsidRPr="00597296">
          <w:rPr>
            <w:rStyle w:val="Hyperlink"/>
            <w:noProof/>
          </w:rPr>
          <w:t>12.6 Reporting Honestly</w:t>
        </w:r>
        <w:r>
          <w:rPr>
            <w:noProof/>
            <w:webHidden/>
          </w:rPr>
          <w:tab/>
        </w:r>
        <w:r>
          <w:rPr>
            <w:noProof/>
            <w:webHidden/>
          </w:rPr>
          <w:fldChar w:fldCharType="begin"/>
        </w:r>
        <w:r>
          <w:rPr>
            <w:noProof/>
            <w:webHidden/>
          </w:rPr>
          <w:instrText xml:space="preserve"> PAGEREF _Toc241675655 \h </w:instrText>
        </w:r>
        <w:r>
          <w:rPr>
            <w:noProof/>
            <w:webHidden/>
          </w:rPr>
        </w:r>
        <w:r>
          <w:rPr>
            <w:noProof/>
            <w:webHidden/>
          </w:rPr>
          <w:fldChar w:fldCharType="separate"/>
        </w:r>
        <w:r>
          <w:rPr>
            <w:noProof/>
            <w:webHidden/>
          </w:rPr>
          <w:t>118</w:t>
        </w:r>
        <w:r>
          <w:rPr>
            <w:noProof/>
            <w:webHidden/>
          </w:rPr>
          <w:fldChar w:fldCharType="end"/>
        </w:r>
      </w:hyperlink>
    </w:p>
    <w:p w14:paraId="5AC6F9EC" w14:textId="6352C70D"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6" w:history="1">
        <w:r w:rsidRPr="00597296">
          <w:rPr>
            <w:rStyle w:val="Hyperlink"/>
            <w:noProof/>
          </w:rPr>
          <w:t>Check Your Understanding</w:t>
        </w:r>
        <w:r>
          <w:rPr>
            <w:noProof/>
            <w:webHidden/>
          </w:rPr>
          <w:tab/>
        </w:r>
        <w:r>
          <w:rPr>
            <w:noProof/>
            <w:webHidden/>
          </w:rPr>
          <w:fldChar w:fldCharType="begin"/>
        </w:r>
        <w:r>
          <w:rPr>
            <w:noProof/>
            <w:webHidden/>
          </w:rPr>
          <w:instrText xml:space="preserve"> PAGEREF _Toc241675656 \h </w:instrText>
        </w:r>
        <w:r>
          <w:rPr>
            <w:noProof/>
            <w:webHidden/>
          </w:rPr>
        </w:r>
        <w:r>
          <w:rPr>
            <w:noProof/>
            <w:webHidden/>
          </w:rPr>
          <w:fldChar w:fldCharType="separate"/>
        </w:r>
        <w:r>
          <w:rPr>
            <w:noProof/>
            <w:webHidden/>
          </w:rPr>
          <w:t>119</w:t>
        </w:r>
        <w:r>
          <w:rPr>
            <w:noProof/>
            <w:webHidden/>
          </w:rPr>
          <w:fldChar w:fldCharType="end"/>
        </w:r>
      </w:hyperlink>
    </w:p>
    <w:p w14:paraId="1E6EC66D" w14:textId="37851504" w:rsidR="00E144FC" w:rsidRDefault="00E144F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657" w:history="1">
        <w:r w:rsidRPr="00597296">
          <w:rPr>
            <w:rStyle w:val="Hyperlink"/>
            <w:noProof/>
          </w:rPr>
          <w:t>References</w:t>
        </w:r>
        <w:r>
          <w:rPr>
            <w:noProof/>
            <w:webHidden/>
          </w:rPr>
          <w:tab/>
        </w:r>
        <w:r>
          <w:rPr>
            <w:noProof/>
            <w:webHidden/>
          </w:rPr>
          <w:fldChar w:fldCharType="begin"/>
        </w:r>
        <w:r>
          <w:rPr>
            <w:noProof/>
            <w:webHidden/>
          </w:rPr>
          <w:instrText xml:space="preserve"> PAGEREF _Toc241675657 \h </w:instrText>
        </w:r>
        <w:r>
          <w:rPr>
            <w:noProof/>
            <w:webHidden/>
          </w:rPr>
        </w:r>
        <w:r>
          <w:rPr>
            <w:noProof/>
            <w:webHidden/>
          </w:rPr>
          <w:fldChar w:fldCharType="separate"/>
        </w:r>
        <w:r>
          <w:rPr>
            <w:noProof/>
            <w:webHidden/>
          </w:rPr>
          <w:t>121</w:t>
        </w:r>
        <w:r>
          <w:rPr>
            <w:noProof/>
            <w:webHidden/>
          </w:rPr>
          <w:fldChar w:fldCharType="end"/>
        </w:r>
      </w:hyperlink>
    </w:p>
    <w:p w14:paraId="1ABF0876" w14:textId="6DFD7618" w:rsidR="00E144FC" w:rsidRDefault="00E144F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658" w:history="1">
        <w:r w:rsidRPr="00597296">
          <w:rPr>
            <w:rStyle w:val="Hyperlink"/>
            <w:noProof/>
          </w:rPr>
          <w:t>Glossary</w:t>
        </w:r>
        <w:r>
          <w:rPr>
            <w:noProof/>
            <w:webHidden/>
          </w:rPr>
          <w:tab/>
        </w:r>
        <w:r>
          <w:rPr>
            <w:noProof/>
            <w:webHidden/>
          </w:rPr>
          <w:fldChar w:fldCharType="begin"/>
        </w:r>
        <w:r>
          <w:rPr>
            <w:noProof/>
            <w:webHidden/>
          </w:rPr>
          <w:instrText xml:space="preserve"> PAGEREF _Toc241675658 \h </w:instrText>
        </w:r>
        <w:r>
          <w:rPr>
            <w:noProof/>
            <w:webHidden/>
          </w:rPr>
        </w:r>
        <w:r>
          <w:rPr>
            <w:noProof/>
            <w:webHidden/>
          </w:rPr>
          <w:fldChar w:fldCharType="separate"/>
        </w:r>
        <w:r>
          <w:rPr>
            <w:noProof/>
            <w:webHidden/>
          </w:rPr>
          <w:t>122</w:t>
        </w:r>
        <w:r>
          <w:rPr>
            <w:noProof/>
            <w:webHidden/>
          </w:rPr>
          <w:fldChar w:fldCharType="end"/>
        </w:r>
      </w:hyperlink>
    </w:p>
    <w:p w14:paraId="16DCA8E5" w14:textId="2DB44792" w:rsidR="00FA2888" w:rsidRDefault="001261AE">
      <w:r>
        <w:fldChar w:fldCharType="end"/>
      </w:r>
    </w:p>
    <w:p w14:paraId="2A481BF4" w14:textId="77777777" w:rsidR="00FA2888" w:rsidRDefault="00FA2888">
      <w:pPr>
        <w:sectPr w:rsidR="00FA2888">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2B653369" w14:textId="77777777" w:rsidR="00FA2888" w:rsidRDefault="001261AE">
      <w:pPr>
        <w:pStyle w:val="Heading1"/>
        <w:pBdr>
          <w:bottom w:val="single" w:sz="18" w:space="10" w:color="F0B429"/>
        </w:pBdr>
      </w:pPr>
      <w:bookmarkStart w:id="0" w:name="_Toc241675529"/>
      <w:r>
        <w:t>How to Use This Book</w:t>
      </w:r>
      <w:bookmarkEnd w:id="0"/>
    </w:p>
    <w:p w14:paraId="64721FD4" w14:textId="77777777" w:rsidR="00FA2888" w:rsidRDefault="001261AE">
      <w:r>
        <w:t>Each chapter opens with learning objectives. Read them first; they tell you what you should be able to do by the end.</w:t>
      </w:r>
    </w:p>
    <w:p w14:paraId="093BFC4F" w14:textId="77777777" w:rsidR="00FA2888" w:rsidRDefault="001261AE">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5D4B1294" w14:textId="77777777" w:rsidR="00FA2888" w:rsidRDefault="001261AE">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2414943B" w14:textId="77777777" w:rsidR="00FA2888" w:rsidRDefault="001261AE">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44875474" w14:textId="77777777" w:rsidR="00FA2888" w:rsidRDefault="001261AE">
      <w:r>
        <w:t>Work the calculations in Part III with a pen. The steps are shown in full, so if your answer differs you can find the line where it went wrong.</w:t>
      </w:r>
    </w:p>
    <w:p w14:paraId="16BFC8C0" w14:textId="77777777" w:rsidR="00FA2888" w:rsidRDefault="001261AE">
      <w:r>
        <w:t>Terms printed in bold are defined in the glossary at the end of the book. The consolidated reference list follows the glossary.</w:t>
      </w:r>
    </w:p>
    <w:p w14:paraId="568522B9" w14:textId="77777777" w:rsidR="00FA2888" w:rsidRDefault="00FA2888">
      <w:pPr>
        <w:sectPr w:rsidR="00FA2888">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C91FD28" w14:textId="77777777" w:rsidR="00FA2888" w:rsidRDefault="001261AE">
      <w:pPr>
        <w:pStyle w:val="Heading1"/>
        <w:pBdr>
          <w:bottom w:val="single" w:sz="18" w:space="10" w:color="F0B429"/>
        </w:pBdr>
        <w:spacing w:before="4000"/>
      </w:pPr>
      <w:bookmarkStart w:id="1" w:name="_Toc241675530"/>
      <w:r>
        <w:rPr>
          <w:color w:val="C8553D"/>
        </w:rPr>
        <w:t>Part I</w:t>
      </w:r>
      <w:r>
        <w:t>   Marketing and the Healthcare Market</w:t>
      </w:r>
      <w:bookmarkEnd w:id="1"/>
    </w:p>
    <w:p w14:paraId="17A9BB3B" w14:textId="77777777" w:rsidR="00FA2888" w:rsidRDefault="001261AE">
      <w:pPr>
        <w:spacing w:after="280"/>
      </w:pPr>
      <w:r>
        <w:rPr>
          <w:rFonts w:ascii="Segoe UI" w:hAnsi="Segoe UI"/>
          <w:color w:val="5E6B78"/>
          <w:sz w:val="19"/>
        </w:rPr>
        <w:t>Chapters 1–3</w:t>
      </w:r>
    </w:p>
    <w:p w14:paraId="658075C9" w14:textId="77777777" w:rsidR="00FA2888" w:rsidRDefault="001261AE">
      <w:pPr>
        <w:tabs>
          <w:tab w:val="left" w:pos="567"/>
        </w:tabs>
        <w:jc w:val="left"/>
      </w:pPr>
      <w:r>
        <w:rPr>
          <w:b/>
          <w:color w:val="C8553D"/>
        </w:rPr>
        <w:t>1</w:t>
      </w:r>
      <w:r>
        <w:rPr>
          <w:b/>
          <w:color w:val="C8553D"/>
        </w:rPr>
        <w:tab/>
      </w:r>
      <w:r>
        <w:rPr>
          <w:sz w:val="26"/>
        </w:rPr>
        <w:t>Marketing in Health Care</w:t>
      </w:r>
    </w:p>
    <w:p w14:paraId="0C33986F" w14:textId="77777777" w:rsidR="00FA2888" w:rsidRDefault="001261AE">
      <w:pPr>
        <w:tabs>
          <w:tab w:val="left" w:pos="567"/>
        </w:tabs>
        <w:jc w:val="left"/>
      </w:pPr>
      <w:r>
        <w:rPr>
          <w:b/>
          <w:color w:val="C8553D"/>
        </w:rPr>
        <w:t>2</w:t>
      </w:r>
      <w:r>
        <w:rPr>
          <w:b/>
          <w:color w:val="C8553D"/>
        </w:rPr>
        <w:tab/>
      </w:r>
      <w:r>
        <w:rPr>
          <w:sz w:val="26"/>
        </w:rPr>
        <w:t>The Healthcare Market and Its Customers</w:t>
      </w:r>
    </w:p>
    <w:p w14:paraId="326B89D4" w14:textId="77777777" w:rsidR="00FA2888" w:rsidRDefault="001261AE">
      <w:pPr>
        <w:tabs>
          <w:tab w:val="left" w:pos="567"/>
        </w:tabs>
        <w:jc w:val="left"/>
      </w:pPr>
      <w:r>
        <w:rPr>
          <w:b/>
          <w:color w:val="C8553D"/>
        </w:rPr>
        <w:t>3</w:t>
      </w:r>
      <w:r>
        <w:rPr>
          <w:b/>
          <w:color w:val="C8553D"/>
        </w:rPr>
        <w:tab/>
      </w:r>
      <w:r>
        <w:rPr>
          <w:sz w:val="26"/>
        </w:rPr>
        <w:t>Digital Marketing in Health Care</w:t>
      </w:r>
    </w:p>
    <w:p w14:paraId="629369FF" w14:textId="77777777" w:rsidR="00FA2888" w:rsidRDefault="00FA2888">
      <w:pPr>
        <w:sectPr w:rsidR="00FA2888">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C564FA0" w14:textId="77777777" w:rsidR="00FA2888" w:rsidRDefault="001261AE">
      <w:pPr>
        <w:pStyle w:val="Heading1"/>
        <w:pBdr>
          <w:bottom w:val="single" w:sz="18" w:space="10" w:color="F0B429"/>
        </w:pBdr>
      </w:pPr>
      <w:bookmarkStart w:id="2" w:name="_Toc241675531"/>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41709DAB" w14:textId="77777777">
        <w:trPr>
          <w:jc w:val="center"/>
        </w:trPr>
        <w:tc>
          <w:tcPr>
            <w:tcW w:w="7937" w:type="dxa"/>
            <w:shd w:val="clear" w:color="auto" w:fill="FFFFFF"/>
            <w:tcMar>
              <w:top w:w="181" w:type="dxa"/>
              <w:left w:w="181" w:type="dxa"/>
              <w:bottom w:w="181" w:type="dxa"/>
              <w:right w:w="181" w:type="dxa"/>
            </w:tcMar>
          </w:tcPr>
          <w:p w14:paraId="26398DDC" w14:textId="77777777" w:rsidR="00FA2888" w:rsidRDefault="001261AE">
            <w:pPr>
              <w:pStyle w:val="BoxLabel"/>
            </w:pPr>
            <w:r>
              <w:t>Learning Objectives</w:t>
            </w:r>
          </w:p>
          <w:p w14:paraId="0903F782" w14:textId="77777777" w:rsidR="00FA2888" w:rsidRDefault="001261AE">
            <w:pPr>
              <w:pStyle w:val="BoxText"/>
            </w:pPr>
            <w:r>
              <w:t>By the end of this chapter you will be able to:</w:t>
            </w:r>
          </w:p>
          <w:p w14:paraId="783AEDBF" w14:textId="77777777" w:rsidR="00FA2888" w:rsidRDefault="001261AE">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07BFA915" w14:textId="77777777" w:rsidR="00FA2888" w:rsidRDefault="001261AE">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5EC6454C" w14:textId="77777777" w:rsidR="00FA2888" w:rsidRDefault="001261AE">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775D5710" w14:textId="77777777" w:rsidR="00FA2888" w:rsidRDefault="001261AE">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52E1F493" w14:textId="77777777" w:rsidR="00FA2888" w:rsidRDefault="001261AE">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185D830A" w14:textId="77777777" w:rsidR="00FA2888" w:rsidRDefault="00FA2888">
      <w:pPr>
        <w:spacing w:after="80" w:line="120" w:lineRule="exact"/>
      </w:pPr>
    </w:p>
    <w:p w14:paraId="5678C8E9" w14:textId="77777777" w:rsidR="00FA2888" w:rsidRDefault="001261AE">
      <w:pPr>
        <w:pStyle w:val="Heading2"/>
      </w:pPr>
      <w:bookmarkStart w:id="3" w:name="_Toc241675532"/>
      <w:r>
        <w:t>1.1 Why a Health Professional Needs Marketing</w:t>
      </w:r>
      <w:bookmarkEnd w:id="3"/>
    </w:p>
    <w:p w14:paraId="72C067E9" w14:textId="77777777" w:rsidR="00FA2888" w:rsidRDefault="001261AE">
      <w:r>
        <w:t>Many health students hear the word marketing and think of advertising. They picture billboards, discounts and pushy salespeople. That picture is too narrow, and it is not what this book is about.</w:t>
      </w:r>
    </w:p>
    <w:p w14:paraId="5A5F4A9B" w14:textId="77777777" w:rsidR="00FA2888" w:rsidRDefault="001261AE">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14BE0AFB" w14:textId="77777777" w:rsidR="00FA2888" w:rsidRDefault="001261AE">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59B7FD86" w14:textId="77777777" w:rsidR="00FA2888" w:rsidRDefault="001261AE">
      <w:pPr>
        <w:pStyle w:val="Heading2"/>
      </w:pPr>
      <w:bookmarkStart w:id="4" w:name="_Toc241675533"/>
      <w:r>
        <w:t>1.2 What Marketing Is</w:t>
      </w:r>
      <w:bookmarkEnd w:id="4"/>
    </w:p>
    <w:p w14:paraId="0285DC51" w14:textId="77777777" w:rsidR="00FA2888" w:rsidRDefault="001261AE">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60181531" w14:textId="77777777">
        <w:trPr>
          <w:cantSplit/>
          <w:jc w:val="center"/>
        </w:trPr>
        <w:tc>
          <w:tcPr>
            <w:tcW w:w="7937" w:type="dxa"/>
            <w:shd w:val="clear" w:color="auto" w:fill="EAF4EE"/>
            <w:tcMar>
              <w:top w:w="181" w:type="dxa"/>
              <w:left w:w="181" w:type="dxa"/>
              <w:bottom w:w="181" w:type="dxa"/>
              <w:right w:w="181" w:type="dxa"/>
            </w:tcMar>
          </w:tcPr>
          <w:p w14:paraId="6461D2B6" w14:textId="77777777" w:rsidR="00FA2888" w:rsidRDefault="001261AE">
            <w:pPr>
              <w:pStyle w:val="BoxLabel"/>
            </w:pPr>
            <w:r>
              <w:rPr>
                <w:color w:val="2E6B45"/>
              </w:rPr>
              <w:t>In Practice</w:t>
            </w:r>
          </w:p>
          <w:p w14:paraId="17DD6E4F" w14:textId="77777777" w:rsidR="00FA2888" w:rsidRDefault="001261AE">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24DD7D2E" w14:textId="77777777" w:rsidR="00FA2888" w:rsidRDefault="001261AE">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16F1DD95" w14:textId="77777777" w:rsidR="00FA2888" w:rsidRDefault="00FA2888">
      <w:pPr>
        <w:spacing w:after="80" w:line="120" w:lineRule="exact"/>
      </w:pPr>
    </w:p>
    <w:p w14:paraId="57CE5C5E" w14:textId="77777777" w:rsidR="00FA2888" w:rsidRDefault="001261AE">
      <w:r>
        <w:rPr>
          <w:b/>
        </w:rPr>
        <w:t>Marketing</w:t>
      </w:r>
      <w:r>
        <w:t>, in short, is the work of creating and delivering offerings that have value for the people who use them and for society. Older textbooks still quote the AMA's 1985 definition. It described marketing as the process of planning and carrying out the conception, pricing, promotion and distribution of ideas, goods and services. The newer wording keeps those tasks but moves the focus from the seller's activities to the value received.</w:t>
      </w:r>
    </w:p>
    <w:p w14:paraId="22BA67AE" w14:textId="77777777" w:rsidR="00FA2888" w:rsidRDefault="001261AE">
      <w:r>
        <w:t>Kotler and Keller (2016) put the same idea more simply. Marketing is meeting needs profitably. For a public hospital, "profitably" becomes "sustainably". The hospital must still cover its costs, even when it does not seek a profit.</w:t>
      </w:r>
    </w:p>
    <w:p w14:paraId="64283668" w14:textId="77777777" w:rsidR="00FA2888" w:rsidRDefault="001261AE">
      <w:pPr>
        <w:pStyle w:val="Heading2"/>
      </w:pPr>
      <w:bookmarkStart w:id="5" w:name="_Toc241675534"/>
      <w:r>
        <w:t>1.3 The Building Blocks of Marketing</w:t>
      </w:r>
      <w:bookmarkEnd w:id="5"/>
    </w:p>
    <w:p w14:paraId="75BC1675" w14:textId="77777777" w:rsidR="00FA2888" w:rsidRDefault="001261AE">
      <w:r>
        <w:t>Five linked ideas make up the marketing process. They appear in every later chapter, and Figure 1.1 shows how they connect.</w:t>
      </w:r>
    </w:p>
    <w:p w14:paraId="4BB68F2C" w14:textId="77777777" w:rsidR="00FA2888" w:rsidRDefault="001261AE">
      <w:pPr>
        <w:pStyle w:val="Figure"/>
      </w:pPr>
      <w:r>
        <w:rPr>
          <w:noProof/>
        </w:rPr>
        <w:drawing>
          <wp:inline distT="0" distB="0" distL="0" distR="0" wp14:anchorId="104B4C6E" wp14:editId="33BFD9F9">
            <wp:extent cx="5040000" cy="2913083"/>
            <wp:effectExtent l="0" t="0" r="0" b="0"/>
            <wp:docPr id="1" name="Picture 1" descr="A cycle of five boxes around a central circle labelled The marketing process: Needs, wants and demands; Products and services; Value, satisfaction and quality; Exchange and relationships; and Markets, joined by arrows in that order and back to th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marketing-process.png"/>
                    <pic:cNvPicPr/>
                  </pic:nvPicPr>
                  <pic:blipFill>
                    <a:blip r:embed="rId20"/>
                    <a:stretch>
                      <a:fillRect/>
                    </a:stretch>
                  </pic:blipFill>
                  <pic:spPr>
                    <a:xfrm>
                      <a:off x="0" y="0"/>
                      <a:ext cx="5040000" cy="2913083"/>
                    </a:xfrm>
                    <a:prstGeom prst="rect">
                      <a:avLst/>
                    </a:prstGeom>
                  </pic:spPr>
                </pic:pic>
              </a:graphicData>
            </a:graphic>
          </wp:inline>
        </w:drawing>
      </w:r>
    </w:p>
    <w:p w14:paraId="359F70D0" w14:textId="77777777" w:rsidR="00FA2888" w:rsidRDefault="001261AE">
      <w:pPr>
        <w:pStyle w:val="CaptionText"/>
      </w:pPr>
      <w:r>
        <w:rPr>
          <w:b/>
          <w:color w:val="1F4E79"/>
        </w:rPr>
        <w:t xml:space="preserve">Figure 1.1  </w:t>
      </w:r>
      <w:r>
        <w:t>The five building blocks of the marketing process. Each leads to the next, and markets shape the needs a service sets out to meet. In health care, professionals often define the need, while patients shape wants and demand.</w:t>
      </w:r>
    </w:p>
    <w:p w14:paraId="40B7AFA2" w14:textId="77777777" w:rsidR="00FA2888" w:rsidRDefault="001261AE">
      <w:pPr>
        <w:pStyle w:val="CaptionText"/>
      </w:pPr>
      <w:r>
        <w:rPr>
          <w:sz w:val="16"/>
        </w:rPr>
        <w:t>Original diagram (original)</w:t>
      </w:r>
    </w:p>
    <w:p w14:paraId="61D9AC0C" w14:textId="77777777" w:rsidR="00FA2888" w:rsidRDefault="001261AE">
      <w:pPr>
        <w:pStyle w:val="Heading3"/>
      </w:pPr>
      <w:r>
        <w:t>Needs, wants and demands</w:t>
      </w:r>
    </w:p>
    <w:p w14:paraId="76AA2C29" w14:textId="77777777" w:rsidR="00FA2888" w:rsidRDefault="001261AE">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796D1EFF" w14:textId="77777777" w:rsidR="00FA2888" w:rsidRDefault="001261AE">
      <w:r>
        <w:t xml:space="preserve">A </w:t>
      </w:r>
      <w:r>
        <w:rPr>
          <w:b/>
        </w:rPr>
        <w:t>demand</w:t>
      </w:r>
      <w:r>
        <w:t xml:space="preserve"> is a want backed by the ability and willingness to pay. Many Egyptians want a full annual check-up. Only some can pay for one, so only some of that want becomes demand.</w:t>
      </w:r>
    </w:p>
    <w:p w14:paraId="6A4B1173" w14:textId="77777777" w:rsidR="00FA2888" w:rsidRDefault="001261AE">
      <w:r>
        <w:t>Health care adds a twist. Patients often cannot judge their own needs. A doctor decides that an MRI is needed, not the patient. Needs in health care are therefore often defined by professionals, while wants and demands come from patients (Berkowitz, 2017).</w:t>
      </w:r>
    </w:p>
    <w:p w14:paraId="5CE94982" w14:textId="77777777" w:rsidR="00FA2888" w:rsidRDefault="001261AE">
      <w:pPr>
        <w:pStyle w:val="Heading3"/>
      </w:pPr>
      <w:r>
        <w:t>Products and services</w:t>
      </w:r>
    </w:p>
    <w:p w14:paraId="7CB5ED2B" w14:textId="77777777" w:rsidR="00FA2888" w:rsidRDefault="001261AE">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6A588EDE" w14:textId="77777777" w:rsidR="00FA2888" w:rsidRDefault="001261AE">
      <w:pPr>
        <w:pStyle w:val="Heading3"/>
      </w:pPr>
      <w:r>
        <w:t>Value, satisfaction and quality</w:t>
      </w:r>
    </w:p>
    <w:p w14:paraId="626DCB6A" w14:textId="77777777" w:rsidR="00FA2888" w:rsidRDefault="001261AE">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29218983" w14:textId="77777777" w:rsidR="00FA2888" w:rsidRDefault="001261AE">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06A51E91" w14:textId="77777777" w:rsidR="00FA2888" w:rsidRDefault="001261AE">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07924818" w14:textId="77777777" w:rsidR="00FA2888" w:rsidRDefault="001261AE">
      <w:pPr>
        <w:pStyle w:val="Heading3"/>
      </w:pPr>
      <w:r>
        <w:t>Exchange, transactions and relationships</w:t>
      </w:r>
    </w:p>
    <w:p w14:paraId="11E462AA" w14:textId="77777777" w:rsidR="00FA2888" w:rsidRDefault="001261AE">
      <w:r>
        <w:t xml:space="preserve">An </w:t>
      </w:r>
      <w:r>
        <w:rPr>
          <w:b/>
        </w:rPr>
        <w:t>exchange</w:t>
      </w:r>
      <w:r>
        <w:t xml:space="preserve"> is the act of obtaining something of value by offering something in return. A single exchange is a transaction. A patient pays for one lipid profile and leaves.</w:t>
      </w:r>
    </w:p>
    <w:p w14:paraId="01A9D21A" w14:textId="77777777" w:rsidR="00FA2888" w:rsidRDefault="001261AE">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6AEDE7B7" w14:textId="77777777" w:rsidR="00FA2888" w:rsidRDefault="001261AE">
      <w:pPr>
        <w:pStyle w:val="Heading3"/>
      </w:pPr>
      <w:r>
        <w:t>Markets</w:t>
      </w:r>
    </w:p>
    <w:p w14:paraId="43DF4121" w14:textId="77777777" w:rsidR="00FA2888" w:rsidRDefault="001261AE">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14E91027" w14:textId="77777777">
        <w:trPr>
          <w:cantSplit/>
          <w:jc w:val="center"/>
        </w:trPr>
        <w:tc>
          <w:tcPr>
            <w:tcW w:w="7937" w:type="dxa"/>
            <w:shd w:val="clear" w:color="auto" w:fill="EEF3F9"/>
            <w:tcMar>
              <w:top w:w="181" w:type="dxa"/>
              <w:left w:w="181" w:type="dxa"/>
              <w:bottom w:w="181" w:type="dxa"/>
              <w:right w:w="181" w:type="dxa"/>
            </w:tcMar>
          </w:tcPr>
          <w:p w14:paraId="66D278B6" w14:textId="77777777" w:rsidR="00FA2888" w:rsidRDefault="001261AE">
            <w:pPr>
              <w:pStyle w:val="BoxLabel"/>
            </w:pPr>
            <w:r>
              <w:t>Through Two Lenses</w:t>
            </w:r>
          </w:p>
          <w:p w14:paraId="336DC345" w14:textId="77777777" w:rsidR="00FA2888" w:rsidRDefault="001261AE">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4C1D52BA" w14:textId="77777777" w:rsidR="00FA2888" w:rsidRDefault="00FA2888">
      <w:pPr>
        <w:spacing w:after="80" w:line="120" w:lineRule="exact"/>
      </w:pPr>
    </w:p>
    <w:p w14:paraId="1BFB8A01" w14:textId="77777777" w:rsidR="00FA2888" w:rsidRDefault="001261AE">
      <w:pPr>
        <w:pStyle w:val="Heading2"/>
      </w:pPr>
      <w:bookmarkStart w:id="6" w:name="_Toc241675535"/>
      <w:r>
        <w:t>1.4 The Scope of Marketing</w:t>
      </w:r>
      <w:bookmarkEnd w:id="6"/>
    </w:p>
    <w:p w14:paraId="1BEA1970" w14:textId="77777777" w:rsidR="00FA2888" w:rsidRDefault="001261AE">
      <w:r>
        <w:t>Marketing covers far more than promotion. Ten activities make up its scope. Each is shown here for a health service.</w:t>
      </w:r>
    </w:p>
    <w:p w14:paraId="7EDEA5B1" w14:textId="77777777" w:rsidR="00FA2888" w:rsidRDefault="001261AE">
      <w:r>
        <w:rPr>
          <w:b/>
        </w:rPr>
        <w:t>1. Creating awareness.</w:t>
      </w:r>
      <w:r>
        <w:t xml:space="preserve"> People cannot use a service they do not know exists. A new mammography unit must tell women and their doctors that it is open and what it offers.</w:t>
      </w:r>
    </w:p>
    <w:p w14:paraId="3E87667F" w14:textId="77777777" w:rsidR="00FA2888" w:rsidRDefault="001261AE">
      <w:r>
        <w:rPr>
          <w:b/>
        </w:rPr>
        <w:t>2. Studying what customers want.</w:t>
      </w:r>
      <w:r>
        <w:t xml:space="preserve"> Marketing research finds out what patients and doctors need. A laboratory might survey referring doctors about turnaround times before investing in a new analyser.</w:t>
      </w:r>
    </w:p>
    <w:p w14:paraId="6B73DEE4" w14:textId="77777777" w:rsidR="00FA2888" w:rsidRDefault="001261AE">
      <w:r>
        <w:rPr>
          <w:b/>
        </w:rPr>
        <w:t>3. Product planning.</w:t>
      </w:r>
      <w:r>
        <w:t xml:space="preserve"> A product is a bundle of benefits. Planning runs from the first idea to launch. A laboratory considering home sample collection must study demand, staffing and competitors first.</w:t>
      </w:r>
    </w:p>
    <w:p w14:paraId="573AB8FA" w14:textId="77777777" w:rsidR="00FA2888" w:rsidRDefault="001261AE">
      <w:r>
        <w:rPr>
          <w:b/>
        </w:rPr>
        <w:t>4. After-sales service.</w:t>
      </w:r>
      <w:r>
        <w:t xml:space="preserve"> In health care this means everything after the result is issued. Examples include explaining a report, correcting an error quickly, sending reminders for repeat tests and handling complaints.</w:t>
      </w:r>
    </w:p>
    <w:p w14:paraId="02D73B3F" w14:textId="77777777" w:rsidR="00FA2888" w:rsidRDefault="001261AE">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16088CFF" w14:textId="77777777" w:rsidR="00FA2888" w:rsidRDefault="001261AE">
      <w:r>
        <w:rPr>
          <w:b/>
        </w:rPr>
        <w:t>6. Distribution.</w:t>
      </w:r>
      <w:r>
        <w:t xml:space="preserve"> This is how the service reaches people: branches, collection points, home visits, mobile units. Chapter 8 covers it.</w:t>
      </w:r>
    </w:p>
    <w:p w14:paraId="6115D373" w14:textId="77777777" w:rsidR="00FA2888" w:rsidRDefault="001261AE">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1D5DD831" w14:textId="77777777" w:rsidR="00FA2888" w:rsidRDefault="001261AE">
      <w:r>
        <w:rPr>
          <w:b/>
        </w:rPr>
        <w:t>8. Packaging and presentation.</w:t>
      </w:r>
      <w:r>
        <w:t xml:space="preserve"> For goods, packaging protects the product and carries information. For services, the equivalent is the setting: a clean reception, clear signs and a well-designed report.</w:t>
      </w:r>
    </w:p>
    <w:p w14:paraId="343B9B7B" w14:textId="77777777" w:rsidR="00FA2888" w:rsidRDefault="001261AE">
      <w:r>
        <w:rPr>
          <w:b/>
        </w:rPr>
        <w:t>9. Advertising.</w:t>
      </w:r>
      <w:r>
        <w:t xml:space="preserve"> Advertising makes a service known to a wide audience. In health care it is the most restricted tool, as Chapter 9 explains.</w:t>
      </w:r>
    </w:p>
    <w:p w14:paraId="6DC882B1" w14:textId="77777777" w:rsidR="00FA2888" w:rsidRDefault="001261AE">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480BC8D9" w14:textId="77777777">
        <w:trPr>
          <w:cantSplit/>
          <w:jc w:val="center"/>
        </w:trPr>
        <w:tc>
          <w:tcPr>
            <w:tcW w:w="7937" w:type="dxa"/>
            <w:shd w:val="clear" w:color="auto" w:fill="FDF3E3"/>
            <w:tcMar>
              <w:top w:w="181" w:type="dxa"/>
              <w:left w:w="181" w:type="dxa"/>
              <w:bottom w:w="181" w:type="dxa"/>
              <w:right w:w="181" w:type="dxa"/>
            </w:tcMar>
          </w:tcPr>
          <w:p w14:paraId="404AA54E" w14:textId="77777777" w:rsidR="00FA2888" w:rsidRDefault="001261AE">
            <w:pPr>
              <w:pStyle w:val="BoxLabel"/>
            </w:pPr>
            <w:r>
              <w:rPr>
                <w:color w:val="8A5A00"/>
              </w:rPr>
              <w:t>Common Mistake</w:t>
            </w:r>
          </w:p>
          <w:p w14:paraId="0AB4757C" w14:textId="77777777" w:rsidR="00FA2888" w:rsidRDefault="001261AE">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07250C85" w14:textId="77777777" w:rsidR="00FA2888" w:rsidRDefault="00FA2888">
      <w:pPr>
        <w:spacing w:after="80" w:line="120" w:lineRule="exact"/>
      </w:pPr>
    </w:p>
    <w:p w14:paraId="335DFC12" w14:textId="77777777" w:rsidR="00FA2888" w:rsidRDefault="001261AE">
      <w:pPr>
        <w:pStyle w:val="Heading2"/>
      </w:pPr>
      <w:bookmarkStart w:id="7" w:name="_Toc241675536"/>
      <w:r>
        <w:t>1.5 Why Health-Care Marketing Is Different</w:t>
      </w:r>
      <w:bookmarkEnd w:id="7"/>
    </w:p>
    <w:p w14:paraId="379C0965" w14:textId="77777777" w:rsidR="00FA2888" w:rsidRDefault="001261AE">
      <w:r>
        <w:t>Marketing principles apply to every industry. Health care applies them under special conditions (Kotler &amp; Keller, 2016; Berkowitz, 2017).</w:t>
      </w:r>
    </w:p>
    <w:p w14:paraId="78212CC6" w14:textId="77777777" w:rsidR="00FA2888" w:rsidRDefault="001261AE">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2BBF93E7" w14:textId="77777777" w:rsidR="00FA2888" w:rsidRDefault="001261AE">
      <w:r>
        <w:rPr>
          <w:b/>
        </w:rPr>
        <w:t>The decider, the payer and the user may differ.</w:t>
      </w:r>
      <w:r>
        <w:t xml:space="preserve"> A doctor orders a scan, an insurer may pay, and the patient undergoes it. Chapter 2 examines this three-way split.</w:t>
      </w:r>
    </w:p>
    <w:p w14:paraId="6F99D504" w14:textId="77777777" w:rsidR="00FA2888" w:rsidRDefault="001261AE">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7B8DDAF5" w14:textId="77777777" w:rsidR="00FA2888" w:rsidRDefault="001261AE">
      <w:r>
        <w:rPr>
          <w:b/>
        </w:rPr>
        <w:t>Stakes are high.</w:t>
      </w:r>
      <w:r>
        <w:t xml:space="preserve"> A misleading advertisement for shampoo wastes money. A misleading advertisement for a test can lead to missed disease or needless anxiety.</w:t>
      </w:r>
    </w:p>
    <w:p w14:paraId="0C15E769" w14:textId="77777777" w:rsidR="00FA2888" w:rsidRDefault="001261AE">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029A16AA" w14:textId="77777777">
        <w:trPr>
          <w:cantSplit/>
          <w:jc w:val="center"/>
        </w:trPr>
        <w:tc>
          <w:tcPr>
            <w:tcW w:w="7937" w:type="dxa"/>
            <w:shd w:val="clear" w:color="auto" w:fill="FBEDE9"/>
            <w:tcMar>
              <w:top w:w="181" w:type="dxa"/>
              <w:left w:w="181" w:type="dxa"/>
              <w:bottom w:w="181" w:type="dxa"/>
              <w:right w:w="181" w:type="dxa"/>
            </w:tcMar>
          </w:tcPr>
          <w:p w14:paraId="3F5B6B1B" w14:textId="77777777" w:rsidR="00FA2888" w:rsidRDefault="001261AE">
            <w:pPr>
              <w:pStyle w:val="BoxLabel"/>
            </w:pPr>
            <w:r>
              <w:rPr>
                <w:color w:val="A2402C"/>
              </w:rPr>
              <w:t>Ethics Check</w:t>
            </w:r>
          </w:p>
          <w:p w14:paraId="3128BAFC" w14:textId="77777777" w:rsidR="00FA2888" w:rsidRDefault="001261AE">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6C642550" w14:textId="77777777" w:rsidR="00FA2888" w:rsidRDefault="00FA2888">
      <w:pPr>
        <w:spacing w:after="80" w:line="120" w:lineRule="exact"/>
      </w:pPr>
    </w:p>
    <w:p w14:paraId="58F858B0" w14:textId="77777777" w:rsidR="00FA2888" w:rsidRDefault="001261AE">
      <w:pPr>
        <w:pStyle w:val="Heading2"/>
      </w:pPr>
      <w:bookmarkStart w:id="8" w:name="_Toc241675537"/>
      <w:r>
        <w:t>1.6 Marketing Orientations</w:t>
      </w:r>
      <w:bookmarkEnd w:id="8"/>
    </w:p>
    <w:p w14:paraId="4A6F34A0" w14:textId="77777777" w:rsidR="00FA2888" w:rsidRDefault="001261AE">
      <w:r>
        <w:t>Organisations approach their markets in different ways. Kotler and Keller (2016) describe several orientations.</w:t>
      </w:r>
    </w:p>
    <w:p w14:paraId="2742AC0D" w14:textId="77777777" w:rsidR="00FA2888" w:rsidRDefault="001261AE">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43CF44F7" w14:textId="77777777" w:rsidR="00FA2888" w:rsidRDefault="001261AE">
      <w:r>
        <w:t xml:space="preserve">A </w:t>
      </w:r>
      <w:r>
        <w:rPr>
          <w:b/>
        </w:rPr>
        <w:t>product orientation</w:t>
      </w:r>
      <w:r>
        <w:t xml:space="preserve"> assumes customers want the highest quality. The focus is technical excellence, sometimes beyond what customers value.</w:t>
      </w:r>
    </w:p>
    <w:p w14:paraId="01959432" w14:textId="77777777" w:rsidR="00FA2888" w:rsidRDefault="001261AE">
      <w:r>
        <w:t xml:space="preserve">A </w:t>
      </w:r>
      <w:r>
        <w:rPr>
          <w:b/>
        </w:rPr>
        <w:t>selling orientation</w:t>
      </w:r>
      <w:r>
        <w:t xml:space="preserve"> assumes customers will not buy enough unless pushed. In health care this leads directly to the ethical problems of the last section.</w:t>
      </w:r>
    </w:p>
    <w:p w14:paraId="6262FB2F" w14:textId="77777777" w:rsidR="00FA2888" w:rsidRDefault="001261AE">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2DF72306" w14:textId="77777777">
        <w:trPr>
          <w:cantSplit/>
          <w:jc w:val="center"/>
        </w:trPr>
        <w:tc>
          <w:tcPr>
            <w:tcW w:w="7937" w:type="dxa"/>
            <w:shd w:val="clear" w:color="auto" w:fill="F3F0EA"/>
            <w:tcMar>
              <w:top w:w="181" w:type="dxa"/>
              <w:left w:w="181" w:type="dxa"/>
              <w:bottom w:w="181" w:type="dxa"/>
              <w:right w:w="181" w:type="dxa"/>
            </w:tcMar>
          </w:tcPr>
          <w:p w14:paraId="0A4B1CAF" w14:textId="77777777" w:rsidR="00FA2888" w:rsidRDefault="001261AE">
            <w:pPr>
              <w:pStyle w:val="BoxLabel"/>
            </w:pPr>
            <w:r>
              <w:rPr>
                <w:color w:val="6B5530"/>
              </w:rPr>
              <w:t>Egyptian Context</w:t>
            </w:r>
          </w:p>
          <w:p w14:paraId="7E982602" w14:textId="77777777" w:rsidR="00FA2888" w:rsidRDefault="001261AE">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7D07603D" w14:textId="77777777" w:rsidR="00FA2888" w:rsidRDefault="00FA2888">
      <w:pPr>
        <w:spacing w:after="80" w:line="120" w:lineRule="exact"/>
      </w:pPr>
    </w:p>
    <w:p w14:paraId="1F03F3CE" w14:textId="77777777" w:rsidR="00FA2888" w:rsidRDefault="001261AE">
      <w:pPr>
        <w:pStyle w:val="Heading2"/>
      </w:pPr>
      <w:bookmarkStart w:id="9" w:name="_Toc241675538"/>
      <w:r>
        <w:t>1.7 Marketing and the Rest of the Book</w:t>
      </w:r>
      <w:bookmarkEnd w:id="9"/>
    </w:p>
    <w:p w14:paraId="75ACF22F" w14:textId="77777777" w:rsidR="00FA2888" w:rsidRDefault="001261AE">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06D3F8CD" w14:textId="77777777" w:rsidR="00FA2888" w:rsidRDefault="001261AE">
      <w:pPr>
        <w:pStyle w:val="Heading2Unlisted"/>
      </w:pPr>
      <w:r>
        <w:t>Key Takeaways</w:t>
      </w:r>
    </w:p>
    <w:p w14:paraId="0CFC908A" w14:textId="77777777" w:rsidR="00FA2888" w:rsidRDefault="001261AE">
      <w:pPr>
        <w:pStyle w:val="ListBullet"/>
      </w:pPr>
      <w:r>
        <w:t>Marketing is creating, communicating, delivering and exchanging offerings of value for customers and society, in the AMA's current definition.</w:t>
      </w:r>
    </w:p>
    <w:p w14:paraId="5041BD39" w14:textId="77777777" w:rsidR="00FA2888" w:rsidRDefault="001261AE">
      <w:pPr>
        <w:pStyle w:val="ListBullet"/>
      </w:pPr>
      <w:r>
        <w:t>Needs in health care are often defined by professionals; wants and demands come from patients.</w:t>
      </w:r>
    </w:p>
    <w:p w14:paraId="05050B4D" w14:textId="77777777" w:rsidR="00FA2888" w:rsidRDefault="001261AE">
      <w:pPr>
        <w:pStyle w:val="ListBullet"/>
      </w:pPr>
      <w:r>
        <w:t>Customer value is benefit minus total cost, and total cost includes time, travel and anxiety as well as money.</w:t>
      </w:r>
    </w:p>
    <w:p w14:paraId="2D8F496A" w14:textId="77777777" w:rsidR="00FA2888" w:rsidRDefault="001261AE">
      <w:pPr>
        <w:pStyle w:val="ListBullet"/>
      </w:pPr>
      <w:r>
        <w:t>Patients judge the functional quality they can see because they rarely can judge technical quality.</w:t>
      </w:r>
    </w:p>
    <w:p w14:paraId="6D002313" w14:textId="77777777" w:rsidR="00FA2888" w:rsidRDefault="001261AE">
      <w:pPr>
        <w:pStyle w:val="ListBullet"/>
      </w:pPr>
      <w:r>
        <w:t>Marketing's scope runs from research and product planning to feedback, not only advertising.</w:t>
      </w:r>
    </w:p>
    <w:p w14:paraId="394E7941" w14:textId="77777777" w:rsidR="00FA2888" w:rsidRDefault="001261AE">
      <w:pPr>
        <w:pStyle w:val="ListBullet"/>
      </w:pPr>
      <w:r>
        <w:t>Information asymmetry, split decision-making and supplier-induced demand make health-care marketing different.</w:t>
      </w:r>
    </w:p>
    <w:p w14:paraId="128E7514" w14:textId="77777777" w:rsidR="00FA2888" w:rsidRDefault="001261AE">
      <w:pPr>
        <w:pStyle w:val="ListBullet"/>
      </w:pPr>
      <w:r>
        <w:t>The societal marketing orientation is the most appropriate orientation for a health service.</w:t>
      </w:r>
    </w:p>
    <w:p w14:paraId="7E2E3829" w14:textId="77777777" w:rsidR="00FA2888" w:rsidRDefault="001261AE">
      <w:pPr>
        <w:pStyle w:val="Heading2"/>
      </w:pPr>
      <w:bookmarkStart w:id="10" w:name="_Toc241675539"/>
      <w:r>
        <w:t>Check Your Understanding</w:t>
      </w:r>
      <w:bookmarkEnd w:id="10"/>
    </w:p>
    <w:p w14:paraId="4E2D6A11" w14:textId="77777777" w:rsidR="00FA2888" w:rsidRDefault="001261AE">
      <w:pPr>
        <w:pStyle w:val="Question"/>
      </w:pPr>
      <w:r>
        <w:rPr>
          <w:b/>
          <w:color w:val="1F4E79"/>
        </w:rPr>
        <w:t xml:space="preserve">Q1  </w:t>
      </w:r>
      <w:r>
        <w:t>[LO1] Which phrase in the current AMA definition of marketing most clearly extends marketing beyond the buyer and seller?</w:t>
      </w:r>
    </w:p>
    <w:p w14:paraId="3F4ADAAE" w14:textId="77777777" w:rsidR="00FA2888" w:rsidRDefault="001261AE">
      <w:pPr>
        <w:pStyle w:val="Option"/>
        <w:tabs>
          <w:tab w:val="left" w:pos="680"/>
        </w:tabs>
      </w:pPr>
      <w:r>
        <w:rPr>
          <w:b/>
          <w:color w:val="1F4E79"/>
        </w:rPr>
        <w:t>A</w:t>
      </w:r>
      <w:r>
        <w:rPr>
          <w:b/>
          <w:color w:val="1F4E79"/>
        </w:rPr>
        <w:tab/>
      </w:r>
      <w:r>
        <w:t>Creating offerings</w:t>
      </w:r>
    </w:p>
    <w:p w14:paraId="35B40A25" w14:textId="77777777" w:rsidR="00FA2888" w:rsidRDefault="001261AE">
      <w:pPr>
        <w:pStyle w:val="Option"/>
        <w:tabs>
          <w:tab w:val="left" w:pos="680"/>
        </w:tabs>
      </w:pPr>
      <w:r>
        <w:rPr>
          <w:b/>
          <w:color w:val="1F4E79"/>
        </w:rPr>
        <w:t>B</w:t>
      </w:r>
      <w:r>
        <w:rPr>
          <w:b/>
          <w:color w:val="1F4E79"/>
        </w:rPr>
        <w:tab/>
      </w:r>
      <w:r>
        <w:t>Society at large</w:t>
      </w:r>
    </w:p>
    <w:p w14:paraId="56F60B7A" w14:textId="77777777" w:rsidR="00FA2888" w:rsidRDefault="001261AE">
      <w:pPr>
        <w:pStyle w:val="Option"/>
        <w:tabs>
          <w:tab w:val="left" w:pos="680"/>
        </w:tabs>
      </w:pPr>
      <w:r>
        <w:rPr>
          <w:b/>
          <w:color w:val="1F4E79"/>
        </w:rPr>
        <w:t>C</w:t>
      </w:r>
      <w:r>
        <w:rPr>
          <w:b/>
          <w:color w:val="1F4E79"/>
        </w:rPr>
        <w:tab/>
      </w:r>
      <w:r>
        <w:t>Set of institutions</w:t>
      </w:r>
    </w:p>
    <w:p w14:paraId="38231F96" w14:textId="77777777" w:rsidR="00FA2888" w:rsidRDefault="001261AE">
      <w:pPr>
        <w:pStyle w:val="Option"/>
        <w:keepNext w:val="0"/>
        <w:tabs>
          <w:tab w:val="left" w:pos="680"/>
        </w:tabs>
        <w:spacing w:after="120"/>
      </w:pPr>
      <w:r>
        <w:rPr>
          <w:b/>
          <w:color w:val="1F4E79"/>
        </w:rPr>
        <w:t>D</w:t>
      </w:r>
      <w:r>
        <w:rPr>
          <w:b/>
          <w:color w:val="1F4E79"/>
        </w:rPr>
        <w:tab/>
      </w:r>
      <w:r>
        <w:t>Exchanging offerings</w:t>
      </w:r>
    </w:p>
    <w:p w14:paraId="367F9648" w14:textId="77777777" w:rsidR="00FA2888" w:rsidRDefault="001261AE">
      <w:pPr>
        <w:pStyle w:val="Question"/>
      </w:pPr>
      <w:r>
        <w:rPr>
          <w:b/>
          <w:color w:val="1F4E79"/>
        </w:rPr>
        <w:t xml:space="preserve">Q2  </w:t>
      </w:r>
      <w:r>
        <w:t>[LO2] A patient wants a scan at a famous centre but cannot afford it. This is:</w:t>
      </w:r>
    </w:p>
    <w:p w14:paraId="57B52B5C" w14:textId="77777777" w:rsidR="00FA2888" w:rsidRDefault="001261AE">
      <w:pPr>
        <w:pStyle w:val="Option"/>
        <w:tabs>
          <w:tab w:val="left" w:pos="680"/>
        </w:tabs>
      </w:pPr>
      <w:r>
        <w:rPr>
          <w:b/>
          <w:color w:val="1F4E79"/>
        </w:rPr>
        <w:t>A</w:t>
      </w:r>
      <w:r>
        <w:rPr>
          <w:b/>
          <w:color w:val="1F4E79"/>
        </w:rPr>
        <w:tab/>
      </w:r>
      <w:r>
        <w:t>A need that has become a demand</w:t>
      </w:r>
    </w:p>
    <w:p w14:paraId="5C4D5524" w14:textId="77777777" w:rsidR="00FA2888" w:rsidRDefault="001261AE">
      <w:pPr>
        <w:pStyle w:val="Option"/>
        <w:tabs>
          <w:tab w:val="left" w:pos="680"/>
        </w:tabs>
      </w:pPr>
      <w:r>
        <w:rPr>
          <w:b/>
          <w:color w:val="1F4E79"/>
        </w:rPr>
        <w:t>B</w:t>
      </w:r>
      <w:r>
        <w:rPr>
          <w:b/>
          <w:color w:val="1F4E79"/>
        </w:rPr>
        <w:tab/>
      </w:r>
      <w:r>
        <w:t>A demand without a want</w:t>
      </w:r>
    </w:p>
    <w:p w14:paraId="1DC8356D" w14:textId="77777777" w:rsidR="00FA2888" w:rsidRDefault="001261AE">
      <w:pPr>
        <w:pStyle w:val="Option"/>
        <w:tabs>
          <w:tab w:val="left" w:pos="680"/>
        </w:tabs>
      </w:pPr>
      <w:r>
        <w:rPr>
          <w:b/>
          <w:color w:val="1F4E79"/>
        </w:rPr>
        <w:t>C</w:t>
      </w:r>
      <w:r>
        <w:rPr>
          <w:b/>
          <w:color w:val="1F4E79"/>
        </w:rPr>
        <w:tab/>
      </w:r>
      <w:r>
        <w:t>A want that has not become a demand</w:t>
      </w:r>
    </w:p>
    <w:p w14:paraId="24B646EE" w14:textId="77777777" w:rsidR="00FA2888" w:rsidRDefault="001261AE">
      <w:pPr>
        <w:pStyle w:val="Option"/>
        <w:keepNext w:val="0"/>
        <w:tabs>
          <w:tab w:val="left" w:pos="680"/>
        </w:tabs>
        <w:spacing w:after="120"/>
      </w:pPr>
      <w:r>
        <w:rPr>
          <w:b/>
          <w:color w:val="1F4E79"/>
        </w:rPr>
        <w:t>D</w:t>
      </w:r>
      <w:r>
        <w:rPr>
          <w:b/>
          <w:color w:val="1F4E79"/>
        </w:rPr>
        <w:tab/>
      </w:r>
      <w:r>
        <w:t>A need that no one can define</w:t>
      </w:r>
    </w:p>
    <w:p w14:paraId="7FCBD201" w14:textId="77777777" w:rsidR="00FA2888" w:rsidRDefault="001261AE">
      <w:pPr>
        <w:pStyle w:val="Question"/>
      </w:pPr>
      <w:r>
        <w:rPr>
          <w:b/>
          <w:color w:val="1F4E79"/>
        </w:rPr>
        <w:t xml:space="preserve">Q3  </w:t>
      </w:r>
      <w:r>
        <w:t>[LO2] In health care, who most often defines the need for a diagnostic test?</w:t>
      </w:r>
    </w:p>
    <w:p w14:paraId="49445D62" w14:textId="77777777" w:rsidR="00FA2888" w:rsidRDefault="001261AE">
      <w:pPr>
        <w:pStyle w:val="Option"/>
        <w:tabs>
          <w:tab w:val="left" w:pos="680"/>
        </w:tabs>
      </w:pPr>
      <w:r>
        <w:rPr>
          <w:b/>
          <w:color w:val="1F4E79"/>
        </w:rPr>
        <w:t>A</w:t>
      </w:r>
      <w:r>
        <w:rPr>
          <w:b/>
          <w:color w:val="1F4E79"/>
        </w:rPr>
        <w:tab/>
      </w:r>
      <w:r>
        <w:t>The advertising agency</w:t>
      </w:r>
    </w:p>
    <w:p w14:paraId="5EBF5D87" w14:textId="77777777" w:rsidR="00FA2888" w:rsidRDefault="001261AE">
      <w:pPr>
        <w:pStyle w:val="Option"/>
        <w:tabs>
          <w:tab w:val="left" w:pos="680"/>
        </w:tabs>
      </w:pPr>
      <w:r>
        <w:rPr>
          <w:b/>
          <w:color w:val="1F4E79"/>
        </w:rPr>
        <w:t>B</w:t>
      </w:r>
      <w:r>
        <w:rPr>
          <w:b/>
          <w:color w:val="1F4E79"/>
        </w:rPr>
        <w:tab/>
      </w:r>
      <w:r>
        <w:t>The insurer</w:t>
      </w:r>
    </w:p>
    <w:p w14:paraId="6E73F794" w14:textId="77777777" w:rsidR="00FA2888" w:rsidRDefault="001261AE">
      <w:pPr>
        <w:pStyle w:val="Option"/>
        <w:tabs>
          <w:tab w:val="left" w:pos="680"/>
        </w:tabs>
      </w:pPr>
      <w:r>
        <w:rPr>
          <w:b/>
          <w:color w:val="1F4E79"/>
        </w:rPr>
        <w:t>C</w:t>
      </w:r>
      <w:r>
        <w:rPr>
          <w:b/>
          <w:color w:val="1F4E79"/>
        </w:rPr>
        <w:tab/>
      </w:r>
      <w:r>
        <w:t>The laboratory receptionist</w:t>
      </w:r>
    </w:p>
    <w:p w14:paraId="71EDEC69" w14:textId="77777777" w:rsidR="00FA2888" w:rsidRDefault="001261AE">
      <w:pPr>
        <w:pStyle w:val="Option"/>
        <w:keepNext w:val="0"/>
        <w:tabs>
          <w:tab w:val="left" w:pos="680"/>
        </w:tabs>
        <w:spacing w:after="120"/>
      </w:pPr>
      <w:r>
        <w:rPr>
          <w:b/>
          <w:color w:val="1F4E79"/>
        </w:rPr>
        <w:t>D</w:t>
      </w:r>
      <w:r>
        <w:rPr>
          <w:b/>
          <w:color w:val="1F4E79"/>
        </w:rPr>
        <w:tab/>
      </w:r>
      <w:r>
        <w:t>The treating doctor</w:t>
      </w:r>
    </w:p>
    <w:p w14:paraId="4F937DE4" w14:textId="77777777" w:rsidR="00FA2888" w:rsidRDefault="001261AE">
      <w:pPr>
        <w:pStyle w:val="Question"/>
      </w:pPr>
      <w:r>
        <w:rPr>
          <w:b/>
          <w:color w:val="1F4E79"/>
        </w:rPr>
        <w:t xml:space="preserve">Q4  </w:t>
      </w:r>
      <w:r>
        <w:t>[LO3] A patient waits three hours for a routine blood test that costs little. From the patient's viewpoint, customer value is:</w:t>
      </w:r>
    </w:p>
    <w:p w14:paraId="68517682" w14:textId="77777777" w:rsidR="00FA2888" w:rsidRDefault="001261AE">
      <w:pPr>
        <w:pStyle w:val="Option"/>
        <w:tabs>
          <w:tab w:val="left" w:pos="680"/>
        </w:tabs>
      </w:pPr>
      <w:r>
        <w:rPr>
          <w:b/>
          <w:color w:val="1F4E79"/>
        </w:rPr>
        <w:t>A</w:t>
      </w:r>
      <w:r>
        <w:rPr>
          <w:b/>
          <w:color w:val="1F4E79"/>
        </w:rPr>
        <w:tab/>
      </w:r>
      <w:r>
        <w:t>Reduced, because time is part of total customer cost</w:t>
      </w:r>
    </w:p>
    <w:p w14:paraId="183C3B89" w14:textId="77777777" w:rsidR="00FA2888" w:rsidRDefault="001261AE">
      <w:pPr>
        <w:pStyle w:val="Option"/>
        <w:tabs>
          <w:tab w:val="left" w:pos="680"/>
        </w:tabs>
      </w:pPr>
      <w:r>
        <w:rPr>
          <w:b/>
          <w:color w:val="1F4E79"/>
        </w:rPr>
        <w:t>B</w:t>
      </w:r>
      <w:r>
        <w:rPr>
          <w:b/>
          <w:color w:val="1F4E79"/>
        </w:rPr>
        <w:tab/>
      </w:r>
      <w:r>
        <w:t>High, because the fee was low</w:t>
      </w:r>
    </w:p>
    <w:p w14:paraId="59C4B63C" w14:textId="77777777" w:rsidR="00FA2888" w:rsidRDefault="001261AE">
      <w:pPr>
        <w:pStyle w:val="Option"/>
        <w:tabs>
          <w:tab w:val="left" w:pos="680"/>
        </w:tabs>
      </w:pPr>
      <w:r>
        <w:rPr>
          <w:b/>
          <w:color w:val="1F4E79"/>
        </w:rPr>
        <w:t>C</w:t>
      </w:r>
      <w:r>
        <w:rPr>
          <w:b/>
          <w:color w:val="1F4E79"/>
        </w:rPr>
        <w:tab/>
      </w:r>
      <w:r>
        <w:t>Unchanged, because the result is accurate</w:t>
      </w:r>
    </w:p>
    <w:p w14:paraId="6A8FEFDD" w14:textId="77777777" w:rsidR="00FA2888" w:rsidRDefault="001261AE">
      <w:pPr>
        <w:pStyle w:val="Option"/>
        <w:keepNext w:val="0"/>
        <w:tabs>
          <w:tab w:val="left" w:pos="680"/>
        </w:tabs>
        <w:spacing w:after="120"/>
      </w:pPr>
      <w:r>
        <w:rPr>
          <w:b/>
          <w:color w:val="1F4E79"/>
        </w:rPr>
        <w:t>D</w:t>
      </w:r>
      <w:r>
        <w:rPr>
          <w:b/>
          <w:color w:val="1F4E79"/>
        </w:rPr>
        <w:tab/>
      </w:r>
      <w:r>
        <w:t>Impossible to judge without the price list</w:t>
      </w:r>
    </w:p>
    <w:p w14:paraId="2EF1E9D9" w14:textId="77777777" w:rsidR="00FA2888" w:rsidRDefault="001261AE">
      <w:pPr>
        <w:pStyle w:val="Question"/>
      </w:pPr>
      <w:r>
        <w:rPr>
          <w:b/>
          <w:color w:val="1F4E79"/>
        </w:rPr>
        <w:t xml:space="preserve">Q5  </w:t>
      </w:r>
      <w:r>
        <w:t>[LO3] The courtesy of staff and the cleanliness of a waiting area are examples of:</w:t>
      </w:r>
    </w:p>
    <w:p w14:paraId="11A4E747" w14:textId="77777777" w:rsidR="00FA2888" w:rsidRDefault="001261AE">
      <w:pPr>
        <w:pStyle w:val="Option"/>
        <w:tabs>
          <w:tab w:val="left" w:pos="680"/>
        </w:tabs>
      </w:pPr>
      <w:r>
        <w:rPr>
          <w:b/>
          <w:color w:val="1F4E79"/>
        </w:rPr>
        <w:t>A</w:t>
      </w:r>
      <w:r>
        <w:rPr>
          <w:b/>
          <w:color w:val="1F4E79"/>
        </w:rPr>
        <w:tab/>
      </w:r>
      <w:r>
        <w:t>Technical quality</w:t>
      </w:r>
    </w:p>
    <w:p w14:paraId="7E49402B" w14:textId="77777777" w:rsidR="00FA2888" w:rsidRDefault="001261AE">
      <w:pPr>
        <w:pStyle w:val="Option"/>
        <w:tabs>
          <w:tab w:val="left" w:pos="680"/>
        </w:tabs>
      </w:pPr>
      <w:r>
        <w:rPr>
          <w:b/>
          <w:color w:val="1F4E79"/>
        </w:rPr>
        <w:t>B</w:t>
      </w:r>
      <w:r>
        <w:rPr>
          <w:b/>
          <w:color w:val="1F4E79"/>
        </w:rPr>
        <w:tab/>
      </w:r>
      <w:r>
        <w:t>Functional quality</w:t>
      </w:r>
    </w:p>
    <w:p w14:paraId="5B2FA65C" w14:textId="77777777" w:rsidR="00FA2888" w:rsidRDefault="001261AE">
      <w:pPr>
        <w:pStyle w:val="Option"/>
        <w:tabs>
          <w:tab w:val="left" w:pos="680"/>
        </w:tabs>
      </w:pPr>
      <w:r>
        <w:rPr>
          <w:b/>
          <w:color w:val="1F4E79"/>
        </w:rPr>
        <w:t>C</w:t>
      </w:r>
      <w:r>
        <w:rPr>
          <w:b/>
          <w:color w:val="1F4E79"/>
        </w:rPr>
        <w:tab/>
      </w:r>
      <w:r>
        <w:t>Information asymmetry</w:t>
      </w:r>
    </w:p>
    <w:p w14:paraId="4E0DF143" w14:textId="77777777" w:rsidR="00FA2888" w:rsidRDefault="001261AE">
      <w:pPr>
        <w:pStyle w:val="Option"/>
        <w:keepNext w:val="0"/>
        <w:tabs>
          <w:tab w:val="left" w:pos="680"/>
        </w:tabs>
        <w:spacing w:after="120"/>
      </w:pPr>
      <w:r>
        <w:rPr>
          <w:b/>
          <w:color w:val="1F4E79"/>
        </w:rPr>
        <w:t>D</w:t>
      </w:r>
      <w:r>
        <w:rPr>
          <w:b/>
          <w:color w:val="1F4E79"/>
        </w:rPr>
        <w:tab/>
      </w:r>
      <w:r>
        <w:t>Supplier-induced demand</w:t>
      </w:r>
    </w:p>
    <w:p w14:paraId="07ED6904" w14:textId="77777777" w:rsidR="00FA2888" w:rsidRDefault="001261AE">
      <w:pPr>
        <w:pStyle w:val="Question"/>
      </w:pPr>
      <w:r>
        <w:rPr>
          <w:b/>
          <w:color w:val="1F4E79"/>
        </w:rPr>
        <w:t xml:space="preserve">Q6  </w:t>
      </w:r>
      <w:r>
        <w:t>[LO4] A laboratory surveys referring doctors about turnaround time before buying an analyser. This activity is:</w:t>
      </w:r>
    </w:p>
    <w:p w14:paraId="39E2717B" w14:textId="77777777" w:rsidR="00FA2888" w:rsidRDefault="001261AE">
      <w:pPr>
        <w:pStyle w:val="Option"/>
        <w:tabs>
          <w:tab w:val="left" w:pos="680"/>
        </w:tabs>
      </w:pPr>
      <w:r>
        <w:rPr>
          <w:b/>
          <w:color w:val="1F4E79"/>
        </w:rPr>
        <w:t>A</w:t>
      </w:r>
      <w:r>
        <w:rPr>
          <w:b/>
          <w:color w:val="1F4E79"/>
        </w:rPr>
        <w:tab/>
      </w:r>
      <w:r>
        <w:t>After-sales service</w:t>
      </w:r>
    </w:p>
    <w:p w14:paraId="3F2849E9" w14:textId="77777777" w:rsidR="00FA2888" w:rsidRDefault="001261AE">
      <w:pPr>
        <w:pStyle w:val="Option"/>
        <w:tabs>
          <w:tab w:val="left" w:pos="680"/>
        </w:tabs>
      </w:pPr>
      <w:r>
        <w:rPr>
          <w:b/>
          <w:color w:val="1F4E79"/>
        </w:rPr>
        <w:t>B</w:t>
      </w:r>
      <w:r>
        <w:rPr>
          <w:b/>
          <w:color w:val="1F4E79"/>
        </w:rPr>
        <w:tab/>
      </w:r>
      <w:r>
        <w:t>Advertising</w:t>
      </w:r>
    </w:p>
    <w:p w14:paraId="07A83B67" w14:textId="77777777" w:rsidR="00FA2888" w:rsidRDefault="001261AE">
      <w:pPr>
        <w:pStyle w:val="Option"/>
        <w:tabs>
          <w:tab w:val="left" w:pos="680"/>
        </w:tabs>
      </w:pPr>
      <w:r>
        <w:rPr>
          <w:b/>
          <w:color w:val="1F4E79"/>
        </w:rPr>
        <w:t>C</w:t>
      </w:r>
      <w:r>
        <w:rPr>
          <w:b/>
          <w:color w:val="1F4E79"/>
        </w:rPr>
        <w:tab/>
      </w:r>
      <w:r>
        <w:t>Studying what customers want</w:t>
      </w:r>
    </w:p>
    <w:p w14:paraId="5BFB8408" w14:textId="77777777" w:rsidR="00FA2888" w:rsidRDefault="001261AE">
      <w:pPr>
        <w:pStyle w:val="Option"/>
        <w:keepNext w:val="0"/>
        <w:tabs>
          <w:tab w:val="left" w:pos="680"/>
        </w:tabs>
        <w:spacing w:after="120"/>
      </w:pPr>
      <w:r>
        <w:rPr>
          <w:b/>
          <w:color w:val="1F4E79"/>
        </w:rPr>
        <w:t>D</w:t>
      </w:r>
      <w:r>
        <w:rPr>
          <w:b/>
          <w:color w:val="1F4E79"/>
        </w:rPr>
        <w:tab/>
      </w:r>
      <w:r>
        <w:t>Packaging</w:t>
      </w:r>
    </w:p>
    <w:p w14:paraId="5B0507CA" w14:textId="77777777" w:rsidR="00FA2888" w:rsidRDefault="001261AE">
      <w:pPr>
        <w:pStyle w:val="Question"/>
      </w:pPr>
      <w:r>
        <w:rPr>
          <w:b/>
          <w:color w:val="1F4E79"/>
        </w:rPr>
        <w:t xml:space="preserve">Q7  </w:t>
      </w:r>
      <w:r>
        <w:t>[LO4] Explaining a report to a patient and handling complaints belong to:</w:t>
      </w:r>
    </w:p>
    <w:p w14:paraId="6B08A4E6" w14:textId="77777777" w:rsidR="00FA2888" w:rsidRDefault="001261AE">
      <w:pPr>
        <w:pStyle w:val="Option"/>
        <w:tabs>
          <w:tab w:val="left" w:pos="680"/>
        </w:tabs>
      </w:pPr>
      <w:r>
        <w:rPr>
          <w:b/>
          <w:color w:val="1F4E79"/>
        </w:rPr>
        <w:t>A</w:t>
      </w:r>
      <w:r>
        <w:rPr>
          <w:b/>
          <w:color w:val="1F4E79"/>
        </w:rPr>
        <w:tab/>
      </w:r>
      <w:r>
        <w:t>Pricing</w:t>
      </w:r>
    </w:p>
    <w:p w14:paraId="45AB0790" w14:textId="77777777" w:rsidR="00FA2888" w:rsidRDefault="001261AE">
      <w:pPr>
        <w:pStyle w:val="Option"/>
        <w:tabs>
          <w:tab w:val="left" w:pos="680"/>
        </w:tabs>
      </w:pPr>
      <w:r>
        <w:rPr>
          <w:b/>
          <w:color w:val="1F4E79"/>
        </w:rPr>
        <w:t>B</w:t>
      </w:r>
      <w:r>
        <w:rPr>
          <w:b/>
          <w:color w:val="1F4E79"/>
        </w:rPr>
        <w:tab/>
      </w:r>
      <w:r>
        <w:t>Distribution</w:t>
      </w:r>
    </w:p>
    <w:p w14:paraId="4D4DEA77" w14:textId="77777777" w:rsidR="00FA2888" w:rsidRDefault="001261AE">
      <w:pPr>
        <w:pStyle w:val="Option"/>
        <w:tabs>
          <w:tab w:val="left" w:pos="680"/>
        </w:tabs>
      </w:pPr>
      <w:r>
        <w:rPr>
          <w:b/>
          <w:color w:val="1F4E79"/>
        </w:rPr>
        <w:t>C</w:t>
      </w:r>
      <w:r>
        <w:rPr>
          <w:b/>
          <w:color w:val="1F4E79"/>
        </w:rPr>
        <w:tab/>
      </w:r>
      <w:r>
        <w:t>Product planning</w:t>
      </w:r>
    </w:p>
    <w:p w14:paraId="4128B830" w14:textId="77777777" w:rsidR="00FA2888" w:rsidRDefault="001261AE">
      <w:pPr>
        <w:pStyle w:val="Option"/>
        <w:keepNext w:val="0"/>
        <w:tabs>
          <w:tab w:val="left" w:pos="680"/>
        </w:tabs>
        <w:spacing w:after="120"/>
      </w:pPr>
      <w:r>
        <w:rPr>
          <w:b/>
          <w:color w:val="1F4E79"/>
        </w:rPr>
        <w:t>D</w:t>
      </w:r>
      <w:r>
        <w:rPr>
          <w:b/>
          <w:color w:val="1F4E79"/>
        </w:rPr>
        <w:tab/>
      </w:r>
      <w:r>
        <w:t>After-sales service</w:t>
      </w:r>
    </w:p>
    <w:p w14:paraId="522EE4ED" w14:textId="77777777" w:rsidR="00FA2888" w:rsidRDefault="001261AE">
      <w:pPr>
        <w:pStyle w:val="Question"/>
      </w:pPr>
      <w:r>
        <w:rPr>
          <w:b/>
          <w:color w:val="1F4E79"/>
        </w:rPr>
        <w:t xml:space="preserve">Q8  </w:t>
      </w:r>
      <w:r>
        <w:t>[LO5] A provider who both advises and sells recommends more tests than the patient needs. This is called:</w:t>
      </w:r>
    </w:p>
    <w:p w14:paraId="6C11299E" w14:textId="77777777" w:rsidR="00FA2888" w:rsidRDefault="001261AE">
      <w:pPr>
        <w:pStyle w:val="Option"/>
        <w:tabs>
          <w:tab w:val="left" w:pos="680"/>
        </w:tabs>
      </w:pPr>
      <w:r>
        <w:rPr>
          <w:b/>
          <w:color w:val="1F4E79"/>
        </w:rPr>
        <w:t>A</w:t>
      </w:r>
      <w:r>
        <w:rPr>
          <w:b/>
          <w:color w:val="1F4E79"/>
        </w:rPr>
        <w:tab/>
      </w:r>
      <w:r>
        <w:t>Supplier-induced demand</w:t>
      </w:r>
    </w:p>
    <w:p w14:paraId="69768436" w14:textId="77777777" w:rsidR="00FA2888" w:rsidRDefault="001261AE">
      <w:pPr>
        <w:pStyle w:val="Option"/>
        <w:tabs>
          <w:tab w:val="left" w:pos="680"/>
        </w:tabs>
      </w:pPr>
      <w:r>
        <w:rPr>
          <w:b/>
          <w:color w:val="1F4E79"/>
        </w:rPr>
        <w:t>B</w:t>
      </w:r>
      <w:r>
        <w:rPr>
          <w:b/>
          <w:color w:val="1F4E79"/>
        </w:rPr>
        <w:tab/>
      </w:r>
      <w:r>
        <w:t>Relationship marketing</w:t>
      </w:r>
    </w:p>
    <w:p w14:paraId="02BB0887" w14:textId="77777777" w:rsidR="00FA2888" w:rsidRDefault="001261AE">
      <w:pPr>
        <w:pStyle w:val="Option"/>
        <w:tabs>
          <w:tab w:val="left" w:pos="680"/>
        </w:tabs>
      </w:pPr>
      <w:r>
        <w:rPr>
          <w:b/>
          <w:color w:val="1F4E79"/>
        </w:rPr>
        <w:t>C</w:t>
      </w:r>
      <w:r>
        <w:rPr>
          <w:b/>
          <w:color w:val="1F4E79"/>
        </w:rPr>
        <w:tab/>
      </w:r>
      <w:r>
        <w:t>Functional quality</w:t>
      </w:r>
    </w:p>
    <w:p w14:paraId="5C42CEA6" w14:textId="77777777" w:rsidR="00FA2888" w:rsidRDefault="001261AE">
      <w:pPr>
        <w:pStyle w:val="Option"/>
        <w:keepNext w:val="0"/>
        <w:tabs>
          <w:tab w:val="left" w:pos="680"/>
        </w:tabs>
        <w:spacing w:after="120"/>
      </w:pPr>
      <w:r>
        <w:rPr>
          <w:b/>
          <w:color w:val="1F4E79"/>
        </w:rPr>
        <w:t>D</w:t>
      </w:r>
      <w:r>
        <w:rPr>
          <w:b/>
          <w:color w:val="1F4E79"/>
        </w:rPr>
        <w:tab/>
      </w:r>
      <w:r>
        <w:t>A production orientation</w:t>
      </w:r>
    </w:p>
    <w:p w14:paraId="09FEAB93" w14:textId="77777777" w:rsidR="00FA2888" w:rsidRDefault="001261AE">
      <w:pPr>
        <w:pStyle w:val="Question"/>
      </w:pPr>
      <w:r>
        <w:rPr>
          <w:b/>
          <w:color w:val="1F4E79"/>
        </w:rPr>
        <w:t xml:space="preserve">Q9  </w:t>
      </w:r>
      <w:r>
        <w:t>[LO5] Which orientation is the most appropriate for a health service?</w:t>
      </w:r>
    </w:p>
    <w:p w14:paraId="0A08D4C9" w14:textId="77777777" w:rsidR="00FA2888" w:rsidRDefault="001261AE">
      <w:pPr>
        <w:pStyle w:val="Option"/>
        <w:tabs>
          <w:tab w:val="left" w:pos="680"/>
        </w:tabs>
      </w:pPr>
      <w:r>
        <w:rPr>
          <w:b/>
          <w:color w:val="1F4E79"/>
        </w:rPr>
        <w:t>A</w:t>
      </w:r>
      <w:r>
        <w:rPr>
          <w:b/>
          <w:color w:val="1F4E79"/>
        </w:rPr>
        <w:tab/>
      </w:r>
      <w:r>
        <w:t>Selling orientation</w:t>
      </w:r>
    </w:p>
    <w:p w14:paraId="0FD7E735" w14:textId="77777777" w:rsidR="00FA2888" w:rsidRDefault="001261AE">
      <w:pPr>
        <w:pStyle w:val="Option"/>
        <w:tabs>
          <w:tab w:val="left" w:pos="680"/>
        </w:tabs>
      </w:pPr>
      <w:r>
        <w:rPr>
          <w:b/>
          <w:color w:val="1F4E79"/>
        </w:rPr>
        <w:t>B</w:t>
      </w:r>
      <w:r>
        <w:rPr>
          <w:b/>
          <w:color w:val="1F4E79"/>
        </w:rPr>
        <w:tab/>
      </w:r>
      <w:r>
        <w:t>Production orientation</w:t>
      </w:r>
    </w:p>
    <w:p w14:paraId="68CD9AF7" w14:textId="77777777" w:rsidR="00FA2888" w:rsidRDefault="001261AE">
      <w:pPr>
        <w:pStyle w:val="Option"/>
        <w:tabs>
          <w:tab w:val="left" w:pos="680"/>
        </w:tabs>
      </w:pPr>
      <w:r>
        <w:rPr>
          <w:b/>
          <w:color w:val="1F4E79"/>
        </w:rPr>
        <w:t>C</w:t>
      </w:r>
      <w:r>
        <w:rPr>
          <w:b/>
          <w:color w:val="1F4E79"/>
        </w:rPr>
        <w:tab/>
      </w:r>
      <w:r>
        <w:t>Societal marketing orientation</w:t>
      </w:r>
    </w:p>
    <w:p w14:paraId="32BEF735" w14:textId="77777777" w:rsidR="00FA2888" w:rsidRDefault="001261AE">
      <w:pPr>
        <w:pStyle w:val="Option"/>
        <w:keepNext w:val="0"/>
        <w:tabs>
          <w:tab w:val="left" w:pos="680"/>
        </w:tabs>
        <w:spacing w:after="120"/>
      </w:pPr>
      <w:r>
        <w:rPr>
          <w:b/>
          <w:color w:val="1F4E79"/>
        </w:rPr>
        <w:t>D</w:t>
      </w:r>
      <w:r>
        <w:rPr>
          <w:b/>
          <w:color w:val="1F4E79"/>
        </w:rPr>
        <w:tab/>
      </w:r>
      <w:r>
        <w:t>Product orientation</w:t>
      </w:r>
    </w:p>
    <w:p w14:paraId="631E814C" w14:textId="77777777" w:rsidR="00FA2888" w:rsidRDefault="001261AE">
      <w:pPr>
        <w:pStyle w:val="Question"/>
      </w:pPr>
      <w:r>
        <w:rPr>
          <w:b/>
          <w:color w:val="1F4E79"/>
        </w:rPr>
        <w:t xml:space="preserve">Q10  </w:t>
      </w:r>
      <w:r>
        <w:t>[LO1] Kotler and Keller describe marketing as "meeting needs profitably". For a public hospital, the most appropriate reading of "profitably" is:</w:t>
      </w:r>
    </w:p>
    <w:p w14:paraId="245320AB" w14:textId="77777777" w:rsidR="00FA2888" w:rsidRDefault="001261AE">
      <w:pPr>
        <w:pStyle w:val="Option"/>
        <w:tabs>
          <w:tab w:val="left" w:pos="680"/>
        </w:tabs>
      </w:pPr>
      <w:r>
        <w:rPr>
          <w:b/>
          <w:color w:val="1F4E79"/>
        </w:rPr>
        <w:t>A</w:t>
      </w:r>
      <w:r>
        <w:rPr>
          <w:b/>
          <w:color w:val="1F4E79"/>
        </w:rPr>
        <w:tab/>
      </w:r>
      <w:r>
        <w:t>Earning the highest possible surplus</w:t>
      </w:r>
    </w:p>
    <w:p w14:paraId="241914B8" w14:textId="77777777" w:rsidR="00FA2888" w:rsidRDefault="001261AE">
      <w:pPr>
        <w:pStyle w:val="Option"/>
        <w:tabs>
          <w:tab w:val="left" w:pos="680"/>
        </w:tabs>
      </w:pPr>
      <w:r>
        <w:rPr>
          <w:b/>
          <w:color w:val="1F4E79"/>
        </w:rPr>
        <w:t>B</w:t>
      </w:r>
      <w:r>
        <w:rPr>
          <w:b/>
          <w:color w:val="1F4E79"/>
        </w:rPr>
        <w:tab/>
      </w:r>
      <w:r>
        <w:t>Covering costs so the service can continue</w:t>
      </w:r>
    </w:p>
    <w:p w14:paraId="713C8D17" w14:textId="77777777" w:rsidR="00FA2888" w:rsidRDefault="001261AE">
      <w:pPr>
        <w:pStyle w:val="Option"/>
        <w:tabs>
          <w:tab w:val="left" w:pos="680"/>
        </w:tabs>
      </w:pPr>
      <w:r>
        <w:rPr>
          <w:b/>
          <w:color w:val="1F4E79"/>
        </w:rPr>
        <w:t>C</w:t>
      </w:r>
      <w:r>
        <w:rPr>
          <w:b/>
          <w:color w:val="1F4E79"/>
        </w:rPr>
        <w:tab/>
      </w:r>
      <w:r>
        <w:t>Charging whatever patients will pay</w:t>
      </w:r>
    </w:p>
    <w:p w14:paraId="3AFD98AD" w14:textId="77777777" w:rsidR="00FA2888" w:rsidRDefault="001261AE">
      <w:pPr>
        <w:pStyle w:val="Option"/>
        <w:keepNext w:val="0"/>
        <w:tabs>
          <w:tab w:val="left" w:pos="680"/>
        </w:tabs>
        <w:spacing w:after="120"/>
      </w:pPr>
      <w:r>
        <w:rPr>
          <w:b/>
          <w:color w:val="1F4E79"/>
        </w:rPr>
        <w:t>D</w:t>
      </w:r>
      <w:r>
        <w:rPr>
          <w:b/>
          <w:color w:val="1F4E79"/>
        </w:rPr>
        <w:tab/>
      </w:r>
      <w:r>
        <w:t>Ignoring costs because the state pays</w:t>
      </w:r>
    </w:p>
    <w:p w14:paraId="2DD6FF4A" w14:textId="77777777" w:rsidR="00FA2888" w:rsidRDefault="001261AE">
      <w:pPr>
        <w:pStyle w:val="Heading3"/>
      </w:pPr>
      <w:r>
        <w:t>Essay Questions</w:t>
      </w:r>
    </w:p>
    <w:p w14:paraId="2C0C7694" w14:textId="77777777" w:rsidR="00FA2888" w:rsidRDefault="001261AE">
      <w:r>
        <w:rPr>
          <w:b/>
        </w:rPr>
        <w:t>E1.</w:t>
      </w:r>
      <w:r>
        <w:t xml:space="preserve"> [LO2] Explain the difference between needs, wants and demands, using a medical laboratory as your example. Why is the distinction harder to apply in health care than in consumer markets?</w:t>
      </w:r>
    </w:p>
    <w:p w14:paraId="752DC42F" w14:textId="77777777" w:rsidR="00FA2888" w:rsidRDefault="001261AE">
      <w:r>
        <w:rPr>
          <w:b/>
        </w:rPr>
        <w:t>E2.</w:t>
      </w:r>
      <w:r>
        <w:t xml:space="preserve"> [LO4] Choose five activities from the scope of marketing and describe how each would apply to opening a new imaging centre.</w:t>
      </w:r>
    </w:p>
    <w:p w14:paraId="77CC36A8" w14:textId="77777777" w:rsidR="00FA2888" w:rsidRDefault="001261AE">
      <w:r>
        <w:rPr>
          <w:b/>
        </w:rPr>
        <w:t>E3.</w:t>
      </w:r>
      <w:r>
        <w:t xml:space="preserve"> [LO5] Describe three features that make health-care marketing different from marketing ordinary goods, and explain the ethical responsibility each creates.</w:t>
      </w:r>
    </w:p>
    <w:p w14:paraId="7059C756" w14:textId="77777777" w:rsidR="00FA2888" w:rsidRDefault="001261AE">
      <w:pPr>
        <w:pStyle w:val="Heading2Unlisted"/>
      </w:pPr>
      <w:r>
        <w:t>Answers and Worked Solutions</w:t>
      </w:r>
    </w:p>
    <w:p w14:paraId="3F411545" w14:textId="77777777" w:rsidR="00FA2888" w:rsidRDefault="001261AE">
      <w:pPr>
        <w:pStyle w:val="Answer"/>
      </w:pPr>
      <w:r>
        <w:rPr>
          <w:b/>
          <w:color w:val="1F4E79"/>
        </w:rPr>
        <w:t xml:space="preserve">Q1. B </w:t>
      </w:r>
      <w:r>
        <w:t>— "Society at large" extends value beyond the parties to the exchange. In health care a service can affect people who never pay for it, so this phrase matters.</w:t>
      </w:r>
    </w:p>
    <w:p w14:paraId="3ED9C89D" w14:textId="77777777" w:rsidR="00FA2888" w:rsidRDefault="001261AE">
      <w:pPr>
        <w:pStyle w:val="Answer"/>
      </w:pPr>
      <w:r>
        <w:rPr>
          <w:b/>
          <w:color w:val="1F4E79"/>
        </w:rPr>
        <w:t xml:space="preserve">Q2. C </w:t>
      </w:r>
      <w:r>
        <w:t>— The patient wants the scan, but a want becomes a demand only when it is backed by ability and willingness to pay.</w:t>
      </w:r>
    </w:p>
    <w:p w14:paraId="43F212FD" w14:textId="77777777" w:rsidR="00FA2888" w:rsidRDefault="001261AE">
      <w:pPr>
        <w:pStyle w:val="Answer"/>
      </w:pPr>
      <w:r>
        <w:rPr>
          <w:b/>
          <w:color w:val="1F4E79"/>
        </w:rPr>
        <w:t xml:space="preserve">Q3. D </w:t>
      </w:r>
      <w:r>
        <w:t>— Patients usually cannot judge which tests they need. The treating doctor defines the need; the patient and payer then act on it.</w:t>
      </w:r>
    </w:p>
    <w:p w14:paraId="38CF5997" w14:textId="77777777" w:rsidR="00FA2888" w:rsidRDefault="001261AE">
      <w:pPr>
        <w:pStyle w:val="Answer"/>
      </w:pPr>
      <w:r>
        <w:rPr>
          <w:b/>
          <w:color w:val="1F4E79"/>
        </w:rPr>
        <w:t xml:space="preserve">Q4. A </w:t>
      </w:r>
      <w:r>
        <w:t>— Total customer cost includes time, travel and anxiety. A long wait raises the cost and lowers value, even when the fee is small.</w:t>
      </w:r>
    </w:p>
    <w:p w14:paraId="05ACBBFE" w14:textId="77777777" w:rsidR="00FA2888" w:rsidRDefault="001261AE">
      <w:pPr>
        <w:pStyle w:val="Answer"/>
      </w:pPr>
      <w:r>
        <w:rPr>
          <w:b/>
          <w:color w:val="1F4E79"/>
        </w:rPr>
        <w:t xml:space="preserve">Q5. B </w:t>
      </w:r>
      <w:r>
        <w:t>— Functional quality is how a service is delivered. Technical quality is whether the result is correct, which patients rarely can judge.</w:t>
      </w:r>
    </w:p>
    <w:p w14:paraId="4EB4B359" w14:textId="77777777" w:rsidR="00FA2888" w:rsidRDefault="001261AE">
      <w:pPr>
        <w:pStyle w:val="Answer"/>
      </w:pPr>
      <w:r>
        <w:rPr>
          <w:b/>
          <w:color w:val="1F4E79"/>
        </w:rPr>
        <w:t xml:space="preserve">Q6. C </w:t>
      </w:r>
      <w:r>
        <w:t>— Surveying customers before an investment is marketing research: studying what customers want. The other options come later in the process.</w:t>
      </w:r>
    </w:p>
    <w:p w14:paraId="05514064" w14:textId="77777777" w:rsidR="00FA2888" w:rsidRDefault="001261AE">
      <w:pPr>
        <w:pStyle w:val="Answer"/>
      </w:pPr>
      <w:r>
        <w:rPr>
          <w:b/>
          <w:color w:val="1F4E79"/>
        </w:rPr>
        <w:t xml:space="preserve">Q7. D </w:t>
      </w:r>
      <w:r>
        <w:t>— After-sales service covers everything after the result is issued, including explanation, correction, reminders and complaints.</w:t>
      </w:r>
    </w:p>
    <w:p w14:paraId="191FF4C0" w14:textId="77777777" w:rsidR="00FA2888" w:rsidRDefault="001261AE">
      <w:pPr>
        <w:pStyle w:val="Answer"/>
      </w:pPr>
      <w:r>
        <w:rPr>
          <w:b/>
          <w:color w:val="1F4E79"/>
        </w:rPr>
        <w:t xml:space="preserve">Q8. A </w:t>
      </w:r>
      <w:r>
        <w:t>— Supplier-induced demand arises when the same party advises and sells. It is a central reason for regulating health-care marketing.</w:t>
      </w:r>
    </w:p>
    <w:p w14:paraId="79FD3AF8" w14:textId="77777777" w:rsidR="00FA2888" w:rsidRDefault="001261AE">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02CC3867" w14:textId="77777777" w:rsidR="00FA2888" w:rsidRDefault="001261AE">
      <w:pPr>
        <w:pStyle w:val="Answer"/>
      </w:pPr>
      <w:r>
        <w:rPr>
          <w:b/>
          <w:color w:val="1F4E79"/>
        </w:rPr>
        <w:t xml:space="preserve">Q10. B </w:t>
      </w:r>
      <w:r>
        <w:t>— A public hospital does not seek a surplus, but it must still cover its costs to keep serving patients. "Profitably" becomes "sustainably".</w:t>
      </w:r>
    </w:p>
    <w:p w14:paraId="6F9C8814" w14:textId="77777777" w:rsidR="00FA2888" w:rsidRDefault="001261AE">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631D5E1A" w14:textId="77777777" w:rsidR="00FA2888" w:rsidRDefault="001261AE">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78AFFF82" w14:textId="77777777" w:rsidR="00FA2888" w:rsidRDefault="001261AE">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12EA05EE" w14:textId="77777777" w:rsidR="00FA2888" w:rsidRDefault="001261AE">
      <w:pPr>
        <w:pStyle w:val="Heading2"/>
      </w:pPr>
      <w:bookmarkStart w:id="11" w:name="_Toc241675540"/>
      <w:r>
        <w:t>References</w:t>
      </w:r>
      <w:bookmarkEnd w:id="11"/>
    </w:p>
    <w:p w14:paraId="36F23DEC" w14:textId="77777777" w:rsidR="00FA2888" w:rsidRDefault="001261AE">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1">
        <w:r>
          <w:rPr>
            <w:rStyle w:val="Hyperlink1"/>
          </w:rPr>
          <w:t>https://applications.emro.who.int/docs/9789292746926-eng.pdf</w:t>
        </w:r>
      </w:hyperlink>
    </w:p>
    <w:p w14:paraId="063E64FF" w14:textId="77777777" w:rsidR="00FA2888" w:rsidRDefault="00FA2888">
      <w:pPr>
        <w:sectPr w:rsidR="00FA2888">
          <w:headerReference w:type="default" r:id="rId22"/>
          <w:footerReference w:type="default" r:id="rId23"/>
          <w:headerReference w:type="first" r:id="rId24"/>
          <w:footerReference w:type="first" r:id="rId25"/>
          <w:pgSz w:w="11906" w:h="16838"/>
          <w:pgMar w:top="1474" w:right="1984" w:bottom="1361" w:left="1984" w:header="737" w:footer="680" w:gutter="0"/>
          <w:cols w:space="720"/>
          <w:titlePg/>
          <w:docGrid w:linePitch="360"/>
        </w:sectPr>
      </w:pPr>
    </w:p>
    <w:p w14:paraId="22B55172" w14:textId="77777777" w:rsidR="00FA2888" w:rsidRDefault="001261AE">
      <w:pPr>
        <w:pStyle w:val="Heading1"/>
        <w:pBdr>
          <w:bottom w:val="single" w:sz="18" w:space="10" w:color="F0B429"/>
        </w:pBdr>
      </w:pPr>
      <w:bookmarkStart w:id="12" w:name="_Toc241675541"/>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67B1E371" w14:textId="77777777">
        <w:trPr>
          <w:jc w:val="center"/>
        </w:trPr>
        <w:tc>
          <w:tcPr>
            <w:tcW w:w="7937" w:type="dxa"/>
            <w:shd w:val="clear" w:color="auto" w:fill="FFFFFF"/>
            <w:tcMar>
              <w:top w:w="181" w:type="dxa"/>
              <w:left w:w="181" w:type="dxa"/>
              <w:bottom w:w="181" w:type="dxa"/>
              <w:right w:w="181" w:type="dxa"/>
            </w:tcMar>
          </w:tcPr>
          <w:p w14:paraId="21024ED8" w14:textId="77777777" w:rsidR="00FA2888" w:rsidRDefault="001261AE">
            <w:pPr>
              <w:pStyle w:val="BoxLabel"/>
            </w:pPr>
            <w:r>
              <w:t>Learning Objectives</w:t>
            </w:r>
          </w:p>
          <w:p w14:paraId="7097726F" w14:textId="77777777" w:rsidR="00FA2888" w:rsidRDefault="001261AE">
            <w:pPr>
              <w:pStyle w:val="BoxText"/>
            </w:pPr>
            <w:r>
              <w:t>By the end of this chapter you will be able to:</w:t>
            </w:r>
          </w:p>
          <w:p w14:paraId="7D0DEE7A" w14:textId="77777777" w:rsidR="00FA2888" w:rsidRDefault="001261AE">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1A82BCBA" w14:textId="77777777" w:rsidR="00FA2888" w:rsidRDefault="001261AE">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248EEF88" w14:textId="77777777" w:rsidR="00FA2888" w:rsidRDefault="001261AE">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1A880495" w14:textId="77777777" w:rsidR="00FA2888" w:rsidRDefault="001261AE">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6F24893D" w14:textId="77777777" w:rsidR="00FA2888" w:rsidRDefault="001261AE">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2E6F50AD" w14:textId="77777777" w:rsidR="00FA2888" w:rsidRDefault="00FA2888">
      <w:pPr>
        <w:spacing w:after="80" w:line="120" w:lineRule="exact"/>
      </w:pPr>
    </w:p>
    <w:p w14:paraId="7F76C287" w14:textId="77777777" w:rsidR="00FA2888" w:rsidRDefault="001261AE">
      <w:pPr>
        <w:pStyle w:val="Heading2"/>
      </w:pPr>
      <w:bookmarkStart w:id="13" w:name="_Toc241675542"/>
      <w:r>
        <w:t>2.1 A Market Unlike Others</w:t>
      </w:r>
      <w:bookmarkEnd w:id="13"/>
    </w:p>
    <w:p w14:paraId="0A11B267" w14:textId="77777777" w:rsidR="00FA2888" w:rsidRDefault="001261AE">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63F5C88C" w14:textId="77777777" w:rsidR="00FA2888" w:rsidRDefault="001261AE">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671B865D" w14:textId="77777777" w:rsidR="00FA2888" w:rsidRDefault="001261AE">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5FE8005" w14:textId="77777777" w:rsidR="00FA2888" w:rsidRDefault="001261AE">
      <w:pPr>
        <w:pStyle w:val="Heading2"/>
      </w:pPr>
      <w:bookmarkStart w:id="14" w:name="_Toc241675543"/>
      <w:r>
        <w:t>2.2 Who Is the Customer?</w:t>
      </w:r>
      <w:bookmarkEnd w:id="14"/>
    </w:p>
    <w:p w14:paraId="2F81F850" w14:textId="77777777" w:rsidR="00FA2888" w:rsidRDefault="001261AE">
      <w:r>
        <w:t>In most consumer markets one person decides, pays and uses. A buyer chooses a shirt, pays for it and wears it. Health care often splits these roles among several people.</w:t>
      </w:r>
    </w:p>
    <w:p w14:paraId="281FED41" w14:textId="77777777" w:rsidR="00FA2888" w:rsidRDefault="001261AE">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 Figure 2.1 shows the four roles.</w:t>
      </w:r>
    </w:p>
    <w:p w14:paraId="6BDDA86F" w14:textId="77777777" w:rsidR="00FA2888" w:rsidRDefault="001261AE">
      <w:pPr>
        <w:pStyle w:val="Figure"/>
      </w:pPr>
      <w:r>
        <w:rPr>
          <w:noProof/>
        </w:rPr>
        <w:drawing>
          <wp:inline distT="0" distB="0" distL="0" distR="0" wp14:anchorId="621A0045" wp14:editId="1A89369A">
            <wp:extent cx="5040000" cy="3022781"/>
            <wp:effectExtent l="0" t="0" r="0" b="0"/>
            <wp:docPr id="2" name="Picture 2" descr="A rounded box labelled A prescribed test or scan in the centre, with four boxes pointing to it: Decider, usually the doctor; Payer, the patient, insurer, employer or state; Influencer, a family member, friend, pharmacist or website; and User, t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customer-roles.png"/>
                    <pic:cNvPicPr/>
                  </pic:nvPicPr>
                  <pic:blipFill>
                    <a:blip r:embed="rId26"/>
                    <a:stretch>
                      <a:fillRect/>
                    </a:stretch>
                  </pic:blipFill>
                  <pic:spPr>
                    <a:xfrm>
                      <a:off x="0" y="0"/>
                      <a:ext cx="5040000" cy="3022781"/>
                    </a:xfrm>
                    <a:prstGeom prst="rect">
                      <a:avLst/>
                    </a:prstGeom>
                  </pic:spPr>
                </pic:pic>
              </a:graphicData>
            </a:graphic>
          </wp:inline>
        </w:drawing>
      </w:r>
    </w:p>
    <w:p w14:paraId="319391A7" w14:textId="77777777" w:rsidR="00FA2888" w:rsidRDefault="001261AE">
      <w:pPr>
        <w:pStyle w:val="CaptionText"/>
      </w:pPr>
      <w:r>
        <w:rPr>
          <w:b/>
          <w:color w:val="1F4E79"/>
        </w:rPr>
        <w:t xml:space="preserve">Figure 2.1  </w:t>
      </w:r>
      <w:r>
        <w:t>The four customer roles in a health-care purchase. For a prescribed test or scan, the decider, payer, user and influencer are often different people, and a service must satisfy each of them.</w:t>
      </w:r>
    </w:p>
    <w:p w14:paraId="054779BB" w14:textId="77777777" w:rsidR="00FA2888" w:rsidRDefault="001261AE">
      <w:pPr>
        <w:pStyle w:val="CaptionText"/>
      </w:pPr>
      <w:r>
        <w:rPr>
          <w:sz w:val="16"/>
        </w:rPr>
        <w:t>Original diagram (original)</w:t>
      </w:r>
    </w:p>
    <w:p w14:paraId="2215A80B" w14:textId="77777777" w:rsidR="00FA2888" w:rsidRDefault="001261AE">
      <w:r>
        <w:t>The split changes the whole marketing task. A laboratory that serves only patients may ignore the doctors who send them. An imaging centre that pleases doctors but mistreats patients will lose them to a competitor when they have a choice.</w:t>
      </w:r>
    </w:p>
    <w:p w14:paraId="33DC6ECF" w14:textId="77777777" w:rsidR="00FA2888" w:rsidRDefault="001261AE">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36C6F0E" w14:textId="77777777">
        <w:trPr>
          <w:cantSplit/>
          <w:jc w:val="center"/>
        </w:trPr>
        <w:tc>
          <w:tcPr>
            <w:tcW w:w="7937" w:type="dxa"/>
            <w:shd w:val="clear" w:color="auto" w:fill="EEF3F9"/>
            <w:tcMar>
              <w:top w:w="181" w:type="dxa"/>
              <w:left w:w="181" w:type="dxa"/>
              <w:bottom w:w="181" w:type="dxa"/>
              <w:right w:w="181" w:type="dxa"/>
            </w:tcMar>
          </w:tcPr>
          <w:p w14:paraId="2A93D99C" w14:textId="77777777" w:rsidR="00FA2888" w:rsidRDefault="001261AE">
            <w:pPr>
              <w:pStyle w:val="BoxLabel"/>
            </w:pPr>
            <w:r>
              <w:t>Through Two Lenses</w:t>
            </w:r>
          </w:p>
          <w:p w14:paraId="05100A6B" w14:textId="77777777" w:rsidR="00FA2888" w:rsidRDefault="001261AE">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01ED512B" w14:textId="77777777" w:rsidR="00FA2888" w:rsidRDefault="00FA2888">
      <w:pPr>
        <w:spacing w:after="80" w:line="120" w:lineRule="exact"/>
      </w:pPr>
    </w:p>
    <w:p w14:paraId="084F9360" w14:textId="77777777" w:rsidR="00FA2888" w:rsidRDefault="001261AE">
      <w:pPr>
        <w:pStyle w:val="Heading2"/>
      </w:pPr>
      <w:bookmarkStart w:id="15" w:name="_Toc241675544"/>
      <w:r>
        <w:t>2.3 What Triggers a Choice</w:t>
      </w:r>
      <w:bookmarkEnd w:id="15"/>
    </w:p>
    <w:p w14:paraId="6FD5788E" w14:textId="77777777" w:rsidR="00FA2888" w:rsidRDefault="001261AE">
      <w:r>
        <w:t>Why does a patient choose one laboratory, one scan centre or one medicine over another? Four kinds of trigger stand out.</w:t>
      </w:r>
    </w:p>
    <w:p w14:paraId="6B7ED6A3" w14:textId="77777777" w:rsidR="00FA2888" w:rsidRDefault="001261AE">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7BFD0DE4" w14:textId="77777777" w:rsidR="00FA2888" w:rsidRDefault="001261AE">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360AEC93" w14:textId="77777777" w:rsidR="00FA2888" w:rsidRDefault="001261AE">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5C2289E9" w14:textId="77777777" w:rsidR="00FA2888" w:rsidRDefault="001261AE">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5CE3E97F" w14:textId="77777777">
        <w:trPr>
          <w:cantSplit/>
          <w:jc w:val="center"/>
        </w:trPr>
        <w:tc>
          <w:tcPr>
            <w:tcW w:w="7937" w:type="dxa"/>
            <w:shd w:val="clear" w:color="auto" w:fill="EAF4EE"/>
            <w:tcMar>
              <w:top w:w="181" w:type="dxa"/>
              <w:left w:w="181" w:type="dxa"/>
              <w:bottom w:w="181" w:type="dxa"/>
              <w:right w:w="181" w:type="dxa"/>
            </w:tcMar>
          </w:tcPr>
          <w:p w14:paraId="34118690" w14:textId="77777777" w:rsidR="00FA2888" w:rsidRDefault="001261AE">
            <w:pPr>
              <w:pStyle w:val="BoxLabel"/>
            </w:pPr>
            <w:r>
              <w:rPr>
                <w:color w:val="2E6B45"/>
              </w:rPr>
              <w:t>In Practice</w:t>
            </w:r>
          </w:p>
          <w:p w14:paraId="1F6410C4" w14:textId="77777777" w:rsidR="00FA2888" w:rsidRDefault="001261AE">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2E81931E" w14:textId="77777777" w:rsidR="00FA2888" w:rsidRDefault="00FA2888">
      <w:pPr>
        <w:spacing w:after="80" w:line="120" w:lineRule="exact"/>
      </w:pPr>
    </w:p>
    <w:p w14:paraId="3BF5A18B" w14:textId="77777777" w:rsidR="00FA2888" w:rsidRDefault="001261AE">
      <w:pPr>
        <w:pStyle w:val="Heading2"/>
      </w:pPr>
      <w:bookmarkStart w:id="16" w:name="_Toc241675545"/>
      <w:r>
        <w:t>2.4 The Healthcare Market Against Consumer Markets</w:t>
      </w:r>
      <w:bookmarkEnd w:id="16"/>
    </w:p>
    <w:p w14:paraId="59431B73" w14:textId="77777777" w:rsidR="00FA2888" w:rsidRDefault="001261AE">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2F2ACF8E" w14:textId="77777777">
        <w:trPr>
          <w:cantSplit/>
          <w:tblHeader/>
          <w:jc w:val="center"/>
        </w:trPr>
        <w:tc>
          <w:tcPr>
            <w:tcW w:w="2646" w:type="dxa"/>
            <w:shd w:val="clear" w:color="auto" w:fill="1F4E79"/>
            <w:tcMar>
              <w:top w:w="85" w:type="dxa"/>
              <w:left w:w="85" w:type="dxa"/>
              <w:bottom w:w="85" w:type="dxa"/>
              <w:right w:w="85" w:type="dxa"/>
            </w:tcMar>
          </w:tcPr>
          <w:p w14:paraId="7E80EF54" w14:textId="77777777" w:rsidR="00FA2888" w:rsidRDefault="001261AE">
            <w:pPr>
              <w:pStyle w:val="TableText"/>
            </w:pPr>
            <w:r>
              <w:rPr>
                <w:b/>
                <w:color w:val="FFFFFF"/>
              </w:rPr>
              <w:t>Characteristic</w:t>
            </w:r>
          </w:p>
        </w:tc>
        <w:tc>
          <w:tcPr>
            <w:tcW w:w="2646" w:type="dxa"/>
            <w:shd w:val="clear" w:color="auto" w:fill="1F4E79"/>
            <w:tcMar>
              <w:top w:w="85" w:type="dxa"/>
              <w:left w:w="85" w:type="dxa"/>
              <w:bottom w:w="85" w:type="dxa"/>
              <w:right w:w="85" w:type="dxa"/>
            </w:tcMar>
          </w:tcPr>
          <w:p w14:paraId="336A6094" w14:textId="77777777" w:rsidR="00FA2888" w:rsidRDefault="001261AE">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1307D95F" w14:textId="77777777" w:rsidR="00FA2888" w:rsidRDefault="001261AE">
            <w:pPr>
              <w:pStyle w:val="TableText"/>
            </w:pPr>
            <w:r>
              <w:rPr>
                <w:b/>
                <w:color w:val="FFFFFF"/>
              </w:rPr>
              <w:t>Ordinary consumer market</w:t>
            </w:r>
          </w:p>
        </w:tc>
      </w:tr>
      <w:tr w:rsidR="00FA2888" w14:paraId="54378B47" w14:textId="77777777">
        <w:trPr>
          <w:cantSplit/>
          <w:jc w:val="center"/>
        </w:trPr>
        <w:tc>
          <w:tcPr>
            <w:tcW w:w="2646" w:type="dxa"/>
            <w:tcMar>
              <w:top w:w="85" w:type="dxa"/>
              <w:left w:w="85" w:type="dxa"/>
              <w:bottom w:w="85" w:type="dxa"/>
              <w:right w:w="85" w:type="dxa"/>
            </w:tcMar>
          </w:tcPr>
          <w:p w14:paraId="18693D5A" w14:textId="77777777" w:rsidR="00FA2888" w:rsidRDefault="001261AE">
            <w:pPr>
              <w:pStyle w:val="TableText"/>
            </w:pPr>
            <w:r>
              <w:t>Who decides</w:t>
            </w:r>
          </w:p>
        </w:tc>
        <w:tc>
          <w:tcPr>
            <w:tcW w:w="2646" w:type="dxa"/>
            <w:tcMar>
              <w:top w:w="85" w:type="dxa"/>
              <w:left w:w="85" w:type="dxa"/>
              <w:bottom w:w="85" w:type="dxa"/>
              <w:right w:w="85" w:type="dxa"/>
            </w:tcMar>
          </w:tcPr>
          <w:p w14:paraId="1863531B" w14:textId="77777777" w:rsidR="00FA2888" w:rsidRDefault="001261AE">
            <w:pPr>
              <w:pStyle w:val="TableText"/>
            </w:pPr>
            <w:r>
              <w:t>Often a professional</w:t>
            </w:r>
          </w:p>
        </w:tc>
        <w:tc>
          <w:tcPr>
            <w:tcW w:w="2646" w:type="dxa"/>
            <w:tcMar>
              <w:top w:w="85" w:type="dxa"/>
              <w:left w:w="85" w:type="dxa"/>
              <w:bottom w:w="85" w:type="dxa"/>
              <w:right w:w="85" w:type="dxa"/>
            </w:tcMar>
          </w:tcPr>
          <w:p w14:paraId="3577E922" w14:textId="77777777" w:rsidR="00FA2888" w:rsidRDefault="001261AE">
            <w:pPr>
              <w:pStyle w:val="TableText"/>
            </w:pPr>
            <w:r>
              <w:t>The buyer</w:t>
            </w:r>
          </w:p>
        </w:tc>
      </w:tr>
      <w:tr w:rsidR="00FA2888" w14:paraId="384B70C6" w14:textId="77777777">
        <w:trPr>
          <w:cantSplit/>
          <w:jc w:val="center"/>
        </w:trPr>
        <w:tc>
          <w:tcPr>
            <w:tcW w:w="2646" w:type="dxa"/>
            <w:shd w:val="clear" w:color="auto" w:fill="F4F6F8"/>
            <w:tcMar>
              <w:top w:w="85" w:type="dxa"/>
              <w:left w:w="85" w:type="dxa"/>
              <w:bottom w:w="85" w:type="dxa"/>
              <w:right w:w="85" w:type="dxa"/>
            </w:tcMar>
          </w:tcPr>
          <w:p w14:paraId="71E6F908" w14:textId="77777777" w:rsidR="00FA2888" w:rsidRDefault="001261AE">
            <w:pPr>
              <w:pStyle w:val="TableText"/>
            </w:pPr>
            <w:r>
              <w:t>Who pays</w:t>
            </w:r>
          </w:p>
        </w:tc>
        <w:tc>
          <w:tcPr>
            <w:tcW w:w="2646" w:type="dxa"/>
            <w:shd w:val="clear" w:color="auto" w:fill="F4F6F8"/>
            <w:tcMar>
              <w:top w:w="85" w:type="dxa"/>
              <w:left w:w="85" w:type="dxa"/>
              <w:bottom w:w="85" w:type="dxa"/>
              <w:right w:w="85" w:type="dxa"/>
            </w:tcMar>
          </w:tcPr>
          <w:p w14:paraId="44ECAABB" w14:textId="77777777" w:rsidR="00FA2888" w:rsidRDefault="001261AE">
            <w:pPr>
              <w:pStyle w:val="TableText"/>
            </w:pPr>
            <w:r>
              <w:t>Patient, insurer, employer or state</w:t>
            </w:r>
          </w:p>
        </w:tc>
        <w:tc>
          <w:tcPr>
            <w:tcW w:w="2646" w:type="dxa"/>
            <w:shd w:val="clear" w:color="auto" w:fill="F4F6F8"/>
            <w:tcMar>
              <w:top w:w="85" w:type="dxa"/>
              <w:left w:w="85" w:type="dxa"/>
              <w:bottom w:w="85" w:type="dxa"/>
              <w:right w:w="85" w:type="dxa"/>
            </w:tcMar>
          </w:tcPr>
          <w:p w14:paraId="465EA778" w14:textId="77777777" w:rsidR="00FA2888" w:rsidRDefault="001261AE">
            <w:pPr>
              <w:pStyle w:val="TableText"/>
            </w:pPr>
            <w:r>
              <w:t>The buyer</w:t>
            </w:r>
          </w:p>
        </w:tc>
      </w:tr>
      <w:tr w:rsidR="00FA2888" w14:paraId="3AB4FE33" w14:textId="77777777">
        <w:trPr>
          <w:cantSplit/>
          <w:jc w:val="center"/>
        </w:trPr>
        <w:tc>
          <w:tcPr>
            <w:tcW w:w="2646" w:type="dxa"/>
            <w:tcMar>
              <w:top w:w="85" w:type="dxa"/>
              <w:left w:w="85" w:type="dxa"/>
              <w:bottom w:w="85" w:type="dxa"/>
              <w:right w:w="85" w:type="dxa"/>
            </w:tcMar>
          </w:tcPr>
          <w:p w14:paraId="41322F07" w14:textId="77777777" w:rsidR="00FA2888" w:rsidRDefault="001261AE">
            <w:pPr>
              <w:pStyle w:val="TableText"/>
            </w:pPr>
            <w:r>
              <w:t>Brand loyalty</w:t>
            </w:r>
          </w:p>
        </w:tc>
        <w:tc>
          <w:tcPr>
            <w:tcW w:w="2646" w:type="dxa"/>
            <w:tcMar>
              <w:top w:w="85" w:type="dxa"/>
              <w:left w:w="85" w:type="dxa"/>
              <w:bottom w:w="85" w:type="dxa"/>
              <w:right w:w="85" w:type="dxa"/>
            </w:tcMar>
          </w:tcPr>
          <w:p w14:paraId="3D42E3E1" w14:textId="77777777" w:rsidR="00FA2888" w:rsidRDefault="001261AE">
            <w:pPr>
              <w:pStyle w:val="TableText"/>
            </w:pPr>
            <w:r>
              <w:t>Often reported as high, built on trust</w:t>
            </w:r>
          </w:p>
        </w:tc>
        <w:tc>
          <w:tcPr>
            <w:tcW w:w="2646" w:type="dxa"/>
            <w:tcMar>
              <w:top w:w="85" w:type="dxa"/>
              <w:left w:w="85" w:type="dxa"/>
              <w:bottom w:w="85" w:type="dxa"/>
              <w:right w:w="85" w:type="dxa"/>
            </w:tcMar>
          </w:tcPr>
          <w:p w14:paraId="4A2CFB64" w14:textId="77777777" w:rsidR="00FA2888" w:rsidRDefault="001261AE">
            <w:pPr>
              <w:pStyle w:val="TableText"/>
            </w:pPr>
            <w:r>
              <w:t>Usually lower</w:t>
            </w:r>
          </w:p>
        </w:tc>
      </w:tr>
      <w:tr w:rsidR="00FA2888" w14:paraId="3DA3967D" w14:textId="77777777">
        <w:trPr>
          <w:cantSplit/>
          <w:jc w:val="center"/>
        </w:trPr>
        <w:tc>
          <w:tcPr>
            <w:tcW w:w="2646" w:type="dxa"/>
            <w:shd w:val="clear" w:color="auto" w:fill="F4F6F8"/>
            <w:tcMar>
              <w:top w:w="85" w:type="dxa"/>
              <w:left w:w="85" w:type="dxa"/>
              <w:bottom w:w="85" w:type="dxa"/>
              <w:right w:w="85" w:type="dxa"/>
            </w:tcMar>
          </w:tcPr>
          <w:p w14:paraId="4C88C052" w14:textId="77777777" w:rsidR="00FA2888" w:rsidRDefault="001261AE">
            <w:pPr>
              <w:pStyle w:val="TableText"/>
            </w:pPr>
            <w:r>
              <w:t>Importance of ethics</w:t>
            </w:r>
          </w:p>
        </w:tc>
        <w:tc>
          <w:tcPr>
            <w:tcW w:w="2646" w:type="dxa"/>
            <w:shd w:val="clear" w:color="auto" w:fill="F4F6F8"/>
            <w:tcMar>
              <w:top w:w="85" w:type="dxa"/>
              <w:left w:w="85" w:type="dxa"/>
              <w:bottom w:w="85" w:type="dxa"/>
              <w:right w:w="85" w:type="dxa"/>
            </w:tcMar>
          </w:tcPr>
          <w:p w14:paraId="3546E2CE" w14:textId="77777777" w:rsidR="00FA2888" w:rsidRDefault="001261AE">
            <w:pPr>
              <w:pStyle w:val="TableText"/>
            </w:pPr>
            <w:r>
              <w:t>Very high</w:t>
            </w:r>
          </w:p>
        </w:tc>
        <w:tc>
          <w:tcPr>
            <w:tcW w:w="2646" w:type="dxa"/>
            <w:shd w:val="clear" w:color="auto" w:fill="F4F6F8"/>
            <w:tcMar>
              <w:top w:w="85" w:type="dxa"/>
              <w:left w:w="85" w:type="dxa"/>
              <w:bottom w:w="85" w:type="dxa"/>
              <w:right w:w="85" w:type="dxa"/>
            </w:tcMar>
          </w:tcPr>
          <w:p w14:paraId="7B77CA94" w14:textId="77777777" w:rsidR="00FA2888" w:rsidRDefault="001261AE">
            <w:pPr>
              <w:pStyle w:val="TableText"/>
            </w:pPr>
            <w:r>
              <w:t>Present but lower</w:t>
            </w:r>
          </w:p>
        </w:tc>
      </w:tr>
      <w:tr w:rsidR="00FA2888" w14:paraId="440B71AD" w14:textId="77777777">
        <w:trPr>
          <w:cantSplit/>
          <w:jc w:val="center"/>
        </w:trPr>
        <w:tc>
          <w:tcPr>
            <w:tcW w:w="2646" w:type="dxa"/>
            <w:tcMar>
              <w:top w:w="85" w:type="dxa"/>
              <w:left w:w="85" w:type="dxa"/>
              <w:bottom w:w="85" w:type="dxa"/>
              <w:right w:w="85" w:type="dxa"/>
            </w:tcMar>
          </w:tcPr>
          <w:p w14:paraId="47D103AA" w14:textId="77777777" w:rsidR="00FA2888" w:rsidRDefault="001261AE">
            <w:pPr>
              <w:pStyle w:val="TableText"/>
            </w:pPr>
            <w:r>
              <w:t>Government regulation</w:t>
            </w:r>
          </w:p>
        </w:tc>
        <w:tc>
          <w:tcPr>
            <w:tcW w:w="2646" w:type="dxa"/>
            <w:tcMar>
              <w:top w:w="85" w:type="dxa"/>
              <w:left w:w="85" w:type="dxa"/>
              <w:bottom w:w="85" w:type="dxa"/>
              <w:right w:w="85" w:type="dxa"/>
            </w:tcMar>
          </w:tcPr>
          <w:p w14:paraId="38866AD3" w14:textId="77777777" w:rsidR="00FA2888" w:rsidRDefault="001261AE">
            <w:pPr>
              <w:pStyle w:val="TableText"/>
            </w:pPr>
            <w:r>
              <w:t>Heavy</w:t>
            </w:r>
          </w:p>
        </w:tc>
        <w:tc>
          <w:tcPr>
            <w:tcW w:w="2646" w:type="dxa"/>
            <w:tcMar>
              <w:top w:w="85" w:type="dxa"/>
              <w:left w:w="85" w:type="dxa"/>
              <w:bottom w:w="85" w:type="dxa"/>
              <w:right w:w="85" w:type="dxa"/>
            </w:tcMar>
          </w:tcPr>
          <w:p w14:paraId="17BCE0DE" w14:textId="77777777" w:rsidR="00FA2888" w:rsidRDefault="001261AE">
            <w:pPr>
              <w:pStyle w:val="TableText"/>
            </w:pPr>
            <w:r>
              <w:t>Lighter</w:t>
            </w:r>
          </w:p>
        </w:tc>
      </w:tr>
      <w:tr w:rsidR="00FA2888" w14:paraId="264B01A7" w14:textId="77777777">
        <w:trPr>
          <w:cantSplit/>
          <w:jc w:val="center"/>
        </w:trPr>
        <w:tc>
          <w:tcPr>
            <w:tcW w:w="2646" w:type="dxa"/>
            <w:shd w:val="clear" w:color="auto" w:fill="F4F6F8"/>
            <w:tcMar>
              <w:top w:w="85" w:type="dxa"/>
              <w:left w:w="85" w:type="dxa"/>
              <w:bottom w:w="85" w:type="dxa"/>
              <w:right w:w="85" w:type="dxa"/>
            </w:tcMar>
          </w:tcPr>
          <w:p w14:paraId="0614C933" w14:textId="77777777" w:rsidR="00FA2888" w:rsidRDefault="001261AE">
            <w:pPr>
              <w:pStyle w:val="TableText"/>
            </w:pPr>
            <w:r>
              <w:t>Research and development</w:t>
            </w:r>
          </w:p>
        </w:tc>
        <w:tc>
          <w:tcPr>
            <w:tcW w:w="2646" w:type="dxa"/>
            <w:shd w:val="clear" w:color="auto" w:fill="F4F6F8"/>
            <w:tcMar>
              <w:top w:w="85" w:type="dxa"/>
              <w:left w:w="85" w:type="dxa"/>
              <w:bottom w:w="85" w:type="dxa"/>
              <w:right w:w="85" w:type="dxa"/>
            </w:tcMar>
          </w:tcPr>
          <w:p w14:paraId="66776AB7" w14:textId="77777777" w:rsidR="00FA2888" w:rsidRDefault="001261AE">
            <w:pPr>
              <w:pStyle w:val="TableText"/>
            </w:pPr>
            <w:r>
              <w:t>Costly and long, especially for medicines</w:t>
            </w:r>
          </w:p>
        </w:tc>
        <w:tc>
          <w:tcPr>
            <w:tcW w:w="2646" w:type="dxa"/>
            <w:shd w:val="clear" w:color="auto" w:fill="F4F6F8"/>
            <w:tcMar>
              <w:top w:w="85" w:type="dxa"/>
              <w:left w:w="85" w:type="dxa"/>
              <w:bottom w:w="85" w:type="dxa"/>
              <w:right w:w="85" w:type="dxa"/>
            </w:tcMar>
          </w:tcPr>
          <w:p w14:paraId="0E45C95F" w14:textId="77777777" w:rsidR="00FA2888" w:rsidRDefault="001261AE">
            <w:pPr>
              <w:pStyle w:val="TableText"/>
            </w:pPr>
            <w:r>
              <w:t>Usually cheaper and shorter</w:t>
            </w:r>
          </w:p>
        </w:tc>
      </w:tr>
      <w:tr w:rsidR="00FA2888" w14:paraId="4266499C" w14:textId="77777777">
        <w:trPr>
          <w:cantSplit/>
          <w:jc w:val="center"/>
        </w:trPr>
        <w:tc>
          <w:tcPr>
            <w:tcW w:w="2646" w:type="dxa"/>
            <w:tcMar>
              <w:top w:w="85" w:type="dxa"/>
              <w:left w:w="85" w:type="dxa"/>
              <w:bottom w:w="85" w:type="dxa"/>
              <w:right w:w="85" w:type="dxa"/>
            </w:tcMar>
          </w:tcPr>
          <w:p w14:paraId="268B29BA" w14:textId="77777777" w:rsidR="00FA2888" w:rsidRDefault="001261AE">
            <w:pPr>
              <w:pStyle w:val="TableText"/>
            </w:pPr>
            <w:r>
              <w:t>Price sensitivity</w:t>
            </w:r>
          </w:p>
        </w:tc>
        <w:tc>
          <w:tcPr>
            <w:tcW w:w="2646" w:type="dxa"/>
            <w:tcMar>
              <w:top w:w="85" w:type="dxa"/>
              <w:left w:w="85" w:type="dxa"/>
              <w:bottom w:w="85" w:type="dxa"/>
              <w:right w:w="85" w:type="dxa"/>
            </w:tcMar>
          </w:tcPr>
          <w:p w14:paraId="43CC980A" w14:textId="77777777" w:rsidR="00FA2888" w:rsidRDefault="001261AE">
            <w:pPr>
              <w:pStyle w:val="TableText"/>
            </w:pPr>
            <w:r>
              <w:t>Often low for necessary care</w:t>
            </w:r>
          </w:p>
        </w:tc>
        <w:tc>
          <w:tcPr>
            <w:tcW w:w="2646" w:type="dxa"/>
            <w:tcMar>
              <w:top w:w="85" w:type="dxa"/>
              <w:left w:w="85" w:type="dxa"/>
              <w:bottom w:w="85" w:type="dxa"/>
              <w:right w:w="85" w:type="dxa"/>
            </w:tcMar>
          </w:tcPr>
          <w:p w14:paraId="1AF19ED0" w14:textId="77777777" w:rsidR="00FA2888" w:rsidRDefault="001261AE">
            <w:pPr>
              <w:pStyle w:val="TableText"/>
            </w:pPr>
            <w:r>
              <w:t>Usually higher</w:t>
            </w:r>
          </w:p>
        </w:tc>
      </w:tr>
    </w:tbl>
    <w:p w14:paraId="6922BA6A" w14:textId="77777777" w:rsidR="00FA2888" w:rsidRDefault="00FA2888">
      <w:pPr>
        <w:spacing w:after="80" w:line="120" w:lineRule="exact"/>
      </w:pPr>
    </w:p>
    <w:p w14:paraId="74565F0E" w14:textId="77777777" w:rsidR="00FA2888" w:rsidRDefault="001261AE">
      <w:r>
        <w:rPr>
          <w:i/>
        </w:rPr>
        <w:t>Table 2.1. The healthcare market compared with ordinary consumer markets.</w:t>
      </w:r>
    </w:p>
    <w:p w14:paraId="3089812A" w14:textId="77777777" w:rsidR="00FA2888" w:rsidRDefault="001261AE">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262D0373" w14:textId="77777777" w:rsidR="00FA2888" w:rsidRDefault="001261AE">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60AA71BD" w14:textId="77777777">
        <w:trPr>
          <w:cantSplit/>
          <w:jc w:val="center"/>
        </w:trPr>
        <w:tc>
          <w:tcPr>
            <w:tcW w:w="7937" w:type="dxa"/>
            <w:shd w:val="clear" w:color="auto" w:fill="FDF3E3"/>
            <w:tcMar>
              <w:top w:w="181" w:type="dxa"/>
              <w:left w:w="181" w:type="dxa"/>
              <w:bottom w:w="181" w:type="dxa"/>
              <w:right w:w="181" w:type="dxa"/>
            </w:tcMar>
          </w:tcPr>
          <w:p w14:paraId="27EA086E" w14:textId="77777777" w:rsidR="00FA2888" w:rsidRDefault="001261AE">
            <w:pPr>
              <w:pStyle w:val="BoxLabel"/>
            </w:pPr>
            <w:r>
              <w:rPr>
                <w:color w:val="8A5A00"/>
              </w:rPr>
              <w:t>Common Mistake</w:t>
            </w:r>
          </w:p>
          <w:p w14:paraId="58521989" w14:textId="77777777" w:rsidR="00FA2888" w:rsidRDefault="001261AE">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05DA38C1" w14:textId="77777777" w:rsidR="00FA2888" w:rsidRDefault="00FA2888">
      <w:pPr>
        <w:spacing w:after="80" w:line="120" w:lineRule="exact"/>
      </w:pPr>
    </w:p>
    <w:p w14:paraId="1FBFF678" w14:textId="77777777" w:rsidR="00FA2888" w:rsidRDefault="001261AE">
      <w:pPr>
        <w:pStyle w:val="Heading2"/>
      </w:pPr>
      <w:bookmarkStart w:id="17" w:name="_Toc241675546"/>
      <w:r>
        <w:t>2.5 Demand and Price Sensitivity</w:t>
      </w:r>
      <w:bookmarkEnd w:id="17"/>
    </w:p>
    <w:p w14:paraId="225F0F78" w14:textId="77777777" w:rsidR="00FA2888" w:rsidRDefault="001261AE">
      <w:r>
        <w:t>Two economic ideas are often confused. They must be kept apart.</w:t>
      </w:r>
    </w:p>
    <w:p w14:paraId="33E13913" w14:textId="77777777" w:rsidR="00FA2888" w:rsidRDefault="001261AE">
      <w:r>
        <w:t xml:space="preserve">The </w:t>
      </w:r>
      <w:r>
        <w:rPr>
          <w:b/>
        </w:rPr>
        <w:t>law of demand</w:t>
      </w:r>
      <w:r>
        <w:t xml:space="preserve"> states that, other things equal, the quantity demanded falls as the price rises. Almost all goods follow it, including health services.</w:t>
      </w:r>
    </w:p>
    <w:p w14:paraId="62575682" w14:textId="77777777" w:rsidR="00FA2888" w:rsidRDefault="001261AE">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4DBA6B7F" w14:textId="77777777">
        <w:trPr>
          <w:cantSplit/>
          <w:jc w:val="center"/>
        </w:trPr>
        <w:tc>
          <w:tcPr>
            <w:tcW w:w="7937" w:type="dxa"/>
            <w:shd w:val="clear" w:color="auto" w:fill="F1F4F8"/>
            <w:tcMar>
              <w:top w:w="181" w:type="dxa"/>
              <w:left w:w="181" w:type="dxa"/>
              <w:bottom w:w="181" w:type="dxa"/>
              <w:right w:w="181" w:type="dxa"/>
            </w:tcMar>
          </w:tcPr>
          <w:p w14:paraId="4B9E9371" w14:textId="77777777" w:rsidR="00FA2888" w:rsidRDefault="001261AE">
            <w:pPr>
              <w:pStyle w:val="BoxLabel"/>
            </w:pPr>
            <w:r>
              <w:t>Key Formula</w:t>
            </w:r>
          </w:p>
          <w:p w14:paraId="1D8B2434" w14:textId="77777777" w:rsidR="00FA2888" w:rsidRDefault="001261AE">
            <w:pPr>
              <w:pStyle w:val="BoxText"/>
            </w:pPr>
            <w:r>
              <w:t>Price elasticity of demand</w:t>
            </w:r>
          </w:p>
          <w:p w14:paraId="7DF8A3AC" w14:textId="77777777" w:rsidR="00FA2888" w:rsidRDefault="001261AE">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46ABF3F2" w14:textId="77777777" w:rsidR="00FA2888" w:rsidRDefault="001261AE">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03BAC626" w14:textId="77777777" w:rsidR="00FA2888" w:rsidRDefault="00FA2888">
      <w:pPr>
        <w:spacing w:after="80" w:line="120" w:lineRule="exact"/>
      </w:pPr>
    </w:p>
    <w:p w14:paraId="2F505F92" w14:textId="77777777" w:rsidR="00FA2888" w:rsidRDefault="001261AE">
      <w:r>
        <w:t>Elasticity is what the old phrase "price sensitivity" means. A demand can obey the law of demand and still be inelastic. Quantity falls when price rises, but only a little.</w:t>
      </w:r>
    </w:p>
    <w:p w14:paraId="396F2D9F" w14:textId="77777777" w:rsidR="00FA2888" w:rsidRDefault="001261AE">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72F726B0" w14:textId="77777777">
        <w:trPr>
          <w:cantSplit/>
          <w:jc w:val="center"/>
        </w:trPr>
        <w:tc>
          <w:tcPr>
            <w:tcW w:w="7937" w:type="dxa"/>
            <w:shd w:val="clear" w:color="auto" w:fill="F4F5F7"/>
            <w:tcMar>
              <w:top w:w="181" w:type="dxa"/>
              <w:left w:w="181" w:type="dxa"/>
              <w:bottom w:w="181" w:type="dxa"/>
              <w:right w:w="181" w:type="dxa"/>
            </w:tcMar>
          </w:tcPr>
          <w:p w14:paraId="7935EE78" w14:textId="77777777" w:rsidR="00FA2888" w:rsidRDefault="001261AE">
            <w:pPr>
              <w:pStyle w:val="BoxLabel"/>
            </w:pPr>
            <w:r>
              <w:rPr>
                <w:color w:val="33415C"/>
              </w:rPr>
              <w:t>Worked Example</w:t>
            </w:r>
          </w:p>
          <w:p w14:paraId="250A7D43" w14:textId="77777777" w:rsidR="00FA2888" w:rsidRDefault="001261AE">
            <w:pPr>
              <w:pStyle w:val="BoxText"/>
            </w:pPr>
            <w:r>
              <w:t>Elasticity of demand for a self-paid test</w:t>
            </w:r>
          </w:p>
          <w:p w14:paraId="1E743CFF" w14:textId="77777777" w:rsidR="00FA2888" w:rsidRDefault="001261AE">
            <w:pPr>
              <w:pStyle w:val="BoxText"/>
            </w:pPr>
            <w:r>
              <w:t>A laboratory raises the price of a vitamin D test from 400 EGP to 500 EGP. Monthly tests fall from 300 to 270. The figures are illustrative.</w:t>
            </w:r>
          </w:p>
          <w:p w14:paraId="6C54CB51" w14:textId="77777777" w:rsidR="00FA2888" w:rsidRDefault="001261AE">
            <w:pPr>
              <w:pStyle w:val="BoxText"/>
            </w:pPr>
            <w:r>
              <w:rPr>
                <w:i/>
              </w:rPr>
              <w:t>Step 1 — percentage change in price.</w:t>
            </w:r>
            <w:r>
              <w:t xml:space="preserve"> (500 − 400) ÷ 400 = 0.25, a 25% rise.</w:t>
            </w:r>
          </w:p>
          <w:p w14:paraId="0C08C39C" w14:textId="77777777" w:rsidR="00FA2888" w:rsidRDefault="001261AE">
            <w:pPr>
              <w:pStyle w:val="BoxText"/>
            </w:pPr>
            <w:r>
              <w:rPr>
                <w:i/>
              </w:rPr>
              <w:t>Step 2 — percentage change in quantity.</w:t>
            </w:r>
            <w:r>
              <w:t xml:space="preserve"> (270 − 300) ÷ 300 = −0.10, a 10% fall.</w:t>
            </w:r>
          </w:p>
          <w:p w14:paraId="474501C7" w14:textId="77777777" w:rsidR="00FA2888" w:rsidRDefault="001261AE">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3D61FB6C" w14:textId="77777777" w:rsidR="00FA2888" w:rsidRDefault="001261AE">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0E942095" w14:textId="77777777" w:rsidR="00FA2888" w:rsidRDefault="00FA2888">
      <w:pPr>
        <w:spacing w:after="80" w:line="120" w:lineRule="exact"/>
      </w:pPr>
    </w:p>
    <w:p w14:paraId="63B2A44E" w14:textId="77777777" w:rsidR="00FA2888" w:rsidRDefault="001261AE">
      <w:r>
        <w:t>The last sentence of the example is the health-care point. A price that does not hurt revenue can still hurt access. Figure 2.2 contrasts this inelastic demand with the elastic demand of an elective service.</w:t>
      </w:r>
    </w:p>
    <w:p w14:paraId="57563CAB" w14:textId="77777777" w:rsidR="00FA2888" w:rsidRDefault="001261AE">
      <w:pPr>
        <w:pStyle w:val="Figure"/>
      </w:pPr>
      <w:r>
        <w:rPr>
          <w:noProof/>
        </w:rPr>
        <w:drawing>
          <wp:inline distT="0" distB="0" distL="0" distR="0" wp14:anchorId="1D007C20" wp14:editId="36A6AAB9">
            <wp:extent cx="5040000" cy="2855187"/>
            <wp:effectExtent l="0" t="0" r="0" b="0"/>
            <wp:docPr id="3" name="Picture 3" descr="Two price–quantity graphs. The left graph has a steep blue demand line through the points 400 EGP with 300 tests and 500 EGP with 270 tests. The right graph has a flatter coral line on which a small rise in price moves the quantity a long way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demand-elasticity.png"/>
                    <pic:cNvPicPr/>
                  </pic:nvPicPr>
                  <pic:blipFill>
                    <a:blip r:embed="rId27"/>
                    <a:stretch>
                      <a:fillRect/>
                    </a:stretch>
                  </pic:blipFill>
                  <pic:spPr>
                    <a:xfrm>
                      <a:off x="0" y="0"/>
                      <a:ext cx="5040000" cy="2855187"/>
                    </a:xfrm>
                    <a:prstGeom prst="rect">
                      <a:avLst/>
                    </a:prstGeom>
                  </pic:spPr>
                </pic:pic>
              </a:graphicData>
            </a:graphic>
          </wp:inline>
        </w:drawing>
      </w:r>
    </w:p>
    <w:p w14:paraId="22626163" w14:textId="77777777" w:rsidR="00FA2888" w:rsidRDefault="001261AE">
      <w:pPr>
        <w:pStyle w:val="CaptionText"/>
      </w:pPr>
      <w:r>
        <w:rPr>
          <w:b/>
          <w:color w:val="1F4E79"/>
        </w:rPr>
        <w:t xml:space="preserve">Figure 2.2  </w:t>
      </w:r>
      <w:r>
        <w:t>Inelastic and elastic demand. On the left, the vitamin D test of the worked example: a 25% rise in price cuts quantity by only 10%. On the right, an illustrative elective panel, where a small price rise causes a large fall in quantity. Elasticity is a ratio of percentage changes, so how steep a line looks also depends on the scales of the axes; the two panels only illustrate the contrast.</w:t>
      </w:r>
    </w:p>
    <w:p w14:paraId="333ED0B5" w14:textId="77777777" w:rsidR="00FA2888" w:rsidRDefault="001261AE">
      <w:pPr>
        <w:pStyle w:val="CaptionText"/>
      </w:pPr>
      <w:r>
        <w:rPr>
          <w:sz w:val="16"/>
        </w:rPr>
        <w:t>Original diagram (original)</w:t>
      </w:r>
    </w:p>
    <w:p w14:paraId="0BD97D02" w14:textId="77777777" w:rsidR="00FA2888" w:rsidRDefault="001261AE">
      <w:pPr>
        <w:pStyle w:val="Heading2"/>
      </w:pPr>
      <w:bookmarkStart w:id="18" w:name="_Toc241675547"/>
      <w:r>
        <w:t>2.6 Principles of Marketing Management in Health Care</w:t>
      </w:r>
      <w:bookmarkEnd w:id="18"/>
    </w:p>
    <w:p w14:paraId="319D739E" w14:textId="77777777" w:rsidR="00FA2888" w:rsidRDefault="001261AE">
      <w:r>
        <w:t>A health organisation's marketing should rest on principles that protect patients as well as the organisation. Six principles apply to medicine makers, and they carry over to laboratories and imaging centres.</w:t>
      </w:r>
    </w:p>
    <w:p w14:paraId="00694F97" w14:textId="77777777" w:rsidR="00FA2888" w:rsidRDefault="001261AE">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631F0981" w14:textId="77777777" w:rsidR="00FA2888" w:rsidRDefault="001261AE">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38BC75CD" w14:textId="77777777" w:rsidR="00FA2888" w:rsidRDefault="001261AE">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31001CD4" w14:textId="77777777" w:rsidR="00FA2888" w:rsidRDefault="001261AE">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6C5EC54F" w14:textId="77777777" w:rsidR="00FA2888" w:rsidRDefault="001261AE">
      <w:pPr>
        <w:tabs>
          <w:tab w:val="left" w:pos="397"/>
        </w:tabs>
        <w:ind w:left="397" w:hanging="397"/>
      </w:pPr>
      <w:r>
        <w:rPr>
          <w:b/>
          <w:color w:val="1F4E79"/>
        </w:rPr>
        <w:t>5.</w:t>
      </w:r>
      <w:r>
        <w:rPr>
          <w:b/>
          <w:color w:val="1F4E79"/>
        </w:rPr>
        <w:tab/>
      </w:r>
      <w:r>
        <w:rPr>
          <w:b/>
        </w:rPr>
        <w:t>Set fair prices.</w:t>
      </w:r>
      <w:r>
        <w:t xml:space="preserve"> Chapter 7 discusses how.</w:t>
      </w:r>
    </w:p>
    <w:p w14:paraId="0AC44ECE" w14:textId="77777777" w:rsidR="00FA2888" w:rsidRDefault="001261AE">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23B7C730" w14:textId="77777777">
        <w:trPr>
          <w:cantSplit/>
          <w:jc w:val="center"/>
        </w:trPr>
        <w:tc>
          <w:tcPr>
            <w:tcW w:w="7937" w:type="dxa"/>
            <w:shd w:val="clear" w:color="auto" w:fill="FBEDE9"/>
            <w:tcMar>
              <w:top w:w="181" w:type="dxa"/>
              <w:left w:w="181" w:type="dxa"/>
              <w:bottom w:w="181" w:type="dxa"/>
              <w:right w:w="181" w:type="dxa"/>
            </w:tcMar>
          </w:tcPr>
          <w:p w14:paraId="280FE5EA" w14:textId="77777777" w:rsidR="00FA2888" w:rsidRDefault="001261AE">
            <w:pPr>
              <w:pStyle w:val="BoxLabel"/>
            </w:pPr>
            <w:r>
              <w:rPr>
                <w:color w:val="A2402C"/>
              </w:rPr>
              <w:t>Ethics Check</w:t>
            </w:r>
          </w:p>
          <w:p w14:paraId="04F41AE0" w14:textId="77777777" w:rsidR="00FA2888" w:rsidRDefault="001261AE">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5C613EAC" w14:textId="77777777" w:rsidR="00FA2888" w:rsidRDefault="00FA2888">
      <w:pPr>
        <w:spacing w:after="80" w:line="120" w:lineRule="exact"/>
      </w:pPr>
    </w:p>
    <w:p w14:paraId="19AE3C35" w14:textId="77777777" w:rsidR="00FA2888" w:rsidRDefault="001261AE">
      <w:pPr>
        <w:pStyle w:val="Heading2"/>
      </w:pPr>
      <w:bookmarkStart w:id="19" w:name="_Toc241675548"/>
      <w:r>
        <w:t>2.7 Problems of Marketing in Health Care</w:t>
      </w:r>
      <w:bookmarkEnd w:id="19"/>
    </w:p>
    <w:p w14:paraId="4C486A10" w14:textId="77777777" w:rsidR="00FA2888" w:rsidRDefault="001261AE">
      <w:r>
        <w:t>Health organisations face recurring marketing problems:</w:t>
      </w:r>
    </w:p>
    <w:p w14:paraId="1119B31E" w14:textId="77777777" w:rsidR="00FA2888" w:rsidRDefault="001261AE">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21F94E6E" w14:textId="77777777" w:rsidR="00FA2888" w:rsidRDefault="001261AE">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7442A534" w14:textId="77777777" w:rsidR="00FA2888" w:rsidRDefault="001261AE">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3BC8B487" w14:textId="77777777" w:rsidR="00FA2888" w:rsidRDefault="001261AE">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1DC2639B" w14:textId="77777777" w:rsidR="00FA2888" w:rsidRDefault="001261AE">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4573EC80" w14:textId="77777777" w:rsidR="00FA2888" w:rsidRDefault="001261AE">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0D8D006A" w14:textId="77777777">
        <w:trPr>
          <w:cantSplit/>
          <w:jc w:val="center"/>
        </w:trPr>
        <w:tc>
          <w:tcPr>
            <w:tcW w:w="7937" w:type="dxa"/>
            <w:shd w:val="clear" w:color="auto" w:fill="F3F0EA"/>
            <w:tcMar>
              <w:top w:w="181" w:type="dxa"/>
              <w:left w:w="181" w:type="dxa"/>
              <w:bottom w:w="181" w:type="dxa"/>
              <w:right w:w="181" w:type="dxa"/>
            </w:tcMar>
          </w:tcPr>
          <w:p w14:paraId="0B44D760" w14:textId="77777777" w:rsidR="00FA2888" w:rsidRDefault="001261AE">
            <w:pPr>
              <w:pStyle w:val="BoxLabel"/>
            </w:pPr>
            <w:r>
              <w:rPr>
                <w:color w:val="6B5530"/>
              </w:rPr>
              <w:t>Egyptian Context</w:t>
            </w:r>
          </w:p>
          <w:p w14:paraId="6B072E6D" w14:textId="77777777" w:rsidR="00FA2888" w:rsidRDefault="001261AE">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75559CE0" w14:textId="77777777" w:rsidR="00FA2888" w:rsidRDefault="00FA2888">
      <w:pPr>
        <w:spacing w:after="80" w:line="120" w:lineRule="exact"/>
      </w:pPr>
    </w:p>
    <w:p w14:paraId="70702A51" w14:textId="77777777" w:rsidR="00FA2888" w:rsidRDefault="001261AE">
      <w:pPr>
        <w:pStyle w:val="Heading2Unlisted"/>
      </w:pPr>
      <w:r>
        <w:t>Key Takeaways</w:t>
      </w:r>
    </w:p>
    <w:p w14:paraId="1A1469D4" w14:textId="77777777" w:rsidR="00FA2888" w:rsidRDefault="001261AE">
      <w:pPr>
        <w:pStyle w:val="ListBullet"/>
      </w:pPr>
      <w:r>
        <w:t>Health care often splits the roles of decider, payer, user and influencer among different people.</w:t>
      </w:r>
    </w:p>
    <w:p w14:paraId="1C2C9BFF" w14:textId="77777777" w:rsidR="00FA2888" w:rsidRDefault="001261AE">
      <w:pPr>
        <w:pStyle w:val="ListBullet"/>
      </w:pPr>
      <w:r>
        <w:t>Medical advice, heuristics, symptoms and information are the four main triggers of choice.</w:t>
      </w:r>
    </w:p>
    <w:p w14:paraId="76693F07" w14:textId="77777777" w:rsidR="00FA2888" w:rsidRDefault="001261AE">
      <w:pPr>
        <w:pStyle w:val="ListBullet"/>
      </w:pPr>
      <w:r>
        <w:t>The healthcare market differs from consumer markets in who decides and pays, loyalty, ethics, regulation, research costs and price sensitivity.</w:t>
      </w:r>
    </w:p>
    <w:p w14:paraId="3EA3F4FE" w14:textId="77777777" w:rsidR="00FA2888" w:rsidRDefault="001261AE">
      <w:pPr>
        <w:pStyle w:val="ListBullet"/>
      </w:pPr>
      <w:r>
        <w:t>More than half of Egypt's current health spending is paid out of pocket by households.</w:t>
      </w:r>
    </w:p>
    <w:p w14:paraId="32FA7B15" w14:textId="77777777" w:rsidR="00FA2888" w:rsidRDefault="001261AE">
      <w:pPr>
        <w:pStyle w:val="ListBullet"/>
      </w:pPr>
      <w:r>
        <w:t>The law of demand says quantity falls as price rises; elasticity says by how much.</w:t>
      </w:r>
    </w:p>
    <w:p w14:paraId="4E50A10E" w14:textId="77777777" w:rsidR="00FA2888" w:rsidRDefault="001261AE">
      <w:pPr>
        <w:pStyle w:val="ListBullet"/>
      </w:pPr>
      <w:r>
        <w:t>Demand for necessary care is usually inelastic; demand for elective and self-paid services is more elastic.</w:t>
      </w:r>
    </w:p>
    <w:p w14:paraId="063F7A6B" w14:textId="77777777" w:rsidR="00FA2888" w:rsidRDefault="001261AE">
      <w:pPr>
        <w:pStyle w:val="ListBullet"/>
      </w:pPr>
      <w:r>
        <w:t>A price change that leaves revenue unchanged can still reduce access to care.</w:t>
      </w:r>
    </w:p>
    <w:p w14:paraId="4C4816AA" w14:textId="77777777" w:rsidR="00FA2888" w:rsidRDefault="001261AE">
      <w:pPr>
        <w:pStyle w:val="Heading2"/>
      </w:pPr>
      <w:bookmarkStart w:id="20" w:name="_Toc241675549"/>
      <w:r>
        <w:t>Check Your Understanding</w:t>
      </w:r>
      <w:bookmarkEnd w:id="20"/>
    </w:p>
    <w:p w14:paraId="049A4FA7" w14:textId="77777777" w:rsidR="00FA2888" w:rsidRDefault="001261AE">
      <w:pPr>
        <w:pStyle w:val="Question"/>
      </w:pPr>
      <w:r>
        <w:rPr>
          <w:b/>
          <w:color w:val="1F4E79"/>
        </w:rPr>
        <w:t xml:space="preserve">Q1  </w:t>
      </w:r>
      <w:r>
        <w:t>[LO1] A doctor orders an MRI, an insurer pays, and the patient is scanned. The insurer's role is:</w:t>
      </w:r>
    </w:p>
    <w:p w14:paraId="2EEE6F9E" w14:textId="77777777" w:rsidR="00FA2888" w:rsidRDefault="001261AE">
      <w:pPr>
        <w:pStyle w:val="Option"/>
        <w:tabs>
          <w:tab w:val="left" w:pos="680"/>
        </w:tabs>
      </w:pPr>
      <w:r>
        <w:rPr>
          <w:b/>
          <w:color w:val="1F4E79"/>
        </w:rPr>
        <w:t>A</w:t>
      </w:r>
      <w:r>
        <w:rPr>
          <w:b/>
          <w:color w:val="1F4E79"/>
        </w:rPr>
        <w:tab/>
      </w:r>
      <w:r>
        <w:t>Decider</w:t>
      </w:r>
    </w:p>
    <w:p w14:paraId="0C3CD1D9" w14:textId="77777777" w:rsidR="00FA2888" w:rsidRDefault="001261AE">
      <w:pPr>
        <w:pStyle w:val="Option"/>
        <w:tabs>
          <w:tab w:val="left" w:pos="680"/>
        </w:tabs>
      </w:pPr>
      <w:r>
        <w:rPr>
          <w:b/>
          <w:color w:val="1F4E79"/>
        </w:rPr>
        <w:t>B</w:t>
      </w:r>
      <w:r>
        <w:rPr>
          <w:b/>
          <w:color w:val="1F4E79"/>
        </w:rPr>
        <w:tab/>
      </w:r>
      <w:r>
        <w:t>User</w:t>
      </w:r>
    </w:p>
    <w:p w14:paraId="144B3652" w14:textId="77777777" w:rsidR="00FA2888" w:rsidRDefault="001261AE">
      <w:pPr>
        <w:pStyle w:val="Option"/>
        <w:tabs>
          <w:tab w:val="left" w:pos="680"/>
        </w:tabs>
      </w:pPr>
      <w:r>
        <w:rPr>
          <w:b/>
          <w:color w:val="1F4E79"/>
        </w:rPr>
        <w:t>C</w:t>
      </w:r>
      <w:r>
        <w:rPr>
          <w:b/>
          <w:color w:val="1F4E79"/>
        </w:rPr>
        <w:tab/>
      </w:r>
      <w:r>
        <w:t>Payer</w:t>
      </w:r>
    </w:p>
    <w:p w14:paraId="246F9C04" w14:textId="77777777" w:rsidR="00FA2888" w:rsidRDefault="001261AE">
      <w:pPr>
        <w:pStyle w:val="Option"/>
        <w:keepNext w:val="0"/>
        <w:tabs>
          <w:tab w:val="left" w:pos="680"/>
        </w:tabs>
        <w:spacing w:after="120"/>
      </w:pPr>
      <w:r>
        <w:rPr>
          <w:b/>
          <w:color w:val="1F4E79"/>
        </w:rPr>
        <w:t>D</w:t>
      </w:r>
      <w:r>
        <w:rPr>
          <w:b/>
          <w:color w:val="1F4E79"/>
        </w:rPr>
        <w:tab/>
      </w:r>
      <w:r>
        <w:t>Influencer</w:t>
      </w:r>
    </w:p>
    <w:p w14:paraId="68C11014" w14:textId="77777777" w:rsidR="00FA2888" w:rsidRDefault="001261AE">
      <w:pPr>
        <w:pStyle w:val="Question"/>
      </w:pPr>
      <w:r>
        <w:rPr>
          <w:b/>
          <w:color w:val="1F4E79"/>
        </w:rPr>
        <w:t xml:space="preserve">Q2  </w:t>
      </w:r>
      <w:r>
        <w:t>[LO1] A patient buys a pregnancy test at a pharmacy without advice. Which roles does the patient hold?</w:t>
      </w:r>
    </w:p>
    <w:p w14:paraId="5192CC2C" w14:textId="77777777" w:rsidR="00FA2888" w:rsidRDefault="001261AE">
      <w:pPr>
        <w:pStyle w:val="Option"/>
        <w:tabs>
          <w:tab w:val="left" w:pos="680"/>
        </w:tabs>
      </w:pPr>
      <w:r>
        <w:rPr>
          <w:b/>
          <w:color w:val="1F4E79"/>
        </w:rPr>
        <w:t>A</w:t>
      </w:r>
      <w:r>
        <w:rPr>
          <w:b/>
          <w:color w:val="1F4E79"/>
        </w:rPr>
        <w:tab/>
      </w:r>
      <w:r>
        <w:t>Decider, payer and user</w:t>
      </w:r>
    </w:p>
    <w:p w14:paraId="07AF85F6" w14:textId="77777777" w:rsidR="00FA2888" w:rsidRDefault="001261AE">
      <w:pPr>
        <w:pStyle w:val="Option"/>
        <w:tabs>
          <w:tab w:val="left" w:pos="680"/>
        </w:tabs>
      </w:pPr>
      <w:r>
        <w:rPr>
          <w:b/>
          <w:color w:val="1F4E79"/>
        </w:rPr>
        <w:t>B</w:t>
      </w:r>
      <w:r>
        <w:rPr>
          <w:b/>
          <w:color w:val="1F4E79"/>
        </w:rPr>
        <w:tab/>
      </w:r>
      <w:r>
        <w:t>User only</w:t>
      </w:r>
    </w:p>
    <w:p w14:paraId="73B2D6E7" w14:textId="77777777" w:rsidR="00FA2888" w:rsidRDefault="001261AE">
      <w:pPr>
        <w:pStyle w:val="Option"/>
        <w:tabs>
          <w:tab w:val="left" w:pos="680"/>
        </w:tabs>
      </w:pPr>
      <w:r>
        <w:rPr>
          <w:b/>
          <w:color w:val="1F4E79"/>
        </w:rPr>
        <w:t>C</w:t>
      </w:r>
      <w:r>
        <w:rPr>
          <w:b/>
          <w:color w:val="1F4E79"/>
        </w:rPr>
        <w:tab/>
      </w:r>
      <w:r>
        <w:t>Payer only</w:t>
      </w:r>
    </w:p>
    <w:p w14:paraId="2EEB4006" w14:textId="77777777" w:rsidR="00FA2888" w:rsidRDefault="001261AE">
      <w:pPr>
        <w:pStyle w:val="Option"/>
        <w:keepNext w:val="0"/>
        <w:tabs>
          <w:tab w:val="left" w:pos="680"/>
        </w:tabs>
        <w:spacing w:after="120"/>
      </w:pPr>
      <w:r>
        <w:rPr>
          <w:b/>
          <w:color w:val="1F4E79"/>
        </w:rPr>
        <w:t>D</w:t>
      </w:r>
      <w:r>
        <w:rPr>
          <w:b/>
          <w:color w:val="1F4E79"/>
        </w:rPr>
        <w:tab/>
      </w:r>
      <w:r>
        <w:t>Influencer only</w:t>
      </w:r>
    </w:p>
    <w:p w14:paraId="1203F36F" w14:textId="77777777" w:rsidR="00FA2888" w:rsidRDefault="001261AE">
      <w:pPr>
        <w:pStyle w:val="Question"/>
      </w:pPr>
      <w:r>
        <w:rPr>
          <w:b/>
          <w:color w:val="1F4E79"/>
        </w:rPr>
        <w:t xml:space="preserve">Q3  </w:t>
      </w:r>
      <w:r>
        <w:t>[LO2] A patient chooses a laboratory because the family has always used it. This is:</w:t>
      </w:r>
    </w:p>
    <w:p w14:paraId="3C9EA737" w14:textId="77777777" w:rsidR="00FA2888" w:rsidRDefault="001261AE">
      <w:pPr>
        <w:pStyle w:val="Option"/>
        <w:tabs>
          <w:tab w:val="left" w:pos="680"/>
        </w:tabs>
      </w:pPr>
      <w:r>
        <w:rPr>
          <w:b/>
          <w:color w:val="1F4E79"/>
        </w:rPr>
        <w:t>A</w:t>
      </w:r>
      <w:r>
        <w:rPr>
          <w:b/>
          <w:color w:val="1F4E79"/>
        </w:rPr>
        <w:tab/>
      </w:r>
      <w:r>
        <w:t>A symptomatic trigger</w:t>
      </w:r>
    </w:p>
    <w:p w14:paraId="2D81C42B" w14:textId="77777777" w:rsidR="00FA2888" w:rsidRDefault="001261AE">
      <w:pPr>
        <w:pStyle w:val="Option"/>
        <w:tabs>
          <w:tab w:val="left" w:pos="680"/>
        </w:tabs>
      </w:pPr>
      <w:r>
        <w:rPr>
          <w:b/>
          <w:color w:val="1F4E79"/>
        </w:rPr>
        <w:t>B</w:t>
      </w:r>
      <w:r>
        <w:rPr>
          <w:b/>
          <w:color w:val="1F4E79"/>
        </w:rPr>
        <w:tab/>
      </w:r>
      <w:r>
        <w:t>A heuristic trigger</w:t>
      </w:r>
    </w:p>
    <w:p w14:paraId="664F81A2" w14:textId="77777777" w:rsidR="00FA2888" w:rsidRDefault="001261AE">
      <w:pPr>
        <w:pStyle w:val="Option"/>
        <w:tabs>
          <w:tab w:val="left" w:pos="680"/>
        </w:tabs>
      </w:pPr>
      <w:r>
        <w:rPr>
          <w:b/>
          <w:color w:val="1F4E79"/>
        </w:rPr>
        <w:t>C</w:t>
      </w:r>
      <w:r>
        <w:rPr>
          <w:b/>
          <w:color w:val="1F4E79"/>
        </w:rPr>
        <w:tab/>
      </w:r>
      <w:r>
        <w:t>Medical advice</w:t>
      </w:r>
    </w:p>
    <w:p w14:paraId="132CFFCB" w14:textId="77777777" w:rsidR="00FA2888" w:rsidRDefault="001261AE">
      <w:pPr>
        <w:pStyle w:val="Option"/>
        <w:keepNext w:val="0"/>
        <w:tabs>
          <w:tab w:val="left" w:pos="680"/>
        </w:tabs>
        <w:spacing w:after="120"/>
      </w:pPr>
      <w:r>
        <w:rPr>
          <w:b/>
          <w:color w:val="1F4E79"/>
        </w:rPr>
        <w:t>D</w:t>
      </w:r>
      <w:r>
        <w:rPr>
          <w:b/>
          <w:color w:val="1F4E79"/>
        </w:rPr>
        <w:tab/>
      </w:r>
      <w:r>
        <w:t>Price elasticity</w:t>
      </w:r>
    </w:p>
    <w:p w14:paraId="405DBD5A" w14:textId="77777777" w:rsidR="00FA2888" w:rsidRDefault="001261AE">
      <w:pPr>
        <w:pStyle w:val="Question"/>
      </w:pPr>
      <w:r>
        <w:rPr>
          <w:b/>
          <w:color w:val="1F4E79"/>
        </w:rPr>
        <w:t xml:space="preserve">Q4  </w:t>
      </w:r>
      <w:r>
        <w:t>[LO2] A patient reads about fatigue online and books a blood count directly. The main trigger is:</w:t>
      </w:r>
    </w:p>
    <w:p w14:paraId="6735FEC8" w14:textId="77777777" w:rsidR="00FA2888" w:rsidRDefault="001261AE">
      <w:pPr>
        <w:pStyle w:val="Option"/>
        <w:tabs>
          <w:tab w:val="left" w:pos="680"/>
        </w:tabs>
      </w:pPr>
      <w:r>
        <w:rPr>
          <w:b/>
          <w:color w:val="1F4E79"/>
        </w:rPr>
        <w:t>A</w:t>
      </w:r>
      <w:r>
        <w:rPr>
          <w:b/>
          <w:color w:val="1F4E79"/>
        </w:rPr>
        <w:tab/>
      </w:r>
      <w:r>
        <w:t>Medical advice</w:t>
      </w:r>
    </w:p>
    <w:p w14:paraId="1D7C3DBD" w14:textId="77777777" w:rsidR="00FA2888" w:rsidRDefault="001261AE">
      <w:pPr>
        <w:pStyle w:val="Option"/>
        <w:tabs>
          <w:tab w:val="left" w:pos="680"/>
        </w:tabs>
      </w:pPr>
      <w:r>
        <w:rPr>
          <w:b/>
          <w:color w:val="1F4E79"/>
        </w:rPr>
        <w:t>B</w:t>
      </w:r>
      <w:r>
        <w:rPr>
          <w:b/>
          <w:color w:val="1F4E79"/>
        </w:rPr>
        <w:tab/>
      </w:r>
      <w:r>
        <w:t>Brand loyalty</w:t>
      </w:r>
    </w:p>
    <w:p w14:paraId="42593189" w14:textId="77777777" w:rsidR="00FA2888" w:rsidRDefault="001261AE">
      <w:pPr>
        <w:pStyle w:val="Option"/>
        <w:tabs>
          <w:tab w:val="left" w:pos="680"/>
        </w:tabs>
      </w:pPr>
      <w:r>
        <w:rPr>
          <w:b/>
          <w:color w:val="1F4E79"/>
        </w:rPr>
        <w:t>C</w:t>
      </w:r>
      <w:r>
        <w:rPr>
          <w:b/>
          <w:color w:val="1F4E79"/>
        </w:rPr>
        <w:tab/>
      </w:r>
      <w:r>
        <w:t>Regulation</w:t>
      </w:r>
    </w:p>
    <w:p w14:paraId="72CE1F3F" w14:textId="77777777" w:rsidR="00FA2888" w:rsidRDefault="001261AE">
      <w:pPr>
        <w:pStyle w:val="Option"/>
        <w:keepNext w:val="0"/>
        <w:tabs>
          <w:tab w:val="left" w:pos="680"/>
        </w:tabs>
        <w:spacing w:after="120"/>
      </w:pPr>
      <w:r>
        <w:rPr>
          <w:b/>
          <w:color w:val="1F4E79"/>
        </w:rPr>
        <w:t>D</w:t>
      </w:r>
      <w:r>
        <w:rPr>
          <w:b/>
          <w:color w:val="1F4E79"/>
        </w:rPr>
        <w:tab/>
      </w:r>
      <w:r>
        <w:t>A symptomatic trigger</w:t>
      </w:r>
    </w:p>
    <w:p w14:paraId="6891A2DA" w14:textId="77777777" w:rsidR="00FA2888" w:rsidRDefault="001261AE">
      <w:pPr>
        <w:pStyle w:val="Question"/>
      </w:pPr>
      <w:r>
        <w:rPr>
          <w:b/>
          <w:color w:val="1F4E79"/>
        </w:rPr>
        <w:t xml:space="preserve">Q5  </w:t>
      </w:r>
      <w:r>
        <w:t>[LO3] Compared with consumer markets, the healthcare market typically shows:</w:t>
      </w:r>
    </w:p>
    <w:p w14:paraId="362185D9" w14:textId="77777777" w:rsidR="00FA2888" w:rsidRDefault="001261AE">
      <w:pPr>
        <w:pStyle w:val="Option"/>
        <w:tabs>
          <w:tab w:val="left" w:pos="680"/>
        </w:tabs>
      </w:pPr>
      <w:r>
        <w:rPr>
          <w:b/>
          <w:color w:val="1F4E79"/>
        </w:rPr>
        <w:t>A</w:t>
      </w:r>
      <w:r>
        <w:rPr>
          <w:b/>
          <w:color w:val="1F4E79"/>
        </w:rPr>
        <w:tab/>
      </w:r>
      <w:r>
        <w:t>Heavier government regulation</w:t>
      </w:r>
    </w:p>
    <w:p w14:paraId="3F18AAF3" w14:textId="77777777" w:rsidR="00FA2888" w:rsidRDefault="001261AE">
      <w:pPr>
        <w:pStyle w:val="Option"/>
        <w:tabs>
          <w:tab w:val="left" w:pos="680"/>
        </w:tabs>
      </w:pPr>
      <w:r>
        <w:rPr>
          <w:b/>
          <w:color w:val="1F4E79"/>
        </w:rPr>
        <w:t>B</w:t>
      </w:r>
      <w:r>
        <w:rPr>
          <w:b/>
          <w:color w:val="1F4E79"/>
        </w:rPr>
        <w:tab/>
      </w:r>
      <w:r>
        <w:t>Lower brand loyalty</w:t>
      </w:r>
    </w:p>
    <w:p w14:paraId="3063134E" w14:textId="77777777" w:rsidR="00FA2888" w:rsidRDefault="001261AE">
      <w:pPr>
        <w:pStyle w:val="Option"/>
        <w:tabs>
          <w:tab w:val="left" w:pos="680"/>
        </w:tabs>
      </w:pPr>
      <w:r>
        <w:rPr>
          <w:b/>
          <w:color w:val="1F4E79"/>
        </w:rPr>
        <w:t>C</w:t>
      </w:r>
      <w:r>
        <w:rPr>
          <w:b/>
          <w:color w:val="1F4E79"/>
        </w:rPr>
        <w:tab/>
      </w:r>
      <w:r>
        <w:t>Less importance of ethics</w:t>
      </w:r>
    </w:p>
    <w:p w14:paraId="63E867CF" w14:textId="77777777" w:rsidR="00FA2888" w:rsidRDefault="001261AE">
      <w:pPr>
        <w:pStyle w:val="Option"/>
        <w:keepNext w:val="0"/>
        <w:tabs>
          <w:tab w:val="left" w:pos="680"/>
        </w:tabs>
        <w:spacing w:after="120"/>
      </w:pPr>
      <w:r>
        <w:rPr>
          <w:b/>
          <w:color w:val="1F4E79"/>
        </w:rPr>
        <w:t>D</w:t>
      </w:r>
      <w:r>
        <w:rPr>
          <w:b/>
          <w:color w:val="1F4E79"/>
        </w:rPr>
        <w:tab/>
      </w:r>
      <w:r>
        <w:t>Cheaper research and development</w:t>
      </w:r>
    </w:p>
    <w:p w14:paraId="65E34D2F" w14:textId="77777777" w:rsidR="00FA2888" w:rsidRDefault="001261AE">
      <w:pPr>
        <w:pStyle w:val="Question"/>
      </w:pPr>
      <w:r>
        <w:rPr>
          <w:b/>
          <w:color w:val="1F4E79"/>
        </w:rPr>
        <w:t xml:space="preserve">Q6  </w:t>
      </w:r>
      <w:r>
        <w:t>[LO3] Which statement about how health care in Egypt is paid for is most accurate?</w:t>
      </w:r>
    </w:p>
    <w:p w14:paraId="5C14EDDF" w14:textId="77777777" w:rsidR="00FA2888" w:rsidRDefault="001261AE">
      <w:pPr>
        <w:pStyle w:val="Option"/>
        <w:tabs>
          <w:tab w:val="left" w:pos="680"/>
        </w:tabs>
      </w:pPr>
      <w:r>
        <w:rPr>
          <w:b/>
          <w:color w:val="1F4E79"/>
        </w:rPr>
        <w:t>A</w:t>
      </w:r>
      <w:r>
        <w:rPr>
          <w:b/>
          <w:color w:val="1F4E79"/>
        </w:rPr>
        <w:tab/>
      </w:r>
      <w:r>
        <w:t>The state pays for all health care</w:t>
      </w:r>
    </w:p>
    <w:p w14:paraId="29F67023" w14:textId="77777777" w:rsidR="00FA2888" w:rsidRDefault="001261AE">
      <w:pPr>
        <w:pStyle w:val="Option"/>
        <w:tabs>
          <w:tab w:val="left" w:pos="680"/>
        </w:tabs>
      </w:pPr>
      <w:r>
        <w:rPr>
          <w:b/>
          <w:color w:val="1F4E79"/>
        </w:rPr>
        <w:t>B</w:t>
      </w:r>
      <w:r>
        <w:rPr>
          <w:b/>
          <w:color w:val="1F4E79"/>
        </w:rPr>
        <w:tab/>
      </w:r>
      <w:r>
        <w:t>Insurers pay for all health care</w:t>
      </w:r>
    </w:p>
    <w:p w14:paraId="6E38A64F" w14:textId="77777777" w:rsidR="00FA2888" w:rsidRDefault="001261AE">
      <w:pPr>
        <w:pStyle w:val="Option"/>
        <w:tabs>
          <w:tab w:val="left" w:pos="680"/>
        </w:tabs>
      </w:pPr>
      <w:r>
        <w:rPr>
          <w:b/>
          <w:color w:val="1F4E79"/>
        </w:rPr>
        <w:t>C</w:t>
      </w:r>
      <w:r>
        <w:rPr>
          <w:b/>
          <w:color w:val="1F4E79"/>
        </w:rPr>
        <w:tab/>
      </w:r>
      <w:r>
        <w:t>More than half of current health spending is paid out of pocket by households</w:t>
      </w:r>
    </w:p>
    <w:p w14:paraId="0E511C5D" w14:textId="77777777" w:rsidR="00FA2888" w:rsidRDefault="001261AE">
      <w:pPr>
        <w:pStyle w:val="Option"/>
        <w:keepNext w:val="0"/>
        <w:tabs>
          <w:tab w:val="left" w:pos="680"/>
        </w:tabs>
        <w:spacing w:after="120"/>
      </w:pPr>
      <w:r>
        <w:rPr>
          <w:b/>
          <w:color w:val="1F4E79"/>
        </w:rPr>
        <w:t>D</w:t>
      </w:r>
      <w:r>
        <w:rPr>
          <w:b/>
          <w:color w:val="1F4E79"/>
        </w:rPr>
        <w:tab/>
      </w:r>
      <w:r>
        <w:t>Households pay nothing directly</w:t>
      </w:r>
    </w:p>
    <w:p w14:paraId="58B9D268" w14:textId="77777777" w:rsidR="00FA2888" w:rsidRDefault="001261AE">
      <w:pPr>
        <w:pStyle w:val="Question"/>
      </w:pPr>
      <w:r>
        <w:rPr>
          <w:b/>
          <w:color w:val="1F4E79"/>
        </w:rPr>
        <w:t xml:space="preserve">Q7  </w:t>
      </w:r>
      <w:r>
        <w:t>[LO4] The statement "quantity demanded falls as price rises" describes:</w:t>
      </w:r>
    </w:p>
    <w:p w14:paraId="6BC9C994" w14:textId="77777777" w:rsidR="00FA2888" w:rsidRDefault="001261AE">
      <w:pPr>
        <w:pStyle w:val="Option"/>
        <w:tabs>
          <w:tab w:val="left" w:pos="680"/>
        </w:tabs>
      </w:pPr>
      <w:r>
        <w:rPr>
          <w:b/>
          <w:color w:val="1F4E79"/>
        </w:rPr>
        <w:t>A</w:t>
      </w:r>
      <w:r>
        <w:rPr>
          <w:b/>
          <w:color w:val="1F4E79"/>
        </w:rPr>
        <w:tab/>
      </w:r>
      <w:r>
        <w:t>Elastic demand only</w:t>
      </w:r>
    </w:p>
    <w:p w14:paraId="37471EE3" w14:textId="77777777" w:rsidR="00FA2888" w:rsidRDefault="001261AE">
      <w:pPr>
        <w:pStyle w:val="Option"/>
        <w:tabs>
          <w:tab w:val="left" w:pos="680"/>
        </w:tabs>
      </w:pPr>
      <w:r>
        <w:rPr>
          <w:b/>
          <w:color w:val="1F4E79"/>
        </w:rPr>
        <w:t>B</w:t>
      </w:r>
      <w:r>
        <w:rPr>
          <w:b/>
          <w:color w:val="1F4E79"/>
        </w:rPr>
        <w:tab/>
      </w:r>
      <w:r>
        <w:t>The law of demand</w:t>
      </w:r>
    </w:p>
    <w:p w14:paraId="3E78C880" w14:textId="77777777" w:rsidR="00FA2888" w:rsidRDefault="001261AE">
      <w:pPr>
        <w:pStyle w:val="Option"/>
        <w:tabs>
          <w:tab w:val="left" w:pos="680"/>
        </w:tabs>
      </w:pPr>
      <w:r>
        <w:rPr>
          <w:b/>
          <w:color w:val="1F4E79"/>
        </w:rPr>
        <w:t>C</w:t>
      </w:r>
      <w:r>
        <w:rPr>
          <w:b/>
          <w:color w:val="1F4E79"/>
        </w:rPr>
        <w:tab/>
      </w:r>
      <w:r>
        <w:t>Inelastic demand only</w:t>
      </w:r>
    </w:p>
    <w:p w14:paraId="3AB0AEC4" w14:textId="77777777" w:rsidR="00FA2888" w:rsidRDefault="001261AE">
      <w:pPr>
        <w:pStyle w:val="Option"/>
        <w:keepNext w:val="0"/>
        <w:tabs>
          <w:tab w:val="left" w:pos="680"/>
        </w:tabs>
        <w:spacing w:after="120"/>
      </w:pPr>
      <w:r>
        <w:rPr>
          <w:b/>
          <w:color w:val="1F4E79"/>
        </w:rPr>
        <w:t>D</w:t>
      </w:r>
      <w:r>
        <w:rPr>
          <w:b/>
          <w:color w:val="1F4E79"/>
        </w:rPr>
        <w:tab/>
      </w:r>
      <w:r>
        <w:t>Supplier-induced demand</w:t>
      </w:r>
    </w:p>
    <w:p w14:paraId="272D6DFF" w14:textId="77777777" w:rsidR="00FA2888" w:rsidRDefault="001261AE">
      <w:pPr>
        <w:pStyle w:val="Question"/>
      </w:pPr>
      <w:r>
        <w:rPr>
          <w:b/>
          <w:color w:val="1F4E79"/>
        </w:rPr>
        <w:t xml:space="preserve">Q8  </w:t>
      </w:r>
      <w:r>
        <w:t>[LO4] A price rises 10% and quantity falls 5%. The absolute elasticity is:</w:t>
      </w:r>
    </w:p>
    <w:p w14:paraId="14E18C7B" w14:textId="77777777" w:rsidR="00FA2888" w:rsidRDefault="001261AE">
      <w:pPr>
        <w:pStyle w:val="Option"/>
        <w:tabs>
          <w:tab w:val="left" w:pos="680"/>
        </w:tabs>
      </w:pPr>
      <w:r>
        <w:rPr>
          <w:b/>
          <w:color w:val="1F4E79"/>
        </w:rPr>
        <w:t>A</w:t>
      </w:r>
      <w:r>
        <w:rPr>
          <w:b/>
          <w:color w:val="1F4E79"/>
        </w:rPr>
        <w:tab/>
      </w:r>
      <w:r>
        <w:t>2.0, elastic</w:t>
      </w:r>
    </w:p>
    <w:p w14:paraId="2BD7110B" w14:textId="77777777" w:rsidR="00FA2888" w:rsidRDefault="001261AE">
      <w:pPr>
        <w:pStyle w:val="Option"/>
        <w:tabs>
          <w:tab w:val="left" w:pos="680"/>
        </w:tabs>
      </w:pPr>
      <w:r>
        <w:rPr>
          <w:b/>
          <w:color w:val="1F4E79"/>
        </w:rPr>
        <w:t>B</w:t>
      </w:r>
      <w:r>
        <w:rPr>
          <w:b/>
          <w:color w:val="1F4E79"/>
        </w:rPr>
        <w:tab/>
      </w:r>
      <w:r>
        <w:t>0.5, elastic</w:t>
      </w:r>
    </w:p>
    <w:p w14:paraId="74B59BF9" w14:textId="77777777" w:rsidR="00FA2888" w:rsidRDefault="001261AE">
      <w:pPr>
        <w:pStyle w:val="Option"/>
        <w:tabs>
          <w:tab w:val="left" w:pos="680"/>
        </w:tabs>
      </w:pPr>
      <w:r>
        <w:rPr>
          <w:b/>
          <w:color w:val="1F4E79"/>
        </w:rPr>
        <w:t>C</w:t>
      </w:r>
      <w:r>
        <w:rPr>
          <w:b/>
          <w:color w:val="1F4E79"/>
        </w:rPr>
        <w:tab/>
      </w:r>
      <w:r>
        <w:t>2.0, inelastic</w:t>
      </w:r>
    </w:p>
    <w:p w14:paraId="762D9C82" w14:textId="77777777" w:rsidR="00FA2888" w:rsidRDefault="001261AE">
      <w:pPr>
        <w:pStyle w:val="Option"/>
        <w:keepNext w:val="0"/>
        <w:tabs>
          <w:tab w:val="left" w:pos="680"/>
        </w:tabs>
        <w:spacing w:after="120"/>
      </w:pPr>
      <w:r>
        <w:rPr>
          <w:b/>
          <w:color w:val="1F4E79"/>
        </w:rPr>
        <w:t>D</w:t>
      </w:r>
      <w:r>
        <w:rPr>
          <w:b/>
          <w:color w:val="1F4E79"/>
        </w:rPr>
        <w:tab/>
      </w:r>
      <w:r>
        <w:t>0.5, inelastic</w:t>
      </w:r>
    </w:p>
    <w:p w14:paraId="4EDA2D93" w14:textId="77777777" w:rsidR="00FA2888" w:rsidRDefault="001261AE">
      <w:pPr>
        <w:pStyle w:val="Question"/>
      </w:pPr>
      <w:r>
        <w:rPr>
          <w:b/>
          <w:color w:val="1F4E79"/>
        </w:rPr>
        <w:t xml:space="preserve">Q9  </w:t>
      </w:r>
      <w:r>
        <w:t>[LO4] Demand is usually most inelastic for:</w:t>
      </w:r>
    </w:p>
    <w:p w14:paraId="23132E1B" w14:textId="77777777" w:rsidR="00FA2888" w:rsidRDefault="001261AE">
      <w:pPr>
        <w:pStyle w:val="Option"/>
        <w:tabs>
          <w:tab w:val="left" w:pos="680"/>
        </w:tabs>
      </w:pPr>
      <w:r>
        <w:rPr>
          <w:b/>
          <w:color w:val="1F4E79"/>
        </w:rPr>
        <w:t>A</w:t>
      </w:r>
      <w:r>
        <w:rPr>
          <w:b/>
          <w:color w:val="1F4E79"/>
        </w:rPr>
        <w:tab/>
      </w:r>
      <w:r>
        <w:t>An emergency ultrasound for suspected appendicitis</w:t>
      </w:r>
    </w:p>
    <w:p w14:paraId="31DC8326" w14:textId="77777777" w:rsidR="00FA2888" w:rsidRDefault="001261AE">
      <w:pPr>
        <w:pStyle w:val="Option"/>
        <w:tabs>
          <w:tab w:val="left" w:pos="680"/>
        </w:tabs>
      </w:pPr>
      <w:r>
        <w:rPr>
          <w:b/>
          <w:color w:val="1F4E79"/>
        </w:rPr>
        <w:t>B</w:t>
      </w:r>
      <w:r>
        <w:rPr>
          <w:b/>
          <w:color w:val="1F4E79"/>
        </w:rPr>
        <w:tab/>
      </w:r>
      <w:r>
        <w:t>A general wellness panel</w:t>
      </w:r>
    </w:p>
    <w:p w14:paraId="73A00B43" w14:textId="77777777" w:rsidR="00FA2888" w:rsidRDefault="001261AE">
      <w:pPr>
        <w:pStyle w:val="Option"/>
        <w:tabs>
          <w:tab w:val="left" w:pos="680"/>
        </w:tabs>
      </w:pPr>
      <w:r>
        <w:rPr>
          <w:b/>
          <w:color w:val="1F4E79"/>
        </w:rPr>
        <w:t>C</w:t>
      </w:r>
      <w:r>
        <w:rPr>
          <w:b/>
          <w:color w:val="1F4E79"/>
        </w:rPr>
        <w:tab/>
      </w:r>
      <w:r>
        <w:t>A cosmetic procedure</w:t>
      </w:r>
    </w:p>
    <w:p w14:paraId="5DDD0DF6" w14:textId="77777777" w:rsidR="00FA2888" w:rsidRDefault="001261AE">
      <w:pPr>
        <w:pStyle w:val="Option"/>
        <w:keepNext w:val="0"/>
        <w:tabs>
          <w:tab w:val="left" w:pos="680"/>
        </w:tabs>
        <w:spacing w:after="120"/>
      </w:pPr>
      <w:r>
        <w:rPr>
          <w:b/>
          <w:color w:val="1F4E79"/>
        </w:rPr>
        <w:t>D</w:t>
      </w:r>
      <w:r>
        <w:rPr>
          <w:b/>
          <w:color w:val="1F4E79"/>
        </w:rPr>
        <w:tab/>
      </w:r>
      <w:r>
        <w:t>An optional vitamin test</w:t>
      </w:r>
    </w:p>
    <w:p w14:paraId="046D83B1" w14:textId="77777777" w:rsidR="00FA2888" w:rsidRDefault="001261AE">
      <w:pPr>
        <w:pStyle w:val="Question"/>
      </w:pPr>
      <w:r>
        <w:rPr>
          <w:b/>
          <w:color w:val="1F4E79"/>
        </w:rPr>
        <w:t xml:space="preserve">Q10  </w:t>
      </w:r>
      <w:r>
        <w:t>[LO5] A laboratory adds a heavily advertised test that does not reliably diagnose the condition it claims to. Which principle does it break?</w:t>
      </w:r>
    </w:p>
    <w:p w14:paraId="7861D14C" w14:textId="77777777" w:rsidR="00FA2888" w:rsidRDefault="001261AE">
      <w:pPr>
        <w:pStyle w:val="Option"/>
        <w:tabs>
          <w:tab w:val="left" w:pos="680"/>
        </w:tabs>
      </w:pPr>
      <w:r>
        <w:rPr>
          <w:b/>
          <w:color w:val="1F4E79"/>
        </w:rPr>
        <w:t>A</w:t>
      </w:r>
      <w:r>
        <w:rPr>
          <w:b/>
          <w:color w:val="1F4E79"/>
        </w:rPr>
        <w:tab/>
      </w:r>
      <w:r>
        <w:t>Use high-quality inputs</w:t>
      </w:r>
    </w:p>
    <w:p w14:paraId="5BA7530F" w14:textId="77777777" w:rsidR="00FA2888" w:rsidRDefault="001261AE">
      <w:pPr>
        <w:pStyle w:val="Option"/>
        <w:tabs>
          <w:tab w:val="left" w:pos="680"/>
        </w:tabs>
      </w:pPr>
      <w:r>
        <w:rPr>
          <w:b/>
          <w:color w:val="1F4E79"/>
        </w:rPr>
        <w:t>B</w:t>
      </w:r>
      <w:r>
        <w:rPr>
          <w:b/>
          <w:color w:val="1F4E79"/>
        </w:rPr>
        <w:tab/>
      </w:r>
      <w:r>
        <w:t>Set fair prices</w:t>
      </w:r>
    </w:p>
    <w:p w14:paraId="3D2A496E" w14:textId="77777777" w:rsidR="00FA2888" w:rsidRDefault="001261AE">
      <w:pPr>
        <w:pStyle w:val="Option"/>
        <w:tabs>
          <w:tab w:val="left" w:pos="680"/>
        </w:tabs>
      </w:pPr>
      <w:r>
        <w:rPr>
          <w:b/>
          <w:color w:val="1F4E79"/>
        </w:rPr>
        <w:t>C</w:t>
      </w:r>
      <w:r>
        <w:rPr>
          <w:b/>
          <w:color w:val="1F4E79"/>
        </w:rPr>
        <w:tab/>
      </w:r>
      <w:r>
        <w:t>Minimise radiation</w:t>
      </w:r>
    </w:p>
    <w:p w14:paraId="1A4FD8C8" w14:textId="77777777" w:rsidR="00FA2888" w:rsidRDefault="001261AE">
      <w:pPr>
        <w:pStyle w:val="Option"/>
        <w:keepNext w:val="0"/>
        <w:tabs>
          <w:tab w:val="left" w:pos="680"/>
        </w:tabs>
        <w:spacing w:after="120"/>
      </w:pPr>
      <w:r>
        <w:rPr>
          <w:b/>
          <w:color w:val="1F4E79"/>
        </w:rPr>
        <w:t>D</w:t>
      </w:r>
      <w:r>
        <w:rPr>
          <w:b/>
          <w:color w:val="1F4E79"/>
        </w:rPr>
        <w:tab/>
      </w:r>
      <w:r>
        <w:t>Develop services that meet real needs</w:t>
      </w:r>
    </w:p>
    <w:p w14:paraId="043C1FA4" w14:textId="77777777" w:rsidR="00FA2888" w:rsidRDefault="001261AE">
      <w:pPr>
        <w:pStyle w:val="Heading3"/>
      </w:pPr>
      <w:r>
        <w:t>Essay Questions</w:t>
      </w:r>
    </w:p>
    <w:p w14:paraId="119685C9" w14:textId="77777777" w:rsidR="00FA2888" w:rsidRDefault="001261AE">
      <w:r>
        <w:rPr>
          <w:b/>
        </w:rPr>
        <w:t>E1.</w:t>
      </w:r>
      <w:r>
        <w:t xml:space="preserve"> [LO1] Using an imaging centre as your example, explain how the roles of decider, payer, user and influencer affect the centre's marketing.</w:t>
      </w:r>
    </w:p>
    <w:p w14:paraId="56973421" w14:textId="77777777" w:rsidR="00FA2888" w:rsidRDefault="001261AE">
      <w:r>
        <w:rPr>
          <w:b/>
        </w:rPr>
        <w:t>E2.</w:t>
      </w:r>
      <w:r>
        <w:t xml:space="preserve"> [LO4] Explain the difference between the law of demand and price elasticity. Why can a price rise that does not reduce revenue still be a problem for a health service?</w:t>
      </w:r>
    </w:p>
    <w:p w14:paraId="01B7B41A" w14:textId="77777777" w:rsidR="00FA2888" w:rsidRDefault="001261AE">
      <w:r>
        <w:rPr>
          <w:b/>
        </w:rPr>
        <w:t>E3.</w:t>
      </w:r>
      <w:r>
        <w:t xml:space="preserve"> [LO3] Compare the healthcare market with an ordinary consumer market, and explain why a comparison table must be adapted for Egypt.</w:t>
      </w:r>
    </w:p>
    <w:p w14:paraId="7F850250" w14:textId="77777777" w:rsidR="00FA2888" w:rsidRDefault="001261AE">
      <w:pPr>
        <w:pStyle w:val="Heading2Unlisted"/>
      </w:pPr>
      <w:r>
        <w:t>Answers and Worked Solutions</w:t>
      </w:r>
    </w:p>
    <w:p w14:paraId="2CB6B219" w14:textId="77777777" w:rsidR="00FA2888" w:rsidRDefault="001261AE">
      <w:pPr>
        <w:pStyle w:val="Answer"/>
      </w:pPr>
      <w:r>
        <w:rPr>
          <w:b/>
          <w:color w:val="1F4E79"/>
        </w:rPr>
        <w:t xml:space="preserve">Q1. C </w:t>
      </w:r>
      <w:r>
        <w:t>— The insurer funds the scan without choosing or receiving it, so it is the payer.</w:t>
      </w:r>
    </w:p>
    <w:p w14:paraId="77DB3D60" w14:textId="77777777" w:rsidR="00FA2888" w:rsidRDefault="001261AE">
      <w:pPr>
        <w:pStyle w:val="Answer"/>
      </w:pPr>
      <w:r>
        <w:rPr>
          <w:b/>
          <w:color w:val="1F4E79"/>
        </w:rPr>
        <w:t xml:space="preserve">Q2. A </w:t>
      </w:r>
      <w:r>
        <w:t>— With no advice and no third party, one person decides, pays and uses: the consumer-market pattern.</w:t>
      </w:r>
    </w:p>
    <w:p w14:paraId="30CE72FA" w14:textId="77777777" w:rsidR="00FA2888" w:rsidRDefault="001261AE">
      <w:pPr>
        <w:pStyle w:val="Answer"/>
      </w:pPr>
      <w:r>
        <w:rPr>
          <w:b/>
          <w:color w:val="1F4E79"/>
        </w:rPr>
        <w:t xml:space="preserve">Q3. B </w:t>
      </w:r>
      <w:r>
        <w:t>— Choosing out of family habit is a mental shortcut, a heuristic, not a rational comparison.</w:t>
      </w:r>
    </w:p>
    <w:p w14:paraId="7B1DB842" w14:textId="77777777" w:rsidR="00FA2888" w:rsidRDefault="001261AE">
      <w:pPr>
        <w:pStyle w:val="Answer"/>
      </w:pPr>
      <w:r>
        <w:rPr>
          <w:b/>
          <w:color w:val="1F4E79"/>
        </w:rPr>
        <w:t xml:space="preserve">Q4. D </w:t>
      </w:r>
      <w:r>
        <w:t>— A symptom and an online search led directly to the booking. No professional advised.</w:t>
      </w:r>
    </w:p>
    <w:p w14:paraId="3E32BB35" w14:textId="77777777" w:rsidR="00FA2888" w:rsidRDefault="001261AE">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3B44A437" w14:textId="77777777" w:rsidR="00FA2888" w:rsidRDefault="001261AE">
      <w:pPr>
        <w:pStyle w:val="Answer"/>
      </w:pPr>
      <w:r>
        <w:rPr>
          <w:b/>
          <w:color w:val="1F4E79"/>
        </w:rPr>
        <w:t xml:space="preserve">Q6. C </w:t>
      </w:r>
      <w:r>
        <w:t>— WHO estimates that 54.9% of Egypt's current health expenditure in 2022 was paid out of pocket. Options A, B and D describe systems Egypt does not have.</w:t>
      </w:r>
    </w:p>
    <w:p w14:paraId="535CA227" w14:textId="77777777" w:rsidR="00FA2888" w:rsidRDefault="001261AE">
      <w:pPr>
        <w:pStyle w:val="Answer"/>
      </w:pPr>
      <w:r>
        <w:rPr>
          <w:b/>
          <w:color w:val="1F4E79"/>
        </w:rPr>
        <w:t xml:space="preserve">Q7. B </w:t>
      </w:r>
      <w:r>
        <w:t>— This is the law of demand. It holds for elastic and inelastic goods alike; elasticity measures how strongly quantity responds.</w:t>
      </w:r>
    </w:p>
    <w:p w14:paraId="23C599A5" w14:textId="77777777" w:rsidR="00FA2888" w:rsidRDefault="001261AE">
      <w:pPr>
        <w:pStyle w:val="Answer"/>
      </w:pPr>
      <w:r>
        <w:rPr>
          <w:b/>
          <w:color w:val="1F4E79"/>
        </w:rPr>
        <w:t xml:space="preserve">Q8. D </w:t>
      </w:r>
      <w:r>
        <w:t>— 5% ÷ 10% = 0.5. Below 1, so demand is inelastic.</w:t>
      </w:r>
    </w:p>
    <w:p w14:paraId="6EA422DC" w14:textId="77777777" w:rsidR="00FA2888" w:rsidRDefault="001261AE">
      <w:pPr>
        <w:pStyle w:val="Answer"/>
      </w:pPr>
      <w:r>
        <w:rPr>
          <w:b/>
          <w:color w:val="1F4E79"/>
        </w:rPr>
        <w:t xml:space="preserve">Q9. A </w:t>
      </w:r>
      <w:r>
        <w:t>— Urgent need makes demand for the scan much less responsive to price, though affordability still limits it. The other services are optional.</w:t>
      </w:r>
    </w:p>
    <w:p w14:paraId="29DA3C8C" w14:textId="77777777" w:rsidR="00FA2888" w:rsidRDefault="001261AE">
      <w:pPr>
        <w:pStyle w:val="Answer"/>
      </w:pPr>
      <w:r>
        <w:rPr>
          <w:b/>
          <w:color w:val="1F4E79"/>
        </w:rPr>
        <w:t xml:space="preserve">Q10. D </w:t>
      </w:r>
      <w:r>
        <w:t>— A test added because it sells, not because it helps, breaks the principle of developing services that meet real needs.</w:t>
      </w:r>
    </w:p>
    <w:p w14:paraId="34518C9E" w14:textId="77777777" w:rsidR="00FA2888" w:rsidRDefault="001261AE">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378C675C" w14:textId="77777777" w:rsidR="00FA2888" w:rsidRDefault="001261AE">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206605B9" w14:textId="77777777" w:rsidR="00FA2888" w:rsidRDefault="001261AE">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04F640C2" w14:textId="77777777" w:rsidR="00FA2888" w:rsidRDefault="001261AE">
      <w:pPr>
        <w:pStyle w:val="Heading2"/>
      </w:pPr>
      <w:bookmarkStart w:id="21" w:name="_Toc241675550"/>
      <w:r>
        <w:t>References</w:t>
      </w:r>
      <w:bookmarkEnd w:id="21"/>
    </w:p>
    <w:p w14:paraId="761F0EF1" w14:textId="77777777" w:rsidR="00FA2888" w:rsidRDefault="001261AE">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8">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9">
        <w:r>
          <w:rPr>
            <w:rStyle w:val="Hyperlink1"/>
          </w:rPr>
          <w:t>https://applications.emro.who.int/docs/9789292746926-eng.pdf</w:t>
        </w:r>
      </w:hyperlink>
    </w:p>
    <w:p w14:paraId="208D23CC" w14:textId="77777777" w:rsidR="00FA2888" w:rsidRDefault="00FA2888">
      <w:pPr>
        <w:sectPr w:rsidR="00FA2888">
          <w:headerReference w:type="default" r:id="rId30"/>
          <w:footerReference w:type="default" r:id="rId31"/>
          <w:headerReference w:type="first" r:id="rId32"/>
          <w:footerReference w:type="first" r:id="rId33"/>
          <w:pgSz w:w="11906" w:h="16838"/>
          <w:pgMar w:top="1474" w:right="1984" w:bottom="1361" w:left="1984" w:header="737" w:footer="680" w:gutter="0"/>
          <w:cols w:space="720"/>
          <w:titlePg/>
          <w:docGrid w:linePitch="360"/>
        </w:sectPr>
      </w:pPr>
    </w:p>
    <w:p w14:paraId="61A3007B" w14:textId="77777777" w:rsidR="00FA2888" w:rsidRDefault="001261AE">
      <w:pPr>
        <w:pStyle w:val="Heading1"/>
        <w:pBdr>
          <w:bottom w:val="single" w:sz="18" w:space="10" w:color="F0B429"/>
        </w:pBdr>
      </w:pPr>
      <w:bookmarkStart w:id="22" w:name="_Toc241675551"/>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4B00EC31" w14:textId="77777777">
        <w:trPr>
          <w:jc w:val="center"/>
        </w:trPr>
        <w:tc>
          <w:tcPr>
            <w:tcW w:w="7937" w:type="dxa"/>
            <w:shd w:val="clear" w:color="auto" w:fill="FFFFFF"/>
            <w:tcMar>
              <w:top w:w="181" w:type="dxa"/>
              <w:left w:w="181" w:type="dxa"/>
              <w:bottom w:w="181" w:type="dxa"/>
              <w:right w:w="181" w:type="dxa"/>
            </w:tcMar>
          </w:tcPr>
          <w:p w14:paraId="45565170" w14:textId="77777777" w:rsidR="00FA2888" w:rsidRDefault="001261AE">
            <w:pPr>
              <w:pStyle w:val="BoxLabel"/>
            </w:pPr>
            <w:r>
              <w:t>Learning Objectives</w:t>
            </w:r>
          </w:p>
          <w:p w14:paraId="1B7F1EF7" w14:textId="77777777" w:rsidR="00FA2888" w:rsidRDefault="001261AE">
            <w:pPr>
              <w:pStyle w:val="BoxText"/>
            </w:pPr>
            <w:r>
              <w:t>By the end of this chapter you will be able to:</w:t>
            </w:r>
          </w:p>
          <w:p w14:paraId="76D3A512" w14:textId="77777777" w:rsidR="00FA2888" w:rsidRDefault="001261AE">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30709E59" w14:textId="77777777" w:rsidR="00FA2888" w:rsidRDefault="001261AE">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6B778B14" w14:textId="77777777" w:rsidR="00FA2888" w:rsidRDefault="001261AE">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641F7ACB" w14:textId="77777777" w:rsidR="00FA2888" w:rsidRDefault="001261AE">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26B6B9C1" w14:textId="77777777" w:rsidR="00FA2888" w:rsidRDefault="001261AE">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7D71EDC9" w14:textId="77777777" w:rsidR="00FA2888" w:rsidRDefault="00FA2888">
      <w:pPr>
        <w:spacing w:after="80" w:line="120" w:lineRule="exact"/>
      </w:pPr>
    </w:p>
    <w:p w14:paraId="16BC3DFF" w14:textId="77777777" w:rsidR="00FA2888" w:rsidRDefault="001261AE">
      <w:pPr>
        <w:pStyle w:val="Heading2"/>
      </w:pPr>
      <w:bookmarkStart w:id="23" w:name="_Toc241675552"/>
      <w:r>
        <w:t>3.1 What Digital Marketing Is</w:t>
      </w:r>
      <w:bookmarkEnd w:id="23"/>
    </w:p>
    <w:p w14:paraId="4EA30A6C" w14:textId="77777777" w:rsidR="00FA2888" w:rsidRDefault="001261AE">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5FD3A035" w14:textId="77777777" w:rsidR="00FA2888" w:rsidRDefault="001261AE">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54B5FC53" w14:textId="77777777" w:rsidR="00FA2888" w:rsidRDefault="001261AE">
      <w:pPr>
        <w:pStyle w:val="Heading2"/>
      </w:pPr>
      <w:bookmarkStart w:id="24" w:name="_Toc241675553"/>
      <w:r>
        <w:t>3.2 Digital Channels</w:t>
      </w:r>
      <w:bookmarkEnd w:id="24"/>
    </w:p>
    <w:p w14:paraId="649DEBA5" w14:textId="77777777" w:rsidR="00FA2888" w:rsidRDefault="001261AE">
      <w:r>
        <w:t xml:space="preserve">A </w:t>
      </w:r>
      <w:r>
        <w:rPr>
          <w:b/>
        </w:rPr>
        <w:t>digital channel</w:t>
      </w:r>
      <w:r>
        <w:t xml:space="preserve"> is any online route by which an organisation reaches its audience. The main ones are:</w:t>
      </w:r>
    </w:p>
    <w:p w14:paraId="1965FD93" w14:textId="77777777" w:rsidR="00FA2888" w:rsidRDefault="001261AE">
      <w:pPr>
        <w:pStyle w:val="ListBullet"/>
      </w:pPr>
      <w:r>
        <w:rPr>
          <w:b/>
        </w:rPr>
        <w:t>Search engines.</w:t>
      </w:r>
      <w:r>
        <w:t xml:space="preserve"> Patients type symptoms, test names and "laboratory near me".</w:t>
      </w:r>
    </w:p>
    <w:p w14:paraId="78BDA1B4" w14:textId="77777777" w:rsidR="00FA2888" w:rsidRDefault="001261AE">
      <w:pPr>
        <w:pStyle w:val="ListBullet"/>
      </w:pPr>
      <w:r>
        <w:rPr>
          <w:b/>
        </w:rPr>
        <w:t>Websites.</w:t>
      </w:r>
      <w:r>
        <w:t xml:space="preserve"> The organisation's own site holds its services, prices, hours and preparation instructions.</w:t>
      </w:r>
    </w:p>
    <w:p w14:paraId="1DF1642A" w14:textId="77777777" w:rsidR="00FA2888" w:rsidRDefault="001261AE">
      <w:pPr>
        <w:pStyle w:val="ListBullet"/>
      </w:pPr>
      <w:r>
        <w:rPr>
          <w:b/>
        </w:rPr>
        <w:t>Social media.</w:t>
      </w:r>
      <w:r>
        <w:t xml:space="preserve"> Facebook, Instagram, YouTube and similar platforms carry news, education and reviews.</w:t>
      </w:r>
    </w:p>
    <w:p w14:paraId="509C56C7" w14:textId="77777777" w:rsidR="00FA2888" w:rsidRDefault="001261AE">
      <w:pPr>
        <w:pStyle w:val="ListBullet"/>
      </w:pPr>
      <w:r>
        <w:rPr>
          <w:b/>
        </w:rPr>
        <w:t>Email and messaging.</w:t>
      </w:r>
      <w:r>
        <w:t xml:space="preserve"> Results notifications, reminders and newsletters reach patients who have agreed to receive them.</w:t>
      </w:r>
    </w:p>
    <w:p w14:paraId="18BA00FD" w14:textId="77777777" w:rsidR="00FA2888" w:rsidRDefault="001261AE">
      <w:pPr>
        <w:pStyle w:val="ListBullet"/>
      </w:pPr>
      <w:r>
        <w:rPr>
          <w:b/>
        </w:rPr>
        <w:t>Mobile applications.</w:t>
      </w:r>
      <w:r>
        <w:t xml:space="preserve"> Apps let patients book, receive results and pay.</w:t>
      </w:r>
    </w:p>
    <w:p w14:paraId="32C4A495" w14:textId="77777777" w:rsidR="00FA2888" w:rsidRDefault="001261AE">
      <w:pPr>
        <w:pStyle w:val="ListBullet"/>
      </w:pPr>
      <w:r>
        <w:rPr>
          <w:b/>
        </w:rPr>
        <w:t>New channels.</w:t>
      </w:r>
      <w:r>
        <w:t xml:space="preserve"> Any new platform that allows communication or advertising becomes a channel as it grows.</w:t>
      </w:r>
    </w:p>
    <w:p w14:paraId="3CEAA439" w14:textId="77777777" w:rsidR="00FA2888" w:rsidRDefault="001261AE">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05C64F2" w14:textId="77777777">
        <w:trPr>
          <w:cantSplit/>
          <w:jc w:val="center"/>
        </w:trPr>
        <w:tc>
          <w:tcPr>
            <w:tcW w:w="7937" w:type="dxa"/>
            <w:shd w:val="clear" w:color="auto" w:fill="EEF3F9"/>
            <w:tcMar>
              <w:top w:w="181" w:type="dxa"/>
              <w:left w:w="181" w:type="dxa"/>
              <w:bottom w:w="181" w:type="dxa"/>
              <w:right w:w="181" w:type="dxa"/>
            </w:tcMar>
          </w:tcPr>
          <w:p w14:paraId="10AAEC1C" w14:textId="77777777" w:rsidR="00FA2888" w:rsidRDefault="001261AE">
            <w:pPr>
              <w:pStyle w:val="BoxLabel"/>
            </w:pPr>
            <w:r>
              <w:t>Through Two Lenses</w:t>
            </w:r>
          </w:p>
          <w:p w14:paraId="0830BA01" w14:textId="77777777" w:rsidR="00FA2888" w:rsidRDefault="001261AE">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039974AE" w14:textId="77777777" w:rsidR="00FA2888" w:rsidRDefault="00FA2888">
      <w:pPr>
        <w:spacing w:after="80" w:line="120" w:lineRule="exact"/>
      </w:pPr>
    </w:p>
    <w:p w14:paraId="311DE5BE" w14:textId="77777777" w:rsidR="00FA2888" w:rsidRDefault="001261AE">
      <w:pPr>
        <w:pStyle w:val="Heading2"/>
      </w:pPr>
      <w:bookmarkStart w:id="25" w:name="_Toc241675554"/>
      <w:r>
        <w:t>3.3 Benefits of Digital Marketing</w:t>
      </w:r>
      <w:bookmarkEnd w:id="25"/>
    </w:p>
    <w:p w14:paraId="63037C25" w14:textId="77777777" w:rsidR="00FA2888" w:rsidRDefault="001261AE">
      <w:r>
        <w:t>Digital marketing offers several advantages over traditional channels (Chaffey &amp; Ellis-Chadwick, 2019):</w:t>
      </w:r>
    </w:p>
    <w:p w14:paraId="17BE7448" w14:textId="77777777" w:rsidR="00FA2888" w:rsidRDefault="001261AE">
      <w:pPr>
        <w:pStyle w:val="ListBullet"/>
      </w:pPr>
      <w:r>
        <w:rPr>
          <w:b/>
        </w:rPr>
        <w:t>Reach.</w:t>
      </w:r>
      <w:r>
        <w:t xml:space="preserve"> A website is visible to anyone online, day and night.</w:t>
      </w:r>
    </w:p>
    <w:p w14:paraId="007FA3A9" w14:textId="77777777" w:rsidR="00FA2888" w:rsidRDefault="001261AE">
      <w:pPr>
        <w:pStyle w:val="ListBullet"/>
      </w:pPr>
      <w:r>
        <w:rPr>
          <w:b/>
        </w:rPr>
        <w:t>Targeting.</w:t>
      </w:r>
      <w:r>
        <w:t xml:space="preserve"> Messages can be shown to a defined group, such as people in one city searching for a particular test.</w:t>
      </w:r>
    </w:p>
    <w:p w14:paraId="3BB63208" w14:textId="77777777" w:rsidR="00FA2888" w:rsidRDefault="001261AE">
      <w:pPr>
        <w:pStyle w:val="ListBullet"/>
      </w:pPr>
      <w:r>
        <w:rPr>
          <w:b/>
        </w:rPr>
        <w:t>Measurement.</w:t>
      </w:r>
      <w:r>
        <w:t xml:space="preserve"> Visits, clicks, bookings and enquiries can be counted and linked to campaigns.</w:t>
      </w:r>
    </w:p>
    <w:p w14:paraId="57AA3A1E" w14:textId="77777777" w:rsidR="00FA2888" w:rsidRDefault="001261AE">
      <w:pPr>
        <w:pStyle w:val="ListBullet"/>
      </w:pPr>
      <w:r>
        <w:rPr>
          <w:b/>
        </w:rPr>
        <w:t>Cost.</w:t>
      </w:r>
      <w:r>
        <w:t xml:space="preserve"> A small centre can start with a modest budget.</w:t>
      </w:r>
    </w:p>
    <w:p w14:paraId="388474B4" w14:textId="77777777" w:rsidR="00FA2888" w:rsidRDefault="001261AE">
      <w:pPr>
        <w:pStyle w:val="ListBullet"/>
      </w:pPr>
      <w:r>
        <w:rPr>
          <w:b/>
        </w:rPr>
        <w:t>Variety.</w:t>
      </w:r>
      <w:r>
        <w:t xml:space="preserve"> Text, images, video and live sessions are all available.</w:t>
      </w:r>
    </w:p>
    <w:p w14:paraId="4C7DF522" w14:textId="77777777" w:rsidR="00FA2888" w:rsidRDefault="001261AE">
      <w:pPr>
        <w:pStyle w:val="ListBullet"/>
      </w:pPr>
      <w:r>
        <w:rPr>
          <w:b/>
        </w:rPr>
        <w:t>Engagement.</w:t>
      </w:r>
      <w:r>
        <w:t xml:space="preserve"> Patients can ask questions and receive replies.</w:t>
      </w:r>
    </w:p>
    <w:p w14:paraId="1731E7BB" w14:textId="77777777" w:rsidR="00FA2888" w:rsidRDefault="001261AE">
      <w:pPr>
        <w:pStyle w:val="ListBullet"/>
      </w:pPr>
      <w:r>
        <w:rPr>
          <w:b/>
        </w:rPr>
        <w:t>Speed.</w:t>
      </w:r>
      <w:r>
        <w:t xml:space="preserve"> A message can be changed within minutes.</w:t>
      </w:r>
    </w:p>
    <w:p w14:paraId="7093A442" w14:textId="77777777" w:rsidR="00FA2888" w:rsidRDefault="001261AE">
      <w:pPr>
        <w:pStyle w:val="ListBullet"/>
      </w:pPr>
      <w:r>
        <w:rPr>
          <w:b/>
        </w:rPr>
        <w:t>Analytics and optimisation.</w:t>
      </w:r>
      <w:r>
        <w:t xml:space="preserve"> Data show what works, so campaigns can be improved.</w:t>
      </w:r>
    </w:p>
    <w:p w14:paraId="6B116213" w14:textId="77777777" w:rsidR="00FA2888" w:rsidRDefault="001261AE">
      <w:pPr>
        <w:pStyle w:val="ListBullet"/>
      </w:pPr>
      <w:r>
        <w:rPr>
          <w:b/>
        </w:rPr>
        <w:t>Ease of starting.</w:t>
      </w:r>
      <w:r>
        <w:t xml:space="preserve"> A basic presence needs few specialist resources.</w:t>
      </w:r>
    </w:p>
    <w:p w14:paraId="14EC5489" w14:textId="77777777" w:rsidR="00FA2888" w:rsidRDefault="001261AE">
      <w:r>
        <w:t>Each benefit has a health-care limit. Targeting must not exploit fear of disease. Measurement must not become covert tracking of patients' health searches. Engagement must not become giving medical advice through comments.</w:t>
      </w:r>
    </w:p>
    <w:p w14:paraId="4973D952" w14:textId="77777777" w:rsidR="00FA2888" w:rsidRDefault="001261AE">
      <w:pPr>
        <w:pStyle w:val="Heading2"/>
      </w:pPr>
      <w:bookmarkStart w:id="26" w:name="_Toc241675555"/>
      <w:r>
        <w:t>3.4 Objectives of Digital Marketing</w:t>
      </w:r>
      <w:bookmarkEnd w:id="26"/>
    </w:p>
    <w:p w14:paraId="7C64F88D" w14:textId="77777777" w:rsidR="00FA2888" w:rsidRDefault="001261AE">
      <w:r>
        <w:t>A health service uses digital marketing to reach six common objectives:</w:t>
      </w:r>
    </w:p>
    <w:p w14:paraId="48A02A4A" w14:textId="77777777" w:rsidR="00FA2888" w:rsidRDefault="001261AE">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43833678" w14:textId="77777777" w:rsidR="00FA2888" w:rsidRDefault="001261AE">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1BCD6E6A" w14:textId="77777777" w:rsidR="00FA2888" w:rsidRDefault="001261AE">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3311A3A9" w14:textId="77777777" w:rsidR="00FA2888" w:rsidRDefault="001261AE">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46C06B5A" w14:textId="77777777" w:rsidR="00FA2888" w:rsidRDefault="001261AE">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5EE3372E" w14:textId="77777777" w:rsidR="00FA2888" w:rsidRDefault="001261AE">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06EA33BE" w14:textId="77777777">
        <w:trPr>
          <w:cantSplit/>
          <w:jc w:val="center"/>
        </w:trPr>
        <w:tc>
          <w:tcPr>
            <w:tcW w:w="7937" w:type="dxa"/>
            <w:shd w:val="clear" w:color="auto" w:fill="EAF4EE"/>
            <w:tcMar>
              <w:top w:w="181" w:type="dxa"/>
              <w:left w:w="181" w:type="dxa"/>
              <w:bottom w:w="181" w:type="dxa"/>
              <w:right w:w="181" w:type="dxa"/>
            </w:tcMar>
          </w:tcPr>
          <w:p w14:paraId="4DC8D798" w14:textId="77777777" w:rsidR="00FA2888" w:rsidRDefault="001261AE">
            <w:pPr>
              <w:pStyle w:val="BoxLabel"/>
            </w:pPr>
            <w:r>
              <w:rPr>
                <w:color w:val="2E6B45"/>
              </w:rPr>
              <w:t>In Practice</w:t>
            </w:r>
          </w:p>
          <w:p w14:paraId="2D03D409" w14:textId="77777777" w:rsidR="00FA2888" w:rsidRDefault="001261AE">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61CFA4A9" w14:textId="77777777" w:rsidR="00FA2888" w:rsidRDefault="00FA2888">
      <w:pPr>
        <w:spacing w:after="80" w:line="120" w:lineRule="exact"/>
      </w:pPr>
    </w:p>
    <w:p w14:paraId="75ECE0C7" w14:textId="77777777" w:rsidR="00FA2888" w:rsidRDefault="001261AE">
      <w:pPr>
        <w:pStyle w:val="Heading2"/>
      </w:pPr>
      <w:bookmarkStart w:id="27" w:name="_Toc241675556"/>
      <w:r>
        <w:t>3.5 Digital and Traditional Marketing Compared</w:t>
      </w:r>
      <w:bookmarkEnd w:id="27"/>
    </w:p>
    <w:p w14:paraId="1B781606" w14:textId="77777777" w:rsidR="00FA2888" w:rsidRDefault="001261AE">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0DB3415F" w14:textId="77777777">
        <w:trPr>
          <w:cantSplit/>
          <w:tblHeader/>
          <w:jc w:val="center"/>
        </w:trPr>
        <w:tc>
          <w:tcPr>
            <w:tcW w:w="2646" w:type="dxa"/>
            <w:shd w:val="clear" w:color="auto" w:fill="1F4E79"/>
            <w:tcMar>
              <w:top w:w="85" w:type="dxa"/>
              <w:left w:w="85" w:type="dxa"/>
              <w:bottom w:w="85" w:type="dxa"/>
              <w:right w:w="85" w:type="dxa"/>
            </w:tcMar>
          </w:tcPr>
          <w:p w14:paraId="68F1B506" w14:textId="77777777" w:rsidR="00FA2888" w:rsidRDefault="001261AE">
            <w:pPr>
              <w:pStyle w:val="TableText"/>
            </w:pPr>
            <w:r>
              <w:rPr>
                <w:b/>
                <w:color w:val="FFFFFF"/>
              </w:rPr>
              <w:t>Aspect</w:t>
            </w:r>
          </w:p>
        </w:tc>
        <w:tc>
          <w:tcPr>
            <w:tcW w:w="2646" w:type="dxa"/>
            <w:shd w:val="clear" w:color="auto" w:fill="1F4E79"/>
            <w:tcMar>
              <w:top w:w="85" w:type="dxa"/>
              <w:left w:w="85" w:type="dxa"/>
              <w:bottom w:w="85" w:type="dxa"/>
              <w:right w:w="85" w:type="dxa"/>
            </w:tcMar>
          </w:tcPr>
          <w:p w14:paraId="1BBAA703" w14:textId="77777777" w:rsidR="00FA2888" w:rsidRDefault="001261AE">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62A5CCEB" w14:textId="77777777" w:rsidR="00FA2888" w:rsidRDefault="001261AE">
            <w:pPr>
              <w:pStyle w:val="TableText"/>
            </w:pPr>
            <w:r>
              <w:rPr>
                <w:b/>
                <w:color w:val="FFFFFF"/>
              </w:rPr>
              <w:t>Traditional marketing tends to be</w:t>
            </w:r>
          </w:p>
        </w:tc>
      </w:tr>
      <w:tr w:rsidR="00FA2888" w14:paraId="2F8F400B" w14:textId="77777777">
        <w:trPr>
          <w:cantSplit/>
          <w:jc w:val="center"/>
        </w:trPr>
        <w:tc>
          <w:tcPr>
            <w:tcW w:w="2646" w:type="dxa"/>
            <w:tcMar>
              <w:top w:w="85" w:type="dxa"/>
              <w:left w:w="85" w:type="dxa"/>
              <w:bottom w:w="85" w:type="dxa"/>
              <w:right w:w="85" w:type="dxa"/>
            </w:tcMar>
          </w:tcPr>
          <w:p w14:paraId="30DF7F80" w14:textId="77777777" w:rsidR="00FA2888" w:rsidRDefault="001261AE">
            <w:pPr>
              <w:pStyle w:val="TableText"/>
            </w:pPr>
            <w:r>
              <w:t>Cost to start</w:t>
            </w:r>
          </w:p>
        </w:tc>
        <w:tc>
          <w:tcPr>
            <w:tcW w:w="2646" w:type="dxa"/>
            <w:tcMar>
              <w:top w:w="85" w:type="dxa"/>
              <w:left w:w="85" w:type="dxa"/>
              <w:bottom w:w="85" w:type="dxa"/>
              <w:right w:w="85" w:type="dxa"/>
            </w:tcMar>
          </w:tcPr>
          <w:p w14:paraId="092B2EDD" w14:textId="77777777" w:rsidR="00FA2888" w:rsidRDefault="001261AE">
            <w:pPr>
              <w:pStyle w:val="TableText"/>
            </w:pPr>
            <w:r>
              <w:t>Lower</w:t>
            </w:r>
          </w:p>
        </w:tc>
        <w:tc>
          <w:tcPr>
            <w:tcW w:w="2646" w:type="dxa"/>
            <w:tcMar>
              <w:top w:w="85" w:type="dxa"/>
              <w:left w:w="85" w:type="dxa"/>
              <w:bottom w:w="85" w:type="dxa"/>
              <w:right w:w="85" w:type="dxa"/>
            </w:tcMar>
          </w:tcPr>
          <w:p w14:paraId="58B19433" w14:textId="77777777" w:rsidR="00FA2888" w:rsidRDefault="001261AE">
            <w:pPr>
              <w:pStyle w:val="TableText"/>
            </w:pPr>
            <w:r>
              <w:t>Higher</w:t>
            </w:r>
          </w:p>
        </w:tc>
      </w:tr>
      <w:tr w:rsidR="00FA2888" w14:paraId="15433B14" w14:textId="77777777">
        <w:trPr>
          <w:cantSplit/>
          <w:jc w:val="center"/>
        </w:trPr>
        <w:tc>
          <w:tcPr>
            <w:tcW w:w="2646" w:type="dxa"/>
            <w:shd w:val="clear" w:color="auto" w:fill="F4F6F8"/>
            <w:tcMar>
              <w:top w:w="85" w:type="dxa"/>
              <w:left w:w="85" w:type="dxa"/>
              <w:bottom w:w="85" w:type="dxa"/>
              <w:right w:w="85" w:type="dxa"/>
            </w:tcMar>
          </w:tcPr>
          <w:p w14:paraId="2598C5D5" w14:textId="77777777" w:rsidR="00FA2888" w:rsidRDefault="001261AE">
            <w:pPr>
              <w:pStyle w:val="TableText"/>
            </w:pPr>
            <w:r>
              <w:t>Audience</w:t>
            </w:r>
          </w:p>
        </w:tc>
        <w:tc>
          <w:tcPr>
            <w:tcW w:w="2646" w:type="dxa"/>
            <w:shd w:val="clear" w:color="auto" w:fill="F4F6F8"/>
            <w:tcMar>
              <w:top w:w="85" w:type="dxa"/>
              <w:left w:w="85" w:type="dxa"/>
              <w:bottom w:w="85" w:type="dxa"/>
              <w:right w:w="85" w:type="dxa"/>
            </w:tcMar>
          </w:tcPr>
          <w:p w14:paraId="70EA3C11" w14:textId="77777777" w:rsidR="00FA2888" w:rsidRDefault="001261AE">
            <w:pPr>
              <w:pStyle w:val="TableText"/>
            </w:pPr>
            <w:r>
              <w:t>Large and targetable</w:t>
            </w:r>
          </w:p>
        </w:tc>
        <w:tc>
          <w:tcPr>
            <w:tcW w:w="2646" w:type="dxa"/>
            <w:shd w:val="clear" w:color="auto" w:fill="F4F6F8"/>
            <w:tcMar>
              <w:top w:w="85" w:type="dxa"/>
              <w:left w:w="85" w:type="dxa"/>
              <w:bottom w:w="85" w:type="dxa"/>
              <w:right w:w="85" w:type="dxa"/>
            </w:tcMar>
          </w:tcPr>
          <w:p w14:paraId="650F4126" w14:textId="77777777" w:rsidR="00FA2888" w:rsidRDefault="001261AE">
            <w:pPr>
              <w:pStyle w:val="TableText"/>
            </w:pPr>
            <w:r>
              <w:t>Broad or local, less targetable</w:t>
            </w:r>
          </w:p>
        </w:tc>
      </w:tr>
      <w:tr w:rsidR="00FA2888" w14:paraId="3F31D52E" w14:textId="77777777">
        <w:trPr>
          <w:cantSplit/>
          <w:jc w:val="center"/>
        </w:trPr>
        <w:tc>
          <w:tcPr>
            <w:tcW w:w="2646" w:type="dxa"/>
            <w:tcMar>
              <w:top w:w="85" w:type="dxa"/>
              <w:left w:w="85" w:type="dxa"/>
              <w:bottom w:w="85" w:type="dxa"/>
              <w:right w:w="85" w:type="dxa"/>
            </w:tcMar>
          </w:tcPr>
          <w:p w14:paraId="4F3E33CC" w14:textId="77777777" w:rsidR="00FA2888" w:rsidRDefault="001261AE">
            <w:pPr>
              <w:pStyle w:val="TableText"/>
            </w:pPr>
            <w:r>
              <w:t>Formats</w:t>
            </w:r>
          </w:p>
        </w:tc>
        <w:tc>
          <w:tcPr>
            <w:tcW w:w="2646" w:type="dxa"/>
            <w:tcMar>
              <w:top w:w="85" w:type="dxa"/>
              <w:left w:w="85" w:type="dxa"/>
              <w:bottom w:w="85" w:type="dxa"/>
              <w:right w:w="85" w:type="dxa"/>
            </w:tcMar>
          </w:tcPr>
          <w:p w14:paraId="20560888" w14:textId="77777777" w:rsidR="00FA2888" w:rsidRDefault="001261AE">
            <w:pPr>
              <w:pStyle w:val="TableText"/>
            </w:pPr>
            <w:r>
              <w:t>Many</w:t>
            </w:r>
          </w:p>
        </w:tc>
        <w:tc>
          <w:tcPr>
            <w:tcW w:w="2646" w:type="dxa"/>
            <w:tcMar>
              <w:top w:w="85" w:type="dxa"/>
              <w:left w:w="85" w:type="dxa"/>
              <w:bottom w:w="85" w:type="dxa"/>
              <w:right w:w="85" w:type="dxa"/>
            </w:tcMar>
          </w:tcPr>
          <w:p w14:paraId="1F9200B5" w14:textId="77777777" w:rsidR="00FA2888" w:rsidRDefault="001261AE">
            <w:pPr>
              <w:pStyle w:val="TableText"/>
            </w:pPr>
            <w:r>
              <w:t>Fewer</w:t>
            </w:r>
          </w:p>
        </w:tc>
      </w:tr>
      <w:tr w:rsidR="00FA2888" w14:paraId="7D373E54" w14:textId="77777777">
        <w:trPr>
          <w:cantSplit/>
          <w:jc w:val="center"/>
        </w:trPr>
        <w:tc>
          <w:tcPr>
            <w:tcW w:w="2646" w:type="dxa"/>
            <w:shd w:val="clear" w:color="auto" w:fill="F4F6F8"/>
            <w:tcMar>
              <w:top w:w="85" w:type="dxa"/>
              <w:left w:w="85" w:type="dxa"/>
              <w:bottom w:w="85" w:type="dxa"/>
              <w:right w:w="85" w:type="dxa"/>
            </w:tcMar>
          </w:tcPr>
          <w:p w14:paraId="75CC0CBD" w14:textId="77777777" w:rsidR="00FA2888" w:rsidRDefault="001261AE">
            <w:pPr>
              <w:pStyle w:val="TableText"/>
            </w:pPr>
            <w:r>
              <w:t>Measurement</w:t>
            </w:r>
          </w:p>
        </w:tc>
        <w:tc>
          <w:tcPr>
            <w:tcW w:w="2646" w:type="dxa"/>
            <w:shd w:val="clear" w:color="auto" w:fill="F4F6F8"/>
            <w:tcMar>
              <w:top w:w="85" w:type="dxa"/>
              <w:left w:w="85" w:type="dxa"/>
              <w:bottom w:w="85" w:type="dxa"/>
              <w:right w:w="85" w:type="dxa"/>
            </w:tcMar>
          </w:tcPr>
          <w:p w14:paraId="3011B65B" w14:textId="77777777" w:rsidR="00FA2888" w:rsidRDefault="001261AE">
            <w:pPr>
              <w:pStyle w:val="TableText"/>
            </w:pPr>
            <w:r>
              <w:t>Detailed and immediate</w:t>
            </w:r>
          </w:p>
        </w:tc>
        <w:tc>
          <w:tcPr>
            <w:tcW w:w="2646" w:type="dxa"/>
            <w:shd w:val="clear" w:color="auto" w:fill="F4F6F8"/>
            <w:tcMar>
              <w:top w:w="85" w:type="dxa"/>
              <w:left w:w="85" w:type="dxa"/>
              <w:bottom w:w="85" w:type="dxa"/>
              <w:right w:w="85" w:type="dxa"/>
            </w:tcMar>
          </w:tcPr>
          <w:p w14:paraId="328D991A" w14:textId="77777777" w:rsidR="00FA2888" w:rsidRDefault="001261AE">
            <w:pPr>
              <w:pStyle w:val="TableText"/>
            </w:pPr>
            <w:r>
              <w:t>Possible, but slower and less direct</w:t>
            </w:r>
          </w:p>
        </w:tc>
      </w:tr>
      <w:tr w:rsidR="00FA2888" w14:paraId="7B396811" w14:textId="77777777">
        <w:trPr>
          <w:cantSplit/>
          <w:jc w:val="center"/>
        </w:trPr>
        <w:tc>
          <w:tcPr>
            <w:tcW w:w="2646" w:type="dxa"/>
            <w:tcMar>
              <w:top w:w="85" w:type="dxa"/>
              <w:left w:w="85" w:type="dxa"/>
              <w:bottom w:w="85" w:type="dxa"/>
              <w:right w:w="85" w:type="dxa"/>
            </w:tcMar>
          </w:tcPr>
          <w:p w14:paraId="4B5F0C15" w14:textId="77777777" w:rsidR="00FA2888" w:rsidRDefault="001261AE">
            <w:pPr>
              <w:pStyle w:val="TableText"/>
            </w:pPr>
            <w:r>
              <w:t>Communication</w:t>
            </w:r>
          </w:p>
        </w:tc>
        <w:tc>
          <w:tcPr>
            <w:tcW w:w="2646" w:type="dxa"/>
            <w:tcMar>
              <w:top w:w="85" w:type="dxa"/>
              <w:left w:w="85" w:type="dxa"/>
              <w:bottom w:w="85" w:type="dxa"/>
              <w:right w:w="85" w:type="dxa"/>
            </w:tcMar>
          </w:tcPr>
          <w:p w14:paraId="185F6D4E" w14:textId="77777777" w:rsidR="00FA2888" w:rsidRDefault="001261AE">
            <w:pPr>
              <w:pStyle w:val="TableText"/>
            </w:pPr>
            <w:r>
              <w:t>Two-way and fast</w:t>
            </w:r>
          </w:p>
        </w:tc>
        <w:tc>
          <w:tcPr>
            <w:tcW w:w="2646" w:type="dxa"/>
            <w:tcMar>
              <w:top w:w="85" w:type="dxa"/>
              <w:left w:w="85" w:type="dxa"/>
              <w:bottom w:w="85" w:type="dxa"/>
              <w:right w:w="85" w:type="dxa"/>
            </w:tcMar>
          </w:tcPr>
          <w:p w14:paraId="1FF0FD7D" w14:textId="77777777" w:rsidR="00FA2888" w:rsidRDefault="001261AE">
            <w:pPr>
              <w:pStyle w:val="TableText"/>
            </w:pPr>
            <w:r>
              <w:t>Mostly one-way and slower</w:t>
            </w:r>
          </w:p>
        </w:tc>
      </w:tr>
      <w:tr w:rsidR="00FA2888" w14:paraId="76A3EFA7" w14:textId="77777777">
        <w:trPr>
          <w:cantSplit/>
          <w:jc w:val="center"/>
        </w:trPr>
        <w:tc>
          <w:tcPr>
            <w:tcW w:w="2646" w:type="dxa"/>
            <w:shd w:val="clear" w:color="auto" w:fill="F4F6F8"/>
            <w:tcMar>
              <w:top w:w="85" w:type="dxa"/>
              <w:left w:w="85" w:type="dxa"/>
              <w:bottom w:w="85" w:type="dxa"/>
              <w:right w:w="85" w:type="dxa"/>
            </w:tcMar>
          </w:tcPr>
          <w:p w14:paraId="645A5533" w14:textId="77777777" w:rsidR="00FA2888" w:rsidRDefault="001261AE">
            <w:pPr>
              <w:pStyle w:val="TableText"/>
            </w:pPr>
            <w:r>
              <w:t>Trust for older patients</w:t>
            </w:r>
          </w:p>
        </w:tc>
        <w:tc>
          <w:tcPr>
            <w:tcW w:w="2646" w:type="dxa"/>
            <w:shd w:val="clear" w:color="auto" w:fill="F4F6F8"/>
            <w:tcMar>
              <w:top w:w="85" w:type="dxa"/>
              <w:left w:w="85" w:type="dxa"/>
              <w:bottom w:w="85" w:type="dxa"/>
              <w:right w:w="85" w:type="dxa"/>
            </w:tcMar>
          </w:tcPr>
          <w:p w14:paraId="78837DA2" w14:textId="77777777" w:rsidR="00FA2888" w:rsidRDefault="001261AE">
            <w:pPr>
              <w:pStyle w:val="TableText"/>
            </w:pPr>
            <w:r>
              <w:t>Sometimes lower</w:t>
            </w:r>
          </w:p>
        </w:tc>
        <w:tc>
          <w:tcPr>
            <w:tcW w:w="2646" w:type="dxa"/>
            <w:shd w:val="clear" w:color="auto" w:fill="F4F6F8"/>
            <w:tcMar>
              <w:top w:w="85" w:type="dxa"/>
              <w:left w:w="85" w:type="dxa"/>
              <w:bottom w:w="85" w:type="dxa"/>
              <w:right w:w="85" w:type="dxa"/>
            </w:tcMar>
          </w:tcPr>
          <w:p w14:paraId="6777B692" w14:textId="77777777" w:rsidR="00FA2888" w:rsidRDefault="001261AE">
            <w:pPr>
              <w:pStyle w:val="TableText"/>
            </w:pPr>
            <w:r>
              <w:t>Often higher</w:t>
            </w:r>
          </w:p>
        </w:tc>
      </w:tr>
    </w:tbl>
    <w:p w14:paraId="0A2DDA19" w14:textId="77777777" w:rsidR="00FA2888" w:rsidRDefault="00FA2888">
      <w:pPr>
        <w:spacing w:after="80" w:line="120" w:lineRule="exact"/>
      </w:pPr>
    </w:p>
    <w:p w14:paraId="1C14B173" w14:textId="77777777" w:rsidR="00FA2888" w:rsidRDefault="001261AE">
      <w:r>
        <w:rPr>
          <w:i/>
        </w:rPr>
        <w:t>Table 3.1. Digital and traditional marketing compared as tendencies.</w:t>
      </w:r>
    </w:p>
    <w:p w14:paraId="60E83D60" w14:textId="77777777" w:rsidR="00FA2888" w:rsidRDefault="001261AE">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48877958" w14:textId="77777777" w:rsidR="00FA2888" w:rsidRDefault="001261AE">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5238454C" w14:textId="77777777">
        <w:trPr>
          <w:cantSplit/>
          <w:jc w:val="center"/>
        </w:trPr>
        <w:tc>
          <w:tcPr>
            <w:tcW w:w="7937" w:type="dxa"/>
            <w:shd w:val="clear" w:color="auto" w:fill="FDF3E3"/>
            <w:tcMar>
              <w:top w:w="181" w:type="dxa"/>
              <w:left w:w="181" w:type="dxa"/>
              <w:bottom w:w="181" w:type="dxa"/>
              <w:right w:w="181" w:type="dxa"/>
            </w:tcMar>
          </w:tcPr>
          <w:p w14:paraId="10470D46" w14:textId="77777777" w:rsidR="00FA2888" w:rsidRDefault="001261AE">
            <w:pPr>
              <w:pStyle w:val="BoxLabel"/>
            </w:pPr>
            <w:r>
              <w:rPr>
                <w:color w:val="8A5A00"/>
              </w:rPr>
              <w:t>Common Mistake</w:t>
            </w:r>
          </w:p>
          <w:p w14:paraId="10D4E3EA" w14:textId="77777777" w:rsidR="00FA2888" w:rsidRDefault="001261AE">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53C764C7" w14:textId="77777777" w:rsidR="00FA2888" w:rsidRDefault="00FA2888">
      <w:pPr>
        <w:spacing w:after="80" w:line="120" w:lineRule="exact"/>
      </w:pPr>
    </w:p>
    <w:p w14:paraId="2371FCEA" w14:textId="77777777" w:rsidR="00FA2888" w:rsidRDefault="001261AE">
      <w:pPr>
        <w:pStyle w:val="Heading2"/>
      </w:pPr>
      <w:bookmarkStart w:id="28" w:name="_Toc241675557"/>
      <w:r>
        <w:t>3.6 Tools a Health Service Can Use</w:t>
      </w:r>
      <w:bookmarkEnd w:id="28"/>
    </w:p>
    <w:p w14:paraId="67004F95" w14:textId="77777777" w:rsidR="00FA2888" w:rsidRDefault="001261AE">
      <w:r>
        <w:rPr>
          <w:b/>
        </w:rPr>
        <w:t>A clear website.</w:t>
      </w:r>
      <w:r>
        <w:t xml:space="preserve"> It should list services, preparation, hours, location, prices where lawful, accreditation and contact details. It should load quickly on a phone.</w:t>
      </w:r>
    </w:p>
    <w:p w14:paraId="11F9F846" w14:textId="77777777" w:rsidR="00FA2888" w:rsidRDefault="001261AE">
      <w:r>
        <w:rPr>
          <w:b/>
        </w:rPr>
        <w:t>Local search listings.</w:t>
      </w:r>
      <w:r>
        <w:t xml:space="preserve"> Map services let patients find the nearest branch and read reviews. Keeping hours and phone numbers correct is basic marketing.</w:t>
      </w:r>
    </w:p>
    <w:p w14:paraId="3DB6538C" w14:textId="77777777" w:rsidR="00FA2888" w:rsidRDefault="001261AE">
      <w:r>
        <w:rPr>
          <w:b/>
        </w:rPr>
        <w:t>Educational content.</w:t>
      </w:r>
      <w:r>
        <w:t xml:space="preserve"> Short articles and videos on test preparation, what a scan feels like, or when screening is due. Content must be accurate and reviewed by a qualified professional.</w:t>
      </w:r>
    </w:p>
    <w:p w14:paraId="16AFEB97" w14:textId="77777777" w:rsidR="00FA2888" w:rsidRDefault="001261AE">
      <w:r>
        <w:rPr>
          <w:b/>
        </w:rPr>
        <w:t>Online booking and results.</w:t>
      </w:r>
      <w:r>
        <w:t xml:space="preserve"> Booking systems spread demand. Secure result portals save trips. Both improve service quality, which is itself marketing (Figure 3.1).</w:t>
      </w:r>
    </w:p>
    <w:p w14:paraId="75EDCF80" w14:textId="77777777" w:rsidR="00FA2888" w:rsidRDefault="001261AE">
      <w:pPr>
        <w:pStyle w:val="Figure"/>
      </w:pPr>
      <w:r>
        <w:rPr>
          <w:noProof/>
        </w:rPr>
        <w:drawing>
          <wp:inline distT="0" distB="0" distL="0" distR="0" wp14:anchorId="32F03F8B" wp14:editId="45C28426">
            <wp:extent cx="5040000" cy="2687594"/>
            <wp:effectExtent l="0" t="0" r="0" b="0"/>
            <wp:docPr id="4" name="Picture 4" descr="An illustration of a woman in a headscarf sitting on a sofa and reaching to a large phone. The phone screen shows a booking form for a fasting glucose test at the nearest branch at 7:00 a.m., with results online the same day and a Confirm booking button. A message bubble reads: Reminder: do not eat after 9 p.m. to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online-booking.png"/>
                    <pic:cNvPicPr/>
                  </pic:nvPicPr>
                  <pic:blipFill>
                    <a:blip r:embed="rId34"/>
                    <a:stretch>
                      <a:fillRect/>
                    </a:stretch>
                  </pic:blipFill>
                  <pic:spPr>
                    <a:xfrm>
                      <a:off x="0" y="0"/>
                      <a:ext cx="5040000" cy="2687594"/>
                    </a:xfrm>
                    <a:prstGeom prst="rect">
                      <a:avLst/>
                    </a:prstGeom>
                  </pic:spPr>
                </pic:pic>
              </a:graphicData>
            </a:graphic>
          </wp:inline>
        </w:drawing>
      </w:r>
    </w:p>
    <w:p w14:paraId="3F3E64ED" w14:textId="77777777" w:rsidR="00FA2888" w:rsidRDefault="001261AE">
      <w:pPr>
        <w:pStyle w:val="CaptionText"/>
      </w:pPr>
      <w:r>
        <w:rPr>
          <w:b/>
          <w:color w:val="1F4E79"/>
        </w:rPr>
        <w:t xml:space="preserve">Figure 3.1  </w:t>
      </w:r>
      <w:r>
        <w:t>Online booking. A patient books an early-morning fasting test on a phone and receives a preparation reminder. Booking and result systems spread demand, save trips and are part of the service's quality.</w:t>
      </w:r>
    </w:p>
    <w:p w14:paraId="57B2A2A6" w14:textId="77777777" w:rsidR="00FA2888" w:rsidRDefault="001261AE">
      <w:pPr>
        <w:pStyle w:val="CaptionText"/>
      </w:pPr>
      <w:r>
        <w:rPr>
          <w:sz w:val="16"/>
        </w:rPr>
        <w:t>Original illustration (original)</w:t>
      </w:r>
    </w:p>
    <w:p w14:paraId="7B16B03D" w14:textId="77777777" w:rsidR="00FA2888" w:rsidRDefault="001261AE">
      <w:r>
        <w:rPr>
          <w:b/>
        </w:rPr>
        <w:t>Reviews and responses.</w:t>
      </w:r>
      <w:r>
        <w:t xml:space="preserve"> Patients' reviews are earned media. A polite, factual reply to a complaint shows other readers how the service treats people. A reply must never reveal a patient's health information.</w:t>
      </w:r>
    </w:p>
    <w:p w14:paraId="3074109E" w14:textId="77777777" w:rsidR="00FA2888" w:rsidRDefault="001261AE">
      <w:pPr>
        <w:pStyle w:val="Heading2"/>
      </w:pPr>
      <w:bookmarkStart w:id="29" w:name="_Toc241675558"/>
      <w:r>
        <w:t>3.7 Planning a Digital Campaign</w:t>
      </w:r>
      <w:bookmarkEnd w:id="29"/>
    </w:p>
    <w:p w14:paraId="6FAE4BFF" w14:textId="77777777" w:rsidR="00FA2888" w:rsidRDefault="001261AE">
      <w:r>
        <w:t>A digital campaign is a planned set of online activities with one objective. Good campaigns follow the same six steps, whatever the channel (Chaffey &amp; Ellis-Chadwick, 2019).</w:t>
      </w:r>
    </w:p>
    <w:p w14:paraId="0CA6643C" w14:textId="77777777" w:rsidR="00FA2888" w:rsidRDefault="001261AE">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6660092B" w14:textId="77777777" w:rsidR="00FA2888" w:rsidRDefault="001261AE">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0D4C9961" w14:textId="77777777" w:rsidR="00FA2888" w:rsidRDefault="001261AE">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4EA4E126" w14:textId="77777777" w:rsidR="00FA2888" w:rsidRDefault="001261AE">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265E5083" w14:textId="77777777" w:rsidR="00FA2888" w:rsidRDefault="001261AE">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0B43860A" w14:textId="77777777" w:rsidR="00FA2888" w:rsidRDefault="001261AE">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3879D5F2" w14:textId="77777777" w:rsidR="00FA2888" w:rsidRDefault="001261AE">
      <w:r>
        <w:t>Figure 3.2 shows the six steps as a cycle: what the last step learns shapes the next campaign.</w:t>
      </w:r>
    </w:p>
    <w:p w14:paraId="3511741D" w14:textId="77777777" w:rsidR="00FA2888" w:rsidRDefault="001261AE">
      <w:pPr>
        <w:pStyle w:val="Figure"/>
      </w:pPr>
      <w:r>
        <w:rPr>
          <w:noProof/>
        </w:rPr>
        <w:drawing>
          <wp:inline distT="0" distB="0" distL="0" distR="0" wp14:anchorId="525478AD" wp14:editId="0DA65AA5">
            <wp:extent cx="5040000" cy="1959323"/>
            <wp:effectExtent l="0" t="0" r="0" b="0"/>
            <wp:docPr id="5" name="Picture 5" descr="Six boxes in a row joined by arrows: Set the objective, Define the audience, Write the message, Choose the channels, Set the budget, and Measure and review. A dashed arrow runs from the last box back to the first, with a list of useful indicator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campaign-steps.png"/>
                    <pic:cNvPicPr/>
                  </pic:nvPicPr>
                  <pic:blipFill>
                    <a:blip r:embed="rId35"/>
                    <a:stretch>
                      <a:fillRect/>
                    </a:stretch>
                  </pic:blipFill>
                  <pic:spPr>
                    <a:xfrm>
                      <a:off x="0" y="0"/>
                      <a:ext cx="5040000" cy="1959323"/>
                    </a:xfrm>
                    <a:prstGeom prst="rect">
                      <a:avLst/>
                    </a:prstGeom>
                  </pic:spPr>
                </pic:pic>
              </a:graphicData>
            </a:graphic>
          </wp:inline>
        </w:drawing>
      </w:r>
    </w:p>
    <w:p w14:paraId="79A05625" w14:textId="77777777" w:rsidR="00FA2888" w:rsidRDefault="001261AE">
      <w:pPr>
        <w:pStyle w:val="CaptionText"/>
      </w:pPr>
      <w:r>
        <w:rPr>
          <w:b/>
          <w:color w:val="1F4E79"/>
        </w:rPr>
        <w:t xml:space="preserve">Figure 3.2  </w:t>
      </w:r>
      <w:r>
        <w:t>The six steps of a digital campaign. The last step, measuring and reviewing against the objective, feeds the next campaign.</w:t>
      </w:r>
    </w:p>
    <w:p w14:paraId="1715D2F0" w14:textId="77777777" w:rsidR="00FA2888" w:rsidRDefault="001261AE">
      <w:pPr>
        <w:pStyle w:val="CaptionText"/>
      </w:pPr>
      <w:r>
        <w:rPr>
          <w:sz w:val="16"/>
        </w:rPr>
        <w:t>Original diagram (original)</w:t>
      </w:r>
    </w:p>
    <w:p w14:paraId="3B4A00A7" w14:textId="77777777" w:rsidR="00FA2888" w:rsidRDefault="001261AE">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709432F0" w14:textId="77777777">
        <w:trPr>
          <w:cantSplit/>
          <w:jc w:val="center"/>
        </w:trPr>
        <w:tc>
          <w:tcPr>
            <w:tcW w:w="7937" w:type="dxa"/>
            <w:shd w:val="clear" w:color="auto" w:fill="F4F5F7"/>
            <w:tcMar>
              <w:top w:w="181" w:type="dxa"/>
              <w:left w:w="181" w:type="dxa"/>
              <w:bottom w:w="181" w:type="dxa"/>
              <w:right w:w="181" w:type="dxa"/>
            </w:tcMar>
          </w:tcPr>
          <w:p w14:paraId="2107DABD" w14:textId="77777777" w:rsidR="00FA2888" w:rsidRDefault="001261AE">
            <w:pPr>
              <w:pStyle w:val="BoxLabel"/>
            </w:pPr>
            <w:r>
              <w:rPr>
                <w:color w:val="33415C"/>
              </w:rPr>
              <w:t>Worked Example</w:t>
            </w:r>
          </w:p>
          <w:p w14:paraId="455F56DB" w14:textId="77777777" w:rsidR="00FA2888" w:rsidRDefault="001261AE">
            <w:pPr>
              <w:pStyle w:val="BoxText"/>
            </w:pPr>
            <w:r>
              <w:t>Cost per booking of two channels</w:t>
            </w:r>
          </w:p>
          <w:p w14:paraId="7593F35C" w14:textId="77777777" w:rsidR="00FA2888" w:rsidRDefault="001261AE">
            <w:pPr>
              <w:pStyle w:val="BoxText"/>
            </w:pPr>
            <w:r>
              <w:t>A laboratory spends 6,000 EGP in a month on search advertisements and 4,000 EGP on social-media advertisements. Search brings 150 bookings and social media brings 50. The figures are illustrative.</w:t>
            </w:r>
          </w:p>
          <w:p w14:paraId="47EC0E87" w14:textId="77777777" w:rsidR="00FA2888" w:rsidRDefault="001261AE">
            <w:pPr>
              <w:pStyle w:val="BoxText"/>
            </w:pPr>
            <w:r>
              <w:rPr>
                <w:i/>
              </w:rPr>
              <w:t>Step 1 — search.</w:t>
            </w:r>
            <w:r>
              <w:t xml:space="preserve"> Cost per booking = 6,000 ÷ 150 = 40 EGP.</w:t>
            </w:r>
          </w:p>
          <w:p w14:paraId="45F61F7E" w14:textId="77777777" w:rsidR="00FA2888" w:rsidRDefault="001261AE">
            <w:pPr>
              <w:pStyle w:val="BoxText"/>
            </w:pPr>
            <w:r>
              <w:rPr>
                <w:i/>
              </w:rPr>
              <w:t>Step 2 — social media.</w:t>
            </w:r>
            <w:r>
              <w:t xml:space="preserve"> Cost per booking = 4,000 ÷ 50 = 80 EGP.</w:t>
            </w:r>
          </w:p>
          <w:p w14:paraId="0E23056F" w14:textId="77777777" w:rsidR="00FA2888" w:rsidRDefault="001261AE">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00730333" w14:textId="77777777" w:rsidR="00FA2888" w:rsidRDefault="00FA2888">
      <w:pPr>
        <w:spacing w:after="80" w:line="120" w:lineRule="exact"/>
      </w:pPr>
    </w:p>
    <w:p w14:paraId="574E5F1E" w14:textId="77777777" w:rsidR="00FA2888" w:rsidRDefault="001261AE">
      <w:pPr>
        <w:pStyle w:val="Heading2"/>
      </w:pPr>
      <w:bookmarkStart w:id="30" w:name="_Toc241675559"/>
      <w:r>
        <w:t>3.8 Privacy and Ethics Online</w:t>
      </w:r>
      <w:bookmarkEnd w:id="30"/>
    </w:p>
    <w:p w14:paraId="74A3E673" w14:textId="77777777" w:rsidR="00FA2888" w:rsidRDefault="001261AE">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598F044C" w14:textId="77777777">
        <w:trPr>
          <w:cantSplit/>
          <w:jc w:val="center"/>
        </w:trPr>
        <w:tc>
          <w:tcPr>
            <w:tcW w:w="7937" w:type="dxa"/>
            <w:shd w:val="clear" w:color="auto" w:fill="FBEDE9"/>
            <w:tcMar>
              <w:top w:w="181" w:type="dxa"/>
              <w:left w:w="181" w:type="dxa"/>
              <w:bottom w:w="181" w:type="dxa"/>
              <w:right w:w="181" w:type="dxa"/>
            </w:tcMar>
          </w:tcPr>
          <w:p w14:paraId="4ECCCC4D" w14:textId="77777777" w:rsidR="00FA2888" w:rsidRDefault="001261AE">
            <w:pPr>
              <w:pStyle w:val="BoxLabel"/>
            </w:pPr>
            <w:r>
              <w:rPr>
                <w:color w:val="A2402C"/>
              </w:rPr>
              <w:t>Ethics Check</w:t>
            </w:r>
          </w:p>
          <w:p w14:paraId="21C69000" w14:textId="77777777" w:rsidR="00FA2888" w:rsidRDefault="001261AE">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5EA4CF91" w14:textId="77777777" w:rsidR="00FA2888" w:rsidRDefault="00FA2888">
      <w:pPr>
        <w:spacing w:after="80" w:line="120" w:lineRule="exact"/>
      </w:pPr>
    </w:p>
    <w:p w14:paraId="73BBE675" w14:textId="77777777" w:rsidR="00FA2888" w:rsidRDefault="001261AE">
      <w:r>
        <w:t>Four professional rules guide digital marketing of health services. They sit alongside the legal requirements described in the Egyptian Context box below, which add licensing and electronic-marketing rules of their own:</w:t>
      </w:r>
    </w:p>
    <w:p w14:paraId="0A850F38" w14:textId="77777777" w:rsidR="00FA2888" w:rsidRDefault="001261AE">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2DA57C6F" w14:textId="77777777" w:rsidR="00FA2888" w:rsidRDefault="001261AE">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40A384CB" w14:textId="77777777" w:rsidR="00FA2888" w:rsidRDefault="001261AE">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C2A2ABF" w14:textId="77777777" w:rsidR="00FA2888" w:rsidRDefault="001261AE">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11998363" w14:textId="77777777">
        <w:trPr>
          <w:cantSplit/>
          <w:jc w:val="center"/>
        </w:trPr>
        <w:tc>
          <w:tcPr>
            <w:tcW w:w="7937" w:type="dxa"/>
            <w:shd w:val="clear" w:color="auto" w:fill="F3F0EA"/>
            <w:tcMar>
              <w:top w:w="181" w:type="dxa"/>
              <w:left w:w="181" w:type="dxa"/>
              <w:bottom w:w="181" w:type="dxa"/>
              <w:right w:w="181" w:type="dxa"/>
            </w:tcMar>
          </w:tcPr>
          <w:p w14:paraId="58B6DAC5" w14:textId="77777777" w:rsidR="00FA2888" w:rsidRDefault="001261AE">
            <w:pPr>
              <w:pStyle w:val="BoxLabel"/>
            </w:pPr>
            <w:r>
              <w:rPr>
                <w:color w:val="6B5530"/>
              </w:rPr>
              <w:t>Egyptian Context</w:t>
            </w:r>
          </w:p>
          <w:p w14:paraId="79F39B4B" w14:textId="77777777" w:rsidR="00FA2888" w:rsidRDefault="001261AE">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4952193F" w14:textId="77777777" w:rsidR="00FA2888" w:rsidRDefault="00FA2888">
      <w:pPr>
        <w:spacing w:after="80" w:line="120" w:lineRule="exact"/>
      </w:pPr>
    </w:p>
    <w:p w14:paraId="6D9F6D23" w14:textId="77777777" w:rsidR="00FA2888" w:rsidRDefault="001261AE">
      <w:pPr>
        <w:pStyle w:val="Heading2Unlisted"/>
      </w:pPr>
      <w:r>
        <w:t>Key Takeaways</w:t>
      </w:r>
    </w:p>
    <w:p w14:paraId="182ABD18" w14:textId="77777777" w:rsidR="00FA2888" w:rsidRDefault="001261AE">
      <w:pPr>
        <w:pStyle w:val="ListBullet"/>
      </w:pPr>
      <w:r>
        <w:t>Digital marketing promotes services through search, websites, social media, email, apps and new channels.</w:t>
      </w:r>
    </w:p>
    <w:p w14:paraId="3AA5126B" w14:textId="77777777" w:rsidR="00FA2888" w:rsidRDefault="001261AE">
      <w:pPr>
        <w:pStyle w:val="ListBullet"/>
      </w:pPr>
      <w:r>
        <w:t>Owned, paid and earned media differ in who controls them; earned media carry weight in health care.</w:t>
      </w:r>
    </w:p>
    <w:p w14:paraId="69C05E66" w14:textId="77777777" w:rsidR="00FA2888" w:rsidRDefault="001261AE">
      <w:pPr>
        <w:pStyle w:val="ListBullet"/>
      </w:pPr>
      <w:r>
        <w:t>Reach, targeting, measurement and speed are digital marketing's main benefits.</w:t>
      </w:r>
    </w:p>
    <w:p w14:paraId="13F24C7E" w14:textId="77777777" w:rsidR="00FA2888" w:rsidRDefault="001261AE">
      <w:pPr>
        <w:pStyle w:val="ListBullet"/>
      </w:pPr>
      <w:r>
        <w:t>SEO rests on clear, accurate content, which also serves patients.</w:t>
      </w:r>
    </w:p>
    <w:p w14:paraId="516D44A8" w14:textId="77777777" w:rsidR="00FA2888" w:rsidRDefault="001261AE">
      <w:pPr>
        <w:pStyle w:val="ListBullet"/>
      </w:pPr>
      <w:r>
        <w:t>Digital and traditional marketing differ in tendency; traditional marketing can be measured too.</w:t>
      </w:r>
    </w:p>
    <w:p w14:paraId="67EFB46D" w14:textId="77777777" w:rsidR="00FA2888" w:rsidRDefault="001261AE">
      <w:pPr>
        <w:pStyle w:val="ListBullet"/>
      </w:pPr>
      <w:r>
        <w:t>Success is measured in appropriate bookings and better service, not in followers.</w:t>
      </w:r>
    </w:p>
    <w:p w14:paraId="71E999CE" w14:textId="77777777" w:rsidR="00FA2888" w:rsidRDefault="001261AE">
      <w:pPr>
        <w:pStyle w:val="ListBullet"/>
      </w:pPr>
      <w:r>
        <w:t>Health data are sensitive; consent, confidentiality and truthfulness limit every digital campaign.</w:t>
      </w:r>
    </w:p>
    <w:p w14:paraId="29BE565E" w14:textId="77777777" w:rsidR="00FA2888" w:rsidRDefault="001261AE">
      <w:pPr>
        <w:pStyle w:val="Heading2"/>
      </w:pPr>
      <w:bookmarkStart w:id="31" w:name="_Toc241675560"/>
      <w:r>
        <w:t>Check Your Understanding</w:t>
      </w:r>
      <w:bookmarkEnd w:id="31"/>
    </w:p>
    <w:p w14:paraId="06042899" w14:textId="77777777" w:rsidR="00FA2888" w:rsidRDefault="001261AE">
      <w:pPr>
        <w:pStyle w:val="Question"/>
      </w:pPr>
      <w:r>
        <w:rPr>
          <w:b/>
          <w:color w:val="1F4E79"/>
        </w:rPr>
        <w:t xml:space="preserve">Q1  </w:t>
      </w:r>
      <w:r>
        <w:t>[LO1] Patients' online reviews of a laboratory are an example of:</w:t>
      </w:r>
    </w:p>
    <w:p w14:paraId="68961DE4" w14:textId="77777777" w:rsidR="00FA2888" w:rsidRDefault="001261AE">
      <w:pPr>
        <w:pStyle w:val="Option"/>
        <w:tabs>
          <w:tab w:val="left" w:pos="680"/>
        </w:tabs>
      </w:pPr>
      <w:r>
        <w:rPr>
          <w:b/>
          <w:color w:val="1F4E79"/>
        </w:rPr>
        <w:t>A</w:t>
      </w:r>
      <w:r>
        <w:rPr>
          <w:b/>
          <w:color w:val="1F4E79"/>
        </w:rPr>
        <w:tab/>
      </w:r>
      <w:r>
        <w:t>Owned media</w:t>
      </w:r>
    </w:p>
    <w:p w14:paraId="6205A964" w14:textId="77777777" w:rsidR="00FA2888" w:rsidRDefault="001261AE">
      <w:pPr>
        <w:pStyle w:val="Option"/>
        <w:tabs>
          <w:tab w:val="left" w:pos="680"/>
        </w:tabs>
      </w:pPr>
      <w:r>
        <w:rPr>
          <w:b/>
          <w:color w:val="1F4E79"/>
        </w:rPr>
        <w:t>B</w:t>
      </w:r>
      <w:r>
        <w:rPr>
          <w:b/>
          <w:color w:val="1F4E79"/>
        </w:rPr>
        <w:tab/>
      </w:r>
      <w:r>
        <w:t>Paid media</w:t>
      </w:r>
    </w:p>
    <w:p w14:paraId="0E403AF2" w14:textId="77777777" w:rsidR="00FA2888" w:rsidRDefault="001261AE">
      <w:pPr>
        <w:pStyle w:val="Option"/>
        <w:tabs>
          <w:tab w:val="left" w:pos="680"/>
        </w:tabs>
      </w:pPr>
      <w:r>
        <w:rPr>
          <w:b/>
          <w:color w:val="1F4E79"/>
        </w:rPr>
        <w:t>C</w:t>
      </w:r>
      <w:r>
        <w:rPr>
          <w:b/>
          <w:color w:val="1F4E79"/>
        </w:rPr>
        <w:tab/>
      </w:r>
      <w:r>
        <w:t>Traditional media</w:t>
      </w:r>
    </w:p>
    <w:p w14:paraId="512212AE" w14:textId="77777777" w:rsidR="00FA2888" w:rsidRDefault="001261AE">
      <w:pPr>
        <w:pStyle w:val="Option"/>
        <w:keepNext w:val="0"/>
        <w:tabs>
          <w:tab w:val="left" w:pos="680"/>
        </w:tabs>
        <w:spacing w:after="120"/>
      </w:pPr>
      <w:r>
        <w:rPr>
          <w:b/>
          <w:color w:val="1F4E79"/>
        </w:rPr>
        <w:t>D</w:t>
      </w:r>
      <w:r>
        <w:rPr>
          <w:b/>
          <w:color w:val="1F4E79"/>
        </w:rPr>
        <w:tab/>
      </w:r>
      <w:r>
        <w:t>Earned media</w:t>
      </w:r>
    </w:p>
    <w:p w14:paraId="233382F7" w14:textId="77777777" w:rsidR="00FA2888" w:rsidRDefault="001261AE">
      <w:pPr>
        <w:pStyle w:val="Question"/>
      </w:pPr>
      <w:r>
        <w:rPr>
          <w:b/>
          <w:color w:val="1F4E79"/>
        </w:rPr>
        <w:t xml:space="preserve">Q2  </w:t>
      </w:r>
      <w:r>
        <w:t>[LO1] A laboratory's own website and app are:</w:t>
      </w:r>
    </w:p>
    <w:p w14:paraId="0A340AD6" w14:textId="77777777" w:rsidR="00FA2888" w:rsidRDefault="001261AE">
      <w:pPr>
        <w:pStyle w:val="Option"/>
        <w:tabs>
          <w:tab w:val="left" w:pos="680"/>
        </w:tabs>
      </w:pPr>
      <w:r>
        <w:rPr>
          <w:b/>
          <w:color w:val="1F4E79"/>
        </w:rPr>
        <w:t>A</w:t>
      </w:r>
      <w:r>
        <w:rPr>
          <w:b/>
          <w:color w:val="1F4E79"/>
        </w:rPr>
        <w:tab/>
      </w:r>
      <w:r>
        <w:t>Owned media</w:t>
      </w:r>
    </w:p>
    <w:p w14:paraId="099063B3" w14:textId="77777777" w:rsidR="00FA2888" w:rsidRDefault="001261AE">
      <w:pPr>
        <w:pStyle w:val="Option"/>
        <w:tabs>
          <w:tab w:val="left" w:pos="680"/>
        </w:tabs>
      </w:pPr>
      <w:r>
        <w:rPr>
          <w:b/>
          <w:color w:val="1F4E79"/>
        </w:rPr>
        <w:t>B</w:t>
      </w:r>
      <w:r>
        <w:rPr>
          <w:b/>
          <w:color w:val="1F4E79"/>
        </w:rPr>
        <w:tab/>
      </w:r>
      <w:r>
        <w:t>Earned media</w:t>
      </w:r>
    </w:p>
    <w:p w14:paraId="034D8719" w14:textId="77777777" w:rsidR="00FA2888" w:rsidRDefault="001261AE">
      <w:pPr>
        <w:pStyle w:val="Option"/>
        <w:tabs>
          <w:tab w:val="left" w:pos="680"/>
        </w:tabs>
      </w:pPr>
      <w:r>
        <w:rPr>
          <w:b/>
          <w:color w:val="1F4E79"/>
        </w:rPr>
        <w:t>C</w:t>
      </w:r>
      <w:r>
        <w:rPr>
          <w:b/>
          <w:color w:val="1F4E79"/>
        </w:rPr>
        <w:tab/>
      </w:r>
      <w:r>
        <w:t>Paid media</w:t>
      </w:r>
    </w:p>
    <w:p w14:paraId="50447EFB" w14:textId="77777777" w:rsidR="00FA2888" w:rsidRDefault="001261AE">
      <w:pPr>
        <w:pStyle w:val="Option"/>
        <w:keepNext w:val="0"/>
        <w:tabs>
          <w:tab w:val="left" w:pos="680"/>
        </w:tabs>
        <w:spacing w:after="120"/>
      </w:pPr>
      <w:r>
        <w:rPr>
          <w:b/>
          <w:color w:val="1F4E79"/>
        </w:rPr>
        <w:t>D</w:t>
      </w:r>
      <w:r>
        <w:rPr>
          <w:b/>
          <w:color w:val="1F4E79"/>
        </w:rPr>
        <w:tab/>
      </w:r>
      <w:r>
        <w:t>Outdoor media</w:t>
      </w:r>
    </w:p>
    <w:p w14:paraId="6EC8462A" w14:textId="77777777" w:rsidR="00FA2888" w:rsidRDefault="001261AE">
      <w:pPr>
        <w:pStyle w:val="Question"/>
      </w:pPr>
      <w:r>
        <w:rPr>
          <w:b/>
          <w:color w:val="1F4E79"/>
        </w:rPr>
        <w:t xml:space="preserve">Q3  </w:t>
      </w:r>
      <w:r>
        <w:t>[LO2] Search engine optimisation mainly aims to:</w:t>
      </w:r>
    </w:p>
    <w:p w14:paraId="1438A814" w14:textId="77777777" w:rsidR="00FA2888" w:rsidRDefault="001261AE">
      <w:pPr>
        <w:pStyle w:val="Option"/>
        <w:tabs>
          <w:tab w:val="left" w:pos="680"/>
        </w:tabs>
      </w:pPr>
      <w:r>
        <w:rPr>
          <w:b/>
          <w:color w:val="1F4E79"/>
        </w:rPr>
        <w:t>A</w:t>
      </w:r>
      <w:r>
        <w:rPr>
          <w:b/>
          <w:color w:val="1F4E79"/>
        </w:rPr>
        <w:tab/>
      </w:r>
      <w:r>
        <w:t>Buy advertisements on television</w:t>
      </w:r>
    </w:p>
    <w:p w14:paraId="5C94D39E" w14:textId="77777777" w:rsidR="00FA2888" w:rsidRDefault="001261AE">
      <w:pPr>
        <w:pStyle w:val="Option"/>
        <w:tabs>
          <w:tab w:val="left" w:pos="680"/>
        </w:tabs>
      </w:pPr>
      <w:r>
        <w:rPr>
          <w:b/>
          <w:color w:val="1F4E79"/>
        </w:rPr>
        <w:t>B</w:t>
      </w:r>
      <w:r>
        <w:rPr>
          <w:b/>
          <w:color w:val="1F4E79"/>
        </w:rPr>
        <w:tab/>
      </w:r>
      <w:r>
        <w:t>Make a site easier for search engines to find and rank</w:t>
      </w:r>
    </w:p>
    <w:p w14:paraId="548731C2" w14:textId="77777777" w:rsidR="00FA2888" w:rsidRDefault="001261AE">
      <w:pPr>
        <w:pStyle w:val="Option"/>
        <w:tabs>
          <w:tab w:val="left" w:pos="680"/>
        </w:tabs>
      </w:pPr>
      <w:r>
        <w:rPr>
          <w:b/>
          <w:color w:val="1F4E79"/>
        </w:rPr>
        <w:t>C</w:t>
      </w:r>
      <w:r>
        <w:rPr>
          <w:b/>
          <w:color w:val="1F4E79"/>
        </w:rPr>
        <w:tab/>
      </w:r>
      <w:r>
        <w:t>Collect patients' health searches</w:t>
      </w:r>
    </w:p>
    <w:p w14:paraId="618CC5C1" w14:textId="77777777" w:rsidR="00FA2888" w:rsidRDefault="001261AE">
      <w:pPr>
        <w:pStyle w:val="Option"/>
        <w:keepNext w:val="0"/>
        <w:tabs>
          <w:tab w:val="left" w:pos="680"/>
        </w:tabs>
        <w:spacing w:after="120"/>
      </w:pPr>
      <w:r>
        <w:rPr>
          <w:b/>
          <w:color w:val="1F4E79"/>
        </w:rPr>
        <w:t>D</w:t>
      </w:r>
      <w:r>
        <w:rPr>
          <w:b/>
          <w:color w:val="1F4E79"/>
        </w:rPr>
        <w:tab/>
      </w:r>
      <w:r>
        <w:t>Replace the laboratory's accreditation</w:t>
      </w:r>
    </w:p>
    <w:p w14:paraId="708B54A0" w14:textId="77777777" w:rsidR="00FA2888" w:rsidRDefault="001261AE">
      <w:pPr>
        <w:pStyle w:val="Question"/>
      </w:pPr>
      <w:r>
        <w:rPr>
          <w:b/>
          <w:color w:val="1F4E79"/>
        </w:rPr>
        <w:t xml:space="preserve">Q4  </w:t>
      </w:r>
      <w:r>
        <w:t>[LO2] Which objective of digital marketing also directly reduces rejected samples?</w:t>
      </w:r>
    </w:p>
    <w:p w14:paraId="2C3A8453" w14:textId="77777777" w:rsidR="00FA2888" w:rsidRDefault="001261AE">
      <w:pPr>
        <w:pStyle w:val="Option"/>
        <w:tabs>
          <w:tab w:val="left" w:pos="680"/>
        </w:tabs>
      </w:pPr>
      <w:r>
        <w:rPr>
          <w:b/>
          <w:color w:val="1F4E79"/>
        </w:rPr>
        <w:t>A</w:t>
      </w:r>
      <w:r>
        <w:rPr>
          <w:b/>
          <w:color w:val="1F4E79"/>
        </w:rPr>
        <w:tab/>
      </w:r>
      <w:r>
        <w:t>Increasing followers</w:t>
      </w:r>
    </w:p>
    <w:p w14:paraId="5BF323EA" w14:textId="77777777" w:rsidR="00FA2888" w:rsidRDefault="001261AE">
      <w:pPr>
        <w:pStyle w:val="Option"/>
        <w:tabs>
          <w:tab w:val="left" w:pos="680"/>
        </w:tabs>
      </w:pPr>
      <w:r>
        <w:rPr>
          <w:b/>
          <w:color w:val="1F4E79"/>
        </w:rPr>
        <w:t>B</w:t>
      </w:r>
      <w:r>
        <w:rPr>
          <w:b/>
          <w:color w:val="1F4E79"/>
        </w:rPr>
        <w:tab/>
      </w:r>
      <w:r>
        <w:t>Lowering prices</w:t>
      </w:r>
    </w:p>
    <w:p w14:paraId="19B5B7F4" w14:textId="77777777" w:rsidR="00FA2888" w:rsidRDefault="001261AE">
      <w:pPr>
        <w:pStyle w:val="Option"/>
        <w:tabs>
          <w:tab w:val="left" w:pos="680"/>
        </w:tabs>
      </w:pPr>
      <w:r>
        <w:rPr>
          <w:b/>
          <w:color w:val="1F4E79"/>
        </w:rPr>
        <w:t>C</w:t>
      </w:r>
      <w:r>
        <w:rPr>
          <w:b/>
          <w:color w:val="1F4E79"/>
        </w:rPr>
        <w:tab/>
      </w:r>
      <w:r>
        <w:t>Providing clear preparation content</w:t>
      </w:r>
    </w:p>
    <w:p w14:paraId="6B5ECD5A" w14:textId="77777777" w:rsidR="00FA2888" w:rsidRDefault="001261AE">
      <w:pPr>
        <w:pStyle w:val="Option"/>
        <w:keepNext w:val="0"/>
        <w:tabs>
          <w:tab w:val="left" w:pos="680"/>
        </w:tabs>
        <w:spacing w:after="120"/>
      </w:pPr>
      <w:r>
        <w:rPr>
          <w:b/>
          <w:color w:val="1F4E79"/>
        </w:rPr>
        <w:t>D</w:t>
      </w:r>
      <w:r>
        <w:rPr>
          <w:b/>
          <w:color w:val="1F4E79"/>
        </w:rPr>
        <w:tab/>
      </w:r>
      <w:r>
        <w:t>Buying more advertisements</w:t>
      </w:r>
    </w:p>
    <w:p w14:paraId="2EF8DB00" w14:textId="77777777" w:rsidR="00FA2888" w:rsidRDefault="001261AE">
      <w:pPr>
        <w:pStyle w:val="Question"/>
      </w:pPr>
      <w:r>
        <w:rPr>
          <w:b/>
          <w:color w:val="1F4E79"/>
        </w:rPr>
        <w:t xml:space="preserve">Q5  </w:t>
      </w:r>
      <w:r>
        <w:t>[LO3] Which statement about traditional marketing is correct?</w:t>
      </w:r>
    </w:p>
    <w:p w14:paraId="1BF658A8" w14:textId="77777777" w:rsidR="00FA2888" w:rsidRDefault="001261AE">
      <w:pPr>
        <w:pStyle w:val="Option"/>
        <w:tabs>
          <w:tab w:val="left" w:pos="680"/>
        </w:tabs>
      </w:pPr>
      <w:r>
        <w:rPr>
          <w:b/>
          <w:color w:val="1F4E79"/>
        </w:rPr>
        <w:t>A</w:t>
      </w:r>
      <w:r>
        <w:rPr>
          <w:b/>
          <w:color w:val="1F4E79"/>
        </w:rPr>
        <w:tab/>
      </w:r>
      <w:r>
        <w:t>Its results cannot be measured at all</w:t>
      </w:r>
    </w:p>
    <w:p w14:paraId="54B3EDB6" w14:textId="77777777" w:rsidR="00FA2888" w:rsidRDefault="001261AE">
      <w:pPr>
        <w:pStyle w:val="Option"/>
        <w:tabs>
          <w:tab w:val="left" w:pos="680"/>
        </w:tabs>
      </w:pPr>
      <w:r>
        <w:rPr>
          <w:b/>
          <w:color w:val="1F4E79"/>
        </w:rPr>
        <w:t>B</w:t>
      </w:r>
      <w:r>
        <w:rPr>
          <w:b/>
          <w:color w:val="1F4E79"/>
        </w:rPr>
        <w:tab/>
      </w:r>
      <w:r>
        <w:t>It always converts worse than digital marketing</w:t>
      </w:r>
    </w:p>
    <w:p w14:paraId="15B3404D" w14:textId="77777777" w:rsidR="00FA2888" w:rsidRDefault="001261AE">
      <w:pPr>
        <w:pStyle w:val="Option"/>
        <w:tabs>
          <w:tab w:val="left" w:pos="680"/>
        </w:tabs>
      </w:pPr>
      <w:r>
        <w:rPr>
          <w:b/>
          <w:color w:val="1F4E79"/>
        </w:rPr>
        <w:t>C</w:t>
      </w:r>
      <w:r>
        <w:rPr>
          <w:b/>
          <w:color w:val="1F4E79"/>
        </w:rPr>
        <w:tab/>
      </w:r>
      <w:r>
        <w:t>It is always cheaper than digital marketing</w:t>
      </w:r>
    </w:p>
    <w:p w14:paraId="18B69401" w14:textId="77777777" w:rsidR="00FA2888" w:rsidRDefault="001261AE">
      <w:pPr>
        <w:pStyle w:val="Option"/>
        <w:keepNext w:val="0"/>
        <w:tabs>
          <w:tab w:val="left" w:pos="680"/>
        </w:tabs>
        <w:spacing w:after="120"/>
      </w:pPr>
      <w:r>
        <w:rPr>
          <w:b/>
          <w:color w:val="1F4E79"/>
        </w:rPr>
        <w:t>D</w:t>
      </w:r>
      <w:r>
        <w:rPr>
          <w:b/>
          <w:color w:val="1F4E79"/>
        </w:rPr>
        <w:tab/>
      </w:r>
      <w:r>
        <w:t>It can be measured, though more slowly and less directly</w:t>
      </w:r>
    </w:p>
    <w:p w14:paraId="2F58AF86" w14:textId="77777777" w:rsidR="00FA2888" w:rsidRDefault="001261AE">
      <w:pPr>
        <w:pStyle w:val="Question"/>
      </w:pPr>
      <w:r>
        <w:rPr>
          <w:b/>
          <w:color w:val="1F4E79"/>
        </w:rPr>
        <w:t xml:space="preserve">Q6  </w:t>
      </w:r>
      <w:r>
        <w:t>[LO3] Why should an Egyptian health service keep some traditional channels?</w:t>
      </w:r>
    </w:p>
    <w:p w14:paraId="78527441" w14:textId="77777777" w:rsidR="00FA2888" w:rsidRDefault="001261AE">
      <w:pPr>
        <w:pStyle w:val="Option"/>
        <w:tabs>
          <w:tab w:val="left" w:pos="680"/>
        </w:tabs>
      </w:pPr>
      <w:r>
        <w:rPr>
          <w:b/>
          <w:color w:val="1F4E79"/>
        </w:rPr>
        <w:t>A</w:t>
      </w:r>
      <w:r>
        <w:rPr>
          <w:b/>
          <w:color w:val="1F4E79"/>
        </w:rPr>
        <w:tab/>
      </w:r>
      <w:r>
        <w:t>Many patients, especially older ones, rely on doctors and word of mouth</w:t>
      </w:r>
    </w:p>
    <w:p w14:paraId="0E42D3E2" w14:textId="77777777" w:rsidR="00FA2888" w:rsidRDefault="001261AE">
      <w:pPr>
        <w:pStyle w:val="Option"/>
        <w:tabs>
          <w:tab w:val="left" w:pos="680"/>
        </w:tabs>
      </w:pPr>
      <w:r>
        <w:rPr>
          <w:b/>
          <w:color w:val="1F4E79"/>
        </w:rPr>
        <w:t>B</w:t>
      </w:r>
      <w:r>
        <w:rPr>
          <w:b/>
          <w:color w:val="1F4E79"/>
        </w:rPr>
        <w:tab/>
      </w:r>
      <w:r>
        <w:t>Digital marketing is illegal in Egypt</w:t>
      </w:r>
    </w:p>
    <w:p w14:paraId="34C738BA" w14:textId="77777777" w:rsidR="00FA2888" w:rsidRDefault="001261AE">
      <w:pPr>
        <w:pStyle w:val="Option"/>
        <w:tabs>
          <w:tab w:val="left" w:pos="680"/>
        </w:tabs>
      </w:pPr>
      <w:r>
        <w:rPr>
          <w:b/>
          <w:color w:val="1F4E79"/>
        </w:rPr>
        <w:t>C</w:t>
      </w:r>
      <w:r>
        <w:rPr>
          <w:b/>
          <w:color w:val="1F4E79"/>
        </w:rPr>
        <w:tab/>
      </w:r>
      <w:r>
        <w:t>Traditional channels are always measurable in real time</w:t>
      </w:r>
    </w:p>
    <w:p w14:paraId="59D8172D" w14:textId="77777777" w:rsidR="00FA2888" w:rsidRDefault="001261AE">
      <w:pPr>
        <w:pStyle w:val="Option"/>
        <w:keepNext w:val="0"/>
        <w:tabs>
          <w:tab w:val="left" w:pos="680"/>
        </w:tabs>
        <w:spacing w:after="120"/>
      </w:pPr>
      <w:r>
        <w:rPr>
          <w:b/>
          <w:color w:val="1F4E79"/>
        </w:rPr>
        <w:t>D</w:t>
      </w:r>
      <w:r>
        <w:rPr>
          <w:b/>
          <w:color w:val="1F4E79"/>
        </w:rPr>
        <w:tab/>
      </w:r>
      <w:r>
        <w:t>Online channels cannot reach any patients</w:t>
      </w:r>
    </w:p>
    <w:p w14:paraId="51FE10DC" w14:textId="77777777" w:rsidR="00FA2888" w:rsidRDefault="001261AE">
      <w:pPr>
        <w:pStyle w:val="Question"/>
      </w:pPr>
      <w:r>
        <w:rPr>
          <w:b/>
          <w:color w:val="1F4E79"/>
        </w:rPr>
        <w:t xml:space="preserve">Q7  </w:t>
      </w:r>
      <w:r>
        <w:t>[LO4] The best measure of a health service's digital marketing success is:</w:t>
      </w:r>
    </w:p>
    <w:p w14:paraId="1AD996E6" w14:textId="77777777" w:rsidR="00FA2888" w:rsidRDefault="001261AE">
      <w:pPr>
        <w:pStyle w:val="Option"/>
        <w:tabs>
          <w:tab w:val="left" w:pos="680"/>
        </w:tabs>
      </w:pPr>
      <w:r>
        <w:rPr>
          <w:b/>
          <w:color w:val="1F4E79"/>
        </w:rPr>
        <w:t>A</w:t>
      </w:r>
      <w:r>
        <w:rPr>
          <w:b/>
          <w:color w:val="1F4E79"/>
        </w:rPr>
        <w:tab/>
      </w:r>
      <w:r>
        <w:t>The number of followers</w:t>
      </w:r>
    </w:p>
    <w:p w14:paraId="287EBA44" w14:textId="77777777" w:rsidR="00FA2888" w:rsidRDefault="001261AE">
      <w:pPr>
        <w:pStyle w:val="Option"/>
        <w:tabs>
          <w:tab w:val="left" w:pos="680"/>
        </w:tabs>
      </w:pPr>
      <w:r>
        <w:rPr>
          <w:b/>
          <w:color w:val="1F4E79"/>
        </w:rPr>
        <w:t>B</w:t>
      </w:r>
      <w:r>
        <w:rPr>
          <w:b/>
          <w:color w:val="1F4E79"/>
        </w:rPr>
        <w:tab/>
      </w:r>
      <w:r>
        <w:t>The number of likes</w:t>
      </w:r>
    </w:p>
    <w:p w14:paraId="20BC8BD6" w14:textId="77777777" w:rsidR="00FA2888" w:rsidRDefault="001261AE">
      <w:pPr>
        <w:pStyle w:val="Option"/>
        <w:tabs>
          <w:tab w:val="left" w:pos="680"/>
        </w:tabs>
      </w:pPr>
      <w:r>
        <w:rPr>
          <w:b/>
          <w:color w:val="1F4E79"/>
        </w:rPr>
        <w:t>C</w:t>
      </w:r>
      <w:r>
        <w:rPr>
          <w:b/>
          <w:color w:val="1F4E79"/>
        </w:rPr>
        <w:tab/>
      </w:r>
      <w:r>
        <w:t>Appropriate bookings and service improvements</w:t>
      </w:r>
    </w:p>
    <w:p w14:paraId="7C4D4F01" w14:textId="77777777" w:rsidR="00FA2888" w:rsidRDefault="001261AE">
      <w:pPr>
        <w:pStyle w:val="Option"/>
        <w:keepNext w:val="0"/>
        <w:tabs>
          <w:tab w:val="left" w:pos="680"/>
        </w:tabs>
        <w:spacing w:after="120"/>
      </w:pPr>
      <w:r>
        <w:rPr>
          <w:b/>
          <w:color w:val="1F4E79"/>
        </w:rPr>
        <w:t>D</w:t>
      </w:r>
      <w:r>
        <w:rPr>
          <w:b/>
          <w:color w:val="1F4E79"/>
        </w:rPr>
        <w:tab/>
      </w:r>
      <w:r>
        <w:t>The size of the advertising budget</w:t>
      </w:r>
    </w:p>
    <w:p w14:paraId="3CDCD765" w14:textId="77777777" w:rsidR="00FA2888" w:rsidRDefault="001261AE">
      <w:pPr>
        <w:pStyle w:val="Question"/>
      </w:pPr>
      <w:r>
        <w:rPr>
          <w:b/>
          <w:color w:val="1F4E79"/>
        </w:rPr>
        <w:t xml:space="preserve">Q8  </w:t>
      </w:r>
      <w:r>
        <w:t>[LO4] Replying publicly to a patient's online complaint, a centre should:</w:t>
      </w:r>
    </w:p>
    <w:p w14:paraId="7F40053F" w14:textId="77777777" w:rsidR="00FA2888" w:rsidRDefault="001261AE">
      <w:pPr>
        <w:pStyle w:val="Option"/>
        <w:tabs>
          <w:tab w:val="left" w:pos="680"/>
        </w:tabs>
      </w:pPr>
      <w:r>
        <w:rPr>
          <w:b/>
          <w:color w:val="1F4E79"/>
        </w:rPr>
        <w:t>A</w:t>
      </w:r>
      <w:r>
        <w:rPr>
          <w:b/>
          <w:color w:val="1F4E79"/>
        </w:rPr>
        <w:tab/>
      </w:r>
      <w:r>
        <w:t>Correct the patient by quoting the results</w:t>
      </w:r>
    </w:p>
    <w:p w14:paraId="56162DA2" w14:textId="77777777" w:rsidR="00FA2888" w:rsidRDefault="001261AE">
      <w:pPr>
        <w:pStyle w:val="Option"/>
        <w:tabs>
          <w:tab w:val="left" w:pos="680"/>
        </w:tabs>
      </w:pPr>
      <w:r>
        <w:rPr>
          <w:b/>
          <w:color w:val="1F4E79"/>
        </w:rPr>
        <w:t>B</w:t>
      </w:r>
      <w:r>
        <w:rPr>
          <w:b/>
          <w:color w:val="1F4E79"/>
        </w:rPr>
        <w:tab/>
      </w:r>
      <w:r>
        <w:t>Reply politely and factually, revealing no health information</w:t>
      </w:r>
    </w:p>
    <w:p w14:paraId="2BE1817C" w14:textId="77777777" w:rsidR="00FA2888" w:rsidRDefault="001261AE">
      <w:pPr>
        <w:pStyle w:val="Option"/>
        <w:tabs>
          <w:tab w:val="left" w:pos="680"/>
        </w:tabs>
      </w:pPr>
      <w:r>
        <w:rPr>
          <w:b/>
          <w:color w:val="1F4E79"/>
        </w:rPr>
        <w:t>C</w:t>
      </w:r>
      <w:r>
        <w:rPr>
          <w:b/>
          <w:color w:val="1F4E79"/>
        </w:rPr>
        <w:tab/>
      </w:r>
      <w:r>
        <w:t>Delete the review immediately</w:t>
      </w:r>
    </w:p>
    <w:p w14:paraId="05313F87" w14:textId="77777777" w:rsidR="00FA2888" w:rsidRDefault="001261AE">
      <w:pPr>
        <w:pStyle w:val="Option"/>
        <w:keepNext w:val="0"/>
        <w:tabs>
          <w:tab w:val="left" w:pos="680"/>
        </w:tabs>
        <w:spacing w:after="120"/>
      </w:pPr>
      <w:r>
        <w:rPr>
          <w:b/>
          <w:color w:val="1F4E79"/>
        </w:rPr>
        <w:t>D</w:t>
      </w:r>
      <w:r>
        <w:rPr>
          <w:b/>
          <w:color w:val="1F4E79"/>
        </w:rPr>
        <w:tab/>
      </w:r>
      <w:r>
        <w:t>Offer free tests in exchange for removing it</w:t>
      </w:r>
    </w:p>
    <w:p w14:paraId="4D5ECA7A" w14:textId="77777777" w:rsidR="00FA2888" w:rsidRDefault="001261AE">
      <w:pPr>
        <w:pStyle w:val="Question"/>
      </w:pPr>
      <w:r>
        <w:rPr>
          <w:b/>
          <w:color w:val="1F4E79"/>
        </w:rPr>
        <w:t xml:space="preserve">Q9  </w:t>
      </w:r>
      <w:r>
        <w:t>[LO5] Targeting discounted test advertisements at people who searched for disease symptoms is problematic mainly because it:</w:t>
      </w:r>
    </w:p>
    <w:p w14:paraId="488A7925" w14:textId="77777777" w:rsidR="00FA2888" w:rsidRDefault="001261AE">
      <w:pPr>
        <w:pStyle w:val="Option"/>
        <w:tabs>
          <w:tab w:val="left" w:pos="680"/>
        </w:tabs>
      </w:pPr>
      <w:r>
        <w:rPr>
          <w:b/>
          <w:color w:val="1F4E79"/>
        </w:rPr>
        <w:t>A</w:t>
      </w:r>
      <w:r>
        <w:rPr>
          <w:b/>
          <w:color w:val="1F4E79"/>
        </w:rPr>
        <w:tab/>
      </w:r>
      <w:r>
        <w:t>Is too expensive</w:t>
      </w:r>
    </w:p>
    <w:p w14:paraId="03565D95" w14:textId="77777777" w:rsidR="00FA2888" w:rsidRDefault="001261AE">
      <w:pPr>
        <w:pStyle w:val="Option"/>
        <w:tabs>
          <w:tab w:val="left" w:pos="680"/>
        </w:tabs>
      </w:pPr>
      <w:r>
        <w:rPr>
          <w:b/>
          <w:color w:val="1F4E79"/>
        </w:rPr>
        <w:t>B</w:t>
      </w:r>
      <w:r>
        <w:rPr>
          <w:b/>
          <w:color w:val="1F4E79"/>
        </w:rPr>
        <w:tab/>
      </w:r>
      <w:r>
        <w:t>Uses sensitive health behaviour and may exploit anxiety</w:t>
      </w:r>
    </w:p>
    <w:p w14:paraId="2350C824" w14:textId="77777777" w:rsidR="00FA2888" w:rsidRDefault="001261AE">
      <w:pPr>
        <w:pStyle w:val="Option"/>
        <w:tabs>
          <w:tab w:val="left" w:pos="680"/>
        </w:tabs>
      </w:pPr>
      <w:r>
        <w:rPr>
          <w:b/>
          <w:color w:val="1F4E79"/>
        </w:rPr>
        <w:t>C</w:t>
      </w:r>
      <w:r>
        <w:rPr>
          <w:b/>
          <w:color w:val="1F4E79"/>
        </w:rPr>
        <w:tab/>
      </w:r>
      <w:r>
        <w:t>Cannot be measured</w:t>
      </w:r>
    </w:p>
    <w:p w14:paraId="6D1ACA98" w14:textId="77777777" w:rsidR="00FA2888" w:rsidRDefault="001261AE">
      <w:pPr>
        <w:pStyle w:val="Option"/>
        <w:keepNext w:val="0"/>
        <w:tabs>
          <w:tab w:val="left" w:pos="680"/>
        </w:tabs>
        <w:spacing w:after="120"/>
      </w:pPr>
      <w:r>
        <w:rPr>
          <w:b/>
          <w:color w:val="1F4E79"/>
        </w:rPr>
        <w:t>D</w:t>
      </w:r>
      <w:r>
        <w:rPr>
          <w:b/>
          <w:color w:val="1F4E79"/>
        </w:rPr>
        <w:tab/>
      </w:r>
      <w:r>
        <w:t>Reaches too few people</w:t>
      </w:r>
    </w:p>
    <w:p w14:paraId="37DB07EE" w14:textId="77777777" w:rsidR="00FA2888" w:rsidRDefault="001261AE">
      <w:pPr>
        <w:pStyle w:val="Question"/>
      </w:pPr>
      <w:r>
        <w:rPr>
          <w:b/>
          <w:color w:val="1F4E79"/>
        </w:rPr>
        <w:t xml:space="preserve">Q10  </w:t>
      </w:r>
      <w:r>
        <w:t>[LO5] A staff member answering online messages is asked to interpret a result. The correct response is to:</w:t>
      </w:r>
    </w:p>
    <w:p w14:paraId="68CBFFB6" w14:textId="77777777" w:rsidR="00FA2888" w:rsidRDefault="001261AE">
      <w:pPr>
        <w:pStyle w:val="Option"/>
        <w:tabs>
          <w:tab w:val="left" w:pos="680"/>
        </w:tabs>
      </w:pPr>
      <w:r>
        <w:rPr>
          <w:b/>
          <w:color w:val="1F4E79"/>
        </w:rPr>
        <w:t>A</w:t>
      </w:r>
      <w:r>
        <w:rPr>
          <w:b/>
          <w:color w:val="1F4E79"/>
        </w:rPr>
        <w:tab/>
      </w:r>
      <w:r>
        <w:t>Interpret it briefly to keep the patient happy</w:t>
      </w:r>
    </w:p>
    <w:p w14:paraId="751DE98B" w14:textId="77777777" w:rsidR="00FA2888" w:rsidRDefault="001261AE">
      <w:pPr>
        <w:pStyle w:val="Option"/>
        <w:tabs>
          <w:tab w:val="left" w:pos="680"/>
        </w:tabs>
      </w:pPr>
      <w:r>
        <w:rPr>
          <w:b/>
          <w:color w:val="1F4E79"/>
        </w:rPr>
        <w:t>B</w:t>
      </w:r>
      <w:r>
        <w:rPr>
          <w:b/>
          <w:color w:val="1F4E79"/>
        </w:rPr>
        <w:tab/>
      </w:r>
      <w:r>
        <w:t>Ignore the message</w:t>
      </w:r>
    </w:p>
    <w:p w14:paraId="17956013" w14:textId="77777777" w:rsidR="00FA2888" w:rsidRDefault="001261AE">
      <w:pPr>
        <w:pStyle w:val="Option"/>
        <w:tabs>
          <w:tab w:val="left" w:pos="680"/>
        </w:tabs>
      </w:pPr>
      <w:r>
        <w:rPr>
          <w:b/>
          <w:color w:val="1F4E79"/>
        </w:rPr>
        <w:t>C</w:t>
      </w:r>
      <w:r>
        <w:rPr>
          <w:b/>
          <w:color w:val="1F4E79"/>
        </w:rPr>
        <w:tab/>
      </w:r>
      <w:r>
        <w:t>Post the result publicly for others to comment on</w:t>
      </w:r>
    </w:p>
    <w:p w14:paraId="58938601" w14:textId="77777777" w:rsidR="00FA2888" w:rsidRDefault="001261AE">
      <w:pPr>
        <w:pStyle w:val="Option"/>
        <w:keepNext w:val="0"/>
        <w:tabs>
          <w:tab w:val="left" w:pos="680"/>
        </w:tabs>
        <w:spacing w:after="120"/>
      </w:pPr>
      <w:r>
        <w:rPr>
          <w:b/>
          <w:color w:val="1F4E79"/>
        </w:rPr>
        <w:t>D</w:t>
      </w:r>
      <w:r>
        <w:rPr>
          <w:b/>
          <w:color w:val="1F4E79"/>
        </w:rPr>
        <w:tab/>
      </w:r>
      <w:r>
        <w:t>Direct the patient to a qualified professional</w:t>
      </w:r>
    </w:p>
    <w:p w14:paraId="2E88AAAF" w14:textId="77777777" w:rsidR="00FA2888" w:rsidRDefault="001261AE">
      <w:pPr>
        <w:pStyle w:val="Heading3"/>
      </w:pPr>
      <w:r>
        <w:t>Essay Questions</w:t>
      </w:r>
    </w:p>
    <w:p w14:paraId="4C08B8A4" w14:textId="77777777" w:rsidR="00FA2888" w:rsidRDefault="001261AE">
      <w:r>
        <w:rPr>
          <w:b/>
        </w:rPr>
        <w:t>E1.</w:t>
      </w:r>
      <w:r>
        <w:t xml:space="preserve"> [LO2] Describe four benefits of digital marketing for an imaging centre, and state one health-care limit on each.</w:t>
      </w:r>
    </w:p>
    <w:p w14:paraId="05A046D8" w14:textId="77777777" w:rsidR="00FA2888" w:rsidRDefault="001261AE">
      <w:r>
        <w:rPr>
          <w:b/>
        </w:rPr>
        <w:t>E2.</w:t>
      </w:r>
      <w:r>
        <w:t xml:space="preserve"> [LO3] "Digital marketing is better than traditional marketing in every way." Discuss this claim for a health service in Egypt.</w:t>
      </w:r>
    </w:p>
    <w:p w14:paraId="70CA8915" w14:textId="77777777" w:rsidR="00FA2888" w:rsidRDefault="001261AE">
      <w:r>
        <w:rPr>
          <w:b/>
        </w:rPr>
        <w:t>E3.</w:t>
      </w:r>
      <w:r>
        <w:t xml:space="preserve"> [LO5] Set out the privacy and ethical rules a laboratory must follow before launching an online result portal and reminder service.</w:t>
      </w:r>
    </w:p>
    <w:p w14:paraId="24F9E8CF" w14:textId="77777777" w:rsidR="00FA2888" w:rsidRDefault="001261AE">
      <w:pPr>
        <w:pStyle w:val="Heading2Unlisted"/>
      </w:pPr>
      <w:r>
        <w:t>Answers and Worked Solutions</w:t>
      </w:r>
    </w:p>
    <w:p w14:paraId="2265228B" w14:textId="77777777" w:rsidR="00FA2888" w:rsidRDefault="001261AE">
      <w:pPr>
        <w:pStyle w:val="Answer"/>
      </w:pPr>
      <w:r>
        <w:rPr>
          <w:b/>
          <w:color w:val="1F4E79"/>
        </w:rPr>
        <w:t xml:space="preserve">Q1. D </w:t>
      </w:r>
      <w:r>
        <w:t>— Reviews are content others create about the service: earned media.</w:t>
      </w:r>
    </w:p>
    <w:p w14:paraId="1CEB0411" w14:textId="77777777" w:rsidR="00FA2888" w:rsidRDefault="001261AE">
      <w:pPr>
        <w:pStyle w:val="Answer"/>
      </w:pPr>
      <w:r>
        <w:rPr>
          <w:b/>
          <w:color w:val="1F4E79"/>
        </w:rPr>
        <w:t xml:space="preserve">Q2. A </w:t>
      </w:r>
      <w:r>
        <w:t>— The organisation controls its own website and app, so they are owned media.</w:t>
      </w:r>
    </w:p>
    <w:p w14:paraId="7F07C448" w14:textId="77777777" w:rsidR="00FA2888" w:rsidRDefault="001261AE">
      <w:pPr>
        <w:pStyle w:val="Answer"/>
      </w:pPr>
      <w:r>
        <w:rPr>
          <w:b/>
          <w:color w:val="1F4E79"/>
        </w:rPr>
        <w:t xml:space="preserve">Q3. B </w:t>
      </w:r>
      <w:r>
        <w:t>— SEO makes a site easier to find and rank, mainly through clear and useful content.</w:t>
      </w:r>
    </w:p>
    <w:p w14:paraId="680202A1" w14:textId="77777777" w:rsidR="00FA2888" w:rsidRDefault="001261AE">
      <w:pPr>
        <w:pStyle w:val="Answer"/>
      </w:pPr>
      <w:r>
        <w:rPr>
          <w:b/>
          <w:color w:val="1F4E79"/>
        </w:rPr>
        <w:t xml:space="preserve">Q4. C </w:t>
      </w:r>
      <w:r>
        <w:t>— Clear preparation content helps patients arrive fasting or ready, which reduces rejected samples. Followers, prices and advertising do not.</w:t>
      </w:r>
    </w:p>
    <w:p w14:paraId="302BB9B9" w14:textId="77777777" w:rsidR="00FA2888" w:rsidRDefault="001261AE">
      <w:pPr>
        <w:pStyle w:val="Answer"/>
      </w:pPr>
      <w:r>
        <w:rPr>
          <w:b/>
          <w:color w:val="1F4E79"/>
        </w:rPr>
        <w:t xml:space="preserve">Q5. D </w:t>
      </w:r>
      <w:r>
        <w:t>— Traditional media are measured through reach, recall and responses. Measurement is slower and less direct, not impossible.</w:t>
      </w:r>
    </w:p>
    <w:p w14:paraId="1880C2E1" w14:textId="77777777" w:rsidR="00FA2888" w:rsidRDefault="001261AE">
      <w:pPr>
        <w:pStyle w:val="Answer"/>
      </w:pPr>
      <w:r>
        <w:rPr>
          <w:b/>
          <w:color w:val="1F4E79"/>
        </w:rPr>
        <w:t xml:space="preserve">Q6. A </w:t>
      </w:r>
      <w:r>
        <w:t>— Doctor advice and word of mouth remain strong, especially among older patients, so a mixed approach reaches more of the market.</w:t>
      </w:r>
    </w:p>
    <w:p w14:paraId="1EC0EEF5" w14:textId="77777777" w:rsidR="00FA2888" w:rsidRDefault="001261AE">
      <w:pPr>
        <w:pStyle w:val="Answer"/>
      </w:pPr>
      <w:r>
        <w:rPr>
          <w:b/>
          <w:color w:val="1F4E79"/>
        </w:rPr>
        <w:t xml:space="preserve">Q7. C </w:t>
      </w:r>
      <w:r>
        <w:t>— Appropriate bookings and better service show real value. Followers and likes are not patients.</w:t>
      </w:r>
    </w:p>
    <w:p w14:paraId="6A9BEFD6" w14:textId="77777777" w:rsidR="00FA2888" w:rsidRDefault="001261AE">
      <w:pPr>
        <w:pStyle w:val="Answer"/>
      </w:pPr>
      <w:r>
        <w:rPr>
          <w:b/>
          <w:color w:val="1F4E79"/>
        </w:rPr>
        <w:t xml:space="preserve">Q8. B </w:t>
      </w:r>
      <w:r>
        <w:t>— A polite, factual reply shows how the service treats people, and confidentiality forbids revealing any health information.</w:t>
      </w:r>
    </w:p>
    <w:p w14:paraId="7B4CE5D7" w14:textId="77777777" w:rsidR="00FA2888" w:rsidRDefault="001261AE">
      <w:pPr>
        <w:pStyle w:val="Answer"/>
      </w:pPr>
      <w:r>
        <w:rPr>
          <w:b/>
          <w:color w:val="1F4E79"/>
        </w:rPr>
        <w:t xml:space="preserve">Q9. B </w:t>
      </w:r>
      <w:r>
        <w:t>— Health-related searches are sensitive data, and a discount tied to anxiety exploits fear. That is the ethical problem, not cost or reach.</w:t>
      </w:r>
    </w:p>
    <w:p w14:paraId="501A6809" w14:textId="77777777" w:rsidR="00FA2888" w:rsidRDefault="001261AE">
      <w:pPr>
        <w:pStyle w:val="Answer"/>
      </w:pPr>
      <w:r>
        <w:rPr>
          <w:b/>
          <w:color w:val="1F4E79"/>
        </w:rPr>
        <w:t xml:space="preserve">Q10. D </w:t>
      </w:r>
      <w:r>
        <w:t>— Marketing staff must not interpret results. The patient should be directed to a qualified professional.</w:t>
      </w:r>
    </w:p>
    <w:p w14:paraId="2015EFB9" w14:textId="77777777" w:rsidR="00FA2888" w:rsidRDefault="001261AE">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049A4681" w14:textId="77777777" w:rsidR="00FA2888" w:rsidRDefault="001261AE">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2D8F827B" w14:textId="77777777" w:rsidR="00FA2888" w:rsidRDefault="001261AE">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758D6453" w14:textId="77777777" w:rsidR="00FA2888" w:rsidRDefault="001261AE">
      <w:pPr>
        <w:pStyle w:val="Heading2"/>
      </w:pPr>
      <w:bookmarkStart w:id="32" w:name="_Toc241675561"/>
      <w:r>
        <w:t>References</w:t>
      </w:r>
      <w:bookmarkEnd w:id="32"/>
    </w:p>
    <w:p w14:paraId="4C4EB478" w14:textId="77777777" w:rsidR="00FA2888" w:rsidRDefault="001261AE">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026E443A" w14:textId="77777777" w:rsidR="00FA2888" w:rsidRDefault="00FA2888">
      <w:pPr>
        <w:sectPr w:rsidR="00FA2888">
          <w:headerReference w:type="default" r:id="rId36"/>
          <w:footerReference w:type="default" r:id="rId37"/>
          <w:headerReference w:type="first" r:id="rId38"/>
          <w:footerReference w:type="first" r:id="rId39"/>
          <w:pgSz w:w="11906" w:h="16838"/>
          <w:pgMar w:top="1474" w:right="1984" w:bottom="1361" w:left="1984" w:header="737" w:footer="680" w:gutter="0"/>
          <w:cols w:space="720"/>
          <w:titlePg/>
          <w:docGrid w:linePitch="360"/>
        </w:sectPr>
      </w:pPr>
    </w:p>
    <w:p w14:paraId="5B3C165F" w14:textId="77777777" w:rsidR="00FA2888" w:rsidRDefault="001261AE">
      <w:pPr>
        <w:pStyle w:val="Heading1"/>
        <w:pBdr>
          <w:bottom w:val="single" w:sz="18" w:space="10" w:color="F0B429"/>
        </w:pBdr>
        <w:spacing w:before="4000"/>
      </w:pPr>
      <w:bookmarkStart w:id="33" w:name="_Toc241675562"/>
      <w:r>
        <w:rPr>
          <w:color w:val="C8553D"/>
        </w:rPr>
        <w:t>Part II</w:t>
      </w:r>
      <w:r>
        <w:t>   The Marketing Mix for Health Services</w:t>
      </w:r>
      <w:bookmarkEnd w:id="33"/>
    </w:p>
    <w:p w14:paraId="2B332849" w14:textId="77777777" w:rsidR="00FA2888" w:rsidRDefault="001261AE">
      <w:pPr>
        <w:spacing w:after="280"/>
      </w:pPr>
      <w:r>
        <w:rPr>
          <w:rFonts w:ascii="Segoe UI" w:hAnsi="Segoe UI"/>
          <w:color w:val="5E6B78"/>
          <w:sz w:val="19"/>
        </w:rPr>
        <w:t>Chapters 4–9</w:t>
      </w:r>
    </w:p>
    <w:p w14:paraId="649D46F8" w14:textId="77777777" w:rsidR="00FA2888" w:rsidRDefault="001261AE">
      <w:pPr>
        <w:tabs>
          <w:tab w:val="left" w:pos="567"/>
        </w:tabs>
        <w:jc w:val="left"/>
      </w:pPr>
      <w:r>
        <w:rPr>
          <w:b/>
          <w:color w:val="C8553D"/>
        </w:rPr>
        <w:t>4</w:t>
      </w:r>
      <w:r>
        <w:rPr>
          <w:b/>
          <w:color w:val="C8553D"/>
        </w:rPr>
        <w:tab/>
      </w:r>
      <w:r>
        <w:rPr>
          <w:sz w:val="26"/>
        </w:rPr>
        <w:t>The Marketing Mix: From Four Ps to Seven</w:t>
      </w:r>
    </w:p>
    <w:p w14:paraId="00B878C1" w14:textId="77777777" w:rsidR="00FA2888" w:rsidRDefault="001261AE">
      <w:pPr>
        <w:tabs>
          <w:tab w:val="left" w:pos="567"/>
        </w:tabs>
        <w:jc w:val="left"/>
      </w:pPr>
      <w:r>
        <w:rPr>
          <w:b/>
          <w:color w:val="C8553D"/>
        </w:rPr>
        <w:t>5</w:t>
      </w:r>
      <w:r>
        <w:rPr>
          <w:b/>
          <w:color w:val="C8553D"/>
        </w:rPr>
        <w:tab/>
      </w:r>
      <w:r>
        <w:rPr>
          <w:sz w:val="26"/>
        </w:rPr>
        <w:t>Health Products and Services</w:t>
      </w:r>
    </w:p>
    <w:p w14:paraId="3FFD43BA" w14:textId="77777777" w:rsidR="00FA2888" w:rsidRDefault="001261AE">
      <w:pPr>
        <w:tabs>
          <w:tab w:val="left" w:pos="567"/>
        </w:tabs>
        <w:jc w:val="left"/>
      </w:pPr>
      <w:r>
        <w:rPr>
          <w:b/>
          <w:color w:val="C8553D"/>
        </w:rPr>
        <w:t>6</w:t>
      </w:r>
      <w:r>
        <w:rPr>
          <w:b/>
          <w:color w:val="C8553D"/>
        </w:rPr>
        <w:tab/>
      </w:r>
      <w:r>
        <w:rPr>
          <w:sz w:val="26"/>
        </w:rPr>
        <w:t>The Product Life Cycle</w:t>
      </w:r>
    </w:p>
    <w:p w14:paraId="721C1893" w14:textId="77777777" w:rsidR="00FA2888" w:rsidRDefault="001261AE">
      <w:pPr>
        <w:tabs>
          <w:tab w:val="left" w:pos="567"/>
        </w:tabs>
        <w:jc w:val="left"/>
      </w:pPr>
      <w:r>
        <w:rPr>
          <w:b/>
          <w:color w:val="C8553D"/>
        </w:rPr>
        <w:t>7</w:t>
      </w:r>
      <w:r>
        <w:rPr>
          <w:b/>
          <w:color w:val="C8553D"/>
        </w:rPr>
        <w:tab/>
      </w:r>
      <w:r>
        <w:rPr>
          <w:sz w:val="26"/>
        </w:rPr>
        <w:t>Pricing Health Services</w:t>
      </w:r>
    </w:p>
    <w:p w14:paraId="3AE7BB2F" w14:textId="77777777" w:rsidR="00FA2888" w:rsidRDefault="001261AE">
      <w:pPr>
        <w:tabs>
          <w:tab w:val="left" w:pos="567"/>
        </w:tabs>
        <w:jc w:val="left"/>
      </w:pPr>
      <w:r>
        <w:rPr>
          <w:b/>
          <w:color w:val="C8553D"/>
        </w:rPr>
        <w:t>8</w:t>
      </w:r>
      <w:r>
        <w:rPr>
          <w:b/>
          <w:color w:val="C8553D"/>
        </w:rPr>
        <w:tab/>
      </w:r>
      <w:r>
        <w:rPr>
          <w:sz w:val="26"/>
        </w:rPr>
        <w:t>Distribution and Access</w:t>
      </w:r>
    </w:p>
    <w:p w14:paraId="6704D69C" w14:textId="77777777" w:rsidR="00FA2888" w:rsidRDefault="001261AE">
      <w:pPr>
        <w:tabs>
          <w:tab w:val="left" w:pos="567"/>
        </w:tabs>
        <w:jc w:val="left"/>
      </w:pPr>
      <w:r>
        <w:rPr>
          <w:b/>
          <w:color w:val="C8553D"/>
        </w:rPr>
        <w:t>9</w:t>
      </w:r>
      <w:r>
        <w:rPr>
          <w:b/>
          <w:color w:val="C8553D"/>
        </w:rPr>
        <w:tab/>
      </w:r>
      <w:r>
        <w:rPr>
          <w:sz w:val="26"/>
        </w:rPr>
        <w:t>Marketing Communications and Promotion</w:t>
      </w:r>
    </w:p>
    <w:p w14:paraId="3FAA0506" w14:textId="77777777" w:rsidR="00FA2888" w:rsidRDefault="00FA2888">
      <w:pPr>
        <w:sectPr w:rsidR="00FA2888">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788F95A9" w14:textId="77777777" w:rsidR="00FA2888" w:rsidRDefault="001261AE">
      <w:pPr>
        <w:pStyle w:val="Heading1"/>
        <w:pBdr>
          <w:bottom w:val="single" w:sz="18" w:space="10" w:color="F0B429"/>
        </w:pBdr>
      </w:pPr>
      <w:bookmarkStart w:id="34" w:name="_Toc241675563"/>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5C2F86C5" w14:textId="77777777">
        <w:trPr>
          <w:jc w:val="center"/>
        </w:trPr>
        <w:tc>
          <w:tcPr>
            <w:tcW w:w="7937" w:type="dxa"/>
            <w:shd w:val="clear" w:color="auto" w:fill="FFFFFF"/>
            <w:tcMar>
              <w:top w:w="181" w:type="dxa"/>
              <w:left w:w="181" w:type="dxa"/>
              <w:bottom w:w="181" w:type="dxa"/>
              <w:right w:w="181" w:type="dxa"/>
            </w:tcMar>
          </w:tcPr>
          <w:p w14:paraId="376D7679" w14:textId="77777777" w:rsidR="00FA2888" w:rsidRDefault="001261AE">
            <w:pPr>
              <w:pStyle w:val="BoxLabel"/>
            </w:pPr>
            <w:r>
              <w:t>Learning Objectives</w:t>
            </w:r>
          </w:p>
          <w:p w14:paraId="7D66C004" w14:textId="77777777" w:rsidR="00FA2888" w:rsidRDefault="001261AE">
            <w:pPr>
              <w:pStyle w:val="BoxText"/>
            </w:pPr>
            <w:r>
              <w:t>By the end of this chapter you will be able to:</w:t>
            </w:r>
          </w:p>
          <w:p w14:paraId="69E16544" w14:textId="77777777" w:rsidR="00FA2888" w:rsidRDefault="001261AE">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06F6DFD0" w14:textId="77777777" w:rsidR="00FA2888" w:rsidRDefault="001261AE">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47F4D693" w14:textId="77777777" w:rsidR="00FA2888" w:rsidRDefault="001261AE">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16D89F18" w14:textId="77777777" w:rsidR="00FA2888" w:rsidRDefault="001261AE">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0F5C1F75" w14:textId="77777777" w:rsidR="00FA2888" w:rsidRDefault="001261AE">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26522768" w14:textId="77777777" w:rsidR="00FA2888" w:rsidRDefault="00FA2888">
      <w:pPr>
        <w:spacing w:after="80" w:line="120" w:lineRule="exact"/>
      </w:pPr>
    </w:p>
    <w:p w14:paraId="38BE9394" w14:textId="77777777" w:rsidR="00FA2888" w:rsidRDefault="001261AE">
      <w:pPr>
        <w:pStyle w:val="Heading2"/>
      </w:pPr>
      <w:bookmarkStart w:id="35" w:name="_Toc241675564"/>
      <w:r>
        <w:t>4.1 The Marketing Mix</w:t>
      </w:r>
      <w:bookmarkEnd w:id="35"/>
    </w:p>
    <w:p w14:paraId="02306398" w14:textId="77777777" w:rsidR="00FA2888" w:rsidRDefault="001261AE">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156974FF" w14:textId="77777777" w:rsidR="00FA2888" w:rsidRDefault="001261AE">
      <w:r>
        <w:t xml:space="preserve">The classic mix has four elements, known as the </w:t>
      </w:r>
      <w:r>
        <w:rPr>
          <w:b/>
        </w:rPr>
        <w:t>4 Ps</w:t>
      </w:r>
      <w:r>
        <w:t>:</w:t>
      </w:r>
    </w:p>
    <w:p w14:paraId="09BA05A7" w14:textId="77777777" w:rsidR="00FA2888" w:rsidRDefault="001261AE">
      <w:pPr>
        <w:pStyle w:val="ListBullet"/>
      </w:pPr>
      <w:r>
        <w:rPr>
          <w:b/>
        </w:rPr>
        <w:t>Product</w:t>
      </w:r>
      <w:r>
        <w:t xml:space="preserve"> — what is offered: its features, quality, design, brand and packaging.</w:t>
      </w:r>
    </w:p>
    <w:p w14:paraId="407785D3" w14:textId="77777777" w:rsidR="00FA2888" w:rsidRDefault="001261AE">
      <w:pPr>
        <w:pStyle w:val="ListBullet"/>
      </w:pPr>
      <w:r>
        <w:rPr>
          <w:b/>
        </w:rPr>
        <w:t>Price</w:t>
      </w:r>
      <w:r>
        <w:t xml:space="preserve"> — the money charged for it. Time and effort are further, non-money costs to the customer.</w:t>
      </w:r>
    </w:p>
    <w:p w14:paraId="4455C54C" w14:textId="77777777" w:rsidR="00FA2888" w:rsidRDefault="001261AE">
      <w:pPr>
        <w:pStyle w:val="ListBullet"/>
      </w:pPr>
      <w:r>
        <w:rPr>
          <w:b/>
        </w:rPr>
        <w:t>Place</w:t>
      </w:r>
      <w:r>
        <w:t xml:space="preserve"> — how it reaches customers: locations, channels and access.</w:t>
      </w:r>
    </w:p>
    <w:p w14:paraId="297EBFB0" w14:textId="77777777" w:rsidR="00FA2888" w:rsidRDefault="001261AE">
      <w:pPr>
        <w:pStyle w:val="ListBullet"/>
      </w:pPr>
      <w:r>
        <w:rPr>
          <w:b/>
        </w:rPr>
        <w:t>Promotion</w:t>
      </w:r>
      <w:r>
        <w:t xml:space="preserve"> — how the organisation communicates: advertising, public relations, personal selling and sales promotion.</w:t>
      </w:r>
    </w:p>
    <w:p w14:paraId="7E8C9CEC" w14:textId="77777777" w:rsidR="00FA2888" w:rsidRDefault="001261AE">
      <w:r>
        <w:t>The four Ps were designed for physical goods. They still apply to health care, but they miss much of what a patient experiences in a service. Section 4.3 adds three more Ps for services.</w:t>
      </w:r>
    </w:p>
    <w:p w14:paraId="736D0FB4" w14:textId="77777777" w:rsidR="00FA2888" w:rsidRDefault="001261AE">
      <w:pPr>
        <w:pStyle w:val="Heading2"/>
      </w:pPr>
      <w:bookmarkStart w:id="36" w:name="_Toc241675565"/>
      <w:r>
        <w:t>4.2 The Four Ps in Health Care</w:t>
      </w:r>
      <w:bookmarkEnd w:id="36"/>
    </w:p>
    <w:p w14:paraId="3A0063E7" w14:textId="77777777" w:rsidR="00FA2888" w:rsidRDefault="001261AE">
      <w:pPr>
        <w:pStyle w:val="Heading3"/>
      </w:pPr>
      <w:r>
        <w:t>Product</w:t>
      </w:r>
    </w:p>
    <w:p w14:paraId="3C0563F8" w14:textId="77777777" w:rsidR="00FA2888" w:rsidRDefault="001261AE">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35D8ECC6" w14:textId="77777777" w:rsidR="00FA2888" w:rsidRDefault="001261AE">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5E002CF0" w14:textId="77777777" w:rsidR="00FA2888" w:rsidRDefault="001261AE">
      <w:r>
        <w:t>Products also include packaging, quality, warranties, after-sales service and branding. For a service, the "packaging" is the report layout, the waiting area and the way results are delivered.</w:t>
      </w:r>
    </w:p>
    <w:p w14:paraId="47C8D831" w14:textId="77777777" w:rsidR="00FA2888" w:rsidRDefault="001261AE">
      <w:pPr>
        <w:pStyle w:val="Heading3"/>
      </w:pPr>
      <w:r>
        <w:t>Price</w:t>
      </w:r>
    </w:p>
    <w:p w14:paraId="7F1AA3F1" w14:textId="77777777" w:rsidR="00FA2888" w:rsidRDefault="001261AE">
      <w:r>
        <w:t>Price in health care depends on customer demand, competitors' prices, the organisation's strategy, operating costs and the costs of marketing and selling. It often also depends on regulation and on contracts with insurers. Chapter 7 covers pricing in full.</w:t>
      </w:r>
    </w:p>
    <w:p w14:paraId="3C105414" w14:textId="77777777" w:rsidR="00FA2888" w:rsidRDefault="001261AE">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59766319" w14:textId="77777777" w:rsidR="00FA2888" w:rsidRDefault="001261AE">
      <w:pPr>
        <w:pStyle w:val="Heading3"/>
      </w:pPr>
      <w:r>
        <w:t>Place</w:t>
      </w:r>
    </w:p>
    <w:p w14:paraId="2DC49C23" w14:textId="77777777" w:rsidR="00FA2888" w:rsidRDefault="001261AE">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6AA6AD53" w14:textId="77777777" w:rsidR="00FA2888" w:rsidRDefault="001261AE">
      <w:pPr>
        <w:pStyle w:val="Heading3"/>
      </w:pPr>
      <w:r>
        <w:t>Promotion</w:t>
      </w:r>
    </w:p>
    <w:p w14:paraId="1754355A" w14:textId="77777777" w:rsidR="00FA2888" w:rsidRDefault="001261AE">
      <w:r>
        <w:t>Promotion includes four main tools: advertising, public relations, personal selling and sales promotion. In health care, promotion is restricted by law and ethics more than any other element. Chapter 9 covers it in full.</w:t>
      </w:r>
    </w:p>
    <w:p w14:paraId="148F7C43" w14:textId="77777777" w:rsidR="00FA2888" w:rsidRDefault="001261AE">
      <w:pPr>
        <w:pStyle w:val="Heading2"/>
      </w:pPr>
      <w:bookmarkStart w:id="37" w:name="_Toc241675566"/>
      <w:r>
        <w:t>4.3 Why Services Need Seven Ps</w:t>
      </w:r>
      <w:bookmarkEnd w:id="37"/>
    </w:p>
    <w:p w14:paraId="5F9EE384" w14:textId="77777777" w:rsidR="00FA2888" w:rsidRDefault="001261AE">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6D8B1C3D" w14:textId="77777777" w:rsidR="00FA2888" w:rsidRDefault="001261AE">
      <w:r>
        <w:t xml:space="preserve">Because of these features, services researchers added three elements to the mix. The result is the </w:t>
      </w:r>
      <w:r>
        <w:rPr>
          <w:b/>
        </w:rPr>
        <w:t>7 Ps of services marketing</w:t>
      </w:r>
      <w:r>
        <w:t xml:space="preserve"> (Wirtz &amp; Lovelock, 2021):</w:t>
      </w:r>
    </w:p>
    <w:p w14:paraId="0CC72F79" w14:textId="77777777" w:rsidR="00FA2888" w:rsidRDefault="001261AE">
      <w:pPr>
        <w:pStyle w:val="ListBullet"/>
      </w:pPr>
      <w:r>
        <w:rPr>
          <w:b/>
        </w:rPr>
        <w:t>People</w:t>
      </w:r>
      <w:r>
        <w:t xml:space="preserve"> — everyone who meets the customer: receptionists, phlebotomists, technologists, radiographers and doctors.</w:t>
      </w:r>
    </w:p>
    <w:p w14:paraId="5074EA3B" w14:textId="77777777" w:rsidR="00FA2888" w:rsidRDefault="001261AE">
      <w:pPr>
        <w:pStyle w:val="ListBullet"/>
      </w:pPr>
      <w:r>
        <w:rPr>
          <w:b/>
        </w:rPr>
        <w:t>Process</w:t>
      </w:r>
      <w:r>
        <w:t xml:space="preserve"> — the steps the customer goes through: booking, registration, waiting, sampling or scanning, and receiving results.</w:t>
      </w:r>
    </w:p>
    <w:p w14:paraId="304AB8E5" w14:textId="77777777" w:rsidR="00FA2888" w:rsidRDefault="001261AE">
      <w:pPr>
        <w:pStyle w:val="ListBullet"/>
      </w:pPr>
      <w:r>
        <w:rPr>
          <w:b/>
        </w:rPr>
        <w:t>Physical evidence</w:t>
      </w:r>
      <w:r>
        <w:t xml:space="preserve"> — the tangible signs of an intangible service: the building, cleanliness, equipment, uniforms, signs and the report itself.</w:t>
      </w:r>
    </w:p>
    <w:p w14:paraId="3DA3EC67" w14:textId="77777777" w:rsidR="00FA2888" w:rsidRDefault="001261AE">
      <w:r>
        <w:t>Figure 4.1 shows the seven elements around the patient.</w:t>
      </w:r>
    </w:p>
    <w:p w14:paraId="54B102A2" w14:textId="77777777" w:rsidR="00FA2888" w:rsidRDefault="001261AE">
      <w:pPr>
        <w:pStyle w:val="Figure"/>
      </w:pPr>
      <w:r>
        <w:rPr>
          <w:noProof/>
        </w:rPr>
        <w:drawing>
          <wp:inline distT="0" distB="0" distL="0" distR="0" wp14:anchorId="41F01E98" wp14:editId="33D27EF7">
            <wp:extent cx="5040000" cy="2632745"/>
            <wp:effectExtent l="0" t="0" r="0" b="0"/>
            <wp:docPr id="6" name="Picture 6"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44"/>
                    <a:stretch>
                      <a:fillRect/>
                    </a:stretch>
                  </pic:blipFill>
                  <pic:spPr>
                    <a:xfrm>
                      <a:off x="0" y="0"/>
                      <a:ext cx="5040000" cy="2632745"/>
                    </a:xfrm>
                    <a:prstGeom prst="rect">
                      <a:avLst/>
                    </a:prstGeom>
                  </pic:spPr>
                </pic:pic>
              </a:graphicData>
            </a:graphic>
          </wp:inline>
        </w:drawing>
      </w:r>
    </w:p>
    <w:p w14:paraId="25BEEB2D" w14:textId="77777777" w:rsidR="00FA2888" w:rsidRDefault="001261AE">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2850ED86" w14:textId="77777777" w:rsidR="00FA2888" w:rsidRDefault="001261AE">
      <w:pPr>
        <w:pStyle w:val="CaptionText"/>
      </w:pPr>
      <w:r>
        <w:rPr>
          <w:sz w:val="16"/>
        </w:rPr>
        <w:t>Original diagram (original)</w:t>
      </w:r>
    </w:p>
    <w:p w14:paraId="43B4EECB" w14:textId="77777777" w:rsidR="00FA2888" w:rsidRDefault="001261AE">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44D5E649" w14:textId="77777777">
        <w:trPr>
          <w:cantSplit/>
          <w:jc w:val="center"/>
        </w:trPr>
        <w:tc>
          <w:tcPr>
            <w:tcW w:w="7937" w:type="dxa"/>
            <w:shd w:val="clear" w:color="auto" w:fill="EEF3F9"/>
            <w:tcMar>
              <w:top w:w="181" w:type="dxa"/>
              <w:left w:w="181" w:type="dxa"/>
              <w:bottom w:w="181" w:type="dxa"/>
              <w:right w:w="181" w:type="dxa"/>
            </w:tcMar>
          </w:tcPr>
          <w:p w14:paraId="0F39B5AB" w14:textId="77777777" w:rsidR="00FA2888" w:rsidRDefault="001261AE">
            <w:pPr>
              <w:pStyle w:val="BoxLabel"/>
            </w:pPr>
            <w:r>
              <w:t>Through Two Lenses</w:t>
            </w:r>
          </w:p>
          <w:p w14:paraId="33FB2562" w14:textId="77777777" w:rsidR="00FA2888" w:rsidRDefault="001261AE">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5CF05583" w14:textId="77777777" w:rsidR="00FA2888" w:rsidRDefault="00FA2888">
      <w:pPr>
        <w:spacing w:after="80" w:line="120" w:lineRule="exact"/>
      </w:pPr>
    </w:p>
    <w:p w14:paraId="0B0D5803" w14:textId="77777777" w:rsidR="00FA2888" w:rsidRDefault="001261AE">
      <w:pPr>
        <w:pStyle w:val="Heading3"/>
      </w:pPr>
      <w:r>
        <w:t>People</w:t>
      </w:r>
    </w:p>
    <w:p w14:paraId="19F62144" w14:textId="77777777" w:rsidR="00FA2888" w:rsidRDefault="001261AE">
      <w:r>
        <w:t>In a service, the employee is part of the product. A skilled but rude radiographer delivers a poor service. Selection, training and support of staff are marketing decisions as much as human-resource ones.</w:t>
      </w:r>
    </w:p>
    <w:p w14:paraId="1266EDB2" w14:textId="77777777" w:rsidR="00FA2888" w:rsidRDefault="001261AE">
      <w:r>
        <w:t>The qualifications of staff are also a signal. Patients and doctors are reassured by trained, licensed professionals. Showing those qualifications honestly is legitimate.</w:t>
      </w:r>
    </w:p>
    <w:p w14:paraId="11B97DCA" w14:textId="77777777" w:rsidR="00FA2888" w:rsidRDefault="001261AE">
      <w:pPr>
        <w:pStyle w:val="Heading3"/>
      </w:pPr>
      <w:r>
        <w:t>Process</w:t>
      </w:r>
    </w:p>
    <w:p w14:paraId="141B63BC" w14:textId="77777777" w:rsidR="00FA2888" w:rsidRDefault="001261AE">
      <w:r>
        <w:t>A process can be drawn as a sequence of steps. Each step is a chance to delight or disappoint the patient. Where do queues form? Where are samples mislabelled? Where do reports stall? Improving the process improves both quality and satisfaction.</w:t>
      </w:r>
    </w:p>
    <w:p w14:paraId="79CDE35B" w14:textId="77777777" w:rsidR="00FA2888" w:rsidRDefault="001261AE">
      <w:pPr>
        <w:pStyle w:val="Heading3"/>
      </w:pPr>
      <w:r>
        <w:t>Physical evidence</w:t>
      </w:r>
    </w:p>
    <w:p w14:paraId="6A9825DF" w14:textId="77777777" w:rsidR="00FA2888" w:rsidRDefault="001261AE">
      <w:r>
        <w:t>Physical evidence reassures patients about what they cannot see. A patient who sees the phlebotomist open a sterile needle from an intact sealed wrapper trusts the laboratory's hygiene. A report with clear reference ranges and the laboratory's accreditation mark signals care. Figure 4.2 shows the physical evidence of an imaging room.</w:t>
      </w:r>
    </w:p>
    <w:p w14:paraId="69F1DA1D" w14:textId="77777777" w:rsidR="00FA2888" w:rsidRDefault="001261AE">
      <w:pPr>
        <w:pStyle w:val="Figure"/>
      </w:pPr>
      <w:r>
        <w:rPr>
          <w:noProof/>
        </w:rPr>
        <w:drawing>
          <wp:inline distT="0" distB="0" distL="0" distR="0" wp14:anchorId="2D5DAA17" wp14:editId="7D52FE75">
            <wp:extent cx="5040000" cy="3359160"/>
            <wp:effectExtent l="0" t="0" r="0" b="0"/>
            <wp:docPr id="7" name="Picture 7" descr="A photograph of a CT scanning room lit in soft blue, with a patient table covered by a blue sheet leading into a white ring-shaped scanner, a monitor showing a scan image on the left, and a backlit ceiling panel showing fish swimming over a coral re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ct-room.jpg"/>
                    <pic:cNvPicPr/>
                  </pic:nvPicPr>
                  <pic:blipFill>
                    <a:blip r:embed="rId45"/>
                    <a:stretch>
                      <a:fillRect/>
                    </a:stretch>
                  </pic:blipFill>
                  <pic:spPr>
                    <a:xfrm>
                      <a:off x="0" y="0"/>
                      <a:ext cx="5040000" cy="3359160"/>
                    </a:xfrm>
                    <a:prstGeom prst="rect">
                      <a:avLst/>
                    </a:prstGeom>
                  </pic:spPr>
                </pic:pic>
              </a:graphicData>
            </a:graphic>
          </wp:inline>
        </w:drawing>
      </w:r>
    </w:p>
    <w:p w14:paraId="7E497F45" w14:textId="77777777" w:rsidR="00FA2888" w:rsidRDefault="001261AE">
      <w:pPr>
        <w:pStyle w:val="CaptionText"/>
      </w:pPr>
      <w:r>
        <w:rPr>
          <w:b/>
          <w:color w:val="1F4E79"/>
        </w:rPr>
        <w:t xml:space="preserve">Figure 4.2  </w:t>
      </w:r>
      <w:r>
        <w:t>Physical evidence in an imaging room. The patient cannot judge the scanner's technical performance, but sees the room: its cleanliness, the clean table, the soft lighting and a ceiling display of the kind some centres use to put patients at ease.</w:t>
      </w:r>
    </w:p>
    <w:p w14:paraId="64A47A1E" w14:textId="77777777" w:rsidR="00FA2888" w:rsidRDefault="001261AE">
      <w:pPr>
        <w:pStyle w:val="CaptionText"/>
      </w:pPr>
      <w:r>
        <w:rPr>
          <w:sz w:val="16"/>
        </w:rPr>
        <w:t>Photograph: U.S. Army, via Wikimedia Commons (public-domain)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3776506F" w14:textId="77777777">
        <w:trPr>
          <w:cantSplit/>
          <w:jc w:val="center"/>
        </w:trPr>
        <w:tc>
          <w:tcPr>
            <w:tcW w:w="7937" w:type="dxa"/>
            <w:shd w:val="clear" w:color="auto" w:fill="EAF4EE"/>
            <w:tcMar>
              <w:top w:w="181" w:type="dxa"/>
              <w:left w:w="181" w:type="dxa"/>
              <w:bottom w:w="181" w:type="dxa"/>
              <w:right w:w="181" w:type="dxa"/>
            </w:tcMar>
          </w:tcPr>
          <w:p w14:paraId="14EDBB13" w14:textId="77777777" w:rsidR="00FA2888" w:rsidRDefault="001261AE">
            <w:pPr>
              <w:pStyle w:val="BoxLabel"/>
            </w:pPr>
            <w:r>
              <w:rPr>
                <w:color w:val="2E6B45"/>
              </w:rPr>
              <w:t>In Practice</w:t>
            </w:r>
          </w:p>
          <w:p w14:paraId="7F2E8A23" w14:textId="77777777" w:rsidR="00FA2888" w:rsidRDefault="001261AE">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50F88592" w14:textId="77777777" w:rsidR="00FA2888" w:rsidRDefault="00FA2888">
      <w:pPr>
        <w:spacing w:after="80" w:line="120" w:lineRule="exact"/>
      </w:pPr>
    </w:p>
    <w:p w14:paraId="6929044F" w14:textId="77777777" w:rsidR="00FA2888" w:rsidRDefault="001261AE">
      <w:pPr>
        <w:pStyle w:val="Heading2"/>
      </w:pPr>
      <w:bookmarkStart w:id="38" w:name="_Toc241675567"/>
      <w:r>
        <w:t>4.4 Service Elements of a Medicine or a Test</w:t>
      </w:r>
      <w:bookmarkEnd w:id="38"/>
    </w:p>
    <w:p w14:paraId="65973578" w14:textId="77777777" w:rsidR="00FA2888" w:rsidRDefault="001261AE">
      <w:r>
        <w:t>Even a physical product such as a medicine comes wrapped in services. The service elements of a pharmaceutical product include:</w:t>
      </w:r>
    </w:p>
    <w:p w14:paraId="74EB3693" w14:textId="77777777" w:rsidR="00FA2888" w:rsidRDefault="001261AE">
      <w:pPr>
        <w:pStyle w:val="ListBullet"/>
      </w:pPr>
      <w:r>
        <w:t>the pharmaceutical service at the point of sale;</w:t>
      </w:r>
    </w:p>
    <w:p w14:paraId="7E999A83" w14:textId="77777777" w:rsidR="00FA2888" w:rsidRDefault="001261AE">
      <w:pPr>
        <w:pStyle w:val="ListBullet"/>
      </w:pPr>
      <w:r>
        <w:t>clear instructions for use;</w:t>
      </w:r>
    </w:p>
    <w:p w14:paraId="65C99032" w14:textId="77777777" w:rsidR="00FA2888" w:rsidRDefault="001261AE">
      <w:pPr>
        <w:pStyle w:val="ListBullet"/>
      </w:pPr>
      <w:r>
        <w:t>pharmaceutical care and counselling during purchase;</w:t>
      </w:r>
    </w:p>
    <w:p w14:paraId="00ADAAB4" w14:textId="77777777" w:rsidR="00FA2888" w:rsidRDefault="001261AE">
      <w:pPr>
        <w:pStyle w:val="ListBullet"/>
      </w:pPr>
      <w:r>
        <w:t>the qualifications of the staff;</w:t>
      </w:r>
    </w:p>
    <w:p w14:paraId="217A7B62" w14:textId="77777777" w:rsidR="00FA2888" w:rsidRDefault="001261AE">
      <w:pPr>
        <w:pStyle w:val="ListBullet"/>
      </w:pPr>
      <w:r>
        <w:t>the speed with which orders are filled;</w:t>
      </w:r>
    </w:p>
    <w:p w14:paraId="72DC16B9" w14:textId="77777777" w:rsidR="00FA2888" w:rsidRDefault="001261AE">
      <w:pPr>
        <w:pStyle w:val="ListBullet"/>
      </w:pPr>
      <w:r>
        <w:t>the handling of complaints.</w:t>
      </w:r>
    </w:p>
    <w:p w14:paraId="00609E6D" w14:textId="77777777" w:rsidR="00FA2888" w:rsidRDefault="001261AE">
      <w:r>
        <w:t>A laboratory test has equivalent service elements:</w:t>
      </w:r>
    </w:p>
    <w:p w14:paraId="15AA63FD" w14:textId="77777777" w:rsidR="00FA2888" w:rsidRDefault="001261AE">
      <w:pPr>
        <w:pStyle w:val="ListBullet"/>
      </w:pPr>
      <w:r>
        <w:t>clear preparation instructions before the test;</w:t>
      </w:r>
    </w:p>
    <w:p w14:paraId="44CA90B7" w14:textId="77777777" w:rsidR="00FA2888" w:rsidRDefault="001261AE">
      <w:pPr>
        <w:pStyle w:val="ListBullet"/>
      </w:pPr>
      <w:r>
        <w:t>courteous and skilled sample collection;</w:t>
      </w:r>
    </w:p>
    <w:p w14:paraId="2A1EA058" w14:textId="77777777" w:rsidR="00FA2888" w:rsidRDefault="001261AE">
      <w:pPr>
        <w:pStyle w:val="ListBullet"/>
      </w:pPr>
      <w:r>
        <w:t>accurate and timely reporting;</w:t>
      </w:r>
    </w:p>
    <w:p w14:paraId="73FA102E" w14:textId="77777777" w:rsidR="00FA2888" w:rsidRDefault="001261AE">
      <w:pPr>
        <w:pStyle w:val="ListBullet"/>
      </w:pPr>
      <w:r>
        <w:t>explanation of the report, or referral to a doctor who can explain it;</w:t>
      </w:r>
    </w:p>
    <w:p w14:paraId="5B4BA819" w14:textId="77777777" w:rsidR="00FA2888" w:rsidRDefault="001261AE">
      <w:pPr>
        <w:pStyle w:val="ListBullet"/>
      </w:pPr>
      <w:r>
        <w:t>follow-up reminders for repeat tests;</w:t>
      </w:r>
    </w:p>
    <w:p w14:paraId="007CBCCC" w14:textId="77777777" w:rsidR="00FA2888" w:rsidRDefault="001261AE">
      <w:pPr>
        <w:pStyle w:val="ListBullet"/>
      </w:pPr>
      <w:r>
        <w:t>a fair and quick complaints process.</w:t>
      </w:r>
    </w:p>
    <w:p w14:paraId="4C639F4C" w14:textId="77777777" w:rsidR="00FA2888" w:rsidRDefault="001261AE">
      <w:r>
        <w:t>A patient who buys the same medicine from two pharmacies, or the same test from two laboratories, may receive very different value. The difference lies in these service elements.</w:t>
      </w:r>
    </w:p>
    <w:p w14:paraId="24E30180" w14:textId="77777777" w:rsidR="00FA2888" w:rsidRDefault="001261AE">
      <w:pPr>
        <w:pStyle w:val="Heading2"/>
      </w:pPr>
      <w:bookmarkStart w:id="39" w:name="_Toc241675568"/>
      <w:r>
        <w:t>4.5 The Mix Must Fit Together</w:t>
      </w:r>
      <w:bookmarkEnd w:id="39"/>
    </w:p>
    <w:p w14:paraId="33BD571B" w14:textId="77777777" w:rsidR="00FA2888" w:rsidRDefault="001261AE">
      <w:r>
        <w:t>The seven Ps must support each other. A premium price needs premium physical evidence and skilled people. A promise of fast results needs a process that can deliver them. A new branch (place) needs staff (people) before it opens.</w:t>
      </w:r>
    </w:p>
    <w:p w14:paraId="01C364DA" w14:textId="77777777" w:rsidR="00FA2888" w:rsidRDefault="001261AE">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24BA4A9F" w14:textId="77777777">
        <w:trPr>
          <w:cantSplit/>
          <w:jc w:val="center"/>
        </w:trPr>
        <w:tc>
          <w:tcPr>
            <w:tcW w:w="7937" w:type="dxa"/>
            <w:shd w:val="clear" w:color="auto" w:fill="FDF3E3"/>
            <w:tcMar>
              <w:top w:w="181" w:type="dxa"/>
              <w:left w:w="181" w:type="dxa"/>
              <w:bottom w:w="181" w:type="dxa"/>
              <w:right w:w="181" w:type="dxa"/>
            </w:tcMar>
          </w:tcPr>
          <w:p w14:paraId="4000C1F5" w14:textId="77777777" w:rsidR="00FA2888" w:rsidRDefault="001261AE">
            <w:pPr>
              <w:pStyle w:val="BoxLabel"/>
            </w:pPr>
            <w:r>
              <w:rPr>
                <w:color w:val="8A5A00"/>
              </w:rPr>
              <w:t>Common Mistake</w:t>
            </w:r>
          </w:p>
          <w:p w14:paraId="781DA7C6" w14:textId="77777777" w:rsidR="00FA2888" w:rsidRDefault="001261AE">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19CD7AA0" w14:textId="77777777" w:rsidR="00FA2888" w:rsidRDefault="00FA2888">
      <w:pPr>
        <w:spacing w:after="80" w:line="120" w:lineRule="exact"/>
      </w:pPr>
    </w:p>
    <w:p w14:paraId="7AE5FCD3" w14:textId="77777777" w:rsidR="00FA2888" w:rsidRDefault="001261AE">
      <w:pPr>
        <w:pStyle w:val="Heading2"/>
      </w:pPr>
      <w:bookmarkStart w:id="40" w:name="_Toc241675569"/>
      <w:r>
        <w:t>4.6 Mapping the Service: The Blueprint</w:t>
      </w:r>
      <w:bookmarkEnd w:id="40"/>
    </w:p>
    <w:p w14:paraId="64212D66" w14:textId="77777777" w:rsidR="00FA2888" w:rsidRDefault="001261AE">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67D7A0E8" w14:textId="77777777" w:rsidR="00FA2888" w:rsidRDefault="001261AE">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5644D1FA" w14:textId="77777777" w:rsidR="00FA2888" w:rsidRDefault="001261AE">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29383AAA" w14:textId="77777777" w:rsidR="00FA2888" w:rsidRDefault="001261AE">
      <w:r>
        <w:t>The blueprint also shows where physical evidence matters. The patient cannot see the analyser or the reporting workstation, so the reception, the collection room and the printed report must carry the signals of quality. Figure 4.3 shows a blueprint of a laboratory blood test.</w:t>
      </w:r>
    </w:p>
    <w:p w14:paraId="6D2F533D" w14:textId="77777777" w:rsidR="00FA2888" w:rsidRDefault="001261AE">
      <w:pPr>
        <w:pStyle w:val="Figure"/>
      </w:pPr>
      <w:r>
        <w:rPr>
          <w:noProof/>
        </w:rPr>
        <w:drawing>
          <wp:inline distT="0" distB="0" distL="0" distR="0" wp14:anchorId="73F8C0FE" wp14:editId="2910BF18">
            <wp:extent cx="5040000" cy="2632745"/>
            <wp:effectExtent l="0" t="0" r="0" b="0"/>
            <wp:docPr id="8" name="Picture 8" descr="A grid with seven time columns and four labelled rows. Patient actions: books, arrives, registers, waits, gives sample, goes home, gets result. Front-stage staff: booking staff, reception, identity check, calling the patient, drawing and labelling the tube, result sent. Below a dashed line of visibility, back-stage actions: transports and analyses, then validates and reports. Support processes: information system, reagent supply, equipment maintenance. Coral circles marked F sit on labelling at sampling, transport and resul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blueprint.png"/>
                    <pic:cNvPicPr/>
                  </pic:nvPicPr>
                  <pic:blipFill>
                    <a:blip r:embed="rId46"/>
                    <a:stretch>
                      <a:fillRect/>
                    </a:stretch>
                  </pic:blipFill>
                  <pic:spPr>
                    <a:xfrm>
                      <a:off x="0" y="0"/>
                      <a:ext cx="5040000" cy="2632745"/>
                    </a:xfrm>
                    <a:prstGeom prst="rect">
                      <a:avLst/>
                    </a:prstGeom>
                  </pic:spPr>
                </pic:pic>
              </a:graphicData>
            </a:graphic>
          </wp:inline>
        </w:drawing>
      </w:r>
    </w:p>
    <w:p w14:paraId="4B992FF0" w14:textId="77777777" w:rsidR="00FA2888" w:rsidRDefault="001261AE">
      <w:pPr>
        <w:pStyle w:val="CaptionText"/>
      </w:pPr>
      <w:r>
        <w:rPr>
          <w:b/>
          <w:color w:val="1F4E79"/>
        </w:rPr>
        <w:t xml:space="preserve">Figure 4.3  </w:t>
      </w:r>
      <w:r>
        <w:t>A service blueprint of a laboratory blood test, with time running from left to right. The line of visibility separates what the patient sees from the back-stage work; F marks the usual fail points. The tube is labelled at the moment of sampling, in front of the patient.</w:t>
      </w:r>
    </w:p>
    <w:p w14:paraId="4ED0EFDD" w14:textId="77777777" w:rsidR="00FA2888" w:rsidRDefault="001261AE">
      <w:pPr>
        <w:pStyle w:val="CaptionText"/>
      </w:pPr>
      <w:r>
        <w:rPr>
          <w:sz w:val="16"/>
        </w:rPr>
        <w:t>Original diagram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6145A7C6" w14:textId="77777777">
        <w:trPr>
          <w:cantSplit/>
          <w:jc w:val="center"/>
        </w:trPr>
        <w:tc>
          <w:tcPr>
            <w:tcW w:w="7937" w:type="dxa"/>
            <w:shd w:val="clear" w:color="auto" w:fill="EAF4EE"/>
            <w:tcMar>
              <w:top w:w="181" w:type="dxa"/>
              <w:left w:w="181" w:type="dxa"/>
              <w:bottom w:w="181" w:type="dxa"/>
              <w:right w:w="181" w:type="dxa"/>
            </w:tcMar>
          </w:tcPr>
          <w:p w14:paraId="408EDDC8" w14:textId="77777777" w:rsidR="00FA2888" w:rsidRDefault="001261AE">
            <w:pPr>
              <w:pStyle w:val="BoxLabel"/>
            </w:pPr>
            <w:r>
              <w:rPr>
                <w:color w:val="2E6B45"/>
              </w:rPr>
              <w:t>In Practice</w:t>
            </w:r>
          </w:p>
          <w:p w14:paraId="43DF1C18" w14:textId="77777777" w:rsidR="00FA2888" w:rsidRDefault="001261AE">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484235B7" w14:textId="77777777" w:rsidR="00FA2888" w:rsidRDefault="00FA2888">
      <w:pPr>
        <w:spacing w:after="80" w:line="120" w:lineRule="exact"/>
      </w:pPr>
    </w:p>
    <w:p w14:paraId="2F137EB4" w14:textId="77777777" w:rsidR="00FA2888" w:rsidRDefault="001261AE">
      <w:pPr>
        <w:pStyle w:val="Heading2"/>
      </w:pPr>
      <w:bookmarkStart w:id="41" w:name="_Toc241675570"/>
      <w:r>
        <w:t>4.7 Ethics Across the Mix</w:t>
      </w:r>
      <w:bookmarkEnd w:id="41"/>
    </w:p>
    <w:p w14:paraId="19F09556" w14:textId="77777777" w:rsidR="00FA2888" w:rsidRDefault="001261AE">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33B70736" w14:textId="77777777">
        <w:trPr>
          <w:cantSplit/>
          <w:jc w:val="center"/>
        </w:trPr>
        <w:tc>
          <w:tcPr>
            <w:tcW w:w="7937" w:type="dxa"/>
            <w:shd w:val="clear" w:color="auto" w:fill="FBEDE9"/>
            <w:tcMar>
              <w:top w:w="181" w:type="dxa"/>
              <w:left w:w="181" w:type="dxa"/>
              <w:bottom w:w="181" w:type="dxa"/>
              <w:right w:w="181" w:type="dxa"/>
            </w:tcMar>
          </w:tcPr>
          <w:p w14:paraId="3D9DC4D5" w14:textId="77777777" w:rsidR="00FA2888" w:rsidRDefault="001261AE">
            <w:pPr>
              <w:pStyle w:val="BoxLabel"/>
            </w:pPr>
            <w:r>
              <w:rPr>
                <w:color w:val="A2402C"/>
              </w:rPr>
              <w:t>Ethics Check</w:t>
            </w:r>
          </w:p>
          <w:p w14:paraId="6894E8E2" w14:textId="77777777" w:rsidR="00FA2888" w:rsidRDefault="001261AE">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0F9C65AE"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0B46D453" w14:textId="77777777">
        <w:trPr>
          <w:cantSplit/>
          <w:jc w:val="center"/>
        </w:trPr>
        <w:tc>
          <w:tcPr>
            <w:tcW w:w="7937" w:type="dxa"/>
            <w:shd w:val="clear" w:color="auto" w:fill="F3F0EA"/>
            <w:tcMar>
              <w:top w:w="181" w:type="dxa"/>
              <w:left w:w="181" w:type="dxa"/>
              <w:bottom w:w="181" w:type="dxa"/>
              <w:right w:w="181" w:type="dxa"/>
            </w:tcMar>
          </w:tcPr>
          <w:p w14:paraId="7DF58D7D" w14:textId="77777777" w:rsidR="00FA2888" w:rsidRDefault="001261AE">
            <w:pPr>
              <w:pStyle w:val="BoxLabel"/>
            </w:pPr>
            <w:r>
              <w:rPr>
                <w:color w:val="6B5530"/>
              </w:rPr>
              <w:t>Egyptian Context</w:t>
            </w:r>
          </w:p>
          <w:p w14:paraId="5041E6FA" w14:textId="77777777" w:rsidR="00FA2888" w:rsidRDefault="001261AE">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374C1CEA" w14:textId="77777777" w:rsidR="00FA2888" w:rsidRDefault="00FA2888">
      <w:pPr>
        <w:spacing w:after="80" w:line="120" w:lineRule="exact"/>
      </w:pPr>
    </w:p>
    <w:p w14:paraId="7DFE0FA6" w14:textId="77777777" w:rsidR="00FA2888" w:rsidRDefault="001261AE">
      <w:pPr>
        <w:pStyle w:val="Heading2Unlisted"/>
      </w:pPr>
      <w:r>
        <w:t>Key Takeaways</w:t>
      </w:r>
    </w:p>
    <w:p w14:paraId="16AB60EC" w14:textId="77777777" w:rsidR="00FA2888" w:rsidRDefault="001261AE">
      <w:pPr>
        <w:pStyle w:val="ListBullet"/>
      </w:pPr>
      <w:r>
        <w:t>The marketing mix is the set of controllable tools an organisation uses to reach its market.</w:t>
      </w:r>
    </w:p>
    <w:p w14:paraId="47B1FCE6" w14:textId="77777777" w:rsidR="00FA2888" w:rsidRDefault="001261AE">
      <w:pPr>
        <w:pStyle w:val="ListBullet"/>
      </w:pPr>
      <w:r>
        <w:t>The four Ps are product, price, place and promotion.</w:t>
      </w:r>
    </w:p>
    <w:p w14:paraId="123FE21E" w14:textId="77777777" w:rsidR="00FA2888" w:rsidRDefault="001261AE">
      <w:pPr>
        <w:pStyle w:val="ListBullet"/>
      </w:pPr>
      <w:r>
        <w:t>Services tend to be intangible, their production and consumption often overlap, and their unused capacity cannot be stored.</w:t>
      </w:r>
    </w:p>
    <w:p w14:paraId="37D25537" w14:textId="77777777" w:rsidR="00FA2888" w:rsidRDefault="001261AE">
      <w:pPr>
        <w:pStyle w:val="ListBullet"/>
      </w:pPr>
      <w:r>
        <w:t>The seven Ps add people, process and physical evidence for services.</w:t>
      </w:r>
    </w:p>
    <w:p w14:paraId="1B1C014A" w14:textId="77777777" w:rsidR="00FA2888" w:rsidRDefault="001261AE">
      <w:pPr>
        <w:pStyle w:val="ListBullet"/>
      </w:pPr>
      <w:r>
        <w:t>Patients judge health services largely by people, process and physical evidence.</w:t>
      </w:r>
    </w:p>
    <w:p w14:paraId="1C6A3359" w14:textId="77777777" w:rsidR="00FA2888" w:rsidRDefault="001261AE">
      <w:pPr>
        <w:pStyle w:val="ListBullet"/>
      </w:pPr>
      <w:r>
        <w:t>A medicine or a test comes wrapped in service elements that create much of its value.</w:t>
      </w:r>
    </w:p>
    <w:p w14:paraId="3140B167" w14:textId="77777777" w:rsidR="00FA2888" w:rsidRDefault="001261AE">
      <w:pPr>
        <w:pStyle w:val="ListBullet"/>
      </w:pPr>
      <w:r>
        <w:t>The mix must fit together and must be designed within ethical limits.</w:t>
      </w:r>
    </w:p>
    <w:p w14:paraId="19E28E9E" w14:textId="77777777" w:rsidR="00FA2888" w:rsidRDefault="001261AE">
      <w:pPr>
        <w:pStyle w:val="Heading2"/>
      </w:pPr>
      <w:bookmarkStart w:id="42" w:name="_Toc241675571"/>
      <w:r>
        <w:t>Check Your Understanding</w:t>
      </w:r>
      <w:bookmarkEnd w:id="42"/>
    </w:p>
    <w:p w14:paraId="238600D7" w14:textId="77777777" w:rsidR="00FA2888" w:rsidRDefault="001261AE">
      <w:pPr>
        <w:pStyle w:val="Question"/>
      </w:pPr>
      <w:r>
        <w:rPr>
          <w:b/>
          <w:color w:val="1F4E79"/>
        </w:rPr>
        <w:t xml:space="preserve">Q1  </w:t>
      </w:r>
      <w:r>
        <w:t>[LO1] The marketing mix is best described as:</w:t>
      </w:r>
    </w:p>
    <w:p w14:paraId="66DB0FD8" w14:textId="77777777" w:rsidR="00FA2888" w:rsidRDefault="001261AE">
      <w:pPr>
        <w:pStyle w:val="Option"/>
        <w:tabs>
          <w:tab w:val="left" w:pos="680"/>
        </w:tabs>
      </w:pPr>
      <w:r>
        <w:rPr>
          <w:b/>
          <w:color w:val="1F4E79"/>
        </w:rPr>
        <w:t>A</w:t>
      </w:r>
      <w:r>
        <w:rPr>
          <w:b/>
          <w:color w:val="1F4E79"/>
        </w:rPr>
        <w:tab/>
      </w:r>
      <w:r>
        <w:t>A company's advertising budget</w:t>
      </w:r>
    </w:p>
    <w:p w14:paraId="7CFBC634" w14:textId="77777777" w:rsidR="00FA2888" w:rsidRDefault="001261AE">
      <w:pPr>
        <w:pStyle w:val="Option"/>
        <w:tabs>
          <w:tab w:val="left" w:pos="680"/>
        </w:tabs>
      </w:pPr>
      <w:r>
        <w:rPr>
          <w:b/>
          <w:color w:val="1F4E79"/>
        </w:rPr>
        <w:t>B</w:t>
      </w:r>
      <w:r>
        <w:rPr>
          <w:b/>
          <w:color w:val="1F4E79"/>
        </w:rPr>
        <w:tab/>
      </w:r>
      <w:r>
        <w:t>The set of controllable tools used to reach a market</w:t>
      </w:r>
    </w:p>
    <w:p w14:paraId="61EFB8F1" w14:textId="77777777" w:rsidR="00FA2888" w:rsidRDefault="001261AE">
      <w:pPr>
        <w:pStyle w:val="Option"/>
        <w:tabs>
          <w:tab w:val="left" w:pos="680"/>
        </w:tabs>
      </w:pPr>
      <w:r>
        <w:rPr>
          <w:b/>
          <w:color w:val="1F4E79"/>
        </w:rPr>
        <w:t>C</w:t>
      </w:r>
      <w:r>
        <w:rPr>
          <w:b/>
          <w:color w:val="1F4E79"/>
        </w:rPr>
        <w:tab/>
      </w:r>
      <w:r>
        <w:t>A list of competitors</w:t>
      </w:r>
    </w:p>
    <w:p w14:paraId="4496DFB9" w14:textId="77777777" w:rsidR="00FA2888" w:rsidRDefault="001261AE">
      <w:pPr>
        <w:pStyle w:val="Option"/>
        <w:keepNext w:val="0"/>
        <w:tabs>
          <w:tab w:val="left" w:pos="680"/>
        </w:tabs>
        <w:spacing w:after="120"/>
      </w:pPr>
      <w:r>
        <w:rPr>
          <w:b/>
          <w:color w:val="1F4E79"/>
        </w:rPr>
        <w:t>D</w:t>
      </w:r>
      <w:r>
        <w:rPr>
          <w:b/>
          <w:color w:val="1F4E79"/>
        </w:rPr>
        <w:tab/>
      </w:r>
      <w:r>
        <w:t>The government's rules on pricing</w:t>
      </w:r>
    </w:p>
    <w:p w14:paraId="6B11A4CE" w14:textId="77777777" w:rsidR="00FA2888" w:rsidRDefault="001261AE">
      <w:pPr>
        <w:pStyle w:val="Question"/>
      </w:pPr>
      <w:r>
        <w:rPr>
          <w:b/>
          <w:color w:val="1F4E79"/>
        </w:rPr>
        <w:t xml:space="preserve">Q2  </w:t>
      </w:r>
      <w:r>
        <w:t>[LO1] Which is not one of the original four Ps?</w:t>
      </w:r>
    </w:p>
    <w:p w14:paraId="1EEC628E" w14:textId="77777777" w:rsidR="00FA2888" w:rsidRDefault="001261AE">
      <w:pPr>
        <w:pStyle w:val="Option"/>
        <w:tabs>
          <w:tab w:val="left" w:pos="680"/>
        </w:tabs>
      </w:pPr>
      <w:r>
        <w:rPr>
          <w:b/>
          <w:color w:val="1F4E79"/>
        </w:rPr>
        <w:t>A</w:t>
      </w:r>
      <w:r>
        <w:rPr>
          <w:b/>
          <w:color w:val="1F4E79"/>
        </w:rPr>
        <w:tab/>
      </w:r>
      <w:r>
        <w:t>People</w:t>
      </w:r>
    </w:p>
    <w:p w14:paraId="6D8DB4D4" w14:textId="77777777" w:rsidR="00FA2888" w:rsidRDefault="001261AE">
      <w:pPr>
        <w:pStyle w:val="Option"/>
        <w:tabs>
          <w:tab w:val="left" w:pos="680"/>
        </w:tabs>
      </w:pPr>
      <w:r>
        <w:rPr>
          <w:b/>
          <w:color w:val="1F4E79"/>
        </w:rPr>
        <w:t>B</w:t>
      </w:r>
      <w:r>
        <w:rPr>
          <w:b/>
          <w:color w:val="1F4E79"/>
        </w:rPr>
        <w:tab/>
      </w:r>
      <w:r>
        <w:t>Product</w:t>
      </w:r>
    </w:p>
    <w:p w14:paraId="705F21A6" w14:textId="77777777" w:rsidR="00FA2888" w:rsidRDefault="001261AE">
      <w:pPr>
        <w:pStyle w:val="Option"/>
        <w:tabs>
          <w:tab w:val="left" w:pos="680"/>
        </w:tabs>
      </w:pPr>
      <w:r>
        <w:rPr>
          <w:b/>
          <w:color w:val="1F4E79"/>
        </w:rPr>
        <w:t>C</w:t>
      </w:r>
      <w:r>
        <w:rPr>
          <w:b/>
          <w:color w:val="1F4E79"/>
        </w:rPr>
        <w:tab/>
      </w:r>
      <w:r>
        <w:t>Price</w:t>
      </w:r>
    </w:p>
    <w:p w14:paraId="0C9AC83B" w14:textId="77777777" w:rsidR="00FA2888" w:rsidRDefault="001261AE">
      <w:pPr>
        <w:pStyle w:val="Option"/>
        <w:keepNext w:val="0"/>
        <w:tabs>
          <w:tab w:val="left" w:pos="680"/>
        </w:tabs>
        <w:spacing w:after="120"/>
      </w:pPr>
      <w:r>
        <w:rPr>
          <w:b/>
          <w:color w:val="1F4E79"/>
        </w:rPr>
        <w:t>D</w:t>
      </w:r>
      <w:r>
        <w:rPr>
          <w:b/>
          <w:color w:val="1F4E79"/>
        </w:rPr>
        <w:tab/>
      </w:r>
      <w:r>
        <w:t>Promotion</w:t>
      </w:r>
    </w:p>
    <w:p w14:paraId="29003AB4" w14:textId="77777777" w:rsidR="00FA2888" w:rsidRDefault="001261AE">
      <w:pPr>
        <w:pStyle w:val="Question"/>
      </w:pPr>
      <w:r>
        <w:rPr>
          <w:b/>
          <w:color w:val="1F4E79"/>
        </w:rPr>
        <w:t xml:space="preserve">Q3  </w:t>
      </w:r>
      <w:r>
        <w:t>[LO2] Services need an extended mix mainly because they are:</w:t>
      </w:r>
    </w:p>
    <w:p w14:paraId="08D8D8DF" w14:textId="77777777" w:rsidR="00FA2888" w:rsidRDefault="001261AE">
      <w:pPr>
        <w:pStyle w:val="Option"/>
        <w:tabs>
          <w:tab w:val="left" w:pos="680"/>
        </w:tabs>
      </w:pPr>
      <w:r>
        <w:rPr>
          <w:b/>
          <w:color w:val="1F4E79"/>
        </w:rPr>
        <w:t>A</w:t>
      </w:r>
      <w:r>
        <w:rPr>
          <w:b/>
          <w:color w:val="1F4E79"/>
        </w:rPr>
        <w:tab/>
      </w:r>
      <w:r>
        <w:t>Always more expensive than goods</w:t>
      </w:r>
    </w:p>
    <w:p w14:paraId="02048F73" w14:textId="77777777" w:rsidR="00FA2888" w:rsidRDefault="001261AE">
      <w:pPr>
        <w:pStyle w:val="Option"/>
        <w:tabs>
          <w:tab w:val="left" w:pos="680"/>
        </w:tabs>
      </w:pPr>
      <w:r>
        <w:rPr>
          <w:b/>
          <w:color w:val="1F4E79"/>
        </w:rPr>
        <w:t>B</w:t>
      </w:r>
      <w:r>
        <w:rPr>
          <w:b/>
          <w:color w:val="1F4E79"/>
        </w:rPr>
        <w:tab/>
      </w:r>
      <w:r>
        <w:t>Produced by machines</w:t>
      </w:r>
    </w:p>
    <w:p w14:paraId="03FFD73E" w14:textId="77777777" w:rsidR="00FA2888" w:rsidRDefault="001261AE">
      <w:pPr>
        <w:pStyle w:val="Option"/>
        <w:tabs>
          <w:tab w:val="left" w:pos="680"/>
        </w:tabs>
      </w:pPr>
      <w:r>
        <w:rPr>
          <w:b/>
          <w:color w:val="1F4E79"/>
        </w:rPr>
        <w:t>C</w:t>
      </w:r>
      <w:r>
        <w:rPr>
          <w:b/>
          <w:color w:val="1F4E79"/>
        </w:rPr>
        <w:tab/>
      </w:r>
      <w:r>
        <w:t>Largely intangible, with perishable capacity and the customer taking part</w:t>
      </w:r>
    </w:p>
    <w:p w14:paraId="08F11C4D" w14:textId="77777777" w:rsidR="00FA2888" w:rsidRDefault="001261AE">
      <w:pPr>
        <w:pStyle w:val="Option"/>
        <w:keepNext w:val="0"/>
        <w:tabs>
          <w:tab w:val="left" w:pos="680"/>
        </w:tabs>
        <w:spacing w:after="120"/>
      </w:pPr>
      <w:r>
        <w:rPr>
          <w:b/>
          <w:color w:val="1F4E79"/>
        </w:rPr>
        <w:t>D</w:t>
      </w:r>
      <w:r>
        <w:rPr>
          <w:b/>
          <w:color w:val="1F4E79"/>
        </w:rPr>
        <w:tab/>
      </w:r>
      <w:r>
        <w:t>Free of regulation</w:t>
      </w:r>
    </w:p>
    <w:p w14:paraId="24D777FA" w14:textId="77777777" w:rsidR="00FA2888" w:rsidRDefault="001261AE">
      <w:pPr>
        <w:pStyle w:val="Question"/>
      </w:pPr>
      <w:r>
        <w:rPr>
          <w:b/>
          <w:color w:val="1F4E79"/>
        </w:rPr>
        <w:t xml:space="preserve">Q4  </w:t>
      </w:r>
      <w:r>
        <w:t>[LO2] Which three elements does the services marketing mix add?</w:t>
      </w:r>
    </w:p>
    <w:p w14:paraId="79227D5F" w14:textId="77777777" w:rsidR="00FA2888" w:rsidRDefault="001261AE">
      <w:pPr>
        <w:pStyle w:val="Option"/>
        <w:tabs>
          <w:tab w:val="left" w:pos="680"/>
        </w:tabs>
      </w:pPr>
      <w:r>
        <w:rPr>
          <w:b/>
          <w:color w:val="1F4E79"/>
        </w:rPr>
        <w:t>A</w:t>
      </w:r>
      <w:r>
        <w:rPr>
          <w:b/>
          <w:color w:val="1F4E79"/>
        </w:rPr>
        <w:tab/>
      </w:r>
      <w:r>
        <w:t>Profit, planning and packaging</w:t>
      </w:r>
    </w:p>
    <w:p w14:paraId="3B30B0BB" w14:textId="77777777" w:rsidR="00FA2888" w:rsidRDefault="001261AE">
      <w:pPr>
        <w:pStyle w:val="Option"/>
        <w:tabs>
          <w:tab w:val="left" w:pos="680"/>
        </w:tabs>
      </w:pPr>
      <w:r>
        <w:rPr>
          <w:b/>
          <w:color w:val="1F4E79"/>
        </w:rPr>
        <w:t>B</w:t>
      </w:r>
      <w:r>
        <w:rPr>
          <w:b/>
          <w:color w:val="1F4E79"/>
        </w:rPr>
        <w:tab/>
      </w:r>
      <w:r>
        <w:t>Patients, prices and pharmacies</w:t>
      </w:r>
    </w:p>
    <w:p w14:paraId="55F8BC4A" w14:textId="77777777" w:rsidR="00FA2888" w:rsidRDefault="001261AE">
      <w:pPr>
        <w:pStyle w:val="Option"/>
        <w:tabs>
          <w:tab w:val="left" w:pos="680"/>
        </w:tabs>
      </w:pPr>
      <w:r>
        <w:rPr>
          <w:b/>
          <w:color w:val="1F4E79"/>
        </w:rPr>
        <w:t>C</w:t>
      </w:r>
      <w:r>
        <w:rPr>
          <w:b/>
          <w:color w:val="1F4E79"/>
        </w:rPr>
        <w:tab/>
      </w:r>
      <w:r>
        <w:t>Policy, promotion and place</w:t>
      </w:r>
    </w:p>
    <w:p w14:paraId="425C523A" w14:textId="77777777" w:rsidR="00FA2888" w:rsidRDefault="001261AE">
      <w:pPr>
        <w:pStyle w:val="Option"/>
        <w:keepNext w:val="0"/>
        <w:tabs>
          <w:tab w:val="left" w:pos="680"/>
        </w:tabs>
        <w:spacing w:after="120"/>
      </w:pPr>
      <w:r>
        <w:rPr>
          <w:b/>
          <w:color w:val="1F4E79"/>
        </w:rPr>
        <w:t>D</w:t>
      </w:r>
      <w:r>
        <w:rPr>
          <w:b/>
          <w:color w:val="1F4E79"/>
        </w:rPr>
        <w:tab/>
      </w:r>
      <w:r>
        <w:t>People, process and physical evidence</w:t>
      </w:r>
    </w:p>
    <w:p w14:paraId="6ACB51C3" w14:textId="77777777" w:rsidR="00FA2888" w:rsidRDefault="001261AE">
      <w:pPr>
        <w:pStyle w:val="Question"/>
      </w:pPr>
      <w:r>
        <w:rPr>
          <w:b/>
          <w:color w:val="1F4E79"/>
        </w:rPr>
        <w:t xml:space="preserve">Q5  </w:t>
      </w:r>
      <w:r>
        <w:t>[LO3] A clean collection room and visible accreditation certificates are examples of:</w:t>
      </w:r>
    </w:p>
    <w:p w14:paraId="150C85C0" w14:textId="77777777" w:rsidR="00FA2888" w:rsidRDefault="001261AE">
      <w:pPr>
        <w:pStyle w:val="Option"/>
        <w:tabs>
          <w:tab w:val="left" w:pos="680"/>
        </w:tabs>
      </w:pPr>
      <w:r>
        <w:rPr>
          <w:b/>
          <w:color w:val="1F4E79"/>
        </w:rPr>
        <w:t>A</w:t>
      </w:r>
      <w:r>
        <w:rPr>
          <w:b/>
          <w:color w:val="1F4E79"/>
        </w:rPr>
        <w:tab/>
      </w:r>
      <w:r>
        <w:t>Physical evidence</w:t>
      </w:r>
    </w:p>
    <w:p w14:paraId="1C73DD69" w14:textId="77777777" w:rsidR="00FA2888" w:rsidRDefault="001261AE">
      <w:pPr>
        <w:pStyle w:val="Option"/>
        <w:tabs>
          <w:tab w:val="left" w:pos="680"/>
        </w:tabs>
      </w:pPr>
      <w:r>
        <w:rPr>
          <w:b/>
          <w:color w:val="1F4E79"/>
        </w:rPr>
        <w:t>B</w:t>
      </w:r>
      <w:r>
        <w:rPr>
          <w:b/>
          <w:color w:val="1F4E79"/>
        </w:rPr>
        <w:tab/>
      </w:r>
      <w:r>
        <w:t>Process</w:t>
      </w:r>
    </w:p>
    <w:p w14:paraId="2401C3A3" w14:textId="77777777" w:rsidR="00FA2888" w:rsidRDefault="001261AE">
      <w:pPr>
        <w:pStyle w:val="Option"/>
        <w:tabs>
          <w:tab w:val="left" w:pos="680"/>
        </w:tabs>
      </w:pPr>
      <w:r>
        <w:rPr>
          <w:b/>
          <w:color w:val="1F4E79"/>
        </w:rPr>
        <w:t>C</w:t>
      </w:r>
      <w:r>
        <w:rPr>
          <w:b/>
          <w:color w:val="1F4E79"/>
        </w:rPr>
        <w:tab/>
      </w:r>
      <w:r>
        <w:t>Price</w:t>
      </w:r>
    </w:p>
    <w:p w14:paraId="72BB0A6B" w14:textId="77777777" w:rsidR="00FA2888" w:rsidRDefault="001261AE">
      <w:pPr>
        <w:pStyle w:val="Option"/>
        <w:keepNext w:val="0"/>
        <w:tabs>
          <w:tab w:val="left" w:pos="680"/>
        </w:tabs>
        <w:spacing w:after="120"/>
      </w:pPr>
      <w:r>
        <w:rPr>
          <w:b/>
          <w:color w:val="1F4E79"/>
        </w:rPr>
        <w:t>D</w:t>
      </w:r>
      <w:r>
        <w:rPr>
          <w:b/>
          <w:color w:val="1F4E79"/>
        </w:rPr>
        <w:tab/>
      </w:r>
      <w:r>
        <w:t>Place</w:t>
      </w:r>
    </w:p>
    <w:p w14:paraId="0C8BB2A5" w14:textId="77777777" w:rsidR="00FA2888" w:rsidRDefault="001261AE">
      <w:pPr>
        <w:pStyle w:val="Question"/>
      </w:pPr>
      <w:r>
        <w:rPr>
          <w:b/>
          <w:color w:val="1F4E79"/>
        </w:rPr>
        <w:t xml:space="preserve">Q6  </w:t>
      </w:r>
      <w:r>
        <w:t>[LO3] Adding a second registration desk to shorten morning waits is a change in:</w:t>
      </w:r>
    </w:p>
    <w:p w14:paraId="66511C83" w14:textId="77777777" w:rsidR="00FA2888" w:rsidRDefault="001261AE">
      <w:pPr>
        <w:pStyle w:val="Option"/>
        <w:tabs>
          <w:tab w:val="left" w:pos="680"/>
        </w:tabs>
      </w:pPr>
      <w:r>
        <w:rPr>
          <w:b/>
          <w:color w:val="1F4E79"/>
        </w:rPr>
        <w:t>A</w:t>
      </w:r>
      <w:r>
        <w:rPr>
          <w:b/>
          <w:color w:val="1F4E79"/>
        </w:rPr>
        <w:tab/>
      </w:r>
      <w:r>
        <w:t>Product</w:t>
      </w:r>
    </w:p>
    <w:p w14:paraId="50BFACC0" w14:textId="77777777" w:rsidR="00FA2888" w:rsidRDefault="001261AE">
      <w:pPr>
        <w:pStyle w:val="Option"/>
        <w:tabs>
          <w:tab w:val="left" w:pos="680"/>
        </w:tabs>
      </w:pPr>
      <w:r>
        <w:rPr>
          <w:b/>
          <w:color w:val="1F4E79"/>
        </w:rPr>
        <w:t>B</w:t>
      </w:r>
      <w:r>
        <w:rPr>
          <w:b/>
          <w:color w:val="1F4E79"/>
        </w:rPr>
        <w:tab/>
      </w:r>
      <w:r>
        <w:t>Process</w:t>
      </w:r>
    </w:p>
    <w:p w14:paraId="64530F73" w14:textId="77777777" w:rsidR="00FA2888" w:rsidRDefault="001261AE">
      <w:pPr>
        <w:pStyle w:val="Option"/>
        <w:tabs>
          <w:tab w:val="left" w:pos="680"/>
        </w:tabs>
      </w:pPr>
      <w:r>
        <w:rPr>
          <w:b/>
          <w:color w:val="1F4E79"/>
        </w:rPr>
        <w:t>C</w:t>
      </w:r>
      <w:r>
        <w:rPr>
          <w:b/>
          <w:color w:val="1F4E79"/>
        </w:rPr>
        <w:tab/>
      </w:r>
      <w:r>
        <w:t>Promotion</w:t>
      </w:r>
    </w:p>
    <w:p w14:paraId="6184967A" w14:textId="77777777" w:rsidR="00FA2888" w:rsidRDefault="001261AE">
      <w:pPr>
        <w:pStyle w:val="Option"/>
        <w:keepNext w:val="0"/>
        <w:tabs>
          <w:tab w:val="left" w:pos="680"/>
        </w:tabs>
        <w:spacing w:after="120"/>
      </w:pPr>
      <w:r>
        <w:rPr>
          <w:b/>
          <w:color w:val="1F4E79"/>
        </w:rPr>
        <w:t>D</w:t>
      </w:r>
      <w:r>
        <w:rPr>
          <w:b/>
          <w:color w:val="1F4E79"/>
        </w:rPr>
        <w:tab/>
      </w:r>
      <w:r>
        <w:t>Price</w:t>
      </w:r>
    </w:p>
    <w:p w14:paraId="368DAF25" w14:textId="77777777" w:rsidR="00FA2888" w:rsidRDefault="001261AE">
      <w:pPr>
        <w:pStyle w:val="Question"/>
      </w:pPr>
      <w:r>
        <w:rPr>
          <w:b/>
          <w:color w:val="1F4E79"/>
        </w:rPr>
        <w:t xml:space="preserve">Q7  </w:t>
      </w:r>
      <w:r>
        <w:t>[LO3] A skilled but rude radiographer mainly weakens which element?</w:t>
      </w:r>
    </w:p>
    <w:p w14:paraId="7484FCB3" w14:textId="77777777" w:rsidR="00FA2888" w:rsidRDefault="001261AE">
      <w:pPr>
        <w:pStyle w:val="Option"/>
        <w:tabs>
          <w:tab w:val="left" w:pos="680"/>
        </w:tabs>
      </w:pPr>
      <w:r>
        <w:rPr>
          <w:b/>
          <w:color w:val="1F4E79"/>
        </w:rPr>
        <w:t>A</w:t>
      </w:r>
      <w:r>
        <w:rPr>
          <w:b/>
          <w:color w:val="1F4E79"/>
        </w:rPr>
        <w:tab/>
      </w:r>
      <w:r>
        <w:t>Place</w:t>
      </w:r>
    </w:p>
    <w:p w14:paraId="2CDF4C33" w14:textId="77777777" w:rsidR="00FA2888" w:rsidRDefault="001261AE">
      <w:pPr>
        <w:pStyle w:val="Option"/>
        <w:tabs>
          <w:tab w:val="left" w:pos="680"/>
        </w:tabs>
      </w:pPr>
      <w:r>
        <w:rPr>
          <w:b/>
          <w:color w:val="1F4E79"/>
        </w:rPr>
        <w:t>B</w:t>
      </w:r>
      <w:r>
        <w:rPr>
          <w:b/>
          <w:color w:val="1F4E79"/>
        </w:rPr>
        <w:tab/>
      </w:r>
      <w:r>
        <w:t>Price</w:t>
      </w:r>
    </w:p>
    <w:p w14:paraId="0D7B0D08" w14:textId="77777777" w:rsidR="00FA2888" w:rsidRDefault="001261AE">
      <w:pPr>
        <w:pStyle w:val="Option"/>
        <w:tabs>
          <w:tab w:val="left" w:pos="680"/>
        </w:tabs>
      </w:pPr>
      <w:r>
        <w:rPr>
          <w:b/>
          <w:color w:val="1F4E79"/>
        </w:rPr>
        <w:t>C</w:t>
      </w:r>
      <w:r>
        <w:rPr>
          <w:b/>
          <w:color w:val="1F4E79"/>
        </w:rPr>
        <w:tab/>
      </w:r>
      <w:r>
        <w:t>People</w:t>
      </w:r>
    </w:p>
    <w:p w14:paraId="44AFB0D7" w14:textId="77777777" w:rsidR="00FA2888" w:rsidRDefault="001261AE">
      <w:pPr>
        <w:pStyle w:val="Option"/>
        <w:keepNext w:val="0"/>
        <w:tabs>
          <w:tab w:val="left" w:pos="680"/>
        </w:tabs>
        <w:spacing w:after="120"/>
      </w:pPr>
      <w:r>
        <w:rPr>
          <w:b/>
          <w:color w:val="1F4E79"/>
        </w:rPr>
        <w:t>D</w:t>
      </w:r>
      <w:r>
        <w:rPr>
          <w:b/>
          <w:color w:val="1F4E79"/>
        </w:rPr>
        <w:tab/>
      </w:r>
      <w:r>
        <w:t>Physical evidence</w:t>
      </w:r>
    </w:p>
    <w:p w14:paraId="23200624" w14:textId="77777777" w:rsidR="00FA2888" w:rsidRDefault="001261AE">
      <w:pPr>
        <w:pStyle w:val="Question"/>
      </w:pPr>
      <w:r>
        <w:rPr>
          <w:b/>
          <w:color w:val="1F4E79"/>
        </w:rPr>
        <w:t xml:space="preserve">Q8  </w:t>
      </w:r>
      <w:r>
        <w:t>[LO4] Counselling a patient on how to take a medicine is:</w:t>
      </w:r>
    </w:p>
    <w:p w14:paraId="1E986B59" w14:textId="77777777" w:rsidR="00FA2888" w:rsidRDefault="001261AE">
      <w:pPr>
        <w:pStyle w:val="Option"/>
        <w:tabs>
          <w:tab w:val="left" w:pos="680"/>
        </w:tabs>
      </w:pPr>
      <w:r>
        <w:rPr>
          <w:b/>
          <w:color w:val="1F4E79"/>
        </w:rPr>
        <w:t>A</w:t>
      </w:r>
      <w:r>
        <w:rPr>
          <w:b/>
          <w:color w:val="1F4E79"/>
        </w:rPr>
        <w:tab/>
      </w:r>
      <w:r>
        <w:t>A service element of the product</w:t>
      </w:r>
    </w:p>
    <w:p w14:paraId="585AE7C2" w14:textId="77777777" w:rsidR="00FA2888" w:rsidRDefault="001261AE">
      <w:pPr>
        <w:pStyle w:val="Option"/>
        <w:tabs>
          <w:tab w:val="left" w:pos="680"/>
        </w:tabs>
      </w:pPr>
      <w:r>
        <w:rPr>
          <w:b/>
          <w:color w:val="1F4E79"/>
        </w:rPr>
        <w:t>B</w:t>
      </w:r>
      <w:r>
        <w:rPr>
          <w:b/>
          <w:color w:val="1F4E79"/>
        </w:rPr>
        <w:tab/>
      </w:r>
      <w:r>
        <w:t>Sales promotion</w:t>
      </w:r>
    </w:p>
    <w:p w14:paraId="3279E0AF" w14:textId="77777777" w:rsidR="00FA2888" w:rsidRDefault="001261AE">
      <w:pPr>
        <w:pStyle w:val="Option"/>
        <w:tabs>
          <w:tab w:val="left" w:pos="680"/>
        </w:tabs>
      </w:pPr>
      <w:r>
        <w:rPr>
          <w:b/>
          <w:color w:val="1F4E79"/>
        </w:rPr>
        <w:t>C</w:t>
      </w:r>
      <w:r>
        <w:rPr>
          <w:b/>
          <w:color w:val="1F4E79"/>
        </w:rPr>
        <w:tab/>
      </w:r>
      <w:r>
        <w:t>A price discount</w:t>
      </w:r>
    </w:p>
    <w:p w14:paraId="08AD5FF0" w14:textId="77777777" w:rsidR="00FA2888" w:rsidRDefault="001261AE">
      <w:pPr>
        <w:pStyle w:val="Option"/>
        <w:keepNext w:val="0"/>
        <w:tabs>
          <w:tab w:val="left" w:pos="680"/>
        </w:tabs>
        <w:spacing w:after="120"/>
      </w:pPr>
      <w:r>
        <w:rPr>
          <w:b/>
          <w:color w:val="1F4E79"/>
        </w:rPr>
        <w:t>D</w:t>
      </w:r>
      <w:r>
        <w:rPr>
          <w:b/>
          <w:color w:val="1F4E79"/>
        </w:rPr>
        <w:tab/>
      </w:r>
      <w:r>
        <w:t>A distribution channel</w:t>
      </w:r>
    </w:p>
    <w:p w14:paraId="7E461CCD" w14:textId="77777777" w:rsidR="00FA2888" w:rsidRDefault="001261AE">
      <w:pPr>
        <w:pStyle w:val="Question"/>
      </w:pPr>
      <w:r>
        <w:rPr>
          <w:b/>
          <w:color w:val="1F4E79"/>
        </w:rPr>
        <w:t xml:space="preserve">Q9  </w:t>
      </w:r>
      <w:r>
        <w:t>[LO5] Paying receptionists a bonus for each extra test added at the desk is unethical mainly because it:</w:t>
      </w:r>
    </w:p>
    <w:p w14:paraId="62CBE187" w14:textId="77777777" w:rsidR="00FA2888" w:rsidRDefault="001261AE">
      <w:pPr>
        <w:pStyle w:val="Option"/>
        <w:tabs>
          <w:tab w:val="left" w:pos="680"/>
        </w:tabs>
      </w:pPr>
      <w:r>
        <w:rPr>
          <w:b/>
          <w:color w:val="1F4E79"/>
        </w:rPr>
        <w:t>A</w:t>
      </w:r>
      <w:r>
        <w:rPr>
          <w:b/>
          <w:color w:val="1F4E79"/>
        </w:rPr>
        <w:tab/>
      </w:r>
      <w:r>
        <w:t>Raises the laboratory's costs</w:t>
      </w:r>
    </w:p>
    <w:p w14:paraId="4297D807" w14:textId="77777777" w:rsidR="00FA2888" w:rsidRDefault="001261AE">
      <w:pPr>
        <w:pStyle w:val="Option"/>
        <w:tabs>
          <w:tab w:val="left" w:pos="680"/>
        </w:tabs>
      </w:pPr>
      <w:r>
        <w:rPr>
          <w:b/>
          <w:color w:val="1F4E79"/>
        </w:rPr>
        <w:t>B</w:t>
      </w:r>
      <w:r>
        <w:rPr>
          <w:b/>
          <w:color w:val="1F4E79"/>
        </w:rPr>
        <w:tab/>
      </w:r>
      <w:r>
        <w:t>Rewards selling services staff are not qualified to recommend</w:t>
      </w:r>
    </w:p>
    <w:p w14:paraId="5647522B" w14:textId="77777777" w:rsidR="00FA2888" w:rsidRDefault="001261AE">
      <w:pPr>
        <w:pStyle w:val="Option"/>
        <w:tabs>
          <w:tab w:val="left" w:pos="680"/>
        </w:tabs>
      </w:pPr>
      <w:r>
        <w:rPr>
          <w:b/>
          <w:color w:val="1F4E79"/>
        </w:rPr>
        <w:t>C</w:t>
      </w:r>
      <w:r>
        <w:rPr>
          <w:b/>
          <w:color w:val="1F4E79"/>
        </w:rPr>
        <w:tab/>
      </w:r>
      <w:r>
        <w:t>Slows down registration</w:t>
      </w:r>
    </w:p>
    <w:p w14:paraId="09281C5B" w14:textId="77777777" w:rsidR="00FA2888" w:rsidRDefault="001261AE">
      <w:pPr>
        <w:pStyle w:val="Option"/>
        <w:keepNext w:val="0"/>
        <w:tabs>
          <w:tab w:val="left" w:pos="680"/>
        </w:tabs>
        <w:spacing w:after="120"/>
      </w:pPr>
      <w:r>
        <w:rPr>
          <w:b/>
          <w:color w:val="1F4E79"/>
        </w:rPr>
        <w:t>D</w:t>
      </w:r>
      <w:r>
        <w:rPr>
          <w:b/>
          <w:color w:val="1F4E79"/>
        </w:rPr>
        <w:tab/>
      </w:r>
      <w:r>
        <w:t>Breaks the pricing rules</w:t>
      </w:r>
    </w:p>
    <w:p w14:paraId="62D495A4" w14:textId="77777777" w:rsidR="00FA2888" w:rsidRDefault="001261AE">
      <w:pPr>
        <w:pStyle w:val="Question"/>
      </w:pPr>
      <w:r>
        <w:rPr>
          <w:b/>
          <w:color w:val="1F4E79"/>
        </w:rPr>
        <w:t xml:space="preserve">Q10  </w:t>
      </w:r>
      <w:r>
        <w:t>[LO5] A laboratory launches promotion for a new test before training staff. The main risk is that:</w:t>
      </w:r>
    </w:p>
    <w:p w14:paraId="107D9277" w14:textId="77777777" w:rsidR="00FA2888" w:rsidRDefault="001261AE">
      <w:pPr>
        <w:pStyle w:val="Option"/>
        <w:tabs>
          <w:tab w:val="left" w:pos="680"/>
        </w:tabs>
      </w:pPr>
      <w:r>
        <w:rPr>
          <w:b/>
          <w:color w:val="1F4E79"/>
        </w:rPr>
        <w:t>A</w:t>
      </w:r>
      <w:r>
        <w:rPr>
          <w:b/>
          <w:color w:val="1F4E79"/>
        </w:rPr>
        <w:tab/>
      </w:r>
      <w:r>
        <w:t>The test becomes cheaper</w:t>
      </w:r>
    </w:p>
    <w:p w14:paraId="3C68A98F" w14:textId="77777777" w:rsidR="00FA2888" w:rsidRDefault="001261AE">
      <w:pPr>
        <w:pStyle w:val="Option"/>
        <w:tabs>
          <w:tab w:val="left" w:pos="680"/>
        </w:tabs>
      </w:pPr>
      <w:r>
        <w:rPr>
          <w:b/>
          <w:color w:val="1F4E79"/>
        </w:rPr>
        <w:t>B</w:t>
      </w:r>
      <w:r>
        <w:rPr>
          <w:b/>
          <w:color w:val="1F4E79"/>
        </w:rPr>
        <w:tab/>
      </w:r>
      <w:r>
        <w:t>Competitors copy the test</w:t>
      </w:r>
    </w:p>
    <w:p w14:paraId="163DB3FC" w14:textId="77777777" w:rsidR="00FA2888" w:rsidRDefault="001261AE">
      <w:pPr>
        <w:pStyle w:val="Option"/>
        <w:tabs>
          <w:tab w:val="left" w:pos="680"/>
        </w:tabs>
      </w:pPr>
      <w:r>
        <w:rPr>
          <w:b/>
          <w:color w:val="1F4E79"/>
        </w:rPr>
        <w:t>C</w:t>
      </w:r>
      <w:r>
        <w:rPr>
          <w:b/>
          <w:color w:val="1F4E79"/>
        </w:rPr>
        <w:tab/>
      </w:r>
      <w:r>
        <w:t>The price rises</w:t>
      </w:r>
    </w:p>
    <w:p w14:paraId="582E86A3" w14:textId="77777777" w:rsidR="00FA2888" w:rsidRDefault="001261AE">
      <w:pPr>
        <w:pStyle w:val="Option"/>
        <w:keepNext w:val="0"/>
        <w:tabs>
          <w:tab w:val="left" w:pos="680"/>
        </w:tabs>
        <w:spacing w:after="120"/>
      </w:pPr>
      <w:r>
        <w:rPr>
          <w:b/>
          <w:color w:val="1F4E79"/>
        </w:rPr>
        <w:t>D</w:t>
      </w:r>
      <w:r>
        <w:rPr>
          <w:b/>
          <w:color w:val="1F4E79"/>
        </w:rPr>
        <w:tab/>
      </w:r>
      <w:r>
        <w:t>Patients attracted by the promotion are disappointed</w:t>
      </w:r>
    </w:p>
    <w:p w14:paraId="0BF00EFC" w14:textId="77777777" w:rsidR="00FA2888" w:rsidRDefault="001261AE">
      <w:pPr>
        <w:pStyle w:val="Heading3"/>
      </w:pPr>
      <w:r>
        <w:t>Essay Questions</w:t>
      </w:r>
    </w:p>
    <w:p w14:paraId="137B7F04" w14:textId="77777777" w:rsidR="00FA2888" w:rsidRDefault="001261AE">
      <w:r>
        <w:rPr>
          <w:b/>
        </w:rPr>
        <w:t>E1.</w:t>
      </w:r>
      <w:r>
        <w:t xml:space="preserve"> [LO3] Apply people, process and physical evidence to an imaging centre, giving two examples of each.</w:t>
      </w:r>
    </w:p>
    <w:p w14:paraId="03C4690A" w14:textId="77777777" w:rsidR="00FA2888" w:rsidRDefault="001261AE">
      <w:r>
        <w:rPr>
          <w:b/>
        </w:rPr>
        <w:t>E2.</w:t>
      </w:r>
      <w:r>
        <w:t xml:space="preserve"> [LO4] List the service elements that surround a laboratory test, and explain why two laboratories offering the same test may deliver different value.</w:t>
      </w:r>
    </w:p>
    <w:p w14:paraId="20FE5B08" w14:textId="77777777" w:rsidR="00FA2888" w:rsidRDefault="001261AE">
      <w:r>
        <w:rPr>
          <w:b/>
        </w:rPr>
        <w:t>E3.</w:t>
      </w:r>
      <w:r>
        <w:t xml:space="preserve"> [LO5] Choose three elements of the marketing mix and describe how each could be misused in a health service. Suggest a safeguard for each.</w:t>
      </w:r>
    </w:p>
    <w:p w14:paraId="58F716CC" w14:textId="77777777" w:rsidR="00FA2888" w:rsidRDefault="001261AE">
      <w:pPr>
        <w:pStyle w:val="Heading2Unlisted"/>
      </w:pPr>
      <w:r>
        <w:t>Answers and Worked Solutions</w:t>
      </w:r>
    </w:p>
    <w:p w14:paraId="1A328899" w14:textId="77777777" w:rsidR="00FA2888" w:rsidRDefault="001261AE">
      <w:pPr>
        <w:pStyle w:val="Answer"/>
      </w:pPr>
      <w:r>
        <w:rPr>
          <w:b/>
          <w:color w:val="1F4E79"/>
        </w:rPr>
        <w:t xml:space="preserve">Q1. B </w:t>
      </w:r>
      <w:r>
        <w:t>— The mix is the set of controllable tools used together to reach a market.</w:t>
      </w:r>
    </w:p>
    <w:p w14:paraId="1FAF0C0F" w14:textId="77777777" w:rsidR="00FA2888" w:rsidRDefault="001261AE">
      <w:pPr>
        <w:pStyle w:val="Answer"/>
      </w:pPr>
      <w:r>
        <w:rPr>
          <w:b/>
          <w:color w:val="1F4E79"/>
        </w:rPr>
        <w:t xml:space="preserve">Q2. A </w:t>
      </w:r>
      <w:r>
        <w:t>— People is one of the three extra Ps added for services. Product, price and promotion are original.</w:t>
      </w:r>
    </w:p>
    <w:p w14:paraId="196E50F3" w14:textId="77777777" w:rsidR="00FA2888" w:rsidRDefault="001261AE">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38244847" w14:textId="77777777" w:rsidR="00FA2888" w:rsidRDefault="001261AE">
      <w:pPr>
        <w:pStyle w:val="Answer"/>
      </w:pPr>
      <w:r>
        <w:rPr>
          <w:b/>
          <w:color w:val="1F4E79"/>
        </w:rPr>
        <w:t xml:space="preserve">Q4. D </w:t>
      </w:r>
      <w:r>
        <w:t>— People, process and physical evidence complete the seven Ps.</w:t>
      </w:r>
    </w:p>
    <w:p w14:paraId="62F5A901" w14:textId="77777777" w:rsidR="00FA2888" w:rsidRDefault="001261AE">
      <w:pPr>
        <w:pStyle w:val="Answer"/>
      </w:pPr>
      <w:r>
        <w:rPr>
          <w:b/>
          <w:color w:val="1F4E79"/>
        </w:rPr>
        <w:t xml:space="preserve">Q5. A </w:t>
      </w:r>
      <w:r>
        <w:t>— Tangible signs that reassure patients about an intangible service are physical evidence.</w:t>
      </w:r>
    </w:p>
    <w:p w14:paraId="056163B5" w14:textId="77777777" w:rsidR="00FA2888" w:rsidRDefault="001261AE">
      <w:pPr>
        <w:pStyle w:val="Answer"/>
      </w:pPr>
      <w:r>
        <w:rPr>
          <w:b/>
          <w:color w:val="1F4E79"/>
        </w:rPr>
        <w:t xml:space="preserve">Q6. B </w:t>
      </w:r>
      <w:r>
        <w:t>— Rearranging registration changes the steps patients go through: the process.</w:t>
      </w:r>
    </w:p>
    <w:p w14:paraId="043AD027" w14:textId="77777777" w:rsidR="00FA2888" w:rsidRDefault="001261AE">
      <w:pPr>
        <w:pStyle w:val="Answer"/>
      </w:pPr>
      <w:r>
        <w:rPr>
          <w:b/>
          <w:color w:val="1F4E79"/>
        </w:rPr>
        <w:t xml:space="preserve">Q7. C </w:t>
      </w:r>
      <w:r>
        <w:t>— In a service the employee is part of the product. Rudeness weakens the people element.</w:t>
      </w:r>
    </w:p>
    <w:p w14:paraId="5F5020E3" w14:textId="77777777" w:rsidR="00FA2888" w:rsidRDefault="001261AE">
      <w:pPr>
        <w:pStyle w:val="Answer"/>
      </w:pPr>
      <w:r>
        <w:rPr>
          <w:b/>
          <w:color w:val="1F4E79"/>
        </w:rPr>
        <w:t xml:space="preserve">Q8. A </w:t>
      </w:r>
      <w:r>
        <w:t>— Counselling is one of the service elements that surround a medicine and add to its value.</w:t>
      </w:r>
    </w:p>
    <w:p w14:paraId="200A9190" w14:textId="77777777" w:rsidR="00FA2888" w:rsidRDefault="001261AE">
      <w:pPr>
        <w:pStyle w:val="Answer"/>
      </w:pPr>
      <w:r>
        <w:rPr>
          <w:b/>
          <w:color w:val="1F4E79"/>
        </w:rPr>
        <w:t xml:space="preserve">Q9. B </w:t>
      </w:r>
      <w:r>
        <w:t>— The bonus turns receptionists into sellers of tests they cannot judge, against the patient's interest and the doctor's trust.</w:t>
      </w:r>
    </w:p>
    <w:p w14:paraId="507F06C5" w14:textId="77777777" w:rsidR="00FA2888" w:rsidRDefault="001261AE">
      <w:pPr>
        <w:pStyle w:val="Answer"/>
      </w:pPr>
      <w:r>
        <w:rPr>
          <w:b/>
          <w:color w:val="1F4E79"/>
        </w:rPr>
        <w:t xml:space="preserve">Q10. D </w:t>
      </w:r>
      <w:r>
        <w:t>— Promotion before readiness brings patients to a service that cannot yet deliver, so they are disappointed.</w:t>
      </w:r>
    </w:p>
    <w:p w14:paraId="34339C04" w14:textId="77777777" w:rsidR="00FA2888" w:rsidRDefault="001261AE">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3AF5273C" w14:textId="77777777" w:rsidR="00FA2888" w:rsidRDefault="001261AE">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69EF0435" w14:textId="77777777" w:rsidR="00FA2888" w:rsidRDefault="001261AE">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1181562D" w14:textId="77777777" w:rsidR="00FA2888" w:rsidRDefault="001261AE">
      <w:pPr>
        <w:pStyle w:val="Heading2"/>
      </w:pPr>
      <w:bookmarkStart w:id="43" w:name="_Toc241675572"/>
      <w:r>
        <w:t>References</w:t>
      </w:r>
      <w:bookmarkEnd w:id="43"/>
    </w:p>
    <w:p w14:paraId="29D3A58F" w14:textId="77777777" w:rsidR="00FA2888" w:rsidRDefault="001261AE">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3783350B" w14:textId="77777777" w:rsidR="00FA2888" w:rsidRDefault="00FA2888">
      <w:pPr>
        <w:sectPr w:rsidR="00FA2888">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3F96B585" w14:textId="77777777" w:rsidR="00FA2888" w:rsidRDefault="001261AE">
      <w:pPr>
        <w:pStyle w:val="Heading1"/>
        <w:pBdr>
          <w:bottom w:val="single" w:sz="18" w:space="10" w:color="F0B429"/>
        </w:pBdr>
      </w:pPr>
      <w:bookmarkStart w:id="44" w:name="_Toc241675573"/>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34290F9D" w14:textId="77777777">
        <w:trPr>
          <w:jc w:val="center"/>
        </w:trPr>
        <w:tc>
          <w:tcPr>
            <w:tcW w:w="7937" w:type="dxa"/>
            <w:shd w:val="clear" w:color="auto" w:fill="FFFFFF"/>
            <w:tcMar>
              <w:top w:w="181" w:type="dxa"/>
              <w:left w:w="181" w:type="dxa"/>
              <w:bottom w:w="181" w:type="dxa"/>
              <w:right w:w="181" w:type="dxa"/>
            </w:tcMar>
          </w:tcPr>
          <w:p w14:paraId="13BE96F2" w14:textId="77777777" w:rsidR="00FA2888" w:rsidRDefault="001261AE">
            <w:pPr>
              <w:pStyle w:val="BoxLabel"/>
            </w:pPr>
            <w:r>
              <w:t>Learning Objectives</w:t>
            </w:r>
          </w:p>
          <w:p w14:paraId="11B17D69" w14:textId="77777777" w:rsidR="00FA2888" w:rsidRDefault="001261AE">
            <w:pPr>
              <w:pStyle w:val="BoxText"/>
            </w:pPr>
            <w:r>
              <w:t>By the end of this chapter you will be able to:</w:t>
            </w:r>
          </w:p>
          <w:p w14:paraId="6124E129" w14:textId="77777777" w:rsidR="00FA2888" w:rsidRDefault="001261AE">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5EDECEB0" w14:textId="77777777" w:rsidR="00FA2888" w:rsidRDefault="001261AE">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24AC2C40" w14:textId="77777777" w:rsidR="00FA2888" w:rsidRDefault="001261AE">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7C2A65D1" w14:textId="77777777" w:rsidR="00FA2888" w:rsidRDefault="001261AE">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01910993" w14:textId="77777777" w:rsidR="00FA2888" w:rsidRDefault="001261AE">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2648D141" w14:textId="77777777" w:rsidR="00FA2888" w:rsidRDefault="00FA2888">
      <w:pPr>
        <w:spacing w:after="80" w:line="120" w:lineRule="exact"/>
      </w:pPr>
    </w:p>
    <w:p w14:paraId="52907A13" w14:textId="77777777" w:rsidR="00FA2888" w:rsidRDefault="001261AE">
      <w:pPr>
        <w:pStyle w:val="Heading2"/>
      </w:pPr>
      <w:bookmarkStart w:id="45" w:name="_Toc241675574"/>
      <w:r>
        <w:t>5.1 Goods and Services</w:t>
      </w:r>
      <w:bookmarkEnd w:id="45"/>
    </w:p>
    <w:p w14:paraId="0BA809BA" w14:textId="77777777" w:rsidR="00FA2888" w:rsidRDefault="001261AE">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 Figure 5.1 shows a laboratory service that depends on goods.</w:t>
      </w:r>
    </w:p>
    <w:p w14:paraId="4889E60F" w14:textId="77777777" w:rsidR="00FA2888" w:rsidRDefault="001261AE">
      <w:pPr>
        <w:pStyle w:val="Figure"/>
      </w:pPr>
      <w:r>
        <w:rPr>
          <w:noProof/>
        </w:rPr>
        <w:drawing>
          <wp:inline distT="0" distB="0" distL="0" distR="0" wp14:anchorId="027FC813" wp14:editId="7B2B37E5">
            <wp:extent cx="5040000" cy="3666600"/>
            <wp:effectExtent l="0" t="0" r="0" b="0"/>
            <wp:docPr id="9" name="Picture 9" descr="A photograph of a laboratory worker in gloves and a white coat streaking a red culture plate with a swab inside a clear safety cabinet, with a stack of plates beside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lab-culture.jpg"/>
                    <pic:cNvPicPr/>
                  </pic:nvPicPr>
                  <pic:blipFill>
                    <a:blip r:embed="rId51"/>
                    <a:stretch>
                      <a:fillRect/>
                    </a:stretch>
                  </pic:blipFill>
                  <pic:spPr>
                    <a:xfrm>
                      <a:off x="0" y="0"/>
                      <a:ext cx="5040000" cy="3666600"/>
                    </a:xfrm>
                    <a:prstGeom prst="rect">
                      <a:avLst/>
                    </a:prstGeom>
                  </pic:spPr>
                </pic:pic>
              </a:graphicData>
            </a:graphic>
          </wp:inline>
        </w:drawing>
      </w:r>
    </w:p>
    <w:p w14:paraId="6D4B9DD8" w14:textId="77777777" w:rsidR="00FA2888" w:rsidRDefault="001261AE">
      <w:pPr>
        <w:pStyle w:val="CaptionText"/>
      </w:pPr>
      <w:r>
        <w:rPr>
          <w:b/>
          <w:color w:val="1F4E79"/>
        </w:rPr>
        <w:t xml:space="preserve">Figure 5.1  </w:t>
      </w:r>
      <w:r>
        <w:t>A laboratory service uses goods. A microbiology culture needs plates, swabs and reagents, but what the patient buys is the skilled performance that turns them into a reliable result.</w:t>
      </w:r>
    </w:p>
    <w:p w14:paraId="08F363DA" w14:textId="77777777" w:rsidR="00FA2888" w:rsidRDefault="001261AE">
      <w:pPr>
        <w:pStyle w:val="CaptionText"/>
      </w:pPr>
      <w:r>
        <w:rPr>
          <w:sz w:val="16"/>
        </w:rPr>
        <w:t>Photograph: U.S. Air Force, Airman 1st Class Ashley Thum, via Wikimedia Commons (public-domain)</w:t>
      </w:r>
    </w:p>
    <w:p w14:paraId="7C4A69C0" w14:textId="77777777" w:rsidR="00FA2888" w:rsidRDefault="001261AE">
      <w:r>
        <w:t>Customers do not buy goods or services for their own sake. They buy a bundle of benefits: variety, quality, design, features, brand name, packaging and service. They expect the bundle to satisfy a need.</w:t>
      </w:r>
    </w:p>
    <w:p w14:paraId="4DC7D67F" w14:textId="77777777" w:rsidR="00FA2888" w:rsidRDefault="001261AE">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3DA640A5" w14:textId="77777777">
        <w:trPr>
          <w:cantSplit/>
          <w:tblHeader/>
          <w:jc w:val="center"/>
        </w:trPr>
        <w:tc>
          <w:tcPr>
            <w:tcW w:w="2646" w:type="dxa"/>
            <w:shd w:val="clear" w:color="auto" w:fill="1F4E79"/>
            <w:tcMar>
              <w:top w:w="85" w:type="dxa"/>
              <w:left w:w="85" w:type="dxa"/>
              <w:bottom w:w="85" w:type="dxa"/>
              <w:right w:w="85" w:type="dxa"/>
            </w:tcMar>
          </w:tcPr>
          <w:p w14:paraId="067CA7C6" w14:textId="77777777" w:rsidR="00FA2888" w:rsidRDefault="001261AE">
            <w:pPr>
              <w:pStyle w:val="TableText"/>
            </w:pPr>
            <w:r>
              <w:rPr>
                <w:b/>
                <w:color w:val="FFFFFF"/>
              </w:rPr>
              <w:t>Characteristic</w:t>
            </w:r>
          </w:p>
        </w:tc>
        <w:tc>
          <w:tcPr>
            <w:tcW w:w="2646" w:type="dxa"/>
            <w:shd w:val="clear" w:color="auto" w:fill="1F4E79"/>
            <w:tcMar>
              <w:top w:w="85" w:type="dxa"/>
              <w:left w:w="85" w:type="dxa"/>
              <w:bottom w:w="85" w:type="dxa"/>
              <w:right w:w="85" w:type="dxa"/>
            </w:tcMar>
          </w:tcPr>
          <w:p w14:paraId="773CFE0A" w14:textId="77777777" w:rsidR="00FA2888" w:rsidRDefault="001261AE">
            <w:pPr>
              <w:pStyle w:val="TableText"/>
            </w:pPr>
            <w:r>
              <w:rPr>
                <w:b/>
                <w:color w:val="FFFFFF"/>
              </w:rPr>
              <w:t>Goods</w:t>
            </w:r>
          </w:p>
        </w:tc>
        <w:tc>
          <w:tcPr>
            <w:tcW w:w="2646" w:type="dxa"/>
            <w:shd w:val="clear" w:color="auto" w:fill="1F4E79"/>
            <w:tcMar>
              <w:top w:w="85" w:type="dxa"/>
              <w:left w:w="85" w:type="dxa"/>
              <w:bottom w:w="85" w:type="dxa"/>
              <w:right w:w="85" w:type="dxa"/>
            </w:tcMar>
          </w:tcPr>
          <w:p w14:paraId="79EABECA" w14:textId="77777777" w:rsidR="00FA2888" w:rsidRDefault="001261AE">
            <w:pPr>
              <w:pStyle w:val="TableText"/>
            </w:pPr>
            <w:r>
              <w:rPr>
                <w:b/>
                <w:color w:val="FFFFFF"/>
              </w:rPr>
              <w:t>Services</w:t>
            </w:r>
          </w:p>
        </w:tc>
      </w:tr>
      <w:tr w:rsidR="00FA2888" w14:paraId="66D2DA90" w14:textId="77777777">
        <w:trPr>
          <w:cantSplit/>
          <w:jc w:val="center"/>
        </w:trPr>
        <w:tc>
          <w:tcPr>
            <w:tcW w:w="2646" w:type="dxa"/>
            <w:tcMar>
              <w:top w:w="85" w:type="dxa"/>
              <w:left w:w="85" w:type="dxa"/>
              <w:bottom w:w="85" w:type="dxa"/>
              <w:right w:w="85" w:type="dxa"/>
            </w:tcMar>
          </w:tcPr>
          <w:p w14:paraId="2E0ADE1F" w14:textId="77777777" w:rsidR="00FA2888" w:rsidRDefault="001261AE">
            <w:pPr>
              <w:pStyle w:val="TableText"/>
            </w:pPr>
            <w:r>
              <w:t>Tangible</w:t>
            </w:r>
          </w:p>
        </w:tc>
        <w:tc>
          <w:tcPr>
            <w:tcW w:w="2646" w:type="dxa"/>
            <w:tcMar>
              <w:top w:w="85" w:type="dxa"/>
              <w:left w:w="85" w:type="dxa"/>
              <w:bottom w:w="85" w:type="dxa"/>
              <w:right w:w="85" w:type="dxa"/>
            </w:tcMar>
          </w:tcPr>
          <w:p w14:paraId="71F81F7A" w14:textId="77777777" w:rsidR="00FA2888" w:rsidRDefault="001261AE">
            <w:pPr>
              <w:pStyle w:val="TableText"/>
            </w:pPr>
            <w:r>
              <w:t>Yes</w:t>
            </w:r>
          </w:p>
        </w:tc>
        <w:tc>
          <w:tcPr>
            <w:tcW w:w="2646" w:type="dxa"/>
            <w:tcMar>
              <w:top w:w="85" w:type="dxa"/>
              <w:left w:w="85" w:type="dxa"/>
              <w:bottom w:w="85" w:type="dxa"/>
              <w:right w:w="85" w:type="dxa"/>
            </w:tcMar>
          </w:tcPr>
          <w:p w14:paraId="56DC91D1" w14:textId="77777777" w:rsidR="00FA2888" w:rsidRDefault="001261AE">
            <w:pPr>
              <w:pStyle w:val="TableText"/>
            </w:pPr>
            <w:r>
              <w:t>Largely no</w:t>
            </w:r>
          </w:p>
        </w:tc>
      </w:tr>
      <w:tr w:rsidR="00FA2888" w14:paraId="61425391" w14:textId="77777777">
        <w:trPr>
          <w:cantSplit/>
          <w:jc w:val="center"/>
        </w:trPr>
        <w:tc>
          <w:tcPr>
            <w:tcW w:w="2646" w:type="dxa"/>
            <w:shd w:val="clear" w:color="auto" w:fill="F4F6F8"/>
            <w:tcMar>
              <w:top w:w="85" w:type="dxa"/>
              <w:left w:w="85" w:type="dxa"/>
              <w:bottom w:w="85" w:type="dxa"/>
              <w:right w:w="85" w:type="dxa"/>
            </w:tcMar>
          </w:tcPr>
          <w:p w14:paraId="4217A5C5" w14:textId="77777777" w:rsidR="00FA2888" w:rsidRDefault="001261AE">
            <w:pPr>
              <w:pStyle w:val="TableText"/>
            </w:pPr>
            <w:r>
              <w:t>Time between production and consumption</w:t>
            </w:r>
          </w:p>
        </w:tc>
        <w:tc>
          <w:tcPr>
            <w:tcW w:w="2646" w:type="dxa"/>
            <w:shd w:val="clear" w:color="auto" w:fill="F4F6F8"/>
            <w:tcMar>
              <w:top w:w="85" w:type="dxa"/>
              <w:left w:w="85" w:type="dxa"/>
              <w:bottom w:w="85" w:type="dxa"/>
              <w:right w:w="85" w:type="dxa"/>
            </w:tcMar>
          </w:tcPr>
          <w:p w14:paraId="203F6025" w14:textId="77777777" w:rsidR="00FA2888" w:rsidRDefault="001261AE">
            <w:pPr>
              <w:pStyle w:val="TableText"/>
            </w:pPr>
            <w:r>
              <w:t>Often long</w:t>
            </w:r>
          </w:p>
        </w:tc>
        <w:tc>
          <w:tcPr>
            <w:tcW w:w="2646" w:type="dxa"/>
            <w:shd w:val="clear" w:color="auto" w:fill="F4F6F8"/>
            <w:tcMar>
              <w:top w:w="85" w:type="dxa"/>
              <w:left w:w="85" w:type="dxa"/>
              <w:bottom w:w="85" w:type="dxa"/>
              <w:right w:w="85" w:type="dxa"/>
            </w:tcMar>
          </w:tcPr>
          <w:p w14:paraId="3A581C4C" w14:textId="77777777" w:rsidR="00FA2888" w:rsidRDefault="001261AE">
            <w:pPr>
              <w:pStyle w:val="TableText"/>
            </w:pPr>
            <w:r>
              <w:t>Often short; the patient-facing part happens in the patient's presence</w:t>
            </w:r>
          </w:p>
        </w:tc>
      </w:tr>
      <w:tr w:rsidR="00FA2888" w14:paraId="606402D6" w14:textId="77777777">
        <w:trPr>
          <w:cantSplit/>
          <w:jc w:val="center"/>
        </w:trPr>
        <w:tc>
          <w:tcPr>
            <w:tcW w:w="2646" w:type="dxa"/>
            <w:tcMar>
              <w:top w:w="85" w:type="dxa"/>
              <w:left w:w="85" w:type="dxa"/>
              <w:bottom w:w="85" w:type="dxa"/>
              <w:right w:w="85" w:type="dxa"/>
            </w:tcMar>
          </w:tcPr>
          <w:p w14:paraId="488CD836" w14:textId="77777777" w:rsidR="00FA2888" w:rsidRDefault="001261AE">
            <w:pPr>
              <w:pStyle w:val="TableText"/>
            </w:pPr>
            <w:r>
              <w:t>Can be stored</w:t>
            </w:r>
          </w:p>
        </w:tc>
        <w:tc>
          <w:tcPr>
            <w:tcW w:w="2646" w:type="dxa"/>
            <w:tcMar>
              <w:top w:w="85" w:type="dxa"/>
              <w:left w:w="85" w:type="dxa"/>
              <w:bottom w:w="85" w:type="dxa"/>
              <w:right w:w="85" w:type="dxa"/>
            </w:tcMar>
          </w:tcPr>
          <w:p w14:paraId="5E4F7717" w14:textId="77777777" w:rsidR="00FA2888" w:rsidRDefault="001261AE">
            <w:pPr>
              <w:pStyle w:val="TableText"/>
            </w:pPr>
            <w:r>
              <w:t>Yes</w:t>
            </w:r>
          </w:p>
        </w:tc>
        <w:tc>
          <w:tcPr>
            <w:tcW w:w="2646" w:type="dxa"/>
            <w:tcMar>
              <w:top w:w="85" w:type="dxa"/>
              <w:left w:w="85" w:type="dxa"/>
              <w:bottom w:w="85" w:type="dxa"/>
              <w:right w:w="85" w:type="dxa"/>
            </w:tcMar>
          </w:tcPr>
          <w:p w14:paraId="2998A7A4" w14:textId="77777777" w:rsidR="00FA2888" w:rsidRDefault="001261AE">
            <w:pPr>
              <w:pStyle w:val="TableText"/>
            </w:pPr>
            <w:r>
              <w:t>Capacity cannot be stored; some inputs, such as samples, can</w:t>
            </w:r>
          </w:p>
        </w:tc>
      </w:tr>
      <w:tr w:rsidR="00FA2888" w14:paraId="6DCFE0A7" w14:textId="77777777">
        <w:trPr>
          <w:cantSplit/>
          <w:jc w:val="center"/>
        </w:trPr>
        <w:tc>
          <w:tcPr>
            <w:tcW w:w="2646" w:type="dxa"/>
            <w:shd w:val="clear" w:color="auto" w:fill="F4F6F8"/>
            <w:tcMar>
              <w:top w:w="85" w:type="dxa"/>
              <w:left w:w="85" w:type="dxa"/>
              <w:bottom w:w="85" w:type="dxa"/>
              <w:right w:w="85" w:type="dxa"/>
            </w:tcMar>
          </w:tcPr>
          <w:p w14:paraId="77CDB7C9" w14:textId="77777777" w:rsidR="00FA2888" w:rsidRDefault="001261AE">
            <w:pPr>
              <w:pStyle w:val="TableText"/>
            </w:pPr>
            <w:r>
              <w:t>Customer takes part in production</w:t>
            </w:r>
          </w:p>
        </w:tc>
        <w:tc>
          <w:tcPr>
            <w:tcW w:w="2646" w:type="dxa"/>
            <w:shd w:val="clear" w:color="auto" w:fill="F4F6F8"/>
            <w:tcMar>
              <w:top w:w="85" w:type="dxa"/>
              <w:left w:w="85" w:type="dxa"/>
              <w:bottom w:w="85" w:type="dxa"/>
              <w:right w:w="85" w:type="dxa"/>
            </w:tcMar>
          </w:tcPr>
          <w:p w14:paraId="2A109760" w14:textId="77777777" w:rsidR="00FA2888" w:rsidRDefault="001261AE">
            <w:pPr>
              <w:pStyle w:val="TableText"/>
            </w:pPr>
            <w:r>
              <w:t>Usually not</w:t>
            </w:r>
          </w:p>
        </w:tc>
        <w:tc>
          <w:tcPr>
            <w:tcW w:w="2646" w:type="dxa"/>
            <w:shd w:val="clear" w:color="auto" w:fill="F4F6F8"/>
            <w:tcMar>
              <w:top w:w="85" w:type="dxa"/>
              <w:left w:w="85" w:type="dxa"/>
              <w:bottom w:w="85" w:type="dxa"/>
              <w:right w:w="85" w:type="dxa"/>
            </w:tcMar>
          </w:tcPr>
          <w:p w14:paraId="598C135E" w14:textId="77777777" w:rsidR="00FA2888" w:rsidRDefault="001261AE">
            <w:pPr>
              <w:pStyle w:val="TableText"/>
            </w:pPr>
            <w:r>
              <w:t>Usually yes</w:t>
            </w:r>
          </w:p>
        </w:tc>
      </w:tr>
      <w:tr w:rsidR="00FA2888" w14:paraId="41F58EBD" w14:textId="77777777">
        <w:trPr>
          <w:cantSplit/>
          <w:jc w:val="center"/>
        </w:trPr>
        <w:tc>
          <w:tcPr>
            <w:tcW w:w="2646" w:type="dxa"/>
            <w:tcMar>
              <w:top w:w="85" w:type="dxa"/>
              <w:left w:w="85" w:type="dxa"/>
              <w:bottom w:w="85" w:type="dxa"/>
              <w:right w:w="85" w:type="dxa"/>
            </w:tcMar>
          </w:tcPr>
          <w:p w14:paraId="5AEA48E6" w14:textId="77777777" w:rsidR="00FA2888" w:rsidRDefault="001261AE">
            <w:pPr>
              <w:pStyle w:val="TableText"/>
            </w:pPr>
            <w:r>
              <w:t>Ownership passes to the buyer</w:t>
            </w:r>
          </w:p>
        </w:tc>
        <w:tc>
          <w:tcPr>
            <w:tcW w:w="2646" w:type="dxa"/>
            <w:tcMar>
              <w:top w:w="85" w:type="dxa"/>
              <w:left w:w="85" w:type="dxa"/>
              <w:bottom w:w="85" w:type="dxa"/>
              <w:right w:w="85" w:type="dxa"/>
            </w:tcMar>
          </w:tcPr>
          <w:p w14:paraId="68FB7E7D" w14:textId="77777777" w:rsidR="00FA2888" w:rsidRDefault="001261AE">
            <w:pPr>
              <w:pStyle w:val="TableText"/>
            </w:pPr>
            <w:r>
              <w:t>Yes</w:t>
            </w:r>
          </w:p>
        </w:tc>
        <w:tc>
          <w:tcPr>
            <w:tcW w:w="2646" w:type="dxa"/>
            <w:tcMar>
              <w:top w:w="85" w:type="dxa"/>
              <w:left w:w="85" w:type="dxa"/>
              <w:bottom w:w="85" w:type="dxa"/>
              <w:right w:w="85" w:type="dxa"/>
            </w:tcMar>
          </w:tcPr>
          <w:p w14:paraId="13306092" w14:textId="77777777" w:rsidR="00FA2888" w:rsidRDefault="001261AE">
            <w:pPr>
              <w:pStyle w:val="TableText"/>
            </w:pPr>
            <w:r>
              <w:t>No: the buyer receives a performance</w:t>
            </w:r>
          </w:p>
        </w:tc>
      </w:tr>
    </w:tbl>
    <w:p w14:paraId="0471D05D" w14:textId="77777777" w:rsidR="00FA2888" w:rsidRDefault="00FA2888">
      <w:pPr>
        <w:spacing w:after="80" w:line="120" w:lineRule="exact"/>
      </w:pPr>
    </w:p>
    <w:p w14:paraId="1D534240" w14:textId="77777777" w:rsidR="00FA2888" w:rsidRDefault="001261AE">
      <w:r>
        <w:rPr>
          <w:i/>
        </w:rPr>
        <w:t>Table 5.1. Goods and services compared.</w:t>
      </w:r>
    </w:p>
    <w:p w14:paraId="1E214926" w14:textId="77777777" w:rsidR="00FA2888" w:rsidRDefault="001261AE">
      <w:r>
        <w:t>Each difference has a practical meaning for a health service.</w:t>
      </w:r>
    </w:p>
    <w:p w14:paraId="7DFFFD9C" w14:textId="77777777" w:rsidR="00FA2888" w:rsidRDefault="001261AE">
      <w:r>
        <w:rPr>
          <w:b/>
        </w:rPr>
        <w:t>Intangibility.</w:t>
      </w:r>
      <w:r>
        <w:t xml:space="preserve"> A patient cannot inspect a test before buying it. That is why physical evidence and reputation matter so much.</w:t>
      </w:r>
    </w:p>
    <w:p w14:paraId="60B13C76" w14:textId="77777777" w:rsidR="00FA2888" w:rsidRDefault="001261AE">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A695F33" w14:textId="77777777" w:rsidR="00FA2888" w:rsidRDefault="001261AE">
      <w:r>
        <w:rPr>
          <w:b/>
        </w:rPr>
        <w:t>Perishability.</w:t>
      </w:r>
      <w:r>
        <w:t xml:space="preserve"> An empty scanner slot at ten in the morning is lost for ever. Imaging centres therefore work hard to fill schedules evenly.</w:t>
      </w:r>
    </w:p>
    <w:p w14:paraId="0775E353" w14:textId="77777777" w:rsidR="00FA2888" w:rsidRDefault="001261AE">
      <w:r>
        <w:rPr>
          <w:b/>
        </w:rPr>
        <w:t>Customer participation.</w:t>
      </w:r>
      <w:r>
        <w:t xml:space="preserve"> The patient must fast, lie still or hold a breath. Clear instructions are part of producing a good result.</w:t>
      </w:r>
    </w:p>
    <w:p w14:paraId="509E98AE" w14:textId="77777777" w:rsidR="00FA2888" w:rsidRDefault="001261AE">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7B06E38B" w14:textId="77777777">
        <w:trPr>
          <w:cantSplit/>
          <w:jc w:val="center"/>
        </w:trPr>
        <w:tc>
          <w:tcPr>
            <w:tcW w:w="7937" w:type="dxa"/>
            <w:shd w:val="clear" w:color="auto" w:fill="EEF3F9"/>
            <w:tcMar>
              <w:top w:w="181" w:type="dxa"/>
              <w:left w:w="181" w:type="dxa"/>
              <w:bottom w:w="181" w:type="dxa"/>
              <w:right w:w="181" w:type="dxa"/>
            </w:tcMar>
          </w:tcPr>
          <w:p w14:paraId="6F542785" w14:textId="77777777" w:rsidR="00FA2888" w:rsidRDefault="001261AE">
            <w:pPr>
              <w:pStyle w:val="BoxLabel"/>
            </w:pPr>
            <w:r>
              <w:t>Through Two Lenses</w:t>
            </w:r>
          </w:p>
          <w:p w14:paraId="0A7D1121" w14:textId="77777777" w:rsidR="00FA2888" w:rsidRDefault="001261AE">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5254536A" w14:textId="77777777" w:rsidR="00FA2888" w:rsidRDefault="00FA2888">
      <w:pPr>
        <w:spacing w:after="80" w:line="120" w:lineRule="exact"/>
      </w:pPr>
    </w:p>
    <w:p w14:paraId="0810F688" w14:textId="77777777" w:rsidR="00FA2888" w:rsidRDefault="001261AE">
      <w:pPr>
        <w:pStyle w:val="Heading2"/>
      </w:pPr>
      <w:bookmarkStart w:id="46" w:name="_Toc241675575"/>
      <w:r>
        <w:t>5.2 Classifying Consumer Products</w:t>
      </w:r>
      <w:bookmarkEnd w:id="46"/>
    </w:p>
    <w:p w14:paraId="0DCE7DE6" w14:textId="77777777" w:rsidR="00FA2888" w:rsidRDefault="001261AE">
      <w:r>
        <w:t>Marketers classify consumer products by how people buy them (Kotler &amp; Keller, 2016). The classification helps predict how much effort customers will spend and what marketing suits each product.</w:t>
      </w:r>
    </w:p>
    <w:p w14:paraId="45C0A6C3" w14:textId="77777777" w:rsidR="00FA2888" w:rsidRDefault="001261AE">
      <w:r>
        <w:rPr>
          <w:b/>
        </w:rPr>
        <w:t>Convenience products</w:t>
      </w:r>
      <w:r>
        <w:t xml:space="preserve"> are bought often, quickly and with little comparison. Examples are bread, water, and simple painkillers or plasters from a pharmacy.</w:t>
      </w:r>
    </w:p>
    <w:p w14:paraId="0ACA6840" w14:textId="77777777" w:rsidR="00FA2888" w:rsidRDefault="001261AE">
      <w:r>
        <w:rPr>
          <w:b/>
        </w:rPr>
        <w:t>Shopping products</w:t>
      </w:r>
      <w:r>
        <w:t xml:space="preserve"> are compared on suitability, quality, price and style before purchase. Examples are phones, watches and, in health care, eyeglasses or a private check-up package.</w:t>
      </w:r>
    </w:p>
    <w:p w14:paraId="120E17D3" w14:textId="77777777" w:rsidR="00FA2888" w:rsidRDefault="001261AE">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41B4B273" w14:textId="77777777" w:rsidR="00FA2888" w:rsidRDefault="001261AE">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4C2EB37A" w14:textId="77777777" w:rsidR="00FA2888" w:rsidRDefault="001261AE">
      <w:r>
        <w:t>Older texts sometimes translate these classes as "daily demand", "previous choice", "special demand" and "passive demand". The standard English terms are the four above, and students will find them in standard marketing texts.</w:t>
      </w:r>
    </w:p>
    <w:p w14:paraId="36A83706" w14:textId="77777777" w:rsidR="00FA2888" w:rsidRDefault="001261AE">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6E53A3A3" w14:textId="77777777" w:rsidR="00FA2888" w:rsidRDefault="001261AE">
      <w:pPr>
        <w:pStyle w:val="Heading3"/>
      </w:pPr>
      <w:r>
        <w:t>Durable and non-durable goods</w:t>
      </w:r>
    </w:p>
    <w:p w14:paraId="19B9A8D7" w14:textId="77777777" w:rsidR="00FA2888" w:rsidRDefault="001261AE">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06955971" w14:textId="77777777">
        <w:trPr>
          <w:cantSplit/>
          <w:tblHeader/>
          <w:jc w:val="center"/>
        </w:trPr>
        <w:tc>
          <w:tcPr>
            <w:tcW w:w="3969" w:type="dxa"/>
            <w:shd w:val="clear" w:color="auto" w:fill="1F4E79"/>
            <w:tcMar>
              <w:top w:w="85" w:type="dxa"/>
              <w:left w:w="85" w:type="dxa"/>
              <w:bottom w:w="85" w:type="dxa"/>
              <w:right w:w="85" w:type="dxa"/>
            </w:tcMar>
          </w:tcPr>
          <w:p w14:paraId="028F0711" w14:textId="77777777" w:rsidR="00FA2888" w:rsidRDefault="001261AE">
            <w:pPr>
              <w:pStyle w:val="TableText"/>
            </w:pPr>
            <w:r>
              <w:rPr>
                <w:b/>
                <w:color w:val="FFFFFF"/>
              </w:rPr>
              <w:t>Durable goods</w:t>
            </w:r>
          </w:p>
        </w:tc>
        <w:tc>
          <w:tcPr>
            <w:tcW w:w="3969" w:type="dxa"/>
            <w:shd w:val="clear" w:color="auto" w:fill="1F4E79"/>
            <w:tcMar>
              <w:top w:w="85" w:type="dxa"/>
              <w:left w:w="85" w:type="dxa"/>
              <w:bottom w:w="85" w:type="dxa"/>
              <w:right w:w="85" w:type="dxa"/>
            </w:tcMar>
          </w:tcPr>
          <w:p w14:paraId="440ECB2D" w14:textId="77777777" w:rsidR="00FA2888" w:rsidRDefault="001261AE">
            <w:pPr>
              <w:pStyle w:val="TableText"/>
            </w:pPr>
            <w:r>
              <w:rPr>
                <w:b/>
                <w:color w:val="FFFFFF"/>
              </w:rPr>
              <w:t>Non-durable goods</w:t>
            </w:r>
          </w:p>
        </w:tc>
      </w:tr>
      <w:tr w:rsidR="00FA2888" w14:paraId="6127D20D" w14:textId="77777777">
        <w:trPr>
          <w:cantSplit/>
          <w:jc w:val="center"/>
        </w:trPr>
        <w:tc>
          <w:tcPr>
            <w:tcW w:w="3969" w:type="dxa"/>
            <w:tcMar>
              <w:top w:w="85" w:type="dxa"/>
              <w:left w:w="85" w:type="dxa"/>
              <w:bottom w:w="85" w:type="dxa"/>
              <w:right w:w="85" w:type="dxa"/>
            </w:tcMar>
          </w:tcPr>
          <w:p w14:paraId="2A94F13C" w14:textId="77777777" w:rsidR="00FA2888" w:rsidRDefault="001261AE">
            <w:pPr>
              <w:pStyle w:val="TableText"/>
            </w:pPr>
            <w:r>
              <w:t>Used over a long period</w:t>
            </w:r>
          </w:p>
        </w:tc>
        <w:tc>
          <w:tcPr>
            <w:tcW w:w="3969" w:type="dxa"/>
            <w:tcMar>
              <w:top w:w="85" w:type="dxa"/>
              <w:left w:w="85" w:type="dxa"/>
              <w:bottom w:w="85" w:type="dxa"/>
              <w:right w:w="85" w:type="dxa"/>
            </w:tcMar>
          </w:tcPr>
          <w:p w14:paraId="2EF75294" w14:textId="77777777" w:rsidR="00FA2888" w:rsidRDefault="001261AE">
            <w:pPr>
              <w:pStyle w:val="TableText"/>
            </w:pPr>
            <w:r>
              <w:t>Used over a short period</w:t>
            </w:r>
          </w:p>
        </w:tc>
      </w:tr>
      <w:tr w:rsidR="00FA2888" w14:paraId="72404CD7" w14:textId="77777777">
        <w:trPr>
          <w:cantSplit/>
          <w:jc w:val="center"/>
        </w:trPr>
        <w:tc>
          <w:tcPr>
            <w:tcW w:w="3969" w:type="dxa"/>
            <w:shd w:val="clear" w:color="auto" w:fill="F4F6F8"/>
            <w:tcMar>
              <w:top w:w="85" w:type="dxa"/>
              <w:left w:w="85" w:type="dxa"/>
              <w:bottom w:w="85" w:type="dxa"/>
              <w:right w:w="85" w:type="dxa"/>
            </w:tcMar>
          </w:tcPr>
          <w:p w14:paraId="4FB23834" w14:textId="77777777" w:rsidR="00FA2888" w:rsidRDefault="001261AE">
            <w:pPr>
              <w:pStyle w:val="TableText"/>
            </w:pPr>
            <w:r>
              <w:t>Used many times</w:t>
            </w:r>
          </w:p>
        </w:tc>
        <w:tc>
          <w:tcPr>
            <w:tcW w:w="3969" w:type="dxa"/>
            <w:shd w:val="clear" w:color="auto" w:fill="F4F6F8"/>
            <w:tcMar>
              <w:top w:w="85" w:type="dxa"/>
              <w:left w:w="85" w:type="dxa"/>
              <w:bottom w:w="85" w:type="dxa"/>
              <w:right w:w="85" w:type="dxa"/>
            </w:tcMar>
          </w:tcPr>
          <w:p w14:paraId="032309EC" w14:textId="77777777" w:rsidR="00FA2888" w:rsidRDefault="001261AE">
            <w:pPr>
              <w:pStyle w:val="TableText"/>
            </w:pPr>
            <w:r>
              <w:t>Used once or a few times</w:t>
            </w:r>
          </w:p>
        </w:tc>
      </w:tr>
      <w:tr w:rsidR="00FA2888" w14:paraId="527A699B" w14:textId="77777777">
        <w:trPr>
          <w:cantSplit/>
          <w:jc w:val="center"/>
        </w:trPr>
        <w:tc>
          <w:tcPr>
            <w:tcW w:w="3969" w:type="dxa"/>
            <w:tcMar>
              <w:top w:w="85" w:type="dxa"/>
              <w:left w:w="85" w:type="dxa"/>
              <w:bottom w:w="85" w:type="dxa"/>
              <w:right w:w="85" w:type="dxa"/>
            </w:tcMar>
          </w:tcPr>
          <w:p w14:paraId="27D0D775" w14:textId="77777777" w:rsidR="00FA2888" w:rsidRDefault="001261AE">
            <w:pPr>
              <w:pStyle w:val="TableText"/>
            </w:pPr>
            <w:r>
              <w:t>Can often be resold</w:t>
            </w:r>
          </w:p>
        </w:tc>
        <w:tc>
          <w:tcPr>
            <w:tcW w:w="3969" w:type="dxa"/>
            <w:tcMar>
              <w:top w:w="85" w:type="dxa"/>
              <w:left w:w="85" w:type="dxa"/>
              <w:bottom w:w="85" w:type="dxa"/>
              <w:right w:w="85" w:type="dxa"/>
            </w:tcMar>
          </w:tcPr>
          <w:p w14:paraId="11E67DF2" w14:textId="77777777" w:rsidR="00FA2888" w:rsidRDefault="001261AE">
            <w:pPr>
              <w:pStyle w:val="TableText"/>
            </w:pPr>
            <w:r>
              <w:t>Usually cannot be resold</w:t>
            </w:r>
          </w:p>
        </w:tc>
      </w:tr>
      <w:tr w:rsidR="00FA2888" w14:paraId="45F5C67E" w14:textId="77777777">
        <w:trPr>
          <w:cantSplit/>
          <w:jc w:val="center"/>
        </w:trPr>
        <w:tc>
          <w:tcPr>
            <w:tcW w:w="3969" w:type="dxa"/>
            <w:shd w:val="clear" w:color="auto" w:fill="F4F6F8"/>
            <w:tcMar>
              <w:top w:w="85" w:type="dxa"/>
              <w:left w:w="85" w:type="dxa"/>
              <w:bottom w:w="85" w:type="dxa"/>
              <w:right w:w="85" w:type="dxa"/>
            </w:tcMar>
          </w:tcPr>
          <w:p w14:paraId="3D323E18" w14:textId="77777777" w:rsidR="00FA2888" w:rsidRDefault="001261AE">
            <w:pPr>
              <w:pStyle w:val="TableText"/>
            </w:pPr>
            <w:r>
              <w:t>Examples: cars, televisions, ultrasound machines</w:t>
            </w:r>
          </w:p>
        </w:tc>
        <w:tc>
          <w:tcPr>
            <w:tcW w:w="3969" w:type="dxa"/>
            <w:shd w:val="clear" w:color="auto" w:fill="F4F6F8"/>
            <w:tcMar>
              <w:top w:w="85" w:type="dxa"/>
              <w:left w:w="85" w:type="dxa"/>
              <w:bottom w:w="85" w:type="dxa"/>
              <w:right w:w="85" w:type="dxa"/>
            </w:tcMar>
          </w:tcPr>
          <w:p w14:paraId="4B84EFF1" w14:textId="77777777" w:rsidR="00FA2888" w:rsidRDefault="001261AE">
            <w:pPr>
              <w:pStyle w:val="TableText"/>
            </w:pPr>
            <w:r>
              <w:t>Examples: fuel, soap, reagents, test strips</w:t>
            </w:r>
          </w:p>
        </w:tc>
      </w:tr>
    </w:tbl>
    <w:p w14:paraId="00CCB6BB" w14:textId="77777777" w:rsidR="00FA2888" w:rsidRDefault="00FA2888">
      <w:pPr>
        <w:spacing w:after="80" w:line="120" w:lineRule="exact"/>
      </w:pPr>
    </w:p>
    <w:p w14:paraId="488AC713" w14:textId="77777777" w:rsidR="00FA2888" w:rsidRDefault="001261AE">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6373F8A9" w14:textId="77777777">
        <w:trPr>
          <w:cantSplit/>
          <w:jc w:val="center"/>
        </w:trPr>
        <w:tc>
          <w:tcPr>
            <w:tcW w:w="7937" w:type="dxa"/>
            <w:shd w:val="clear" w:color="auto" w:fill="EAF4EE"/>
            <w:tcMar>
              <w:top w:w="181" w:type="dxa"/>
              <w:left w:w="181" w:type="dxa"/>
              <w:bottom w:w="181" w:type="dxa"/>
              <w:right w:w="181" w:type="dxa"/>
            </w:tcMar>
          </w:tcPr>
          <w:p w14:paraId="0F040504" w14:textId="77777777" w:rsidR="00FA2888" w:rsidRDefault="001261AE">
            <w:pPr>
              <w:pStyle w:val="BoxLabel"/>
            </w:pPr>
            <w:r>
              <w:rPr>
                <w:color w:val="2E6B45"/>
              </w:rPr>
              <w:t>In Practice</w:t>
            </w:r>
          </w:p>
          <w:p w14:paraId="2841129E" w14:textId="77777777" w:rsidR="00FA2888" w:rsidRDefault="001261AE">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73174D40" w14:textId="77777777" w:rsidR="00FA2888" w:rsidRDefault="00FA2888">
      <w:pPr>
        <w:spacing w:after="80" w:line="120" w:lineRule="exact"/>
      </w:pPr>
    </w:p>
    <w:p w14:paraId="5FFB72A1" w14:textId="77777777" w:rsidR="00FA2888" w:rsidRDefault="001261AE">
      <w:pPr>
        <w:pStyle w:val="Heading2"/>
      </w:pPr>
      <w:bookmarkStart w:id="47" w:name="_Toc241675576"/>
      <w:r>
        <w:t>5.3 Medicines and Medical Devices</w:t>
      </w:r>
      <w:bookmarkEnd w:id="47"/>
    </w:p>
    <w:p w14:paraId="4C69775C" w14:textId="77777777" w:rsidR="00FA2888" w:rsidRDefault="001261AE">
      <w:r>
        <w:t>Health products form a special group with two main subgroups: medicines and medical devices.</w:t>
      </w:r>
    </w:p>
    <w:p w14:paraId="0514DB58" w14:textId="77777777" w:rsidR="00FA2888" w:rsidRDefault="001261AE">
      <w:pPr>
        <w:pStyle w:val="Heading3"/>
      </w:pPr>
      <w:r>
        <w:t>Medicines</w:t>
      </w:r>
    </w:p>
    <w:p w14:paraId="0C2F670F" w14:textId="77777777" w:rsidR="00FA2888" w:rsidRDefault="001261AE">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119164BF" w14:textId="77777777" w:rsidR="00FA2888" w:rsidRDefault="001261AE">
      <w:r>
        <w:t>Medicines are classified in several ways, each useful for a different purpose:</w:t>
      </w:r>
    </w:p>
    <w:p w14:paraId="11D2B301" w14:textId="77777777" w:rsidR="00FA2888" w:rsidRDefault="001261AE">
      <w:pPr>
        <w:pStyle w:val="ListBullet"/>
      </w:pPr>
      <w:r>
        <w:t xml:space="preserve">by </w:t>
      </w:r>
      <w:r>
        <w:rPr>
          <w:i/>
        </w:rPr>
        <w:t>anatomical site of action</w:t>
      </w:r>
      <w:r>
        <w:t xml:space="preserve"> — the respiratory, cardiovascular or digestive system;</w:t>
      </w:r>
    </w:p>
    <w:p w14:paraId="5B29E901" w14:textId="77777777" w:rsidR="00FA2888" w:rsidRDefault="001261AE">
      <w:pPr>
        <w:pStyle w:val="ListBullet"/>
      </w:pPr>
      <w:r>
        <w:t xml:space="preserve">by </w:t>
      </w:r>
      <w:r>
        <w:rPr>
          <w:i/>
        </w:rPr>
        <w:t>therapeutic use</w:t>
      </w:r>
      <w:r>
        <w:t xml:space="preserve"> — analgesics, antibiotics, antihypertensives;</w:t>
      </w:r>
    </w:p>
    <w:p w14:paraId="71DCBBAE" w14:textId="77777777" w:rsidR="00FA2888" w:rsidRDefault="001261AE">
      <w:pPr>
        <w:pStyle w:val="ListBullet"/>
      </w:pPr>
      <w:r>
        <w:t xml:space="preserve">by </w:t>
      </w:r>
      <w:r>
        <w:rPr>
          <w:i/>
        </w:rPr>
        <w:t>pharmacological action</w:t>
      </w:r>
      <w:r>
        <w:t xml:space="preserve"> — diuretics, anticoagulants, antipsychotics;</w:t>
      </w:r>
    </w:p>
    <w:p w14:paraId="3C18E6C4" w14:textId="77777777" w:rsidR="00FA2888" w:rsidRDefault="001261AE">
      <w:pPr>
        <w:pStyle w:val="ListBullet"/>
      </w:pPr>
      <w:r>
        <w:t xml:space="preserve">by </w:t>
      </w:r>
      <w:r>
        <w:rPr>
          <w:i/>
        </w:rPr>
        <w:t>chemical structure</w:t>
      </w:r>
      <w:r>
        <w:t xml:space="preserve"> — alkaloids, cardiac glycosides, steroid hormones;</w:t>
      </w:r>
    </w:p>
    <w:p w14:paraId="2259BE0E" w14:textId="77777777" w:rsidR="00FA2888" w:rsidRDefault="001261AE">
      <w:pPr>
        <w:pStyle w:val="ListBullet"/>
      </w:pPr>
      <w:r>
        <w:t xml:space="preserve">by </w:t>
      </w:r>
      <w:r>
        <w:rPr>
          <w:i/>
        </w:rPr>
        <w:t>legal control</w:t>
      </w:r>
      <w:r>
        <w:t xml:space="preserve"> — narcotics and psychotropic substances;</w:t>
      </w:r>
    </w:p>
    <w:p w14:paraId="67DCD22F" w14:textId="77777777" w:rsidR="00FA2888" w:rsidRDefault="001261AE">
      <w:pPr>
        <w:pStyle w:val="ListBullet"/>
      </w:pPr>
      <w:r>
        <w:t xml:space="preserve">by </w:t>
      </w:r>
      <w:r>
        <w:rPr>
          <w:i/>
        </w:rPr>
        <w:t>supply</w:t>
      </w:r>
      <w:r>
        <w:t xml:space="preserve"> — prescription-only or non-prescription (over-the-counter);</w:t>
      </w:r>
    </w:p>
    <w:p w14:paraId="1D7850A2" w14:textId="77777777" w:rsidR="00FA2888" w:rsidRDefault="001261AE">
      <w:pPr>
        <w:pStyle w:val="ListBullet"/>
      </w:pPr>
      <w:r>
        <w:t xml:space="preserve">by </w:t>
      </w:r>
      <w:r>
        <w:rPr>
          <w:i/>
        </w:rPr>
        <w:t>route</w:t>
      </w:r>
      <w:r>
        <w:t xml:space="preserve"> — internal or external use;</w:t>
      </w:r>
    </w:p>
    <w:p w14:paraId="2BBA1E7C" w14:textId="77777777" w:rsidR="00FA2888" w:rsidRDefault="001261AE">
      <w:pPr>
        <w:pStyle w:val="ListBullet"/>
      </w:pPr>
      <w:r>
        <w:t xml:space="preserve">by </w:t>
      </w:r>
      <w:r>
        <w:rPr>
          <w:i/>
        </w:rPr>
        <w:t>storage needs</w:t>
      </w:r>
      <w:r>
        <w:t xml:space="preserve"> — light-sensitive or heat-sensitive;</w:t>
      </w:r>
    </w:p>
    <w:p w14:paraId="1E304767" w14:textId="77777777" w:rsidR="00FA2888" w:rsidRDefault="001261AE">
      <w:pPr>
        <w:pStyle w:val="ListBullet"/>
      </w:pPr>
      <w:r>
        <w:t xml:space="preserve">by </w:t>
      </w:r>
      <w:r>
        <w:rPr>
          <w:i/>
        </w:rPr>
        <w:t>dosage form</w:t>
      </w:r>
      <w:r>
        <w:t xml:space="preserve"> — solutions, suspensions, tablets, ointments;</w:t>
      </w:r>
    </w:p>
    <w:p w14:paraId="3D2FF16A" w14:textId="77777777" w:rsidR="00FA2888" w:rsidRDefault="001261AE">
      <w:pPr>
        <w:pStyle w:val="ListBullet"/>
      </w:pPr>
      <w:r>
        <w:t xml:space="preserve">by </w:t>
      </w:r>
      <w:r>
        <w:rPr>
          <w:i/>
        </w:rPr>
        <w:t>origin</w:t>
      </w:r>
      <w:r>
        <w:t xml:space="preserve"> — industrially manufactured or individually compounded.</w:t>
      </w:r>
    </w:p>
    <w:p w14:paraId="734D55C8" w14:textId="77777777" w:rsidR="00FA2888" w:rsidRDefault="001261AE">
      <w:r>
        <w:t>For marketing, the supply classification matters most. Prescription medicines are marketed mainly to doctors, within strict rules. Over-the-counter medicines may be marketed to the public, also within rules.</w:t>
      </w:r>
    </w:p>
    <w:p w14:paraId="78E0D788" w14:textId="77777777" w:rsidR="00FA2888" w:rsidRDefault="001261AE">
      <w:pPr>
        <w:pStyle w:val="Heading3"/>
      </w:pPr>
      <w:r>
        <w:t>Medical devices and consumables</w:t>
      </w:r>
    </w:p>
    <w:p w14:paraId="64B9829A" w14:textId="77777777" w:rsidR="00FA2888" w:rsidRDefault="001261AE">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3BD43413" w14:textId="77777777" w:rsidR="00FA2888" w:rsidRDefault="001261AE">
      <w:r>
        <w:t>Medical devices and supplies can be grouped:</w:t>
      </w:r>
    </w:p>
    <w:p w14:paraId="56DE867B" w14:textId="77777777" w:rsidR="00FA2888" w:rsidRDefault="001261AE">
      <w:pPr>
        <w:pStyle w:val="ListBullet"/>
      </w:pPr>
      <w:r>
        <w:t xml:space="preserve">by </w:t>
      </w:r>
      <w:r>
        <w:rPr>
          <w:i/>
        </w:rPr>
        <w:t>material</w:t>
      </w:r>
      <w:r>
        <w:t xml:space="preserve"> — rubber, glass or plastic;</w:t>
      </w:r>
    </w:p>
    <w:p w14:paraId="31DA04C3" w14:textId="77777777" w:rsidR="00FA2888" w:rsidRDefault="001261AE">
      <w:pPr>
        <w:pStyle w:val="ListBullet"/>
      </w:pPr>
      <w:r>
        <w:t xml:space="preserve">by </w:t>
      </w:r>
      <w:r>
        <w:rPr>
          <w:i/>
        </w:rPr>
        <w:t>product group</w:t>
      </w:r>
      <w:r>
        <w:t xml:space="preserve"> — dressings, hygiene items, personal-care products;</w:t>
      </w:r>
    </w:p>
    <w:p w14:paraId="13F56BC8" w14:textId="77777777" w:rsidR="00FA2888" w:rsidRDefault="001261AE">
      <w:pPr>
        <w:pStyle w:val="ListBullet"/>
      </w:pPr>
      <w:r>
        <w:t xml:space="preserve">by </w:t>
      </w:r>
      <w:r>
        <w:rPr>
          <w:i/>
        </w:rPr>
        <w:t>function</w:t>
      </w:r>
      <w:r>
        <w:t xml:space="preserve"> — patient-care items, instruments, apparatus and equipment;</w:t>
      </w:r>
    </w:p>
    <w:p w14:paraId="4934A14F" w14:textId="77777777" w:rsidR="00FA2888" w:rsidRDefault="001261AE">
      <w:pPr>
        <w:pStyle w:val="ListBullet"/>
      </w:pPr>
      <w:r>
        <w:t xml:space="preserve">by </w:t>
      </w:r>
      <w:r>
        <w:rPr>
          <w:i/>
        </w:rPr>
        <w:t>storage group</w:t>
      </w:r>
      <w:r>
        <w:t xml:space="preserve"> — rubber products, dressings, plastics, equipment.</w:t>
      </w:r>
    </w:p>
    <w:p w14:paraId="031D42BF" w14:textId="77777777" w:rsidR="00FA2888" w:rsidRDefault="001261AE">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576DAFAE" w14:textId="77777777">
        <w:trPr>
          <w:cantSplit/>
          <w:jc w:val="center"/>
        </w:trPr>
        <w:tc>
          <w:tcPr>
            <w:tcW w:w="7937" w:type="dxa"/>
            <w:shd w:val="clear" w:color="auto" w:fill="FDF3E3"/>
            <w:tcMar>
              <w:top w:w="181" w:type="dxa"/>
              <w:left w:w="181" w:type="dxa"/>
              <w:bottom w:w="181" w:type="dxa"/>
              <w:right w:w="181" w:type="dxa"/>
            </w:tcMar>
          </w:tcPr>
          <w:p w14:paraId="14965435" w14:textId="77777777" w:rsidR="00FA2888" w:rsidRDefault="001261AE">
            <w:pPr>
              <w:pStyle w:val="BoxLabel"/>
            </w:pPr>
            <w:r>
              <w:rPr>
                <w:color w:val="8A5A00"/>
              </w:rPr>
              <w:t>Common Mistake</w:t>
            </w:r>
          </w:p>
          <w:p w14:paraId="66293F49" w14:textId="77777777" w:rsidR="00FA2888" w:rsidRDefault="001261AE">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25F99016" w14:textId="77777777" w:rsidR="00FA2888" w:rsidRDefault="00FA2888">
      <w:pPr>
        <w:spacing w:after="80" w:line="120" w:lineRule="exact"/>
      </w:pPr>
    </w:p>
    <w:p w14:paraId="721968B7" w14:textId="77777777" w:rsidR="00FA2888" w:rsidRDefault="001261AE">
      <w:pPr>
        <w:pStyle w:val="Heading2"/>
      </w:pPr>
      <w:bookmarkStart w:id="48" w:name="_Toc241675577"/>
      <w:r>
        <w:t>5.4 Customer Value</w:t>
      </w:r>
      <w:bookmarkEnd w:id="48"/>
    </w:p>
    <w:p w14:paraId="53D334AF" w14:textId="77777777" w:rsidR="00FA2888" w:rsidRDefault="001261AE">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7271662" w14:textId="77777777">
        <w:trPr>
          <w:cantSplit/>
          <w:jc w:val="center"/>
        </w:trPr>
        <w:tc>
          <w:tcPr>
            <w:tcW w:w="7937" w:type="dxa"/>
            <w:shd w:val="clear" w:color="auto" w:fill="F1F4F8"/>
            <w:tcMar>
              <w:top w:w="181" w:type="dxa"/>
              <w:left w:w="181" w:type="dxa"/>
              <w:bottom w:w="181" w:type="dxa"/>
              <w:right w:w="181" w:type="dxa"/>
            </w:tcMar>
          </w:tcPr>
          <w:p w14:paraId="6898EF52" w14:textId="77777777" w:rsidR="00FA2888" w:rsidRDefault="001261AE">
            <w:pPr>
              <w:pStyle w:val="BoxLabel"/>
            </w:pPr>
            <w:r>
              <w:t>Key Formula</w:t>
            </w:r>
          </w:p>
          <w:p w14:paraId="4E21FD25" w14:textId="77777777" w:rsidR="00FA2888" w:rsidRDefault="001261AE">
            <w:pPr>
              <w:pStyle w:val="BoxText"/>
            </w:pPr>
            <w:r>
              <w:t>Customer value</w:t>
            </w:r>
          </w:p>
          <w:p w14:paraId="08F964EA" w14:textId="77777777" w:rsidR="00FA2888" w:rsidRDefault="001261AE">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62A10AC5" w14:textId="77777777" w:rsidR="00FA2888" w:rsidRDefault="001261AE">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1192A03F" w14:textId="77777777" w:rsidR="00FA2888" w:rsidRDefault="00FA2888">
      <w:pPr>
        <w:spacing w:after="80" w:line="120" w:lineRule="exact"/>
      </w:pPr>
    </w:p>
    <w:p w14:paraId="411A40EB" w14:textId="77777777" w:rsidR="00FA2888" w:rsidRDefault="001261AE">
      <w:r>
        <w:t>Customers must believe the product is worth more than its price (Kotler &amp; Keller, 2016). This book groups the kinds of worth customers look for into four types, a grouping common in consumer research:</w:t>
      </w:r>
    </w:p>
    <w:p w14:paraId="27393B68" w14:textId="77777777" w:rsidR="00FA2888" w:rsidRDefault="001261AE">
      <w:pPr>
        <w:pStyle w:val="ListBullet"/>
      </w:pPr>
      <w:r>
        <w:rPr>
          <w:b/>
        </w:rPr>
        <w:t>Functional value</w:t>
      </w:r>
      <w:r>
        <w:t xml:space="preserve"> — what the offering does: the solution it provides. An accurate diagnosis is functional value.</w:t>
      </w:r>
    </w:p>
    <w:p w14:paraId="59A8DBEC" w14:textId="77777777" w:rsidR="00FA2888" w:rsidRDefault="001261AE">
      <w:pPr>
        <w:pStyle w:val="ListBullet"/>
      </w:pPr>
      <w:r>
        <w:rPr>
          <w:b/>
        </w:rPr>
        <w:t>Monetary value</w:t>
      </w:r>
      <w:r>
        <w:t xml:space="preserve"> — the price paid relative to the perceived worth. A fair price for a reliable test offers monetary value.</w:t>
      </w:r>
    </w:p>
    <w:p w14:paraId="3E09D017" w14:textId="77777777" w:rsidR="00FA2888" w:rsidRDefault="001261AE">
      <w:pPr>
        <w:pStyle w:val="ListBullet"/>
      </w:pPr>
      <w:r>
        <w:rPr>
          <w:b/>
        </w:rPr>
        <w:t>Social value</w:t>
      </w:r>
      <w:r>
        <w:t xml:space="preserve"> — how using the product connects the customer with others. Attending a respected centre may reassure a family.</w:t>
      </w:r>
    </w:p>
    <w:p w14:paraId="1980D6A7" w14:textId="77777777" w:rsidR="00FA2888" w:rsidRDefault="001261AE">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248E8692" w14:textId="77777777">
        <w:trPr>
          <w:cantSplit/>
          <w:jc w:val="center"/>
        </w:trPr>
        <w:tc>
          <w:tcPr>
            <w:tcW w:w="7937" w:type="dxa"/>
            <w:shd w:val="clear" w:color="auto" w:fill="F4F5F7"/>
            <w:tcMar>
              <w:top w:w="181" w:type="dxa"/>
              <w:left w:w="181" w:type="dxa"/>
              <w:bottom w:w="181" w:type="dxa"/>
              <w:right w:w="181" w:type="dxa"/>
            </w:tcMar>
          </w:tcPr>
          <w:p w14:paraId="7EB78567" w14:textId="77777777" w:rsidR="00FA2888" w:rsidRDefault="001261AE">
            <w:pPr>
              <w:pStyle w:val="BoxLabel"/>
            </w:pPr>
            <w:r>
              <w:rPr>
                <w:color w:val="33415C"/>
              </w:rPr>
              <w:t>Worked Example</w:t>
            </w:r>
          </w:p>
          <w:p w14:paraId="6185BE39" w14:textId="77777777" w:rsidR="00FA2888" w:rsidRDefault="001261AE">
            <w:pPr>
              <w:pStyle w:val="BoxText"/>
            </w:pPr>
            <w:r>
              <w:t>Comparing value between two laboratories</w:t>
            </w:r>
          </w:p>
          <w:p w14:paraId="62DF69A5" w14:textId="77777777" w:rsidR="00FA2888" w:rsidRDefault="001261AE">
            <w:pPr>
              <w:pStyle w:val="BoxText"/>
            </w:pPr>
            <w:r>
              <w:t>A patient scores two laboratories for a routine test on a 100-point scale of perceived benefit, and converts all costs to the same scale. The figures are illustrative.</w:t>
            </w:r>
          </w:p>
          <w:p w14:paraId="2FE4D016" w14:textId="77777777" w:rsidR="00FA2888" w:rsidRDefault="001261AE">
            <w:pPr>
              <w:pStyle w:val="BoxText"/>
            </w:pPr>
            <w:r>
              <w:t>Laboratory A: perceived benefit 80; money 30, travel and waiting 20, anxiety 5. Total cost = 30 + 20 + 5 = 55. Customer value = 80 − 55 = 25.</w:t>
            </w:r>
          </w:p>
          <w:p w14:paraId="780F9A1B" w14:textId="77777777" w:rsidR="00FA2888" w:rsidRDefault="001261AE">
            <w:pPr>
              <w:pStyle w:val="BoxText"/>
            </w:pPr>
            <w:r>
              <w:t>Laboratory B: perceived benefit 75; money 35, travel and waiting 5, anxiety 5. Total cost = 35 + 5 + 5 = 45. Customer value = 75 − 45 = 30.</w:t>
            </w:r>
          </w:p>
          <w:p w14:paraId="0997EDE8" w14:textId="77777777" w:rsidR="00FA2888" w:rsidRDefault="001261AE">
            <w:pPr>
              <w:pStyle w:val="BoxText"/>
            </w:pPr>
            <w:r>
              <w:t>Laboratory B charges more money but offers more value, because it is close by and quick. Price is only one part of cost.</w:t>
            </w:r>
          </w:p>
        </w:tc>
      </w:tr>
    </w:tbl>
    <w:p w14:paraId="0ACD45BE" w14:textId="77777777" w:rsidR="00FA2888" w:rsidRDefault="00FA2888">
      <w:pPr>
        <w:spacing w:after="80" w:line="120" w:lineRule="exact"/>
      </w:pPr>
    </w:p>
    <w:p w14:paraId="7FF92E0F" w14:textId="77777777" w:rsidR="00FA2888" w:rsidRDefault="001261AE">
      <w:r>
        <w:t>Figure 5.2 draws the two laboratories' benefits and costs side by side.</w:t>
      </w:r>
    </w:p>
    <w:p w14:paraId="156903D1" w14:textId="77777777" w:rsidR="00FA2888" w:rsidRDefault="001261AE">
      <w:pPr>
        <w:pStyle w:val="Figure"/>
      </w:pPr>
      <w:r>
        <w:rPr>
          <w:noProof/>
        </w:rPr>
        <w:drawing>
          <wp:inline distT="0" distB="0" distL="0" distR="0" wp14:anchorId="440C58D6" wp14:editId="28B8D1E6">
            <wp:extent cx="5040000" cy="2745490"/>
            <wp:effectExtent l="0" t="0" r="0" b="0"/>
            <wp:docPr id="10" name="Picture 10" descr="A bar chart on a 100-point scale. For Laboratory A a green benefit bar of 80 stands beside a stacked cost bar of 55 (money 30, travel and waiting 20, anxiety 5), and the gap is labelled Value 25. For Laboratory B a benefit bar of 75 stands beside a cost bar of 45 (money 35, travel and waiting 5, anxiety 5), labelled Valu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customer-value.png"/>
                    <pic:cNvPicPr/>
                  </pic:nvPicPr>
                  <pic:blipFill>
                    <a:blip r:embed="rId52"/>
                    <a:stretch>
                      <a:fillRect/>
                    </a:stretch>
                  </pic:blipFill>
                  <pic:spPr>
                    <a:xfrm>
                      <a:off x="0" y="0"/>
                      <a:ext cx="5040000" cy="2745490"/>
                    </a:xfrm>
                    <a:prstGeom prst="rect">
                      <a:avLst/>
                    </a:prstGeom>
                  </pic:spPr>
                </pic:pic>
              </a:graphicData>
            </a:graphic>
          </wp:inline>
        </w:drawing>
      </w:r>
    </w:p>
    <w:p w14:paraId="78C420E5" w14:textId="77777777" w:rsidR="00FA2888" w:rsidRDefault="001261AE">
      <w:pPr>
        <w:pStyle w:val="CaptionText"/>
      </w:pPr>
      <w:r>
        <w:rPr>
          <w:b/>
          <w:color w:val="1F4E79"/>
        </w:rPr>
        <w:t xml:space="preserve">Figure 5.2  </w:t>
      </w:r>
      <w:r>
        <w:t>Customer value in the worked example. Laboratory B charges more money than Laboratory A, but its lower travel and waiting cost gives the patient more value: 30 points against 25.</w:t>
      </w:r>
    </w:p>
    <w:p w14:paraId="172EE555" w14:textId="77777777" w:rsidR="00FA2888" w:rsidRDefault="001261AE">
      <w:pPr>
        <w:pStyle w:val="CaptionText"/>
      </w:pPr>
      <w:r>
        <w:rPr>
          <w:sz w:val="16"/>
        </w:rPr>
        <w:t>Original diagram (original)</w:t>
      </w:r>
    </w:p>
    <w:p w14:paraId="7D20B655" w14:textId="77777777" w:rsidR="00FA2888" w:rsidRDefault="001261AE">
      <w:pPr>
        <w:pStyle w:val="Heading2"/>
      </w:pPr>
      <w:bookmarkStart w:id="49" w:name="_Toc241675578"/>
      <w:r>
        <w:t>5.5 Properties That Create Value</w:t>
      </w:r>
      <w:bookmarkEnd w:id="49"/>
    </w:p>
    <w:p w14:paraId="6AFFCD84" w14:textId="77777777" w:rsidR="00FA2888" w:rsidRDefault="001261AE">
      <w:r>
        <w:t>For goods in general, value comes from quality (reliability, suitability, design), a price that matches quality, clear documentation, good after-sales service and a range that offers choice.</w:t>
      </w:r>
    </w:p>
    <w:p w14:paraId="727C3DDB" w14:textId="77777777" w:rsidR="00FA2888" w:rsidRDefault="001261AE">
      <w:r>
        <w:t>For medical products, four properties create value:</w:t>
      </w:r>
    </w:p>
    <w:p w14:paraId="235DF2F8" w14:textId="77777777" w:rsidR="00FA2888" w:rsidRDefault="001261AE">
      <w:pPr>
        <w:pStyle w:val="ListBullet"/>
      </w:pPr>
      <w:r>
        <w:rPr>
          <w:i/>
        </w:rPr>
        <w:t>Therapeutic effectiveness</w:t>
      </w:r>
      <w:r>
        <w:t xml:space="preserve"> — the product does what it is meant to do.</w:t>
      </w:r>
    </w:p>
    <w:p w14:paraId="663EEA09" w14:textId="77777777" w:rsidR="00FA2888" w:rsidRDefault="001261AE">
      <w:pPr>
        <w:pStyle w:val="ListBullet"/>
      </w:pPr>
      <w:r>
        <w:rPr>
          <w:i/>
        </w:rPr>
        <w:t>Safety</w:t>
      </w:r>
      <w:r>
        <w:t xml:space="preserve"> — its risks are low and known.</w:t>
      </w:r>
    </w:p>
    <w:p w14:paraId="16A54239" w14:textId="77777777" w:rsidR="00FA2888" w:rsidRDefault="001261AE">
      <w:pPr>
        <w:pStyle w:val="ListBullet"/>
      </w:pPr>
      <w:r>
        <w:rPr>
          <w:i/>
        </w:rPr>
        <w:t>Convenience</w:t>
      </w:r>
      <w:r>
        <w:t xml:space="preserve"> — it is easy to use: a once-daily tablet, a painless sampling device, a short scan.</w:t>
      </w:r>
    </w:p>
    <w:p w14:paraId="5CEA4E36" w14:textId="77777777" w:rsidR="00FA2888" w:rsidRDefault="001261AE">
      <w:pPr>
        <w:pStyle w:val="ListBullet"/>
      </w:pPr>
      <w:r>
        <w:rPr>
          <w:i/>
        </w:rPr>
        <w:t>Economic efficiency</w:t>
      </w:r>
      <w:r>
        <w:t xml:space="preserve"> — its benefits justify its cost to patients and payers. Chapters 10 to 12 show how this is measured.</w:t>
      </w:r>
    </w:p>
    <w:p w14:paraId="23C74EBA" w14:textId="77777777" w:rsidR="00FA2888" w:rsidRDefault="001261AE">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5A3E6C8D" w14:textId="77777777">
        <w:trPr>
          <w:cantSplit/>
          <w:jc w:val="center"/>
        </w:trPr>
        <w:tc>
          <w:tcPr>
            <w:tcW w:w="7937" w:type="dxa"/>
            <w:shd w:val="clear" w:color="auto" w:fill="FBEDE9"/>
            <w:tcMar>
              <w:top w:w="181" w:type="dxa"/>
              <w:left w:w="181" w:type="dxa"/>
              <w:bottom w:w="181" w:type="dxa"/>
              <w:right w:w="181" w:type="dxa"/>
            </w:tcMar>
          </w:tcPr>
          <w:p w14:paraId="3023F8A2" w14:textId="77777777" w:rsidR="00FA2888" w:rsidRDefault="001261AE">
            <w:pPr>
              <w:pStyle w:val="BoxLabel"/>
            </w:pPr>
            <w:r>
              <w:rPr>
                <w:color w:val="A2402C"/>
              </w:rPr>
              <w:t>Ethics Check</w:t>
            </w:r>
          </w:p>
          <w:p w14:paraId="6F062821" w14:textId="77777777" w:rsidR="00FA2888" w:rsidRDefault="001261AE">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27D75316"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3412FAC0" w14:textId="77777777">
        <w:trPr>
          <w:cantSplit/>
          <w:jc w:val="center"/>
        </w:trPr>
        <w:tc>
          <w:tcPr>
            <w:tcW w:w="7937" w:type="dxa"/>
            <w:shd w:val="clear" w:color="auto" w:fill="F3F0EA"/>
            <w:tcMar>
              <w:top w:w="181" w:type="dxa"/>
              <w:left w:w="181" w:type="dxa"/>
              <w:bottom w:w="181" w:type="dxa"/>
              <w:right w:w="181" w:type="dxa"/>
            </w:tcMar>
          </w:tcPr>
          <w:p w14:paraId="0A9B421F" w14:textId="77777777" w:rsidR="00FA2888" w:rsidRDefault="001261AE">
            <w:pPr>
              <w:pStyle w:val="BoxLabel"/>
            </w:pPr>
            <w:r>
              <w:rPr>
                <w:color w:val="6B5530"/>
              </w:rPr>
              <w:t>Egyptian Context</w:t>
            </w:r>
          </w:p>
          <w:p w14:paraId="01444B8C" w14:textId="77777777" w:rsidR="00FA2888" w:rsidRDefault="001261AE">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572A56C4" w14:textId="77777777" w:rsidR="00FA2888" w:rsidRDefault="00FA2888">
      <w:pPr>
        <w:spacing w:after="80" w:line="120" w:lineRule="exact"/>
      </w:pPr>
    </w:p>
    <w:p w14:paraId="0E4F7955" w14:textId="77777777" w:rsidR="00FA2888" w:rsidRDefault="001261AE">
      <w:pPr>
        <w:pStyle w:val="Heading2Unlisted"/>
      </w:pPr>
      <w:r>
        <w:t>Key Takeaways</w:t>
      </w:r>
    </w:p>
    <w:p w14:paraId="19EE5EB0" w14:textId="77777777" w:rsidR="00FA2888" w:rsidRDefault="001261AE">
      <w:pPr>
        <w:pStyle w:val="ListBullet"/>
      </w:pPr>
      <w:r>
        <w:t>Goods tend to be tangible and storable; services tend to be intangible, their unused capacity perishes, and their patient-facing part happens with the customer present.</w:t>
      </w:r>
    </w:p>
    <w:p w14:paraId="68B3513D" w14:textId="77777777" w:rsidR="00FA2888" w:rsidRDefault="001261AE">
      <w:pPr>
        <w:pStyle w:val="ListBullet"/>
      </w:pPr>
      <w:r>
        <w:t>Consumer products are convenience, shopping, specialty or unsought; screening tests are often unsought.</w:t>
      </w:r>
    </w:p>
    <w:p w14:paraId="4240800E" w14:textId="77777777" w:rsidR="00FA2888" w:rsidRDefault="001261AE">
      <w:pPr>
        <w:pStyle w:val="ListBullet"/>
      </w:pPr>
      <w:r>
        <w:t>Durable goods last three years or more; reagents and most medicines are non-durable.</w:t>
      </w:r>
    </w:p>
    <w:p w14:paraId="3F7D6C55" w14:textId="77777777" w:rsidR="00FA2888" w:rsidRDefault="001261AE">
      <w:pPr>
        <w:pStyle w:val="ListBullet"/>
      </w:pPr>
      <w:r>
        <w:t>Medicines are classified by site, use, action, structure, control, supply, route, storage, form and origin.</w:t>
      </w:r>
    </w:p>
    <w:p w14:paraId="49B1CB26" w14:textId="77777777" w:rsidR="00FA2888" w:rsidRDefault="001261AE">
      <w:pPr>
        <w:pStyle w:val="ListBullet"/>
      </w:pPr>
      <w:r>
        <w:t>Medical devices include analysers, reagents and imaging equipment; "products of medical appointment" is an outdated translation.</w:t>
      </w:r>
    </w:p>
    <w:p w14:paraId="44CB5B94" w14:textId="77777777" w:rsidR="00FA2888" w:rsidRDefault="001261AE">
      <w:pPr>
        <w:pStyle w:val="ListBullet"/>
      </w:pPr>
      <w:r>
        <w:t>Customer value is perceived benefit minus total cost, and it has functional, monetary, social and psychological types.</w:t>
      </w:r>
    </w:p>
    <w:p w14:paraId="48851063" w14:textId="77777777" w:rsidR="00FA2888" w:rsidRDefault="001261AE">
      <w:pPr>
        <w:pStyle w:val="ListBullet"/>
      </w:pPr>
      <w:r>
        <w:t>Claims of effectiveness and safety must be supported and honest about limits.</w:t>
      </w:r>
    </w:p>
    <w:p w14:paraId="33D274B7" w14:textId="77777777" w:rsidR="00FA2888" w:rsidRDefault="001261AE">
      <w:pPr>
        <w:pStyle w:val="Heading2"/>
      </w:pPr>
      <w:bookmarkStart w:id="50" w:name="_Toc241675579"/>
      <w:r>
        <w:t>Check Your Understanding</w:t>
      </w:r>
      <w:bookmarkEnd w:id="50"/>
    </w:p>
    <w:p w14:paraId="2BD466A6" w14:textId="77777777" w:rsidR="00FA2888" w:rsidRDefault="001261AE">
      <w:pPr>
        <w:pStyle w:val="Question"/>
      </w:pPr>
      <w:r>
        <w:rPr>
          <w:b/>
          <w:color w:val="1F4E79"/>
        </w:rPr>
        <w:t xml:space="preserve">Q1  </w:t>
      </w:r>
      <w:r>
        <w:t>[LO1] An empty MRI slot at ten o'clock that cannot be used later shows that services are:</w:t>
      </w:r>
    </w:p>
    <w:p w14:paraId="0E72C3CD" w14:textId="77777777" w:rsidR="00FA2888" w:rsidRDefault="001261AE">
      <w:pPr>
        <w:pStyle w:val="Option"/>
        <w:tabs>
          <w:tab w:val="left" w:pos="680"/>
        </w:tabs>
      </w:pPr>
      <w:r>
        <w:rPr>
          <w:b/>
          <w:color w:val="1F4E79"/>
        </w:rPr>
        <w:t>A</w:t>
      </w:r>
      <w:r>
        <w:rPr>
          <w:b/>
          <w:color w:val="1F4E79"/>
        </w:rPr>
        <w:tab/>
      </w:r>
      <w:r>
        <w:t>Tangible</w:t>
      </w:r>
    </w:p>
    <w:p w14:paraId="63CE4C9D" w14:textId="77777777" w:rsidR="00FA2888" w:rsidRDefault="001261AE">
      <w:pPr>
        <w:pStyle w:val="Option"/>
        <w:tabs>
          <w:tab w:val="left" w:pos="680"/>
        </w:tabs>
      </w:pPr>
      <w:r>
        <w:rPr>
          <w:b/>
          <w:color w:val="1F4E79"/>
        </w:rPr>
        <w:t>B</w:t>
      </w:r>
      <w:r>
        <w:rPr>
          <w:b/>
          <w:color w:val="1F4E79"/>
        </w:rPr>
        <w:tab/>
      </w:r>
      <w:r>
        <w:t>Transferable</w:t>
      </w:r>
    </w:p>
    <w:p w14:paraId="7C5E0543" w14:textId="77777777" w:rsidR="00FA2888" w:rsidRDefault="001261AE">
      <w:pPr>
        <w:pStyle w:val="Option"/>
        <w:tabs>
          <w:tab w:val="left" w:pos="680"/>
        </w:tabs>
      </w:pPr>
      <w:r>
        <w:rPr>
          <w:b/>
          <w:color w:val="1F4E79"/>
        </w:rPr>
        <w:t>C</w:t>
      </w:r>
      <w:r>
        <w:rPr>
          <w:b/>
          <w:color w:val="1F4E79"/>
        </w:rPr>
        <w:tab/>
      </w:r>
      <w:r>
        <w:t>Storable</w:t>
      </w:r>
    </w:p>
    <w:p w14:paraId="3DFCE090" w14:textId="77777777" w:rsidR="00FA2888" w:rsidRDefault="001261AE">
      <w:pPr>
        <w:pStyle w:val="Option"/>
        <w:keepNext w:val="0"/>
        <w:tabs>
          <w:tab w:val="left" w:pos="680"/>
        </w:tabs>
        <w:spacing w:after="120"/>
      </w:pPr>
      <w:r>
        <w:rPr>
          <w:b/>
          <w:color w:val="1F4E79"/>
        </w:rPr>
        <w:t>D</w:t>
      </w:r>
      <w:r>
        <w:rPr>
          <w:b/>
          <w:color w:val="1F4E79"/>
        </w:rPr>
        <w:tab/>
      </w:r>
      <w:r>
        <w:t>Perishable</w:t>
      </w:r>
    </w:p>
    <w:p w14:paraId="293FCCA8" w14:textId="77777777" w:rsidR="00FA2888" w:rsidRDefault="001261AE">
      <w:pPr>
        <w:pStyle w:val="Question"/>
      </w:pPr>
      <w:r>
        <w:rPr>
          <w:b/>
          <w:color w:val="1F4E79"/>
        </w:rPr>
        <w:t xml:space="preserve">Q2  </w:t>
      </w:r>
      <w:r>
        <w:t>[LO1] A patient must fast before a fasting glucose test. This illustrates:</w:t>
      </w:r>
    </w:p>
    <w:p w14:paraId="0F9B026E" w14:textId="77777777" w:rsidR="00FA2888" w:rsidRDefault="001261AE">
      <w:pPr>
        <w:pStyle w:val="Option"/>
        <w:tabs>
          <w:tab w:val="left" w:pos="680"/>
        </w:tabs>
      </w:pPr>
      <w:r>
        <w:rPr>
          <w:b/>
          <w:color w:val="1F4E79"/>
        </w:rPr>
        <w:t>A</w:t>
      </w:r>
      <w:r>
        <w:rPr>
          <w:b/>
          <w:color w:val="1F4E79"/>
        </w:rPr>
        <w:tab/>
      </w:r>
      <w:r>
        <w:t>Customer participation in producing the service</w:t>
      </w:r>
    </w:p>
    <w:p w14:paraId="48B8EEAE" w14:textId="77777777" w:rsidR="00FA2888" w:rsidRDefault="001261AE">
      <w:pPr>
        <w:pStyle w:val="Option"/>
        <w:tabs>
          <w:tab w:val="left" w:pos="680"/>
        </w:tabs>
      </w:pPr>
      <w:r>
        <w:rPr>
          <w:b/>
          <w:color w:val="1F4E79"/>
        </w:rPr>
        <w:t>B</w:t>
      </w:r>
      <w:r>
        <w:rPr>
          <w:b/>
          <w:color w:val="1F4E79"/>
        </w:rPr>
        <w:tab/>
      </w:r>
      <w:r>
        <w:t>Transfer of ownership</w:t>
      </w:r>
    </w:p>
    <w:p w14:paraId="79A9764E" w14:textId="77777777" w:rsidR="00FA2888" w:rsidRDefault="001261AE">
      <w:pPr>
        <w:pStyle w:val="Option"/>
        <w:tabs>
          <w:tab w:val="left" w:pos="680"/>
        </w:tabs>
      </w:pPr>
      <w:r>
        <w:rPr>
          <w:b/>
          <w:color w:val="1F4E79"/>
        </w:rPr>
        <w:t>C</w:t>
      </w:r>
      <w:r>
        <w:rPr>
          <w:b/>
          <w:color w:val="1F4E79"/>
        </w:rPr>
        <w:tab/>
      </w:r>
      <w:r>
        <w:t>Storage of the service</w:t>
      </w:r>
    </w:p>
    <w:p w14:paraId="752C7A28" w14:textId="77777777" w:rsidR="00FA2888" w:rsidRDefault="001261AE">
      <w:pPr>
        <w:pStyle w:val="Option"/>
        <w:keepNext w:val="0"/>
        <w:tabs>
          <w:tab w:val="left" w:pos="680"/>
        </w:tabs>
        <w:spacing w:after="120"/>
      </w:pPr>
      <w:r>
        <w:rPr>
          <w:b/>
          <w:color w:val="1F4E79"/>
        </w:rPr>
        <w:t>D</w:t>
      </w:r>
      <w:r>
        <w:rPr>
          <w:b/>
          <w:color w:val="1F4E79"/>
        </w:rPr>
        <w:tab/>
      </w:r>
      <w:r>
        <w:t>Durability</w:t>
      </w:r>
    </w:p>
    <w:p w14:paraId="4657390E" w14:textId="77777777" w:rsidR="00FA2888" w:rsidRDefault="001261AE">
      <w:pPr>
        <w:pStyle w:val="Question"/>
      </w:pPr>
      <w:r>
        <w:rPr>
          <w:b/>
          <w:color w:val="1F4E79"/>
        </w:rPr>
        <w:t xml:space="preserve">Q3  </w:t>
      </w:r>
      <w:r>
        <w:t>[LO2] Most healthy people do not seek colorectal screening on their own. Screening is therefore usually:</w:t>
      </w:r>
    </w:p>
    <w:p w14:paraId="1B34B6EA" w14:textId="77777777" w:rsidR="00FA2888" w:rsidRDefault="001261AE">
      <w:pPr>
        <w:pStyle w:val="Option"/>
        <w:tabs>
          <w:tab w:val="left" w:pos="680"/>
        </w:tabs>
      </w:pPr>
      <w:r>
        <w:rPr>
          <w:b/>
          <w:color w:val="1F4E79"/>
        </w:rPr>
        <w:t>A</w:t>
      </w:r>
      <w:r>
        <w:rPr>
          <w:b/>
          <w:color w:val="1F4E79"/>
        </w:rPr>
        <w:tab/>
      </w:r>
      <w:r>
        <w:t>A convenience product</w:t>
      </w:r>
    </w:p>
    <w:p w14:paraId="5059E6E7" w14:textId="77777777" w:rsidR="00FA2888" w:rsidRDefault="001261AE">
      <w:pPr>
        <w:pStyle w:val="Option"/>
        <w:tabs>
          <w:tab w:val="left" w:pos="680"/>
        </w:tabs>
      </w:pPr>
      <w:r>
        <w:rPr>
          <w:b/>
          <w:color w:val="1F4E79"/>
        </w:rPr>
        <w:t>B</w:t>
      </w:r>
      <w:r>
        <w:rPr>
          <w:b/>
          <w:color w:val="1F4E79"/>
        </w:rPr>
        <w:tab/>
      </w:r>
      <w:r>
        <w:t>A shopping product</w:t>
      </w:r>
    </w:p>
    <w:p w14:paraId="23FC1917" w14:textId="77777777" w:rsidR="00FA2888" w:rsidRDefault="001261AE">
      <w:pPr>
        <w:pStyle w:val="Option"/>
        <w:tabs>
          <w:tab w:val="left" w:pos="680"/>
        </w:tabs>
      </w:pPr>
      <w:r>
        <w:rPr>
          <w:b/>
          <w:color w:val="1F4E79"/>
        </w:rPr>
        <w:t>C</w:t>
      </w:r>
      <w:r>
        <w:rPr>
          <w:b/>
          <w:color w:val="1F4E79"/>
        </w:rPr>
        <w:tab/>
      </w:r>
      <w:r>
        <w:t>An unsought product</w:t>
      </w:r>
    </w:p>
    <w:p w14:paraId="195B53C9" w14:textId="77777777" w:rsidR="00FA2888" w:rsidRDefault="001261AE">
      <w:pPr>
        <w:pStyle w:val="Option"/>
        <w:keepNext w:val="0"/>
        <w:tabs>
          <w:tab w:val="left" w:pos="680"/>
        </w:tabs>
        <w:spacing w:after="120"/>
      </w:pPr>
      <w:r>
        <w:rPr>
          <w:b/>
          <w:color w:val="1F4E79"/>
        </w:rPr>
        <w:t>D</w:t>
      </w:r>
      <w:r>
        <w:rPr>
          <w:b/>
          <w:color w:val="1F4E79"/>
        </w:rPr>
        <w:tab/>
      </w:r>
      <w:r>
        <w:t>A durable good</w:t>
      </w:r>
    </w:p>
    <w:p w14:paraId="5FAA03FC" w14:textId="77777777" w:rsidR="00FA2888" w:rsidRDefault="001261AE">
      <w:pPr>
        <w:pStyle w:val="Question"/>
      </w:pPr>
      <w:r>
        <w:rPr>
          <w:b/>
          <w:color w:val="1F4E79"/>
        </w:rPr>
        <w:t xml:space="preserve">Q4  </w:t>
      </w:r>
      <w:r>
        <w:t>[LO2] A patient compares several private check-up packages on price and content before choosing. The package is:</w:t>
      </w:r>
    </w:p>
    <w:p w14:paraId="1867BCB5" w14:textId="77777777" w:rsidR="00FA2888" w:rsidRDefault="001261AE">
      <w:pPr>
        <w:pStyle w:val="Option"/>
        <w:tabs>
          <w:tab w:val="left" w:pos="680"/>
        </w:tabs>
      </w:pPr>
      <w:r>
        <w:rPr>
          <w:b/>
          <w:color w:val="1F4E79"/>
        </w:rPr>
        <w:t>A</w:t>
      </w:r>
      <w:r>
        <w:rPr>
          <w:b/>
          <w:color w:val="1F4E79"/>
        </w:rPr>
        <w:tab/>
      </w:r>
      <w:r>
        <w:t>A shopping product</w:t>
      </w:r>
    </w:p>
    <w:p w14:paraId="5EBF1D48" w14:textId="77777777" w:rsidR="00FA2888" w:rsidRDefault="001261AE">
      <w:pPr>
        <w:pStyle w:val="Option"/>
        <w:tabs>
          <w:tab w:val="left" w:pos="680"/>
        </w:tabs>
      </w:pPr>
      <w:r>
        <w:rPr>
          <w:b/>
          <w:color w:val="1F4E79"/>
        </w:rPr>
        <w:t>B</w:t>
      </w:r>
      <w:r>
        <w:rPr>
          <w:b/>
          <w:color w:val="1F4E79"/>
        </w:rPr>
        <w:tab/>
      </w:r>
      <w:r>
        <w:t>An unsought product</w:t>
      </w:r>
    </w:p>
    <w:p w14:paraId="64D32F77" w14:textId="77777777" w:rsidR="00FA2888" w:rsidRDefault="001261AE">
      <w:pPr>
        <w:pStyle w:val="Option"/>
        <w:tabs>
          <w:tab w:val="left" w:pos="680"/>
        </w:tabs>
      </w:pPr>
      <w:r>
        <w:rPr>
          <w:b/>
          <w:color w:val="1F4E79"/>
        </w:rPr>
        <w:t>C</w:t>
      </w:r>
      <w:r>
        <w:rPr>
          <w:b/>
          <w:color w:val="1F4E79"/>
        </w:rPr>
        <w:tab/>
      </w:r>
      <w:r>
        <w:t>A convenience product</w:t>
      </w:r>
    </w:p>
    <w:p w14:paraId="14D0E00B" w14:textId="77777777" w:rsidR="00FA2888" w:rsidRDefault="001261AE">
      <w:pPr>
        <w:pStyle w:val="Option"/>
        <w:keepNext w:val="0"/>
        <w:tabs>
          <w:tab w:val="left" w:pos="680"/>
        </w:tabs>
        <w:spacing w:after="120"/>
      </w:pPr>
      <w:r>
        <w:rPr>
          <w:b/>
          <w:color w:val="1F4E79"/>
        </w:rPr>
        <w:t>D</w:t>
      </w:r>
      <w:r>
        <w:rPr>
          <w:b/>
          <w:color w:val="1F4E79"/>
        </w:rPr>
        <w:tab/>
      </w:r>
      <w:r>
        <w:t>A non-durable good</w:t>
      </w:r>
    </w:p>
    <w:p w14:paraId="2C2FCA7B" w14:textId="77777777" w:rsidR="00FA2888" w:rsidRDefault="001261AE">
      <w:pPr>
        <w:pStyle w:val="Question"/>
      </w:pPr>
      <w:r>
        <w:rPr>
          <w:b/>
          <w:color w:val="1F4E79"/>
        </w:rPr>
        <w:t xml:space="preserve">Q5  </w:t>
      </w:r>
      <w:r>
        <w:t>[LO2] Which is a durable good?</w:t>
      </w:r>
    </w:p>
    <w:p w14:paraId="4077AB46" w14:textId="77777777" w:rsidR="00FA2888" w:rsidRDefault="001261AE">
      <w:pPr>
        <w:pStyle w:val="Option"/>
        <w:tabs>
          <w:tab w:val="left" w:pos="680"/>
        </w:tabs>
      </w:pPr>
      <w:r>
        <w:rPr>
          <w:b/>
          <w:color w:val="1F4E79"/>
        </w:rPr>
        <w:t>A</w:t>
      </w:r>
      <w:r>
        <w:rPr>
          <w:b/>
          <w:color w:val="1F4E79"/>
        </w:rPr>
        <w:tab/>
      </w:r>
      <w:r>
        <w:t>A box of test strips</w:t>
      </w:r>
    </w:p>
    <w:p w14:paraId="49F2670F" w14:textId="77777777" w:rsidR="00FA2888" w:rsidRDefault="001261AE">
      <w:pPr>
        <w:pStyle w:val="Option"/>
        <w:tabs>
          <w:tab w:val="left" w:pos="680"/>
        </w:tabs>
      </w:pPr>
      <w:r>
        <w:rPr>
          <w:b/>
          <w:color w:val="1F4E79"/>
        </w:rPr>
        <w:t>B</w:t>
      </w:r>
      <w:r>
        <w:rPr>
          <w:b/>
          <w:color w:val="1F4E79"/>
        </w:rPr>
        <w:tab/>
      </w:r>
      <w:r>
        <w:t>An ultrasound machine</w:t>
      </w:r>
    </w:p>
    <w:p w14:paraId="736880FD" w14:textId="77777777" w:rsidR="00FA2888" w:rsidRDefault="001261AE">
      <w:pPr>
        <w:pStyle w:val="Option"/>
        <w:tabs>
          <w:tab w:val="left" w:pos="680"/>
        </w:tabs>
      </w:pPr>
      <w:r>
        <w:rPr>
          <w:b/>
          <w:color w:val="1F4E79"/>
        </w:rPr>
        <w:t>C</w:t>
      </w:r>
      <w:r>
        <w:rPr>
          <w:b/>
          <w:color w:val="1F4E79"/>
        </w:rPr>
        <w:tab/>
      </w:r>
      <w:r>
        <w:t>A bottle of reagent</w:t>
      </w:r>
    </w:p>
    <w:p w14:paraId="0B296240" w14:textId="77777777" w:rsidR="00FA2888" w:rsidRDefault="001261AE">
      <w:pPr>
        <w:pStyle w:val="Option"/>
        <w:keepNext w:val="0"/>
        <w:tabs>
          <w:tab w:val="left" w:pos="680"/>
        </w:tabs>
        <w:spacing w:after="120"/>
      </w:pPr>
      <w:r>
        <w:rPr>
          <w:b/>
          <w:color w:val="1F4E79"/>
        </w:rPr>
        <w:t>D</w:t>
      </w:r>
      <w:r>
        <w:rPr>
          <w:b/>
          <w:color w:val="1F4E79"/>
        </w:rPr>
        <w:tab/>
      </w:r>
      <w:r>
        <w:t>A syringe</w:t>
      </w:r>
    </w:p>
    <w:p w14:paraId="4DAAD9F0" w14:textId="77777777" w:rsidR="00FA2888" w:rsidRDefault="001261AE">
      <w:pPr>
        <w:pStyle w:val="Question"/>
      </w:pPr>
      <w:r>
        <w:rPr>
          <w:b/>
          <w:color w:val="1F4E79"/>
        </w:rPr>
        <w:t xml:space="preserve">Q6  </w:t>
      </w:r>
      <w:r>
        <w:t>[LO3] Which classification of medicines decides whether promotion is directed mainly to prescribers or may, within regulation, address the public?</w:t>
      </w:r>
    </w:p>
    <w:p w14:paraId="2E7797DE" w14:textId="77777777" w:rsidR="00FA2888" w:rsidRDefault="001261AE">
      <w:pPr>
        <w:pStyle w:val="Option"/>
        <w:tabs>
          <w:tab w:val="left" w:pos="680"/>
        </w:tabs>
      </w:pPr>
      <w:r>
        <w:rPr>
          <w:b/>
          <w:color w:val="1F4E79"/>
        </w:rPr>
        <w:t>A</w:t>
      </w:r>
      <w:r>
        <w:rPr>
          <w:b/>
          <w:color w:val="1F4E79"/>
        </w:rPr>
        <w:tab/>
      </w:r>
      <w:r>
        <w:t>Chemical structure</w:t>
      </w:r>
    </w:p>
    <w:p w14:paraId="3D09E4A8" w14:textId="77777777" w:rsidR="00FA2888" w:rsidRDefault="001261AE">
      <w:pPr>
        <w:pStyle w:val="Option"/>
        <w:tabs>
          <w:tab w:val="left" w:pos="680"/>
        </w:tabs>
      </w:pPr>
      <w:r>
        <w:rPr>
          <w:b/>
          <w:color w:val="1F4E79"/>
        </w:rPr>
        <w:t>B</w:t>
      </w:r>
      <w:r>
        <w:rPr>
          <w:b/>
          <w:color w:val="1F4E79"/>
        </w:rPr>
        <w:tab/>
      </w:r>
      <w:r>
        <w:t>Dosage form</w:t>
      </w:r>
    </w:p>
    <w:p w14:paraId="3F95E609" w14:textId="77777777" w:rsidR="00FA2888" w:rsidRDefault="001261AE">
      <w:pPr>
        <w:pStyle w:val="Option"/>
        <w:tabs>
          <w:tab w:val="left" w:pos="680"/>
        </w:tabs>
      </w:pPr>
      <w:r>
        <w:rPr>
          <w:b/>
          <w:color w:val="1F4E79"/>
        </w:rPr>
        <w:t>C</w:t>
      </w:r>
      <w:r>
        <w:rPr>
          <w:b/>
          <w:color w:val="1F4E79"/>
        </w:rPr>
        <w:tab/>
      </w:r>
      <w:r>
        <w:t>Supply: prescription or over-the-counter</w:t>
      </w:r>
    </w:p>
    <w:p w14:paraId="74A6BB69" w14:textId="77777777" w:rsidR="00FA2888" w:rsidRDefault="001261AE">
      <w:pPr>
        <w:pStyle w:val="Option"/>
        <w:keepNext w:val="0"/>
        <w:tabs>
          <w:tab w:val="left" w:pos="680"/>
        </w:tabs>
        <w:spacing w:after="120"/>
      </w:pPr>
      <w:r>
        <w:rPr>
          <w:b/>
          <w:color w:val="1F4E79"/>
        </w:rPr>
        <w:t>D</w:t>
      </w:r>
      <w:r>
        <w:rPr>
          <w:b/>
          <w:color w:val="1F4E79"/>
        </w:rPr>
        <w:tab/>
      </w:r>
      <w:r>
        <w:t>Storage needs</w:t>
      </w:r>
    </w:p>
    <w:p w14:paraId="3B70AAAC" w14:textId="77777777" w:rsidR="00FA2888" w:rsidRDefault="001261AE">
      <w:pPr>
        <w:pStyle w:val="Question"/>
      </w:pPr>
      <w:r>
        <w:rPr>
          <w:b/>
          <w:color w:val="1F4E79"/>
        </w:rPr>
        <w:t xml:space="preserve">Q7  </w:t>
      </w:r>
      <w:r>
        <w:t>[LO3] Reagents and analysers that their manufacturer intends for examining patients' blood samples for diagnosis are best classified as:</w:t>
      </w:r>
    </w:p>
    <w:p w14:paraId="6C506851" w14:textId="77777777" w:rsidR="00FA2888" w:rsidRDefault="001261AE">
      <w:pPr>
        <w:pStyle w:val="Option"/>
        <w:tabs>
          <w:tab w:val="left" w:pos="680"/>
        </w:tabs>
      </w:pPr>
      <w:r>
        <w:rPr>
          <w:b/>
          <w:color w:val="1F4E79"/>
        </w:rPr>
        <w:t>A</w:t>
      </w:r>
      <w:r>
        <w:rPr>
          <w:b/>
          <w:color w:val="1F4E79"/>
        </w:rPr>
        <w:tab/>
      </w:r>
      <w:r>
        <w:t>Medicines</w:t>
      </w:r>
    </w:p>
    <w:p w14:paraId="63BED17A" w14:textId="77777777" w:rsidR="00FA2888" w:rsidRDefault="001261AE">
      <w:pPr>
        <w:pStyle w:val="Option"/>
        <w:tabs>
          <w:tab w:val="left" w:pos="680"/>
        </w:tabs>
      </w:pPr>
      <w:r>
        <w:rPr>
          <w:b/>
          <w:color w:val="1F4E79"/>
        </w:rPr>
        <w:t>B</w:t>
      </w:r>
      <w:r>
        <w:rPr>
          <w:b/>
          <w:color w:val="1F4E79"/>
        </w:rPr>
        <w:tab/>
      </w:r>
      <w:r>
        <w:t>Cosmetics</w:t>
      </w:r>
    </w:p>
    <w:p w14:paraId="2A771E72" w14:textId="77777777" w:rsidR="00FA2888" w:rsidRDefault="001261AE">
      <w:pPr>
        <w:pStyle w:val="Option"/>
        <w:tabs>
          <w:tab w:val="left" w:pos="680"/>
        </w:tabs>
      </w:pPr>
      <w:r>
        <w:rPr>
          <w:b/>
          <w:color w:val="1F4E79"/>
        </w:rPr>
        <w:t>C</w:t>
      </w:r>
      <w:r>
        <w:rPr>
          <w:b/>
          <w:color w:val="1F4E79"/>
        </w:rPr>
        <w:tab/>
      </w:r>
      <w:r>
        <w:t>Food products</w:t>
      </w:r>
    </w:p>
    <w:p w14:paraId="36D7CF2F" w14:textId="77777777" w:rsidR="00FA2888" w:rsidRDefault="001261AE">
      <w:pPr>
        <w:pStyle w:val="Option"/>
        <w:keepNext w:val="0"/>
        <w:tabs>
          <w:tab w:val="left" w:pos="680"/>
        </w:tabs>
        <w:spacing w:after="120"/>
      </w:pPr>
      <w:r>
        <w:rPr>
          <w:b/>
          <w:color w:val="1F4E79"/>
        </w:rPr>
        <w:t>D</w:t>
      </w:r>
      <w:r>
        <w:rPr>
          <w:b/>
          <w:color w:val="1F4E79"/>
        </w:rPr>
        <w:tab/>
      </w:r>
      <w:r>
        <w:t>In-vitro diagnostic medical devices</w:t>
      </w:r>
    </w:p>
    <w:p w14:paraId="10341AC4" w14:textId="77777777" w:rsidR="00FA2888" w:rsidRDefault="001261AE">
      <w:pPr>
        <w:pStyle w:val="Question"/>
      </w:pPr>
      <w:r>
        <w:rPr>
          <w:b/>
          <w:color w:val="1F4E79"/>
        </w:rPr>
        <w:t xml:space="preserve">Q8  </w:t>
      </w:r>
      <w:r>
        <w:t>[LO4] A service offers perceived benefit of 70 and total customer cost of 50 on the same scale. Customer value is:</w:t>
      </w:r>
    </w:p>
    <w:p w14:paraId="39F378C4" w14:textId="77777777" w:rsidR="00FA2888" w:rsidRDefault="001261AE">
      <w:pPr>
        <w:pStyle w:val="Option"/>
        <w:tabs>
          <w:tab w:val="left" w:pos="680"/>
        </w:tabs>
      </w:pPr>
      <w:r>
        <w:rPr>
          <w:b/>
          <w:color w:val="1F4E79"/>
        </w:rPr>
        <w:t>A</w:t>
      </w:r>
      <w:r>
        <w:rPr>
          <w:b/>
          <w:color w:val="1F4E79"/>
        </w:rPr>
        <w:tab/>
      </w:r>
      <w:r>
        <w:t>20</w:t>
      </w:r>
    </w:p>
    <w:p w14:paraId="4C6CCD72" w14:textId="77777777" w:rsidR="00FA2888" w:rsidRDefault="001261AE">
      <w:pPr>
        <w:pStyle w:val="Option"/>
        <w:tabs>
          <w:tab w:val="left" w:pos="680"/>
        </w:tabs>
      </w:pPr>
      <w:r>
        <w:rPr>
          <w:b/>
          <w:color w:val="1F4E79"/>
        </w:rPr>
        <w:t>B</w:t>
      </w:r>
      <w:r>
        <w:rPr>
          <w:b/>
          <w:color w:val="1F4E79"/>
        </w:rPr>
        <w:tab/>
      </w:r>
      <w:r>
        <w:t>120</w:t>
      </w:r>
    </w:p>
    <w:p w14:paraId="05126AE1" w14:textId="77777777" w:rsidR="00FA2888" w:rsidRDefault="001261AE">
      <w:pPr>
        <w:pStyle w:val="Option"/>
        <w:tabs>
          <w:tab w:val="left" w:pos="680"/>
        </w:tabs>
      </w:pPr>
      <w:r>
        <w:rPr>
          <w:b/>
          <w:color w:val="1F4E79"/>
        </w:rPr>
        <w:t>C</w:t>
      </w:r>
      <w:r>
        <w:rPr>
          <w:b/>
          <w:color w:val="1F4E79"/>
        </w:rPr>
        <w:tab/>
      </w:r>
      <w:r>
        <w:t>1.4</w:t>
      </w:r>
    </w:p>
    <w:p w14:paraId="2E9AF2C3" w14:textId="77777777" w:rsidR="00FA2888" w:rsidRDefault="001261AE">
      <w:pPr>
        <w:pStyle w:val="Option"/>
        <w:keepNext w:val="0"/>
        <w:tabs>
          <w:tab w:val="left" w:pos="680"/>
        </w:tabs>
        <w:spacing w:after="120"/>
      </w:pPr>
      <w:r>
        <w:rPr>
          <w:b/>
          <w:color w:val="1F4E79"/>
        </w:rPr>
        <w:t>D</w:t>
      </w:r>
      <w:r>
        <w:rPr>
          <w:b/>
          <w:color w:val="1F4E79"/>
        </w:rPr>
        <w:tab/>
      </w:r>
      <w:r>
        <w:t>−</w:t>
      </w:r>
      <w:r>
        <w:t>20</w:t>
      </w:r>
    </w:p>
    <w:p w14:paraId="095FDF16" w14:textId="77777777" w:rsidR="00FA2888" w:rsidRDefault="001261AE">
      <w:pPr>
        <w:pStyle w:val="Question"/>
      </w:pPr>
      <w:r>
        <w:rPr>
          <w:b/>
          <w:color w:val="1F4E79"/>
        </w:rPr>
        <w:t xml:space="preserve">Q9  </w:t>
      </w:r>
      <w:r>
        <w:t>[LO4] A calm, reassuring scan experience that reduces fear mainly provides:</w:t>
      </w:r>
    </w:p>
    <w:p w14:paraId="3DFE03F8" w14:textId="77777777" w:rsidR="00FA2888" w:rsidRDefault="001261AE">
      <w:pPr>
        <w:pStyle w:val="Option"/>
        <w:tabs>
          <w:tab w:val="left" w:pos="680"/>
        </w:tabs>
      </w:pPr>
      <w:r>
        <w:rPr>
          <w:b/>
          <w:color w:val="1F4E79"/>
        </w:rPr>
        <w:t>A</w:t>
      </w:r>
      <w:r>
        <w:rPr>
          <w:b/>
          <w:color w:val="1F4E79"/>
        </w:rPr>
        <w:tab/>
      </w:r>
      <w:r>
        <w:t>Monetary value</w:t>
      </w:r>
    </w:p>
    <w:p w14:paraId="54EB04AE" w14:textId="77777777" w:rsidR="00FA2888" w:rsidRDefault="001261AE">
      <w:pPr>
        <w:pStyle w:val="Option"/>
        <w:tabs>
          <w:tab w:val="left" w:pos="680"/>
        </w:tabs>
      </w:pPr>
      <w:r>
        <w:rPr>
          <w:b/>
          <w:color w:val="1F4E79"/>
        </w:rPr>
        <w:t>B</w:t>
      </w:r>
      <w:r>
        <w:rPr>
          <w:b/>
          <w:color w:val="1F4E79"/>
        </w:rPr>
        <w:tab/>
      </w:r>
      <w:r>
        <w:t>Psychological value</w:t>
      </w:r>
    </w:p>
    <w:p w14:paraId="571F5AE8" w14:textId="77777777" w:rsidR="00FA2888" w:rsidRDefault="001261AE">
      <w:pPr>
        <w:pStyle w:val="Option"/>
        <w:tabs>
          <w:tab w:val="left" w:pos="680"/>
        </w:tabs>
      </w:pPr>
      <w:r>
        <w:rPr>
          <w:b/>
          <w:color w:val="1F4E79"/>
        </w:rPr>
        <w:t>C</w:t>
      </w:r>
      <w:r>
        <w:rPr>
          <w:b/>
          <w:color w:val="1F4E79"/>
        </w:rPr>
        <w:tab/>
      </w:r>
      <w:r>
        <w:t>Functional value</w:t>
      </w:r>
    </w:p>
    <w:p w14:paraId="68EF4BFF" w14:textId="77777777" w:rsidR="00FA2888" w:rsidRDefault="001261AE">
      <w:pPr>
        <w:pStyle w:val="Option"/>
        <w:keepNext w:val="0"/>
        <w:tabs>
          <w:tab w:val="left" w:pos="680"/>
        </w:tabs>
        <w:spacing w:after="120"/>
      </w:pPr>
      <w:r>
        <w:rPr>
          <w:b/>
          <w:color w:val="1F4E79"/>
        </w:rPr>
        <w:t>D</w:t>
      </w:r>
      <w:r>
        <w:rPr>
          <w:b/>
          <w:color w:val="1F4E79"/>
        </w:rPr>
        <w:tab/>
      </w:r>
      <w:r>
        <w:t>Social value</w:t>
      </w:r>
    </w:p>
    <w:p w14:paraId="3F436E0C" w14:textId="77777777" w:rsidR="00FA2888" w:rsidRDefault="001261AE">
      <w:pPr>
        <w:pStyle w:val="Question"/>
      </w:pPr>
      <w:r>
        <w:rPr>
          <w:b/>
          <w:color w:val="1F4E79"/>
        </w:rPr>
        <w:t xml:space="preserve">Q10  </w:t>
      </w:r>
      <w:r>
        <w:t>[LO5] A laboratory advertises "100% accurate results". The claim is unacceptable because:</w:t>
      </w:r>
    </w:p>
    <w:p w14:paraId="18E1983B" w14:textId="77777777" w:rsidR="00FA2888" w:rsidRDefault="001261AE">
      <w:pPr>
        <w:pStyle w:val="Option"/>
        <w:tabs>
          <w:tab w:val="left" w:pos="680"/>
        </w:tabs>
      </w:pPr>
      <w:r>
        <w:rPr>
          <w:b/>
          <w:color w:val="1F4E79"/>
        </w:rPr>
        <w:t>A</w:t>
      </w:r>
      <w:r>
        <w:rPr>
          <w:b/>
          <w:color w:val="1F4E79"/>
        </w:rPr>
        <w:tab/>
      </w:r>
      <w:r>
        <w:t>It uses a number</w:t>
      </w:r>
    </w:p>
    <w:p w14:paraId="2199C90E" w14:textId="77777777" w:rsidR="00FA2888" w:rsidRDefault="001261AE">
      <w:pPr>
        <w:pStyle w:val="Option"/>
        <w:tabs>
          <w:tab w:val="left" w:pos="680"/>
        </w:tabs>
      </w:pPr>
      <w:r>
        <w:rPr>
          <w:b/>
          <w:color w:val="1F4E79"/>
        </w:rPr>
        <w:t>B</w:t>
      </w:r>
      <w:r>
        <w:rPr>
          <w:b/>
          <w:color w:val="1F4E79"/>
        </w:rPr>
        <w:tab/>
      </w:r>
      <w:r>
        <w:t>It is too modest</w:t>
      </w:r>
    </w:p>
    <w:p w14:paraId="23C2EBB7" w14:textId="77777777" w:rsidR="00FA2888" w:rsidRDefault="001261AE">
      <w:pPr>
        <w:pStyle w:val="Option"/>
        <w:tabs>
          <w:tab w:val="left" w:pos="680"/>
        </w:tabs>
      </w:pPr>
      <w:r>
        <w:rPr>
          <w:b/>
          <w:color w:val="1F4E79"/>
        </w:rPr>
        <w:t>C</w:t>
      </w:r>
      <w:r>
        <w:rPr>
          <w:b/>
          <w:color w:val="1F4E79"/>
        </w:rPr>
        <w:tab/>
      </w:r>
      <w:r>
        <w:t>Every test has some error, so the claim is false</w:t>
      </w:r>
    </w:p>
    <w:p w14:paraId="07D985DA" w14:textId="77777777" w:rsidR="00FA2888" w:rsidRDefault="001261AE">
      <w:pPr>
        <w:pStyle w:val="Option"/>
        <w:keepNext w:val="0"/>
        <w:tabs>
          <w:tab w:val="left" w:pos="680"/>
        </w:tabs>
        <w:spacing w:after="120"/>
      </w:pPr>
      <w:r>
        <w:rPr>
          <w:b/>
          <w:color w:val="1F4E79"/>
        </w:rPr>
        <w:t>D</w:t>
      </w:r>
      <w:r>
        <w:rPr>
          <w:b/>
          <w:color w:val="1F4E79"/>
        </w:rPr>
        <w:tab/>
      </w:r>
      <w:r>
        <w:t>Laboratories may not advertise at all</w:t>
      </w:r>
    </w:p>
    <w:p w14:paraId="3EF0C2C7" w14:textId="77777777" w:rsidR="00FA2888" w:rsidRDefault="001261AE">
      <w:pPr>
        <w:pStyle w:val="Heading3"/>
      </w:pPr>
      <w:r>
        <w:t>Essay Questions</w:t>
      </w:r>
    </w:p>
    <w:p w14:paraId="356D2A2E" w14:textId="77777777" w:rsidR="00FA2888" w:rsidRDefault="001261AE">
      <w:r>
        <w:rPr>
          <w:b/>
        </w:rPr>
        <w:t>E1.</w:t>
      </w:r>
      <w:r>
        <w:t xml:space="preserve"> [LO1] Explain the five differences between goods and services, and show what each means for an imaging centre.</w:t>
      </w:r>
    </w:p>
    <w:p w14:paraId="37F7F10A" w14:textId="77777777" w:rsidR="00FA2888" w:rsidRDefault="001261AE">
      <w:r>
        <w:rPr>
          <w:b/>
        </w:rPr>
        <w:t>E2.</w:t>
      </w:r>
      <w:r>
        <w:t xml:space="preserve"> [LO2] Classify a screening mammogram, a pharmacy painkiller and a PET-CT scan in the four consumer-product classes, and describe the marketing task for each.</w:t>
      </w:r>
    </w:p>
    <w:p w14:paraId="3DE6EDAA" w14:textId="77777777" w:rsidR="00FA2888" w:rsidRDefault="001261AE">
      <w:r>
        <w:rPr>
          <w:b/>
        </w:rPr>
        <w:t>E3.</w:t>
      </w:r>
      <w:r>
        <w:t xml:space="preserve"> [LO4] Define customer value and its four types. Using an example, show why a more expensive laboratory can offer greater value.</w:t>
      </w:r>
    </w:p>
    <w:p w14:paraId="5F387536" w14:textId="77777777" w:rsidR="00FA2888" w:rsidRDefault="001261AE">
      <w:pPr>
        <w:pStyle w:val="Heading2Unlisted"/>
      </w:pPr>
      <w:r>
        <w:t>Answers and Worked Solutions</w:t>
      </w:r>
    </w:p>
    <w:p w14:paraId="13F58C62" w14:textId="77777777" w:rsidR="00FA2888" w:rsidRDefault="001261AE">
      <w:pPr>
        <w:pStyle w:val="Answer"/>
      </w:pPr>
      <w:r>
        <w:rPr>
          <w:b/>
          <w:color w:val="1F4E79"/>
        </w:rPr>
        <w:t xml:space="preserve">Q1. D </w:t>
      </w:r>
      <w:r>
        <w:t>— Service capacity cannot be stored; an unused slot is lost. That is perishability.</w:t>
      </w:r>
    </w:p>
    <w:p w14:paraId="4E17576E" w14:textId="77777777" w:rsidR="00FA2888" w:rsidRDefault="001261AE">
      <w:pPr>
        <w:pStyle w:val="Answer"/>
      </w:pPr>
      <w:r>
        <w:rPr>
          <w:b/>
          <w:color w:val="1F4E79"/>
        </w:rPr>
        <w:t xml:space="preserve">Q2. A </w:t>
      </w:r>
      <w:r>
        <w:t>— The patient's preparation is part of producing a valid result: customer participation.</w:t>
      </w:r>
    </w:p>
    <w:p w14:paraId="7081E9E7" w14:textId="77777777" w:rsidR="00FA2888" w:rsidRDefault="001261AE">
      <w:pPr>
        <w:pStyle w:val="Answer"/>
      </w:pPr>
      <w:r>
        <w:rPr>
          <w:b/>
          <w:color w:val="1F4E79"/>
        </w:rPr>
        <w:t xml:space="preserve">Q3. C </w:t>
      </w:r>
      <w:r>
        <w:t>— Products people do not think of buying, such as screening, are unsought and need education to reach buyers.</w:t>
      </w:r>
    </w:p>
    <w:p w14:paraId="42F7460B" w14:textId="77777777" w:rsidR="00FA2888" w:rsidRDefault="001261AE">
      <w:pPr>
        <w:pStyle w:val="Answer"/>
      </w:pPr>
      <w:r>
        <w:rPr>
          <w:b/>
          <w:color w:val="1F4E79"/>
        </w:rPr>
        <w:t xml:space="preserve">Q4. A </w:t>
      </w:r>
      <w:r>
        <w:t>— Products compared on price, quality and suitability before purchase are shopping products.</w:t>
      </w:r>
    </w:p>
    <w:p w14:paraId="2346E90B" w14:textId="77777777" w:rsidR="00FA2888" w:rsidRDefault="001261AE">
      <w:pPr>
        <w:pStyle w:val="Answer"/>
      </w:pPr>
      <w:r>
        <w:rPr>
          <w:b/>
          <w:color w:val="1F4E79"/>
        </w:rPr>
        <w:t xml:space="preserve">Q5. B </w:t>
      </w:r>
      <w:r>
        <w:t>— The machine lasts for years and many uses. Strips, reagents and syringes are used up.</w:t>
      </w:r>
    </w:p>
    <w:p w14:paraId="726704B0" w14:textId="77777777" w:rsidR="00FA2888" w:rsidRDefault="001261AE">
      <w:pPr>
        <w:pStyle w:val="Answer"/>
      </w:pPr>
      <w:r>
        <w:rPr>
          <w:b/>
          <w:color w:val="1F4E79"/>
        </w:rPr>
        <w:t xml:space="preserve">Q6. C </w:t>
      </w:r>
      <w:r>
        <w:t>— Prescription medicines are marketed mainly to doctors and over-the-counter medicines to the public, so supply class shapes the marketing.</w:t>
      </w:r>
    </w:p>
    <w:p w14:paraId="752BCEE4" w14:textId="77777777" w:rsidR="00FA2888" w:rsidRDefault="001261AE">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2CAD03E1" w14:textId="77777777" w:rsidR="00FA2888" w:rsidRDefault="001261AE">
      <w:pPr>
        <w:pStyle w:val="Answer"/>
      </w:pPr>
      <w:r>
        <w:rPr>
          <w:b/>
          <w:color w:val="1F4E79"/>
        </w:rPr>
        <w:t xml:space="preserve">Q8. A </w:t>
      </w:r>
      <w:r>
        <w:t>— Customer value = 70 − 50 = 20. Option C divides instead of subtracting.</w:t>
      </w:r>
    </w:p>
    <w:p w14:paraId="047A9CBE" w14:textId="77777777" w:rsidR="00FA2888" w:rsidRDefault="001261AE">
      <w:pPr>
        <w:pStyle w:val="Answer"/>
      </w:pPr>
      <w:r>
        <w:rPr>
          <w:b/>
          <w:color w:val="1F4E79"/>
        </w:rPr>
        <w:t xml:space="preserve">Q9. B </w:t>
      </w:r>
      <w:r>
        <w:t>— Feeling calmer and less afraid is psychological value.</w:t>
      </w:r>
    </w:p>
    <w:p w14:paraId="6EDBDBDE" w14:textId="77777777" w:rsidR="00FA2888" w:rsidRDefault="001261AE">
      <w:pPr>
        <w:pStyle w:val="Answer"/>
      </w:pPr>
      <w:r>
        <w:rPr>
          <w:b/>
          <w:color w:val="1F4E79"/>
        </w:rPr>
        <w:t xml:space="preserve">Q10. C </w:t>
      </w:r>
      <w:r>
        <w:t>— No test is perfectly accurate, so "100% accurate" is a false claim about effectiveness.</w:t>
      </w:r>
    </w:p>
    <w:p w14:paraId="038ED25B" w14:textId="77777777" w:rsidR="00FA2888" w:rsidRDefault="001261AE">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1928A688" w14:textId="77777777" w:rsidR="00FA2888" w:rsidRDefault="001261AE">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47896F18" w14:textId="77777777" w:rsidR="00FA2888" w:rsidRDefault="001261AE">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7E77D4B1" w14:textId="77777777" w:rsidR="00FA2888" w:rsidRDefault="001261AE">
      <w:pPr>
        <w:pStyle w:val="Heading2"/>
      </w:pPr>
      <w:bookmarkStart w:id="51" w:name="_Toc241675580"/>
      <w:r>
        <w:t>References</w:t>
      </w:r>
      <w:bookmarkEnd w:id="51"/>
    </w:p>
    <w:p w14:paraId="5627767F" w14:textId="77777777" w:rsidR="00FA2888" w:rsidRDefault="001261AE">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42F9CB11" w14:textId="77777777" w:rsidR="00FA2888" w:rsidRDefault="00FA2888">
      <w:pPr>
        <w:sectPr w:rsidR="00FA2888">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03F0185B" w14:textId="77777777" w:rsidR="00FA2888" w:rsidRDefault="001261AE">
      <w:pPr>
        <w:pStyle w:val="Heading1"/>
        <w:pBdr>
          <w:bottom w:val="single" w:sz="18" w:space="10" w:color="F0B429"/>
        </w:pBdr>
      </w:pPr>
      <w:bookmarkStart w:id="52" w:name="_Toc241675581"/>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4C5DB81B" w14:textId="77777777">
        <w:trPr>
          <w:jc w:val="center"/>
        </w:trPr>
        <w:tc>
          <w:tcPr>
            <w:tcW w:w="7937" w:type="dxa"/>
            <w:shd w:val="clear" w:color="auto" w:fill="FFFFFF"/>
            <w:tcMar>
              <w:top w:w="181" w:type="dxa"/>
              <w:left w:w="181" w:type="dxa"/>
              <w:bottom w:w="181" w:type="dxa"/>
              <w:right w:w="181" w:type="dxa"/>
            </w:tcMar>
          </w:tcPr>
          <w:p w14:paraId="2CE311FC" w14:textId="77777777" w:rsidR="00FA2888" w:rsidRDefault="001261AE">
            <w:pPr>
              <w:pStyle w:val="BoxLabel"/>
            </w:pPr>
            <w:r>
              <w:t>Learning Objectives</w:t>
            </w:r>
          </w:p>
          <w:p w14:paraId="1E35A97F" w14:textId="77777777" w:rsidR="00FA2888" w:rsidRDefault="001261AE">
            <w:pPr>
              <w:pStyle w:val="BoxText"/>
            </w:pPr>
            <w:r>
              <w:t>By the end of this chapter you will be able to:</w:t>
            </w:r>
          </w:p>
          <w:p w14:paraId="0BB4226A" w14:textId="77777777" w:rsidR="00FA2888" w:rsidRDefault="001261AE">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1898F59B" w14:textId="77777777" w:rsidR="00FA2888" w:rsidRDefault="001261AE">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3F12FE85" w14:textId="77777777" w:rsidR="00FA2888" w:rsidRDefault="001261AE">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56BB0B88" w14:textId="77777777" w:rsidR="00FA2888" w:rsidRDefault="001261AE">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60B64ABA" w14:textId="77777777" w:rsidR="00FA2888" w:rsidRDefault="001261AE">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426CCB49" w14:textId="77777777" w:rsidR="00FA2888" w:rsidRDefault="00FA2888">
      <w:pPr>
        <w:spacing w:after="80" w:line="120" w:lineRule="exact"/>
      </w:pPr>
    </w:p>
    <w:p w14:paraId="62BF8370" w14:textId="77777777" w:rsidR="00FA2888" w:rsidRDefault="001261AE">
      <w:pPr>
        <w:pStyle w:val="Heading2"/>
      </w:pPr>
      <w:bookmarkStart w:id="53" w:name="_Toc241675582"/>
      <w:r>
        <w:t>6.1 Products Have Lives</w:t>
      </w:r>
      <w:bookmarkEnd w:id="53"/>
    </w:p>
    <w:p w14:paraId="68224A4F" w14:textId="77777777" w:rsidR="00FA2888" w:rsidRDefault="001261AE">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0689A4C0" w14:textId="77777777" w:rsidR="00FA2888" w:rsidRDefault="001261AE">
      <w:pPr>
        <w:pStyle w:val="Figure"/>
      </w:pPr>
      <w:r>
        <w:rPr>
          <w:noProof/>
        </w:rPr>
        <w:drawing>
          <wp:inline distT="0" distB="0" distL="0" distR="0" wp14:anchorId="55593B52" wp14:editId="5B459FAA">
            <wp:extent cx="5040000" cy="2352406"/>
            <wp:effectExtent l="0" t="0" r="0" b="0"/>
            <wp:docPr id="11" name="Picture 11"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57"/>
                    <a:stretch>
                      <a:fillRect/>
                    </a:stretch>
                  </pic:blipFill>
                  <pic:spPr>
                    <a:xfrm>
                      <a:off x="0" y="0"/>
                      <a:ext cx="5040000" cy="2352406"/>
                    </a:xfrm>
                    <a:prstGeom prst="rect">
                      <a:avLst/>
                    </a:prstGeom>
                  </pic:spPr>
                </pic:pic>
              </a:graphicData>
            </a:graphic>
          </wp:inline>
        </w:drawing>
      </w:r>
    </w:p>
    <w:p w14:paraId="69820A60" w14:textId="77777777" w:rsidR="00FA2888" w:rsidRDefault="001261AE">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3CD500A8" w14:textId="77777777" w:rsidR="00FA2888" w:rsidRDefault="001261AE">
      <w:pPr>
        <w:pStyle w:val="CaptionText"/>
      </w:pPr>
      <w:r>
        <w:rPr>
          <w:sz w:val="16"/>
        </w:rPr>
        <w:t>Original diagram (original)</w:t>
      </w:r>
    </w:p>
    <w:p w14:paraId="52870991" w14:textId="77777777" w:rsidR="00FA2888" w:rsidRDefault="001261AE">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2186E608" w14:textId="77777777" w:rsidR="00FA2888" w:rsidRDefault="001261AE">
      <w:r>
        <w:t>The PLC can describe a product class, such as MRI scanning, or a single brand, such as one company's scanner model. The class usually lives much longer than any one brand within it.</w:t>
      </w:r>
    </w:p>
    <w:p w14:paraId="4F337907" w14:textId="77777777" w:rsidR="00FA2888" w:rsidRDefault="001261AE">
      <w:pPr>
        <w:pStyle w:val="Heading2"/>
      </w:pPr>
      <w:bookmarkStart w:id="54" w:name="_Toc241675583"/>
      <w:r>
        <w:t>6.2 Introduction</w:t>
      </w:r>
      <w:bookmarkEnd w:id="54"/>
    </w:p>
    <w:p w14:paraId="04B6DD42" w14:textId="77777777" w:rsidR="00FA2888" w:rsidRDefault="001261AE">
      <w:r>
        <w:t xml:space="preserve">The </w:t>
      </w:r>
      <w:r>
        <w:rPr>
          <w:b/>
        </w:rPr>
        <w:t>introduction stage</w:t>
      </w:r>
      <w:r>
        <w:t xml:space="preserve"> is the period after launch, when market acceptance is still uncertain. Sales usually grow slowly.</w:t>
      </w:r>
    </w:p>
    <w:p w14:paraId="7652ED0A" w14:textId="77777777" w:rsidR="00FA2888" w:rsidRDefault="001261AE">
      <w:r>
        <w:t>Its properties are:</w:t>
      </w:r>
    </w:p>
    <w:p w14:paraId="665C7E15" w14:textId="77777777" w:rsidR="00FA2888" w:rsidRDefault="001261AE">
      <w:pPr>
        <w:pStyle w:val="ListBullet"/>
      </w:pPr>
      <w:r>
        <w:t>profits are low or negative, because launch and marketing costs are high;</w:t>
      </w:r>
    </w:p>
    <w:p w14:paraId="055DE9BD" w14:textId="77777777" w:rsidR="00FA2888" w:rsidRDefault="001261AE">
      <w:pPr>
        <w:pStyle w:val="ListBullet"/>
      </w:pPr>
      <w:r>
        <w:t>production and marketing costs per unit, and often prices, are high;</w:t>
      </w:r>
    </w:p>
    <w:p w14:paraId="7EDC9FAB" w14:textId="77777777" w:rsidR="00FA2888" w:rsidRDefault="001261AE">
      <w:pPr>
        <w:pStyle w:val="ListBullet"/>
      </w:pPr>
      <w:r>
        <w:t>few models or versions exist, and they change often as problems are found;</w:t>
      </w:r>
    </w:p>
    <w:p w14:paraId="70E6632C" w14:textId="77777777" w:rsidR="00FA2888" w:rsidRDefault="001261AE">
      <w:pPr>
        <w:pStyle w:val="ListBullet"/>
      </w:pPr>
      <w:r>
        <w:t>competition is limited;</w:t>
      </w:r>
    </w:p>
    <w:p w14:paraId="51777928" w14:textId="77777777" w:rsidR="00FA2888" w:rsidRDefault="001261AE">
      <w:pPr>
        <w:pStyle w:val="ListBullet"/>
      </w:pPr>
      <w:r>
        <w:t>the failure rate is high: many new products never reach growth.</w:t>
      </w:r>
    </w:p>
    <w:p w14:paraId="6F6FDC34" w14:textId="77777777" w:rsidR="00FA2888" w:rsidRDefault="001261AE">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315FAD94" w14:textId="77777777" w:rsidR="00FA2888" w:rsidRDefault="001261AE">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3E92D5D1" w14:textId="77777777" w:rsidR="00FA2888" w:rsidRDefault="001261AE">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758996E" w14:textId="77777777">
        <w:trPr>
          <w:cantSplit/>
          <w:jc w:val="center"/>
        </w:trPr>
        <w:tc>
          <w:tcPr>
            <w:tcW w:w="7937" w:type="dxa"/>
            <w:shd w:val="clear" w:color="auto" w:fill="EEF3F9"/>
            <w:tcMar>
              <w:top w:w="181" w:type="dxa"/>
              <w:left w:w="181" w:type="dxa"/>
              <w:bottom w:w="181" w:type="dxa"/>
              <w:right w:w="181" w:type="dxa"/>
            </w:tcMar>
          </w:tcPr>
          <w:p w14:paraId="22217E9B" w14:textId="77777777" w:rsidR="00FA2888" w:rsidRDefault="001261AE">
            <w:pPr>
              <w:pStyle w:val="BoxLabel"/>
            </w:pPr>
            <w:r>
              <w:t>Through Two Lenses</w:t>
            </w:r>
          </w:p>
          <w:p w14:paraId="7A02C550" w14:textId="77777777" w:rsidR="00FA2888" w:rsidRDefault="001261AE">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7D02E51A" w14:textId="77777777" w:rsidR="00FA2888" w:rsidRDefault="00FA2888">
      <w:pPr>
        <w:spacing w:after="80" w:line="120" w:lineRule="exact"/>
      </w:pPr>
    </w:p>
    <w:p w14:paraId="731C15F8" w14:textId="77777777" w:rsidR="00FA2888" w:rsidRDefault="001261AE">
      <w:pPr>
        <w:pStyle w:val="Heading2"/>
      </w:pPr>
      <w:bookmarkStart w:id="55" w:name="_Toc241675584"/>
      <w:r>
        <w:t>6.3 Growth</w:t>
      </w:r>
      <w:bookmarkEnd w:id="55"/>
    </w:p>
    <w:p w14:paraId="1783D14B" w14:textId="77777777" w:rsidR="00FA2888" w:rsidRDefault="001261AE">
      <w:r>
        <w:t xml:space="preserve">In the </w:t>
      </w:r>
      <w:r>
        <w:rPr>
          <w:b/>
        </w:rPr>
        <w:t>growth stage</w:t>
      </w:r>
      <w:r>
        <w:t xml:space="preserve"> the product concept is widely accepted and sales rise quickly.</w:t>
      </w:r>
    </w:p>
    <w:p w14:paraId="3700EA03" w14:textId="77777777" w:rsidR="00FA2888" w:rsidRDefault="001261AE">
      <w:r>
        <w:t>Its properties are:</w:t>
      </w:r>
    </w:p>
    <w:p w14:paraId="391E3EAC" w14:textId="77777777" w:rsidR="00FA2888" w:rsidRDefault="001261AE">
      <w:pPr>
        <w:pStyle w:val="ListBullet"/>
      </w:pPr>
      <w:r>
        <w:t>profits improve substantially, as development costs have been recovered;</w:t>
      </w:r>
    </w:p>
    <w:p w14:paraId="58570E32" w14:textId="77777777" w:rsidR="00FA2888" w:rsidRDefault="001261AE">
      <w:pPr>
        <w:pStyle w:val="ListBullet"/>
      </w:pPr>
      <w:r>
        <w:t>sales volume creates economies of scale, so costs per unit fall;</w:t>
      </w:r>
    </w:p>
    <w:p w14:paraId="1EC87978" w14:textId="77777777" w:rsidR="00FA2888" w:rsidRDefault="001261AE">
      <w:pPr>
        <w:pStyle w:val="ListBullet"/>
      </w:pPr>
      <w:r>
        <w:t>competitors enter, often with modified versions;</w:t>
      </w:r>
    </w:p>
    <w:p w14:paraId="0BE8BA40" w14:textId="77777777" w:rsidR="00FA2888" w:rsidRDefault="001261AE">
      <w:pPr>
        <w:pStyle w:val="ListBullet"/>
      </w:pPr>
      <w:r>
        <w:t>brand advertising becomes heavy, and differences between brands matter;</w:t>
      </w:r>
    </w:p>
    <w:p w14:paraId="7A3DF1ED" w14:textId="77777777" w:rsidR="00FA2888" w:rsidRDefault="001261AE">
      <w:pPr>
        <w:pStyle w:val="ListBullet"/>
      </w:pPr>
      <w:r>
        <w:t>large companies may acquire small pioneering firms;</w:t>
      </w:r>
    </w:p>
    <w:p w14:paraId="357718A5" w14:textId="77777777" w:rsidR="00FA2888" w:rsidRDefault="001261AE">
      <w:pPr>
        <w:pStyle w:val="ListBullet"/>
      </w:pPr>
      <w:r>
        <w:t>prices tend to fall, both because of scale and because of competition.</w:t>
      </w:r>
    </w:p>
    <w:p w14:paraId="34F93C0C" w14:textId="77777777" w:rsidR="00FA2888" w:rsidRDefault="001261AE">
      <w:r>
        <w:t>Strategies for growth include:</w:t>
      </w:r>
    </w:p>
    <w:p w14:paraId="5881647C" w14:textId="77777777" w:rsidR="00FA2888" w:rsidRDefault="001261AE">
      <w:pPr>
        <w:pStyle w:val="ListBullet"/>
      </w:pPr>
      <w:r>
        <w:t>improving the product and adding new features or models;</w:t>
      </w:r>
    </w:p>
    <w:p w14:paraId="76F8D7DD" w14:textId="77777777" w:rsidR="00FA2888" w:rsidRDefault="001261AE">
      <w:pPr>
        <w:pStyle w:val="ListBullet"/>
      </w:pPr>
      <w:r>
        <w:t>entering new market segments;</w:t>
      </w:r>
    </w:p>
    <w:p w14:paraId="437E2BED" w14:textId="77777777" w:rsidR="00FA2888" w:rsidRDefault="001261AE">
      <w:pPr>
        <w:pStyle w:val="ListBullet"/>
      </w:pPr>
      <w:r>
        <w:t xml:space="preserve">stimulating </w:t>
      </w:r>
      <w:r>
        <w:rPr>
          <w:b/>
        </w:rPr>
        <w:t>selective demand</w:t>
      </w:r>
      <w:r>
        <w:t>, the demand for one brand rather than the category;</w:t>
      </w:r>
    </w:p>
    <w:p w14:paraId="5A67F9A3" w14:textId="77777777" w:rsidR="00FA2888" w:rsidRDefault="001261AE">
      <w:pPr>
        <w:pStyle w:val="ListBullet"/>
      </w:pPr>
      <w:r>
        <w:t>adjusting prices.</w:t>
      </w:r>
    </w:p>
    <w:p w14:paraId="61E0DA8C" w14:textId="77777777" w:rsidR="00FA2888" w:rsidRDefault="001261AE">
      <w:r>
        <w:t>Gaining wider distribution is a key goal. Toward the end of growth, prices usually fall and profits reach their peak.</w:t>
      </w:r>
    </w:p>
    <w:p w14:paraId="0A2D2220" w14:textId="77777777" w:rsidR="00FA2888" w:rsidRDefault="001261AE">
      <w:pPr>
        <w:pStyle w:val="Heading2"/>
      </w:pPr>
      <w:bookmarkStart w:id="56" w:name="_Toc241675585"/>
      <w:r>
        <w:t>6.4 Maturity</w:t>
      </w:r>
      <w:bookmarkEnd w:id="56"/>
    </w:p>
    <w:p w14:paraId="0082E35F" w14:textId="77777777" w:rsidR="00FA2888" w:rsidRDefault="001261AE">
      <w:r>
        <w:t xml:space="preserve">In the </w:t>
      </w:r>
      <w:r>
        <w:rPr>
          <w:b/>
        </w:rPr>
        <w:t>maturity stage</w:t>
      </w:r>
      <w:r>
        <w:t xml:space="preserve"> sales growth slows and then flattens. Profits are at or just past their peak and begin to decline.</w:t>
      </w:r>
    </w:p>
    <w:p w14:paraId="38595A66" w14:textId="77777777" w:rsidR="00FA2888" w:rsidRDefault="001261AE">
      <w:r>
        <w:t>Its properties are:</w:t>
      </w:r>
    </w:p>
    <w:p w14:paraId="56EDDF4F" w14:textId="77777777" w:rsidR="00FA2888" w:rsidRDefault="001261AE">
      <w:pPr>
        <w:pStyle w:val="ListBullet"/>
      </w:pPr>
      <w:r>
        <w:t>competition reaches its peak, as most firms seeking share are now present;</w:t>
      </w:r>
    </w:p>
    <w:p w14:paraId="7E9CC059" w14:textId="77777777" w:rsidR="00FA2888" w:rsidRDefault="001261AE">
      <w:pPr>
        <w:pStyle w:val="ListBullet"/>
      </w:pPr>
      <w:r>
        <w:t>the market approaches saturation;</w:t>
      </w:r>
    </w:p>
    <w:p w14:paraId="5E8C10B0" w14:textId="77777777" w:rsidR="00FA2888" w:rsidRDefault="001261AE">
      <w:pPr>
        <w:pStyle w:val="ListBullet"/>
      </w:pPr>
      <w:r>
        <w:t>product lines are widened or extended, often with emphasis on style over function;</w:t>
      </w:r>
    </w:p>
    <w:p w14:paraId="3E69219B" w14:textId="77777777" w:rsidR="00FA2888" w:rsidRDefault="001261AE">
      <w:pPr>
        <w:pStyle w:val="ListBullet"/>
      </w:pPr>
      <w:r>
        <w:t>heavy promotion to both intermediaries and consumers is needed;</w:t>
      </w:r>
    </w:p>
    <w:p w14:paraId="623AFFD6" w14:textId="77777777" w:rsidR="00FA2888" w:rsidRDefault="001261AE">
      <w:pPr>
        <w:pStyle w:val="ListBullet"/>
      </w:pPr>
      <w:r>
        <w:t>prices and profits begin to fall;</w:t>
      </w:r>
    </w:p>
    <w:p w14:paraId="0C75AE5B" w14:textId="77777777" w:rsidR="00FA2888" w:rsidRDefault="001261AE">
      <w:pPr>
        <w:pStyle w:val="ListBullet"/>
      </w:pPr>
      <w:r>
        <w:t>marginal competitors, financially or technically weak, start to leave.</w:t>
      </w:r>
    </w:p>
    <w:p w14:paraId="19AE84F8" w14:textId="77777777" w:rsidR="00FA2888" w:rsidRDefault="001261AE">
      <w:r>
        <w:t>Total sales of the product class may still rise, but at a decreasing rate. The net effect is price competition.</w:t>
      </w:r>
    </w:p>
    <w:p w14:paraId="572FE281" w14:textId="77777777" w:rsidR="00FA2888" w:rsidRDefault="001261AE">
      <w:r>
        <w:t>Strategies for maturity include:</w:t>
      </w:r>
    </w:p>
    <w:p w14:paraId="6311427B" w14:textId="77777777" w:rsidR="00FA2888" w:rsidRDefault="001261AE">
      <w:pPr>
        <w:pStyle w:val="ListBullet"/>
      </w:pPr>
      <w:r>
        <w:t>finding new markets and new uses for the product;</w:t>
      </w:r>
    </w:p>
    <w:p w14:paraId="28305DCC" w14:textId="77777777" w:rsidR="00FA2888" w:rsidRDefault="001261AE">
      <w:pPr>
        <w:pStyle w:val="ListBullet"/>
      </w:pPr>
      <w:r>
        <w:t>improving quality or modifying the product;</w:t>
      </w:r>
    </w:p>
    <w:p w14:paraId="628B3146" w14:textId="77777777" w:rsidR="00FA2888" w:rsidRDefault="001261AE">
      <w:pPr>
        <w:pStyle w:val="ListBullet"/>
      </w:pPr>
      <w:r>
        <w:t>changing other elements of the marketing mix.</w:t>
      </w:r>
    </w:p>
    <w:p w14:paraId="10EE464A" w14:textId="77777777" w:rsidR="00FA2888" w:rsidRDefault="001261AE">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315F1501" w14:textId="77777777">
        <w:trPr>
          <w:cantSplit/>
          <w:jc w:val="center"/>
        </w:trPr>
        <w:tc>
          <w:tcPr>
            <w:tcW w:w="7937" w:type="dxa"/>
            <w:shd w:val="clear" w:color="auto" w:fill="EAF4EE"/>
            <w:tcMar>
              <w:top w:w="181" w:type="dxa"/>
              <w:left w:w="181" w:type="dxa"/>
              <w:bottom w:w="181" w:type="dxa"/>
              <w:right w:w="181" w:type="dxa"/>
            </w:tcMar>
          </w:tcPr>
          <w:p w14:paraId="200B4207" w14:textId="77777777" w:rsidR="00FA2888" w:rsidRDefault="001261AE">
            <w:pPr>
              <w:pStyle w:val="BoxLabel"/>
            </w:pPr>
            <w:r>
              <w:rPr>
                <w:color w:val="2E6B45"/>
              </w:rPr>
              <w:t>In Practice</w:t>
            </w:r>
          </w:p>
          <w:p w14:paraId="6AF0C269" w14:textId="77777777" w:rsidR="00FA2888" w:rsidRDefault="001261AE">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27B59FB5" w14:textId="77777777" w:rsidR="00FA2888" w:rsidRDefault="00FA2888">
      <w:pPr>
        <w:spacing w:after="80" w:line="120" w:lineRule="exact"/>
      </w:pPr>
    </w:p>
    <w:p w14:paraId="7DBC9C25" w14:textId="77777777" w:rsidR="00FA2888" w:rsidRDefault="001261AE">
      <w:pPr>
        <w:pStyle w:val="Heading2"/>
      </w:pPr>
      <w:bookmarkStart w:id="57" w:name="_Toc241675586"/>
      <w:r>
        <w:t>6.5 Decline</w:t>
      </w:r>
      <w:bookmarkEnd w:id="57"/>
    </w:p>
    <w:p w14:paraId="47BF3CE3" w14:textId="77777777" w:rsidR="00FA2888" w:rsidRDefault="001261AE">
      <w:r>
        <w:t xml:space="preserve">The </w:t>
      </w:r>
      <w:r>
        <w:rPr>
          <w:b/>
        </w:rPr>
        <w:t>decline stage</w:t>
      </w:r>
      <w:r>
        <w:t xml:space="preserve"> is marked by a long-run fall in sales. Falling demand forces many competitors out.</w:t>
      </w:r>
    </w:p>
    <w:p w14:paraId="0E8FBDA4" w14:textId="77777777" w:rsidR="00FA2888" w:rsidRDefault="001261AE">
      <w:r>
        <w:t>Its properties are:</w:t>
      </w:r>
    </w:p>
    <w:p w14:paraId="3B6AE2A4" w14:textId="77777777" w:rsidR="00FA2888" w:rsidRDefault="001261AE">
      <w:pPr>
        <w:pStyle w:val="ListBullet"/>
      </w:pPr>
      <w:r>
        <w:t>a declining product is not necessarily unprofitable;</w:t>
      </w:r>
    </w:p>
    <w:p w14:paraId="0E8591E9" w14:textId="77777777" w:rsidR="00FA2888" w:rsidRDefault="001261AE">
      <w:pPr>
        <w:pStyle w:val="ListBullet"/>
      </w:pPr>
      <w:r>
        <w:t>the speed of decline depends on how fast tastes change or substitutes are adopted;</w:t>
      </w:r>
    </w:p>
    <w:p w14:paraId="353B5370" w14:textId="77777777" w:rsidR="00FA2888" w:rsidRDefault="001261AE">
      <w:pPr>
        <w:pStyle w:val="ListBullet"/>
      </w:pPr>
      <w:r>
        <w:t>a few specialist firms may continue to supply the product;</w:t>
      </w:r>
    </w:p>
    <w:p w14:paraId="3FFCC794" w14:textId="77777777" w:rsidR="00FA2888" w:rsidRDefault="001261AE">
      <w:pPr>
        <w:pStyle w:val="ListBullet"/>
      </w:pPr>
      <w:r>
        <w:t>when a clearly better product causes the decline, it can be rapid: only those slow to change keep using the old one.</w:t>
      </w:r>
    </w:p>
    <w:p w14:paraId="5F815513" w14:textId="77777777" w:rsidR="00FA2888" w:rsidRDefault="001261AE">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7FA9B1B6" w14:textId="77777777" w:rsidR="00FA2888" w:rsidRDefault="001261AE">
      <w:r>
        <w:t>Promotion in decline may return to primary demand, or may be reduced to a core of loyal professional users. Some firms leave, which can leave an opportunity for those who remain.</w:t>
      </w:r>
    </w:p>
    <w:p w14:paraId="2C137DF7" w14:textId="77777777" w:rsidR="00FA2888" w:rsidRDefault="001261AE">
      <w:r>
        <w:t>Two strategies are available for a declining product (Kotler &amp; Keller, 2016):</w:t>
      </w:r>
    </w:p>
    <w:p w14:paraId="02D44779" w14:textId="77777777" w:rsidR="00FA2888" w:rsidRDefault="001261AE">
      <w:pPr>
        <w:pStyle w:val="ListBullet"/>
      </w:pPr>
      <w:r>
        <w:rPr>
          <w:b/>
        </w:rPr>
        <w:t>Deletion</w:t>
      </w:r>
      <w:r>
        <w:t xml:space="preserve"> — dropping the product from the line. It is the most drastic choice.</w:t>
      </w:r>
    </w:p>
    <w:p w14:paraId="24C69F29" w14:textId="77777777" w:rsidR="00FA2888" w:rsidRDefault="001261AE">
      <w:pPr>
        <w:pStyle w:val="ListBullet"/>
      </w:pPr>
      <w:r>
        <w:rPr>
          <w:b/>
        </w:rPr>
        <w:t>Harvesting</w:t>
      </w:r>
      <w:r>
        <w:t xml:space="preserve"> — keeping the product but cutting marketing support, taking the remaining profit.</w:t>
      </w:r>
    </w:p>
    <w:p w14:paraId="72D4B632" w14:textId="77777777" w:rsidR="00FA2888" w:rsidRDefault="001261AE">
      <w:pPr>
        <w:pStyle w:val="Heading3"/>
      </w:pPr>
      <w:r>
        <w:t>Delaying decline</w:t>
      </w:r>
    </w:p>
    <w:p w14:paraId="655E85E3" w14:textId="77777777" w:rsidR="00FA2888" w:rsidRDefault="001261AE">
      <w:r>
        <w:t>A firm may try to prevent a product slipping into decline by:</w:t>
      </w:r>
    </w:p>
    <w:p w14:paraId="76433AB1" w14:textId="77777777" w:rsidR="00FA2888" w:rsidRDefault="001261AE">
      <w:pPr>
        <w:pStyle w:val="ListBullet"/>
      </w:pPr>
      <w:r>
        <w:t>promoting more frequent use among current customers;</w:t>
      </w:r>
    </w:p>
    <w:p w14:paraId="0C2F815B" w14:textId="77777777" w:rsidR="00FA2888" w:rsidRDefault="001261AE">
      <w:pPr>
        <w:pStyle w:val="ListBullet"/>
      </w:pPr>
      <w:r>
        <w:t>finding new target markets;</w:t>
      </w:r>
    </w:p>
    <w:p w14:paraId="158226A6" w14:textId="77777777" w:rsidR="00FA2888" w:rsidRDefault="001261AE">
      <w:pPr>
        <w:pStyle w:val="ListBullet"/>
      </w:pPr>
      <w:r>
        <w:t>finding new uses;</w:t>
      </w:r>
    </w:p>
    <w:p w14:paraId="3D1176B0" w14:textId="77777777" w:rsidR="00FA2888" w:rsidRDefault="001261AE">
      <w:pPr>
        <w:pStyle w:val="ListBullet"/>
      </w:pPr>
      <w:r>
        <w:t>pricing below the market;</w:t>
      </w:r>
    </w:p>
    <w:p w14:paraId="6203033F" w14:textId="77777777" w:rsidR="00FA2888" w:rsidRDefault="001261AE">
      <w:pPr>
        <w:pStyle w:val="ListBullet"/>
      </w:pPr>
      <w:r>
        <w:t>developing new distribution channels;</w:t>
      </w:r>
    </w:p>
    <w:p w14:paraId="28A06267" w14:textId="77777777" w:rsidR="00FA2888" w:rsidRDefault="001261AE">
      <w:pPr>
        <w:pStyle w:val="ListBullet"/>
      </w:pPr>
      <w:r>
        <w:t>adding or removing ingredients;</w:t>
      </w:r>
    </w:p>
    <w:p w14:paraId="2BEBCD14" w14:textId="77777777" w:rsidR="00FA2888" w:rsidRDefault="001261AE">
      <w:pPr>
        <w:pStyle w:val="ListBullet"/>
      </w:pPr>
      <w:r>
        <w:t>offering a strong new guarantee.</w:t>
      </w:r>
    </w:p>
    <w:p w14:paraId="102752EF" w14:textId="77777777" w:rsidR="00FA2888" w:rsidRDefault="001261AE">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739F605B" w14:textId="77777777">
        <w:trPr>
          <w:cantSplit/>
          <w:jc w:val="center"/>
        </w:trPr>
        <w:tc>
          <w:tcPr>
            <w:tcW w:w="7937" w:type="dxa"/>
            <w:shd w:val="clear" w:color="auto" w:fill="FDF3E3"/>
            <w:tcMar>
              <w:top w:w="181" w:type="dxa"/>
              <w:left w:w="181" w:type="dxa"/>
              <w:bottom w:w="181" w:type="dxa"/>
              <w:right w:w="181" w:type="dxa"/>
            </w:tcMar>
          </w:tcPr>
          <w:p w14:paraId="4FA5460F" w14:textId="77777777" w:rsidR="00FA2888" w:rsidRDefault="001261AE">
            <w:pPr>
              <w:pStyle w:val="BoxLabel"/>
            </w:pPr>
            <w:r>
              <w:rPr>
                <w:color w:val="8A5A00"/>
              </w:rPr>
              <w:t>Common Mistake</w:t>
            </w:r>
          </w:p>
          <w:p w14:paraId="127D7FE0" w14:textId="77777777" w:rsidR="00FA2888" w:rsidRDefault="001261AE">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444074CD" w14:textId="77777777" w:rsidR="00FA2888" w:rsidRDefault="00FA2888">
      <w:pPr>
        <w:spacing w:after="80" w:line="120" w:lineRule="exact"/>
      </w:pPr>
    </w:p>
    <w:p w14:paraId="77CDAC1E" w14:textId="77777777" w:rsidR="00FA2888" w:rsidRDefault="001261AE">
      <w:pPr>
        <w:pStyle w:val="Heading2"/>
      </w:pPr>
      <w:bookmarkStart w:id="58" w:name="_Toc241675587"/>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FA2888" w14:paraId="24D66FCB" w14:textId="77777777">
        <w:trPr>
          <w:cantSplit/>
          <w:tblHeader/>
          <w:jc w:val="center"/>
        </w:trPr>
        <w:tc>
          <w:tcPr>
            <w:tcW w:w="1588" w:type="dxa"/>
            <w:shd w:val="clear" w:color="auto" w:fill="1F4E79"/>
            <w:tcMar>
              <w:top w:w="85" w:type="dxa"/>
              <w:left w:w="85" w:type="dxa"/>
              <w:bottom w:w="85" w:type="dxa"/>
              <w:right w:w="85" w:type="dxa"/>
            </w:tcMar>
          </w:tcPr>
          <w:p w14:paraId="2850FE53" w14:textId="77777777" w:rsidR="00FA2888" w:rsidRDefault="00FA2888">
            <w:pPr>
              <w:pStyle w:val="TableText"/>
            </w:pPr>
          </w:p>
        </w:tc>
        <w:tc>
          <w:tcPr>
            <w:tcW w:w="1588" w:type="dxa"/>
            <w:shd w:val="clear" w:color="auto" w:fill="1F4E79"/>
            <w:tcMar>
              <w:top w:w="85" w:type="dxa"/>
              <w:left w:w="85" w:type="dxa"/>
              <w:bottom w:w="85" w:type="dxa"/>
              <w:right w:w="85" w:type="dxa"/>
            </w:tcMar>
          </w:tcPr>
          <w:p w14:paraId="463980B5" w14:textId="77777777" w:rsidR="00FA2888" w:rsidRDefault="001261AE">
            <w:pPr>
              <w:pStyle w:val="TableText"/>
            </w:pPr>
            <w:r>
              <w:rPr>
                <w:b/>
                <w:color w:val="FFFFFF"/>
              </w:rPr>
              <w:t>Introduction</w:t>
            </w:r>
          </w:p>
        </w:tc>
        <w:tc>
          <w:tcPr>
            <w:tcW w:w="1588" w:type="dxa"/>
            <w:shd w:val="clear" w:color="auto" w:fill="1F4E79"/>
            <w:tcMar>
              <w:top w:w="85" w:type="dxa"/>
              <w:left w:w="85" w:type="dxa"/>
              <w:bottom w:w="85" w:type="dxa"/>
              <w:right w:w="85" w:type="dxa"/>
            </w:tcMar>
          </w:tcPr>
          <w:p w14:paraId="270B6F54" w14:textId="77777777" w:rsidR="00FA2888" w:rsidRDefault="001261AE">
            <w:pPr>
              <w:pStyle w:val="TableText"/>
            </w:pPr>
            <w:r>
              <w:rPr>
                <w:b/>
                <w:color w:val="FFFFFF"/>
              </w:rPr>
              <w:t>Growth</w:t>
            </w:r>
          </w:p>
        </w:tc>
        <w:tc>
          <w:tcPr>
            <w:tcW w:w="1588" w:type="dxa"/>
            <w:shd w:val="clear" w:color="auto" w:fill="1F4E79"/>
            <w:tcMar>
              <w:top w:w="85" w:type="dxa"/>
              <w:left w:w="85" w:type="dxa"/>
              <w:bottom w:w="85" w:type="dxa"/>
              <w:right w:w="85" w:type="dxa"/>
            </w:tcMar>
          </w:tcPr>
          <w:p w14:paraId="7CBABF9B" w14:textId="77777777" w:rsidR="00FA2888" w:rsidRDefault="001261AE">
            <w:pPr>
              <w:pStyle w:val="TableText"/>
            </w:pPr>
            <w:r>
              <w:rPr>
                <w:b/>
                <w:color w:val="FFFFFF"/>
              </w:rPr>
              <w:t>Maturity</w:t>
            </w:r>
          </w:p>
        </w:tc>
        <w:tc>
          <w:tcPr>
            <w:tcW w:w="1588" w:type="dxa"/>
            <w:shd w:val="clear" w:color="auto" w:fill="1F4E79"/>
            <w:tcMar>
              <w:top w:w="85" w:type="dxa"/>
              <w:left w:w="85" w:type="dxa"/>
              <w:bottom w:w="85" w:type="dxa"/>
              <w:right w:w="85" w:type="dxa"/>
            </w:tcMar>
          </w:tcPr>
          <w:p w14:paraId="23559233" w14:textId="77777777" w:rsidR="00FA2888" w:rsidRDefault="001261AE">
            <w:pPr>
              <w:pStyle w:val="TableText"/>
            </w:pPr>
            <w:r>
              <w:rPr>
                <w:b/>
                <w:color w:val="FFFFFF"/>
              </w:rPr>
              <w:t>Decline</w:t>
            </w:r>
          </w:p>
        </w:tc>
      </w:tr>
      <w:tr w:rsidR="00FA2888" w14:paraId="21D286C4" w14:textId="77777777">
        <w:trPr>
          <w:cantSplit/>
          <w:jc w:val="center"/>
        </w:trPr>
        <w:tc>
          <w:tcPr>
            <w:tcW w:w="1588" w:type="dxa"/>
            <w:tcMar>
              <w:top w:w="85" w:type="dxa"/>
              <w:left w:w="85" w:type="dxa"/>
              <w:bottom w:w="85" w:type="dxa"/>
              <w:right w:w="85" w:type="dxa"/>
            </w:tcMar>
          </w:tcPr>
          <w:p w14:paraId="518B7A3D" w14:textId="77777777" w:rsidR="00FA2888" w:rsidRDefault="001261AE">
            <w:pPr>
              <w:pStyle w:val="TableText"/>
            </w:pPr>
            <w:r>
              <w:t>Sales</w:t>
            </w:r>
          </w:p>
        </w:tc>
        <w:tc>
          <w:tcPr>
            <w:tcW w:w="1588" w:type="dxa"/>
            <w:tcMar>
              <w:top w:w="85" w:type="dxa"/>
              <w:left w:w="85" w:type="dxa"/>
              <w:bottom w:w="85" w:type="dxa"/>
              <w:right w:w="85" w:type="dxa"/>
            </w:tcMar>
          </w:tcPr>
          <w:p w14:paraId="6EDD588A" w14:textId="77777777" w:rsidR="00FA2888" w:rsidRDefault="001261AE">
            <w:pPr>
              <w:pStyle w:val="TableText"/>
            </w:pPr>
            <w:r>
              <w:t>Slow growth</w:t>
            </w:r>
          </w:p>
        </w:tc>
        <w:tc>
          <w:tcPr>
            <w:tcW w:w="1588" w:type="dxa"/>
            <w:tcMar>
              <w:top w:w="85" w:type="dxa"/>
              <w:left w:w="85" w:type="dxa"/>
              <w:bottom w:w="85" w:type="dxa"/>
              <w:right w:w="85" w:type="dxa"/>
            </w:tcMar>
          </w:tcPr>
          <w:p w14:paraId="3C9A92EE" w14:textId="77777777" w:rsidR="00FA2888" w:rsidRDefault="001261AE">
            <w:pPr>
              <w:pStyle w:val="TableText"/>
            </w:pPr>
            <w:r>
              <w:t>Rapid growth</w:t>
            </w:r>
          </w:p>
        </w:tc>
        <w:tc>
          <w:tcPr>
            <w:tcW w:w="1588" w:type="dxa"/>
            <w:tcMar>
              <w:top w:w="85" w:type="dxa"/>
              <w:left w:w="85" w:type="dxa"/>
              <w:bottom w:w="85" w:type="dxa"/>
              <w:right w:w="85" w:type="dxa"/>
            </w:tcMar>
          </w:tcPr>
          <w:p w14:paraId="1103846A" w14:textId="77777777" w:rsidR="00FA2888" w:rsidRDefault="001261AE">
            <w:pPr>
              <w:pStyle w:val="TableText"/>
            </w:pPr>
            <w:r>
              <w:t>Slowing, flat</w:t>
            </w:r>
          </w:p>
        </w:tc>
        <w:tc>
          <w:tcPr>
            <w:tcW w:w="1588" w:type="dxa"/>
            <w:tcMar>
              <w:top w:w="85" w:type="dxa"/>
              <w:left w:w="85" w:type="dxa"/>
              <w:bottom w:w="85" w:type="dxa"/>
              <w:right w:w="85" w:type="dxa"/>
            </w:tcMar>
          </w:tcPr>
          <w:p w14:paraId="4EFB82B7" w14:textId="77777777" w:rsidR="00FA2888" w:rsidRDefault="001261AE">
            <w:pPr>
              <w:pStyle w:val="TableText"/>
            </w:pPr>
            <w:r>
              <w:t>Falling</w:t>
            </w:r>
          </w:p>
        </w:tc>
      </w:tr>
      <w:tr w:rsidR="00FA2888" w14:paraId="5D36BD89" w14:textId="77777777">
        <w:trPr>
          <w:cantSplit/>
          <w:jc w:val="center"/>
        </w:trPr>
        <w:tc>
          <w:tcPr>
            <w:tcW w:w="1588" w:type="dxa"/>
            <w:shd w:val="clear" w:color="auto" w:fill="F4F6F8"/>
            <w:tcMar>
              <w:top w:w="85" w:type="dxa"/>
              <w:left w:w="85" w:type="dxa"/>
              <w:bottom w:w="85" w:type="dxa"/>
              <w:right w:w="85" w:type="dxa"/>
            </w:tcMar>
          </w:tcPr>
          <w:p w14:paraId="2488D057" w14:textId="77777777" w:rsidR="00FA2888" w:rsidRDefault="001261AE">
            <w:pPr>
              <w:pStyle w:val="TableText"/>
            </w:pPr>
            <w:r>
              <w:t>Profit</w:t>
            </w:r>
          </w:p>
        </w:tc>
        <w:tc>
          <w:tcPr>
            <w:tcW w:w="1588" w:type="dxa"/>
            <w:shd w:val="clear" w:color="auto" w:fill="F4F6F8"/>
            <w:tcMar>
              <w:top w:w="85" w:type="dxa"/>
              <w:left w:w="85" w:type="dxa"/>
              <w:bottom w:w="85" w:type="dxa"/>
              <w:right w:w="85" w:type="dxa"/>
            </w:tcMar>
          </w:tcPr>
          <w:p w14:paraId="2FAD69DB" w14:textId="77777777" w:rsidR="00FA2888" w:rsidRDefault="001261AE">
            <w:pPr>
              <w:pStyle w:val="TableText"/>
            </w:pPr>
            <w:r>
              <w:t>Low or negative</w:t>
            </w:r>
          </w:p>
        </w:tc>
        <w:tc>
          <w:tcPr>
            <w:tcW w:w="1588" w:type="dxa"/>
            <w:shd w:val="clear" w:color="auto" w:fill="F4F6F8"/>
            <w:tcMar>
              <w:top w:w="85" w:type="dxa"/>
              <w:left w:w="85" w:type="dxa"/>
              <w:bottom w:w="85" w:type="dxa"/>
              <w:right w:w="85" w:type="dxa"/>
            </w:tcMar>
          </w:tcPr>
          <w:p w14:paraId="2AC2BEA4" w14:textId="77777777" w:rsidR="00FA2888" w:rsidRDefault="001261AE">
            <w:pPr>
              <w:pStyle w:val="TableText"/>
            </w:pPr>
            <w:r>
              <w:t>Rising to peak</w:t>
            </w:r>
          </w:p>
        </w:tc>
        <w:tc>
          <w:tcPr>
            <w:tcW w:w="1588" w:type="dxa"/>
            <w:shd w:val="clear" w:color="auto" w:fill="F4F6F8"/>
            <w:tcMar>
              <w:top w:w="85" w:type="dxa"/>
              <w:left w:w="85" w:type="dxa"/>
              <w:bottom w:w="85" w:type="dxa"/>
              <w:right w:w="85" w:type="dxa"/>
            </w:tcMar>
          </w:tcPr>
          <w:p w14:paraId="0C186961" w14:textId="77777777" w:rsidR="00FA2888" w:rsidRDefault="001261AE">
            <w:pPr>
              <w:pStyle w:val="TableText"/>
            </w:pPr>
            <w:r>
              <w:t>Peak, then falling</w:t>
            </w:r>
          </w:p>
        </w:tc>
        <w:tc>
          <w:tcPr>
            <w:tcW w:w="1588" w:type="dxa"/>
            <w:shd w:val="clear" w:color="auto" w:fill="F4F6F8"/>
            <w:tcMar>
              <w:top w:w="85" w:type="dxa"/>
              <w:left w:w="85" w:type="dxa"/>
              <w:bottom w:w="85" w:type="dxa"/>
              <w:right w:w="85" w:type="dxa"/>
            </w:tcMar>
          </w:tcPr>
          <w:p w14:paraId="1F8F72E0" w14:textId="77777777" w:rsidR="00FA2888" w:rsidRDefault="001261AE">
            <w:pPr>
              <w:pStyle w:val="TableText"/>
            </w:pPr>
            <w:r>
              <w:t>Falling</w:t>
            </w:r>
          </w:p>
        </w:tc>
      </w:tr>
      <w:tr w:rsidR="00FA2888" w14:paraId="7F6059CE" w14:textId="77777777">
        <w:trPr>
          <w:cantSplit/>
          <w:jc w:val="center"/>
        </w:trPr>
        <w:tc>
          <w:tcPr>
            <w:tcW w:w="1588" w:type="dxa"/>
            <w:tcMar>
              <w:top w:w="85" w:type="dxa"/>
              <w:left w:w="85" w:type="dxa"/>
              <w:bottom w:w="85" w:type="dxa"/>
              <w:right w:w="85" w:type="dxa"/>
            </w:tcMar>
          </w:tcPr>
          <w:p w14:paraId="18121986" w14:textId="77777777" w:rsidR="00FA2888" w:rsidRDefault="001261AE">
            <w:pPr>
              <w:pStyle w:val="TableText"/>
            </w:pPr>
            <w:r>
              <w:t>Competitors</w:t>
            </w:r>
          </w:p>
        </w:tc>
        <w:tc>
          <w:tcPr>
            <w:tcW w:w="1588" w:type="dxa"/>
            <w:tcMar>
              <w:top w:w="85" w:type="dxa"/>
              <w:left w:w="85" w:type="dxa"/>
              <w:bottom w:w="85" w:type="dxa"/>
              <w:right w:w="85" w:type="dxa"/>
            </w:tcMar>
          </w:tcPr>
          <w:p w14:paraId="0969DA9D" w14:textId="77777777" w:rsidR="00FA2888" w:rsidRDefault="001261AE">
            <w:pPr>
              <w:pStyle w:val="TableText"/>
            </w:pPr>
            <w:r>
              <w:t>Few</w:t>
            </w:r>
          </w:p>
        </w:tc>
        <w:tc>
          <w:tcPr>
            <w:tcW w:w="1588" w:type="dxa"/>
            <w:tcMar>
              <w:top w:w="85" w:type="dxa"/>
              <w:left w:w="85" w:type="dxa"/>
              <w:bottom w:w="85" w:type="dxa"/>
              <w:right w:w="85" w:type="dxa"/>
            </w:tcMar>
          </w:tcPr>
          <w:p w14:paraId="3CF45D9A" w14:textId="77777777" w:rsidR="00FA2888" w:rsidRDefault="001261AE">
            <w:pPr>
              <w:pStyle w:val="TableText"/>
            </w:pPr>
            <w:r>
              <w:t>Increasing</w:t>
            </w:r>
          </w:p>
        </w:tc>
        <w:tc>
          <w:tcPr>
            <w:tcW w:w="1588" w:type="dxa"/>
            <w:tcMar>
              <w:top w:w="85" w:type="dxa"/>
              <w:left w:w="85" w:type="dxa"/>
              <w:bottom w:w="85" w:type="dxa"/>
              <w:right w:w="85" w:type="dxa"/>
            </w:tcMar>
          </w:tcPr>
          <w:p w14:paraId="05B7A900" w14:textId="77777777" w:rsidR="00FA2888" w:rsidRDefault="001261AE">
            <w:pPr>
              <w:pStyle w:val="TableText"/>
            </w:pPr>
            <w:r>
              <w:t>Most</w:t>
            </w:r>
          </w:p>
        </w:tc>
        <w:tc>
          <w:tcPr>
            <w:tcW w:w="1588" w:type="dxa"/>
            <w:tcMar>
              <w:top w:w="85" w:type="dxa"/>
              <w:left w:w="85" w:type="dxa"/>
              <w:bottom w:w="85" w:type="dxa"/>
              <w:right w:w="85" w:type="dxa"/>
            </w:tcMar>
          </w:tcPr>
          <w:p w14:paraId="71DB267C" w14:textId="77777777" w:rsidR="00FA2888" w:rsidRDefault="001261AE">
            <w:pPr>
              <w:pStyle w:val="TableText"/>
            </w:pPr>
            <w:r>
              <w:t>Fewer</w:t>
            </w:r>
          </w:p>
        </w:tc>
      </w:tr>
      <w:tr w:rsidR="00FA2888" w14:paraId="37F1404F" w14:textId="77777777">
        <w:trPr>
          <w:cantSplit/>
          <w:jc w:val="center"/>
        </w:trPr>
        <w:tc>
          <w:tcPr>
            <w:tcW w:w="1588" w:type="dxa"/>
            <w:shd w:val="clear" w:color="auto" w:fill="F4F6F8"/>
            <w:tcMar>
              <w:top w:w="85" w:type="dxa"/>
              <w:left w:w="85" w:type="dxa"/>
              <w:bottom w:w="85" w:type="dxa"/>
              <w:right w:w="85" w:type="dxa"/>
            </w:tcMar>
          </w:tcPr>
          <w:p w14:paraId="2E62304B" w14:textId="77777777" w:rsidR="00FA2888" w:rsidRDefault="001261AE">
            <w:pPr>
              <w:pStyle w:val="TableText"/>
            </w:pPr>
            <w:r>
              <w:t>Marketing aim</w:t>
            </w:r>
          </w:p>
        </w:tc>
        <w:tc>
          <w:tcPr>
            <w:tcW w:w="1588" w:type="dxa"/>
            <w:shd w:val="clear" w:color="auto" w:fill="F4F6F8"/>
            <w:tcMar>
              <w:top w:w="85" w:type="dxa"/>
              <w:left w:w="85" w:type="dxa"/>
              <w:bottom w:w="85" w:type="dxa"/>
              <w:right w:w="85" w:type="dxa"/>
            </w:tcMar>
          </w:tcPr>
          <w:p w14:paraId="07E37BDA" w14:textId="77777777" w:rsidR="00FA2888" w:rsidRDefault="001261AE">
            <w:pPr>
              <w:pStyle w:val="TableText"/>
            </w:pPr>
            <w:r>
              <w:t>Awareness and trial</w:t>
            </w:r>
          </w:p>
        </w:tc>
        <w:tc>
          <w:tcPr>
            <w:tcW w:w="1588" w:type="dxa"/>
            <w:shd w:val="clear" w:color="auto" w:fill="F4F6F8"/>
            <w:tcMar>
              <w:top w:w="85" w:type="dxa"/>
              <w:left w:w="85" w:type="dxa"/>
              <w:bottom w:w="85" w:type="dxa"/>
              <w:right w:w="85" w:type="dxa"/>
            </w:tcMar>
          </w:tcPr>
          <w:p w14:paraId="3D12FC10" w14:textId="77777777" w:rsidR="00FA2888" w:rsidRDefault="001261AE">
            <w:pPr>
              <w:pStyle w:val="TableText"/>
            </w:pPr>
            <w:r>
              <w:t>Share and distribution</w:t>
            </w:r>
          </w:p>
        </w:tc>
        <w:tc>
          <w:tcPr>
            <w:tcW w:w="1588" w:type="dxa"/>
            <w:shd w:val="clear" w:color="auto" w:fill="F4F6F8"/>
            <w:tcMar>
              <w:top w:w="85" w:type="dxa"/>
              <w:left w:w="85" w:type="dxa"/>
              <w:bottom w:w="85" w:type="dxa"/>
              <w:right w:w="85" w:type="dxa"/>
            </w:tcMar>
          </w:tcPr>
          <w:p w14:paraId="1C5CCF8D" w14:textId="77777777" w:rsidR="00FA2888" w:rsidRDefault="001261AE">
            <w:pPr>
              <w:pStyle w:val="TableText"/>
            </w:pPr>
            <w:r>
              <w:t>Defend share</w:t>
            </w:r>
          </w:p>
        </w:tc>
        <w:tc>
          <w:tcPr>
            <w:tcW w:w="1588" w:type="dxa"/>
            <w:shd w:val="clear" w:color="auto" w:fill="F4F6F8"/>
            <w:tcMar>
              <w:top w:w="85" w:type="dxa"/>
              <w:left w:w="85" w:type="dxa"/>
              <w:bottom w:w="85" w:type="dxa"/>
              <w:right w:w="85" w:type="dxa"/>
            </w:tcMar>
          </w:tcPr>
          <w:p w14:paraId="2F93109E" w14:textId="77777777" w:rsidR="00FA2888" w:rsidRDefault="001261AE">
            <w:pPr>
              <w:pStyle w:val="TableText"/>
            </w:pPr>
            <w:r>
              <w:t>Harvest or delete</w:t>
            </w:r>
          </w:p>
        </w:tc>
      </w:tr>
      <w:tr w:rsidR="00FA2888" w14:paraId="09296DF1" w14:textId="77777777">
        <w:trPr>
          <w:cantSplit/>
          <w:jc w:val="center"/>
        </w:trPr>
        <w:tc>
          <w:tcPr>
            <w:tcW w:w="1588" w:type="dxa"/>
            <w:tcMar>
              <w:top w:w="85" w:type="dxa"/>
              <w:left w:w="85" w:type="dxa"/>
              <w:bottom w:w="85" w:type="dxa"/>
              <w:right w:w="85" w:type="dxa"/>
            </w:tcMar>
          </w:tcPr>
          <w:p w14:paraId="3D3CF868" w14:textId="77777777" w:rsidR="00FA2888" w:rsidRDefault="001261AE">
            <w:pPr>
              <w:pStyle w:val="TableText"/>
            </w:pPr>
            <w:r>
              <w:t>Price</w:t>
            </w:r>
          </w:p>
        </w:tc>
        <w:tc>
          <w:tcPr>
            <w:tcW w:w="1588" w:type="dxa"/>
            <w:tcMar>
              <w:top w:w="85" w:type="dxa"/>
              <w:left w:w="85" w:type="dxa"/>
              <w:bottom w:w="85" w:type="dxa"/>
              <w:right w:w="85" w:type="dxa"/>
            </w:tcMar>
          </w:tcPr>
          <w:p w14:paraId="67128239" w14:textId="77777777" w:rsidR="00FA2888" w:rsidRDefault="001261AE">
            <w:pPr>
              <w:pStyle w:val="TableText"/>
            </w:pPr>
            <w:r>
              <w:t>High or penetration</w:t>
            </w:r>
          </w:p>
        </w:tc>
        <w:tc>
          <w:tcPr>
            <w:tcW w:w="1588" w:type="dxa"/>
            <w:tcMar>
              <w:top w:w="85" w:type="dxa"/>
              <w:left w:w="85" w:type="dxa"/>
              <w:bottom w:w="85" w:type="dxa"/>
              <w:right w:w="85" w:type="dxa"/>
            </w:tcMar>
          </w:tcPr>
          <w:p w14:paraId="4C1AB9BF" w14:textId="77777777" w:rsidR="00FA2888" w:rsidRDefault="001261AE">
            <w:pPr>
              <w:pStyle w:val="TableText"/>
            </w:pPr>
            <w:r>
              <w:t>Falling</w:t>
            </w:r>
          </w:p>
        </w:tc>
        <w:tc>
          <w:tcPr>
            <w:tcW w:w="1588" w:type="dxa"/>
            <w:tcMar>
              <w:top w:w="85" w:type="dxa"/>
              <w:left w:w="85" w:type="dxa"/>
              <w:bottom w:w="85" w:type="dxa"/>
              <w:right w:w="85" w:type="dxa"/>
            </w:tcMar>
          </w:tcPr>
          <w:p w14:paraId="3854A396" w14:textId="77777777" w:rsidR="00FA2888" w:rsidRDefault="001261AE">
            <w:pPr>
              <w:pStyle w:val="TableText"/>
            </w:pPr>
            <w:r>
              <w:t>Competitive</w:t>
            </w:r>
          </w:p>
        </w:tc>
        <w:tc>
          <w:tcPr>
            <w:tcW w:w="1588" w:type="dxa"/>
            <w:tcMar>
              <w:top w:w="85" w:type="dxa"/>
              <w:left w:w="85" w:type="dxa"/>
              <w:bottom w:w="85" w:type="dxa"/>
              <w:right w:w="85" w:type="dxa"/>
            </w:tcMar>
          </w:tcPr>
          <w:p w14:paraId="22148B1C" w14:textId="77777777" w:rsidR="00FA2888" w:rsidRDefault="001261AE">
            <w:pPr>
              <w:pStyle w:val="TableText"/>
            </w:pPr>
            <w:r>
              <w:t>Low, or held for loyal users</w:t>
            </w:r>
          </w:p>
        </w:tc>
      </w:tr>
    </w:tbl>
    <w:p w14:paraId="156B75F1" w14:textId="77777777" w:rsidR="00FA2888" w:rsidRDefault="00FA2888">
      <w:pPr>
        <w:spacing w:after="80" w:line="120" w:lineRule="exact"/>
      </w:pPr>
    </w:p>
    <w:p w14:paraId="56986BA7" w14:textId="77777777" w:rsidR="00FA2888" w:rsidRDefault="001261AE">
      <w:r>
        <w:rPr>
          <w:i/>
        </w:rPr>
        <w:t>Table 6.1. The four stages of the product life cycle.</w:t>
      </w:r>
    </w:p>
    <w:p w14:paraId="3066BBFD" w14:textId="77777777" w:rsidR="00FA2888" w:rsidRDefault="001261AE">
      <w:pPr>
        <w:pStyle w:val="Heading2"/>
      </w:pPr>
      <w:bookmarkStart w:id="59" w:name="_Toc241675588"/>
      <w:r>
        <w:t>6.7 Life Cycles of Health Technologies</w:t>
      </w:r>
      <w:bookmarkEnd w:id="59"/>
    </w:p>
    <w:p w14:paraId="704695F9" w14:textId="77777777" w:rsidR="00FA2888" w:rsidRDefault="001261AE">
      <w:r>
        <w:t>Health technologies follow life cycles with features of their own.</w:t>
      </w:r>
    </w:p>
    <w:p w14:paraId="5EF47315" w14:textId="77777777" w:rsidR="00FA2888" w:rsidRDefault="001261AE">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62EFCFC2" w14:textId="77777777" w:rsidR="00FA2888" w:rsidRDefault="001261AE">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25022B3B" w14:textId="77777777" w:rsidR="00FA2888" w:rsidRDefault="001261AE">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 Figure 6.2 shows a new scanner being installed.</w:t>
      </w:r>
    </w:p>
    <w:p w14:paraId="5F414389" w14:textId="77777777" w:rsidR="00FA2888" w:rsidRDefault="001261AE">
      <w:pPr>
        <w:pStyle w:val="Figure"/>
      </w:pPr>
      <w:r>
        <w:rPr>
          <w:noProof/>
        </w:rPr>
        <w:drawing>
          <wp:inline distT="0" distB="0" distL="0" distR="0" wp14:anchorId="190B25A9" wp14:editId="5BB08342">
            <wp:extent cx="5040000" cy="3359160"/>
            <wp:effectExtent l="0" t="0" r="0" b="0"/>
            <wp:docPr id="12" name="Picture 12" descr="A photograph of a large MRI magnet, still wrapped in clear plastic, standing on blue moving rails in an empty, newly built room, while a worker in a face mask watches from th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mri-install.jpg"/>
                    <pic:cNvPicPr/>
                  </pic:nvPicPr>
                  <pic:blipFill>
                    <a:blip r:embed="rId58"/>
                    <a:stretch>
                      <a:fillRect/>
                    </a:stretch>
                  </pic:blipFill>
                  <pic:spPr>
                    <a:xfrm>
                      <a:off x="0" y="0"/>
                      <a:ext cx="5040000" cy="3359160"/>
                    </a:xfrm>
                    <a:prstGeom prst="rect">
                      <a:avLst/>
                    </a:prstGeom>
                  </pic:spPr>
                </pic:pic>
              </a:graphicData>
            </a:graphic>
          </wp:inline>
        </w:drawing>
      </w:r>
    </w:p>
    <w:p w14:paraId="65C8B516" w14:textId="77777777" w:rsidR="00FA2888" w:rsidRDefault="001261AE">
      <w:pPr>
        <w:pStyle w:val="CaptionText"/>
      </w:pPr>
      <w:r>
        <w:rPr>
          <w:b/>
          <w:color w:val="1F4E79"/>
        </w:rPr>
        <w:t xml:space="preserve">Figure 6.2  </w:t>
      </w:r>
      <w:r>
        <w:t>Installing a new MRI scanner. Replacing imaging equipment is a large, long-term decision in the life cycle of an imaging service, taken when an ageing machine's costs rise and newer models offer more.</w:t>
      </w:r>
    </w:p>
    <w:p w14:paraId="5FD7F06C" w14:textId="77777777" w:rsidR="00FA2888" w:rsidRDefault="001261AE">
      <w:pPr>
        <w:pStyle w:val="CaptionText"/>
      </w:pPr>
      <w:r>
        <w:rPr>
          <w:sz w:val="16"/>
        </w:rPr>
        <w:t>Photograph: Christina Clarke, U.S. Navy, via Wikimedia Commons (public-domain)</w:t>
      </w:r>
    </w:p>
    <w:p w14:paraId="7A2F3A7E" w14:textId="77777777" w:rsidR="00FA2888" w:rsidRDefault="001261AE">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00E3FD1F" w14:textId="77777777" w:rsidR="00FA2888" w:rsidRDefault="001261AE">
      <w:pPr>
        <w:pStyle w:val="Heading2"/>
      </w:pPr>
      <w:bookmarkStart w:id="60" w:name="_Toc241675589"/>
      <w:r>
        <w:t>6.8 Ethics Through the Life Cycle</w:t>
      </w:r>
      <w:bookmarkEnd w:id="60"/>
    </w:p>
    <w:p w14:paraId="45723FCA" w14:textId="77777777" w:rsidR="00FA2888" w:rsidRDefault="001261AE">
      <w:r>
        <w:t>Each stage carries its own temptation in health care.</w:t>
      </w:r>
    </w:p>
    <w:p w14:paraId="4B0604B2" w14:textId="77777777" w:rsidR="00FA2888" w:rsidRDefault="001261AE">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54EE6EAD" w14:textId="77777777">
        <w:trPr>
          <w:cantSplit/>
          <w:jc w:val="center"/>
        </w:trPr>
        <w:tc>
          <w:tcPr>
            <w:tcW w:w="7937" w:type="dxa"/>
            <w:shd w:val="clear" w:color="auto" w:fill="FBEDE9"/>
            <w:tcMar>
              <w:top w:w="181" w:type="dxa"/>
              <w:left w:w="181" w:type="dxa"/>
              <w:bottom w:w="181" w:type="dxa"/>
              <w:right w:w="181" w:type="dxa"/>
            </w:tcMar>
          </w:tcPr>
          <w:p w14:paraId="40EEFD93" w14:textId="77777777" w:rsidR="00FA2888" w:rsidRDefault="001261AE">
            <w:pPr>
              <w:pStyle w:val="BoxLabel"/>
            </w:pPr>
            <w:r>
              <w:rPr>
                <w:color w:val="A2402C"/>
              </w:rPr>
              <w:t>Ethics Check</w:t>
            </w:r>
          </w:p>
          <w:p w14:paraId="2B82D33C" w14:textId="77777777" w:rsidR="00FA2888" w:rsidRDefault="001261AE">
            <w:pPr>
              <w:pStyle w:val="BoxText"/>
            </w:pPr>
            <w:r>
              <w:t>A laboratory's vitamin D test is in maturity, and revenue has flattened. The marketing team proposes promoting "a vitamin D test every three months for everyone". The Endocrine Society's clinical practice guideline advises against routine vitamin D testing in healthy people without a specific indication (Demay et al., 2024), and repeated testing every three months has even less support. The proposal uses a strategy for delaying decline, promoting more frequent use, in a way that serves revenue, not patients</w:t>
            </w:r>
            <w:r>
              <w:t>. The acceptable version targets the groups for whom testing is recommended, and states the interval the evidence supports.</w:t>
            </w:r>
          </w:p>
        </w:tc>
      </w:tr>
    </w:tbl>
    <w:p w14:paraId="5A18C06F"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560A152D" w14:textId="77777777">
        <w:trPr>
          <w:cantSplit/>
          <w:jc w:val="center"/>
        </w:trPr>
        <w:tc>
          <w:tcPr>
            <w:tcW w:w="7937" w:type="dxa"/>
            <w:shd w:val="clear" w:color="auto" w:fill="F3F0EA"/>
            <w:tcMar>
              <w:top w:w="181" w:type="dxa"/>
              <w:left w:w="181" w:type="dxa"/>
              <w:bottom w:w="181" w:type="dxa"/>
              <w:right w:w="181" w:type="dxa"/>
            </w:tcMar>
          </w:tcPr>
          <w:p w14:paraId="029B3726" w14:textId="77777777" w:rsidR="00FA2888" w:rsidRDefault="001261AE">
            <w:pPr>
              <w:pStyle w:val="BoxLabel"/>
            </w:pPr>
            <w:r>
              <w:rPr>
                <w:color w:val="6B5530"/>
              </w:rPr>
              <w:t>Egyptian Context</w:t>
            </w:r>
          </w:p>
          <w:p w14:paraId="179F5199" w14:textId="77777777" w:rsidR="00FA2888" w:rsidRDefault="001261AE">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5BDB51D6" w14:textId="77777777" w:rsidR="00FA2888" w:rsidRDefault="00FA2888">
      <w:pPr>
        <w:spacing w:after="80" w:line="120" w:lineRule="exact"/>
      </w:pPr>
    </w:p>
    <w:p w14:paraId="07DF6D91" w14:textId="77777777" w:rsidR="00FA2888" w:rsidRDefault="001261AE">
      <w:pPr>
        <w:pStyle w:val="Heading2Unlisted"/>
      </w:pPr>
      <w:r>
        <w:t>Key Takeaways</w:t>
      </w:r>
    </w:p>
    <w:p w14:paraId="217AF997" w14:textId="77777777" w:rsidR="00FA2888" w:rsidRDefault="001261AE">
      <w:pPr>
        <w:pStyle w:val="ListBullet"/>
      </w:pPr>
      <w:r>
        <w:t>The product life cycle traces sales and profit through introduction, growth, maturity and decline.</w:t>
      </w:r>
    </w:p>
    <w:p w14:paraId="05C5EC40" w14:textId="77777777" w:rsidR="00FA2888" w:rsidRDefault="001261AE">
      <w:pPr>
        <w:pStyle w:val="ListBullet"/>
      </w:pPr>
      <w:r>
        <w:t>Introduction needs awareness and trial; early adopters among professionals are decisive in health care.</w:t>
      </w:r>
    </w:p>
    <w:p w14:paraId="1505174A" w14:textId="77777777" w:rsidR="00FA2888" w:rsidRDefault="001261AE">
      <w:pPr>
        <w:pStyle w:val="ListBullet"/>
      </w:pPr>
      <w:r>
        <w:t>Growth brings competitors, falling prices and a push for wider distribution.</w:t>
      </w:r>
    </w:p>
    <w:p w14:paraId="7F5B22A8" w14:textId="77777777" w:rsidR="00FA2888" w:rsidRDefault="001261AE">
      <w:pPr>
        <w:pStyle w:val="ListBullet"/>
      </w:pPr>
      <w:r>
        <w:t>Maturity brings peak competition; for mature services, competition moves to the service around the product.</w:t>
      </w:r>
    </w:p>
    <w:p w14:paraId="664D90BF" w14:textId="77777777" w:rsidR="00FA2888" w:rsidRDefault="001261AE">
      <w:pPr>
        <w:pStyle w:val="ListBullet"/>
      </w:pPr>
      <w:r>
        <w:t>Decline can be managed by deletion or harvesting, or delayed by new uses and markets.</w:t>
      </w:r>
    </w:p>
    <w:p w14:paraId="48B6EA32" w14:textId="77777777" w:rsidR="00FA2888" w:rsidRDefault="001261AE">
      <w:pPr>
        <w:pStyle w:val="ListBullet"/>
      </w:pPr>
      <w:r>
        <w:t>The PLC is a way of thinking, not a forecasting law.</w:t>
      </w:r>
    </w:p>
    <w:p w14:paraId="2C434ED7" w14:textId="77777777" w:rsidR="00FA2888" w:rsidRDefault="001261AE">
      <w:pPr>
        <w:pStyle w:val="ListBullet"/>
      </w:pPr>
      <w:r>
        <w:t>Each stage carries an ethical temptation, especially promoting use the evidence does not support.</w:t>
      </w:r>
    </w:p>
    <w:p w14:paraId="2D345D4E" w14:textId="77777777" w:rsidR="00FA2888" w:rsidRDefault="001261AE">
      <w:pPr>
        <w:pStyle w:val="Heading2"/>
      </w:pPr>
      <w:bookmarkStart w:id="61" w:name="_Toc241675590"/>
      <w:r>
        <w:t>Check Your Understanding</w:t>
      </w:r>
      <w:bookmarkEnd w:id="61"/>
    </w:p>
    <w:p w14:paraId="4CEC52F3" w14:textId="77777777" w:rsidR="00FA2888" w:rsidRDefault="001261AE">
      <w:pPr>
        <w:pStyle w:val="Question"/>
      </w:pPr>
      <w:r>
        <w:rPr>
          <w:b/>
          <w:color w:val="1F4E79"/>
        </w:rPr>
        <w:t xml:space="preserve">Q1  </w:t>
      </w:r>
      <w:r>
        <w:t>[LO1] In which stage are profits usually low or negative because launch costs are high?</w:t>
      </w:r>
    </w:p>
    <w:p w14:paraId="21371769" w14:textId="77777777" w:rsidR="00FA2888" w:rsidRDefault="001261AE">
      <w:pPr>
        <w:pStyle w:val="Option"/>
        <w:tabs>
          <w:tab w:val="left" w:pos="680"/>
        </w:tabs>
      </w:pPr>
      <w:r>
        <w:rPr>
          <w:b/>
          <w:color w:val="1F4E79"/>
        </w:rPr>
        <w:t>A</w:t>
      </w:r>
      <w:r>
        <w:rPr>
          <w:b/>
          <w:color w:val="1F4E79"/>
        </w:rPr>
        <w:tab/>
      </w:r>
      <w:r>
        <w:t>Introduction</w:t>
      </w:r>
    </w:p>
    <w:p w14:paraId="5989D688" w14:textId="77777777" w:rsidR="00FA2888" w:rsidRDefault="001261AE">
      <w:pPr>
        <w:pStyle w:val="Option"/>
        <w:tabs>
          <w:tab w:val="left" w:pos="680"/>
        </w:tabs>
      </w:pPr>
      <w:r>
        <w:rPr>
          <w:b/>
          <w:color w:val="1F4E79"/>
        </w:rPr>
        <w:t>B</w:t>
      </w:r>
      <w:r>
        <w:rPr>
          <w:b/>
          <w:color w:val="1F4E79"/>
        </w:rPr>
        <w:tab/>
      </w:r>
      <w:r>
        <w:t>Growth</w:t>
      </w:r>
    </w:p>
    <w:p w14:paraId="17F812E0" w14:textId="77777777" w:rsidR="00FA2888" w:rsidRDefault="001261AE">
      <w:pPr>
        <w:pStyle w:val="Option"/>
        <w:tabs>
          <w:tab w:val="left" w:pos="680"/>
        </w:tabs>
      </w:pPr>
      <w:r>
        <w:rPr>
          <w:b/>
          <w:color w:val="1F4E79"/>
        </w:rPr>
        <w:t>C</w:t>
      </w:r>
      <w:r>
        <w:rPr>
          <w:b/>
          <w:color w:val="1F4E79"/>
        </w:rPr>
        <w:tab/>
      </w:r>
      <w:r>
        <w:t>Maturity</w:t>
      </w:r>
    </w:p>
    <w:p w14:paraId="22F8CB55" w14:textId="77777777" w:rsidR="00FA2888" w:rsidRDefault="001261AE">
      <w:pPr>
        <w:pStyle w:val="Option"/>
        <w:keepNext w:val="0"/>
        <w:tabs>
          <w:tab w:val="left" w:pos="680"/>
        </w:tabs>
        <w:spacing w:after="120"/>
      </w:pPr>
      <w:r>
        <w:rPr>
          <w:b/>
          <w:color w:val="1F4E79"/>
        </w:rPr>
        <w:t>D</w:t>
      </w:r>
      <w:r>
        <w:rPr>
          <w:b/>
          <w:color w:val="1F4E79"/>
        </w:rPr>
        <w:tab/>
      </w:r>
      <w:r>
        <w:t>Decline</w:t>
      </w:r>
    </w:p>
    <w:p w14:paraId="3D9D38F2" w14:textId="77777777" w:rsidR="00FA2888" w:rsidRDefault="001261AE">
      <w:pPr>
        <w:pStyle w:val="Question"/>
      </w:pPr>
      <w:r>
        <w:rPr>
          <w:b/>
          <w:color w:val="1F4E79"/>
        </w:rPr>
        <w:t xml:space="preserve">Q2  </w:t>
      </w:r>
      <w:r>
        <w:t>[LO1] Competition reaching its peak and the market approaching saturation are features of:</w:t>
      </w:r>
    </w:p>
    <w:p w14:paraId="539E772D" w14:textId="77777777" w:rsidR="00FA2888" w:rsidRDefault="001261AE">
      <w:pPr>
        <w:pStyle w:val="Option"/>
        <w:tabs>
          <w:tab w:val="left" w:pos="680"/>
        </w:tabs>
      </w:pPr>
      <w:r>
        <w:rPr>
          <w:b/>
          <w:color w:val="1F4E79"/>
        </w:rPr>
        <w:t>A</w:t>
      </w:r>
      <w:r>
        <w:rPr>
          <w:b/>
          <w:color w:val="1F4E79"/>
        </w:rPr>
        <w:tab/>
      </w:r>
      <w:r>
        <w:t>Introduction</w:t>
      </w:r>
    </w:p>
    <w:p w14:paraId="014EDC55" w14:textId="77777777" w:rsidR="00FA2888" w:rsidRDefault="001261AE">
      <w:pPr>
        <w:pStyle w:val="Option"/>
        <w:tabs>
          <w:tab w:val="left" w:pos="680"/>
        </w:tabs>
      </w:pPr>
      <w:r>
        <w:rPr>
          <w:b/>
          <w:color w:val="1F4E79"/>
        </w:rPr>
        <w:t>B</w:t>
      </w:r>
      <w:r>
        <w:rPr>
          <w:b/>
          <w:color w:val="1F4E79"/>
        </w:rPr>
        <w:tab/>
      </w:r>
      <w:r>
        <w:t>Growth</w:t>
      </w:r>
    </w:p>
    <w:p w14:paraId="49675A55" w14:textId="77777777" w:rsidR="00FA2888" w:rsidRDefault="001261AE">
      <w:pPr>
        <w:pStyle w:val="Option"/>
        <w:tabs>
          <w:tab w:val="left" w:pos="680"/>
        </w:tabs>
      </w:pPr>
      <w:r>
        <w:rPr>
          <w:b/>
          <w:color w:val="1F4E79"/>
        </w:rPr>
        <w:t>C</w:t>
      </w:r>
      <w:r>
        <w:rPr>
          <w:b/>
          <w:color w:val="1F4E79"/>
        </w:rPr>
        <w:tab/>
      </w:r>
      <w:r>
        <w:t>Maturity</w:t>
      </w:r>
    </w:p>
    <w:p w14:paraId="1D01443A" w14:textId="77777777" w:rsidR="00FA2888" w:rsidRDefault="001261AE">
      <w:pPr>
        <w:pStyle w:val="Option"/>
        <w:keepNext w:val="0"/>
        <w:tabs>
          <w:tab w:val="left" w:pos="680"/>
        </w:tabs>
        <w:spacing w:after="120"/>
      </w:pPr>
      <w:r>
        <w:rPr>
          <w:b/>
          <w:color w:val="1F4E79"/>
        </w:rPr>
        <w:t>D</w:t>
      </w:r>
      <w:r>
        <w:rPr>
          <w:b/>
          <w:color w:val="1F4E79"/>
        </w:rPr>
        <w:tab/>
      </w:r>
      <w:r>
        <w:t>Decline</w:t>
      </w:r>
    </w:p>
    <w:p w14:paraId="54A31FBD" w14:textId="77777777" w:rsidR="00FA2888" w:rsidRDefault="001261AE">
      <w:pPr>
        <w:pStyle w:val="Question"/>
      </w:pPr>
      <w:r>
        <w:rPr>
          <w:b/>
          <w:color w:val="1F4E79"/>
        </w:rPr>
        <w:t xml:space="preserve">Q3  </w:t>
      </w:r>
      <w:r>
        <w:t>[LO2] Promotion that explains what a new category of test does, rather than why one brand is better, stimulates:</w:t>
      </w:r>
    </w:p>
    <w:p w14:paraId="1105781E" w14:textId="77777777" w:rsidR="00FA2888" w:rsidRDefault="001261AE">
      <w:pPr>
        <w:pStyle w:val="Option"/>
        <w:tabs>
          <w:tab w:val="left" w:pos="680"/>
        </w:tabs>
      </w:pPr>
      <w:r>
        <w:rPr>
          <w:b/>
          <w:color w:val="1F4E79"/>
        </w:rPr>
        <w:t>A</w:t>
      </w:r>
      <w:r>
        <w:rPr>
          <w:b/>
          <w:color w:val="1F4E79"/>
        </w:rPr>
        <w:tab/>
      </w:r>
      <w:r>
        <w:t>Selective demand</w:t>
      </w:r>
    </w:p>
    <w:p w14:paraId="19DDE44D" w14:textId="77777777" w:rsidR="00FA2888" w:rsidRDefault="001261AE">
      <w:pPr>
        <w:pStyle w:val="Option"/>
        <w:tabs>
          <w:tab w:val="left" w:pos="680"/>
        </w:tabs>
      </w:pPr>
      <w:r>
        <w:rPr>
          <w:b/>
          <w:color w:val="1F4E79"/>
        </w:rPr>
        <w:t>B</w:t>
      </w:r>
      <w:r>
        <w:rPr>
          <w:b/>
          <w:color w:val="1F4E79"/>
        </w:rPr>
        <w:tab/>
      </w:r>
      <w:r>
        <w:t>Primary demand</w:t>
      </w:r>
    </w:p>
    <w:p w14:paraId="708C29CC" w14:textId="77777777" w:rsidR="00FA2888" w:rsidRDefault="001261AE">
      <w:pPr>
        <w:pStyle w:val="Option"/>
        <w:tabs>
          <w:tab w:val="left" w:pos="680"/>
        </w:tabs>
      </w:pPr>
      <w:r>
        <w:rPr>
          <w:b/>
          <w:color w:val="1F4E79"/>
        </w:rPr>
        <w:t>C</w:t>
      </w:r>
      <w:r>
        <w:rPr>
          <w:b/>
          <w:color w:val="1F4E79"/>
        </w:rPr>
        <w:tab/>
      </w:r>
      <w:r>
        <w:t>Harvesting</w:t>
      </w:r>
    </w:p>
    <w:p w14:paraId="4C2C706B" w14:textId="77777777" w:rsidR="00FA2888" w:rsidRDefault="001261AE">
      <w:pPr>
        <w:pStyle w:val="Option"/>
        <w:keepNext w:val="0"/>
        <w:tabs>
          <w:tab w:val="left" w:pos="680"/>
        </w:tabs>
        <w:spacing w:after="120"/>
      </w:pPr>
      <w:r>
        <w:rPr>
          <w:b/>
          <w:color w:val="1F4E79"/>
        </w:rPr>
        <w:t>D</w:t>
      </w:r>
      <w:r>
        <w:rPr>
          <w:b/>
          <w:color w:val="1F4E79"/>
        </w:rPr>
        <w:tab/>
      </w:r>
      <w:r>
        <w:t>Deletion</w:t>
      </w:r>
    </w:p>
    <w:p w14:paraId="5FE195B5" w14:textId="77777777" w:rsidR="00FA2888" w:rsidRDefault="001261AE">
      <w:pPr>
        <w:pStyle w:val="Question"/>
      </w:pPr>
      <w:r>
        <w:rPr>
          <w:b/>
          <w:color w:val="1F4E79"/>
        </w:rPr>
        <w:t xml:space="preserve">Q4  </w:t>
      </w:r>
      <w:r>
        <w:t>[LO2] Stimulating demand for one brand rather than the category is typical of which stage?</w:t>
      </w:r>
    </w:p>
    <w:p w14:paraId="6C391C9D" w14:textId="77777777" w:rsidR="00FA2888" w:rsidRDefault="001261AE">
      <w:pPr>
        <w:pStyle w:val="Option"/>
        <w:tabs>
          <w:tab w:val="left" w:pos="680"/>
        </w:tabs>
      </w:pPr>
      <w:r>
        <w:rPr>
          <w:b/>
          <w:color w:val="1F4E79"/>
        </w:rPr>
        <w:t>A</w:t>
      </w:r>
      <w:r>
        <w:rPr>
          <w:b/>
          <w:color w:val="1F4E79"/>
        </w:rPr>
        <w:tab/>
      </w:r>
      <w:r>
        <w:t>Introduction</w:t>
      </w:r>
    </w:p>
    <w:p w14:paraId="660BA766" w14:textId="77777777" w:rsidR="00FA2888" w:rsidRDefault="001261AE">
      <w:pPr>
        <w:pStyle w:val="Option"/>
        <w:tabs>
          <w:tab w:val="left" w:pos="680"/>
        </w:tabs>
      </w:pPr>
      <w:r>
        <w:rPr>
          <w:b/>
          <w:color w:val="1F4E79"/>
        </w:rPr>
        <w:t>B</w:t>
      </w:r>
      <w:r>
        <w:rPr>
          <w:b/>
          <w:color w:val="1F4E79"/>
        </w:rPr>
        <w:tab/>
      </w:r>
      <w:r>
        <w:t>Decline</w:t>
      </w:r>
    </w:p>
    <w:p w14:paraId="6821D157" w14:textId="77777777" w:rsidR="00FA2888" w:rsidRDefault="001261AE">
      <w:pPr>
        <w:pStyle w:val="Option"/>
        <w:tabs>
          <w:tab w:val="left" w:pos="680"/>
        </w:tabs>
      </w:pPr>
      <w:r>
        <w:rPr>
          <w:b/>
          <w:color w:val="1F4E79"/>
        </w:rPr>
        <w:t>C</w:t>
      </w:r>
      <w:r>
        <w:rPr>
          <w:b/>
          <w:color w:val="1F4E79"/>
        </w:rPr>
        <w:tab/>
      </w:r>
      <w:r>
        <w:t>Growth</w:t>
      </w:r>
    </w:p>
    <w:p w14:paraId="7468D5E9" w14:textId="77777777" w:rsidR="00FA2888" w:rsidRDefault="001261AE">
      <w:pPr>
        <w:pStyle w:val="Option"/>
        <w:keepNext w:val="0"/>
        <w:tabs>
          <w:tab w:val="left" w:pos="680"/>
        </w:tabs>
        <w:spacing w:after="120"/>
      </w:pPr>
      <w:r>
        <w:rPr>
          <w:b/>
          <w:color w:val="1F4E79"/>
        </w:rPr>
        <w:t>D</w:t>
      </w:r>
      <w:r>
        <w:rPr>
          <w:b/>
          <w:color w:val="1F4E79"/>
        </w:rPr>
        <w:tab/>
      </w:r>
      <w:r>
        <w:t>Before launch</w:t>
      </w:r>
    </w:p>
    <w:p w14:paraId="74E34DA4" w14:textId="77777777" w:rsidR="00FA2888" w:rsidRDefault="001261AE">
      <w:pPr>
        <w:pStyle w:val="Question"/>
      </w:pPr>
      <w:r>
        <w:rPr>
          <w:b/>
          <w:color w:val="1F4E79"/>
        </w:rPr>
        <w:t xml:space="preserve">Q5  </w:t>
      </w:r>
      <w:r>
        <w:t>[LO3] The small group of professionals who try a new test first and influence colleagues are called:</w:t>
      </w:r>
    </w:p>
    <w:p w14:paraId="4F269279" w14:textId="77777777" w:rsidR="00FA2888" w:rsidRDefault="001261AE">
      <w:pPr>
        <w:pStyle w:val="Option"/>
        <w:tabs>
          <w:tab w:val="left" w:pos="680"/>
        </w:tabs>
      </w:pPr>
      <w:r>
        <w:rPr>
          <w:b/>
          <w:color w:val="1F4E79"/>
        </w:rPr>
        <w:t>A</w:t>
      </w:r>
      <w:r>
        <w:rPr>
          <w:b/>
          <w:color w:val="1F4E79"/>
        </w:rPr>
        <w:tab/>
      </w:r>
      <w:r>
        <w:t>Laggards</w:t>
      </w:r>
    </w:p>
    <w:p w14:paraId="15CE1C94" w14:textId="77777777" w:rsidR="00FA2888" w:rsidRDefault="001261AE">
      <w:pPr>
        <w:pStyle w:val="Option"/>
        <w:tabs>
          <w:tab w:val="left" w:pos="680"/>
        </w:tabs>
      </w:pPr>
      <w:r>
        <w:rPr>
          <w:b/>
          <w:color w:val="1F4E79"/>
        </w:rPr>
        <w:t>B</w:t>
      </w:r>
      <w:r>
        <w:rPr>
          <w:b/>
          <w:color w:val="1F4E79"/>
        </w:rPr>
        <w:tab/>
      </w:r>
      <w:r>
        <w:t>Harvesters</w:t>
      </w:r>
    </w:p>
    <w:p w14:paraId="1F2B0D78" w14:textId="77777777" w:rsidR="00FA2888" w:rsidRDefault="001261AE">
      <w:pPr>
        <w:pStyle w:val="Option"/>
        <w:tabs>
          <w:tab w:val="left" w:pos="680"/>
        </w:tabs>
      </w:pPr>
      <w:r>
        <w:rPr>
          <w:b/>
          <w:color w:val="1F4E79"/>
        </w:rPr>
        <w:t>C</w:t>
      </w:r>
      <w:r>
        <w:rPr>
          <w:b/>
          <w:color w:val="1F4E79"/>
        </w:rPr>
        <w:tab/>
      </w:r>
      <w:r>
        <w:t>Marginal competitors</w:t>
      </w:r>
    </w:p>
    <w:p w14:paraId="51B074CE" w14:textId="77777777" w:rsidR="00FA2888" w:rsidRDefault="001261AE">
      <w:pPr>
        <w:pStyle w:val="Option"/>
        <w:keepNext w:val="0"/>
        <w:tabs>
          <w:tab w:val="left" w:pos="680"/>
        </w:tabs>
        <w:spacing w:after="120"/>
      </w:pPr>
      <w:r>
        <w:rPr>
          <w:b/>
          <w:color w:val="1F4E79"/>
        </w:rPr>
        <w:t>D</w:t>
      </w:r>
      <w:r>
        <w:rPr>
          <w:b/>
          <w:color w:val="1F4E79"/>
        </w:rPr>
        <w:tab/>
      </w:r>
      <w:r>
        <w:t>Early adopters</w:t>
      </w:r>
    </w:p>
    <w:p w14:paraId="797DF639" w14:textId="77777777" w:rsidR="00FA2888" w:rsidRDefault="001261AE">
      <w:pPr>
        <w:pStyle w:val="Question"/>
      </w:pPr>
      <w:r>
        <w:rPr>
          <w:b/>
          <w:color w:val="1F4E79"/>
        </w:rPr>
        <w:t xml:space="preserve">Q6  </w:t>
      </w:r>
      <w:r>
        <w:t>[LO3] A new product that only does an old job in a new way is likely to be adopted:</w:t>
      </w:r>
    </w:p>
    <w:p w14:paraId="705BDE6B" w14:textId="77777777" w:rsidR="00FA2888" w:rsidRDefault="001261AE">
      <w:pPr>
        <w:pStyle w:val="Option"/>
        <w:tabs>
          <w:tab w:val="left" w:pos="680"/>
        </w:tabs>
      </w:pPr>
      <w:r>
        <w:rPr>
          <w:b/>
          <w:color w:val="1F4E79"/>
        </w:rPr>
        <w:t>A</w:t>
      </w:r>
      <w:r>
        <w:rPr>
          <w:b/>
          <w:color w:val="1F4E79"/>
        </w:rPr>
        <w:tab/>
      </w:r>
      <w:r>
        <w:t>Slowly, because doctors need persuading to change</w:t>
      </w:r>
    </w:p>
    <w:p w14:paraId="0F709680" w14:textId="77777777" w:rsidR="00FA2888" w:rsidRDefault="001261AE">
      <w:pPr>
        <w:pStyle w:val="Option"/>
        <w:tabs>
          <w:tab w:val="left" w:pos="680"/>
        </w:tabs>
      </w:pPr>
      <w:r>
        <w:rPr>
          <w:b/>
          <w:color w:val="1F4E79"/>
        </w:rPr>
        <w:t>B</w:t>
      </w:r>
      <w:r>
        <w:rPr>
          <w:b/>
          <w:color w:val="1F4E79"/>
        </w:rPr>
        <w:tab/>
      </w:r>
      <w:r>
        <w:t>Immediately by all doctors</w:t>
      </w:r>
    </w:p>
    <w:p w14:paraId="6D4A6811" w14:textId="77777777" w:rsidR="00FA2888" w:rsidRDefault="001261AE">
      <w:pPr>
        <w:pStyle w:val="Option"/>
        <w:tabs>
          <w:tab w:val="left" w:pos="680"/>
        </w:tabs>
      </w:pPr>
      <w:r>
        <w:rPr>
          <w:b/>
          <w:color w:val="1F4E79"/>
        </w:rPr>
        <w:t>C</w:t>
      </w:r>
      <w:r>
        <w:rPr>
          <w:b/>
          <w:color w:val="1F4E79"/>
        </w:rPr>
        <w:tab/>
      </w:r>
      <w:r>
        <w:t>Only by patients</w:t>
      </w:r>
    </w:p>
    <w:p w14:paraId="5A873D86" w14:textId="77777777" w:rsidR="00FA2888" w:rsidRDefault="001261AE">
      <w:pPr>
        <w:pStyle w:val="Option"/>
        <w:keepNext w:val="0"/>
        <w:tabs>
          <w:tab w:val="left" w:pos="680"/>
        </w:tabs>
        <w:spacing w:after="120"/>
      </w:pPr>
      <w:r>
        <w:rPr>
          <w:b/>
          <w:color w:val="1F4E79"/>
        </w:rPr>
        <w:t>D</w:t>
      </w:r>
      <w:r>
        <w:rPr>
          <w:b/>
          <w:color w:val="1F4E79"/>
        </w:rPr>
        <w:tab/>
      </w:r>
      <w:r>
        <w:t>Faster than a genuinely new product</w:t>
      </w:r>
    </w:p>
    <w:p w14:paraId="11502682" w14:textId="77777777" w:rsidR="00FA2888" w:rsidRDefault="001261AE">
      <w:pPr>
        <w:pStyle w:val="Question"/>
      </w:pPr>
      <w:r>
        <w:rPr>
          <w:b/>
          <w:color w:val="1F4E79"/>
        </w:rPr>
        <w:t xml:space="preserve">Q7  </w:t>
      </w:r>
      <w:r>
        <w:t>[LO4] Keeping a declining product but cutting its marketing support is called:</w:t>
      </w:r>
    </w:p>
    <w:p w14:paraId="4AE2011F" w14:textId="77777777" w:rsidR="00FA2888" w:rsidRDefault="001261AE">
      <w:pPr>
        <w:pStyle w:val="Option"/>
        <w:tabs>
          <w:tab w:val="left" w:pos="680"/>
        </w:tabs>
      </w:pPr>
      <w:r>
        <w:rPr>
          <w:b/>
          <w:color w:val="1F4E79"/>
        </w:rPr>
        <w:t>A</w:t>
      </w:r>
      <w:r>
        <w:rPr>
          <w:b/>
          <w:color w:val="1F4E79"/>
        </w:rPr>
        <w:tab/>
      </w:r>
      <w:r>
        <w:t>Deletion</w:t>
      </w:r>
    </w:p>
    <w:p w14:paraId="5B51EF6E" w14:textId="77777777" w:rsidR="00FA2888" w:rsidRDefault="001261AE">
      <w:pPr>
        <w:pStyle w:val="Option"/>
        <w:tabs>
          <w:tab w:val="left" w:pos="680"/>
        </w:tabs>
      </w:pPr>
      <w:r>
        <w:rPr>
          <w:b/>
          <w:color w:val="1F4E79"/>
        </w:rPr>
        <w:t>B</w:t>
      </w:r>
      <w:r>
        <w:rPr>
          <w:b/>
          <w:color w:val="1F4E79"/>
        </w:rPr>
        <w:tab/>
      </w:r>
      <w:r>
        <w:t>Penetration</w:t>
      </w:r>
    </w:p>
    <w:p w14:paraId="715B41C0" w14:textId="77777777" w:rsidR="00FA2888" w:rsidRDefault="001261AE">
      <w:pPr>
        <w:pStyle w:val="Option"/>
        <w:tabs>
          <w:tab w:val="left" w:pos="680"/>
        </w:tabs>
      </w:pPr>
      <w:r>
        <w:rPr>
          <w:b/>
          <w:color w:val="1F4E79"/>
        </w:rPr>
        <w:t>C</w:t>
      </w:r>
      <w:r>
        <w:rPr>
          <w:b/>
          <w:color w:val="1F4E79"/>
        </w:rPr>
        <w:tab/>
      </w:r>
      <w:r>
        <w:t>Skimming</w:t>
      </w:r>
    </w:p>
    <w:p w14:paraId="54F64714" w14:textId="77777777" w:rsidR="00FA2888" w:rsidRDefault="001261AE">
      <w:pPr>
        <w:pStyle w:val="Option"/>
        <w:keepNext w:val="0"/>
        <w:tabs>
          <w:tab w:val="left" w:pos="680"/>
        </w:tabs>
        <w:spacing w:after="120"/>
      </w:pPr>
      <w:r>
        <w:rPr>
          <w:b/>
          <w:color w:val="1F4E79"/>
        </w:rPr>
        <w:t>D</w:t>
      </w:r>
      <w:r>
        <w:rPr>
          <w:b/>
          <w:color w:val="1F4E79"/>
        </w:rPr>
        <w:tab/>
      </w:r>
      <w:r>
        <w:t>Harvesting</w:t>
      </w:r>
    </w:p>
    <w:p w14:paraId="0711AC80" w14:textId="77777777" w:rsidR="00FA2888" w:rsidRDefault="001261AE">
      <w:pPr>
        <w:pStyle w:val="Question"/>
      </w:pPr>
      <w:r>
        <w:rPr>
          <w:b/>
          <w:color w:val="1F4E79"/>
        </w:rPr>
        <w:t xml:space="preserve">Q8  </w:t>
      </w:r>
      <w:r>
        <w:t>[LO4] Which is a way to delay decline?</w:t>
      </w:r>
    </w:p>
    <w:p w14:paraId="4C1362FF" w14:textId="77777777" w:rsidR="00FA2888" w:rsidRDefault="001261AE">
      <w:pPr>
        <w:pStyle w:val="Option"/>
        <w:tabs>
          <w:tab w:val="left" w:pos="680"/>
        </w:tabs>
      </w:pPr>
      <w:r>
        <w:rPr>
          <w:b/>
          <w:color w:val="1F4E79"/>
        </w:rPr>
        <w:t>A</w:t>
      </w:r>
      <w:r>
        <w:rPr>
          <w:b/>
          <w:color w:val="1F4E79"/>
        </w:rPr>
        <w:tab/>
      </w:r>
      <w:r>
        <w:t>Finding new uses for the product</w:t>
      </w:r>
    </w:p>
    <w:p w14:paraId="1EC9A8D4" w14:textId="77777777" w:rsidR="00FA2888" w:rsidRDefault="001261AE">
      <w:pPr>
        <w:pStyle w:val="Option"/>
        <w:tabs>
          <w:tab w:val="left" w:pos="680"/>
        </w:tabs>
      </w:pPr>
      <w:r>
        <w:rPr>
          <w:b/>
          <w:color w:val="1F4E79"/>
        </w:rPr>
        <w:t>B</w:t>
      </w:r>
      <w:r>
        <w:rPr>
          <w:b/>
          <w:color w:val="1F4E79"/>
        </w:rPr>
        <w:tab/>
      </w:r>
      <w:r>
        <w:t>Raising the price above all competitors</w:t>
      </w:r>
    </w:p>
    <w:p w14:paraId="395E9ED7" w14:textId="77777777" w:rsidR="00FA2888" w:rsidRDefault="001261AE">
      <w:pPr>
        <w:pStyle w:val="Option"/>
        <w:tabs>
          <w:tab w:val="left" w:pos="680"/>
        </w:tabs>
      </w:pPr>
      <w:r>
        <w:rPr>
          <w:b/>
          <w:color w:val="1F4E79"/>
        </w:rPr>
        <w:t>C</w:t>
      </w:r>
      <w:r>
        <w:rPr>
          <w:b/>
          <w:color w:val="1F4E79"/>
        </w:rPr>
        <w:tab/>
      </w:r>
      <w:r>
        <w:t>Stopping all distribution</w:t>
      </w:r>
    </w:p>
    <w:p w14:paraId="7E005F11" w14:textId="77777777" w:rsidR="00FA2888" w:rsidRDefault="001261AE">
      <w:pPr>
        <w:pStyle w:val="Option"/>
        <w:keepNext w:val="0"/>
        <w:tabs>
          <w:tab w:val="left" w:pos="680"/>
        </w:tabs>
        <w:spacing w:after="120"/>
      </w:pPr>
      <w:r>
        <w:rPr>
          <w:b/>
          <w:color w:val="1F4E79"/>
        </w:rPr>
        <w:t>D</w:t>
      </w:r>
      <w:r>
        <w:rPr>
          <w:b/>
          <w:color w:val="1F4E79"/>
        </w:rPr>
        <w:tab/>
      </w:r>
      <w:r>
        <w:t>Removing the product from the line</w:t>
      </w:r>
    </w:p>
    <w:p w14:paraId="6F4BFB85" w14:textId="77777777" w:rsidR="00FA2888" w:rsidRDefault="001261AE">
      <w:pPr>
        <w:pStyle w:val="Question"/>
      </w:pPr>
      <w:r>
        <w:rPr>
          <w:b/>
          <w:color w:val="1F4E79"/>
        </w:rPr>
        <w:t xml:space="preserve">Q9  </w:t>
      </w:r>
      <w:r>
        <w:t>[LO5] Promoting a test "every three months for everyone" when guidelines do not support it misuses which strategy?</w:t>
      </w:r>
    </w:p>
    <w:p w14:paraId="50FD1055" w14:textId="77777777" w:rsidR="00FA2888" w:rsidRDefault="001261AE">
      <w:pPr>
        <w:pStyle w:val="Option"/>
        <w:tabs>
          <w:tab w:val="left" w:pos="680"/>
        </w:tabs>
      </w:pPr>
      <w:r>
        <w:rPr>
          <w:b/>
          <w:color w:val="1F4E79"/>
        </w:rPr>
        <w:t>A</w:t>
      </w:r>
      <w:r>
        <w:rPr>
          <w:b/>
          <w:color w:val="1F4E79"/>
        </w:rPr>
        <w:tab/>
      </w:r>
      <w:r>
        <w:t>Deletion</w:t>
      </w:r>
    </w:p>
    <w:p w14:paraId="17685FD4" w14:textId="77777777" w:rsidR="00FA2888" w:rsidRDefault="001261AE">
      <w:pPr>
        <w:pStyle w:val="Option"/>
        <w:tabs>
          <w:tab w:val="left" w:pos="680"/>
        </w:tabs>
      </w:pPr>
      <w:r>
        <w:rPr>
          <w:b/>
          <w:color w:val="1F4E79"/>
        </w:rPr>
        <w:t>B</w:t>
      </w:r>
      <w:r>
        <w:rPr>
          <w:b/>
          <w:color w:val="1F4E79"/>
        </w:rPr>
        <w:tab/>
      </w:r>
      <w:r>
        <w:t>Promoting more frequent use</w:t>
      </w:r>
    </w:p>
    <w:p w14:paraId="1A30FE6B" w14:textId="77777777" w:rsidR="00FA2888" w:rsidRDefault="001261AE">
      <w:pPr>
        <w:pStyle w:val="Option"/>
        <w:tabs>
          <w:tab w:val="left" w:pos="680"/>
        </w:tabs>
      </w:pPr>
      <w:r>
        <w:rPr>
          <w:b/>
          <w:color w:val="1F4E79"/>
        </w:rPr>
        <w:t>C</w:t>
      </w:r>
      <w:r>
        <w:rPr>
          <w:b/>
          <w:color w:val="1F4E79"/>
        </w:rPr>
        <w:tab/>
      </w:r>
      <w:r>
        <w:t>Penetration pricing</w:t>
      </w:r>
    </w:p>
    <w:p w14:paraId="649CFD66" w14:textId="77777777" w:rsidR="00FA2888" w:rsidRDefault="001261AE">
      <w:pPr>
        <w:pStyle w:val="Option"/>
        <w:keepNext w:val="0"/>
        <w:tabs>
          <w:tab w:val="left" w:pos="680"/>
        </w:tabs>
        <w:spacing w:after="120"/>
      </w:pPr>
      <w:r>
        <w:rPr>
          <w:b/>
          <w:color w:val="1F4E79"/>
        </w:rPr>
        <w:t>D</w:t>
      </w:r>
      <w:r>
        <w:rPr>
          <w:b/>
          <w:color w:val="1F4E79"/>
        </w:rPr>
        <w:tab/>
      </w:r>
      <w:r>
        <w:t>Harvesting</w:t>
      </w:r>
    </w:p>
    <w:p w14:paraId="75B22A89" w14:textId="77777777" w:rsidR="00FA2888" w:rsidRDefault="001261AE">
      <w:pPr>
        <w:pStyle w:val="Question"/>
      </w:pPr>
      <w:r>
        <w:rPr>
          <w:b/>
          <w:color w:val="1F4E79"/>
        </w:rPr>
        <w:t xml:space="preserve">Q10  </w:t>
      </w:r>
      <w:r>
        <w:t>[LO5] Why may a new prescription medicine not be promoted in Egypt before registration?</w:t>
      </w:r>
    </w:p>
    <w:p w14:paraId="4F16CCF8" w14:textId="77777777" w:rsidR="00FA2888" w:rsidRDefault="001261AE">
      <w:pPr>
        <w:pStyle w:val="Option"/>
        <w:tabs>
          <w:tab w:val="left" w:pos="680"/>
        </w:tabs>
      </w:pPr>
      <w:r>
        <w:rPr>
          <w:b/>
          <w:color w:val="1F4E79"/>
        </w:rPr>
        <w:t>A</w:t>
      </w:r>
      <w:r>
        <w:rPr>
          <w:b/>
          <w:color w:val="1F4E79"/>
        </w:rPr>
        <w:tab/>
      </w:r>
      <w:r>
        <w:t>Promotion is never allowed in health care</w:t>
      </w:r>
    </w:p>
    <w:p w14:paraId="38C22208" w14:textId="77777777" w:rsidR="00FA2888" w:rsidRDefault="001261AE">
      <w:pPr>
        <w:pStyle w:val="Option"/>
        <w:tabs>
          <w:tab w:val="left" w:pos="680"/>
        </w:tabs>
      </w:pPr>
      <w:r>
        <w:rPr>
          <w:b/>
          <w:color w:val="1F4E79"/>
        </w:rPr>
        <w:t>B</w:t>
      </w:r>
      <w:r>
        <w:rPr>
          <w:b/>
          <w:color w:val="1F4E79"/>
        </w:rPr>
        <w:tab/>
      </w:r>
      <w:r>
        <w:t>Registration only affects the price</w:t>
      </w:r>
    </w:p>
    <w:p w14:paraId="0AA061E1" w14:textId="77777777" w:rsidR="00FA2888" w:rsidRDefault="001261AE">
      <w:pPr>
        <w:pStyle w:val="Option"/>
        <w:tabs>
          <w:tab w:val="left" w:pos="680"/>
        </w:tabs>
      </w:pPr>
      <w:r>
        <w:rPr>
          <w:b/>
          <w:color w:val="1F4E79"/>
        </w:rPr>
        <w:t>C</w:t>
      </w:r>
      <w:r>
        <w:rPr>
          <w:b/>
          <w:color w:val="1F4E79"/>
        </w:rPr>
        <w:tab/>
      </w:r>
      <w:r>
        <w:t>An unregistered medicine may not lawfully be marketed or promoted</w:t>
      </w:r>
    </w:p>
    <w:p w14:paraId="45D7A777" w14:textId="77777777" w:rsidR="00FA2888" w:rsidRDefault="001261AE">
      <w:pPr>
        <w:pStyle w:val="Option"/>
        <w:keepNext w:val="0"/>
        <w:tabs>
          <w:tab w:val="left" w:pos="680"/>
        </w:tabs>
        <w:spacing w:after="120"/>
      </w:pPr>
      <w:r>
        <w:rPr>
          <w:b/>
          <w:color w:val="1F4E79"/>
        </w:rPr>
        <w:t>D</w:t>
      </w:r>
      <w:r>
        <w:rPr>
          <w:b/>
          <w:color w:val="1F4E79"/>
        </w:rPr>
        <w:tab/>
      </w:r>
      <w:r>
        <w:t>Only foreign products need registration</w:t>
      </w:r>
    </w:p>
    <w:p w14:paraId="7D4058F1" w14:textId="77777777" w:rsidR="00FA2888" w:rsidRDefault="001261AE">
      <w:pPr>
        <w:pStyle w:val="Heading3"/>
      </w:pPr>
      <w:r>
        <w:t>Essay Questions</w:t>
      </w:r>
    </w:p>
    <w:p w14:paraId="28A11827" w14:textId="77777777" w:rsidR="00FA2888" w:rsidRDefault="001261AE">
      <w:r>
        <w:rPr>
          <w:b/>
        </w:rPr>
        <w:t>E1.</w:t>
      </w:r>
      <w:r>
        <w:t xml:space="preserve"> [LO1] Describe the four stages of the product life cycle, with the sales, profit and competition pattern of each. Illustrate each stage with a health-care example.</w:t>
      </w:r>
    </w:p>
    <w:p w14:paraId="47285AB9" w14:textId="77777777" w:rsidR="00FA2888" w:rsidRDefault="001261AE">
      <w:r>
        <w:rPr>
          <w:b/>
        </w:rPr>
        <w:t>E2.</w:t>
      </w:r>
      <w:r>
        <w:t xml:space="preserve"> [LO2] A laboratory's routine blood tests are in maturity. Propose three strategies to defend its share, and explain why they focus on service rather than on the test.</w:t>
      </w:r>
    </w:p>
    <w:p w14:paraId="722D3AC7" w14:textId="77777777" w:rsidR="00FA2888" w:rsidRDefault="001261AE">
      <w:r>
        <w:rPr>
          <w:b/>
        </w:rPr>
        <w:t>E3.</w:t>
      </w:r>
      <w:r>
        <w:t xml:space="preserve"> [LO5] Choose two stages of the life cycle and describe the ethical risk each carries for a health product, with an acceptable alternative.</w:t>
      </w:r>
    </w:p>
    <w:p w14:paraId="4C34E0C0" w14:textId="77777777" w:rsidR="00FA2888" w:rsidRDefault="001261AE">
      <w:pPr>
        <w:pStyle w:val="Heading2Unlisted"/>
      </w:pPr>
      <w:r>
        <w:t>Answers and Worked Solutions</w:t>
      </w:r>
    </w:p>
    <w:p w14:paraId="239EF45A" w14:textId="77777777" w:rsidR="00FA2888" w:rsidRDefault="001261AE">
      <w:pPr>
        <w:pStyle w:val="Answer"/>
      </w:pPr>
      <w:r>
        <w:rPr>
          <w:b/>
          <w:color w:val="1F4E79"/>
        </w:rPr>
        <w:t xml:space="preserve">Q1. A </w:t>
      </w:r>
      <w:r>
        <w:t>— Introduction carries high launch and marketing costs against slow sales, so profits are low or negative.</w:t>
      </w:r>
    </w:p>
    <w:p w14:paraId="2410E8EE" w14:textId="77777777" w:rsidR="00FA2888" w:rsidRDefault="001261AE">
      <w:pPr>
        <w:pStyle w:val="Answer"/>
      </w:pPr>
      <w:r>
        <w:rPr>
          <w:b/>
          <w:color w:val="1F4E79"/>
        </w:rPr>
        <w:t xml:space="preserve">Q2. C </w:t>
      </w:r>
      <w:r>
        <w:t>— Peak competition and saturation define maturity.</w:t>
      </w:r>
    </w:p>
    <w:p w14:paraId="37C4A9D5" w14:textId="77777777" w:rsidR="00FA2888" w:rsidRDefault="001261AE">
      <w:pPr>
        <w:pStyle w:val="Answer"/>
      </w:pPr>
      <w:r>
        <w:rPr>
          <w:b/>
          <w:color w:val="1F4E79"/>
        </w:rPr>
        <w:t xml:space="preserve">Q3. B </w:t>
      </w:r>
      <w:r>
        <w:t>— Promoting the category rather than a brand stimulates primary demand, typical of introduction.</w:t>
      </w:r>
    </w:p>
    <w:p w14:paraId="0EB43323" w14:textId="77777777" w:rsidR="00FA2888" w:rsidRDefault="001261AE">
      <w:pPr>
        <w:pStyle w:val="Answer"/>
      </w:pPr>
      <w:r>
        <w:rPr>
          <w:b/>
          <w:color w:val="1F4E79"/>
        </w:rPr>
        <w:t xml:space="preserve">Q4. C </w:t>
      </w:r>
      <w:r>
        <w:t>— As competitors enter in growth, firms promote their own brand: selective demand.</w:t>
      </w:r>
    </w:p>
    <w:p w14:paraId="321A88A1" w14:textId="77777777" w:rsidR="00FA2888" w:rsidRDefault="001261AE">
      <w:pPr>
        <w:pStyle w:val="Answer"/>
      </w:pPr>
      <w:r>
        <w:rPr>
          <w:b/>
          <w:color w:val="1F4E79"/>
        </w:rPr>
        <w:t xml:space="preserve">Q5. D </w:t>
      </w:r>
      <w:r>
        <w:t>— Early adopters try new products first and influence others.</w:t>
      </w:r>
    </w:p>
    <w:p w14:paraId="3EF843D5" w14:textId="77777777" w:rsidR="00FA2888" w:rsidRDefault="001261AE">
      <w:pPr>
        <w:pStyle w:val="Answer"/>
      </w:pPr>
      <w:r>
        <w:rPr>
          <w:b/>
          <w:color w:val="1F4E79"/>
        </w:rPr>
        <w:t xml:space="preserve">Q6. A </w:t>
      </w:r>
      <w:r>
        <w:t>— If the benefit is only a new way to do an old job, doctors need persuading, so adoption is slow.</w:t>
      </w:r>
    </w:p>
    <w:p w14:paraId="554F16D2" w14:textId="77777777" w:rsidR="00FA2888" w:rsidRDefault="001261AE">
      <w:pPr>
        <w:pStyle w:val="Answer"/>
      </w:pPr>
      <w:r>
        <w:rPr>
          <w:b/>
          <w:color w:val="1F4E79"/>
        </w:rPr>
        <w:t xml:space="preserve">Q7. D </w:t>
      </w:r>
      <w:r>
        <w:t>— Harvesting keeps the product while cutting support to take the remaining profit.</w:t>
      </w:r>
    </w:p>
    <w:p w14:paraId="562B6B53" w14:textId="77777777" w:rsidR="00FA2888" w:rsidRDefault="001261AE">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5AC144B7" w14:textId="77777777" w:rsidR="00FA2888" w:rsidRDefault="001261AE">
      <w:pPr>
        <w:pStyle w:val="Answer"/>
      </w:pPr>
      <w:r>
        <w:rPr>
          <w:b/>
          <w:color w:val="1F4E79"/>
        </w:rPr>
        <w:t xml:space="preserve">Q9. B </w:t>
      </w:r>
      <w:r>
        <w:t>— Promoting more frequent use is a legitimate strategy only where the evidence supports it. Here it serves revenue, not patients.</w:t>
      </w:r>
    </w:p>
    <w:p w14:paraId="4375FA18" w14:textId="77777777" w:rsidR="00FA2888" w:rsidRDefault="001261AE">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20084DDA" w14:textId="77777777" w:rsidR="00FA2888" w:rsidRDefault="001261AE">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799F6395" w14:textId="77777777" w:rsidR="00FA2888" w:rsidRDefault="001261AE">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72BC3E97" w14:textId="77777777" w:rsidR="00FA2888" w:rsidRDefault="001261AE">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ABA239D" w14:textId="77777777" w:rsidR="00FA2888" w:rsidRDefault="001261AE">
      <w:pPr>
        <w:pStyle w:val="Heading2"/>
      </w:pPr>
      <w:bookmarkStart w:id="62" w:name="_Toc241675591"/>
      <w:r>
        <w:t>References</w:t>
      </w:r>
      <w:bookmarkEnd w:id="62"/>
    </w:p>
    <w:p w14:paraId="11F50226" w14:textId="77777777" w:rsidR="00FA2888" w:rsidRDefault="001261AE">
      <w:r>
        <w:t xml:space="preserve">Demay, M. B., Pittas, A. G., Bikle, D. D., Diab, D. L., Kiely, M. E., Lazaretti-Castro, M., Lips, P., Mitchell, D. M., Murad, M. H., Powers, S., Rao, S. D., Scragg, R., Tayek, J. A., Valent, A. M., Walsh, J. M. E., &amp; McCartney, C. R. (2024). Vitamin D for the prevention of disease: An Endocrine Society clinical practice guideline. </w:t>
      </w:r>
      <w:r>
        <w:rPr>
          <w:i/>
        </w:rPr>
        <w:t>The Journal of Clinical Endocrinology &amp; Metabolism, 109</w:t>
      </w:r>
      <w:r>
        <w:t xml:space="preserve">(8), 1907–1947. </w:t>
      </w:r>
      <w:hyperlink r:id="rId59">
        <w:r>
          <w:rPr>
            <w:rStyle w:val="Hyperlink1"/>
          </w:rPr>
          <w:t>https://doi.org/10.1210/clinem/dgae290</w:t>
        </w:r>
      </w:hyperlink>
      <w:r>
        <w:t xml:space="preserve"> Egyptian Drug Authority. (2020). </w:t>
      </w:r>
      <w:r>
        <w:rPr>
          <w:i/>
        </w:rPr>
        <w:t>Prescription medicine promotion guidelines</w:t>
      </w:r>
      <w:r>
        <w:t xml:space="preserve"> (Version 01) [Guideline]. </w:t>
      </w:r>
      <w:hyperlink r:id="rId60">
        <w:r>
          <w:rPr>
            <w:rStyle w:val="Hyperlink1"/>
          </w:rPr>
          <w:t>https://edaegypt.gov.eg/media/ieph2wot/prescription-medicine-promotion-guidelines.pdf</w:t>
        </w:r>
      </w:hyperlink>
      <w:r>
        <w:t xml:space="preserve"> Kotler, P., &amp; Keller, K. L. (2016). </w:t>
      </w:r>
      <w:r>
        <w:rPr>
          <w:i/>
        </w:rPr>
        <w:t>Marketing management</w:t>
      </w:r>
      <w:r>
        <w:t xml:space="preserve"> (15th ed.). Pearson. Rogers, E. M. (2003). </w:t>
      </w:r>
      <w:r>
        <w:rPr>
          <w:i/>
        </w:rPr>
        <w:t>Diffusion of innovations</w:t>
      </w:r>
      <w:r>
        <w:t xml:space="preserve"> (5th ed.). Free Press.</w:t>
      </w:r>
    </w:p>
    <w:p w14:paraId="7F60238C" w14:textId="77777777" w:rsidR="00FA2888" w:rsidRDefault="00FA2888">
      <w:pPr>
        <w:sectPr w:rsidR="00FA2888">
          <w:headerReference w:type="default" r:id="rId61"/>
          <w:footerReference w:type="default" r:id="rId62"/>
          <w:headerReference w:type="first" r:id="rId63"/>
          <w:footerReference w:type="first" r:id="rId64"/>
          <w:pgSz w:w="11906" w:h="16838"/>
          <w:pgMar w:top="1474" w:right="1984" w:bottom="1361" w:left="1984" w:header="737" w:footer="680" w:gutter="0"/>
          <w:cols w:space="720"/>
          <w:titlePg/>
          <w:docGrid w:linePitch="360"/>
        </w:sectPr>
      </w:pPr>
    </w:p>
    <w:p w14:paraId="2640B775" w14:textId="77777777" w:rsidR="00FA2888" w:rsidRDefault="001261AE">
      <w:pPr>
        <w:pStyle w:val="Heading1"/>
        <w:pBdr>
          <w:bottom w:val="single" w:sz="18" w:space="10" w:color="F0B429"/>
        </w:pBdr>
      </w:pPr>
      <w:bookmarkStart w:id="63" w:name="_Toc241675592"/>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0FB88EDB" w14:textId="77777777">
        <w:trPr>
          <w:jc w:val="center"/>
        </w:trPr>
        <w:tc>
          <w:tcPr>
            <w:tcW w:w="7937" w:type="dxa"/>
            <w:shd w:val="clear" w:color="auto" w:fill="FFFFFF"/>
            <w:tcMar>
              <w:top w:w="181" w:type="dxa"/>
              <w:left w:w="181" w:type="dxa"/>
              <w:bottom w:w="181" w:type="dxa"/>
              <w:right w:w="181" w:type="dxa"/>
            </w:tcMar>
          </w:tcPr>
          <w:p w14:paraId="1BCAD840" w14:textId="77777777" w:rsidR="00FA2888" w:rsidRDefault="001261AE">
            <w:pPr>
              <w:pStyle w:val="BoxLabel"/>
            </w:pPr>
            <w:r>
              <w:t>Learning Objectives</w:t>
            </w:r>
          </w:p>
          <w:p w14:paraId="4FD6D36F" w14:textId="77777777" w:rsidR="00FA2888" w:rsidRDefault="001261AE">
            <w:pPr>
              <w:pStyle w:val="BoxText"/>
            </w:pPr>
            <w:r>
              <w:t>By the end of this chapter you will be able to:</w:t>
            </w:r>
          </w:p>
          <w:p w14:paraId="7F7A2E66" w14:textId="77777777" w:rsidR="00FA2888" w:rsidRDefault="001261AE">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0D530089" w14:textId="77777777" w:rsidR="00FA2888" w:rsidRDefault="001261AE">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44483673" w14:textId="77777777" w:rsidR="00FA2888" w:rsidRDefault="001261AE">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215DB9D6" w14:textId="77777777" w:rsidR="00FA2888" w:rsidRDefault="001261AE">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23AF1B57" w14:textId="77777777" w:rsidR="00FA2888" w:rsidRDefault="001261AE">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364D2E84" w14:textId="77777777" w:rsidR="00FA2888" w:rsidRDefault="00FA2888">
      <w:pPr>
        <w:spacing w:after="80" w:line="120" w:lineRule="exact"/>
      </w:pPr>
    </w:p>
    <w:p w14:paraId="49FE5851" w14:textId="77777777" w:rsidR="00FA2888" w:rsidRDefault="001261AE">
      <w:pPr>
        <w:pStyle w:val="Heading2"/>
      </w:pPr>
      <w:bookmarkStart w:id="64" w:name="_Toc241675593"/>
      <w:r>
        <w:t>7.1 What a Price Is</w:t>
      </w:r>
      <w:bookmarkEnd w:id="64"/>
    </w:p>
    <w:p w14:paraId="3D8EF783" w14:textId="77777777" w:rsidR="00FA2888" w:rsidRDefault="001261AE">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30BA3F7F" w14:textId="77777777" w:rsidR="00FA2888" w:rsidRDefault="001261AE">
      <w:r>
        <w:t>In health care, price has a special weight. A price that is too high can keep a patient away from a test they need. A price that is too low can bankrupt a service or force it to cut quality.</w:t>
      </w:r>
    </w:p>
    <w:p w14:paraId="7422BBFB" w14:textId="77777777" w:rsidR="00FA2888" w:rsidRDefault="001261AE">
      <w:pPr>
        <w:pStyle w:val="Heading2"/>
      </w:pPr>
      <w:bookmarkStart w:id="65" w:name="_Toc241675594"/>
      <w:r>
        <w:t>7.2 The Functions of Price</w:t>
      </w:r>
      <w:bookmarkEnd w:id="65"/>
    </w:p>
    <w:p w14:paraId="73928C02" w14:textId="77777777" w:rsidR="00FA2888" w:rsidRDefault="001261AE">
      <w:r>
        <w:t>Price does several jobs in an economy (Nagle &amp; Müller, 2018; Rice &amp; Unruh, 2016):</w:t>
      </w:r>
    </w:p>
    <w:p w14:paraId="5812246F" w14:textId="77777777" w:rsidR="00FA2888" w:rsidRDefault="001261AE">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4B0C8BF8" w14:textId="77777777" w:rsidR="00FA2888" w:rsidRDefault="001261AE">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3B62742C" w14:textId="77777777" w:rsidR="00FA2888" w:rsidRDefault="001261AE">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4B0F95F9" w14:textId="77777777" w:rsidR="00FA2888" w:rsidRDefault="001261AE">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2FF95111" w14:textId="77777777" w:rsidR="00FA2888" w:rsidRDefault="001261AE">
      <w:r>
        <w:t>Older translated texts call the first of these the "registration" function. The idea is the same: prices make economic activity countable.</w:t>
      </w:r>
    </w:p>
    <w:p w14:paraId="0AA7CA54" w14:textId="77777777" w:rsidR="00FA2888" w:rsidRDefault="001261AE">
      <w:pPr>
        <w:pStyle w:val="Heading2"/>
      </w:pPr>
      <w:bookmarkStart w:id="66" w:name="_Toc241675595"/>
      <w:r>
        <w:t>7.3 Kinds of Price</w:t>
      </w:r>
      <w:bookmarkEnd w:id="66"/>
    </w:p>
    <w:p w14:paraId="6209A120" w14:textId="77777777" w:rsidR="00FA2888" w:rsidRDefault="001261AE">
      <w:pPr>
        <w:pStyle w:val="Heading3"/>
      </w:pPr>
      <w:r>
        <w:t>By degree of state influence</w:t>
      </w:r>
    </w:p>
    <w:p w14:paraId="267733B3" w14:textId="77777777" w:rsidR="00FA2888" w:rsidRDefault="001261AE">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46072328" w14:textId="77777777" w:rsidR="00FA2888" w:rsidRDefault="001261AE">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1ADC9A2A" w14:textId="77777777" w:rsidR="00FA2888" w:rsidRDefault="001261AE">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1C12EE90" w14:textId="77777777" w:rsidR="00FA2888" w:rsidRDefault="001261AE">
      <w:pPr>
        <w:pStyle w:val="Heading3"/>
      </w:pPr>
      <w:r>
        <w:t>By sphere of trade</w:t>
      </w:r>
    </w:p>
    <w:p w14:paraId="1D56D1B9" w14:textId="77777777" w:rsidR="00FA2888" w:rsidRDefault="001261AE">
      <w:pPr>
        <w:pStyle w:val="ListBullet"/>
      </w:pPr>
      <w:r>
        <w:rPr>
          <w:b/>
        </w:rPr>
        <w:t>Wholesale prices</w:t>
      </w:r>
      <w:r>
        <w:t xml:space="preserve"> — prices at which producers sell to firms and organisations, such as a manufacturer's price to a distributor.</w:t>
      </w:r>
    </w:p>
    <w:p w14:paraId="26B85DA8" w14:textId="77777777" w:rsidR="00FA2888" w:rsidRDefault="001261AE">
      <w:pPr>
        <w:pStyle w:val="ListBullet"/>
      </w:pPr>
      <w:r>
        <w:rPr>
          <w:b/>
        </w:rPr>
        <w:t>Retail prices</w:t>
      </w:r>
      <w:r>
        <w:t xml:space="preserve"> — prices at which goods are sold to the public, such as the price printed on a medicine pack.</w:t>
      </w:r>
    </w:p>
    <w:p w14:paraId="09EDB965" w14:textId="77777777" w:rsidR="00FA2888" w:rsidRDefault="001261AE">
      <w:pPr>
        <w:pStyle w:val="ListBullet"/>
      </w:pPr>
      <w:r>
        <w:rPr>
          <w:b/>
        </w:rPr>
        <w:t>Tariffs</w:t>
      </w:r>
      <w:r>
        <w:t xml:space="preserve"> — prices for services, such as a schedule of fees for tests or scans.</w:t>
      </w:r>
    </w:p>
    <w:p w14:paraId="7FEE167A" w14:textId="77777777" w:rsidR="00FA2888" w:rsidRDefault="001261AE">
      <w:pPr>
        <w:pStyle w:val="Heading3"/>
      </w:pPr>
      <w:r>
        <w:t>Other market prices</w:t>
      </w:r>
    </w:p>
    <w:p w14:paraId="6BE14EC3" w14:textId="77777777" w:rsidR="00FA2888" w:rsidRDefault="001261AE">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3D978633" w14:textId="77777777" w:rsidR="00FA2888" w:rsidRDefault="001261AE">
      <w:pPr>
        <w:pStyle w:val="Heading2"/>
      </w:pPr>
      <w:bookmarkStart w:id="67" w:name="_Toc241675596"/>
      <w:r>
        <w:t>7.4 Pricing Methods</w:t>
      </w:r>
      <w:bookmarkEnd w:id="67"/>
    </w:p>
    <w:p w14:paraId="79043A00" w14:textId="77777777" w:rsidR="00FA2888" w:rsidRDefault="001261AE">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5BAF7699" w14:textId="77777777">
        <w:trPr>
          <w:cantSplit/>
          <w:tblHeader/>
          <w:jc w:val="center"/>
        </w:trPr>
        <w:tc>
          <w:tcPr>
            <w:tcW w:w="2646" w:type="dxa"/>
            <w:shd w:val="clear" w:color="auto" w:fill="1F4E79"/>
            <w:tcMar>
              <w:top w:w="85" w:type="dxa"/>
              <w:left w:w="85" w:type="dxa"/>
              <w:bottom w:w="85" w:type="dxa"/>
              <w:right w:w="85" w:type="dxa"/>
            </w:tcMar>
          </w:tcPr>
          <w:p w14:paraId="32320C49" w14:textId="77777777" w:rsidR="00FA2888" w:rsidRDefault="001261AE">
            <w:pPr>
              <w:pStyle w:val="TableText"/>
            </w:pPr>
            <w:r>
              <w:rPr>
                <w:b/>
                <w:color w:val="FFFFFF"/>
              </w:rPr>
              <w:t>Family</w:t>
            </w:r>
          </w:p>
        </w:tc>
        <w:tc>
          <w:tcPr>
            <w:tcW w:w="2646" w:type="dxa"/>
            <w:shd w:val="clear" w:color="auto" w:fill="1F4E79"/>
            <w:tcMar>
              <w:top w:w="85" w:type="dxa"/>
              <w:left w:w="85" w:type="dxa"/>
              <w:bottom w:w="85" w:type="dxa"/>
              <w:right w:w="85" w:type="dxa"/>
            </w:tcMar>
          </w:tcPr>
          <w:p w14:paraId="450E10C7" w14:textId="77777777" w:rsidR="00FA2888" w:rsidRDefault="001261AE">
            <w:pPr>
              <w:pStyle w:val="TableText"/>
            </w:pPr>
            <w:r>
              <w:rPr>
                <w:b/>
                <w:color w:val="FFFFFF"/>
              </w:rPr>
              <w:t>Basis</w:t>
            </w:r>
          </w:p>
        </w:tc>
        <w:tc>
          <w:tcPr>
            <w:tcW w:w="2646" w:type="dxa"/>
            <w:shd w:val="clear" w:color="auto" w:fill="1F4E79"/>
            <w:tcMar>
              <w:top w:w="85" w:type="dxa"/>
              <w:left w:w="85" w:type="dxa"/>
              <w:bottom w:w="85" w:type="dxa"/>
              <w:right w:w="85" w:type="dxa"/>
            </w:tcMar>
          </w:tcPr>
          <w:p w14:paraId="47A68E57" w14:textId="77777777" w:rsidR="00FA2888" w:rsidRDefault="001261AE">
            <w:pPr>
              <w:pStyle w:val="TableText"/>
            </w:pPr>
            <w:r>
              <w:rPr>
                <w:b/>
                <w:color w:val="FFFFFF"/>
              </w:rPr>
              <w:t>Examples</w:t>
            </w:r>
          </w:p>
        </w:tc>
      </w:tr>
      <w:tr w:rsidR="00FA2888" w14:paraId="2FD63A9E" w14:textId="77777777">
        <w:trPr>
          <w:cantSplit/>
          <w:jc w:val="center"/>
        </w:trPr>
        <w:tc>
          <w:tcPr>
            <w:tcW w:w="2646" w:type="dxa"/>
            <w:tcMar>
              <w:top w:w="85" w:type="dxa"/>
              <w:left w:w="85" w:type="dxa"/>
              <w:bottom w:w="85" w:type="dxa"/>
              <w:right w:w="85" w:type="dxa"/>
            </w:tcMar>
          </w:tcPr>
          <w:p w14:paraId="7565A0FF" w14:textId="77777777" w:rsidR="00FA2888" w:rsidRDefault="001261AE">
            <w:pPr>
              <w:pStyle w:val="TableText"/>
            </w:pPr>
            <w:r>
              <w:t>Cost-based</w:t>
            </w:r>
          </w:p>
        </w:tc>
        <w:tc>
          <w:tcPr>
            <w:tcW w:w="2646" w:type="dxa"/>
            <w:tcMar>
              <w:top w:w="85" w:type="dxa"/>
              <w:left w:w="85" w:type="dxa"/>
              <w:bottom w:w="85" w:type="dxa"/>
              <w:right w:w="85" w:type="dxa"/>
            </w:tcMar>
          </w:tcPr>
          <w:p w14:paraId="56DE5989" w14:textId="77777777" w:rsidR="00FA2888" w:rsidRDefault="001261AE">
            <w:pPr>
              <w:pStyle w:val="TableText"/>
            </w:pPr>
            <w:r>
              <w:t>The seller's costs</w:t>
            </w:r>
          </w:p>
        </w:tc>
        <w:tc>
          <w:tcPr>
            <w:tcW w:w="2646" w:type="dxa"/>
            <w:tcMar>
              <w:top w:w="85" w:type="dxa"/>
              <w:left w:w="85" w:type="dxa"/>
              <w:bottom w:w="85" w:type="dxa"/>
              <w:right w:w="85" w:type="dxa"/>
            </w:tcMar>
          </w:tcPr>
          <w:p w14:paraId="2B1DC333" w14:textId="77777777" w:rsidR="00FA2888" w:rsidRDefault="001261AE">
            <w:pPr>
              <w:pStyle w:val="TableText"/>
            </w:pPr>
            <w:r>
              <w:t>Cost-plus, markup, break-even, target return</w:t>
            </w:r>
          </w:p>
        </w:tc>
      </w:tr>
      <w:tr w:rsidR="00FA2888" w14:paraId="571C7BB5" w14:textId="77777777">
        <w:trPr>
          <w:cantSplit/>
          <w:jc w:val="center"/>
        </w:trPr>
        <w:tc>
          <w:tcPr>
            <w:tcW w:w="2646" w:type="dxa"/>
            <w:shd w:val="clear" w:color="auto" w:fill="F4F6F8"/>
            <w:tcMar>
              <w:top w:w="85" w:type="dxa"/>
              <w:left w:w="85" w:type="dxa"/>
              <w:bottom w:w="85" w:type="dxa"/>
              <w:right w:w="85" w:type="dxa"/>
            </w:tcMar>
          </w:tcPr>
          <w:p w14:paraId="489396FD" w14:textId="77777777" w:rsidR="00FA2888" w:rsidRDefault="001261AE">
            <w:pPr>
              <w:pStyle w:val="TableText"/>
            </w:pPr>
            <w:r>
              <w:t>Demand-based</w:t>
            </w:r>
          </w:p>
        </w:tc>
        <w:tc>
          <w:tcPr>
            <w:tcW w:w="2646" w:type="dxa"/>
            <w:shd w:val="clear" w:color="auto" w:fill="F4F6F8"/>
            <w:tcMar>
              <w:top w:w="85" w:type="dxa"/>
              <w:left w:w="85" w:type="dxa"/>
              <w:bottom w:w="85" w:type="dxa"/>
              <w:right w:w="85" w:type="dxa"/>
            </w:tcMar>
          </w:tcPr>
          <w:p w14:paraId="61144EB6" w14:textId="77777777" w:rsidR="00FA2888" w:rsidRDefault="001261AE">
            <w:pPr>
              <w:pStyle w:val="TableText"/>
            </w:pPr>
            <w:r>
              <w:t>What customers will pay</w:t>
            </w:r>
          </w:p>
        </w:tc>
        <w:tc>
          <w:tcPr>
            <w:tcW w:w="2646" w:type="dxa"/>
            <w:shd w:val="clear" w:color="auto" w:fill="F4F6F8"/>
            <w:tcMar>
              <w:top w:w="85" w:type="dxa"/>
              <w:left w:w="85" w:type="dxa"/>
              <w:bottom w:w="85" w:type="dxa"/>
              <w:right w:w="85" w:type="dxa"/>
            </w:tcMar>
          </w:tcPr>
          <w:p w14:paraId="631C7E0C" w14:textId="77777777" w:rsidR="00FA2888" w:rsidRDefault="001261AE">
            <w:pPr>
              <w:pStyle w:val="TableText"/>
            </w:pPr>
            <w:r>
              <w:t>Skimming, penetration, value-based</w:t>
            </w:r>
          </w:p>
        </w:tc>
      </w:tr>
      <w:tr w:rsidR="00FA2888" w14:paraId="71FF4EB7" w14:textId="77777777">
        <w:trPr>
          <w:cantSplit/>
          <w:jc w:val="center"/>
        </w:trPr>
        <w:tc>
          <w:tcPr>
            <w:tcW w:w="2646" w:type="dxa"/>
            <w:tcMar>
              <w:top w:w="85" w:type="dxa"/>
              <w:left w:w="85" w:type="dxa"/>
              <w:bottom w:w="85" w:type="dxa"/>
              <w:right w:w="85" w:type="dxa"/>
            </w:tcMar>
          </w:tcPr>
          <w:p w14:paraId="7AC2B76D" w14:textId="77777777" w:rsidR="00FA2888" w:rsidRDefault="001261AE">
            <w:pPr>
              <w:pStyle w:val="TableText"/>
            </w:pPr>
            <w:r>
              <w:t>Competition-based</w:t>
            </w:r>
          </w:p>
        </w:tc>
        <w:tc>
          <w:tcPr>
            <w:tcW w:w="2646" w:type="dxa"/>
            <w:tcMar>
              <w:top w:w="85" w:type="dxa"/>
              <w:left w:w="85" w:type="dxa"/>
              <w:bottom w:w="85" w:type="dxa"/>
              <w:right w:w="85" w:type="dxa"/>
            </w:tcMar>
          </w:tcPr>
          <w:p w14:paraId="1B03C749" w14:textId="77777777" w:rsidR="00FA2888" w:rsidRDefault="001261AE">
            <w:pPr>
              <w:pStyle w:val="TableText"/>
            </w:pPr>
            <w:r>
              <w:t>Competitors' prices</w:t>
            </w:r>
          </w:p>
        </w:tc>
        <w:tc>
          <w:tcPr>
            <w:tcW w:w="2646" w:type="dxa"/>
            <w:tcMar>
              <w:top w:w="85" w:type="dxa"/>
              <w:left w:w="85" w:type="dxa"/>
              <w:bottom w:w="85" w:type="dxa"/>
              <w:right w:w="85" w:type="dxa"/>
            </w:tcMar>
          </w:tcPr>
          <w:p w14:paraId="7B010A91" w14:textId="77777777" w:rsidR="00FA2888" w:rsidRDefault="001261AE">
            <w:pPr>
              <w:pStyle w:val="TableText"/>
            </w:pPr>
            <w:r>
              <w:t>Going rate, premium, discount</w:t>
            </w:r>
          </w:p>
        </w:tc>
      </w:tr>
    </w:tbl>
    <w:p w14:paraId="6A7BAE00" w14:textId="77777777" w:rsidR="00FA2888" w:rsidRDefault="00FA2888">
      <w:pPr>
        <w:spacing w:after="80" w:line="120" w:lineRule="exact"/>
      </w:pPr>
    </w:p>
    <w:p w14:paraId="25CF2904" w14:textId="77777777" w:rsidR="00FA2888" w:rsidRDefault="001261AE">
      <w:r>
        <w:rPr>
          <w:i/>
        </w:rPr>
        <w:t>Table 7.1. The three families of pricing methods.</w:t>
      </w:r>
    </w:p>
    <w:p w14:paraId="17655154" w14:textId="77777777" w:rsidR="00FA2888" w:rsidRDefault="001261AE">
      <w:r>
        <w:t xml:space="preserve">Other approaches include psychological pricing, such as 199 instead of 200, and </w:t>
      </w:r>
      <w:r>
        <w:rPr>
          <w:b/>
        </w:rPr>
        <w:t>bundled pricing</w:t>
      </w:r>
      <w:r>
        <w:t>, which sells several services together for one price. A check-up package is a bundle.</w:t>
      </w:r>
    </w:p>
    <w:p w14:paraId="24EDB2F2" w14:textId="77777777" w:rsidR="00FA2888" w:rsidRDefault="001261AE">
      <w:pPr>
        <w:pStyle w:val="Heading3"/>
      </w:pPr>
      <w:r>
        <w:t>Cost-based pricing</w:t>
      </w:r>
    </w:p>
    <w:p w14:paraId="4DF6C6EE" w14:textId="77777777" w:rsidR="00FA2888" w:rsidRDefault="001261AE">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6F4DBEB5" w14:textId="77777777">
        <w:trPr>
          <w:cantSplit/>
          <w:jc w:val="center"/>
        </w:trPr>
        <w:tc>
          <w:tcPr>
            <w:tcW w:w="7937" w:type="dxa"/>
            <w:shd w:val="clear" w:color="auto" w:fill="F1F4F8"/>
            <w:tcMar>
              <w:top w:w="181" w:type="dxa"/>
              <w:left w:w="181" w:type="dxa"/>
              <w:bottom w:w="181" w:type="dxa"/>
              <w:right w:w="181" w:type="dxa"/>
            </w:tcMar>
          </w:tcPr>
          <w:p w14:paraId="0F3A6A36" w14:textId="77777777" w:rsidR="00FA2888" w:rsidRDefault="001261AE">
            <w:pPr>
              <w:pStyle w:val="BoxLabel"/>
            </w:pPr>
            <w:r>
              <w:t>Key Formula</w:t>
            </w:r>
          </w:p>
          <w:p w14:paraId="4F09539C" w14:textId="77777777" w:rsidR="00FA2888" w:rsidRDefault="001261AE">
            <w:pPr>
              <w:pStyle w:val="BoxText"/>
            </w:pPr>
            <w:r>
              <w:t>Cost-plus price</w:t>
            </w:r>
          </w:p>
          <w:p w14:paraId="33D97824" w14:textId="77777777" w:rsidR="00FA2888" w:rsidRDefault="001261AE">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38E2C935" w14:textId="77777777" w:rsidR="00FA2888" w:rsidRDefault="001261AE">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149A1866" w14:textId="77777777" w:rsidR="00FA2888" w:rsidRDefault="00FA2888">
      <w:pPr>
        <w:spacing w:after="80" w:line="120" w:lineRule="exact"/>
      </w:pPr>
    </w:p>
    <w:p w14:paraId="76A6B13B" w14:textId="77777777" w:rsidR="00FA2888" w:rsidRDefault="001261AE">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62036144" w14:textId="77777777">
        <w:trPr>
          <w:cantSplit/>
          <w:jc w:val="center"/>
        </w:trPr>
        <w:tc>
          <w:tcPr>
            <w:tcW w:w="7937" w:type="dxa"/>
            <w:shd w:val="clear" w:color="auto" w:fill="F1F4F8"/>
            <w:tcMar>
              <w:top w:w="181" w:type="dxa"/>
              <w:left w:w="181" w:type="dxa"/>
              <w:bottom w:w="181" w:type="dxa"/>
              <w:right w:w="181" w:type="dxa"/>
            </w:tcMar>
          </w:tcPr>
          <w:p w14:paraId="73EA1CC4" w14:textId="77777777" w:rsidR="00FA2888" w:rsidRDefault="001261AE">
            <w:pPr>
              <w:pStyle w:val="BoxLabel"/>
            </w:pPr>
            <w:r>
              <w:t>Key Formula</w:t>
            </w:r>
          </w:p>
          <w:p w14:paraId="775E809D" w14:textId="77777777" w:rsidR="00FA2888" w:rsidRDefault="001261AE">
            <w:pPr>
              <w:pStyle w:val="BoxText"/>
            </w:pPr>
            <w:r>
              <w:t>Break-even volume</w:t>
            </w:r>
          </w:p>
          <w:p w14:paraId="7F78F926" w14:textId="77777777" w:rsidR="00FA2888" w:rsidRDefault="001261AE">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5EFB1938" w14:textId="77777777" w:rsidR="00FA2888" w:rsidRDefault="001261AE">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36B76B6F" w14:textId="77777777" w:rsidR="00FA2888" w:rsidRDefault="00FA2888">
      <w:pPr>
        <w:spacing w:after="80" w:line="120" w:lineRule="exact"/>
      </w:pPr>
    </w:p>
    <w:p w14:paraId="35A15339" w14:textId="77777777" w:rsidR="00FA2888" w:rsidRDefault="001261AE">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00BB4A71" w14:textId="77777777">
        <w:trPr>
          <w:cantSplit/>
          <w:jc w:val="center"/>
        </w:trPr>
        <w:tc>
          <w:tcPr>
            <w:tcW w:w="7937" w:type="dxa"/>
            <w:shd w:val="clear" w:color="auto" w:fill="F4F5F7"/>
            <w:tcMar>
              <w:top w:w="181" w:type="dxa"/>
              <w:left w:w="181" w:type="dxa"/>
              <w:bottom w:w="181" w:type="dxa"/>
              <w:right w:w="181" w:type="dxa"/>
            </w:tcMar>
          </w:tcPr>
          <w:p w14:paraId="090279A4" w14:textId="77777777" w:rsidR="00FA2888" w:rsidRDefault="001261AE">
            <w:pPr>
              <w:pStyle w:val="BoxLabel"/>
            </w:pPr>
            <w:r>
              <w:rPr>
                <w:color w:val="33415C"/>
              </w:rPr>
              <w:t>Worked Example</w:t>
            </w:r>
          </w:p>
          <w:p w14:paraId="3F014A71" w14:textId="77777777" w:rsidR="00FA2888" w:rsidRDefault="001261AE">
            <w:pPr>
              <w:pStyle w:val="BoxText"/>
            </w:pPr>
            <w:r>
              <w:t>Pricing a new hormone test</w:t>
            </w:r>
          </w:p>
          <w:p w14:paraId="2F919DEE" w14:textId="77777777" w:rsidR="00FA2888" w:rsidRDefault="001261AE">
            <w:pPr>
              <w:pStyle w:val="BoxText"/>
            </w:pPr>
            <w:r>
              <w:t>A laboratory plans a new hormone test. The figures are illustrative. Reagents and disposables cost 120 EGP per test. The analyser lease, maintenance and share of staff time add 60,000 EGP per month in fixed cost.</w:t>
            </w:r>
          </w:p>
          <w:p w14:paraId="006474E1" w14:textId="77777777" w:rsidR="00FA2888" w:rsidRDefault="001261AE">
            <w:pPr>
              <w:pStyle w:val="BoxText"/>
            </w:pPr>
            <w:r>
              <w:rPr>
                <w:i/>
              </w:rPr>
              <w:t>Step 1 — full cost per test at the expected volume.</w:t>
            </w:r>
            <w:r>
              <w:t xml:space="preserve"> The laboratory expects 500 tests a month. Fixed cost per test = 60,000 ÷ 500 = 120 EGP. Full cost per test = 120 + 120 = 240 EGP.</w:t>
            </w:r>
          </w:p>
          <w:p w14:paraId="28E47ECE" w14:textId="77777777" w:rsidR="00FA2888" w:rsidRDefault="001261AE">
            <w:pPr>
              <w:pStyle w:val="BoxText"/>
            </w:pPr>
            <w:r>
              <w:rPr>
                <w:i/>
              </w:rPr>
              <w:t>Step 2 — cost-plus price.</w:t>
            </w:r>
            <w:r>
              <w:t xml:space="preserve"> With a 25% markup, P = 240 × 1.25 = 300 EGP. The margin on that price is 60 ÷ 300 = 20%.</w:t>
            </w:r>
          </w:p>
          <w:p w14:paraId="60E17EF9" w14:textId="77777777" w:rsidR="00FA2888" w:rsidRDefault="001261AE">
            <w:pPr>
              <w:pStyle w:val="BoxText"/>
            </w:pPr>
            <w:r>
              <w:rPr>
                <w:i/>
              </w:rPr>
              <w:t>Step 3 — break-even volume at that price.</w:t>
            </w:r>
            <w:r>
              <w:t xml:space="preserve"> Contribution per test = 300 − 120 = 180 EGP. Break-even volume = 60,000 ÷ 180 = 333.3, so 334 tests a month.</w:t>
            </w:r>
          </w:p>
          <w:p w14:paraId="45D11263" w14:textId="77777777" w:rsidR="00FA2888" w:rsidRDefault="001261AE">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2C2388CD" w14:textId="77777777" w:rsidR="00FA2888" w:rsidRDefault="00FA2888">
      <w:pPr>
        <w:spacing w:after="80" w:line="120" w:lineRule="exact"/>
      </w:pPr>
    </w:p>
    <w:p w14:paraId="6A43D958" w14:textId="77777777" w:rsidR="00FA2888" w:rsidRDefault="001261AE">
      <w:r>
        <w:t>Figure 7.1 shows the same calculation as a break-even chart.</w:t>
      </w:r>
    </w:p>
    <w:p w14:paraId="47F5E524" w14:textId="77777777" w:rsidR="00FA2888" w:rsidRDefault="001261AE">
      <w:pPr>
        <w:pStyle w:val="Figure"/>
      </w:pPr>
      <w:r>
        <w:rPr>
          <w:noProof/>
        </w:rPr>
        <w:drawing>
          <wp:inline distT="0" distB="0" distL="0" distR="0" wp14:anchorId="1DA86407" wp14:editId="60122D58">
            <wp:extent cx="5040000" cy="2745490"/>
            <wp:effectExtent l="0" t="0" r="0" b="0"/>
            <wp:docPr id="13" name="Picture 13" descr="A line chart with tests per month from 0 to 600 on the horizontal axis and EGP per month from 0 to 180,000 on the vertical axis. A dashed flat line marks the fixed cost of 60,000. A blue total cost line rises from 60,000 to 132,000, and a green revenue line rises from 0 to 180,000. They cross at 333.3 tests, marked with a coral dot. The area to the left is labelled Loss and the area to the right Surplus, with the expected volume of 500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break-even.png"/>
                    <pic:cNvPicPr/>
                  </pic:nvPicPr>
                  <pic:blipFill>
                    <a:blip r:embed="rId65"/>
                    <a:stretch>
                      <a:fillRect/>
                    </a:stretch>
                  </pic:blipFill>
                  <pic:spPr>
                    <a:xfrm>
                      <a:off x="0" y="0"/>
                      <a:ext cx="5040000" cy="2745490"/>
                    </a:xfrm>
                    <a:prstGeom prst="rect">
                      <a:avLst/>
                    </a:prstGeom>
                  </pic:spPr>
                </pic:pic>
              </a:graphicData>
            </a:graphic>
          </wp:inline>
        </w:drawing>
      </w:r>
    </w:p>
    <w:p w14:paraId="3F6461E8" w14:textId="77777777" w:rsidR="00FA2888" w:rsidRDefault="001261AE">
      <w:pPr>
        <w:pStyle w:val="CaptionText"/>
      </w:pPr>
      <w:r>
        <w:rPr>
          <w:b/>
          <w:color w:val="1F4E79"/>
        </w:rPr>
        <w:t xml:space="preserve">Figure 7.1  </w:t>
      </w:r>
      <w:r>
        <w:t>The break-even chart for the new hormone test. Revenue at 300 EGP per test crosses total cost at 333.3 tests a month, so the test needs 334 tests to cover its costs; below that volume it makes a loss.</w:t>
      </w:r>
    </w:p>
    <w:p w14:paraId="090CD43B" w14:textId="77777777" w:rsidR="00FA2888" w:rsidRDefault="001261AE">
      <w:pPr>
        <w:pStyle w:val="CaptionText"/>
      </w:pPr>
      <w:r>
        <w:rPr>
          <w:sz w:val="16"/>
        </w:rPr>
        <w:t>Original diagram (original)</w:t>
      </w:r>
    </w:p>
    <w:p w14:paraId="4C3691D5" w14:textId="77777777" w:rsidR="00FA2888" w:rsidRDefault="001261AE">
      <w:pPr>
        <w:pStyle w:val="Heading3"/>
      </w:pPr>
      <w:r>
        <w:t>Demand-based pricing</w:t>
      </w:r>
    </w:p>
    <w:p w14:paraId="64856D45" w14:textId="77777777" w:rsidR="00FA2888" w:rsidRDefault="001261AE">
      <w:r>
        <w:t>Demand-based pricing sets the price from what customers are willing to pay. It aims to optimise revenue.</w:t>
      </w:r>
    </w:p>
    <w:p w14:paraId="6DBDE88C" w14:textId="77777777" w:rsidR="00FA2888" w:rsidRDefault="001261AE">
      <w:r>
        <w:rPr>
          <w:b/>
        </w:rPr>
        <w:t>Skimming</w:t>
      </w:r>
      <w:r>
        <w:t xml:space="preserve"> sets a high entry price that falls over time. It suits products with real novelty, few competitors and early buyers who value them highly. A centre with the only new scanner in a region might skim.</w:t>
      </w:r>
    </w:p>
    <w:p w14:paraId="298F460F" w14:textId="77777777" w:rsidR="00FA2888" w:rsidRDefault="001261AE">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787F8962" w14:textId="77777777" w:rsidR="00FA2888" w:rsidRDefault="001261AE">
      <w:r>
        <w:rPr>
          <w:b/>
        </w:rPr>
        <w:t>Value-based pricing</w:t>
      </w:r>
      <w:r>
        <w:t xml:space="preserve"> sets price by the value the product creates for the customer. In health care, value can be measured with the economic evaluation methods of Chapters 11 and 12.</w:t>
      </w:r>
    </w:p>
    <w:p w14:paraId="4FC66FEF" w14:textId="77777777" w:rsidR="00FA2888" w:rsidRDefault="001261AE">
      <w:pPr>
        <w:pStyle w:val="Heading3"/>
      </w:pPr>
      <w:r>
        <w:t>Competition-based pricing</w:t>
      </w:r>
    </w:p>
    <w:p w14:paraId="0AC0FD11" w14:textId="77777777" w:rsidR="00FA2888" w:rsidRDefault="001261AE">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42DA7E4C" w14:textId="77777777">
        <w:trPr>
          <w:cantSplit/>
          <w:jc w:val="center"/>
        </w:trPr>
        <w:tc>
          <w:tcPr>
            <w:tcW w:w="7937" w:type="dxa"/>
            <w:shd w:val="clear" w:color="auto" w:fill="EEF3F9"/>
            <w:tcMar>
              <w:top w:w="181" w:type="dxa"/>
              <w:left w:w="181" w:type="dxa"/>
              <w:bottom w:w="181" w:type="dxa"/>
              <w:right w:w="181" w:type="dxa"/>
            </w:tcMar>
          </w:tcPr>
          <w:p w14:paraId="28B93577" w14:textId="77777777" w:rsidR="00FA2888" w:rsidRDefault="001261AE">
            <w:pPr>
              <w:pStyle w:val="BoxLabel"/>
            </w:pPr>
            <w:r>
              <w:t>Through Two Lenses</w:t>
            </w:r>
          </w:p>
          <w:p w14:paraId="6444EA39" w14:textId="77777777" w:rsidR="00FA2888" w:rsidRDefault="001261AE">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532C1189" w14:textId="77777777" w:rsidR="00FA2888" w:rsidRDefault="00FA2888">
      <w:pPr>
        <w:spacing w:after="80" w:line="120" w:lineRule="exact"/>
      </w:pPr>
    </w:p>
    <w:p w14:paraId="5CA98C22" w14:textId="77777777" w:rsidR="00FA2888" w:rsidRDefault="001261AE">
      <w:pPr>
        <w:pStyle w:val="Heading2"/>
      </w:pPr>
      <w:bookmarkStart w:id="68" w:name="_Toc241675597"/>
      <w:r>
        <w:t>7.5 Factors That Shape Price</w:t>
      </w:r>
      <w:bookmarkEnd w:id="68"/>
    </w:p>
    <w:p w14:paraId="6F71EC9C" w14:textId="77777777" w:rsidR="00FA2888" w:rsidRDefault="001261AE">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65E6BCE1" w14:textId="77777777">
        <w:trPr>
          <w:cantSplit/>
          <w:tblHeader/>
          <w:jc w:val="center"/>
        </w:trPr>
        <w:tc>
          <w:tcPr>
            <w:tcW w:w="3969" w:type="dxa"/>
            <w:shd w:val="clear" w:color="auto" w:fill="1F4E79"/>
            <w:tcMar>
              <w:top w:w="85" w:type="dxa"/>
              <w:left w:w="85" w:type="dxa"/>
              <w:bottom w:w="85" w:type="dxa"/>
              <w:right w:w="85" w:type="dxa"/>
            </w:tcMar>
          </w:tcPr>
          <w:p w14:paraId="008F0AF8" w14:textId="77777777" w:rsidR="00FA2888" w:rsidRDefault="001261AE">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0AA48DF6" w14:textId="77777777" w:rsidR="00FA2888" w:rsidRDefault="001261AE">
            <w:pPr>
              <w:pStyle w:val="TableText"/>
            </w:pPr>
            <w:r>
              <w:rPr>
                <w:b/>
                <w:color w:val="FFFFFF"/>
              </w:rPr>
              <w:t>Internal factors</w:t>
            </w:r>
          </w:p>
        </w:tc>
      </w:tr>
      <w:tr w:rsidR="00FA2888" w14:paraId="030FA7E5" w14:textId="77777777">
        <w:trPr>
          <w:cantSplit/>
          <w:jc w:val="center"/>
        </w:trPr>
        <w:tc>
          <w:tcPr>
            <w:tcW w:w="3969" w:type="dxa"/>
            <w:tcMar>
              <w:top w:w="85" w:type="dxa"/>
              <w:left w:w="85" w:type="dxa"/>
              <w:bottom w:w="85" w:type="dxa"/>
              <w:right w:w="85" w:type="dxa"/>
            </w:tcMar>
          </w:tcPr>
          <w:p w14:paraId="5FE8F704" w14:textId="77777777" w:rsidR="00FA2888" w:rsidRDefault="001261AE">
            <w:pPr>
              <w:pStyle w:val="TableText"/>
            </w:pPr>
            <w:r>
              <w:t>Customers and demand</w:t>
            </w:r>
          </w:p>
        </w:tc>
        <w:tc>
          <w:tcPr>
            <w:tcW w:w="3969" w:type="dxa"/>
            <w:tcMar>
              <w:top w:w="85" w:type="dxa"/>
              <w:left w:w="85" w:type="dxa"/>
              <w:bottom w:w="85" w:type="dxa"/>
              <w:right w:w="85" w:type="dxa"/>
            </w:tcMar>
          </w:tcPr>
          <w:p w14:paraId="07592C93" w14:textId="77777777" w:rsidR="00FA2888" w:rsidRDefault="001261AE">
            <w:pPr>
              <w:pStyle w:val="TableText"/>
            </w:pPr>
            <w:r>
              <w:t>Marketing objectives</w:t>
            </w:r>
          </w:p>
        </w:tc>
      </w:tr>
      <w:tr w:rsidR="00FA2888" w14:paraId="6030046F" w14:textId="77777777">
        <w:trPr>
          <w:cantSplit/>
          <w:jc w:val="center"/>
        </w:trPr>
        <w:tc>
          <w:tcPr>
            <w:tcW w:w="3969" w:type="dxa"/>
            <w:shd w:val="clear" w:color="auto" w:fill="F4F6F8"/>
            <w:tcMar>
              <w:top w:w="85" w:type="dxa"/>
              <w:left w:w="85" w:type="dxa"/>
              <w:bottom w:w="85" w:type="dxa"/>
              <w:right w:w="85" w:type="dxa"/>
            </w:tcMar>
          </w:tcPr>
          <w:p w14:paraId="0AA8C147" w14:textId="77777777" w:rsidR="00FA2888" w:rsidRDefault="001261AE">
            <w:pPr>
              <w:pStyle w:val="TableText"/>
            </w:pPr>
            <w:r>
              <w:t>State regulation</w:t>
            </w:r>
          </w:p>
        </w:tc>
        <w:tc>
          <w:tcPr>
            <w:tcW w:w="3969" w:type="dxa"/>
            <w:shd w:val="clear" w:color="auto" w:fill="F4F6F8"/>
            <w:tcMar>
              <w:top w:w="85" w:type="dxa"/>
              <w:left w:w="85" w:type="dxa"/>
              <w:bottom w:w="85" w:type="dxa"/>
              <w:right w:w="85" w:type="dxa"/>
            </w:tcMar>
          </w:tcPr>
          <w:p w14:paraId="070B8668" w14:textId="77777777" w:rsidR="00FA2888" w:rsidRDefault="001261AE">
            <w:pPr>
              <w:pStyle w:val="TableText"/>
            </w:pPr>
            <w:r>
              <w:t>Marketing strategy</w:t>
            </w:r>
          </w:p>
        </w:tc>
      </w:tr>
      <w:tr w:rsidR="00FA2888" w14:paraId="07BC958A" w14:textId="77777777">
        <w:trPr>
          <w:cantSplit/>
          <w:jc w:val="center"/>
        </w:trPr>
        <w:tc>
          <w:tcPr>
            <w:tcW w:w="3969" w:type="dxa"/>
            <w:tcMar>
              <w:top w:w="85" w:type="dxa"/>
              <w:left w:w="85" w:type="dxa"/>
              <w:bottom w:w="85" w:type="dxa"/>
              <w:right w:w="85" w:type="dxa"/>
            </w:tcMar>
          </w:tcPr>
          <w:p w14:paraId="2D26FDE8" w14:textId="77777777" w:rsidR="00FA2888" w:rsidRDefault="001261AE">
            <w:pPr>
              <w:pStyle w:val="TableText"/>
            </w:pPr>
            <w:r>
              <w:t>Intermediaries</w:t>
            </w:r>
          </w:p>
        </w:tc>
        <w:tc>
          <w:tcPr>
            <w:tcW w:w="3969" w:type="dxa"/>
            <w:tcMar>
              <w:top w:w="85" w:type="dxa"/>
              <w:left w:w="85" w:type="dxa"/>
              <w:bottom w:w="85" w:type="dxa"/>
              <w:right w:w="85" w:type="dxa"/>
            </w:tcMar>
          </w:tcPr>
          <w:p w14:paraId="4BE76939" w14:textId="77777777" w:rsidR="00FA2888" w:rsidRDefault="001261AE">
            <w:pPr>
              <w:pStyle w:val="TableText"/>
            </w:pPr>
            <w:r>
              <w:t>Costs</w:t>
            </w:r>
          </w:p>
        </w:tc>
      </w:tr>
      <w:tr w:rsidR="00FA2888" w14:paraId="46676BC7" w14:textId="77777777">
        <w:trPr>
          <w:cantSplit/>
          <w:jc w:val="center"/>
        </w:trPr>
        <w:tc>
          <w:tcPr>
            <w:tcW w:w="3969" w:type="dxa"/>
            <w:shd w:val="clear" w:color="auto" w:fill="F4F6F8"/>
            <w:tcMar>
              <w:top w:w="85" w:type="dxa"/>
              <w:left w:w="85" w:type="dxa"/>
              <w:bottom w:w="85" w:type="dxa"/>
              <w:right w:w="85" w:type="dxa"/>
            </w:tcMar>
          </w:tcPr>
          <w:p w14:paraId="68C17CD6" w14:textId="77777777" w:rsidR="00FA2888" w:rsidRDefault="001261AE">
            <w:pPr>
              <w:pStyle w:val="TableText"/>
            </w:pPr>
            <w:r>
              <w:t>Competitors</w:t>
            </w:r>
          </w:p>
        </w:tc>
        <w:tc>
          <w:tcPr>
            <w:tcW w:w="3969" w:type="dxa"/>
            <w:shd w:val="clear" w:color="auto" w:fill="F4F6F8"/>
            <w:tcMar>
              <w:top w:w="85" w:type="dxa"/>
              <w:left w:w="85" w:type="dxa"/>
              <w:bottom w:w="85" w:type="dxa"/>
              <w:right w:w="85" w:type="dxa"/>
            </w:tcMar>
          </w:tcPr>
          <w:p w14:paraId="61DF164D" w14:textId="77777777" w:rsidR="00FA2888" w:rsidRDefault="001261AE">
            <w:pPr>
              <w:pStyle w:val="TableText"/>
            </w:pPr>
            <w:r>
              <w:t>Stage of the product life cycle</w:t>
            </w:r>
          </w:p>
        </w:tc>
      </w:tr>
    </w:tbl>
    <w:p w14:paraId="089E890A" w14:textId="77777777" w:rsidR="00FA2888" w:rsidRDefault="00FA2888">
      <w:pPr>
        <w:spacing w:after="80" w:line="120" w:lineRule="exact"/>
      </w:pPr>
    </w:p>
    <w:p w14:paraId="44FBECA5" w14:textId="77777777" w:rsidR="00FA2888" w:rsidRDefault="001261AE">
      <w:r>
        <w:rPr>
          <w:i/>
        </w:rPr>
        <w:t>Table 7.2. External and internal factors in pricing.</w:t>
      </w:r>
    </w:p>
    <w:p w14:paraId="0FB24FA2" w14:textId="77777777" w:rsidR="00FA2888" w:rsidRDefault="001261AE">
      <w:pPr>
        <w:pStyle w:val="Heading3"/>
      </w:pPr>
      <w:r>
        <w:t>Customers and demand</w:t>
      </w:r>
    </w:p>
    <w:p w14:paraId="46A5BD96" w14:textId="77777777" w:rsidR="00FA2888" w:rsidRDefault="001261AE">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5F67051F" w14:textId="77777777" w:rsidR="00FA2888" w:rsidRDefault="001261AE">
      <w:r>
        <w:t>Demand for medical products depends on:</w:t>
      </w:r>
    </w:p>
    <w:p w14:paraId="0E3C6A1B" w14:textId="77777777" w:rsidR="00FA2888" w:rsidRDefault="001261AE">
      <w:pPr>
        <w:pStyle w:val="ListBullet"/>
      </w:pPr>
      <w:r>
        <w:t>the burden of disease in the population;</w:t>
      </w:r>
    </w:p>
    <w:p w14:paraId="3EBF3A3E" w14:textId="77777777" w:rsidR="00FA2888" w:rsidRDefault="001261AE">
      <w:pPr>
        <w:pStyle w:val="ListBullet"/>
      </w:pPr>
      <w:r>
        <w:t>the need for the product;</w:t>
      </w:r>
    </w:p>
    <w:p w14:paraId="492A2B59" w14:textId="77777777" w:rsidR="00FA2888" w:rsidRDefault="001261AE">
      <w:pPr>
        <w:pStyle w:val="ListBullet"/>
      </w:pPr>
      <w:r>
        <w:t>whether substitutes (analogues) exist, and how competitive they are;</w:t>
      </w:r>
    </w:p>
    <w:p w14:paraId="71CDD277" w14:textId="77777777" w:rsidR="00FA2888" w:rsidRDefault="001261AE">
      <w:pPr>
        <w:pStyle w:val="ListBullet"/>
      </w:pPr>
      <w:r>
        <w:t>the price of the product and its analogues;</w:t>
      </w:r>
    </w:p>
    <w:p w14:paraId="001016F8" w14:textId="77777777" w:rsidR="00FA2888" w:rsidRDefault="001261AE">
      <w:pPr>
        <w:pStyle w:val="ListBullet"/>
      </w:pPr>
      <w:r>
        <w:t>the product's popularity, including through information and advertising;</w:t>
      </w:r>
    </w:p>
    <w:p w14:paraId="044DE5C4" w14:textId="77777777" w:rsidR="00FA2888" w:rsidRDefault="001261AE">
      <w:pPr>
        <w:pStyle w:val="ListBullet"/>
      </w:pPr>
      <w:r>
        <w:t>the purchasing power of patients;</w:t>
      </w:r>
    </w:p>
    <w:p w14:paraId="3B743020" w14:textId="77777777" w:rsidR="00FA2888" w:rsidRDefault="001261AE">
      <w:pPr>
        <w:pStyle w:val="ListBullet"/>
      </w:pPr>
      <w:r>
        <w:t>habits of use.</w:t>
      </w:r>
    </w:p>
    <w:p w14:paraId="73670B4A" w14:textId="77777777" w:rsidR="00FA2888" w:rsidRDefault="001261AE">
      <w:pPr>
        <w:pStyle w:val="Heading3"/>
      </w:pPr>
      <w:r>
        <w:t>State regulation</w:t>
      </w:r>
    </w:p>
    <w:p w14:paraId="53291170" w14:textId="77777777" w:rsidR="00FA2888" w:rsidRDefault="001261AE">
      <w:r>
        <w:t>The state influences price by setting ceilings, by taxes, and by subsidies to producers or consumers. Medicines are the clearest case in Egypt. Contracts with public insurers are another: a provider accepts the insurer's tariff in return for its patients.</w:t>
      </w:r>
    </w:p>
    <w:p w14:paraId="698EE3C1" w14:textId="77777777" w:rsidR="00FA2888" w:rsidRDefault="001261AE">
      <w:pPr>
        <w:pStyle w:val="Heading3"/>
      </w:pPr>
      <w:r>
        <w:t>Competitors and market structure</w:t>
      </w:r>
    </w:p>
    <w:p w14:paraId="29C45CCC" w14:textId="77777777" w:rsidR="00FA2888" w:rsidRDefault="001261AE">
      <w:r>
        <w:t>Economists distinguish four market structures (Rice &amp; Unruh, 2016):</w:t>
      </w:r>
    </w:p>
    <w:p w14:paraId="6D28D759" w14:textId="77777777" w:rsidR="00FA2888" w:rsidRDefault="001261AE">
      <w:r>
        <w:rPr>
          <w:b/>
        </w:rPr>
        <w:t>Pure competition.</w:t>
      </w:r>
      <w:r>
        <w:t xml:space="preserve"> Many small buyers and sellers, a uniform product, full information, free entry and exit. No one controls the price. Farm produce such as grain comes close.</w:t>
      </w:r>
    </w:p>
    <w:p w14:paraId="52DA57FC" w14:textId="77777777" w:rsidR="00FA2888" w:rsidRDefault="001261AE">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1D6E32B2" w14:textId="77777777" w:rsidR="00FA2888" w:rsidRDefault="001261AE">
      <w:r>
        <w:rPr>
          <w:b/>
        </w:rPr>
        <w:t>Oligopoly.</w:t>
      </w:r>
      <w:r>
        <w:t xml:space="preserve"> A few sellers, each with a large share, each watching the others. Steel, oil refining and some imaging-equipment markets are examples.</w:t>
      </w:r>
    </w:p>
    <w:p w14:paraId="279B8978" w14:textId="77777777" w:rsidR="00FA2888" w:rsidRDefault="001261AE">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14F579EB" w14:textId="77777777" w:rsidR="00FA2888" w:rsidRDefault="001261AE">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05BCFFC5" w14:textId="77777777">
        <w:trPr>
          <w:cantSplit/>
          <w:jc w:val="center"/>
        </w:trPr>
        <w:tc>
          <w:tcPr>
            <w:tcW w:w="7937" w:type="dxa"/>
            <w:shd w:val="clear" w:color="auto" w:fill="FDF3E3"/>
            <w:tcMar>
              <w:top w:w="181" w:type="dxa"/>
              <w:left w:w="181" w:type="dxa"/>
              <w:bottom w:w="181" w:type="dxa"/>
              <w:right w:w="181" w:type="dxa"/>
            </w:tcMar>
          </w:tcPr>
          <w:p w14:paraId="2852DE20" w14:textId="77777777" w:rsidR="00FA2888" w:rsidRDefault="001261AE">
            <w:pPr>
              <w:pStyle w:val="BoxLabel"/>
            </w:pPr>
            <w:r>
              <w:rPr>
                <w:color w:val="8A5A00"/>
              </w:rPr>
              <w:t>Common Mistake</w:t>
            </w:r>
          </w:p>
          <w:p w14:paraId="0E203C7B" w14:textId="77777777" w:rsidR="00FA2888" w:rsidRDefault="001261AE">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3EACEE2D" w14:textId="77777777" w:rsidR="00FA2888" w:rsidRDefault="00FA288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1AAAF0E3" w14:textId="77777777">
        <w:trPr>
          <w:cantSplit/>
          <w:jc w:val="center"/>
        </w:trPr>
        <w:tc>
          <w:tcPr>
            <w:tcW w:w="7937" w:type="dxa"/>
            <w:shd w:val="clear" w:color="auto" w:fill="EAF4EE"/>
            <w:tcMar>
              <w:top w:w="181" w:type="dxa"/>
              <w:left w:w="181" w:type="dxa"/>
              <w:bottom w:w="181" w:type="dxa"/>
              <w:right w:w="181" w:type="dxa"/>
            </w:tcMar>
          </w:tcPr>
          <w:p w14:paraId="0B3A0460" w14:textId="77777777" w:rsidR="00FA2888" w:rsidRDefault="001261AE">
            <w:pPr>
              <w:pStyle w:val="BoxLabel"/>
            </w:pPr>
            <w:r>
              <w:rPr>
                <w:color w:val="2E6B45"/>
              </w:rPr>
              <w:t>In Practice</w:t>
            </w:r>
          </w:p>
          <w:p w14:paraId="4BC68A0D" w14:textId="77777777" w:rsidR="00FA2888" w:rsidRDefault="001261AE">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2AE7F7FA" w14:textId="77777777" w:rsidR="00FA2888" w:rsidRDefault="00FA2888">
      <w:pPr>
        <w:spacing w:after="80" w:line="120" w:lineRule="exact"/>
      </w:pPr>
    </w:p>
    <w:p w14:paraId="2020FE8D" w14:textId="77777777" w:rsidR="00FA2888" w:rsidRDefault="001261AE">
      <w:pPr>
        <w:pStyle w:val="Heading2"/>
      </w:pPr>
      <w:bookmarkStart w:id="69" w:name="_Toc241675598"/>
      <w:r>
        <w:t>7.6 Setting the Price</w:t>
      </w:r>
      <w:bookmarkEnd w:id="69"/>
    </w:p>
    <w:p w14:paraId="2CD21AB3" w14:textId="77777777" w:rsidR="00FA2888" w:rsidRDefault="001261AE">
      <w:r>
        <w:t>Setting a price follows seven stages (Nagle &amp; Müller, 2018):</w:t>
      </w:r>
    </w:p>
    <w:p w14:paraId="135716B4" w14:textId="77777777" w:rsidR="00FA2888" w:rsidRDefault="001261AE">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0F0EAA6C" w14:textId="77777777" w:rsidR="00FA2888" w:rsidRDefault="001261AE">
      <w:pPr>
        <w:tabs>
          <w:tab w:val="left" w:pos="397"/>
        </w:tabs>
        <w:ind w:left="397" w:hanging="397"/>
      </w:pPr>
      <w:r>
        <w:rPr>
          <w:b/>
          <w:color w:val="1F4E79"/>
        </w:rPr>
        <w:t>2.</w:t>
      </w:r>
      <w:r>
        <w:rPr>
          <w:b/>
          <w:color w:val="1F4E79"/>
        </w:rPr>
        <w:tab/>
      </w:r>
      <w:r>
        <w:rPr>
          <w:b/>
        </w:rPr>
        <w:t>Estimate demand.</w:t>
      </w:r>
      <w:r>
        <w:t xml:space="preserve"> How many patients at different prices?</w:t>
      </w:r>
    </w:p>
    <w:p w14:paraId="40AC9919" w14:textId="77777777" w:rsidR="00FA2888" w:rsidRDefault="001261AE">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387A1FD6" w14:textId="77777777" w:rsidR="00FA2888" w:rsidRDefault="001261AE">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402420B8" w14:textId="77777777" w:rsidR="00FA2888" w:rsidRDefault="001261AE">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450813BA" w14:textId="77777777" w:rsidR="00FA2888" w:rsidRDefault="001261AE">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61E99B16" w14:textId="77777777" w:rsidR="00FA2888" w:rsidRDefault="001261AE">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59EF96FF" w14:textId="77777777" w:rsidR="00FA2888" w:rsidRDefault="001261AE">
      <w:pPr>
        <w:pStyle w:val="Heading2"/>
      </w:pPr>
      <w:bookmarkStart w:id="70" w:name="_Toc241675599"/>
      <w:r>
        <w:t>7.7 Price Policy</w:t>
      </w:r>
      <w:bookmarkEnd w:id="70"/>
    </w:p>
    <w:p w14:paraId="5780A614" w14:textId="77777777" w:rsidR="00FA2888" w:rsidRDefault="001261AE">
      <w:r>
        <w:t xml:space="preserve">A </w:t>
      </w:r>
      <w:r>
        <w:rPr>
          <w:b/>
        </w:rPr>
        <w:t>price policy</w:t>
      </w:r>
      <w:r>
        <w:t xml:space="preserve"> is the organisation's set of rules for pricing. It covers how prices are determined, surcharges and discounts, payment terms, and how prices are managed over time.</w:t>
      </w:r>
    </w:p>
    <w:p w14:paraId="7D702740" w14:textId="77777777" w:rsidR="00FA2888" w:rsidRDefault="001261AE">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6DC4B788" w14:textId="77777777">
        <w:trPr>
          <w:cantSplit/>
          <w:jc w:val="center"/>
        </w:trPr>
        <w:tc>
          <w:tcPr>
            <w:tcW w:w="7937" w:type="dxa"/>
            <w:shd w:val="clear" w:color="auto" w:fill="FBEDE9"/>
            <w:tcMar>
              <w:top w:w="181" w:type="dxa"/>
              <w:left w:w="181" w:type="dxa"/>
              <w:bottom w:w="181" w:type="dxa"/>
              <w:right w:w="181" w:type="dxa"/>
            </w:tcMar>
          </w:tcPr>
          <w:p w14:paraId="529EC839" w14:textId="77777777" w:rsidR="00FA2888" w:rsidRDefault="001261AE">
            <w:pPr>
              <w:pStyle w:val="BoxLabel"/>
            </w:pPr>
            <w:r>
              <w:rPr>
                <w:color w:val="A2402C"/>
              </w:rPr>
              <w:t>Ethics Check</w:t>
            </w:r>
          </w:p>
          <w:p w14:paraId="307403DB" w14:textId="77777777" w:rsidR="00FA2888" w:rsidRDefault="001261AE">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2EC1C77B"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251A7B5C" w14:textId="77777777">
        <w:trPr>
          <w:cantSplit/>
          <w:jc w:val="center"/>
        </w:trPr>
        <w:tc>
          <w:tcPr>
            <w:tcW w:w="7937" w:type="dxa"/>
            <w:shd w:val="clear" w:color="auto" w:fill="F3F0EA"/>
            <w:tcMar>
              <w:top w:w="181" w:type="dxa"/>
              <w:left w:w="181" w:type="dxa"/>
              <w:bottom w:w="181" w:type="dxa"/>
              <w:right w:w="181" w:type="dxa"/>
            </w:tcMar>
          </w:tcPr>
          <w:p w14:paraId="5B0E82E3" w14:textId="77777777" w:rsidR="00FA2888" w:rsidRDefault="001261AE">
            <w:pPr>
              <w:pStyle w:val="BoxLabel"/>
            </w:pPr>
            <w:r>
              <w:rPr>
                <w:color w:val="6B5530"/>
              </w:rPr>
              <w:t>Egyptian Context</w:t>
            </w:r>
          </w:p>
          <w:p w14:paraId="56C02A10" w14:textId="77777777" w:rsidR="00FA2888" w:rsidRDefault="001261AE">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03FB4035" w14:textId="77777777" w:rsidR="00FA2888" w:rsidRDefault="00FA2888">
      <w:pPr>
        <w:spacing w:after="80" w:line="120" w:lineRule="exact"/>
      </w:pPr>
    </w:p>
    <w:p w14:paraId="58DAE52E" w14:textId="77777777" w:rsidR="00FA2888" w:rsidRDefault="001261AE">
      <w:pPr>
        <w:pStyle w:val="Heading2Unlisted"/>
      </w:pPr>
      <w:r>
        <w:t>Key Takeaways</w:t>
      </w:r>
    </w:p>
    <w:p w14:paraId="6096EAD4" w14:textId="77777777" w:rsidR="00FA2888" w:rsidRDefault="001261AE">
      <w:pPr>
        <w:pStyle w:val="ListBullet"/>
      </w:pPr>
      <w:r>
        <w:t>Price is the money value of a product and must be worth paying for the buyer and sustainable for the seller.</w:t>
      </w:r>
    </w:p>
    <w:p w14:paraId="18BBAE0B" w14:textId="77777777" w:rsidR="00FA2888" w:rsidRDefault="001261AE">
      <w:pPr>
        <w:pStyle w:val="ListBullet"/>
      </w:pPr>
      <w:r>
        <w:t>Prices inform, give incentives, distribute income and balance supply and demand.</w:t>
      </w:r>
    </w:p>
    <w:p w14:paraId="7310AC77" w14:textId="77777777" w:rsidR="00FA2888" w:rsidRDefault="001261AE">
      <w:pPr>
        <w:pStyle w:val="ListBullet"/>
      </w:pPr>
      <w:r>
        <w:t>Prices may be free, controlled (a ceiling) or fixed (an official price); registered medicines in Egypt have fixed official prices.</w:t>
      </w:r>
    </w:p>
    <w:p w14:paraId="61B55494" w14:textId="77777777" w:rsidR="00FA2888" w:rsidRDefault="001261AE">
      <w:pPr>
        <w:pStyle w:val="ListBullet"/>
      </w:pPr>
      <w:r>
        <w:t>Cost-plus price = full cost × (1 + markup); a markup is a share of cost, a margin a share of price; break-even volume = fixed cost ÷ (price − variable cost).</w:t>
      </w:r>
    </w:p>
    <w:p w14:paraId="047A9BA5" w14:textId="77777777" w:rsidR="00FA2888" w:rsidRDefault="001261AE">
      <w:pPr>
        <w:pStyle w:val="ListBullet"/>
      </w:pPr>
      <w:r>
        <w:t>Skimming suits novel products with eager early buyers; penetration suits price-sensitive markets.</w:t>
      </w:r>
    </w:p>
    <w:p w14:paraId="6EB1AF4D" w14:textId="77777777" w:rsidR="00FA2888" w:rsidRDefault="001261AE">
      <w:pPr>
        <w:pStyle w:val="ListBullet"/>
      </w:pPr>
      <w:r>
        <w:t>Private laboratories in a city form a monopolistically competitive market; patents create temporary monopolies.</w:t>
      </w:r>
    </w:p>
    <w:p w14:paraId="319F1D2D" w14:textId="77777777" w:rsidR="00FA2888" w:rsidRDefault="001261AE">
      <w:pPr>
        <w:pStyle w:val="ListBullet"/>
      </w:pPr>
      <w:r>
        <w:t>Health-care prices must be transparent, fair in emergencies and free of referral inducements.</w:t>
      </w:r>
    </w:p>
    <w:p w14:paraId="402F1918" w14:textId="77777777" w:rsidR="00FA2888" w:rsidRDefault="001261AE">
      <w:pPr>
        <w:pStyle w:val="Heading2"/>
      </w:pPr>
      <w:bookmarkStart w:id="71" w:name="_Toc241675600"/>
      <w:r>
        <w:t>Check Your Understanding</w:t>
      </w:r>
      <w:bookmarkEnd w:id="71"/>
    </w:p>
    <w:p w14:paraId="69E28E13" w14:textId="77777777" w:rsidR="00FA2888" w:rsidRDefault="001261AE">
      <w:pPr>
        <w:pStyle w:val="Question"/>
      </w:pPr>
      <w:r>
        <w:rPr>
          <w:b/>
          <w:color w:val="1F4E79"/>
        </w:rPr>
        <w:t xml:space="preserve">Q1  </w:t>
      </w:r>
      <w:r>
        <w:t>[LO1] A ceiling set by the state, below which sellers may charge any price, is a:</w:t>
      </w:r>
    </w:p>
    <w:p w14:paraId="33715F5F" w14:textId="77777777" w:rsidR="00FA2888" w:rsidRDefault="001261AE">
      <w:pPr>
        <w:pStyle w:val="Option"/>
        <w:tabs>
          <w:tab w:val="left" w:pos="680"/>
        </w:tabs>
      </w:pPr>
      <w:r>
        <w:rPr>
          <w:b/>
          <w:color w:val="1F4E79"/>
        </w:rPr>
        <w:t>A</w:t>
      </w:r>
      <w:r>
        <w:rPr>
          <w:b/>
          <w:color w:val="1F4E79"/>
        </w:rPr>
        <w:tab/>
      </w:r>
      <w:r>
        <w:t>Free price</w:t>
      </w:r>
    </w:p>
    <w:p w14:paraId="1F648BA4" w14:textId="77777777" w:rsidR="00FA2888" w:rsidRDefault="001261AE">
      <w:pPr>
        <w:pStyle w:val="Option"/>
        <w:tabs>
          <w:tab w:val="left" w:pos="680"/>
        </w:tabs>
      </w:pPr>
      <w:r>
        <w:rPr>
          <w:b/>
          <w:color w:val="1F4E79"/>
        </w:rPr>
        <w:t>B</w:t>
      </w:r>
      <w:r>
        <w:rPr>
          <w:b/>
          <w:color w:val="1F4E79"/>
        </w:rPr>
        <w:tab/>
      </w:r>
      <w:r>
        <w:t>Controlled price</w:t>
      </w:r>
    </w:p>
    <w:p w14:paraId="6F4DDB08" w14:textId="77777777" w:rsidR="00FA2888" w:rsidRDefault="001261AE">
      <w:pPr>
        <w:pStyle w:val="Option"/>
        <w:tabs>
          <w:tab w:val="left" w:pos="680"/>
        </w:tabs>
      </w:pPr>
      <w:r>
        <w:rPr>
          <w:b/>
          <w:color w:val="1F4E79"/>
        </w:rPr>
        <w:t>C</w:t>
      </w:r>
      <w:r>
        <w:rPr>
          <w:b/>
          <w:color w:val="1F4E79"/>
        </w:rPr>
        <w:tab/>
      </w:r>
      <w:r>
        <w:t>Auction price</w:t>
      </w:r>
    </w:p>
    <w:p w14:paraId="18D8B48D" w14:textId="77777777" w:rsidR="00FA2888" w:rsidRDefault="001261AE">
      <w:pPr>
        <w:pStyle w:val="Option"/>
        <w:keepNext w:val="0"/>
        <w:tabs>
          <w:tab w:val="left" w:pos="680"/>
        </w:tabs>
        <w:spacing w:after="120"/>
      </w:pPr>
      <w:r>
        <w:rPr>
          <w:b/>
          <w:color w:val="1F4E79"/>
        </w:rPr>
        <w:t>D</w:t>
      </w:r>
      <w:r>
        <w:rPr>
          <w:b/>
          <w:color w:val="1F4E79"/>
        </w:rPr>
        <w:tab/>
      </w:r>
      <w:r>
        <w:t>World market price</w:t>
      </w:r>
    </w:p>
    <w:p w14:paraId="4C933567" w14:textId="77777777" w:rsidR="00FA2888" w:rsidRDefault="001261AE">
      <w:pPr>
        <w:pStyle w:val="Question"/>
      </w:pPr>
      <w:r>
        <w:rPr>
          <w:b/>
          <w:color w:val="1F4E79"/>
        </w:rPr>
        <w:t xml:space="preserve">Q2  </w:t>
      </w:r>
      <w:r>
        <w:t>[LO1] A schedule of fees for laboratory tests is best described as:</w:t>
      </w:r>
    </w:p>
    <w:p w14:paraId="46748264" w14:textId="77777777" w:rsidR="00FA2888" w:rsidRDefault="001261AE">
      <w:pPr>
        <w:pStyle w:val="Option"/>
        <w:tabs>
          <w:tab w:val="left" w:pos="680"/>
        </w:tabs>
      </w:pPr>
      <w:r>
        <w:rPr>
          <w:b/>
          <w:color w:val="1F4E79"/>
        </w:rPr>
        <w:t>A</w:t>
      </w:r>
      <w:r>
        <w:rPr>
          <w:b/>
          <w:color w:val="1F4E79"/>
        </w:rPr>
        <w:tab/>
      </w:r>
      <w:r>
        <w:t>A wholesale price</w:t>
      </w:r>
    </w:p>
    <w:p w14:paraId="7EBB0539" w14:textId="77777777" w:rsidR="00FA2888" w:rsidRDefault="001261AE">
      <w:pPr>
        <w:pStyle w:val="Option"/>
        <w:tabs>
          <w:tab w:val="left" w:pos="680"/>
        </w:tabs>
      </w:pPr>
      <w:r>
        <w:rPr>
          <w:b/>
          <w:color w:val="1F4E79"/>
        </w:rPr>
        <w:t>B</w:t>
      </w:r>
      <w:r>
        <w:rPr>
          <w:b/>
          <w:color w:val="1F4E79"/>
        </w:rPr>
        <w:tab/>
      </w:r>
      <w:r>
        <w:t>A stock exchange quotation</w:t>
      </w:r>
    </w:p>
    <w:p w14:paraId="67C4662C" w14:textId="77777777" w:rsidR="00FA2888" w:rsidRDefault="001261AE">
      <w:pPr>
        <w:pStyle w:val="Option"/>
        <w:tabs>
          <w:tab w:val="left" w:pos="680"/>
        </w:tabs>
      </w:pPr>
      <w:r>
        <w:rPr>
          <w:b/>
          <w:color w:val="1F4E79"/>
        </w:rPr>
        <w:t>C</w:t>
      </w:r>
      <w:r>
        <w:rPr>
          <w:b/>
          <w:color w:val="1F4E79"/>
        </w:rPr>
        <w:tab/>
      </w:r>
      <w:r>
        <w:t>A tariff</w:t>
      </w:r>
    </w:p>
    <w:p w14:paraId="74909999" w14:textId="77777777" w:rsidR="00FA2888" w:rsidRDefault="001261AE">
      <w:pPr>
        <w:pStyle w:val="Option"/>
        <w:keepNext w:val="0"/>
        <w:tabs>
          <w:tab w:val="left" w:pos="680"/>
        </w:tabs>
        <w:spacing w:after="120"/>
      </w:pPr>
      <w:r>
        <w:rPr>
          <w:b/>
          <w:color w:val="1F4E79"/>
        </w:rPr>
        <w:t>D</w:t>
      </w:r>
      <w:r>
        <w:rPr>
          <w:b/>
          <w:color w:val="1F4E79"/>
        </w:rPr>
        <w:tab/>
      </w:r>
      <w:r>
        <w:t>A world market price</w:t>
      </w:r>
    </w:p>
    <w:p w14:paraId="6A6166D5" w14:textId="77777777" w:rsidR="00FA2888" w:rsidRDefault="001261AE">
      <w:pPr>
        <w:pStyle w:val="Question"/>
      </w:pPr>
      <w:r>
        <w:rPr>
          <w:b/>
          <w:color w:val="1F4E79"/>
        </w:rPr>
        <w:t xml:space="preserve">Q3  </w:t>
      </w:r>
      <w:r>
        <w:t>[LO2] A test costs 200 EGP in full. With a 20% markup on cost, the cost-plus price is:</w:t>
      </w:r>
    </w:p>
    <w:p w14:paraId="35B2FB15" w14:textId="77777777" w:rsidR="00FA2888" w:rsidRDefault="001261AE">
      <w:pPr>
        <w:pStyle w:val="Option"/>
        <w:tabs>
          <w:tab w:val="left" w:pos="680"/>
        </w:tabs>
      </w:pPr>
      <w:r>
        <w:rPr>
          <w:b/>
          <w:color w:val="1F4E79"/>
        </w:rPr>
        <w:t>A</w:t>
      </w:r>
      <w:r>
        <w:rPr>
          <w:b/>
          <w:color w:val="1F4E79"/>
        </w:rPr>
        <w:tab/>
      </w:r>
      <w:r>
        <w:t>220 EGP</w:t>
      </w:r>
    </w:p>
    <w:p w14:paraId="2E571837" w14:textId="77777777" w:rsidR="00FA2888" w:rsidRDefault="001261AE">
      <w:pPr>
        <w:pStyle w:val="Option"/>
        <w:tabs>
          <w:tab w:val="left" w:pos="680"/>
        </w:tabs>
      </w:pPr>
      <w:r>
        <w:rPr>
          <w:b/>
          <w:color w:val="1F4E79"/>
        </w:rPr>
        <w:t>B</w:t>
      </w:r>
      <w:r>
        <w:rPr>
          <w:b/>
          <w:color w:val="1F4E79"/>
        </w:rPr>
        <w:tab/>
      </w:r>
      <w:r>
        <w:t>180 EGP</w:t>
      </w:r>
    </w:p>
    <w:p w14:paraId="5E48C9AD" w14:textId="77777777" w:rsidR="00FA2888" w:rsidRDefault="001261AE">
      <w:pPr>
        <w:pStyle w:val="Option"/>
        <w:tabs>
          <w:tab w:val="left" w:pos="680"/>
        </w:tabs>
      </w:pPr>
      <w:r>
        <w:rPr>
          <w:b/>
          <w:color w:val="1F4E79"/>
        </w:rPr>
        <w:t>C</w:t>
      </w:r>
      <w:r>
        <w:rPr>
          <w:b/>
          <w:color w:val="1F4E79"/>
        </w:rPr>
        <w:tab/>
      </w:r>
      <w:r>
        <w:t>400 EGP</w:t>
      </w:r>
    </w:p>
    <w:p w14:paraId="296DC791" w14:textId="77777777" w:rsidR="00FA2888" w:rsidRDefault="001261AE">
      <w:pPr>
        <w:pStyle w:val="Option"/>
        <w:keepNext w:val="0"/>
        <w:tabs>
          <w:tab w:val="left" w:pos="680"/>
        </w:tabs>
        <w:spacing w:after="120"/>
      </w:pPr>
      <w:r>
        <w:rPr>
          <w:b/>
          <w:color w:val="1F4E79"/>
        </w:rPr>
        <w:t>D</w:t>
      </w:r>
      <w:r>
        <w:rPr>
          <w:b/>
          <w:color w:val="1F4E79"/>
        </w:rPr>
        <w:tab/>
      </w:r>
      <w:r>
        <w:t>240 EGP</w:t>
      </w:r>
    </w:p>
    <w:p w14:paraId="738DD7B8" w14:textId="77777777" w:rsidR="00FA2888" w:rsidRDefault="001261AE">
      <w:pPr>
        <w:pStyle w:val="Question"/>
      </w:pPr>
      <w:r>
        <w:rPr>
          <w:b/>
          <w:color w:val="1F4E79"/>
        </w:rPr>
        <w:t xml:space="preserve">Q4  </w:t>
      </w:r>
      <w:r>
        <w:t>[LO2] Fixed costs are 40,000 EGP a month, the price is 250 EGP and the variable cost is 50 EGP per test. The break-even volume is:</w:t>
      </w:r>
    </w:p>
    <w:p w14:paraId="2399AA14" w14:textId="77777777" w:rsidR="00FA2888" w:rsidRDefault="001261AE">
      <w:pPr>
        <w:pStyle w:val="Option"/>
        <w:tabs>
          <w:tab w:val="left" w:pos="680"/>
        </w:tabs>
      </w:pPr>
      <w:r>
        <w:rPr>
          <w:b/>
          <w:color w:val="1F4E79"/>
        </w:rPr>
        <w:t>A</w:t>
      </w:r>
      <w:r>
        <w:rPr>
          <w:b/>
          <w:color w:val="1F4E79"/>
        </w:rPr>
        <w:tab/>
      </w:r>
      <w:r>
        <w:t>160 tests</w:t>
      </w:r>
    </w:p>
    <w:p w14:paraId="591E7B09" w14:textId="77777777" w:rsidR="00FA2888" w:rsidRDefault="001261AE">
      <w:pPr>
        <w:pStyle w:val="Option"/>
        <w:tabs>
          <w:tab w:val="left" w:pos="680"/>
        </w:tabs>
      </w:pPr>
      <w:r>
        <w:rPr>
          <w:b/>
          <w:color w:val="1F4E79"/>
        </w:rPr>
        <w:t>B</w:t>
      </w:r>
      <w:r>
        <w:rPr>
          <w:b/>
          <w:color w:val="1F4E79"/>
        </w:rPr>
        <w:tab/>
      </w:r>
      <w:r>
        <w:t>200 tests</w:t>
      </w:r>
    </w:p>
    <w:p w14:paraId="0162E3D6" w14:textId="77777777" w:rsidR="00FA2888" w:rsidRDefault="001261AE">
      <w:pPr>
        <w:pStyle w:val="Option"/>
        <w:tabs>
          <w:tab w:val="left" w:pos="680"/>
        </w:tabs>
      </w:pPr>
      <w:r>
        <w:rPr>
          <w:b/>
          <w:color w:val="1F4E79"/>
        </w:rPr>
        <w:t>C</w:t>
      </w:r>
      <w:r>
        <w:rPr>
          <w:b/>
          <w:color w:val="1F4E79"/>
        </w:rPr>
        <w:tab/>
      </w:r>
      <w:r>
        <w:t>800 tests</w:t>
      </w:r>
    </w:p>
    <w:p w14:paraId="49CB3ADE" w14:textId="77777777" w:rsidR="00FA2888" w:rsidRDefault="001261AE">
      <w:pPr>
        <w:pStyle w:val="Option"/>
        <w:keepNext w:val="0"/>
        <w:tabs>
          <w:tab w:val="left" w:pos="680"/>
        </w:tabs>
        <w:spacing w:after="120"/>
      </w:pPr>
      <w:r>
        <w:rPr>
          <w:b/>
          <w:color w:val="1F4E79"/>
        </w:rPr>
        <w:t>D</w:t>
      </w:r>
      <w:r>
        <w:rPr>
          <w:b/>
          <w:color w:val="1F4E79"/>
        </w:rPr>
        <w:tab/>
      </w:r>
      <w:r>
        <w:t>133 tests</w:t>
      </w:r>
    </w:p>
    <w:p w14:paraId="149E4459" w14:textId="77777777" w:rsidR="00FA2888" w:rsidRDefault="001261AE">
      <w:pPr>
        <w:pStyle w:val="Question"/>
      </w:pPr>
      <w:r>
        <w:rPr>
          <w:b/>
          <w:color w:val="1F4E79"/>
        </w:rPr>
        <w:t xml:space="preserve">Q5  </w:t>
      </w:r>
      <w:r>
        <w:t>[LO3] A centre with the only new scanner in a region sets a high entry price that falls as competitors arrive. This is:</w:t>
      </w:r>
    </w:p>
    <w:p w14:paraId="16B0C647" w14:textId="77777777" w:rsidR="00FA2888" w:rsidRDefault="001261AE">
      <w:pPr>
        <w:pStyle w:val="Option"/>
        <w:tabs>
          <w:tab w:val="left" w:pos="680"/>
        </w:tabs>
      </w:pPr>
      <w:r>
        <w:rPr>
          <w:b/>
          <w:color w:val="1F4E79"/>
        </w:rPr>
        <w:t>A</w:t>
      </w:r>
      <w:r>
        <w:rPr>
          <w:b/>
          <w:color w:val="1F4E79"/>
        </w:rPr>
        <w:tab/>
      </w:r>
      <w:r>
        <w:t>Penetration pricing</w:t>
      </w:r>
    </w:p>
    <w:p w14:paraId="16B35143" w14:textId="77777777" w:rsidR="00FA2888" w:rsidRDefault="001261AE">
      <w:pPr>
        <w:pStyle w:val="Option"/>
        <w:tabs>
          <w:tab w:val="left" w:pos="680"/>
        </w:tabs>
      </w:pPr>
      <w:r>
        <w:rPr>
          <w:b/>
          <w:color w:val="1F4E79"/>
        </w:rPr>
        <w:t>B</w:t>
      </w:r>
      <w:r>
        <w:rPr>
          <w:b/>
          <w:color w:val="1F4E79"/>
        </w:rPr>
        <w:tab/>
      </w:r>
      <w:r>
        <w:t>Going-rate pricing</w:t>
      </w:r>
    </w:p>
    <w:p w14:paraId="7841250B" w14:textId="77777777" w:rsidR="00FA2888" w:rsidRDefault="001261AE">
      <w:pPr>
        <w:pStyle w:val="Option"/>
        <w:tabs>
          <w:tab w:val="left" w:pos="680"/>
        </w:tabs>
      </w:pPr>
      <w:r>
        <w:rPr>
          <w:b/>
          <w:color w:val="1F4E79"/>
        </w:rPr>
        <w:t>C</w:t>
      </w:r>
      <w:r>
        <w:rPr>
          <w:b/>
          <w:color w:val="1F4E79"/>
        </w:rPr>
        <w:tab/>
      </w:r>
      <w:r>
        <w:t>Discount pricing</w:t>
      </w:r>
    </w:p>
    <w:p w14:paraId="76370F8E" w14:textId="77777777" w:rsidR="00FA2888" w:rsidRDefault="001261AE">
      <w:pPr>
        <w:pStyle w:val="Option"/>
        <w:keepNext w:val="0"/>
        <w:tabs>
          <w:tab w:val="left" w:pos="680"/>
        </w:tabs>
        <w:spacing w:after="120"/>
      </w:pPr>
      <w:r>
        <w:rPr>
          <w:b/>
          <w:color w:val="1F4E79"/>
        </w:rPr>
        <w:t>D</w:t>
      </w:r>
      <w:r>
        <w:rPr>
          <w:b/>
          <w:color w:val="1F4E79"/>
        </w:rPr>
        <w:tab/>
      </w:r>
      <w:r>
        <w:t>Skimming</w:t>
      </w:r>
    </w:p>
    <w:p w14:paraId="395C9E77" w14:textId="77777777" w:rsidR="00FA2888" w:rsidRDefault="001261AE">
      <w:pPr>
        <w:pStyle w:val="Question"/>
      </w:pPr>
      <w:r>
        <w:rPr>
          <w:b/>
          <w:color w:val="1F4E79"/>
        </w:rPr>
        <w:t xml:space="preserve">Q6  </w:t>
      </w:r>
      <w:r>
        <w:t>[LO3] A new laboratory branch offers low introductory prices to build a patient base quickly. This is:</w:t>
      </w:r>
    </w:p>
    <w:p w14:paraId="31381A04" w14:textId="77777777" w:rsidR="00FA2888" w:rsidRDefault="001261AE">
      <w:pPr>
        <w:pStyle w:val="Option"/>
        <w:tabs>
          <w:tab w:val="left" w:pos="680"/>
        </w:tabs>
      </w:pPr>
      <w:r>
        <w:rPr>
          <w:b/>
          <w:color w:val="1F4E79"/>
        </w:rPr>
        <w:t>A</w:t>
      </w:r>
      <w:r>
        <w:rPr>
          <w:b/>
          <w:color w:val="1F4E79"/>
        </w:rPr>
        <w:tab/>
      </w:r>
      <w:r>
        <w:t>Penetration pricing</w:t>
      </w:r>
    </w:p>
    <w:p w14:paraId="504ADCAD" w14:textId="77777777" w:rsidR="00FA2888" w:rsidRDefault="001261AE">
      <w:pPr>
        <w:pStyle w:val="Option"/>
        <w:tabs>
          <w:tab w:val="left" w:pos="680"/>
        </w:tabs>
      </w:pPr>
      <w:r>
        <w:rPr>
          <w:b/>
          <w:color w:val="1F4E79"/>
        </w:rPr>
        <w:t>B</w:t>
      </w:r>
      <w:r>
        <w:rPr>
          <w:b/>
          <w:color w:val="1F4E79"/>
        </w:rPr>
        <w:tab/>
      </w:r>
      <w:r>
        <w:t>Skimming</w:t>
      </w:r>
    </w:p>
    <w:p w14:paraId="6300AECA" w14:textId="77777777" w:rsidR="00FA2888" w:rsidRDefault="001261AE">
      <w:pPr>
        <w:pStyle w:val="Option"/>
        <w:tabs>
          <w:tab w:val="left" w:pos="680"/>
        </w:tabs>
      </w:pPr>
      <w:r>
        <w:rPr>
          <w:b/>
          <w:color w:val="1F4E79"/>
        </w:rPr>
        <w:t>C</w:t>
      </w:r>
      <w:r>
        <w:rPr>
          <w:b/>
          <w:color w:val="1F4E79"/>
        </w:rPr>
        <w:tab/>
      </w:r>
      <w:r>
        <w:t>Premium pricing</w:t>
      </w:r>
    </w:p>
    <w:p w14:paraId="2C3E6256" w14:textId="77777777" w:rsidR="00FA2888" w:rsidRDefault="001261AE">
      <w:pPr>
        <w:pStyle w:val="Option"/>
        <w:keepNext w:val="0"/>
        <w:tabs>
          <w:tab w:val="left" w:pos="680"/>
        </w:tabs>
        <w:spacing w:after="120"/>
      </w:pPr>
      <w:r>
        <w:rPr>
          <w:b/>
          <w:color w:val="1F4E79"/>
        </w:rPr>
        <w:t>D</w:t>
      </w:r>
      <w:r>
        <w:rPr>
          <w:b/>
          <w:color w:val="1F4E79"/>
        </w:rPr>
        <w:tab/>
      </w:r>
      <w:r>
        <w:t>Break-even pricing</w:t>
      </w:r>
    </w:p>
    <w:p w14:paraId="704F46BF" w14:textId="77777777" w:rsidR="00FA2888" w:rsidRDefault="001261AE">
      <w:pPr>
        <w:pStyle w:val="Question"/>
      </w:pPr>
      <w:r>
        <w:rPr>
          <w:b/>
          <w:color w:val="1F4E79"/>
        </w:rPr>
        <w:t xml:space="preserve">Q7  </w:t>
      </w:r>
      <w:r>
        <w:t>[LO4] Many private laboratories in a city compete, each differing by service and location. The market structure is:</w:t>
      </w:r>
    </w:p>
    <w:p w14:paraId="2C59EE7F" w14:textId="77777777" w:rsidR="00FA2888" w:rsidRDefault="001261AE">
      <w:pPr>
        <w:pStyle w:val="Option"/>
        <w:tabs>
          <w:tab w:val="left" w:pos="680"/>
        </w:tabs>
      </w:pPr>
      <w:r>
        <w:rPr>
          <w:b/>
          <w:color w:val="1F4E79"/>
        </w:rPr>
        <w:t>A</w:t>
      </w:r>
      <w:r>
        <w:rPr>
          <w:b/>
          <w:color w:val="1F4E79"/>
        </w:rPr>
        <w:tab/>
      </w:r>
      <w:r>
        <w:t>Pure competition</w:t>
      </w:r>
    </w:p>
    <w:p w14:paraId="111F4133" w14:textId="77777777" w:rsidR="00FA2888" w:rsidRDefault="001261AE">
      <w:pPr>
        <w:pStyle w:val="Option"/>
        <w:tabs>
          <w:tab w:val="left" w:pos="680"/>
        </w:tabs>
      </w:pPr>
      <w:r>
        <w:rPr>
          <w:b/>
          <w:color w:val="1F4E79"/>
        </w:rPr>
        <w:t>B</w:t>
      </w:r>
      <w:r>
        <w:rPr>
          <w:b/>
          <w:color w:val="1F4E79"/>
        </w:rPr>
        <w:tab/>
      </w:r>
      <w:r>
        <w:t>Oligopoly</w:t>
      </w:r>
    </w:p>
    <w:p w14:paraId="77150ACE" w14:textId="77777777" w:rsidR="00FA2888" w:rsidRDefault="001261AE">
      <w:pPr>
        <w:pStyle w:val="Option"/>
        <w:tabs>
          <w:tab w:val="left" w:pos="680"/>
        </w:tabs>
      </w:pPr>
      <w:r>
        <w:rPr>
          <w:b/>
          <w:color w:val="1F4E79"/>
        </w:rPr>
        <w:t>C</w:t>
      </w:r>
      <w:r>
        <w:rPr>
          <w:b/>
          <w:color w:val="1F4E79"/>
        </w:rPr>
        <w:tab/>
      </w:r>
      <w:r>
        <w:t>Monopolistic competition</w:t>
      </w:r>
    </w:p>
    <w:p w14:paraId="7D4C7366" w14:textId="77777777" w:rsidR="00FA2888" w:rsidRDefault="001261AE">
      <w:pPr>
        <w:pStyle w:val="Option"/>
        <w:keepNext w:val="0"/>
        <w:tabs>
          <w:tab w:val="left" w:pos="680"/>
        </w:tabs>
        <w:spacing w:after="120"/>
      </w:pPr>
      <w:r>
        <w:rPr>
          <w:b/>
          <w:color w:val="1F4E79"/>
        </w:rPr>
        <w:t>D</w:t>
      </w:r>
      <w:r>
        <w:rPr>
          <w:b/>
          <w:color w:val="1F4E79"/>
        </w:rPr>
        <w:tab/>
      </w:r>
      <w:r>
        <w:t>Monopoly</w:t>
      </w:r>
    </w:p>
    <w:p w14:paraId="78F405EA" w14:textId="77777777" w:rsidR="00FA2888" w:rsidRDefault="001261AE">
      <w:pPr>
        <w:pStyle w:val="Question"/>
      </w:pPr>
      <w:r>
        <w:rPr>
          <w:b/>
          <w:color w:val="1F4E79"/>
        </w:rPr>
        <w:t xml:space="preserve">Q8  </w:t>
      </w:r>
      <w:r>
        <w:t>[LO4] A patented medicine with no identical competitor is an example of:</w:t>
      </w:r>
    </w:p>
    <w:p w14:paraId="4493D792" w14:textId="77777777" w:rsidR="00FA2888" w:rsidRDefault="001261AE">
      <w:pPr>
        <w:pStyle w:val="Option"/>
        <w:tabs>
          <w:tab w:val="left" w:pos="680"/>
        </w:tabs>
      </w:pPr>
      <w:r>
        <w:rPr>
          <w:b/>
          <w:color w:val="1F4E79"/>
        </w:rPr>
        <w:t>A</w:t>
      </w:r>
      <w:r>
        <w:rPr>
          <w:b/>
          <w:color w:val="1F4E79"/>
        </w:rPr>
        <w:tab/>
      </w:r>
      <w:r>
        <w:t>Pure competition</w:t>
      </w:r>
    </w:p>
    <w:p w14:paraId="76C1D5BA" w14:textId="77777777" w:rsidR="00FA2888" w:rsidRDefault="001261AE">
      <w:pPr>
        <w:pStyle w:val="Option"/>
        <w:tabs>
          <w:tab w:val="left" w:pos="680"/>
        </w:tabs>
      </w:pPr>
      <w:r>
        <w:rPr>
          <w:b/>
          <w:color w:val="1F4E79"/>
        </w:rPr>
        <w:t>B</w:t>
      </w:r>
      <w:r>
        <w:rPr>
          <w:b/>
          <w:color w:val="1F4E79"/>
        </w:rPr>
        <w:tab/>
      </w:r>
      <w:r>
        <w:t>A temporary legal monopoly</w:t>
      </w:r>
    </w:p>
    <w:p w14:paraId="05312AAC" w14:textId="77777777" w:rsidR="00FA2888" w:rsidRDefault="001261AE">
      <w:pPr>
        <w:pStyle w:val="Option"/>
        <w:tabs>
          <w:tab w:val="left" w:pos="680"/>
        </w:tabs>
      </w:pPr>
      <w:r>
        <w:rPr>
          <w:b/>
          <w:color w:val="1F4E79"/>
        </w:rPr>
        <w:t>C</w:t>
      </w:r>
      <w:r>
        <w:rPr>
          <w:b/>
          <w:color w:val="1F4E79"/>
        </w:rPr>
        <w:tab/>
      </w:r>
      <w:r>
        <w:t>Monopolistic competition</w:t>
      </w:r>
    </w:p>
    <w:p w14:paraId="4A3EC3C1" w14:textId="77777777" w:rsidR="00FA2888" w:rsidRDefault="001261AE">
      <w:pPr>
        <w:pStyle w:val="Option"/>
        <w:keepNext w:val="0"/>
        <w:tabs>
          <w:tab w:val="left" w:pos="680"/>
        </w:tabs>
        <w:spacing w:after="120"/>
      </w:pPr>
      <w:r>
        <w:rPr>
          <w:b/>
          <w:color w:val="1F4E79"/>
        </w:rPr>
        <w:t>D</w:t>
      </w:r>
      <w:r>
        <w:rPr>
          <w:b/>
          <w:color w:val="1F4E79"/>
        </w:rPr>
        <w:tab/>
      </w:r>
      <w:r>
        <w:t>A world market price</w:t>
      </w:r>
    </w:p>
    <w:p w14:paraId="64E89096" w14:textId="77777777" w:rsidR="00FA2888" w:rsidRDefault="001261AE">
      <w:pPr>
        <w:pStyle w:val="Question"/>
      </w:pPr>
      <w:r>
        <w:rPr>
          <w:b/>
          <w:color w:val="1F4E79"/>
        </w:rPr>
        <w:t xml:space="preserve">Q9  </w:t>
      </w:r>
      <w:r>
        <w:t>[LO5] Which is the first stage in setting a price?</w:t>
      </w:r>
    </w:p>
    <w:p w14:paraId="48FFC3A7" w14:textId="77777777" w:rsidR="00FA2888" w:rsidRDefault="001261AE">
      <w:pPr>
        <w:pStyle w:val="Option"/>
        <w:tabs>
          <w:tab w:val="left" w:pos="680"/>
        </w:tabs>
      </w:pPr>
      <w:r>
        <w:rPr>
          <w:b/>
          <w:color w:val="1F4E79"/>
        </w:rPr>
        <w:t>A</w:t>
      </w:r>
      <w:r>
        <w:rPr>
          <w:b/>
          <w:color w:val="1F4E79"/>
        </w:rPr>
        <w:tab/>
      </w:r>
      <w:r>
        <w:t>Set the final price</w:t>
      </w:r>
    </w:p>
    <w:p w14:paraId="1701AC7F" w14:textId="77777777" w:rsidR="00FA2888" w:rsidRDefault="001261AE">
      <w:pPr>
        <w:pStyle w:val="Option"/>
        <w:tabs>
          <w:tab w:val="left" w:pos="680"/>
        </w:tabs>
      </w:pPr>
      <w:r>
        <w:rPr>
          <w:b/>
          <w:color w:val="1F4E79"/>
        </w:rPr>
        <w:t>B</w:t>
      </w:r>
      <w:r>
        <w:rPr>
          <w:b/>
          <w:color w:val="1F4E79"/>
        </w:rPr>
        <w:tab/>
      </w:r>
      <w:r>
        <w:t>Analyse competitors' prices</w:t>
      </w:r>
    </w:p>
    <w:p w14:paraId="36433AE9" w14:textId="77777777" w:rsidR="00FA2888" w:rsidRDefault="001261AE">
      <w:pPr>
        <w:pStyle w:val="Option"/>
        <w:tabs>
          <w:tab w:val="left" w:pos="680"/>
        </w:tabs>
      </w:pPr>
      <w:r>
        <w:rPr>
          <w:b/>
          <w:color w:val="1F4E79"/>
        </w:rPr>
        <w:t>C</w:t>
      </w:r>
      <w:r>
        <w:rPr>
          <w:b/>
          <w:color w:val="1F4E79"/>
        </w:rPr>
        <w:tab/>
      </w:r>
      <w:r>
        <w:t>Adjust the price</w:t>
      </w:r>
    </w:p>
    <w:p w14:paraId="4C37CE04" w14:textId="77777777" w:rsidR="00FA2888" w:rsidRDefault="001261AE">
      <w:pPr>
        <w:pStyle w:val="Option"/>
        <w:keepNext w:val="0"/>
        <w:tabs>
          <w:tab w:val="left" w:pos="680"/>
        </w:tabs>
        <w:spacing w:after="120"/>
      </w:pPr>
      <w:r>
        <w:rPr>
          <w:b/>
          <w:color w:val="1F4E79"/>
        </w:rPr>
        <w:t>D</w:t>
      </w:r>
      <w:r>
        <w:rPr>
          <w:b/>
          <w:color w:val="1F4E79"/>
        </w:rPr>
        <w:tab/>
      </w:r>
      <w:r>
        <w:t>Choose the pricing objective</w:t>
      </w:r>
    </w:p>
    <w:p w14:paraId="13E75356" w14:textId="77777777" w:rsidR="00FA2888" w:rsidRDefault="001261AE">
      <w:pPr>
        <w:pStyle w:val="Question"/>
      </w:pPr>
      <w:r>
        <w:rPr>
          <w:b/>
          <w:color w:val="1F4E79"/>
        </w:rPr>
        <w:t xml:space="preserve">Q10  </w:t>
      </w:r>
      <w:r>
        <w:t>[LO5] Which pricing practice breaks the ethical limits of health-care pricing?</w:t>
      </w:r>
    </w:p>
    <w:p w14:paraId="2C74C297" w14:textId="77777777" w:rsidR="00FA2888" w:rsidRDefault="001261AE">
      <w:pPr>
        <w:pStyle w:val="Option"/>
        <w:tabs>
          <w:tab w:val="left" w:pos="680"/>
        </w:tabs>
      </w:pPr>
      <w:r>
        <w:rPr>
          <w:b/>
          <w:color w:val="1F4E79"/>
        </w:rPr>
        <w:t>A</w:t>
      </w:r>
      <w:r>
        <w:rPr>
          <w:b/>
          <w:color w:val="1F4E79"/>
        </w:rPr>
        <w:tab/>
      </w:r>
      <w:r>
        <w:t>Giving doctors discounts in return for referrals</w:t>
      </w:r>
    </w:p>
    <w:p w14:paraId="1659E51D" w14:textId="77777777" w:rsidR="00FA2888" w:rsidRDefault="001261AE">
      <w:pPr>
        <w:pStyle w:val="Option"/>
        <w:tabs>
          <w:tab w:val="left" w:pos="680"/>
        </w:tabs>
      </w:pPr>
      <w:r>
        <w:rPr>
          <w:b/>
          <w:color w:val="1F4E79"/>
        </w:rPr>
        <w:t>B</w:t>
      </w:r>
      <w:r>
        <w:rPr>
          <w:b/>
          <w:color w:val="1F4E79"/>
        </w:rPr>
        <w:tab/>
      </w:r>
      <w:r>
        <w:t>Displaying prices before the test</w:t>
      </w:r>
    </w:p>
    <w:p w14:paraId="11B73D3D" w14:textId="77777777" w:rsidR="00FA2888" w:rsidRDefault="001261AE">
      <w:pPr>
        <w:pStyle w:val="Option"/>
        <w:tabs>
          <w:tab w:val="left" w:pos="680"/>
        </w:tabs>
      </w:pPr>
      <w:r>
        <w:rPr>
          <w:b/>
          <w:color w:val="1F4E79"/>
        </w:rPr>
        <w:t>C</w:t>
      </w:r>
      <w:r>
        <w:rPr>
          <w:b/>
          <w:color w:val="1F4E79"/>
        </w:rPr>
        <w:tab/>
      </w:r>
      <w:r>
        <w:t>Lower prices for off-peak appointments</w:t>
      </w:r>
    </w:p>
    <w:p w14:paraId="3DB50D60" w14:textId="77777777" w:rsidR="00FA2888" w:rsidRDefault="001261AE">
      <w:pPr>
        <w:pStyle w:val="Option"/>
        <w:keepNext w:val="0"/>
        <w:tabs>
          <w:tab w:val="left" w:pos="680"/>
        </w:tabs>
        <w:spacing w:after="120"/>
      </w:pPr>
      <w:r>
        <w:rPr>
          <w:b/>
          <w:color w:val="1F4E79"/>
        </w:rPr>
        <w:t>D</w:t>
      </w:r>
      <w:r>
        <w:rPr>
          <w:b/>
          <w:color w:val="1F4E79"/>
        </w:rPr>
        <w:tab/>
      </w:r>
      <w:r>
        <w:t>Recovering costs in a public service</w:t>
      </w:r>
    </w:p>
    <w:p w14:paraId="65CEE8E6" w14:textId="77777777" w:rsidR="00FA2888" w:rsidRDefault="001261AE">
      <w:pPr>
        <w:pStyle w:val="Heading3"/>
      </w:pPr>
      <w:r>
        <w:t>Essay Questions</w:t>
      </w:r>
    </w:p>
    <w:p w14:paraId="4DC9B544" w14:textId="77777777" w:rsidR="00FA2888" w:rsidRDefault="001261AE">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4E3BD941" w14:textId="77777777" w:rsidR="00FA2888" w:rsidRDefault="001261AE">
      <w:r>
        <w:rPr>
          <w:b/>
        </w:rPr>
        <w:t>E2.</w:t>
      </w:r>
      <w:r>
        <w:t xml:space="preserve"> [LO3] Compare skimming and penetration pricing, and explain which suits a new, specialised test and which suits a new branch of a laboratory chain.</w:t>
      </w:r>
    </w:p>
    <w:p w14:paraId="690A6D80" w14:textId="77777777" w:rsidR="00FA2888" w:rsidRDefault="001261AE">
      <w:r>
        <w:rPr>
          <w:b/>
        </w:rPr>
        <w:t>E3.</w:t>
      </w:r>
      <w:r>
        <w:t xml:space="preserve"> [LO5] Describe four ethical limits on pricing health services and explain why each matters more in health care than in consumer markets.</w:t>
      </w:r>
    </w:p>
    <w:p w14:paraId="5017AE00" w14:textId="77777777" w:rsidR="00FA2888" w:rsidRDefault="001261AE">
      <w:pPr>
        <w:pStyle w:val="Heading2Unlisted"/>
      </w:pPr>
      <w:r>
        <w:t>Answers and Worked Solutions</w:t>
      </w:r>
    </w:p>
    <w:p w14:paraId="377B226C" w14:textId="77777777" w:rsidR="00FA2888" w:rsidRDefault="001261AE">
      <w:pPr>
        <w:pStyle w:val="Answer"/>
      </w:pPr>
      <w:r>
        <w:rPr>
          <w:b/>
          <w:color w:val="1F4E79"/>
        </w:rPr>
        <w:t xml:space="preserve">Q1. B </w:t>
      </w:r>
      <w:r>
        <w:t>— A state-imposed ceiling makes it a controlled price. An official price the seller cannot change, as for registered medicines in Egypt, is a fixed price instead.</w:t>
      </w:r>
    </w:p>
    <w:p w14:paraId="09E45CB5" w14:textId="77777777" w:rsidR="00FA2888" w:rsidRDefault="001261AE">
      <w:pPr>
        <w:pStyle w:val="Answer"/>
      </w:pPr>
      <w:r>
        <w:rPr>
          <w:b/>
          <w:color w:val="1F4E79"/>
        </w:rPr>
        <w:t xml:space="preserve">Q2. C </w:t>
      </w:r>
      <w:r>
        <w:t>— A tariff is a price for services, such as a fee schedule.</w:t>
      </w:r>
    </w:p>
    <w:p w14:paraId="18C54C92" w14:textId="77777777" w:rsidR="00FA2888" w:rsidRDefault="001261AE">
      <w:pPr>
        <w:pStyle w:val="Answer"/>
      </w:pPr>
      <w:r>
        <w:rPr>
          <w:b/>
          <w:color w:val="1F4E79"/>
        </w:rPr>
        <w:t xml:space="preserve">Q3. D </w:t>
      </w:r>
      <w:r>
        <w:t>— 200 × 1.20 = 240 EGP. Option A adds 20 EGP instead of 20%.</w:t>
      </w:r>
    </w:p>
    <w:p w14:paraId="64173515" w14:textId="77777777" w:rsidR="00FA2888" w:rsidRDefault="001261AE">
      <w:pPr>
        <w:pStyle w:val="Answer"/>
      </w:pPr>
      <w:r>
        <w:rPr>
          <w:b/>
          <w:color w:val="1F4E79"/>
        </w:rPr>
        <w:t xml:space="preserve">Q4. B </w:t>
      </w:r>
      <w:r>
        <w:t>— 40,000 ÷ (250 − 50) = 40,000 ÷ 200 = 200 tests. Option A divides by the price alone.</w:t>
      </w:r>
    </w:p>
    <w:p w14:paraId="695C61BC" w14:textId="77777777" w:rsidR="00FA2888" w:rsidRDefault="001261AE">
      <w:pPr>
        <w:pStyle w:val="Answer"/>
      </w:pPr>
      <w:r>
        <w:rPr>
          <w:b/>
          <w:color w:val="1F4E79"/>
        </w:rPr>
        <w:t xml:space="preserve">Q5. D </w:t>
      </w:r>
      <w:r>
        <w:t>— A high entry price lowered over time is skimming, suited to a novel service with few competitors.</w:t>
      </w:r>
    </w:p>
    <w:p w14:paraId="181E53D9" w14:textId="77777777" w:rsidR="00FA2888" w:rsidRDefault="001261AE">
      <w:pPr>
        <w:pStyle w:val="Answer"/>
      </w:pPr>
      <w:r>
        <w:rPr>
          <w:b/>
          <w:color w:val="1F4E79"/>
        </w:rPr>
        <w:t xml:space="preserve">Q6. A </w:t>
      </w:r>
      <w:r>
        <w:t>— Low entry prices to gain share quickly are penetration pricing.</w:t>
      </w:r>
    </w:p>
    <w:p w14:paraId="5E836A8C" w14:textId="77777777" w:rsidR="00FA2888" w:rsidRDefault="001261AE">
      <w:pPr>
        <w:pStyle w:val="Answer"/>
      </w:pPr>
      <w:r>
        <w:rPr>
          <w:b/>
          <w:color w:val="1F4E79"/>
        </w:rPr>
        <w:t xml:space="preserve">Q7. C </w:t>
      </w:r>
      <w:r>
        <w:t>— Many sellers with differentiated services and incomplete information form monopolistic competition.</w:t>
      </w:r>
    </w:p>
    <w:p w14:paraId="729B57F8" w14:textId="77777777" w:rsidR="00FA2888" w:rsidRDefault="001261AE">
      <w:pPr>
        <w:pStyle w:val="Answer"/>
      </w:pPr>
      <w:r>
        <w:rPr>
          <w:b/>
          <w:color w:val="1F4E79"/>
        </w:rPr>
        <w:t xml:space="preserve">Q8. B </w:t>
      </w:r>
      <w:r>
        <w:t>— A patent gives temporary exclusive rights, so the product is a legal monopoly until it expires.</w:t>
      </w:r>
    </w:p>
    <w:p w14:paraId="4C8AC080" w14:textId="77777777" w:rsidR="00FA2888" w:rsidRDefault="001261AE">
      <w:pPr>
        <w:pStyle w:val="Answer"/>
      </w:pPr>
      <w:r>
        <w:rPr>
          <w:b/>
          <w:color w:val="1F4E79"/>
        </w:rPr>
        <w:t xml:space="preserve">Q9. D </w:t>
      </w:r>
      <w:r>
        <w:t>— The objective comes first, because it determines how demand, costs and competitors are weighed.</w:t>
      </w:r>
    </w:p>
    <w:p w14:paraId="0207CEA3" w14:textId="77777777" w:rsidR="00FA2888" w:rsidRDefault="001261AE">
      <w:pPr>
        <w:pStyle w:val="Answer"/>
      </w:pPr>
      <w:r>
        <w:rPr>
          <w:b/>
          <w:color w:val="1F4E79"/>
        </w:rPr>
        <w:t xml:space="preserve">Q10. A </w:t>
      </w:r>
      <w:r>
        <w:t>— Discounts tied to referrals are inducements. They corrupt the doctor's advice and harm patients.</w:t>
      </w:r>
    </w:p>
    <w:p w14:paraId="008EF86B" w14:textId="77777777" w:rsidR="00FA2888" w:rsidRDefault="001261AE">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07DCD301" w14:textId="77777777" w:rsidR="00FA2888" w:rsidRDefault="001261AE">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3D978554" w14:textId="77777777" w:rsidR="00FA2888" w:rsidRDefault="001261AE">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78E2C887" w14:textId="77777777" w:rsidR="00FA2888" w:rsidRDefault="001261AE">
      <w:pPr>
        <w:pStyle w:val="Heading2"/>
      </w:pPr>
      <w:bookmarkStart w:id="72" w:name="_Toc241675601"/>
      <w:r>
        <w:t>References</w:t>
      </w:r>
      <w:bookmarkEnd w:id="72"/>
    </w:p>
    <w:p w14:paraId="2F33CD5E" w14:textId="77777777" w:rsidR="00FA2888" w:rsidRDefault="001261AE">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715A5F65" w14:textId="77777777" w:rsidR="00FA2888" w:rsidRDefault="00FA2888">
      <w:pPr>
        <w:sectPr w:rsidR="00FA2888">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330A9423" w14:textId="77777777" w:rsidR="00FA2888" w:rsidRDefault="001261AE">
      <w:pPr>
        <w:pStyle w:val="Heading1"/>
        <w:pBdr>
          <w:bottom w:val="single" w:sz="18" w:space="10" w:color="F0B429"/>
        </w:pBdr>
      </w:pPr>
      <w:bookmarkStart w:id="73" w:name="_Toc241675602"/>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7D5F14C6" w14:textId="77777777">
        <w:trPr>
          <w:jc w:val="center"/>
        </w:trPr>
        <w:tc>
          <w:tcPr>
            <w:tcW w:w="7937" w:type="dxa"/>
            <w:shd w:val="clear" w:color="auto" w:fill="FFFFFF"/>
            <w:tcMar>
              <w:top w:w="181" w:type="dxa"/>
              <w:left w:w="181" w:type="dxa"/>
              <w:bottom w:w="181" w:type="dxa"/>
              <w:right w:w="181" w:type="dxa"/>
            </w:tcMar>
          </w:tcPr>
          <w:p w14:paraId="37E1D2AA" w14:textId="77777777" w:rsidR="00FA2888" w:rsidRDefault="001261AE">
            <w:pPr>
              <w:pStyle w:val="BoxLabel"/>
            </w:pPr>
            <w:r>
              <w:t>Learning Objectives</w:t>
            </w:r>
          </w:p>
          <w:p w14:paraId="6D5B9654" w14:textId="77777777" w:rsidR="00FA2888" w:rsidRDefault="001261AE">
            <w:pPr>
              <w:pStyle w:val="BoxText"/>
            </w:pPr>
            <w:r>
              <w:t>By the end of this chapter you will be able to:</w:t>
            </w:r>
          </w:p>
          <w:p w14:paraId="6DA2F4CC" w14:textId="77777777" w:rsidR="00FA2888" w:rsidRDefault="001261AE">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1F961FB0" w14:textId="77777777" w:rsidR="00FA2888" w:rsidRDefault="001261AE">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5D4A53DD" w14:textId="77777777" w:rsidR="00FA2888" w:rsidRDefault="001261AE">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07803695" w14:textId="77777777" w:rsidR="00FA2888" w:rsidRDefault="001261AE">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5CBA97D1" w14:textId="77777777" w:rsidR="00FA2888" w:rsidRDefault="001261AE">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43ACE6B1" w14:textId="77777777" w:rsidR="00FA2888" w:rsidRDefault="00FA2888">
      <w:pPr>
        <w:spacing w:after="80" w:line="120" w:lineRule="exact"/>
      </w:pPr>
    </w:p>
    <w:p w14:paraId="5B1AEA64" w14:textId="77777777" w:rsidR="00FA2888" w:rsidRDefault="001261AE">
      <w:pPr>
        <w:pStyle w:val="Heading2"/>
      </w:pPr>
      <w:bookmarkStart w:id="74" w:name="_Toc241675603"/>
      <w:r>
        <w:t>8.1 Place: Getting the Service to the Patient</w:t>
      </w:r>
      <w:bookmarkEnd w:id="74"/>
    </w:p>
    <w:p w14:paraId="329EF338" w14:textId="77777777" w:rsidR="00FA2888" w:rsidRDefault="001261AE">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16E56C9C" w14:textId="77777777" w:rsidR="00FA2888" w:rsidRDefault="001261AE">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7A845829" w14:textId="77777777" w:rsidR="00FA2888" w:rsidRDefault="001261AE">
      <w:r>
        <w:t>In health care, distribution is also a question of access. A test that exists only in the capital is of little use to a patient in a distant governorate. A vaccine that loses its cold chain in transit is worse than useless.</w:t>
      </w:r>
    </w:p>
    <w:p w14:paraId="423725A4" w14:textId="77777777" w:rsidR="00FA2888" w:rsidRDefault="001261AE">
      <w:pPr>
        <w:pStyle w:val="Heading2"/>
      </w:pPr>
      <w:bookmarkStart w:id="75" w:name="_Toc241675604"/>
      <w:r>
        <w:t>8.2 The Tasks of Distribution Policy</w:t>
      </w:r>
      <w:bookmarkEnd w:id="75"/>
    </w:p>
    <w:p w14:paraId="58ABCB16" w14:textId="77777777" w:rsidR="00FA2888" w:rsidRDefault="001261AE">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5A945760" w14:textId="77777777">
        <w:trPr>
          <w:cantSplit/>
          <w:tblHeader/>
          <w:jc w:val="center"/>
        </w:trPr>
        <w:tc>
          <w:tcPr>
            <w:tcW w:w="3969" w:type="dxa"/>
            <w:shd w:val="clear" w:color="auto" w:fill="1F4E79"/>
            <w:tcMar>
              <w:top w:w="85" w:type="dxa"/>
              <w:left w:w="85" w:type="dxa"/>
              <w:bottom w:w="85" w:type="dxa"/>
              <w:right w:w="85" w:type="dxa"/>
            </w:tcMar>
          </w:tcPr>
          <w:p w14:paraId="519AE1E9" w14:textId="77777777" w:rsidR="00FA2888" w:rsidRDefault="001261AE">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3DD97618" w14:textId="77777777" w:rsidR="00FA2888" w:rsidRDefault="001261AE">
            <w:pPr>
              <w:pStyle w:val="TableText"/>
            </w:pPr>
            <w:r>
              <w:rPr>
                <w:b/>
                <w:color w:val="FFFFFF"/>
              </w:rPr>
              <w:t>Tactical tasks</w:t>
            </w:r>
          </w:p>
        </w:tc>
      </w:tr>
      <w:tr w:rsidR="00FA2888" w14:paraId="400008D8" w14:textId="77777777">
        <w:trPr>
          <w:cantSplit/>
          <w:jc w:val="center"/>
        </w:trPr>
        <w:tc>
          <w:tcPr>
            <w:tcW w:w="3969" w:type="dxa"/>
            <w:tcMar>
              <w:top w:w="85" w:type="dxa"/>
              <w:left w:w="85" w:type="dxa"/>
              <w:bottom w:w="85" w:type="dxa"/>
              <w:right w:w="85" w:type="dxa"/>
            </w:tcMar>
          </w:tcPr>
          <w:p w14:paraId="07E8E3DB" w14:textId="77777777" w:rsidR="00FA2888" w:rsidRDefault="001261AE">
            <w:pPr>
              <w:pStyle w:val="TableText"/>
            </w:pPr>
            <w:r>
              <w:t>Forecasting future distribution channels</w:t>
            </w:r>
          </w:p>
        </w:tc>
        <w:tc>
          <w:tcPr>
            <w:tcW w:w="3969" w:type="dxa"/>
            <w:tcMar>
              <w:top w:w="85" w:type="dxa"/>
              <w:left w:w="85" w:type="dxa"/>
              <w:bottom w:w="85" w:type="dxa"/>
              <w:right w:w="85" w:type="dxa"/>
            </w:tcMar>
          </w:tcPr>
          <w:p w14:paraId="0C7A0434" w14:textId="77777777" w:rsidR="00FA2888" w:rsidRDefault="001261AE">
            <w:pPr>
              <w:pStyle w:val="TableText"/>
            </w:pPr>
            <w:r>
              <w:t>Serving existing customers and attracting new ones</w:t>
            </w:r>
          </w:p>
        </w:tc>
      </w:tr>
      <w:tr w:rsidR="00FA2888" w14:paraId="146E6445" w14:textId="77777777">
        <w:trPr>
          <w:cantSplit/>
          <w:jc w:val="center"/>
        </w:trPr>
        <w:tc>
          <w:tcPr>
            <w:tcW w:w="3969" w:type="dxa"/>
            <w:shd w:val="clear" w:color="auto" w:fill="F4F6F8"/>
            <w:tcMar>
              <w:top w:w="85" w:type="dxa"/>
              <w:left w:w="85" w:type="dxa"/>
              <w:bottom w:w="85" w:type="dxa"/>
              <w:right w:w="85" w:type="dxa"/>
            </w:tcMar>
          </w:tcPr>
          <w:p w14:paraId="5C602B05" w14:textId="77777777" w:rsidR="00FA2888" w:rsidRDefault="001261AE">
            <w:pPr>
              <w:pStyle w:val="TableText"/>
            </w:pPr>
            <w:r>
              <w:t>Choosing systems, methods and types of channel</w:t>
            </w:r>
          </w:p>
        </w:tc>
        <w:tc>
          <w:tcPr>
            <w:tcW w:w="3969" w:type="dxa"/>
            <w:shd w:val="clear" w:color="auto" w:fill="F4F6F8"/>
            <w:tcMar>
              <w:top w:w="85" w:type="dxa"/>
              <w:left w:w="85" w:type="dxa"/>
              <w:bottom w:w="85" w:type="dxa"/>
              <w:right w:w="85" w:type="dxa"/>
            </w:tcMar>
          </w:tcPr>
          <w:p w14:paraId="705F55E0" w14:textId="77777777" w:rsidR="00FA2888" w:rsidRDefault="001261AE">
            <w:pPr>
              <w:pStyle w:val="TableText"/>
            </w:pPr>
            <w:r>
              <w:t>Finding and choosing supply offers</w:t>
            </w:r>
          </w:p>
        </w:tc>
      </w:tr>
      <w:tr w:rsidR="00FA2888" w14:paraId="6FE541C3" w14:textId="77777777">
        <w:trPr>
          <w:cantSplit/>
          <w:jc w:val="center"/>
        </w:trPr>
        <w:tc>
          <w:tcPr>
            <w:tcW w:w="3969" w:type="dxa"/>
            <w:tcMar>
              <w:top w:w="85" w:type="dxa"/>
              <w:left w:w="85" w:type="dxa"/>
              <w:bottom w:w="85" w:type="dxa"/>
              <w:right w:w="85" w:type="dxa"/>
            </w:tcMar>
          </w:tcPr>
          <w:p w14:paraId="6A096223" w14:textId="77777777" w:rsidR="00FA2888" w:rsidRDefault="001261AE">
            <w:pPr>
              <w:pStyle w:val="TableText"/>
            </w:pPr>
            <w:r>
              <w:t>Planning sales routes</w:t>
            </w:r>
          </w:p>
        </w:tc>
        <w:tc>
          <w:tcPr>
            <w:tcW w:w="3969" w:type="dxa"/>
            <w:tcMar>
              <w:top w:w="85" w:type="dxa"/>
              <w:left w:w="85" w:type="dxa"/>
              <w:bottom w:w="85" w:type="dxa"/>
              <w:right w:w="85" w:type="dxa"/>
            </w:tcMar>
          </w:tcPr>
          <w:p w14:paraId="0506C5F7" w14:textId="77777777" w:rsidR="00FA2888" w:rsidRDefault="001261AE">
            <w:pPr>
              <w:pStyle w:val="TableText"/>
            </w:pPr>
            <w:r>
              <w:t>Organising orders, transport and handling</w:t>
            </w:r>
          </w:p>
        </w:tc>
      </w:tr>
      <w:tr w:rsidR="00FA2888" w14:paraId="0A1D1B33" w14:textId="77777777">
        <w:trPr>
          <w:cantSplit/>
          <w:jc w:val="center"/>
        </w:trPr>
        <w:tc>
          <w:tcPr>
            <w:tcW w:w="3969" w:type="dxa"/>
            <w:shd w:val="clear" w:color="auto" w:fill="F4F6F8"/>
            <w:tcMar>
              <w:top w:w="85" w:type="dxa"/>
              <w:left w:w="85" w:type="dxa"/>
              <w:bottom w:w="85" w:type="dxa"/>
              <w:right w:w="85" w:type="dxa"/>
            </w:tcMar>
          </w:tcPr>
          <w:p w14:paraId="4918B60C" w14:textId="77777777" w:rsidR="00FA2888" w:rsidRDefault="001261AE">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540CCCE4" w14:textId="77777777" w:rsidR="00FA2888" w:rsidRDefault="001261AE">
            <w:pPr>
              <w:pStyle w:val="TableText"/>
            </w:pPr>
            <w:r>
              <w:t>Checking that marketing is effective</w:t>
            </w:r>
          </w:p>
        </w:tc>
      </w:tr>
    </w:tbl>
    <w:p w14:paraId="19A93B3D" w14:textId="77777777" w:rsidR="00FA2888" w:rsidRDefault="00FA2888">
      <w:pPr>
        <w:spacing w:after="80" w:line="120" w:lineRule="exact"/>
      </w:pPr>
    </w:p>
    <w:p w14:paraId="0C52401F" w14:textId="77777777" w:rsidR="00FA2888" w:rsidRDefault="001261AE">
      <w:r>
        <w:rPr>
          <w:i/>
        </w:rPr>
        <w:t>Table 8.1. Strategic and tactical tasks of distribution policy.</w:t>
      </w:r>
    </w:p>
    <w:p w14:paraId="4A729823" w14:textId="77777777" w:rsidR="00FA2888" w:rsidRDefault="001261AE">
      <w:pPr>
        <w:pStyle w:val="Heading2"/>
      </w:pPr>
      <w:bookmarkStart w:id="76" w:name="_Toc241675605"/>
      <w:r>
        <w:t>8.3 Functions of Marketing Channels</w:t>
      </w:r>
      <w:bookmarkEnd w:id="76"/>
    </w:p>
    <w:p w14:paraId="29435D5E" w14:textId="77777777" w:rsidR="00FA2888" w:rsidRDefault="001261AE">
      <w:r>
        <w:t>Channels do more than move boxes. Adapted from the channel flows described by Kotler and Keller (2016), they perform eight functions:</w:t>
      </w:r>
    </w:p>
    <w:p w14:paraId="1861B325" w14:textId="77777777" w:rsidR="00FA2888" w:rsidRDefault="001261AE">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77225DAB" w14:textId="77777777" w:rsidR="00FA2888" w:rsidRDefault="001261AE">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7C70510B" w14:textId="77777777" w:rsidR="00FA2888" w:rsidRDefault="001261AE">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7BE210CC" w14:textId="77777777" w:rsidR="00FA2888" w:rsidRDefault="001261AE">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2AAB616A" w14:textId="77777777" w:rsidR="00FA2888" w:rsidRDefault="001261AE">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0BC4EA5D" w14:textId="77777777" w:rsidR="00FA2888" w:rsidRDefault="001261AE">
      <w:pPr>
        <w:tabs>
          <w:tab w:val="left" w:pos="397"/>
        </w:tabs>
        <w:ind w:left="397" w:hanging="397"/>
      </w:pPr>
      <w:r>
        <w:rPr>
          <w:b/>
          <w:color w:val="1F4E79"/>
        </w:rPr>
        <w:t>6.</w:t>
      </w:r>
      <w:r>
        <w:rPr>
          <w:b/>
          <w:color w:val="1F4E79"/>
        </w:rPr>
        <w:tab/>
      </w:r>
      <w:r>
        <w:rPr>
          <w:b/>
        </w:rPr>
        <w:t>Physical distribution.</w:t>
      </w:r>
      <w:r>
        <w:t xml:space="preserve"> Transport and storage.</w:t>
      </w:r>
    </w:p>
    <w:p w14:paraId="1C5FB6DF" w14:textId="77777777" w:rsidR="00FA2888" w:rsidRDefault="001261AE">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1EF74E9F" w14:textId="77777777" w:rsidR="00FA2888" w:rsidRDefault="001261AE">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108FF9CA" w14:textId="77777777" w:rsidR="00FA2888" w:rsidRDefault="001261AE">
      <w:r>
        <w:t>The choice of channel depends on costs and benefits. With external channels, both are shared among the channel members. A manufacturer that uses a distributor gives up part of its margin but gains reach, storage and financing.</w:t>
      </w:r>
    </w:p>
    <w:p w14:paraId="7E6E6D8E" w14:textId="77777777" w:rsidR="00FA2888" w:rsidRDefault="001261AE">
      <w:pPr>
        <w:pStyle w:val="Heading2"/>
      </w:pPr>
      <w:bookmarkStart w:id="77" w:name="_Toc241675606"/>
      <w:r>
        <w:t>8.4 Channel Levels for Medicines</w:t>
      </w:r>
      <w:bookmarkEnd w:id="77"/>
    </w:p>
    <w:p w14:paraId="6D6DE31C" w14:textId="77777777" w:rsidR="00FA2888" w:rsidRDefault="001261AE">
      <w:r>
        <w:t xml:space="preserve">The </w:t>
      </w:r>
      <w:r>
        <w:rPr>
          <w:b/>
        </w:rPr>
        <w:t>channel level</w:t>
      </w:r>
      <w:r>
        <w:t xml:space="preserve"> is the number of intermediaries between producer and consumer. Figure 8.1 shows the four levels found in the pharmaceutical market.</w:t>
      </w:r>
    </w:p>
    <w:p w14:paraId="2BAE9332" w14:textId="77777777" w:rsidR="00FA2888" w:rsidRDefault="001261AE">
      <w:pPr>
        <w:pStyle w:val="Figure"/>
      </w:pPr>
      <w:r>
        <w:rPr>
          <w:noProof/>
        </w:rPr>
        <w:drawing>
          <wp:inline distT="0" distB="0" distL="0" distR="0" wp14:anchorId="346269C7" wp14:editId="3E80C4D8">
            <wp:extent cx="5040000" cy="2184813"/>
            <wp:effectExtent l="0" t="0" r="0" b="0"/>
            <wp:docPr id="14" name="Picture 14"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70"/>
                    <a:stretch>
                      <a:fillRect/>
                    </a:stretch>
                  </pic:blipFill>
                  <pic:spPr>
                    <a:xfrm>
                      <a:off x="0" y="0"/>
                      <a:ext cx="5040000" cy="2184813"/>
                    </a:xfrm>
                    <a:prstGeom prst="rect">
                      <a:avLst/>
                    </a:prstGeom>
                  </pic:spPr>
                </pic:pic>
              </a:graphicData>
            </a:graphic>
          </wp:inline>
        </w:drawing>
      </w:r>
    </w:p>
    <w:p w14:paraId="6351BFE7" w14:textId="77777777" w:rsidR="00FA2888" w:rsidRDefault="001261AE">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23BD97C" w14:textId="77777777" w:rsidR="00FA2888" w:rsidRDefault="001261AE">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6214BDF1" w14:textId="77777777">
        <w:trPr>
          <w:cantSplit/>
          <w:tblHeader/>
          <w:jc w:val="center"/>
        </w:trPr>
        <w:tc>
          <w:tcPr>
            <w:tcW w:w="3969" w:type="dxa"/>
            <w:shd w:val="clear" w:color="auto" w:fill="1F4E79"/>
            <w:tcMar>
              <w:top w:w="85" w:type="dxa"/>
              <w:left w:w="85" w:type="dxa"/>
              <w:bottom w:w="85" w:type="dxa"/>
              <w:right w:w="85" w:type="dxa"/>
            </w:tcMar>
          </w:tcPr>
          <w:p w14:paraId="5D133858" w14:textId="77777777" w:rsidR="00FA2888" w:rsidRDefault="001261AE">
            <w:pPr>
              <w:pStyle w:val="TableText"/>
            </w:pPr>
            <w:r>
              <w:rPr>
                <w:b/>
                <w:color w:val="FFFFFF"/>
              </w:rPr>
              <w:t>Level</w:t>
            </w:r>
          </w:p>
        </w:tc>
        <w:tc>
          <w:tcPr>
            <w:tcW w:w="3969" w:type="dxa"/>
            <w:shd w:val="clear" w:color="auto" w:fill="1F4E79"/>
            <w:tcMar>
              <w:top w:w="85" w:type="dxa"/>
              <w:left w:w="85" w:type="dxa"/>
              <w:bottom w:w="85" w:type="dxa"/>
              <w:right w:w="85" w:type="dxa"/>
            </w:tcMar>
          </w:tcPr>
          <w:p w14:paraId="4565810E" w14:textId="77777777" w:rsidR="00FA2888" w:rsidRDefault="001261AE">
            <w:pPr>
              <w:pStyle w:val="TableText"/>
            </w:pPr>
            <w:r>
              <w:rPr>
                <w:b/>
                <w:color w:val="FFFFFF"/>
              </w:rPr>
              <w:t>Channel</w:t>
            </w:r>
          </w:p>
        </w:tc>
      </w:tr>
      <w:tr w:rsidR="00FA2888" w14:paraId="67D24290" w14:textId="77777777">
        <w:trPr>
          <w:cantSplit/>
          <w:jc w:val="center"/>
        </w:trPr>
        <w:tc>
          <w:tcPr>
            <w:tcW w:w="3969" w:type="dxa"/>
            <w:tcMar>
              <w:top w:w="85" w:type="dxa"/>
              <w:left w:w="85" w:type="dxa"/>
              <w:bottom w:w="85" w:type="dxa"/>
              <w:right w:w="85" w:type="dxa"/>
            </w:tcMar>
          </w:tcPr>
          <w:p w14:paraId="50C7A7CF" w14:textId="77777777" w:rsidR="00FA2888" w:rsidRDefault="001261AE">
            <w:pPr>
              <w:pStyle w:val="TableText"/>
            </w:pPr>
            <w:r>
              <w:t>Zero-level</w:t>
            </w:r>
          </w:p>
        </w:tc>
        <w:tc>
          <w:tcPr>
            <w:tcW w:w="3969" w:type="dxa"/>
            <w:tcMar>
              <w:top w:w="85" w:type="dxa"/>
              <w:left w:w="85" w:type="dxa"/>
              <w:bottom w:w="85" w:type="dxa"/>
              <w:right w:w="85" w:type="dxa"/>
            </w:tcMar>
          </w:tcPr>
          <w:p w14:paraId="167D8133" w14:textId="77777777" w:rsidR="00FA2888" w:rsidRDefault="001261AE">
            <w:pPr>
              <w:pStyle w:val="TableText"/>
            </w:pPr>
            <w:r>
              <w:t>Producer → final user, with no intermediary (for example, a manufacturer supplying a hospital that uses the product itself)</w:t>
            </w:r>
          </w:p>
        </w:tc>
      </w:tr>
      <w:tr w:rsidR="00FA2888" w14:paraId="2778C152" w14:textId="77777777">
        <w:trPr>
          <w:cantSplit/>
          <w:jc w:val="center"/>
        </w:trPr>
        <w:tc>
          <w:tcPr>
            <w:tcW w:w="3969" w:type="dxa"/>
            <w:shd w:val="clear" w:color="auto" w:fill="F4F6F8"/>
            <w:tcMar>
              <w:top w:w="85" w:type="dxa"/>
              <w:left w:w="85" w:type="dxa"/>
              <w:bottom w:w="85" w:type="dxa"/>
              <w:right w:w="85" w:type="dxa"/>
            </w:tcMar>
          </w:tcPr>
          <w:p w14:paraId="085081A2" w14:textId="77777777" w:rsidR="00FA2888" w:rsidRDefault="001261AE">
            <w:pPr>
              <w:pStyle w:val="TableText"/>
            </w:pPr>
            <w:r>
              <w:t>One-level</w:t>
            </w:r>
          </w:p>
        </w:tc>
        <w:tc>
          <w:tcPr>
            <w:tcW w:w="3969" w:type="dxa"/>
            <w:shd w:val="clear" w:color="auto" w:fill="F4F6F8"/>
            <w:tcMar>
              <w:top w:w="85" w:type="dxa"/>
              <w:left w:w="85" w:type="dxa"/>
              <w:bottom w:w="85" w:type="dxa"/>
              <w:right w:w="85" w:type="dxa"/>
            </w:tcMar>
          </w:tcPr>
          <w:p w14:paraId="1389C5DF" w14:textId="77777777" w:rsidR="00FA2888" w:rsidRDefault="001261AE">
            <w:pPr>
              <w:pStyle w:val="TableText"/>
            </w:pPr>
            <w:r>
              <w:t>Producer → pharmacy or hospital pharmacy → patient</w:t>
            </w:r>
          </w:p>
        </w:tc>
      </w:tr>
      <w:tr w:rsidR="00FA2888" w14:paraId="759BE14C" w14:textId="77777777">
        <w:trPr>
          <w:cantSplit/>
          <w:jc w:val="center"/>
        </w:trPr>
        <w:tc>
          <w:tcPr>
            <w:tcW w:w="3969" w:type="dxa"/>
            <w:tcMar>
              <w:top w:w="85" w:type="dxa"/>
              <w:left w:w="85" w:type="dxa"/>
              <w:bottom w:w="85" w:type="dxa"/>
              <w:right w:w="85" w:type="dxa"/>
            </w:tcMar>
          </w:tcPr>
          <w:p w14:paraId="5E9D414D" w14:textId="77777777" w:rsidR="00FA2888" w:rsidRDefault="001261AE">
            <w:pPr>
              <w:pStyle w:val="TableText"/>
            </w:pPr>
            <w:r>
              <w:t>Two-level</w:t>
            </w:r>
          </w:p>
        </w:tc>
        <w:tc>
          <w:tcPr>
            <w:tcW w:w="3969" w:type="dxa"/>
            <w:tcMar>
              <w:top w:w="85" w:type="dxa"/>
              <w:left w:w="85" w:type="dxa"/>
              <w:bottom w:w="85" w:type="dxa"/>
              <w:right w:w="85" w:type="dxa"/>
            </w:tcMar>
          </w:tcPr>
          <w:p w14:paraId="51DF10FF" w14:textId="77777777" w:rsidR="00FA2888" w:rsidRDefault="001261AE">
            <w:pPr>
              <w:pStyle w:val="TableText"/>
            </w:pPr>
            <w:r>
              <w:t>Producer → national wholesaler → pharmacy → patient</w:t>
            </w:r>
          </w:p>
        </w:tc>
      </w:tr>
      <w:tr w:rsidR="00FA2888" w14:paraId="4A704029" w14:textId="77777777">
        <w:trPr>
          <w:cantSplit/>
          <w:jc w:val="center"/>
        </w:trPr>
        <w:tc>
          <w:tcPr>
            <w:tcW w:w="3969" w:type="dxa"/>
            <w:shd w:val="clear" w:color="auto" w:fill="F4F6F8"/>
            <w:tcMar>
              <w:top w:w="85" w:type="dxa"/>
              <w:left w:w="85" w:type="dxa"/>
              <w:bottom w:w="85" w:type="dxa"/>
              <w:right w:w="85" w:type="dxa"/>
            </w:tcMar>
          </w:tcPr>
          <w:p w14:paraId="781F1891" w14:textId="77777777" w:rsidR="00FA2888" w:rsidRDefault="001261AE">
            <w:pPr>
              <w:pStyle w:val="TableText"/>
            </w:pPr>
            <w:r>
              <w:t>Three-level</w:t>
            </w:r>
          </w:p>
        </w:tc>
        <w:tc>
          <w:tcPr>
            <w:tcW w:w="3969" w:type="dxa"/>
            <w:shd w:val="clear" w:color="auto" w:fill="F4F6F8"/>
            <w:tcMar>
              <w:top w:w="85" w:type="dxa"/>
              <w:left w:w="85" w:type="dxa"/>
              <w:bottom w:w="85" w:type="dxa"/>
              <w:right w:w="85" w:type="dxa"/>
            </w:tcMar>
          </w:tcPr>
          <w:p w14:paraId="5BFE6B89" w14:textId="77777777" w:rsidR="00FA2888" w:rsidRDefault="001261AE">
            <w:pPr>
              <w:pStyle w:val="TableText"/>
            </w:pPr>
            <w:r>
              <w:t>Producer → importer → regional wholesaler → pharmacy → patient</w:t>
            </w:r>
          </w:p>
        </w:tc>
      </w:tr>
    </w:tbl>
    <w:p w14:paraId="4F5A331E" w14:textId="77777777" w:rsidR="00FA2888" w:rsidRDefault="00FA2888">
      <w:pPr>
        <w:spacing w:after="80" w:line="120" w:lineRule="exact"/>
      </w:pPr>
    </w:p>
    <w:p w14:paraId="5267F803" w14:textId="77777777" w:rsidR="00FA2888" w:rsidRDefault="001261AE">
      <w:r>
        <w:rPr>
          <w:i/>
        </w:rPr>
        <w:t>Table 8.2. Channel levels for medicines.</w:t>
      </w:r>
    </w:p>
    <w:p w14:paraId="79A27D6D" w14:textId="77777777" w:rsidR="00FA2888" w:rsidRDefault="001261AE">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69B2C5D7" w14:textId="77777777" w:rsidR="00FA2888" w:rsidRDefault="001261AE">
      <w:pPr>
        <w:pStyle w:val="Heading2"/>
      </w:pPr>
      <w:bookmarkStart w:id="78" w:name="_Toc241675607"/>
      <w:r>
        <w:t>8.5 Channels for Diagnostic Services</w:t>
      </w:r>
      <w:bookmarkEnd w:id="78"/>
    </w:p>
    <w:p w14:paraId="0A5CC411" w14:textId="77777777" w:rsidR="00FA2888" w:rsidRDefault="001261AE">
      <w:r>
        <w:t>Diagnostic services also have channels, although the product is a service.</w:t>
      </w:r>
    </w:p>
    <w:p w14:paraId="23DA766D" w14:textId="77777777" w:rsidR="00FA2888" w:rsidRDefault="001261AE">
      <w:r>
        <w:rPr>
          <w:b/>
        </w:rPr>
        <w:t>Direct access.</w:t>
      </w:r>
      <w:r>
        <w:t xml:space="preserve"> The patient comes to the laboratory or imaging centre. This is the zero-level channel of services.</w:t>
      </w:r>
    </w:p>
    <w:p w14:paraId="0EFDFA8F" w14:textId="77777777" w:rsidR="00FA2888" w:rsidRDefault="001261AE">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4081F3F3" w14:textId="77777777" w:rsidR="00FA2888" w:rsidRDefault="001261AE">
      <w:r>
        <w:rPr>
          <w:b/>
        </w:rPr>
        <w:t>Referral from other providers.</w:t>
      </w:r>
      <w:r>
        <w:t xml:space="preserve"> Clinics and hospitals send samples or patients to a specialist laboratory or imaging centre. The referring provider acts as an intermediary for the patient.</w:t>
      </w:r>
    </w:p>
    <w:p w14:paraId="54788D5D" w14:textId="77777777" w:rsidR="00FA2888" w:rsidRDefault="001261AE">
      <w:r>
        <w:rPr>
          <w:b/>
        </w:rPr>
        <w:t>Remote reporting.</w:t>
      </w:r>
      <w:r>
        <w:t xml:space="preserve"> In </w:t>
      </w:r>
      <w:r>
        <w:rPr>
          <w:b/>
        </w:rPr>
        <w:t>teleradiology</w:t>
      </w:r>
      <w:r>
        <w:t>, images are sent electronically to radiologists elsewhere for reporting. The scan happens locally; the expertise travels.</w:t>
      </w:r>
    </w:p>
    <w:p w14:paraId="2FD40BB1" w14:textId="77777777" w:rsidR="00FA2888" w:rsidRDefault="001261AE">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20503169" w14:textId="77777777">
        <w:trPr>
          <w:cantSplit/>
          <w:jc w:val="center"/>
        </w:trPr>
        <w:tc>
          <w:tcPr>
            <w:tcW w:w="7937" w:type="dxa"/>
            <w:shd w:val="clear" w:color="auto" w:fill="EEF3F9"/>
            <w:tcMar>
              <w:top w:w="181" w:type="dxa"/>
              <w:left w:w="181" w:type="dxa"/>
              <w:bottom w:w="181" w:type="dxa"/>
              <w:right w:w="181" w:type="dxa"/>
            </w:tcMar>
          </w:tcPr>
          <w:p w14:paraId="74D15625" w14:textId="77777777" w:rsidR="00FA2888" w:rsidRDefault="001261AE">
            <w:pPr>
              <w:pStyle w:val="BoxLabel"/>
            </w:pPr>
            <w:r>
              <w:t>Through Two Lenses</w:t>
            </w:r>
          </w:p>
          <w:p w14:paraId="1DE2C946" w14:textId="77777777" w:rsidR="00FA2888" w:rsidRDefault="001261AE">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3F845EB7" w14:textId="77777777" w:rsidR="00FA2888" w:rsidRDefault="00FA288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2ACE2EF7" w14:textId="77777777">
        <w:trPr>
          <w:cantSplit/>
          <w:jc w:val="center"/>
        </w:trPr>
        <w:tc>
          <w:tcPr>
            <w:tcW w:w="7937" w:type="dxa"/>
            <w:shd w:val="clear" w:color="auto" w:fill="EAF4EE"/>
            <w:tcMar>
              <w:top w:w="181" w:type="dxa"/>
              <w:left w:w="181" w:type="dxa"/>
              <w:bottom w:w="181" w:type="dxa"/>
              <w:right w:w="181" w:type="dxa"/>
            </w:tcMar>
          </w:tcPr>
          <w:p w14:paraId="54325697" w14:textId="77777777" w:rsidR="00FA2888" w:rsidRDefault="001261AE">
            <w:pPr>
              <w:pStyle w:val="BoxLabel"/>
            </w:pPr>
            <w:r>
              <w:rPr>
                <w:color w:val="2E6B45"/>
              </w:rPr>
              <w:t>In Practice</w:t>
            </w:r>
          </w:p>
          <w:p w14:paraId="2A30BCF8" w14:textId="77777777" w:rsidR="00FA2888" w:rsidRDefault="001261AE">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42EC8E66" w14:textId="77777777" w:rsidR="00FA2888" w:rsidRDefault="00FA2888">
      <w:pPr>
        <w:spacing w:after="80" w:line="120" w:lineRule="exact"/>
      </w:pPr>
    </w:p>
    <w:p w14:paraId="081FC2A3" w14:textId="77777777" w:rsidR="00FA2888" w:rsidRDefault="001261AE">
      <w:pPr>
        <w:pStyle w:val="Heading2"/>
      </w:pPr>
      <w:bookmarkStart w:id="79" w:name="_Toc241675608"/>
      <w:r>
        <w:t>8.6 Intermediaries in the Pharmaceutical Market</w:t>
      </w:r>
      <w:bookmarkEnd w:id="79"/>
    </w:p>
    <w:p w14:paraId="457AAA0D" w14:textId="77777777" w:rsidR="00FA2888" w:rsidRDefault="001261AE">
      <w:r>
        <w:t>Intermediaries differ in one key respect: whether they own the goods they sell. Ownership decides who carries the risk of unsold, expired or damaged stock.</w:t>
      </w:r>
    </w:p>
    <w:p w14:paraId="0DDA8F77" w14:textId="77777777" w:rsidR="00FA2888" w:rsidRDefault="001261AE">
      <w:pPr>
        <w:pStyle w:val="Heading3"/>
      </w:pPr>
      <w:r>
        <w:t>Independent intermediaries (they own the goods)</w:t>
      </w:r>
    </w:p>
    <w:p w14:paraId="14BE7A6F" w14:textId="77777777" w:rsidR="00FA2888" w:rsidRDefault="001261AE">
      <w:r>
        <w:rPr>
          <w:b/>
        </w:rPr>
        <w:t>Wholesaler.</w:t>
      </w:r>
      <w:r>
        <w:t xml:space="preserve"> Buys large quantities from many manufacturers and moves them to retailers or directly to institutions. Profit comes from the difference between buying and selling prices.</w:t>
      </w:r>
    </w:p>
    <w:p w14:paraId="6A6BC29F" w14:textId="77777777" w:rsidR="00FA2888" w:rsidRDefault="001261AE">
      <w:r>
        <w:rPr>
          <w:b/>
        </w:rPr>
        <w:t>Distributor.</w:t>
      </w:r>
      <w:r>
        <w:t xml:space="preserve"> Often handles imports, acting under contracts with producers and buyers. Buys and sells in its own name and at its own expense, usually in the importing country.</w:t>
      </w:r>
    </w:p>
    <w:p w14:paraId="431646D9" w14:textId="77777777" w:rsidR="00FA2888" w:rsidRDefault="001261AE">
      <w:r>
        <w:rPr>
          <w:b/>
        </w:rPr>
        <w:t>Dealer.</w:t>
      </w:r>
      <w:r>
        <w:t xml:space="preserve"> An independent intermediary specialising in durable goods that need after-sales service, such as laboratory analysers or imaging equipment. Operates in its own name and at its own expense.</w:t>
      </w:r>
    </w:p>
    <w:p w14:paraId="48A8BAB0" w14:textId="77777777" w:rsidR="00FA2888" w:rsidRDefault="001261AE">
      <w:r>
        <w:rPr>
          <w:b/>
        </w:rPr>
        <w:t>Retailer.</w:t>
      </w:r>
      <w:r>
        <w:t xml:space="preserve"> Sells directly to the final consumer, having bought from a wholesaler or manufacturer. The pharmacy is the retailer of medicines.</w:t>
      </w:r>
    </w:p>
    <w:p w14:paraId="0C0ED333" w14:textId="77777777" w:rsidR="00FA2888" w:rsidRDefault="001261AE">
      <w:pPr>
        <w:pStyle w:val="Heading3"/>
      </w:pPr>
      <w:r>
        <w:t>Dependent intermediaries (they do not own the goods)</w:t>
      </w:r>
    </w:p>
    <w:p w14:paraId="2FC8F62A" w14:textId="77777777" w:rsidR="00FA2888" w:rsidRDefault="001261AE">
      <w:r>
        <w:rPr>
          <w:b/>
        </w:rPr>
        <w:t>Broker.</w:t>
      </w:r>
      <w:r>
        <w:t xml:space="preserve"> Brings buyer and seller together and earns a commission on completed deals. Does not buy goods and takes no responsibility for them.</w:t>
      </w:r>
    </w:p>
    <w:p w14:paraId="4B986A4C" w14:textId="77777777" w:rsidR="00FA2888" w:rsidRDefault="001261AE">
      <w:r>
        <w:rPr>
          <w:b/>
        </w:rPr>
        <w:t>Commission agent.</w:t>
      </w:r>
      <w:r>
        <w:t xml:space="preserve"> Sells goods in its own name but on behalf of, and at the expense of, the owner. It is paid a percentage of each sale.</w:t>
      </w:r>
    </w:p>
    <w:p w14:paraId="3132B290" w14:textId="77777777" w:rsidR="00FA2888" w:rsidRDefault="001261AE">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00F906B3" w14:textId="77777777" w:rsidR="00FA2888" w:rsidRDefault="001261AE">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319938A8" w14:textId="77777777">
        <w:trPr>
          <w:cantSplit/>
          <w:jc w:val="center"/>
        </w:trPr>
        <w:tc>
          <w:tcPr>
            <w:tcW w:w="7937" w:type="dxa"/>
            <w:shd w:val="clear" w:color="auto" w:fill="FDF3E3"/>
            <w:tcMar>
              <w:top w:w="181" w:type="dxa"/>
              <w:left w:w="181" w:type="dxa"/>
              <w:bottom w:w="181" w:type="dxa"/>
              <w:right w:w="181" w:type="dxa"/>
            </w:tcMar>
          </w:tcPr>
          <w:p w14:paraId="6C829FF8" w14:textId="77777777" w:rsidR="00FA2888" w:rsidRDefault="001261AE">
            <w:pPr>
              <w:pStyle w:val="BoxLabel"/>
            </w:pPr>
            <w:r>
              <w:rPr>
                <w:color w:val="8A5A00"/>
              </w:rPr>
              <w:t>Common Mistake</w:t>
            </w:r>
          </w:p>
          <w:p w14:paraId="6A3FEDF8" w14:textId="77777777" w:rsidR="00FA2888" w:rsidRDefault="001261AE">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5E1F5EA5" w14:textId="77777777" w:rsidR="00FA2888" w:rsidRDefault="00FA2888">
      <w:pPr>
        <w:spacing w:after="80" w:line="120" w:lineRule="exact"/>
      </w:pPr>
    </w:p>
    <w:p w14:paraId="747EC312" w14:textId="77777777" w:rsidR="00FA2888" w:rsidRDefault="001261AE">
      <w:pPr>
        <w:pStyle w:val="Heading2"/>
      </w:pPr>
      <w:bookmarkStart w:id="80" w:name="_Toc241675609"/>
      <w:r>
        <w:t>8.7 Pharmaceutical Warehouses</w:t>
      </w:r>
      <w:bookmarkEnd w:id="80"/>
    </w:p>
    <w:p w14:paraId="3E0E6F4B" w14:textId="77777777" w:rsidR="00FA2888" w:rsidRDefault="001261AE">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4AD05D7F" w14:textId="77777777" w:rsidR="00FA2888" w:rsidRDefault="001261AE">
      <w:pPr>
        <w:tabs>
          <w:tab w:val="left" w:pos="397"/>
        </w:tabs>
        <w:ind w:left="397" w:hanging="397"/>
      </w:pPr>
      <w:r>
        <w:rPr>
          <w:b/>
          <w:color w:val="1F4E79"/>
        </w:rPr>
        <w:t>1.</w:t>
      </w:r>
      <w:r>
        <w:rPr>
          <w:b/>
          <w:color w:val="1F4E79"/>
        </w:rPr>
        <w:tab/>
      </w:r>
      <w:r>
        <w:t>buying medicines and medical products from manufacturers and other licensed suppliers;</w:t>
      </w:r>
    </w:p>
    <w:p w14:paraId="369FB564" w14:textId="77777777" w:rsidR="00FA2888" w:rsidRDefault="001261AE">
      <w:pPr>
        <w:tabs>
          <w:tab w:val="left" w:pos="397"/>
        </w:tabs>
        <w:ind w:left="397" w:hanging="397"/>
      </w:pPr>
      <w:r>
        <w:rPr>
          <w:b/>
          <w:color w:val="1F4E79"/>
        </w:rPr>
        <w:t>2.</w:t>
      </w:r>
      <w:r>
        <w:rPr>
          <w:b/>
          <w:color w:val="1F4E79"/>
        </w:rPr>
        <w:tab/>
      </w:r>
      <w:r>
        <w:t>importing, exporting and exchanging goods where licensed;</w:t>
      </w:r>
    </w:p>
    <w:p w14:paraId="27FE9885" w14:textId="77777777" w:rsidR="00FA2888" w:rsidRDefault="001261AE">
      <w:pPr>
        <w:tabs>
          <w:tab w:val="left" w:pos="397"/>
        </w:tabs>
        <w:ind w:left="397" w:hanging="397"/>
      </w:pPr>
      <w:r>
        <w:rPr>
          <w:b/>
          <w:color w:val="1F4E79"/>
        </w:rPr>
        <w:t>3.</w:t>
      </w:r>
      <w:r>
        <w:rPr>
          <w:b/>
          <w:color w:val="1F4E79"/>
        </w:rPr>
        <w:tab/>
      </w:r>
      <w:r>
        <w:t>ensuring quality control of the medicines it handles;</w:t>
      </w:r>
    </w:p>
    <w:p w14:paraId="6D2DDBF6" w14:textId="77777777" w:rsidR="00FA2888" w:rsidRDefault="001261AE">
      <w:pPr>
        <w:tabs>
          <w:tab w:val="left" w:pos="397"/>
        </w:tabs>
        <w:ind w:left="397" w:hanging="397"/>
      </w:pPr>
      <w:r>
        <w:rPr>
          <w:b/>
          <w:color w:val="1F4E79"/>
        </w:rPr>
        <w:t>4.</w:t>
      </w:r>
      <w:r>
        <w:rPr>
          <w:b/>
          <w:color w:val="1F4E79"/>
        </w:rPr>
        <w:tab/>
      </w:r>
      <w:r>
        <w:t>storing products under conditions suited to their properties, such as temperature and light;</w:t>
      </w:r>
    </w:p>
    <w:p w14:paraId="135C6EAC" w14:textId="77777777" w:rsidR="00FA2888" w:rsidRDefault="001261AE">
      <w:pPr>
        <w:tabs>
          <w:tab w:val="left" w:pos="397"/>
        </w:tabs>
        <w:ind w:left="397" w:hanging="397"/>
      </w:pPr>
      <w:r>
        <w:rPr>
          <w:b/>
          <w:color w:val="1F4E79"/>
        </w:rPr>
        <w:t>5.</w:t>
      </w:r>
      <w:r>
        <w:rPr>
          <w:b/>
          <w:color w:val="1F4E79"/>
        </w:rPr>
        <w:tab/>
      </w:r>
      <w:r>
        <w:t>supplying pharmacies and health institutions;</w:t>
      </w:r>
    </w:p>
    <w:p w14:paraId="5C0E6B2A" w14:textId="77777777" w:rsidR="00FA2888" w:rsidRDefault="001261AE">
      <w:pPr>
        <w:tabs>
          <w:tab w:val="left" w:pos="397"/>
        </w:tabs>
        <w:ind w:left="397" w:hanging="397"/>
      </w:pPr>
      <w:r>
        <w:rPr>
          <w:b/>
          <w:color w:val="1F4E79"/>
        </w:rPr>
        <w:t>6.</w:t>
      </w:r>
      <w:r>
        <w:rPr>
          <w:b/>
          <w:color w:val="1F4E79"/>
        </w:rPr>
        <w:tab/>
      </w:r>
      <w:r>
        <w:t>transporting goods.</w:t>
      </w:r>
    </w:p>
    <w:p w14:paraId="30320A51" w14:textId="77777777" w:rsidR="00FA2888" w:rsidRDefault="001261AE">
      <w:r>
        <w:t>International guidance on good distribution practice sets standards for storage, transport, records and recalls (World Health Organization, 2010). Its purpose is that a medicine reaches the patient with the quality it had when it left the factory.</w:t>
      </w:r>
    </w:p>
    <w:p w14:paraId="0AC29A06" w14:textId="77777777" w:rsidR="00FA2888" w:rsidRDefault="001261AE">
      <w:r>
        <w:t>Laboratories and imaging departments depend on the same kind of distribution. Reagents, calibrators and quality-control materials are supplied by specialised distributors of in-vitro diagnostic products, and many must be kept cold, often between 2 and 8 °C, from the manufacturer to the laboratory refrigerator. A break in this cold chain can change a reagent's performance and so the patient's result. Iodinated and gadolinium contrast media for imaging are stored within the temperature range on their labels a</w:t>
      </w:r>
      <w:r>
        <w:t>nd are tracked by batch so that a recall can reach every department that holds them. When a laboratory chooses a supplier, storage and delivery conditions are part of the quality it is buying, not only the price. Figure 8.2 shows the links of this cold chain.</w:t>
      </w:r>
    </w:p>
    <w:p w14:paraId="669B8E6D" w14:textId="77777777" w:rsidR="00FA2888" w:rsidRDefault="001261AE">
      <w:pPr>
        <w:pStyle w:val="Figure"/>
      </w:pPr>
      <w:r>
        <w:rPr>
          <w:noProof/>
        </w:rPr>
        <w:drawing>
          <wp:inline distT="0" distB="0" distL="0" distR="0" wp14:anchorId="6D0C6C3B" wp14:editId="10A10481">
            <wp:extent cx="5040000" cy="2294510"/>
            <wp:effectExtent l="0" t="0" r="0" b="0"/>
            <wp:docPr id="15" name="Picture 15" descr="An illustration of four stages joined by arrows: a factory labelled Manufacturer, a refrigerated truck labelled Distributor's vehicle, a shelved cold room labelled Distributor's cold room and a refrigerator full of reagent boxes labelled Laboratory refrigerator. A thermometer marked e.g. 2–8 °C sits above each of the last 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old-chain.png"/>
                    <pic:cNvPicPr/>
                  </pic:nvPicPr>
                  <pic:blipFill>
                    <a:blip r:embed="rId71"/>
                    <a:stretch>
                      <a:fillRect/>
                    </a:stretch>
                  </pic:blipFill>
                  <pic:spPr>
                    <a:xfrm>
                      <a:off x="0" y="0"/>
                      <a:ext cx="5040000" cy="2294510"/>
                    </a:xfrm>
                    <a:prstGeom prst="rect">
                      <a:avLst/>
                    </a:prstGeom>
                  </pic:spPr>
                </pic:pic>
              </a:graphicData>
            </a:graphic>
          </wp:inline>
        </w:drawing>
      </w:r>
    </w:p>
    <w:p w14:paraId="78B3D8EA" w14:textId="77777777" w:rsidR="00FA2888" w:rsidRDefault="001261AE">
      <w:pPr>
        <w:pStyle w:val="CaptionText"/>
      </w:pPr>
      <w:r>
        <w:rPr>
          <w:b/>
          <w:color w:val="1F4E79"/>
        </w:rPr>
        <w:t xml:space="preserve">Figure 8.2  </w:t>
      </w:r>
      <w:r>
        <w:t>The cold chain for laboratory reagents. Many reagents must stay within the temperature range on their labels, often 2–8 °C, from the manufacturer through the distributor to the laboratory refrigerator; some are kept frozen and some at room temperature.</w:t>
      </w:r>
    </w:p>
    <w:p w14:paraId="269589BD" w14:textId="77777777" w:rsidR="00FA2888" w:rsidRDefault="001261AE">
      <w:pPr>
        <w:pStyle w:val="CaptionText"/>
      </w:pPr>
      <w:r>
        <w:rPr>
          <w:sz w:val="16"/>
        </w:rPr>
        <w:t>Original illustration (original)</w:t>
      </w:r>
    </w:p>
    <w:p w14:paraId="51D1CD88" w14:textId="77777777" w:rsidR="00FA2888" w:rsidRDefault="001261AE">
      <w:pPr>
        <w:pStyle w:val="Heading2"/>
      </w:pPr>
      <w:bookmarkStart w:id="81" w:name="_Toc241675610"/>
      <w:r>
        <w:t>8.8 Retail Trade and the Pharmacy</w:t>
      </w:r>
      <w:bookmarkEnd w:id="81"/>
    </w:p>
    <w:p w14:paraId="78C6CB3F" w14:textId="77777777" w:rsidR="00FA2888" w:rsidRDefault="001261AE">
      <w:r>
        <w:rPr>
          <w:b/>
        </w:rPr>
        <w:t>Retail trade</w:t>
      </w:r>
      <w:r>
        <w:t xml:space="preserve"> is any business activity that sells goods and services to final consumers for personal, non-commercial use. Pharmacies are the retail outlets for medicines.</w:t>
      </w:r>
    </w:p>
    <w:p w14:paraId="7D701EDA" w14:textId="77777777" w:rsidR="00FA2888" w:rsidRDefault="001261AE">
      <w:r>
        <w:t>Retail trade performs these functions:</w:t>
      </w:r>
    </w:p>
    <w:p w14:paraId="515C91D9" w14:textId="77777777" w:rsidR="00FA2888" w:rsidRDefault="001261AE">
      <w:pPr>
        <w:pStyle w:val="ListBullet"/>
      </w:pPr>
      <w:r>
        <w:t>studying local market conditions and demand;</w:t>
      </w:r>
    </w:p>
    <w:p w14:paraId="67540706" w14:textId="77777777" w:rsidR="00FA2888" w:rsidRDefault="001261AE">
      <w:pPr>
        <w:pStyle w:val="ListBullet"/>
      </w:pPr>
      <w:r>
        <w:t>finding and selecting products;</w:t>
      </w:r>
    </w:p>
    <w:p w14:paraId="1D9E5F2D" w14:textId="77777777" w:rsidR="00FA2888" w:rsidRDefault="001261AE">
      <w:pPr>
        <w:pStyle w:val="ListBullet"/>
      </w:pPr>
      <w:r>
        <w:t>building an assortment for sale;</w:t>
      </w:r>
    </w:p>
    <w:p w14:paraId="5FB60DB3" w14:textId="77777777" w:rsidR="00FA2888" w:rsidRDefault="001261AE">
      <w:pPr>
        <w:pStyle w:val="ListBullet"/>
      </w:pPr>
      <w:r>
        <w:t>paying suppliers;</w:t>
      </w:r>
    </w:p>
    <w:p w14:paraId="66386963" w14:textId="77777777" w:rsidR="00FA2888" w:rsidRDefault="001261AE">
      <w:pPr>
        <w:pStyle w:val="ListBullet"/>
      </w:pPr>
      <w:r>
        <w:t>receiving, storing, labelling and pricing products.</w:t>
      </w:r>
    </w:p>
    <w:p w14:paraId="1D2FE13F" w14:textId="77777777" w:rsidR="00FA2888" w:rsidRDefault="001261AE">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 (Figure 8.3).</w:t>
      </w:r>
    </w:p>
    <w:p w14:paraId="50E0DF0A" w14:textId="77777777" w:rsidR="00FA2888" w:rsidRDefault="001261AE">
      <w:pPr>
        <w:pStyle w:val="Figure"/>
      </w:pPr>
      <w:r>
        <w:rPr>
          <w:noProof/>
        </w:rPr>
        <w:drawing>
          <wp:inline distT="0" distB="0" distL="0" distR="0" wp14:anchorId="0C368017" wp14:editId="21DCA0D0">
            <wp:extent cx="3600000" cy="3800000"/>
            <wp:effectExtent l="0" t="0" r="0" b="0"/>
            <wp:docPr id="16" name="Picture 16" descr="A photograph of a woman at a pharmacy counter reading a leaflet, beside a display card about stopping smoking; a pharmacist in a white coat works at shelves of medicines behi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pharmacy-counter.jpg"/>
                    <pic:cNvPicPr/>
                  </pic:nvPicPr>
                  <pic:blipFill>
                    <a:blip r:embed="rId72"/>
                    <a:stretch>
                      <a:fillRect/>
                    </a:stretch>
                  </pic:blipFill>
                  <pic:spPr>
                    <a:xfrm>
                      <a:off x="0" y="0"/>
                      <a:ext cx="3600000" cy="3800000"/>
                    </a:xfrm>
                    <a:prstGeom prst="rect">
                      <a:avLst/>
                    </a:prstGeom>
                  </pic:spPr>
                </pic:pic>
              </a:graphicData>
            </a:graphic>
          </wp:inline>
        </w:drawing>
      </w:r>
    </w:p>
    <w:p w14:paraId="5DD96277" w14:textId="77777777" w:rsidR="00FA2888" w:rsidRDefault="001261AE">
      <w:pPr>
        <w:pStyle w:val="CaptionText"/>
      </w:pPr>
      <w:r>
        <w:rPr>
          <w:b/>
          <w:color w:val="1F4E79"/>
        </w:rPr>
        <w:t xml:space="preserve">Figure 8.3  </w:t>
      </w:r>
      <w:r>
        <w:t>The pharmacy as a retail outlet, in a United States example. The counter, the shelves and the health information on display are part of the service, and the pharmacist's counselling is its most valuable part.</w:t>
      </w:r>
    </w:p>
    <w:p w14:paraId="77A35548" w14:textId="77777777" w:rsidR="00FA2888" w:rsidRDefault="001261AE">
      <w:pPr>
        <w:pStyle w:val="CaptionText"/>
      </w:pPr>
      <w:r>
        <w:rPr>
          <w:sz w:val="16"/>
        </w:rPr>
        <w:t>Photograph: Bill Branson, National Cancer Institute, via Wikimedia Commons (public-domain)</w:t>
      </w:r>
    </w:p>
    <w:p w14:paraId="500B9421" w14:textId="77777777" w:rsidR="00FA2888" w:rsidRDefault="001261AE">
      <w:r>
        <w:t>The same retail decisions face a laboratory or imaging centre that serves patients directly. It chooses whom it serves, which tests or scans it offers, what services surround them, such as home sample collection, online results or evening hours, and its prices within regulation. Like a pharmacy, its most valuable service is professional: preparing patients correctly and explaining what a test or scan involves.</w:t>
      </w:r>
    </w:p>
    <w:p w14:paraId="673EA242" w14:textId="77777777" w:rsidR="00FA2888" w:rsidRDefault="001261AE">
      <w:pPr>
        <w:pStyle w:val="Heading2"/>
      </w:pPr>
      <w:bookmarkStart w:id="82" w:name="_Toc241675611"/>
      <w:r>
        <w:t>8.9 Choosing a Location</w:t>
      </w:r>
      <w:bookmarkEnd w:id="82"/>
    </w:p>
    <w:p w14:paraId="68E3A9DF" w14:textId="77777777" w:rsidR="00FA2888" w:rsidRDefault="001261AE">
      <w:r>
        <w:t>For a service, place is first of all location. Choosing where to open a laboratory branch or an imaging centre is one of the largest marketing decisions a health organisation makes, because it is costly to reverse.</w:t>
      </w:r>
    </w:p>
    <w:p w14:paraId="00F8BF6F" w14:textId="77777777" w:rsidR="00FA2888" w:rsidRDefault="001261AE">
      <w:r>
        <w:t>Four groups of questions guide the choice (Kotler &amp; Keller, 2016):</w:t>
      </w:r>
    </w:p>
    <w:p w14:paraId="61D4BC9F" w14:textId="77777777" w:rsidR="00FA2888" w:rsidRDefault="001261AE">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3954FB8D" w14:textId="77777777" w:rsidR="00FA2888" w:rsidRDefault="001261AE">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0C4322B9" w14:textId="77777777" w:rsidR="00FA2888" w:rsidRDefault="001261AE">
      <w:pPr>
        <w:pStyle w:val="ListBullet"/>
      </w:pPr>
      <w:r>
        <w:rPr>
          <w:b/>
        </w:rPr>
        <w:t>Competition.</w:t>
      </w:r>
      <w:r>
        <w:t xml:space="preserve"> Which services already exist nearby, and how busy are they? A long queue at a competitor is a sign of unmet demand.</w:t>
      </w:r>
    </w:p>
    <w:p w14:paraId="0697C629" w14:textId="77777777" w:rsidR="00FA2888" w:rsidRDefault="001261AE">
      <w:pPr>
        <w:pStyle w:val="ListBullet"/>
      </w:pPr>
      <w:r>
        <w:rPr>
          <w:b/>
        </w:rPr>
        <w:t>Access.</w:t>
      </w:r>
      <w:r>
        <w:t xml:space="preserve"> Can patients reach the site easily by public transport or car? Is there parking, and step-free access for patients in wheelchairs or on crutches?</w:t>
      </w:r>
    </w:p>
    <w:p w14:paraId="0799DA28" w14:textId="77777777" w:rsidR="00FA2888" w:rsidRDefault="001261AE">
      <w:r>
        <w:t>Time is also part of place. Opening hours decide who can use a service. A branch that opens at seven for fasting tests, or runs evening scans for working patients, is more accessible than one with the same address and shorter hours.</w:t>
      </w:r>
    </w:p>
    <w:p w14:paraId="3452DA0B" w14:textId="77777777" w:rsidR="00FA2888" w:rsidRDefault="001261AE">
      <w:pPr>
        <w:pStyle w:val="Heading2"/>
      </w:pPr>
      <w:bookmarkStart w:id="83" w:name="_Toc241675612"/>
      <w:r>
        <w:t>8.10 Distribution, Access and Safety</w:t>
      </w:r>
      <w:bookmarkEnd w:id="83"/>
    </w:p>
    <w:p w14:paraId="6983A399" w14:textId="77777777" w:rsidR="00FA2888" w:rsidRDefault="001261AE">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716D5E54" w14:textId="77777777">
        <w:trPr>
          <w:cantSplit/>
          <w:jc w:val="center"/>
        </w:trPr>
        <w:tc>
          <w:tcPr>
            <w:tcW w:w="7937" w:type="dxa"/>
            <w:shd w:val="clear" w:color="auto" w:fill="FBEDE9"/>
            <w:tcMar>
              <w:top w:w="181" w:type="dxa"/>
              <w:left w:w="181" w:type="dxa"/>
              <w:bottom w:w="181" w:type="dxa"/>
              <w:right w:w="181" w:type="dxa"/>
            </w:tcMar>
          </w:tcPr>
          <w:p w14:paraId="7A2808FC" w14:textId="77777777" w:rsidR="00FA2888" w:rsidRDefault="001261AE">
            <w:pPr>
              <w:pStyle w:val="BoxLabel"/>
            </w:pPr>
            <w:r>
              <w:rPr>
                <w:color w:val="A2402C"/>
              </w:rPr>
              <w:t>Ethics Check</w:t>
            </w:r>
          </w:p>
          <w:p w14:paraId="6CED94AB" w14:textId="77777777" w:rsidR="00FA2888" w:rsidRDefault="001261AE">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0BC8A040"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19300809" w14:textId="77777777">
        <w:trPr>
          <w:cantSplit/>
          <w:jc w:val="center"/>
        </w:trPr>
        <w:tc>
          <w:tcPr>
            <w:tcW w:w="7937" w:type="dxa"/>
            <w:shd w:val="clear" w:color="auto" w:fill="F3F0EA"/>
            <w:tcMar>
              <w:top w:w="181" w:type="dxa"/>
              <w:left w:w="181" w:type="dxa"/>
              <w:bottom w:w="181" w:type="dxa"/>
              <w:right w:w="181" w:type="dxa"/>
            </w:tcMar>
          </w:tcPr>
          <w:p w14:paraId="2AB861BC" w14:textId="77777777" w:rsidR="00FA2888" w:rsidRDefault="001261AE">
            <w:pPr>
              <w:pStyle w:val="BoxLabel"/>
            </w:pPr>
            <w:r>
              <w:rPr>
                <w:color w:val="6B5530"/>
              </w:rPr>
              <w:t>Egyptian Context</w:t>
            </w:r>
          </w:p>
          <w:p w14:paraId="7E8A42C2" w14:textId="77777777" w:rsidR="00FA2888" w:rsidRDefault="001261AE">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62B108F9" w14:textId="77777777" w:rsidR="00FA2888" w:rsidRDefault="00FA2888">
      <w:pPr>
        <w:spacing w:after="80" w:line="120" w:lineRule="exact"/>
      </w:pPr>
    </w:p>
    <w:p w14:paraId="3CB23224" w14:textId="77777777" w:rsidR="00FA2888" w:rsidRDefault="001261AE">
      <w:pPr>
        <w:pStyle w:val="Heading2Unlisted"/>
      </w:pPr>
      <w:r>
        <w:t>Key Takeaways</w:t>
      </w:r>
    </w:p>
    <w:p w14:paraId="1B3A6852" w14:textId="77777777" w:rsidR="00FA2888" w:rsidRDefault="001261AE">
      <w:pPr>
        <w:pStyle w:val="ListBullet"/>
      </w:pPr>
      <w:r>
        <w:t>Distribution moves products from where they are made to where they are used; channels are the firms that transfer them.</w:t>
      </w:r>
    </w:p>
    <w:p w14:paraId="2AC0D214" w14:textId="77777777" w:rsidR="00FA2888" w:rsidRDefault="001261AE">
      <w:pPr>
        <w:pStyle w:val="ListBullet"/>
      </w:pPr>
      <w:r>
        <w:t>Channels perform information, promotion, negotiation, ordering, adaptation, physical distribution, financing and risk taking.</w:t>
      </w:r>
    </w:p>
    <w:p w14:paraId="42481D43" w14:textId="77777777" w:rsidR="00FA2888" w:rsidRDefault="001261AE">
      <w:pPr>
        <w:pStyle w:val="ListBullet"/>
      </w:pPr>
      <w:r>
        <w:t>Medicine channels run from zero-level (direct) to three-level (importer, regional wholesaler, pharmacy).</w:t>
      </w:r>
    </w:p>
    <w:p w14:paraId="63975E91" w14:textId="77777777" w:rsidR="00FA2888" w:rsidRDefault="001261AE">
      <w:pPr>
        <w:pStyle w:val="ListBullet"/>
      </w:pPr>
      <w:r>
        <w:t>Diagnostic services use direct access, collection points, referral, teleradiology and mobile units.</w:t>
      </w:r>
    </w:p>
    <w:p w14:paraId="4113C89A" w14:textId="77777777" w:rsidR="00FA2888" w:rsidRDefault="001261AE">
      <w:pPr>
        <w:pStyle w:val="ListBullet"/>
      </w:pPr>
      <w:r>
        <w:t>Independent intermediaries own the goods; dependent intermediaries do not, so the owner carries the risk.</w:t>
      </w:r>
    </w:p>
    <w:p w14:paraId="2F039350" w14:textId="77777777" w:rsidR="00FA2888" w:rsidRDefault="001261AE">
      <w:pPr>
        <w:pStyle w:val="ListBullet"/>
      </w:pPr>
      <w:r>
        <w:t>On consignment, the consignor keeps ownership and risk; the consignee sells for a commission.</w:t>
      </w:r>
    </w:p>
    <w:p w14:paraId="373735F6" w14:textId="77777777" w:rsidR="00FA2888" w:rsidRDefault="001261AE">
      <w:pPr>
        <w:pStyle w:val="ListBullet"/>
      </w:pPr>
      <w:r>
        <w:t>Distribution decides access and protects quality; channel incentives must not restrict patients' choices.</w:t>
      </w:r>
    </w:p>
    <w:p w14:paraId="5C1DE64C" w14:textId="77777777" w:rsidR="00FA2888" w:rsidRDefault="001261AE">
      <w:pPr>
        <w:pStyle w:val="Heading2"/>
      </w:pPr>
      <w:bookmarkStart w:id="84" w:name="_Toc241675613"/>
      <w:r>
        <w:t>Check Your Understanding</w:t>
      </w:r>
      <w:bookmarkEnd w:id="84"/>
    </w:p>
    <w:p w14:paraId="0218D9D7" w14:textId="77777777" w:rsidR="00FA2888" w:rsidRDefault="001261AE">
      <w:pPr>
        <w:pStyle w:val="Question"/>
      </w:pPr>
      <w:r>
        <w:rPr>
          <w:b/>
          <w:color w:val="1F4E79"/>
        </w:rPr>
        <w:t xml:space="preserve">Q1  </w:t>
      </w:r>
      <w:r>
        <w:t>[LO1] Channel members between the producer and the final customer are called:</w:t>
      </w:r>
    </w:p>
    <w:p w14:paraId="0E69B39F" w14:textId="77777777" w:rsidR="00FA2888" w:rsidRDefault="001261AE">
      <w:pPr>
        <w:pStyle w:val="Option"/>
        <w:tabs>
          <w:tab w:val="left" w:pos="680"/>
        </w:tabs>
      </w:pPr>
      <w:r>
        <w:rPr>
          <w:b/>
          <w:color w:val="1F4E79"/>
        </w:rPr>
        <w:t>A</w:t>
      </w:r>
      <w:r>
        <w:rPr>
          <w:b/>
          <w:color w:val="1F4E79"/>
        </w:rPr>
        <w:tab/>
      </w:r>
      <w:r>
        <w:t>Intermediaries</w:t>
      </w:r>
    </w:p>
    <w:p w14:paraId="081C9C2E" w14:textId="77777777" w:rsidR="00FA2888" w:rsidRDefault="001261AE">
      <w:pPr>
        <w:pStyle w:val="Option"/>
        <w:tabs>
          <w:tab w:val="left" w:pos="680"/>
        </w:tabs>
      </w:pPr>
      <w:r>
        <w:rPr>
          <w:b/>
          <w:color w:val="1F4E79"/>
        </w:rPr>
        <w:t>B</w:t>
      </w:r>
      <w:r>
        <w:rPr>
          <w:b/>
          <w:color w:val="1F4E79"/>
        </w:rPr>
        <w:tab/>
      </w:r>
      <w:r>
        <w:t>Consignors</w:t>
      </w:r>
    </w:p>
    <w:p w14:paraId="4CA04AC8" w14:textId="77777777" w:rsidR="00FA2888" w:rsidRDefault="001261AE">
      <w:pPr>
        <w:pStyle w:val="Option"/>
        <w:tabs>
          <w:tab w:val="left" w:pos="680"/>
        </w:tabs>
      </w:pPr>
      <w:r>
        <w:rPr>
          <w:b/>
          <w:color w:val="1F4E79"/>
        </w:rPr>
        <w:t>C</w:t>
      </w:r>
      <w:r>
        <w:rPr>
          <w:b/>
          <w:color w:val="1F4E79"/>
        </w:rPr>
        <w:tab/>
      </w:r>
      <w:r>
        <w:t>Regulators</w:t>
      </w:r>
    </w:p>
    <w:p w14:paraId="3C61ABBB" w14:textId="77777777" w:rsidR="00FA2888" w:rsidRDefault="001261AE">
      <w:pPr>
        <w:pStyle w:val="Option"/>
        <w:keepNext w:val="0"/>
        <w:tabs>
          <w:tab w:val="left" w:pos="680"/>
        </w:tabs>
        <w:spacing w:after="120"/>
      </w:pPr>
      <w:r>
        <w:rPr>
          <w:b/>
          <w:color w:val="1F4E79"/>
        </w:rPr>
        <w:t>D</w:t>
      </w:r>
      <w:r>
        <w:rPr>
          <w:b/>
          <w:color w:val="1F4E79"/>
        </w:rPr>
        <w:tab/>
      </w:r>
      <w:r>
        <w:t>Tariffs</w:t>
      </w:r>
    </w:p>
    <w:p w14:paraId="0A05ECF1" w14:textId="77777777" w:rsidR="00FA2888" w:rsidRDefault="001261AE">
      <w:pPr>
        <w:pStyle w:val="Question"/>
      </w:pPr>
      <w:r>
        <w:rPr>
          <w:b/>
          <w:color w:val="1F4E79"/>
        </w:rPr>
        <w:t xml:space="preserve">Q2  </w:t>
      </w:r>
      <w:r>
        <w:t>[LO1] Offering credit to buyers is which channel function?</w:t>
      </w:r>
    </w:p>
    <w:p w14:paraId="205FA262" w14:textId="77777777" w:rsidR="00FA2888" w:rsidRDefault="001261AE">
      <w:pPr>
        <w:pStyle w:val="Option"/>
        <w:tabs>
          <w:tab w:val="left" w:pos="680"/>
        </w:tabs>
      </w:pPr>
      <w:r>
        <w:rPr>
          <w:b/>
          <w:color w:val="1F4E79"/>
        </w:rPr>
        <w:t>A</w:t>
      </w:r>
      <w:r>
        <w:rPr>
          <w:b/>
          <w:color w:val="1F4E79"/>
        </w:rPr>
        <w:tab/>
      </w:r>
      <w:r>
        <w:t>Promotion</w:t>
      </w:r>
    </w:p>
    <w:p w14:paraId="0FE5525C" w14:textId="77777777" w:rsidR="00FA2888" w:rsidRDefault="001261AE">
      <w:pPr>
        <w:pStyle w:val="Option"/>
        <w:tabs>
          <w:tab w:val="left" w:pos="680"/>
        </w:tabs>
      </w:pPr>
      <w:r>
        <w:rPr>
          <w:b/>
          <w:color w:val="1F4E79"/>
        </w:rPr>
        <w:t>B</w:t>
      </w:r>
      <w:r>
        <w:rPr>
          <w:b/>
          <w:color w:val="1F4E79"/>
        </w:rPr>
        <w:tab/>
      </w:r>
      <w:r>
        <w:t>Physical distribution</w:t>
      </w:r>
    </w:p>
    <w:p w14:paraId="6B955535" w14:textId="77777777" w:rsidR="00FA2888" w:rsidRDefault="001261AE">
      <w:pPr>
        <w:pStyle w:val="Option"/>
        <w:tabs>
          <w:tab w:val="left" w:pos="680"/>
        </w:tabs>
      </w:pPr>
      <w:r>
        <w:rPr>
          <w:b/>
          <w:color w:val="1F4E79"/>
        </w:rPr>
        <w:t>C</w:t>
      </w:r>
      <w:r>
        <w:rPr>
          <w:b/>
          <w:color w:val="1F4E79"/>
        </w:rPr>
        <w:tab/>
      </w:r>
      <w:r>
        <w:t>Information</w:t>
      </w:r>
    </w:p>
    <w:p w14:paraId="5AF2BE86" w14:textId="77777777" w:rsidR="00FA2888" w:rsidRDefault="001261AE">
      <w:pPr>
        <w:pStyle w:val="Option"/>
        <w:keepNext w:val="0"/>
        <w:tabs>
          <w:tab w:val="left" w:pos="680"/>
        </w:tabs>
        <w:spacing w:after="120"/>
      </w:pPr>
      <w:r>
        <w:rPr>
          <w:b/>
          <w:color w:val="1F4E79"/>
        </w:rPr>
        <w:t>D</w:t>
      </w:r>
      <w:r>
        <w:rPr>
          <w:b/>
          <w:color w:val="1F4E79"/>
        </w:rPr>
        <w:tab/>
      </w:r>
      <w:r>
        <w:t>Financing</w:t>
      </w:r>
    </w:p>
    <w:p w14:paraId="2D8406A7" w14:textId="77777777" w:rsidR="00FA2888" w:rsidRDefault="001261AE">
      <w:pPr>
        <w:pStyle w:val="Question"/>
      </w:pPr>
      <w:r>
        <w:rPr>
          <w:b/>
          <w:color w:val="1F4E79"/>
        </w:rPr>
        <w:t xml:space="preserve">Q3  </w:t>
      </w:r>
      <w:r>
        <w:t>[LO2] Producer → national wholesaler → pharmacy → patient is a:</w:t>
      </w:r>
    </w:p>
    <w:p w14:paraId="3D0004B1" w14:textId="77777777" w:rsidR="00FA2888" w:rsidRDefault="001261AE">
      <w:pPr>
        <w:pStyle w:val="Option"/>
        <w:tabs>
          <w:tab w:val="left" w:pos="680"/>
        </w:tabs>
      </w:pPr>
      <w:r>
        <w:rPr>
          <w:b/>
          <w:color w:val="1F4E79"/>
        </w:rPr>
        <w:t>A</w:t>
      </w:r>
      <w:r>
        <w:rPr>
          <w:b/>
          <w:color w:val="1F4E79"/>
        </w:rPr>
        <w:tab/>
      </w:r>
      <w:r>
        <w:t>Zero-level channel</w:t>
      </w:r>
    </w:p>
    <w:p w14:paraId="44C0D3D7" w14:textId="77777777" w:rsidR="00FA2888" w:rsidRDefault="001261AE">
      <w:pPr>
        <w:pStyle w:val="Option"/>
        <w:tabs>
          <w:tab w:val="left" w:pos="680"/>
        </w:tabs>
      </w:pPr>
      <w:r>
        <w:rPr>
          <w:b/>
          <w:color w:val="1F4E79"/>
        </w:rPr>
        <w:t>B</w:t>
      </w:r>
      <w:r>
        <w:rPr>
          <w:b/>
          <w:color w:val="1F4E79"/>
        </w:rPr>
        <w:tab/>
      </w:r>
      <w:r>
        <w:t>One-level channel</w:t>
      </w:r>
    </w:p>
    <w:p w14:paraId="348BBB45" w14:textId="77777777" w:rsidR="00FA2888" w:rsidRDefault="001261AE">
      <w:pPr>
        <w:pStyle w:val="Option"/>
        <w:tabs>
          <w:tab w:val="left" w:pos="680"/>
        </w:tabs>
      </w:pPr>
      <w:r>
        <w:rPr>
          <w:b/>
          <w:color w:val="1F4E79"/>
        </w:rPr>
        <w:t>C</w:t>
      </w:r>
      <w:r>
        <w:rPr>
          <w:b/>
          <w:color w:val="1F4E79"/>
        </w:rPr>
        <w:tab/>
      </w:r>
      <w:r>
        <w:t>Two-level channel</w:t>
      </w:r>
    </w:p>
    <w:p w14:paraId="6F9C0993" w14:textId="77777777" w:rsidR="00FA2888" w:rsidRDefault="001261AE">
      <w:pPr>
        <w:pStyle w:val="Option"/>
        <w:keepNext w:val="0"/>
        <w:tabs>
          <w:tab w:val="left" w:pos="680"/>
        </w:tabs>
        <w:spacing w:after="120"/>
      </w:pPr>
      <w:r>
        <w:rPr>
          <w:b/>
          <w:color w:val="1F4E79"/>
        </w:rPr>
        <w:t>D</w:t>
      </w:r>
      <w:r>
        <w:rPr>
          <w:b/>
          <w:color w:val="1F4E79"/>
        </w:rPr>
        <w:tab/>
      </w:r>
      <w:r>
        <w:t>Three-level channel</w:t>
      </w:r>
    </w:p>
    <w:p w14:paraId="50283F7E" w14:textId="77777777" w:rsidR="00FA2888" w:rsidRDefault="001261AE">
      <w:pPr>
        <w:pStyle w:val="Question"/>
      </w:pPr>
      <w:r>
        <w:rPr>
          <w:b/>
          <w:color w:val="1F4E79"/>
        </w:rPr>
        <w:t xml:space="preserve">Q4  </w:t>
      </w:r>
      <w:r>
        <w:t>[LO2] Sending CT images electronically to radiologists in another city for reporting is:</w:t>
      </w:r>
    </w:p>
    <w:p w14:paraId="33189E9D" w14:textId="77777777" w:rsidR="00FA2888" w:rsidRDefault="001261AE">
      <w:pPr>
        <w:pStyle w:val="Option"/>
        <w:tabs>
          <w:tab w:val="left" w:pos="680"/>
        </w:tabs>
      </w:pPr>
      <w:r>
        <w:rPr>
          <w:b/>
          <w:color w:val="1F4E79"/>
        </w:rPr>
        <w:t>A</w:t>
      </w:r>
      <w:r>
        <w:rPr>
          <w:b/>
          <w:color w:val="1F4E79"/>
        </w:rPr>
        <w:tab/>
      </w:r>
      <w:r>
        <w:t>A three-level channel</w:t>
      </w:r>
    </w:p>
    <w:p w14:paraId="5289BEB5" w14:textId="77777777" w:rsidR="00FA2888" w:rsidRDefault="001261AE">
      <w:pPr>
        <w:pStyle w:val="Option"/>
        <w:tabs>
          <w:tab w:val="left" w:pos="680"/>
        </w:tabs>
      </w:pPr>
      <w:r>
        <w:rPr>
          <w:b/>
          <w:color w:val="1F4E79"/>
        </w:rPr>
        <w:t>B</w:t>
      </w:r>
      <w:r>
        <w:rPr>
          <w:b/>
          <w:color w:val="1F4E79"/>
        </w:rPr>
        <w:tab/>
      </w:r>
      <w:r>
        <w:t>Teleradiology</w:t>
      </w:r>
    </w:p>
    <w:p w14:paraId="0965FF26" w14:textId="77777777" w:rsidR="00FA2888" w:rsidRDefault="001261AE">
      <w:pPr>
        <w:pStyle w:val="Option"/>
        <w:tabs>
          <w:tab w:val="left" w:pos="680"/>
        </w:tabs>
      </w:pPr>
      <w:r>
        <w:rPr>
          <w:b/>
          <w:color w:val="1F4E79"/>
        </w:rPr>
        <w:t>C</w:t>
      </w:r>
      <w:r>
        <w:rPr>
          <w:b/>
          <w:color w:val="1F4E79"/>
        </w:rPr>
        <w:tab/>
      </w:r>
      <w:r>
        <w:t>Retail trade</w:t>
      </w:r>
    </w:p>
    <w:p w14:paraId="28F9FCAB" w14:textId="77777777" w:rsidR="00FA2888" w:rsidRDefault="001261AE">
      <w:pPr>
        <w:pStyle w:val="Option"/>
        <w:keepNext w:val="0"/>
        <w:tabs>
          <w:tab w:val="left" w:pos="680"/>
        </w:tabs>
        <w:spacing w:after="120"/>
      </w:pPr>
      <w:r>
        <w:rPr>
          <w:b/>
          <w:color w:val="1F4E79"/>
        </w:rPr>
        <w:t>D</w:t>
      </w:r>
      <w:r>
        <w:rPr>
          <w:b/>
          <w:color w:val="1F4E79"/>
        </w:rPr>
        <w:tab/>
      </w:r>
      <w:r>
        <w:t>Consignment</w:t>
      </w:r>
    </w:p>
    <w:p w14:paraId="195EF7E0" w14:textId="77777777" w:rsidR="00FA2888" w:rsidRDefault="001261AE">
      <w:pPr>
        <w:pStyle w:val="Question"/>
      </w:pPr>
      <w:r>
        <w:rPr>
          <w:b/>
          <w:color w:val="1F4E79"/>
        </w:rPr>
        <w:t xml:space="preserve">Q5  </w:t>
      </w:r>
      <w:r>
        <w:t>[LO3] Which intermediary owns the goods it sells?</w:t>
      </w:r>
    </w:p>
    <w:p w14:paraId="6B58185A" w14:textId="77777777" w:rsidR="00FA2888" w:rsidRDefault="001261AE">
      <w:pPr>
        <w:pStyle w:val="Option"/>
        <w:tabs>
          <w:tab w:val="left" w:pos="680"/>
        </w:tabs>
      </w:pPr>
      <w:r>
        <w:rPr>
          <w:b/>
          <w:color w:val="1F4E79"/>
        </w:rPr>
        <w:t>A</w:t>
      </w:r>
      <w:r>
        <w:rPr>
          <w:b/>
          <w:color w:val="1F4E79"/>
        </w:rPr>
        <w:tab/>
      </w:r>
      <w:r>
        <w:t>Broker</w:t>
      </w:r>
    </w:p>
    <w:p w14:paraId="2DAB1594" w14:textId="77777777" w:rsidR="00FA2888" w:rsidRDefault="001261AE">
      <w:pPr>
        <w:pStyle w:val="Option"/>
        <w:tabs>
          <w:tab w:val="left" w:pos="680"/>
        </w:tabs>
      </w:pPr>
      <w:r>
        <w:rPr>
          <w:b/>
          <w:color w:val="1F4E79"/>
        </w:rPr>
        <w:t>B</w:t>
      </w:r>
      <w:r>
        <w:rPr>
          <w:b/>
          <w:color w:val="1F4E79"/>
        </w:rPr>
        <w:tab/>
      </w:r>
      <w:r>
        <w:t>Agent</w:t>
      </w:r>
    </w:p>
    <w:p w14:paraId="1767A35D" w14:textId="77777777" w:rsidR="00FA2888" w:rsidRDefault="001261AE">
      <w:pPr>
        <w:pStyle w:val="Option"/>
        <w:tabs>
          <w:tab w:val="left" w:pos="680"/>
        </w:tabs>
      </w:pPr>
      <w:r>
        <w:rPr>
          <w:b/>
          <w:color w:val="1F4E79"/>
        </w:rPr>
        <w:t>C</w:t>
      </w:r>
      <w:r>
        <w:rPr>
          <w:b/>
          <w:color w:val="1F4E79"/>
        </w:rPr>
        <w:tab/>
      </w:r>
      <w:r>
        <w:t>Consignee</w:t>
      </w:r>
    </w:p>
    <w:p w14:paraId="7DF2DD08" w14:textId="77777777" w:rsidR="00FA2888" w:rsidRDefault="001261AE">
      <w:pPr>
        <w:pStyle w:val="Option"/>
        <w:keepNext w:val="0"/>
        <w:tabs>
          <w:tab w:val="left" w:pos="680"/>
        </w:tabs>
        <w:spacing w:after="120"/>
      </w:pPr>
      <w:r>
        <w:rPr>
          <w:b/>
          <w:color w:val="1F4E79"/>
        </w:rPr>
        <w:t>D</w:t>
      </w:r>
      <w:r>
        <w:rPr>
          <w:b/>
          <w:color w:val="1F4E79"/>
        </w:rPr>
        <w:tab/>
      </w:r>
      <w:r>
        <w:t>Wholesaler</w:t>
      </w:r>
    </w:p>
    <w:p w14:paraId="69166939" w14:textId="77777777" w:rsidR="00FA2888" w:rsidRDefault="001261AE">
      <w:pPr>
        <w:pStyle w:val="Question"/>
      </w:pPr>
      <w:r>
        <w:rPr>
          <w:b/>
          <w:color w:val="1F4E79"/>
        </w:rPr>
        <w:t xml:space="preserve">Q6  </w:t>
      </w:r>
      <w:r>
        <w:t>[LO3] Under consignment, who carries the risk of unsold goods?</w:t>
      </w:r>
    </w:p>
    <w:p w14:paraId="1BCFB083" w14:textId="77777777" w:rsidR="00FA2888" w:rsidRDefault="001261AE">
      <w:pPr>
        <w:pStyle w:val="Option"/>
        <w:tabs>
          <w:tab w:val="left" w:pos="680"/>
        </w:tabs>
      </w:pPr>
      <w:r>
        <w:rPr>
          <w:b/>
          <w:color w:val="1F4E79"/>
        </w:rPr>
        <w:t>A</w:t>
      </w:r>
      <w:r>
        <w:rPr>
          <w:b/>
          <w:color w:val="1F4E79"/>
        </w:rPr>
        <w:tab/>
      </w:r>
      <w:r>
        <w:t>The consignee</w:t>
      </w:r>
    </w:p>
    <w:p w14:paraId="09B34E49" w14:textId="77777777" w:rsidR="00FA2888" w:rsidRDefault="001261AE">
      <w:pPr>
        <w:pStyle w:val="Option"/>
        <w:tabs>
          <w:tab w:val="left" w:pos="680"/>
        </w:tabs>
      </w:pPr>
      <w:r>
        <w:rPr>
          <w:b/>
          <w:color w:val="1F4E79"/>
        </w:rPr>
        <w:t>B</w:t>
      </w:r>
      <w:r>
        <w:rPr>
          <w:b/>
          <w:color w:val="1F4E79"/>
        </w:rPr>
        <w:tab/>
      </w:r>
      <w:r>
        <w:t>The consignor</w:t>
      </w:r>
    </w:p>
    <w:p w14:paraId="3ECEFEF1" w14:textId="77777777" w:rsidR="00FA2888" w:rsidRDefault="001261AE">
      <w:pPr>
        <w:pStyle w:val="Option"/>
        <w:tabs>
          <w:tab w:val="left" w:pos="680"/>
        </w:tabs>
      </w:pPr>
      <w:r>
        <w:rPr>
          <w:b/>
          <w:color w:val="1F4E79"/>
        </w:rPr>
        <w:t>C</w:t>
      </w:r>
      <w:r>
        <w:rPr>
          <w:b/>
          <w:color w:val="1F4E79"/>
        </w:rPr>
        <w:tab/>
      </w:r>
      <w:r>
        <w:t>The patient</w:t>
      </w:r>
    </w:p>
    <w:p w14:paraId="261734C6" w14:textId="77777777" w:rsidR="00FA2888" w:rsidRDefault="001261AE">
      <w:pPr>
        <w:pStyle w:val="Option"/>
        <w:keepNext w:val="0"/>
        <w:tabs>
          <w:tab w:val="left" w:pos="680"/>
        </w:tabs>
        <w:spacing w:after="120"/>
      </w:pPr>
      <w:r>
        <w:rPr>
          <w:b/>
          <w:color w:val="1F4E79"/>
        </w:rPr>
        <w:t>D</w:t>
      </w:r>
      <w:r>
        <w:rPr>
          <w:b/>
          <w:color w:val="1F4E79"/>
        </w:rPr>
        <w:tab/>
      </w:r>
      <w:r>
        <w:t>The broker</w:t>
      </w:r>
    </w:p>
    <w:p w14:paraId="635065DF" w14:textId="77777777" w:rsidR="00FA2888" w:rsidRDefault="001261AE">
      <w:pPr>
        <w:pStyle w:val="Question"/>
      </w:pPr>
      <w:r>
        <w:rPr>
          <w:b/>
          <w:color w:val="1F4E79"/>
        </w:rPr>
        <w:t xml:space="preserve">Q7  </w:t>
      </w:r>
      <w:r>
        <w:t>[LO3] An intermediary that brings buyer and seller together for a commission, without buying the goods, is a:</w:t>
      </w:r>
    </w:p>
    <w:p w14:paraId="1E6102F7" w14:textId="77777777" w:rsidR="00FA2888" w:rsidRDefault="001261AE">
      <w:pPr>
        <w:pStyle w:val="Option"/>
        <w:tabs>
          <w:tab w:val="left" w:pos="680"/>
        </w:tabs>
      </w:pPr>
      <w:r>
        <w:rPr>
          <w:b/>
          <w:color w:val="1F4E79"/>
        </w:rPr>
        <w:t>A</w:t>
      </w:r>
      <w:r>
        <w:rPr>
          <w:b/>
          <w:color w:val="1F4E79"/>
        </w:rPr>
        <w:tab/>
      </w:r>
      <w:r>
        <w:t>Broker</w:t>
      </w:r>
    </w:p>
    <w:p w14:paraId="0ABB873D" w14:textId="77777777" w:rsidR="00FA2888" w:rsidRDefault="001261AE">
      <w:pPr>
        <w:pStyle w:val="Option"/>
        <w:tabs>
          <w:tab w:val="left" w:pos="680"/>
        </w:tabs>
      </w:pPr>
      <w:r>
        <w:rPr>
          <w:b/>
          <w:color w:val="1F4E79"/>
        </w:rPr>
        <w:t>B</w:t>
      </w:r>
      <w:r>
        <w:rPr>
          <w:b/>
          <w:color w:val="1F4E79"/>
        </w:rPr>
        <w:tab/>
      </w:r>
      <w:r>
        <w:t>Dealer</w:t>
      </w:r>
    </w:p>
    <w:p w14:paraId="573FE9E7" w14:textId="77777777" w:rsidR="00FA2888" w:rsidRDefault="001261AE">
      <w:pPr>
        <w:pStyle w:val="Option"/>
        <w:tabs>
          <w:tab w:val="left" w:pos="680"/>
        </w:tabs>
      </w:pPr>
      <w:r>
        <w:rPr>
          <w:b/>
          <w:color w:val="1F4E79"/>
        </w:rPr>
        <w:t>C</w:t>
      </w:r>
      <w:r>
        <w:rPr>
          <w:b/>
          <w:color w:val="1F4E79"/>
        </w:rPr>
        <w:tab/>
      </w:r>
      <w:r>
        <w:t>Distributor</w:t>
      </w:r>
    </w:p>
    <w:p w14:paraId="49FD2C57" w14:textId="77777777" w:rsidR="00FA2888" w:rsidRDefault="001261AE">
      <w:pPr>
        <w:pStyle w:val="Option"/>
        <w:keepNext w:val="0"/>
        <w:tabs>
          <w:tab w:val="left" w:pos="680"/>
        </w:tabs>
        <w:spacing w:after="120"/>
      </w:pPr>
      <w:r>
        <w:rPr>
          <w:b/>
          <w:color w:val="1F4E79"/>
        </w:rPr>
        <w:t>D</w:t>
      </w:r>
      <w:r>
        <w:rPr>
          <w:b/>
          <w:color w:val="1F4E79"/>
        </w:rPr>
        <w:tab/>
      </w:r>
      <w:r>
        <w:t>Retailer</w:t>
      </w:r>
    </w:p>
    <w:p w14:paraId="109AF540" w14:textId="77777777" w:rsidR="00FA2888" w:rsidRDefault="001261AE">
      <w:pPr>
        <w:pStyle w:val="Question"/>
      </w:pPr>
      <w:r>
        <w:rPr>
          <w:b/>
          <w:color w:val="1F4E79"/>
        </w:rPr>
        <w:t xml:space="preserve">Q8  </w:t>
      </w:r>
      <w:r>
        <w:t>[LO4] Storing medicines at the right temperature is a function of:</w:t>
      </w:r>
    </w:p>
    <w:p w14:paraId="23BF6474" w14:textId="77777777" w:rsidR="00FA2888" w:rsidRDefault="001261AE">
      <w:pPr>
        <w:pStyle w:val="Option"/>
        <w:tabs>
          <w:tab w:val="left" w:pos="680"/>
        </w:tabs>
      </w:pPr>
      <w:r>
        <w:rPr>
          <w:b/>
          <w:color w:val="1F4E79"/>
        </w:rPr>
        <w:t>A</w:t>
      </w:r>
      <w:r>
        <w:rPr>
          <w:b/>
          <w:color w:val="1F4E79"/>
        </w:rPr>
        <w:tab/>
      </w:r>
      <w:r>
        <w:t>Brokers</w:t>
      </w:r>
    </w:p>
    <w:p w14:paraId="007D8592" w14:textId="77777777" w:rsidR="00FA2888" w:rsidRDefault="001261AE">
      <w:pPr>
        <w:pStyle w:val="Option"/>
        <w:tabs>
          <w:tab w:val="left" w:pos="680"/>
        </w:tabs>
      </w:pPr>
      <w:r>
        <w:rPr>
          <w:b/>
          <w:color w:val="1F4E79"/>
        </w:rPr>
        <w:t>B</w:t>
      </w:r>
      <w:r>
        <w:rPr>
          <w:b/>
          <w:color w:val="1F4E79"/>
        </w:rPr>
        <w:tab/>
      </w:r>
      <w:r>
        <w:t>Advertising agencies</w:t>
      </w:r>
    </w:p>
    <w:p w14:paraId="6A79D3D4" w14:textId="77777777" w:rsidR="00FA2888" w:rsidRDefault="001261AE">
      <w:pPr>
        <w:pStyle w:val="Option"/>
        <w:tabs>
          <w:tab w:val="left" w:pos="680"/>
        </w:tabs>
      </w:pPr>
      <w:r>
        <w:rPr>
          <w:b/>
          <w:color w:val="1F4E79"/>
        </w:rPr>
        <w:t>C</w:t>
      </w:r>
      <w:r>
        <w:rPr>
          <w:b/>
          <w:color w:val="1F4E79"/>
        </w:rPr>
        <w:tab/>
      </w:r>
      <w:r>
        <w:t>Pharmaceutical warehouses</w:t>
      </w:r>
    </w:p>
    <w:p w14:paraId="5EC06925" w14:textId="77777777" w:rsidR="00FA2888" w:rsidRDefault="001261AE">
      <w:pPr>
        <w:pStyle w:val="Option"/>
        <w:keepNext w:val="0"/>
        <w:tabs>
          <w:tab w:val="left" w:pos="680"/>
        </w:tabs>
        <w:spacing w:after="120"/>
      </w:pPr>
      <w:r>
        <w:rPr>
          <w:b/>
          <w:color w:val="1F4E79"/>
        </w:rPr>
        <w:t>D</w:t>
      </w:r>
      <w:r>
        <w:rPr>
          <w:b/>
          <w:color w:val="1F4E79"/>
        </w:rPr>
        <w:tab/>
      </w:r>
      <w:r>
        <w:t>Insurers</w:t>
      </w:r>
    </w:p>
    <w:p w14:paraId="168EA2C9" w14:textId="77777777" w:rsidR="00FA2888" w:rsidRDefault="001261AE">
      <w:pPr>
        <w:pStyle w:val="Question"/>
      </w:pPr>
      <w:r>
        <w:rPr>
          <w:b/>
          <w:color w:val="1F4E79"/>
        </w:rPr>
        <w:t xml:space="preserve">Q9  </w:t>
      </w:r>
      <w:r>
        <w:t>[LO4] The most valuable service a pharmacy offers as a retailer is:</w:t>
      </w:r>
    </w:p>
    <w:p w14:paraId="7907B389" w14:textId="77777777" w:rsidR="00FA2888" w:rsidRDefault="001261AE">
      <w:pPr>
        <w:pStyle w:val="Option"/>
        <w:tabs>
          <w:tab w:val="left" w:pos="680"/>
        </w:tabs>
      </w:pPr>
      <w:r>
        <w:rPr>
          <w:b/>
          <w:color w:val="1F4E79"/>
        </w:rPr>
        <w:t>A</w:t>
      </w:r>
      <w:r>
        <w:rPr>
          <w:b/>
          <w:color w:val="1F4E79"/>
        </w:rPr>
        <w:tab/>
      </w:r>
      <w:r>
        <w:t>Discounts</w:t>
      </w:r>
    </w:p>
    <w:p w14:paraId="377F89A7" w14:textId="77777777" w:rsidR="00FA2888" w:rsidRDefault="001261AE">
      <w:pPr>
        <w:pStyle w:val="Option"/>
        <w:tabs>
          <w:tab w:val="left" w:pos="680"/>
        </w:tabs>
      </w:pPr>
      <w:r>
        <w:rPr>
          <w:b/>
          <w:color w:val="1F4E79"/>
        </w:rPr>
        <w:t>B</w:t>
      </w:r>
      <w:r>
        <w:rPr>
          <w:b/>
          <w:color w:val="1F4E79"/>
        </w:rPr>
        <w:tab/>
      </w:r>
      <w:r>
        <w:t>Professional counselling on medicines</w:t>
      </w:r>
    </w:p>
    <w:p w14:paraId="32D0A150" w14:textId="77777777" w:rsidR="00FA2888" w:rsidRDefault="001261AE">
      <w:pPr>
        <w:pStyle w:val="Option"/>
        <w:tabs>
          <w:tab w:val="left" w:pos="680"/>
        </w:tabs>
      </w:pPr>
      <w:r>
        <w:rPr>
          <w:b/>
          <w:color w:val="1F4E79"/>
        </w:rPr>
        <w:t>C</w:t>
      </w:r>
      <w:r>
        <w:rPr>
          <w:b/>
          <w:color w:val="1F4E79"/>
        </w:rPr>
        <w:tab/>
      </w:r>
      <w:r>
        <w:t>Advertising</w:t>
      </w:r>
    </w:p>
    <w:p w14:paraId="08C94525" w14:textId="77777777" w:rsidR="00FA2888" w:rsidRDefault="001261AE">
      <w:pPr>
        <w:pStyle w:val="Option"/>
        <w:keepNext w:val="0"/>
        <w:tabs>
          <w:tab w:val="left" w:pos="680"/>
        </w:tabs>
        <w:spacing w:after="120"/>
      </w:pPr>
      <w:r>
        <w:rPr>
          <w:b/>
          <w:color w:val="1F4E79"/>
        </w:rPr>
        <w:t>D</w:t>
      </w:r>
      <w:r>
        <w:rPr>
          <w:b/>
          <w:color w:val="1F4E79"/>
        </w:rPr>
        <w:tab/>
      </w:r>
      <w:r>
        <w:t>Credit to wholesalers</w:t>
      </w:r>
    </w:p>
    <w:p w14:paraId="2C6E5012" w14:textId="77777777" w:rsidR="00FA2888" w:rsidRDefault="001261AE">
      <w:pPr>
        <w:pStyle w:val="Question"/>
      </w:pPr>
      <w:r>
        <w:rPr>
          <w:b/>
          <w:color w:val="1F4E79"/>
        </w:rPr>
        <w:t xml:space="preserve">Q10  </w:t>
      </w:r>
      <w:r>
        <w:t>[LO5] A distributor pays a pharmacy to keep a cheaper equivalent medicine off its shelves. This is unacceptable mainly because it:</w:t>
      </w:r>
    </w:p>
    <w:p w14:paraId="1F027BC9" w14:textId="77777777" w:rsidR="00FA2888" w:rsidRDefault="001261AE">
      <w:pPr>
        <w:pStyle w:val="Option"/>
        <w:tabs>
          <w:tab w:val="left" w:pos="680"/>
        </w:tabs>
      </w:pPr>
      <w:r>
        <w:rPr>
          <w:b/>
          <w:color w:val="1F4E79"/>
        </w:rPr>
        <w:t>A</w:t>
      </w:r>
      <w:r>
        <w:rPr>
          <w:b/>
          <w:color w:val="1F4E79"/>
        </w:rPr>
        <w:tab/>
      </w:r>
      <w:r>
        <w:t>Raises the distributor's costs</w:t>
      </w:r>
    </w:p>
    <w:p w14:paraId="3D539F2B" w14:textId="77777777" w:rsidR="00FA2888" w:rsidRDefault="001261AE">
      <w:pPr>
        <w:pStyle w:val="Option"/>
        <w:tabs>
          <w:tab w:val="left" w:pos="680"/>
        </w:tabs>
      </w:pPr>
      <w:r>
        <w:rPr>
          <w:b/>
          <w:color w:val="1F4E79"/>
        </w:rPr>
        <w:t>B</w:t>
      </w:r>
      <w:r>
        <w:rPr>
          <w:b/>
          <w:color w:val="1F4E79"/>
        </w:rPr>
        <w:tab/>
      </w:r>
      <w:r>
        <w:t>Breaks storage rules</w:t>
      </w:r>
    </w:p>
    <w:p w14:paraId="4C0E0398" w14:textId="77777777" w:rsidR="00FA2888" w:rsidRDefault="001261AE">
      <w:pPr>
        <w:pStyle w:val="Option"/>
        <w:tabs>
          <w:tab w:val="left" w:pos="680"/>
        </w:tabs>
      </w:pPr>
      <w:r>
        <w:rPr>
          <w:b/>
          <w:color w:val="1F4E79"/>
        </w:rPr>
        <w:t>C</w:t>
      </w:r>
      <w:r>
        <w:rPr>
          <w:b/>
          <w:color w:val="1F4E79"/>
        </w:rPr>
        <w:tab/>
      </w:r>
      <w:r>
        <w:t>Is a two-level channel</w:t>
      </w:r>
    </w:p>
    <w:p w14:paraId="50ACC94A" w14:textId="77777777" w:rsidR="00FA2888" w:rsidRDefault="001261AE">
      <w:pPr>
        <w:pStyle w:val="Option"/>
        <w:keepNext w:val="0"/>
        <w:tabs>
          <w:tab w:val="left" w:pos="680"/>
        </w:tabs>
        <w:spacing w:after="120"/>
      </w:pPr>
      <w:r>
        <w:rPr>
          <w:b/>
          <w:color w:val="1F4E79"/>
        </w:rPr>
        <w:t>D</w:t>
      </w:r>
      <w:r>
        <w:rPr>
          <w:b/>
          <w:color w:val="1F4E79"/>
        </w:rPr>
        <w:tab/>
      </w:r>
      <w:r>
        <w:t>Restricts patients' access to affordable medicines</w:t>
      </w:r>
    </w:p>
    <w:p w14:paraId="0FB30B61" w14:textId="77777777" w:rsidR="00FA2888" w:rsidRDefault="001261AE">
      <w:pPr>
        <w:pStyle w:val="Heading3"/>
      </w:pPr>
      <w:r>
        <w:t>Essay Questions</w:t>
      </w:r>
    </w:p>
    <w:p w14:paraId="62C84680" w14:textId="77777777" w:rsidR="00FA2888" w:rsidRDefault="001261AE">
      <w:r>
        <w:rPr>
          <w:b/>
        </w:rPr>
        <w:t>E1.</w:t>
      </w:r>
      <w:r>
        <w:t xml:space="preserve"> [LO2] Compare the channel levels for medicines with the channels a laboratory can use to reach patients. Which quality risks arise in each?</w:t>
      </w:r>
    </w:p>
    <w:p w14:paraId="38459A88" w14:textId="77777777" w:rsidR="00FA2888" w:rsidRDefault="001261AE">
      <w:r>
        <w:rPr>
          <w:b/>
        </w:rPr>
        <w:t>E2.</w:t>
      </w:r>
      <w:r>
        <w:t xml:space="preserve"> [LO3] Explain the difference between independent and dependent intermediaries, using consignment of medicines to a pharmacy and consignment stock of laboratory reagents as your examples.</w:t>
      </w:r>
    </w:p>
    <w:p w14:paraId="61461AD0" w14:textId="77777777" w:rsidR="00FA2888" w:rsidRDefault="001261AE">
      <w:r>
        <w:rPr>
          <w:b/>
        </w:rPr>
        <w:t>E3.</w:t>
      </w:r>
      <w:r>
        <w:t xml:space="preserve"> [LO5] A laboratory chain plans to expand into a governorate with poor transport. Propose a distribution design and explain how it protects both access and sample quality.</w:t>
      </w:r>
    </w:p>
    <w:p w14:paraId="597F7B5F" w14:textId="77777777" w:rsidR="00FA2888" w:rsidRDefault="001261AE">
      <w:pPr>
        <w:pStyle w:val="Heading2Unlisted"/>
      </w:pPr>
      <w:r>
        <w:t>Answers and Worked Solutions</w:t>
      </w:r>
    </w:p>
    <w:p w14:paraId="0AACD53D" w14:textId="77777777" w:rsidR="00FA2888" w:rsidRDefault="001261AE">
      <w:pPr>
        <w:pStyle w:val="Answer"/>
      </w:pPr>
      <w:r>
        <w:rPr>
          <w:b/>
          <w:color w:val="1F4E79"/>
        </w:rPr>
        <w:t xml:space="preserve">Q1. A </w:t>
      </w:r>
      <w:r>
        <w:t>— Firms and individuals between producer and final customer are intermediaries.</w:t>
      </w:r>
    </w:p>
    <w:p w14:paraId="237D43F4" w14:textId="77777777" w:rsidR="00FA2888" w:rsidRDefault="001261AE">
      <w:pPr>
        <w:pStyle w:val="Answer"/>
      </w:pPr>
      <w:r>
        <w:rPr>
          <w:b/>
          <w:color w:val="1F4E79"/>
        </w:rPr>
        <w:t xml:space="preserve">Q2. D </w:t>
      </w:r>
      <w:r>
        <w:t>— Funding the channel, including credit to buyers, is the financing function.</w:t>
      </w:r>
    </w:p>
    <w:p w14:paraId="17A4A35C" w14:textId="77777777" w:rsidR="00FA2888" w:rsidRDefault="001261AE">
      <w:pPr>
        <w:pStyle w:val="Answer"/>
      </w:pPr>
      <w:r>
        <w:rPr>
          <w:b/>
          <w:color w:val="1F4E79"/>
        </w:rPr>
        <w:t xml:space="preserve">Q3. C </w:t>
      </w:r>
      <w:r>
        <w:t>— Two intermediaries, the wholesaler and the pharmacy, make it a two-level channel.</w:t>
      </w:r>
    </w:p>
    <w:p w14:paraId="221BD159" w14:textId="77777777" w:rsidR="00FA2888" w:rsidRDefault="001261AE">
      <w:pPr>
        <w:pStyle w:val="Answer"/>
      </w:pPr>
      <w:r>
        <w:rPr>
          <w:b/>
          <w:color w:val="1F4E79"/>
        </w:rPr>
        <w:t xml:space="preserve">Q4. B </w:t>
      </w:r>
      <w:r>
        <w:t>— Images travel electronically for remote reporting: teleradiology.</w:t>
      </w:r>
    </w:p>
    <w:p w14:paraId="203AFD67" w14:textId="77777777" w:rsidR="00FA2888" w:rsidRDefault="001261AE">
      <w:pPr>
        <w:pStyle w:val="Answer"/>
      </w:pPr>
      <w:r>
        <w:rPr>
          <w:b/>
          <w:color w:val="1F4E79"/>
        </w:rPr>
        <w:t xml:space="preserve">Q5. D </w:t>
      </w:r>
      <w:r>
        <w:t>— The wholesaler buys the goods and profits from the price difference. Brokers, agents and consignees do not own them.</w:t>
      </w:r>
    </w:p>
    <w:p w14:paraId="1218297E" w14:textId="77777777" w:rsidR="00FA2888" w:rsidRDefault="001261AE">
      <w:pPr>
        <w:pStyle w:val="Answer"/>
      </w:pPr>
      <w:r>
        <w:rPr>
          <w:b/>
          <w:color w:val="1F4E79"/>
        </w:rPr>
        <w:t xml:space="preserve">Q6. B </w:t>
      </w:r>
      <w:r>
        <w:t>— The consignor keeps ownership and so carries the risk; unsold goods return to it.</w:t>
      </w:r>
    </w:p>
    <w:p w14:paraId="43FC8EC8" w14:textId="77777777" w:rsidR="00FA2888" w:rsidRDefault="001261AE">
      <w:pPr>
        <w:pStyle w:val="Answer"/>
      </w:pPr>
      <w:r>
        <w:rPr>
          <w:b/>
          <w:color w:val="1F4E79"/>
        </w:rPr>
        <w:t xml:space="preserve">Q7. A </w:t>
      </w:r>
      <w:r>
        <w:t>— A broker only brings the parties together and is paid a commission.</w:t>
      </w:r>
    </w:p>
    <w:p w14:paraId="4AFE577C" w14:textId="77777777" w:rsidR="00FA2888" w:rsidRDefault="001261AE">
      <w:pPr>
        <w:pStyle w:val="Answer"/>
      </w:pPr>
      <w:r>
        <w:rPr>
          <w:b/>
          <w:color w:val="1F4E79"/>
        </w:rPr>
        <w:t xml:space="preserve">Q8. C </w:t>
      </w:r>
      <w:r>
        <w:t>— Proper storage conditions are a core function of pharmaceutical warehouses.</w:t>
      </w:r>
    </w:p>
    <w:p w14:paraId="1A6F1F2B" w14:textId="77777777" w:rsidR="00FA2888" w:rsidRDefault="001261AE">
      <w:pPr>
        <w:pStyle w:val="Answer"/>
      </w:pPr>
      <w:r>
        <w:rPr>
          <w:b/>
          <w:color w:val="1F4E79"/>
        </w:rPr>
        <w:t xml:space="preserve">Q9. B </w:t>
      </w:r>
      <w:r>
        <w:t>— Counselling patients on their medicines is the pharmacy's professional value, beyond supplying the product.</w:t>
      </w:r>
    </w:p>
    <w:p w14:paraId="340B7669" w14:textId="77777777" w:rsidR="00FA2888" w:rsidRDefault="001261AE">
      <w:pPr>
        <w:pStyle w:val="Answer"/>
      </w:pPr>
      <w:r>
        <w:rPr>
          <w:b/>
          <w:color w:val="1F4E79"/>
        </w:rPr>
        <w:t xml:space="preserve">Q10. D </w:t>
      </w:r>
      <w:r>
        <w:t>— Keeping a cheaper equivalent off the shelves denies patients a suitable, affordable choice.</w:t>
      </w:r>
    </w:p>
    <w:p w14:paraId="36CA600E" w14:textId="77777777" w:rsidR="00FA2888" w:rsidRDefault="001261AE">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0CD3BE9F" w14:textId="77777777" w:rsidR="00FA2888" w:rsidRDefault="001261AE">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3244A2D1" w14:textId="77777777" w:rsidR="00FA2888" w:rsidRDefault="001261AE">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0E270997" w14:textId="77777777" w:rsidR="00FA2888" w:rsidRDefault="001261AE">
      <w:pPr>
        <w:pStyle w:val="Heading2"/>
      </w:pPr>
      <w:bookmarkStart w:id="85" w:name="_Toc241675614"/>
      <w:r>
        <w:t>References</w:t>
      </w:r>
      <w:bookmarkEnd w:id="85"/>
    </w:p>
    <w:p w14:paraId="0AA79B48" w14:textId="77777777" w:rsidR="00FA2888" w:rsidRDefault="001261AE">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5AFCE030" w14:textId="77777777" w:rsidR="00FA2888" w:rsidRDefault="00FA2888">
      <w:pPr>
        <w:sectPr w:rsidR="00FA2888">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323172C5" w14:textId="77777777" w:rsidR="00FA2888" w:rsidRDefault="001261AE">
      <w:pPr>
        <w:pStyle w:val="Heading1"/>
        <w:pBdr>
          <w:bottom w:val="single" w:sz="18" w:space="10" w:color="F0B429"/>
        </w:pBdr>
      </w:pPr>
      <w:bookmarkStart w:id="86" w:name="_Toc241675615"/>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1DE83811" w14:textId="77777777">
        <w:trPr>
          <w:jc w:val="center"/>
        </w:trPr>
        <w:tc>
          <w:tcPr>
            <w:tcW w:w="7937" w:type="dxa"/>
            <w:shd w:val="clear" w:color="auto" w:fill="FFFFFF"/>
            <w:tcMar>
              <w:top w:w="181" w:type="dxa"/>
              <w:left w:w="181" w:type="dxa"/>
              <w:bottom w:w="181" w:type="dxa"/>
              <w:right w:w="181" w:type="dxa"/>
            </w:tcMar>
          </w:tcPr>
          <w:p w14:paraId="2E0CC789" w14:textId="77777777" w:rsidR="00FA2888" w:rsidRDefault="001261AE">
            <w:pPr>
              <w:pStyle w:val="BoxLabel"/>
            </w:pPr>
            <w:r>
              <w:t>Learning Objectives</w:t>
            </w:r>
          </w:p>
          <w:p w14:paraId="3B4F8FB0" w14:textId="77777777" w:rsidR="00FA2888" w:rsidRDefault="001261AE">
            <w:pPr>
              <w:pStyle w:val="BoxText"/>
            </w:pPr>
            <w:r>
              <w:t>By the end of this chapter you will be able to:</w:t>
            </w:r>
          </w:p>
          <w:p w14:paraId="76482043" w14:textId="77777777" w:rsidR="00FA2888" w:rsidRDefault="001261AE">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480A9590" w14:textId="77777777" w:rsidR="00FA2888" w:rsidRDefault="001261AE">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59188C74" w14:textId="77777777" w:rsidR="00FA2888" w:rsidRDefault="001261AE">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1DD1217F" w14:textId="77777777" w:rsidR="00FA2888" w:rsidRDefault="001261AE">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7AFED96E" w14:textId="77777777" w:rsidR="00FA2888" w:rsidRDefault="001261AE">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70BB9540" w14:textId="77777777" w:rsidR="00FA2888" w:rsidRDefault="00FA2888">
      <w:pPr>
        <w:spacing w:after="80" w:line="120" w:lineRule="exact"/>
      </w:pPr>
    </w:p>
    <w:p w14:paraId="6759B77A" w14:textId="77777777" w:rsidR="00FA2888" w:rsidRDefault="001261AE">
      <w:pPr>
        <w:pStyle w:val="Heading2"/>
      </w:pPr>
      <w:bookmarkStart w:id="87" w:name="_Toc241675616"/>
      <w:r>
        <w:t>9.1 Communicating With the Market</w:t>
      </w:r>
      <w:bookmarkEnd w:id="87"/>
    </w:p>
    <w:p w14:paraId="77E0ADA4" w14:textId="77777777" w:rsidR="00FA2888" w:rsidRDefault="001261AE">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0172631E" w14:textId="77777777" w:rsidR="00FA2888" w:rsidRDefault="001261AE">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1C51372A" w14:textId="77777777" w:rsidR="00FA2888" w:rsidRDefault="001261AE">
      <w:pPr>
        <w:pStyle w:val="Heading2"/>
      </w:pPr>
      <w:bookmarkStart w:id="88" w:name="_Toc241675617"/>
      <w:r>
        <w:t>9.2 Elements of Marketing Communications</w:t>
      </w:r>
      <w:bookmarkEnd w:id="88"/>
    </w:p>
    <w:p w14:paraId="72BE01C0" w14:textId="77777777" w:rsidR="00FA2888" w:rsidRDefault="001261AE">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25145011" w14:textId="77777777">
        <w:trPr>
          <w:cantSplit/>
          <w:tblHeader/>
          <w:jc w:val="center"/>
        </w:trPr>
        <w:tc>
          <w:tcPr>
            <w:tcW w:w="3969" w:type="dxa"/>
            <w:shd w:val="clear" w:color="auto" w:fill="1F4E79"/>
            <w:tcMar>
              <w:top w:w="85" w:type="dxa"/>
              <w:left w:w="85" w:type="dxa"/>
              <w:bottom w:w="85" w:type="dxa"/>
              <w:right w:w="85" w:type="dxa"/>
            </w:tcMar>
          </w:tcPr>
          <w:p w14:paraId="7E5610A1" w14:textId="77777777" w:rsidR="00FA2888" w:rsidRDefault="001261AE">
            <w:pPr>
              <w:pStyle w:val="TableText"/>
            </w:pPr>
            <w:r>
              <w:rPr>
                <w:b/>
                <w:color w:val="FFFFFF"/>
              </w:rPr>
              <w:t>Mode</w:t>
            </w:r>
          </w:p>
        </w:tc>
        <w:tc>
          <w:tcPr>
            <w:tcW w:w="3969" w:type="dxa"/>
            <w:shd w:val="clear" w:color="auto" w:fill="1F4E79"/>
            <w:tcMar>
              <w:top w:w="85" w:type="dxa"/>
              <w:left w:w="85" w:type="dxa"/>
              <w:bottom w:w="85" w:type="dxa"/>
              <w:right w:w="85" w:type="dxa"/>
            </w:tcMar>
          </w:tcPr>
          <w:p w14:paraId="46C8EC0C" w14:textId="77777777" w:rsidR="00FA2888" w:rsidRDefault="001261AE">
            <w:pPr>
              <w:pStyle w:val="TableText"/>
            </w:pPr>
            <w:r>
              <w:rPr>
                <w:b/>
                <w:color w:val="FFFFFF"/>
              </w:rPr>
              <w:t>Health-care example</w:t>
            </w:r>
          </w:p>
        </w:tc>
      </w:tr>
      <w:tr w:rsidR="00FA2888" w14:paraId="32302D87" w14:textId="77777777">
        <w:trPr>
          <w:cantSplit/>
          <w:jc w:val="center"/>
        </w:trPr>
        <w:tc>
          <w:tcPr>
            <w:tcW w:w="3969" w:type="dxa"/>
            <w:tcMar>
              <w:top w:w="85" w:type="dxa"/>
              <w:left w:w="85" w:type="dxa"/>
              <w:bottom w:w="85" w:type="dxa"/>
              <w:right w:w="85" w:type="dxa"/>
            </w:tcMar>
          </w:tcPr>
          <w:p w14:paraId="17506F80" w14:textId="77777777" w:rsidR="00FA2888" w:rsidRDefault="001261AE">
            <w:pPr>
              <w:pStyle w:val="TableText"/>
            </w:pPr>
            <w:r>
              <w:t>Advertising</w:t>
            </w:r>
          </w:p>
        </w:tc>
        <w:tc>
          <w:tcPr>
            <w:tcW w:w="3969" w:type="dxa"/>
            <w:tcMar>
              <w:top w:w="85" w:type="dxa"/>
              <w:left w:w="85" w:type="dxa"/>
              <w:bottom w:w="85" w:type="dxa"/>
              <w:right w:w="85" w:type="dxa"/>
            </w:tcMar>
          </w:tcPr>
          <w:p w14:paraId="03D23461" w14:textId="77777777" w:rsidR="00FA2888" w:rsidRDefault="001261AE">
            <w:pPr>
              <w:pStyle w:val="TableText"/>
            </w:pPr>
            <w:r>
              <w:t>A newspaper notice of a laboratory's opening hours</w:t>
            </w:r>
          </w:p>
        </w:tc>
      </w:tr>
      <w:tr w:rsidR="00FA2888" w14:paraId="297B69D9" w14:textId="77777777">
        <w:trPr>
          <w:cantSplit/>
          <w:jc w:val="center"/>
        </w:trPr>
        <w:tc>
          <w:tcPr>
            <w:tcW w:w="3969" w:type="dxa"/>
            <w:shd w:val="clear" w:color="auto" w:fill="F4F6F8"/>
            <w:tcMar>
              <w:top w:w="85" w:type="dxa"/>
              <w:left w:w="85" w:type="dxa"/>
              <w:bottom w:w="85" w:type="dxa"/>
              <w:right w:w="85" w:type="dxa"/>
            </w:tcMar>
          </w:tcPr>
          <w:p w14:paraId="7D4F6809" w14:textId="77777777" w:rsidR="00FA2888" w:rsidRDefault="001261AE">
            <w:pPr>
              <w:pStyle w:val="TableText"/>
            </w:pPr>
            <w:r>
              <w:t>Sales promotion</w:t>
            </w:r>
          </w:p>
        </w:tc>
        <w:tc>
          <w:tcPr>
            <w:tcW w:w="3969" w:type="dxa"/>
            <w:shd w:val="clear" w:color="auto" w:fill="F4F6F8"/>
            <w:tcMar>
              <w:top w:w="85" w:type="dxa"/>
              <w:left w:w="85" w:type="dxa"/>
              <w:bottom w:w="85" w:type="dxa"/>
              <w:right w:w="85" w:type="dxa"/>
            </w:tcMar>
          </w:tcPr>
          <w:p w14:paraId="6A5712DC" w14:textId="77777777" w:rsidR="00FA2888" w:rsidRDefault="001261AE">
            <w:pPr>
              <w:pStyle w:val="TableText"/>
            </w:pPr>
            <w:r>
              <w:t>A lawful discount on a self-paid service</w:t>
            </w:r>
          </w:p>
        </w:tc>
      </w:tr>
      <w:tr w:rsidR="00FA2888" w14:paraId="370A449B" w14:textId="77777777">
        <w:trPr>
          <w:cantSplit/>
          <w:jc w:val="center"/>
        </w:trPr>
        <w:tc>
          <w:tcPr>
            <w:tcW w:w="3969" w:type="dxa"/>
            <w:tcMar>
              <w:top w:w="85" w:type="dxa"/>
              <w:left w:w="85" w:type="dxa"/>
              <w:bottom w:w="85" w:type="dxa"/>
              <w:right w:w="85" w:type="dxa"/>
            </w:tcMar>
          </w:tcPr>
          <w:p w14:paraId="7E988132" w14:textId="77777777" w:rsidR="00FA2888" w:rsidRDefault="001261AE">
            <w:pPr>
              <w:pStyle w:val="TableText"/>
            </w:pPr>
            <w:r>
              <w:t>Events and experiences</w:t>
            </w:r>
          </w:p>
        </w:tc>
        <w:tc>
          <w:tcPr>
            <w:tcW w:w="3969" w:type="dxa"/>
            <w:tcMar>
              <w:top w:w="85" w:type="dxa"/>
              <w:left w:w="85" w:type="dxa"/>
              <w:bottom w:w="85" w:type="dxa"/>
              <w:right w:w="85" w:type="dxa"/>
            </w:tcMar>
          </w:tcPr>
          <w:p w14:paraId="3BA1536D" w14:textId="77777777" w:rsidR="00FA2888" w:rsidRDefault="001261AE">
            <w:pPr>
              <w:pStyle w:val="TableText"/>
            </w:pPr>
            <w:r>
              <w:t>A stand at a medical conference; a health awareness day</w:t>
            </w:r>
          </w:p>
        </w:tc>
      </w:tr>
      <w:tr w:rsidR="00FA2888" w14:paraId="6A45DB87" w14:textId="77777777">
        <w:trPr>
          <w:cantSplit/>
          <w:jc w:val="center"/>
        </w:trPr>
        <w:tc>
          <w:tcPr>
            <w:tcW w:w="3969" w:type="dxa"/>
            <w:shd w:val="clear" w:color="auto" w:fill="F4F6F8"/>
            <w:tcMar>
              <w:top w:w="85" w:type="dxa"/>
              <w:left w:w="85" w:type="dxa"/>
              <w:bottom w:w="85" w:type="dxa"/>
              <w:right w:w="85" w:type="dxa"/>
            </w:tcMar>
          </w:tcPr>
          <w:p w14:paraId="1FF6B724" w14:textId="77777777" w:rsidR="00FA2888" w:rsidRDefault="001261AE">
            <w:pPr>
              <w:pStyle w:val="TableText"/>
            </w:pPr>
            <w:r>
              <w:t>Public relations and publicity</w:t>
            </w:r>
          </w:p>
        </w:tc>
        <w:tc>
          <w:tcPr>
            <w:tcW w:w="3969" w:type="dxa"/>
            <w:shd w:val="clear" w:color="auto" w:fill="F4F6F8"/>
            <w:tcMar>
              <w:top w:w="85" w:type="dxa"/>
              <w:left w:w="85" w:type="dxa"/>
              <w:bottom w:w="85" w:type="dxa"/>
              <w:right w:w="85" w:type="dxa"/>
            </w:tcMar>
          </w:tcPr>
          <w:p w14:paraId="56DCA8D5" w14:textId="77777777" w:rsidR="00FA2888" w:rsidRDefault="001261AE">
            <w:pPr>
              <w:pStyle w:val="TableText"/>
            </w:pPr>
            <w:r>
              <w:t>A news story about a new screening service</w:t>
            </w:r>
          </w:p>
        </w:tc>
      </w:tr>
      <w:tr w:rsidR="00FA2888" w14:paraId="2CF5D46C" w14:textId="77777777">
        <w:trPr>
          <w:cantSplit/>
          <w:jc w:val="center"/>
        </w:trPr>
        <w:tc>
          <w:tcPr>
            <w:tcW w:w="3969" w:type="dxa"/>
            <w:tcMar>
              <w:top w:w="85" w:type="dxa"/>
              <w:left w:w="85" w:type="dxa"/>
              <w:bottom w:w="85" w:type="dxa"/>
              <w:right w:w="85" w:type="dxa"/>
            </w:tcMar>
          </w:tcPr>
          <w:p w14:paraId="1503B651" w14:textId="77777777" w:rsidR="00FA2888" w:rsidRDefault="001261AE">
            <w:pPr>
              <w:pStyle w:val="TableText"/>
            </w:pPr>
            <w:r>
              <w:t>Online and social media marketing</w:t>
            </w:r>
          </w:p>
        </w:tc>
        <w:tc>
          <w:tcPr>
            <w:tcW w:w="3969" w:type="dxa"/>
            <w:tcMar>
              <w:top w:w="85" w:type="dxa"/>
              <w:left w:w="85" w:type="dxa"/>
              <w:bottom w:w="85" w:type="dxa"/>
              <w:right w:w="85" w:type="dxa"/>
            </w:tcMar>
          </w:tcPr>
          <w:p w14:paraId="4A7606F5" w14:textId="77777777" w:rsidR="00FA2888" w:rsidRDefault="001261AE">
            <w:pPr>
              <w:pStyle w:val="TableText"/>
            </w:pPr>
            <w:r>
              <w:t>A website page on test preparation</w:t>
            </w:r>
          </w:p>
        </w:tc>
      </w:tr>
      <w:tr w:rsidR="00FA2888" w14:paraId="55F4F04A" w14:textId="77777777">
        <w:trPr>
          <w:cantSplit/>
          <w:jc w:val="center"/>
        </w:trPr>
        <w:tc>
          <w:tcPr>
            <w:tcW w:w="3969" w:type="dxa"/>
            <w:shd w:val="clear" w:color="auto" w:fill="F4F6F8"/>
            <w:tcMar>
              <w:top w:w="85" w:type="dxa"/>
              <w:left w:w="85" w:type="dxa"/>
              <w:bottom w:w="85" w:type="dxa"/>
              <w:right w:w="85" w:type="dxa"/>
            </w:tcMar>
          </w:tcPr>
          <w:p w14:paraId="6DE310E4" w14:textId="77777777" w:rsidR="00FA2888" w:rsidRDefault="001261AE">
            <w:pPr>
              <w:pStyle w:val="TableText"/>
            </w:pPr>
            <w:r>
              <w:t>Mobile marketing</w:t>
            </w:r>
          </w:p>
        </w:tc>
        <w:tc>
          <w:tcPr>
            <w:tcW w:w="3969" w:type="dxa"/>
            <w:shd w:val="clear" w:color="auto" w:fill="F4F6F8"/>
            <w:tcMar>
              <w:top w:w="85" w:type="dxa"/>
              <w:left w:w="85" w:type="dxa"/>
              <w:bottom w:w="85" w:type="dxa"/>
              <w:right w:w="85" w:type="dxa"/>
            </w:tcMar>
          </w:tcPr>
          <w:p w14:paraId="3B0BFCFB" w14:textId="77777777" w:rsidR="00FA2888" w:rsidRDefault="001261AE">
            <w:pPr>
              <w:pStyle w:val="TableText"/>
            </w:pPr>
            <w:r>
              <w:t>A booking reminder sent to a patient's phone</w:t>
            </w:r>
          </w:p>
        </w:tc>
      </w:tr>
      <w:tr w:rsidR="00FA2888" w14:paraId="7BBEA806" w14:textId="77777777">
        <w:trPr>
          <w:cantSplit/>
          <w:jc w:val="center"/>
        </w:trPr>
        <w:tc>
          <w:tcPr>
            <w:tcW w:w="3969" w:type="dxa"/>
            <w:tcMar>
              <w:top w:w="85" w:type="dxa"/>
              <w:left w:w="85" w:type="dxa"/>
              <w:bottom w:w="85" w:type="dxa"/>
              <w:right w:w="85" w:type="dxa"/>
            </w:tcMar>
          </w:tcPr>
          <w:p w14:paraId="30B32F2F" w14:textId="77777777" w:rsidR="00FA2888" w:rsidRDefault="001261AE">
            <w:pPr>
              <w:pStyle w:val="TableText"/>
            </w:pPr>
            <w:r>
              <w:t>Direct and database marketing</w:t>
            </w:r>
          </w:p>
        </w:tc>
        <w:tc>
          <w:tcPr>
            <w:tcW w:w="3969" w:type="dxa"/>
            <w:tcMar>
              <w:top w:w="85" w:type="dxa"/>
              <w:left w:w="85" w:type="dxa"/>
              <w:bottom w:w="85" w:type="dxa"/>
              <w:right w:w="85" w:type="dxa"/>
            </w:tcMar>
          </w:tcPr>
          <w:p w14:paraId="6525F1EB" w14:textId="77777777" w:rsidR="00FA2888" w:rsidRDefault="001261AE">
            <w:pPr>
              <w:pStyle w:val="TableText"/>
            </w:pPr>
            <w:r>
              <w:t>A letter to referring doctors about a new test</w:t>
            </w:r>
          </w:p>
        </w:tc>
      </w:tr>
      <w:tr w:rsidR="00FA2888" w14:paraId="4B126D16" w14:textId="77777777">
        <w:trPr>
          <w:cantSplit/>
          <w:jc w:val="center"/>
        </w:trPr>
        <w:tc>
          <w:tcPr>
            <w:tcW w:w="3969" w:type="dxa"/>
            <w:shd w:val="clear" w:color="auto" w:fill="F4F6F8"/>
            <w:tcMar>
              <w:top w:w="85" w:type="dxa"/>
              <w:left w:w="85" w:type="dxa"/>
              <w:bottom w:w="85" w:type="dxa"/>
              <w:right w:w="85" w:type="dxa"/>
            </w:tcMar>
          </w:tcPr>
          <w:p w14:paraId="5C40DE59" w14:textId="77777777" w:rsidR="00FA2888" w:rsidRDefault="001261AE">
            <w:pPr>
              <w:pStyle w:val="TableText"/>
            </w:pPr>
            <w:r>
              <w:t>Personal selling</w:t>
            </w:r>
          </w:p>
        </w:tc>
        <w:tc>
          <w:tcPr>
            <w:tcW w:w="3969" w:type="dxa"/>
            <w:shd w:val="clear" w:color="auto" w:fill="F4F6F8"/>
            <w:tcMar>
              <w:top w:w="85" w:type="dxa"/>
              <w:left w:w="85" w:type="dxa"/>
              <w:bottom w:w="85" w:type="dxa"/>
              <w:right w:w="85" w:type="dxa"/>
            </w:tcMar>
          </w:tcPr>
          <w:p w14:paraId="3F9ED306" w14:textId="77777777" w:rsidR="00FA2888" w:rsidRDefault="001261AE">
            <w:pPr>
              <w:pStyle w:val="TableText"/>
            </w:pPr>
            <w:r>
              <w:t>A representative's visit to a doctor</w:t>
            </w:r>
          </w:p>
        </w:tc>
      </w:tr>
    </w:tbl>
    <w:p w14:paraId="1CEFD204" w14:textId="77777777" w:rsidR="00FA2888" w:rsidRDefault="00FA2888">
      <w:pPr>
        <w:spacing w:after="80" w:line="120" w:lineRule="exact"/>
      </w:pPr>
    </w:p>
    <w:p w14:paraId="3758A1F2" w14:textId="77777777" w:rsidR="00FA2888" w:rsidRDefault="001261AE">
      <w:r>
        <w:rPr>
          <w:i/>
        </w:rPr>
        <w:t>Table 9.1. The eight major modes of marketing communication (after Kotler &amp; Keller, 2016).</w:t>
      </w:r>
    </w:p>
    <w:p w14:paraId="5E49871F" w14:textId="77777777" w:rsidR="00FA2888" w:rsidRDefault="001261AE">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45D191AB" w14:textId="77777777" w:rsidR="00FA2888" w:rsidRDefault="001261AE">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13CE2C0F" w14:textId="77777777" w:rsidR="00FA2888" w:rsidRDefault="001261AE">
      <w:pPr>
        <w:pStyle w:val="Heading3"/>
      </w:pPr>
      <w:r>
        <w:t>Purposes in health care</w:t>
      </w:r>
    </w:p>
    <w:p w14:paraId="677CF43E" w14:textId="77777777" w:rsidR="00FA2888" w:rsidRDefault="001261AE">
      <w:r>
        <w:t>A health organisation communicates to:</w:t>
      </w:r>
    </w:p>
    <w:p w14:paraId="3FB2E296" w14:textId="77777777" w:rsidR="00FA2888" w:rsidRDefault="001261AE">
      <w:pPr>
        <w:tabs>
          <w:tab w:val="left" w:pos="397"/>
        </w:tabs>
        <w:ind w:left="397" w:hanging="397"/>
      </w:pPr>
      <w:r>
        <w:rPr>
          <w:b/>
          <w:color w:val="1F4E79"/>
        </w:rPr>
        <w:t>1.</w:t>
      </w:r>
      <w:r>
        <w:rPr>
          <w:b/>
          <w:color w:val="1F4E79"/>
        </w:rPr>
        <w:tab/>
      </w:r>
      <w:r>
        <w:t>draw the attention of professionals to a product or service;</w:t>
      </w:r>
    </w:p>
    <w:p w14:paraId="4CAB7C31" w14:textId="77777777" w:rsidR="00FA2888" w:rsidRDefault="001261AE">
      <w:pPr>
        <w:tabs>
          <w:tab w:val="left" w:pos="397"/>
        </w:tabs>
        <w:ind w:left="397" w:hanging="397"/>
      </w:pPr>
      <w:r>
        <w:rPr>
          <w:b/>
          <w:color w:val="1F4E79"/>
        </w:rPr>
        <w:t>2.</w:t>
      </w:r>
      <w:r>
        <w:rPr>
          <w:b/>
          <w:color w:val="1F4E79"/>
        </w:rPr>
        <w:tab/>
      </w:r>
      <w:r>
        <w:t>inform them accurately about its properties and benefits;</w:t>
      </w:r>
    </w:p>
    <w:p w14:paraId="69C84CA0" w14:textId="77777777" w:rsidR="00FA2888" w:rsidRDefault="001261AE">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44307463" w14:textId="77777777" w:rsidR="00FA2888" w:rsidRDefault="001261AE">
      <w:pPr>
        <w:tabs>
          <w:tab w:val="left" w:pos="397"/>
        </w:tabs>
        <w:ind w:left="397" w:hanging="397"/>
      </w:pPr>
      <w:r>
        <w:rPr>
          <w:b/>
          <w:color w:val="1F4E79"/>
        </w:rPr>
        <w:t>4.</w:t>
      </w:r>
      <w:r>
        <w:rPr>
          <w:b/>
          <w:color w:val="1F4E79"/>
        </w:rPr>
        <w:tab/>
      </w:r>
      <w:r>
        <w:t>present its advantages honestly against competing products;</w:t>
      </w:r>
    </w:p>
    <w:p w14:paraId="11EDC0C6" w14:textId="77777777" w:rsidR="00FA2888" w:rsidRDefault="001261AE">
      <w:pPr>
        <w:tabs>
          <w:tab w:val="left" w:pos="397"/>
        </w:tabs>
        <w:ind w:left="397" w:hanging="397"/>
      </w:pPr>
      <w:r>
        <w:rPr>
          <w:b/>
          <w:color w:val="1F4E79"/>
        </w:rPr>
        <w:t>5.</w:t>
      </w:r>
      <w:r>
        <w:rPr>
          <w:b/>
          <w:color w:val="1F4E79"/>
        </w:rPr>
        <w:tab/>
      </w:r>
      <w:r>
        <w:t>build a trustworthy brand image among professionals and patients.</w:t>
      </w:r>
    </w:p>
    <w:p w14:paraId="6909385B" w14:textId="77777777" w:rsidR="00FA2888" w:rsidRDefault="001261AE">
      <w:r>
        <w:t>The phrase "neutralise competitors' advertising", still found in some teaching notes, is better stated as the fourth purpose: answer competitors with accurate, comparative evidence, never with disparagement.</w:t>
      </w:r>
    </w:p>
    <w:p w14:paraId="21C3DF64" w14:textId="77777777" w:rsidR="00FA2888" w:rsidRDefault="001261AE">
      <w:pPr>
        <w:pStyle w:val="Heading3"/>
      </w:pPr>
      <w:r>
        <w:t>Channels</w:t>
      </w:r>
    </w:p>
    <w:p w14:paraId="725DBB1E" w14:textId="77777777" w:rsidR="00FA2888" w:rsidRDefault="001261AE">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10E06C28" w14:textId="77777777" w:rsidR="00FA2888" w:rsidRDefault="001261AE">
      <w:pPr>
        <w:pStyle w:val="Heading3"/>
      </w:pPr>
      <w:r>
        <w:t>What decides the choice of tools</w:t>
      </w:r>
    </w:p>
    <w:p w14:paraId="0CA1F08F" w14:textId="77777777" w:rsidR="00FA2888" w:rsidRDefault="001261AE">
      <w:r>
        <w:t>Three factors decide which tools to use: the goals of the communication, the type of product, and the promotion strategy. A prescription medicine, a self-paid test and a hospital service call for different tools.</w:t>
      </w:r>
    </w:p>
    <w:p w14:paraId="3B965000" w14:textId="77777777" w:rsidR="00FA2888" w:rsidRDefault="001261AE">
      <w:pPr>
        <w:pStyle w:val="Heading2"/>
      </w:pPr>
      <w:bookmarkStart w:id="89" w:name="_Toc241675618"/>
      <w:r>
        <w:t>9.3 Push and Pull</w:t>
      </w:r>
      <w:bookmarkEnd w:id="89"/>
    </w:p>
    <w:p w14:paraId="1087F6BB" w14:textId="77777777" w:rsidR="00FA2888" w:rsidRDefault="001261AE">
      <w:r>
        <w:t>Two strategies describe how promotion moves a product through its channel, as Figure 9.1 shows.</w:t>
      </w:r>
    </w:p>
    <w:p w14:paraId="4B111888" w14:textId="77777777" w:rsidR="00FA2888" w:rsidRDefault="001261AE">
      <w:pPr>
        <w:pStyle w:val="Figure"/>
      </w:pPr>
      <w:r>
        <w:rPr>
          <w:noProof/>
        </w:rPr>
        <w:drawing>
          <wp:inline distT="0" distB="0" distL="0" distR="0" wp14:anchorId="281216B8" wp14:editId="58FE4B70">
            <wp:extent cx="5040000" cy="2239661"/>
            <wp:effectExtent l="0" t="0" r="0" b="0"/>
            <wp:docPr id="17" name="Picture 17"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77"/>
                    <a:stretch>
                      <a:fillRect/>
                    </a:stretch>
                  </pic:blipFill>
                  <pic:spPr>
                    <a:xfrm>
                      <a:off x="0" y="0"/>
                      <a:ext cx="5040000" cy="2239661"/>
                    </a:xfrm>
                    <a:prstGeom prst="rect">
                      <a:avLst/>
                    </a:prstGeom>
                  </pic:spPr>
                </pic:pic>
              </a:graphicData>
            </a:graphic>
          </wp:inline>
        </w:drawing>
      </w:r>
    </w:p>
    <w:p w14:paraId="69E706E0" w14:textId="77777777" w:rsidR="00FA2888" w:rsidRDefault="001261AE">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5EFFA7AC" w14:textId="77777777" w:rsidR="00FA2888" w:rsidRDefault="001261AE">
      <w:pPr>
        <w:pStyle w:val="CaptionText"/>
      </w:pPr>
      <w:r>
        <w:rPr>
          <w:sz w:val="16"/>
        </w:rPr>
        <w:t>Original diagram (original)</w:t>
      </w:r>
    </w:p>
    <w:p w14:paraId="10D06BB2" w14:textId="77777777" w:rsidR="00FA2888" w:rsidRDefault="001261AE">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26C048F5" w14:textId="77777777" w:rsidR="00FA2888" w:rsidRDefault="001261AE">
      <w:r>
        <w:t xml:space="preserve">A </w:t>
      </w:r>
      <w:r>
        <w:rPr>
          <w:b/>
        </w:rPr>
        <w:t>pull strategy</w:t>
      </w:r>
      <w:r>
        <w:t xml:space="preserve"> directs promotion at the final customer. Customers then ask retailers for the product, retailers ask wholesalers, and demand pulls the product up the channel.</w:t>
      </w:r>
    </w:p>
    <w:p w14:paraId="39BBA8CF" w14:textId="77777777" w:rsidR="00FA2888" w:rsidRDefault="001261AE">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77D8C80" w14:textId="77777777">
        <w:trPr>
          <w:cantSplit/>
          <w:jc w:val="center"/>
        </w:trPr>
        <w:tc>
          <w:tcPr>
            <w:tcW w:w="7937" w:type="dxa"/>
            <w:shd w:val="clear" w:color="auto" w:fill="EEF3F9"/>
            <w:tcMar>
              <w:top w:w="181" w:type="dxa"/>
              <w:left w:w="181" w:type="dxa"/>
              <w:bottom w:w="181" w:type="dxa"/>
              <w:right w:w="181" w:type="dxa"/>
            </w:tcMar>
          </w:tcPr>
          <w:p w14:paraId="6F47E3D0" w14:textId="77777777" w:rsidR="00FA2888" w:rsidRDefault="001261AE">
            <w:pPr>
              <w:pStyle w:val="BoxLabel"/>
            </w:pPr>
            <w:r>
              <w:t>Through Two Lenses</w:t>
            </w:r>
          </w:p>
          <w:p w14:paraId="33FBA1DE" w14:textId="77777777" w:rsidR="00FA2888" w:rsidRDefault="001261AE">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0683F5F3" w14:textId="77777777" w:rsidR="00FA2888" w:rsidRDefault="00FA2888">
      <w:pPr>
        <w:spacing w:after="80" w:line="120" w:lineRule="exact"/>
      </w:pPr>
    </w:p>
    <w:p w14:paraId="0F7F30E4" w14:textId="77777777" w:rsidR="00FA2888" w:rsidRDefault="001261AE">
      <w:pPr>
        <w:pStyle w:val="Heading2"/>
      </w:pPr>
      <w:bookmarkStart w:id="90" w:name="_Toc241675619"/>
      <w:r>
        <w:t>9.4 Advertising</w:t>
      </w:r>
      <w:bookmarkEnd w:id="90"/>
    </w:p>
    <w:p w14:paraId="1D83447E" w14:textId="77777777" w:rsidR="00FA2888" w:rsidRDefault="001261AE">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4FE748F3" w14:textId="77777777" w:rsidR="00FA2888" w:rsidRDefault="001261AE">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A2888" w14:paraId="06732EFD" w14:textId="77777777">
        <w:trPr>
          <w:cantSplit/>
          <w:tblHeader/>
          <w:jc w:val="center"/>
        </w:trPr>
        <w:tc>
          <w:tcPr>
            <w:tcW w:w="1984" w:type="dxa"/>
            <w:shd w:val="clear" w:color="auto" w:fill="1F4E79"/>
            <w:tcMar>
              <w:top w:w="85" w:type="dxa"/>
              <w:left w:w="85" w:type="dxa"/>
              <w:bottom w:w="85" w:type="dxa"/>
              <w:right w:w="85" w:type="dxa"/>
            </w:tcMar>
          </w:tcPr>
          <w:p w14:paraId="76E66E70" w14:textId="77777777" w:rsidR="00FA2888" w:rsidRDefault="001261AE">
            <w:pPr>
              <w:pStyle w:val="TableText"/>
            </w:pPr>
            <w:r>
              <w:rPr>
                <w:b/>
                <w:color w:val="FFFFFF"/>
              </w:rPr>
              <w:t>By reach</w:t>
            </w:r>
          </w:p>
        </w:tc>
        <w:tc>
          <w:tcPr>
            <w:tcW w:w="1984" w:type="dxa"/>
            <w:shd w:val="clear" w:color="auto" w:fill="1F4E79"/>
            <w:tcMar>
              <w:top w:w="85" w:type="dxa"/>
              <w:left w:w="85" w:type="dxa"/>
              <w:bottom w:w="85" w:type="dxa"/>
              <w:right w:w="85" w:type="dxa"/>
            </w:tcMar>
          </w:tcPr>
          <w:p w14:paraId="0127A891" w14:textId="77777777" w:rsidR="00FA2888" w:rsidRDefault="001261AE">
            <w:pPr>
              <w:pStyle w:val="TableText"/>
            </w:pPr>
            <w:r>
              <w:rPr>
                <w:b/>
                <w:color w:val="FFFFFF"/>
              </w:rPr>
              <w:t>By audience</w:t>
            </w:r>
          </w:p>
        </w:tc>
        <w:tc>
          <w:tcPr>
            <w:tcW w:w="1984" w:type="dxa"/>
            <w:shd w:val="clear" w:color="auto" w:fill="1F4E79"/>
            <w:tcMar>
              <w:top w:w="85" w:type="dxa"/>
              <w:left w:w="85" w:type="dxa"/>
              <w:bottom w:w="85" w:type="dxa"/>
              <w:right w:w="85" w:type="dxa"/>
            </w:tcMar>
          </w:tcPr>
          <w:p w14:paraId="697A691D" w14:textId="77777777" w:rsidR="00FA2888" w:rsidRDefault="001261AE">
            <w:pPr>
              <w:pStyle w:val="TableText"/>
            </w:pPr>
            <w:r>
              <w:rPr>
                <w:b/>
                <w:color w:val="FFFFFF"/>
              </w:rPr>
              <w:t>By medium</w:t>
            </w:r>
          </w:p>
        </w:tc>
        <w:tc>
          <w:tcPr>
            <w:tcW w:w="1984" w:type="dxa"/>
            <w:shd w:val="clear" w:color="auto" w:fill="1F4E79"/>
            <w:tcMar>
              <w:top w:w="85" w:type="dxa"/>
              <w:left w:w="85" w:type="dxa"/>
              <w:bottom w:w="85" w:type="dxa"/>
              <w:right w:w="85" w:type="dxa"/>
            </w:tcMar>
          </w:tcPr>
          <w:p w14:paraId="181F5E59" w14:textId="77777777" w:rsidR="00FA2888" w:rsidRDefault="001261AE">
            <w:pPr>
              <w:pStyle w:val="TableText"/>
            </w:pPr>
            <w:r>
              <w:rPr>
                <w:b/>
                <w:color w:val="FFFFFF"/>
              </w:rPr>
              <w:t>By function</w:t>
            </w:r>
          </w:p>
        </w:tc>
      </w:tr>
      <w:tr w:rsidR="00FA2888" w14:paraId="5E685BAB" w14:textId="77777777">
        <w:trPr>
          <w:cantSplit/>
          <w:jc w:val="center"/>
        </w:trPr>
        <w:tc>
          <w:tcPr>
            <w:tcW w:w="1984" w:type="dxa"/>
            <w:tcMar>
              <w:top w:w="85" w:type="dxa"/>
              <w:left w:w="85" w:type="dxa"/>
              <w:bottom w:w="85" w:type="dxa"/>
              <w:right w:w="85" w:type="dxa"/>
            </w:tcMar>
          </w:tcPr>
          <w:p w14:paraId="0BDE4B4C" w14:textId="77777777" w:rsidR="00FA2888" w:rsidRDefault="001261AE">
            <w:pPr>
              <w:pStyle w:val="TableText"/>
            </w:pPr>
            <w:r>
              <w:t>Local</w:t>
            </w:r>
          </w:p>
        </w:tc>
        <w:tc>
          <w:tcPr>
            <w:tcW w:w="1984" w:type="dxa"/>
            <w:tcMar>
              <w:top w:w="85" w:type="dxa"/>
              <w:left w:w="85" w:type="dxa"/>
              <w:bottom w:w="85" w:type="dxa"/>
              <w:right w:w="85" w:type="dxa"/>
            </w:tcMar>
          </w:tcPr>
          <w:p w14:paraId="69FB5C9A" w14:textId="77777777" w:rsidR="00FA2888" w:rsidRDefault="001261AE">
            <w:pPr>
              <w:pStyle w:val="TableText"/>
            </w:pPr>
            <w:r>
              <w:t>Consumers</w:t>
            </w:r>
          </w:p>
        </w:tc>
        <w:tc>
          <w:tcPr>
            <w:tcW w:w="1984" w:type="dxa"/>
            <w:tcMar>
              <w:top w:w="85" w:type="dxa"/>
              <w:left w:w="85" w:type="dxa"/>
              <w:bottom w:w="85" w:type="dxa"/>
              <w:right w:w="85" w:type="dxa"/>
            </w:tcMar>
          </w:tcPr>
          <w:p w14:paraId="6B1C7069" w14:textId="77777777" w:rsidR="00FA2888" w:rsidRDefault="001261AE">
            <w:pPr>
              <w:pStyle w:val="TableText"/>
            </w:pPr>
            <w:r>
              <w:t>Print</w:t>
            </w:r>
          </w:p>
        </w:tc>
        <w:tc>
          <w:tcPr>
            <w:tcW w:w="1984" w:type="dxa"/>
            <w:tcMar>
              <w:top w:w="85" w:type="dxa"/>
              <w:left w:w="85" w:type="dxa"/>
              <w:bottom w:w="85" w:type="dxa"/>
              <w:right w:w="85" w:type="dxa"/>
            </w:tcMar>
          </w:tcPr>
          <w:p w14:paraId="3D115EA3" w14:textId="77777777" w:rsidR="00FA2888" w:rsidRDefault="001261AE">
            <w:pPr>
              <w:pStyle w:val="TableText"/>
            </w:pPr>
            <w:r>
              <w:t>To inform</w:t>
            </w:r>
          </w:p>
        </w:tc>
      </w:tr>
      <w:tr w:rsidR="00FA2888" w14:paraId="04F690AD" w14:textId="77777777">
        <w:trPr>
          <w:cantSplit/>
          <w:jc w:val="center"/>
        </w:trPr>
        <w:tc>
          <w:tcPr>
            <w:tcW w:w="1984" w:type="dxa"/>
            <w:shd w:val="clear" w:color="auto" w:fill="F4F6F8"/>
            <w:tcMar>
              <w:top w:w="85" w:type="dxa"/>
              <w:left w:w="85" w:type="dxa"/>
              <w:bottom w:w="85" w:type="dxa"/>
              <w:right w:w="85" w:type="dxa"/>
            </w:tcMar>
          </w:tcPr>
          <w:p w14:paraId="6491A1C2" w14:textId="77777777" w:rsidR="00FA2888" w:rsidRDefault="001261AE">
            <w:pPr>
              <w:pStyle w:val="TableText"/>
            </w:pPr>
            <w:r>
              <w:t>Regional</w:t>
            </w:r>
          </w:p>
        </w:tc>
        <w:tc>
          <w:tcPr>
            <w:tcW w:w="1984" w:type="dxa"/>
            <w:shd w:val="clear" w:color="auto" w:fill="F4F6F8"/>
            <w:tcMar>
              <w:top w:w="85" w:type="dxa"/>
              <w:left w:w="85" w:type="dxa"/>
              <w:bottom w:w="85" w:type="dxa"/>
              <w:right w:w="85" w:type="dxa"/>
            </w:tcMar>
          </w:tcPr>
          <w:p w14:paraId="41F78C3B" w14:textId="77777777" w:rsidR="00FA2888" w:rsidRDefault="001261AE">
            <w:pPr>
              <w:pStyle w:val="TableText"/>
            </w:pPr>
            <w:r>
              <w:t>Businesses</w:t>
            </w:r>
          </w:p>
        </w:tc>
        <w:tc>
          <w:tcPr>
            <w:tcW w:w="1984" w:type="dxa"/>
            <w:shd w:val="clear" w:color="auto" w:fill="F4F6F8"/>
            <w:tcMar>
              <w:top w:w="85" w:type="dxa"/>
              <w:left w:w="85" w:type="dxa"/>
              <w:bottom w:w="85" w:type="dxa"/>
              <w:right w:w="85" w:type="dxa"/>
            </w:tcMar>
          </w:tcPr>
          <w:p w14:paraId="50CB9DD5" w14:textId="77777777" w:rsidR="00FA2888" w:rsidRDefault="001261AE">
            <w:pPr>
              <w:pStyle w:val="TableText"/>
            </w:pPr>
            <w:r>
              <w:t>Broadcast</w:t>
            </w:r>
          </w:p>
        </w:tc>
        <w:tc>
          <w:tcPr>
            <w:tcW w:w="1984" w:type="dxa"/>
            <w:shd w:val="clear" w:color="auto" w:fill="F4F6F8"/>
            <w:tcMar>
              <w:top w:w="85" w:type="dxa"/>
              <w:left w:w="85" w:type="dxa"/>
              <w:bottom w:w="85" w:type="dxa"/>
              <w:right w:w="85" w:type="dxa"/>
            </w:tcMar>
          </w:tcPr>
          <w:p w14:paraId="2E72CB86" w14:textId="77777777" w:rsidR="00FA2888" w:rsidRDefault="001261AE">
            <w:pPr>
              <w:pStyle w:val="TableText"/>
            </w:pPr>
            <w:r>
              <w:t>To persuade</w:t>
            </w:r>
          </w:p>
        </w:tc>
      </w:tr>
      <w:tr w:rsidR="00FA2888" w14:paraId="74361E86" w14:textId="77777777">
        <w:trPr>
          <w:cantSplit/>
          <w:jc w:val="center"/>
        </w:trPr>
        <w:tc>
          <w:tcPr>
            <w:tcW w:w="1984" w:type="dxa"/>
            <w:tcMar>
              <w:top w:w="85" w:type="dxa"/>
              <w:left w:w="85" w:type="dxa"/>
              <w:bottom w:w="85" w:type="dxa"/>
              <w:right w:w="85" w:type="dxa"/>
            </w:tcMar>
          </w:tcPr>
          <w:p w14:paraId="0218EAC8" w14:textId="77777777" w:rsidR="00FA2888" w:rsidRDefault="001261AE">
            <w:pPr>
              <w:pStyle w:val="TableText"/>
            </w:pPr>
            <w:r>
              <w:t>National</w:t>
            </w:r>
          </w:p>
        </w:tc>
        <w:tc>
          <w:tcPr>
            <w:tcW w:w="1984" w:type="dxa"/>
            <w:tcMar>
              <w:top w:w="85" w:type="dxa"/>
              <w:left w:w="85" w:type="dxa"/>
              <w:bottom w:w="85" w:type="dxa"/>
              <w:right w:w="85" w:type="dxa"/>
            </w:tcMar>
          </w:tcPr>
          <w:p w14:paraId="10F3BB66" w14:textId="77777777" w:rsidR="00FA2888" w:rsidRDefault="001261AE">
            <w:pPr>
              <w:pStyle w:val="TableText"/>
            </w:pPr>
            <w:r>
              <w:t>Professionals</w:t>
            </w:r>
          </w:p>
        </w:tc>
        <w:tc>
          <w:tcPr>
            <w:tcW w:w="1984" w:type="dxa"/>
            <w:tcMar>
              <w:top w:w="85" w:type="dxa"/>
              <w:left w:w="85" w:type="dxa"/>
              <w:bottom w:w="85" w:type="dxa"/>
              <w:right w:w="85" w:type="dxa"/>
            </w:tcMar>
          </w:tcPr>
          <w:p w14:paraId="7168E922" w14:textId="77777777" w:rsidR="00FA2888" w:rsidRDefault="001261AE">
            <w:pPr>
              <w:pStyle w:val="TableText"/>
            </w:pPr>
            <w:r>
              <w:t>Online</w:t>
            </w:r>
          </w:p>
        </w:tc>
        <w:tc>
          <w:tcPr>
            <w:tcW w:w="1984" w:type="dxa"/>
            <w:tcMar>
              <w:top w:w="85" w:type="dxa"/>
              <w:left w:w="85" w:type="dxa"/>
              <w:bottom w:w="85" w:type="dxa"/>
              <w:right w:w="85" w:type="dxa"/>
            </w:tcMar>
          </w:tcPr>
          <w:p w14:paraId="60C4AD38" w14:textId="77777777" w:rsidR="00FA2888" w:rsidRDefault="001261AE">
            <w:pPr>
              <w:pStyle w:val="TableText"/>
            </w:pPr>
            <w:r>
              <w:t>To remind</w:t>
            </w:r>
          </w:p>
        </w:tc>
      </w:tr>
      <w:tr w:rsidR="00FA2888" w14:paraId="14934C2B" w14:textId="77777777">
        <w:trPr>
          <w:cantSplit/>
          <w:jc w:val="center"/>
        </w:trPr>
        <w:tc>
          <w:tcPr>
            <w:tcW w:w="1984" w:type="dxa"/>
            <w:shd w:val="clear" w:color="auto" w:fill="F4F6F8"/>
            <w:tcMar>
              <w:top w:w="85" w:type="dxa"/>
              <w:left w:w="85" w:type="dxa"/>
              <w:bottom w:w="85" w:type="dxa"/>
              <w:right w:w="85" w:type="dxa"/>
            </w:tcMar>
          </w:tcPr>
          <w:p w14:paraId="5B3DEB12" w14:textId="77777777" w:rsidR="00FA2888" w:rsidRDefault="001261AE">
            <w:pPr>
              <w:pStyle w:val="TableText"/>
            </w:pPr>
            <w:r>
              <w:t>International</w:t>
            </w:r>
          </w:p>
        </w:tc>
        <w:tc>
          <w:tcPr>
            <w:tcW w:w="1984" w:type="dxa"/>
            <w:shd w:val="clear" w:color="auto" w:fill="F4F6F8"/>
            <w:tcMar>
              <w:top w:w="85" w:type="dxa"/>
              <w:left w:w="85" w:type="dxa"/>
              <w:bottom w:w="85" w:type="dxa"/>
              <w:right w:w="85" w:type="dxa"/>
            </w:tcMar>
          </w:tcPr>
          <w:p w14:paraId="716FFD0F" w14:textId="77777777" w:rsidR="00FA2888" w:rsidRDefault="00FA2888">
            <w:pPr>
              <w:pStyle w:val="TableText"/>
            </w:pPr>
          </w:p>
        </w:tc>
        <w:tc>
          <w:tcPr>
            <w:tcW w:w="1984" w:type="dxa"/>
            <w:shd w:val="clear" w:color="auto" w:fill="F4F6F8"/>
            <w:tcMar>
              <w:top w:w="85" w:type="dxa"/>
              <w:left w:w="85" w:type="dxa"/>
              <w:bottom w:w="85" w:type="dxa"/>
              <w:right w:w="85" w:type="dxa"/>
            </w:tcMar>
          </w:tcPr>
          <w:p w14:paraId="704C1B63" w14:textId="77777777" w:rsidR="00FA2888" w:rsidRDefault="001261AE">
            <w:pPr>
              <w:pStyle w:val="TableText"/>
            </w:pPr>
            <w:r>
              <w:t>Outdoor</w:t>
            </w:r>
          </w:p>
        </w:tc>
        <w:tc>
          <w:tcPr>
            <w:tcW w:w="1984" w:type="dxa"/>
            <w:shd w:val="clear" w:color="auto" w:fill="F4F6F8"/>
            <w:tcMar>
              <w:top w:w="85" w:type="dxa"/>
              <w:left w:w="85" w:type="dxa"/>
              <w:bottom w:w="85" w:type="dxa"/>
              <w:right w:w="85" w:type="dxa"/>
            </w:tcMar>
          </w:tcPr>
          <w:p w14:paraId="32C39762" w14:textId="77777777" w:rsidR="00FA2888" w:rsidRDefault="00FA2888">
            <w:pPr>
              <w:pStyle w:val="TableText"/>
            </w:pPr>
          </w:p>
        </w:tc>
      </w:tr>
    </w:tbl>
    <w:p w14:paraId="71DDBE9F" w14:textId="77777777" w:rsidR="00FA2888" w:rsidRDefault="00FA2888">
      <w:pPr>
        <w:spacing w:after="80" w:line="120" w:lineRule="exact"/>
      </w:pPr>
    </w:p>
    <w:p w14:paraId="62E6D205" w14:textId="77777777" w:rsidR="00FA2888" w:rsidRDefault="001261AE">
      <w:r>
        <w:rPr>
          <w:i/>
        </w:rPr>
        <w:t>Table 9.2. Four ways to classify advertisements.</w:t>
      </w:r>
    </w:p>
    <w:p w14:paraId="4C13F82F" w14:textId="77777777" w:rsidR="00FA2888" w:rsidRDefault="001261AE">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35251245" w14:textId="77777777" w:rsidR="00FA2888" w:rsidRDefault="001261AE">
      <w:pPr>
        <w:pStyle w:val="Heading3"/>
      </w:pPr>
      <w:r>
        <w:t>The advertising process</w:t>
      </w:r>
    </w:p>
    <w:p w14:paraId="6A3AA9D2" w14:textId="77777777" w:rsidR="00FA2888" w:rsidRDefault="001261AE">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6791C570" w14:textId="77777777" w:rsidR="00FA2888" w:rsidRDefault="001261AE">
      <w:pPr>
        <w:pStyle w:val="Heading3"/>
      </w:pPr>
      <w:r>
        <w:t>What advertising of medicines may do</w:t>
      </w:r>
    </w:p>
    <w:p w14:paraId="5E5045F5" w14:textId="77777777" w:rsidR="00FA2888" w:rsidRDefault="001261AE">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4898B3E7" w14:textId="77777777" w:rsidR="00FA2888" w:rsidRDefault="001261AE">
      <w:pPr>
        <w:pStyle w:val="Heading2"/>
      </w:pPr>
      <w:bookmarkStart w:id="91" w:name="_Toc241675620"/>
      <w:r>
        <w:t>9.5 Sales Promotion</w:t>
      </w:r>
      <w:bookmarkEnd w:id="91"/>
    </w:p>
    <w:p w14:paraId="253A6DFA" w14:textId="77777777" w:rsidR="00FA2888" w:rsidRDefault="001261AE">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4D99C71E" w14:textId="77777777" w:rsidR="00FA2888" w:rsidRDefault="001261AE">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1F78A5B0" w14:textId="77777777" w:rsidR="00FA2888" w:rsidRDefault="001261AE">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162BC677" w14:textId="77777777">
        <w:trPr>
          <w:cantSplit/>
          <w:tblHeader/>
          <w:jc w:val="center"/>
        </w:trPr>
        <w:tc>
          <w:tcPr>
            <w:tcW w:w="2646" w:type="dxa"/>
            <w:shd w:val="clear" w:color="auto" w:fill="1F4E79"/>
            <w:tcMar>
              <w:top w:w="85" w:type="dxa"/>
              <w:left w:w="85" w:type="dxa"/>
              <w:bottom w:w="85" w:type="dxa"/>
              <w:right w:w="85" w:type="dxa"/>
            </w:tcMar>
          </w:tcPr>
          <w:p w14:paraId="727917F7" w14:textId="77777777" w:rsidR="00FA2888" w:rsidRDefault="00FA2888">
            <w:pPr>
              <w:pStyle w:val="TableText"/>
            </w:pPr>
          </w:p>
        </w:tc>
        <w:tc>
          <w:tcPr>
            <w:tcW w:w="2646" w:type="dxa"/>
            <w:shd w:val="clear" w:color="auto" w:fill="1F4E79"/>
            <w:tcMar>
              <w:top w:w="85" w:type="dxa"/>
              <w:left w:w="85" w:type="dxa"/>
              <w:bottom w:w="85" w:type="dxa"/>
              <w:right w:w="85" w:type="dxa"/>
            </w:tcMar>
          </w:tcPr>
          <w:p w14:paraId="2A99666D" w14:textId="77777777" w:rsidR="00FA2888" w:rsidRDefault="001261AE">
            <w:pPr>
              <w:pStyle w:val="TableText"/>
            </w:pPr>
            <w:r>
              <w:rPr>
                <w:b/>
                <w:color w:val="FFFFFF"/>
              </w:rPr>
              <w:t>Advertising</w:t>
            </w:r>
          </w:p>
        </w:tc>
        <w:tc>
          <w:tcPr>
            <w:tcW w:w="2646" w:type="dxa"/>
            <w:shd w:val="clear" w:color="auto" w:fill="1F4E79"/>
            <w:tcMar>
              <w:top w:w="85" w:type="dxa"/>
              <w:left w:w="85" w:type="dxa"/>
              <w:bottom w:w="85" w:type="dxa"/>
              <w:right w:w="85" w:type="dxa"/>
            </w:tcMar>
          </w:tcPr>
          <w:p w14:paraId="59FB3BA3" w14:textId="77777777" w:rsidR="00FA2888" w:rsidRDefault="001261AE">
            <w:pPr>
              <w:pStyle w:val="TableText"/>
            </w:pPr>
            <w:r>
              <w:rPr>
                <w:b/>
                <w:color w:val="FFFFFF"/>
              </w:rPr>
              <w:t>Sales promotion</w:t>
            </w:r>
          </w:p>
        </w:tc>
      </w:tr>
      <w:tr w:rsidR="00FA2888" w14:paraId="149BD004" w14:textId="77777777">
        <w:trPr>
          <w:cantSplit/>
          <w:jc w:val="center"/>
        </w:trPr>
        <w:tc>
          <w:tcPr>
            <w:tcW w:w="2646" w:type="dxa"/>
            <w:tcMar>
              <w:top w:w="85" w:type="dxa"/>
              <w:left w:w="85" w:type="dxa"/>
              <w:bottom w:w="85" w:type="dxa"/>
              <w:right w:w="85" w:type="dxa"/>
            </w:tcMar>
          </w:tcPr>
          <w:p w14:paraId="28698C70" w14:textId="77777777" w:rsidR="00FA2888" w:rsidRDefault="001261AE">
            <w:pPr>
              <w:pStyle w:val="TableText"/>
            </w:pPr>
            <w:r>
              <w:t>Time horizon</w:t>
            </w:r>
          </w:p>
        </w:tc>
        <w:tc>
          <w:tcPr>
            <w:tcW w:w="2646" w:type="dxa"/>
            <w:tcMar>
              <w:top w:w="85" w:type="dxa"/>
              <w:left w:w="85" w:type="dxa"/>
              <w:bottom w:w="85" w:type="dxa"/>
              <w:right w:w="85" w:type="dxa"/>
            </w:tcMar>
          </w:tcPr>
          <w:p w14:paraId="743D69EB" w14:textId="77777777" w:rsidR="00FA2888" w:rsidRDefault="001261AE">
            <w:pPr>
              <w:pStyle w:val="TableText"/>
            </w:pPr>
            <w:r>
              <w:t>Long term</w:t>
            </w:r>
          </w:p>
        </w:tc>
        <w:tc>
          <w:tcPr>
            <w:tcW w:w="2646" w:type="dxa"/>
            <w:tcMar>
              <w:top w:w="85" w:type="dxa"/>
              <w:left w:w="85" w:type="dxa"/>
              <w:bottom w:w="85" w:type="dxa"/>
              <w:right w:w="85" w:type="dxa"/>
            </w:tcMar>
          </w:tcPr>
          <w:p w14:paraId="73155647" w14:textId="77777777" w:rsidR="00FA2888" w:rsidRDefault="001261AE">
            <w:pPr>
              <w:pStyle w:val="TableText"/>
            </w:pPr>
            <w:r>
              <w:t>Short term</w:t>
            </w:r>
          </w:p>
        </w:tc>
      </w:tr>
      <w:tr w:rsidR="00FA2888" w14:paraId="1F67D087" w14:textId="77777777">
        <w:trPr>
          <w:cantSplit/>
          <w:jc w:val="center"/>
        </w:trPr>
        <w:tc>
          <w:tcPr>
            <w:tcW w:w="2646" w:type="dxa"/>
            <w:shd w:val="clear" w:color="auto" w:fill="F4F6F8"/>
            <w:tcMar>
              <w:top w:w="85" w:type="dxa"/>
              <w:left w:w="85" w:type="dxa"/>
              <w:bottom w:w="85" w:type="dxa"/>
              <w:right w:w="85" w:type="dxa"/>
            </w:tcMar>
          </w:tcPr>
          <w:p w14:paraId="3887E46C" w14:textId="77777777" w:rsidR="00FA2888" w:rsidRDefault="001261AE">
            <w:pPr>
              <w:pStyle w:val="TableText"/>
            </w:pPr>
            <w:r>
              <w:t>Nature</w:t>
            </w:r>
          </w:p>
        </w:tc>
        <w:tc>
          <w:tcPr>
            <w:tcW w:w="2646" w:type="dxa"/>
            <w:shd w:val="clear" w:color="auto" w:fill="F4F6F8"/>
            <w:tcMar>
              <w:top w:w="85" w:type="dxa"/>
              <w:left w:w="85" w:type="dxa"/>
              <w:bottom w:w="85" w:type="dxa"/>
              <w:right w:w="85" w:type="dxa"/>
            </w:tcMar>
          </w:tcPr>
          <w:p w14:paraId="5052DB33" w14:textId="77777777" w:rsidR="00FA2888" w:rsidRDefault="001261AE">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15B016CF" w14:textId="77777777" w:rsidR="00FA2888" w:rsidRDefault="001261AE">
            <w:pPr>
              <w:pStyle w:val="TableText"/>
            </w:pPr>
            <w:r>
              <w:t>Immediate incentive to buy</w:t>
            </w:r>
          </w:p>
        </w:tc>
      </w:tr>
      <w:tr w:rsidR="00FA2888" w14:paraId="51680AFB" w14:textId="77777777">
        <w:trPr>
          <w:cantSplit/>
          <w:jc w:val="center"/>
        </w:trPr>
        <w:tc>
          <w:tcPr>
            <w:tcW w:w="2646" w:type="dxa"/>
            <w:tcMar>
              <w:top w:w="85" w:type="dxa"/>
              <w:left w:w="85" w:type="dxa"/>
              <w:bottom w:w="85" w:type="dxa"/>
              <w:right w:w="85" w:type="dxa"/>
            </w:tcMar>
          </w:tcPr>
          <w:p w14:paraId="6CB78FE6" w14:textId="77777777" w:rsidR="00FA2888" w:rsidRDefault="001261AE">
            <w:pPr>
              <w:pStyle w:val="TableText"/>
            </w:pPr>
            <w:r>
              <w:t>Cost</w:t>
            </w:r>
          </w:p>
        </w:tc>
        <w:tc>
          <w:tcPr>
            <w:tcW w:w="2646" w:type="dxa"/>
            <w:tcMar>
              <w:top w:w="85" w:type="dxa"/>
              <w:left w:w="85" w:type="dxa"/>
              <w:bottom w:w="85" w:type="dxa"/>
              <w:right w:w="85" w:type="dxa"/>
            </w:tcMar>
          </w:tcPr>
          <w:p w14:paraId="591867FC" w14:textId="77777777" w:rsidR="00FA2888" w:rsidRDefault="001261AE">
            <w:pPr>
              <w:pStyle w:val="TableText"/>
            </w:pPr>
            <w:r>
              <w:t>Often high</w:t>
            </w:r>
          </w:p>
        </w:tc>
        <w:tc>
          <w:tcPr>
            <w:tcW w:w="2646" w:type="dxa"/>
            <w:tcMar>
              <w:top w:w="85" w:type="dxa"/>
              <w:left w:w="85" w:type="dxa"/>
              <w:bottom w:w="85" w:type="dxa"/>
              <w:right w:w="85" w:type="dxa"/>
            </w:tcMar>
          </w:tcPr>
          <w:p w14:paraId="185A0B16" w14:textId="77777777" w:rsidR="00FA2888" w:rsidRDefault="001261AE">
            <w:pPr>
              <w:pStyle w:val="TableText"/>
            </w:pPr>
            <w:r>
              <w:t>Often lower</w:t>
            </w:r>
          </w:p>
        </w:tc>
      </w:tr>
      <w:tr w:rsidR="00FA2888" w14:paraId="0B89D54B" w14:textId="77777777">
        <w:trPr>
          <w:cantSplit/>
          <w:jc w:val="center"/>
        </w:trPr>
        <w:tc>
          <w:tcPr>
            <w:tcW w:w="2646" w:type="dxa"/>
            <w:shd w:val="clear" w:color="auto" w:fill="F4F6F8"/>
            <w:tcMar>
              <w:top w:w="85" w:type="dxa"/>
              <w:left w:w="85" w:type="dxa"/>
              <w:bottom w:w="85" w:type="dxa"/>
              <w:right w:w="85" w:type="dxa"/>
            </w:tcMar>
          </w:tcPr>
          <w:p w14:paraId="1F7A1DAC" w14:textId="77777777" w:rsidR="00FA2888" w:rsidRDefault="001261AE">
            <w:pPr>
              <w:pStyle w:val="TableText"/>
            </w:pPr>
            <w:r>
              <w:t>Link to sales</w:t>
            </w:r>
          </w:p>
        </w:tc>
        <w:tc>
          <w:tcPr>
            <w:tcW w:w="2646" w:type="dxa"/>
            <w:shd w:val="clear" w:color="auto" w:fill="F4F6F8"/>
            <w:tcMar>
              <w:top w:w="85" w:type="dxa"/>
              <w:left w:w="85" w:type="dxa"/>
              <w:bottom w:w="85" w:type="dxa"/>
              <w:right w:w="85" w:type="dxa"/>
            </w:tcMar>
          </w:tcPr>
          <w:p w14:paraId="2AD104D6" w14:textId="77777777" w:rsidR="00FA2888" w:rsidRDefault="001261AE">
            <w:pPr>
              <w:pStyle w:val="TableText"/>
            </w:pPr>
            <w:r>
              <w:t>Indirect</w:t>
            </w:r>
          </w:p>
        </w:tc>
        <w:tc>
          <w:tcPr>
            <w:tcW w:w="2646" w:type="dxa"/>
            <w:shd w:val="clear" w:color="auto" w:fill="F4F6F8"/>
            <w:tcMar>
              <w:top w:w="85" w:type="dxa"/>
              <w:left w:w="85" w:type="dxa"/>
              <w:bottom w:w="85" w:type="dxa"/>
              <w:right w:w="85" w:type="dxa"/>
            </w:tcMar>
          </w:tcPr>
          <w:p w14:paraId="2FB345CF" w14:textId="77777777" w:rsidR="00FA2888" w:rsidRDefault="001261AE">
            <w:pPr>
              <w:pStyle w:val="TableText"/>
            </w:pPr>
            <w:r>
              <w:t>Direct</w:t>
            </w:r>
          </w:p>
        </w:tc>
      </w:tr>
      <w:tr w:rsidR="00FA2888" w14:paraId="4378F621" w14:textId="77777777">
        <w:trPr>
          <w:cantSplit/>
          <w:jc w:val="center"/>
        </w:trPr>
        <w:tc>
          <w:tcPr>
            <w:tcW w:w="2646" w:type="dxa"/>
            <w:tcMar>
              <w:top w:w="85" w:type="dxa"/>
              <w:left w:w="85" w:type="dxa"/>
              <w:bottom w:w="85" w:type="dxa"/>
              <w:right w:w="85" w:type="dxa"/>
            </w:tcMar>
          </w:tcPr>
          <w:p w14:paraId="41C84F79" w14:textId="77777777" w:rsidR="00FA2888" w:rsidRDefault="001261AE">
            <w:pPr>
              <w:pStyle w:val="TableText"/>
            </w:pPr>
            <w:r>
              <w:t>Speed of effect</w:t>
            </w:r>
          </w:p>
        </w:tc>
        <w:tc>
          <w:tcPr>
            <w:tcW w:w="2646" w:type="dxa"/>
            <w:tcMar>
              <w:top w:w="85" w:type="dxa"/>
              <w:left w:w="85" w:type="dxa"/>
              <w:bottom w:w="85" w:type="dxa"/>
              <w:right w:w="85" w:type="dxa"/>
            </w:tcMar>
          </w:tcPr>
          <w:p w14:paraId="3C9DBBC2" w14:textId="77777777" w:rsidR="00FA2888" w:rsidRDefault="001261AE">
            <w:pPr>
              <w:pStyle w:val="TableText"/>
            </w:pPr>
            <w:r>
              <w:t>Slow</w:t>
            </w:r>
          </w:p>
        </w:tc>
        <w:tc>
          <w:tcPr>
            <w:tcW w:w="2646" w:type="dxa"/>
            <w:tcMar>
              <w:top w:w="85" w:type="dxa"/>
              <w:left w:w="85" w:type="dxa"/>
              <w:bottom w:w="85" w:type="dxa"/>
              <w:right w:w="85" w:type="dxa"/>
            </w:tcMar>
          </w:tcPr>
          <w:p w14:paraId="0A38E369" w14:textId="77777777" w:rsidR="00FA2888" w:rsidRDefault="001261AE">
            <w:pPr>
              <w:pStyle w:val="TableText"/>
            </w:pPr>
            <w:r>
              <w:t>Fast</w:t>
            </w:r>
          </w:p>
        </w:tc>
      </w:tr>
      <w:tr w:rsidR="00FA2888" w14:paraId="4240B4E4" w14:textId="77777777">
        <w:trPr>
          <w:cantSplit/>
          <w:jc w:val="center"/>
        </w:trPr>
        <w:tc>
          <w:tcPr>
            <w:tcW w:w="2646" w:type="dxa"/>
            <w:shd w:val="clear" w:color="auto" w:fill="F4F6F8"/>
            <w:tcMar>
              <w:top w:w="85" w:type="dxa"/>
              <w:left w:w="85" w:type="dxa"/>
              <w:bottom w:w="85" w:type="dxa"/>
              <w:right w:w="85" w:type="dxa"/>
            </w:tcMar>
          </w:tcPr>
          <w:p w14:paraId="128738AB" w14:textId="77777777" w:rsidR="00FA2888" w:rsidRDefault="001261AE">
            <w:pPr>
              <w:pStyle w:val="TableText"/>
            </w:pPr>
            <w:r>
              <w:t>Typical aim</w:t>
            </w:r>
          </w:p>
        </w:tc>
        <w:tc>
          <w:tcPr>
            <w:tcW w:w="2646" w:type="dxa"/>
            <w:shd w:val="clear" w:color="auto" w:fill="F4F6F8"/>
            <w:tcMar>
              <w:top w:w="85" w:type="dxa"/>
              <w:left w:w="85" w:type="dxa"/>
              <w:bottom w:w="85" w:type="dxa"/>
              <w:right w:w="85" w:type="dxa"/>
            </w:tcMar>
          </w:tcPr>
          <w:p w14:paraId="6895A214" w14:textId="77777777" w:rsidR="00FA2888" w:rsidRDefault="001261AE">
            <w:pPr>
              <w:pStyle w:val="TableText"/>
            </w:pPr>
            <w:r>
              <w:t>Brand building and sales</w:t>
            </w:r>
          </w:p>
        </w:tc>
        <w:tc>
          <w:tcPr>
            <w:tcW w:w="2646" w:type="dxa"/>
            <w:shd w:val="clear" w:color="auto" w:fill="F4F6F8"/>
            <w:tcMar>
              <w:top w:w="85" w:type="dxa"/>
              <w:left w:w="85" w:type="dxa"/>
              <w:bottom w:w="85" w:type="dxa"/>
              <w:right w:w="85" w:type="dxa"/>
            </w:tcMar>
          </w:tcPr>
          <w:p w14:paraId="4F77CEAD" w14:textId="77777777" w:rsidR="00FA2888" w:rsidRDefault="001261AE">
            <w:pPr>
              <w:pStyle w:val="TableText"/>
            </w:pPr>
            <w:r>
              <w:t>Sales</w:t>
            </w:r>
          </w:p>
        </w:tc>
      </w:tr>
    </w:tbl>
    <w:p w14:paraId="476853D6" w14:textId="77777777" w:rsidR="00FA2888" w:rsidRDefault="00FA2888">
      <w:pPr>
        <w:spacing w:after="80" w:line="120" w:lineRule="exact"/>
      </w:pPr>
    </w:p>
    <w:p w14:paraId="08651DC0" w14:textId="77777777" w:rsidR="00FA2888" w:rsidRDefault="001261AE">
      <w:r>
        <w:rPr>
          <w:i/>
        </w:rPr>
        <w:t>Table 9.3. Advertising and sales promotion compared.</w:t>
      </w:r>
    </w:p>
    <w:p w14:paraId="2A32FC88" w14:textId="77777777" w:rsidR="00FA2888" w:rsidRDefault="001261AE">
      <w:pPr>
        <w:pStyle w:val="Heading2"/>
      </w:pPr>
      <w:bookmarkStart w:id="92" w:name="_Toc241675621"/>
      <w:r>
        <w:t>9.6 Opinion Leaders and Regulators</w:t>
      </w:r>
      <w:bookmarkEnd w:id="92"/>
    </w:p>
    <w:p w14:paraId="010EC693" w14:textId="77777777" w:rsidR="00FA2888" w:rsidRDefault="001261AE">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2EE4AEB9" w14:textId="77777777" w:rsidR="00FA2888" w:rsidRDefault="001261AE">
      <w:r>
        <w:t>Such relationships must be transparent. Payment to a clinician must be for genuine services, at fair value, and must not be linked to prescribing or referrals (International Federation of Pharmaceutical Manufacturers &amp; Associations, 2019).</w:t>
      </w:r>
    </w:p>
    <w:p w14:paraId="160FC754" w14:textId="77777777" w:rsidR="00FA2888" w:rsidRDefault="001261AE">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31CED26D" w14:textId="77777777">
        <w:trPr>
          <w:cantSplit/>
          <w:jc w:val="center"/>
        </w:trPr>
        <w:tc>
          <w:tcPr>
            <w:tcW w:w="7937" w:type="dxa"/>
            <w:shd w:val="clear" w:color="auto" w:fill="EAF4EE"/>
            <w:tcMar>
              <w:top w:w="181" w:type="dxa"/>
              <w:left w:w="181" w:type="dxa"/>
              <w:bottom w:w="181" w:type="dxa"/>
              <w:right w:w="181" w:type="dxa"/>
            </w:tcMar>
          </w:tcPr>
          <w:p w14:paraId="765E9181" w14:textId="77777777" w:rsidR="00FA2888" w:rsidRDefault="001261AE">
            <w:pPr>
              <w:pStyle w:val="BoxLabel"/>
            </w:pPr>
            <w:r>
              <w:rPr>
                <w:color w:val="2E6B45"/>
              </w:rPr>
              <w:t>In Practice</w:t>
            </w:r>
          </w:p>
          <w:p w14:paraId="2500FBF6" w14:textId="77777777" w:rsidR="00FA2888" w:rsidRDefault="001261AE">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666B7311" w14:textId="77777777" w:rsidR="00FA2888" w:rsidRDefault="00FA2888">
      <w:pPr>
        <w:spacing w:after="80" w:line="120" w:lineRule="exact"/>
      </w:pPr>
    </w:p>
    <w:p w14:paraId="432A3A5A" w14:textId="77777777" w:rsidR="00FA2888" w:rsidRDefault="001261AE">
      <w:pPr>
        <w:pStyle w:val="Heading2"/>
      </w:pPr>
      <w:bookmarkStart w:id="93" w:name="_Toc241675622"/>
      <w:r>
        <w:t>9.7 Planning a Communication Campaign</w:t>
      </w:r>
      <w:bookmarkEnd w:id="93"/>
    </w:p>
    <w:p w14:paraId="460D6D1B" w14:textId="77777777" w:rsidR="00FA2888" w:rsidRDefault="001261AE">
      <w:r>
        <w:t>A communication campaign turns the tools of this chapter into a plan. It follows six steps (Kotler &amp; Keller, 2016).</w:t>
      </w:r>
    </w:p>
    <w:p w14:paraId="0C1F798E" w14:textId="77777777" w:rsidR="00FA2888" w:rsidRDefault="001261AE">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2E8700C6" w14:textId="77777777" w:rsidR="00FA2888" w:rsidRDefault="001261AE">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0C356AA6" w14:textId="77777777" w:rsidR="00FA2888" w:rsidRDefault="001261AE">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7849170D" w14:textId="77777777" w:rsidR="00FA2888" w:rsidRDefault="001261AE">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27064922" w14:textId="77777777" w:rsidR="00FA2888" w:rsidRDefault="001261AE">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3730571F" w14:textId="77777777" w:rsidR="00FA2888" w:rsidRDefault="001261AE">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p w14:paraId="548B1BD3" w14:textId="77777777" w:rsidR="00FA2888" w:rsidRDefault="001261AE">
      <w:r>
        <w:t>A campaign aimed at the public can use events and experiences, one of the eight modes in Table 9.1. Figure 9.2 shows a stand at a health awareness day.</w:t>
      </w:r>
    </w:p>
    <w:p w14:paraId="77B74624" w14:textId="77777777" w:rsidR="00FA2888" w:rsidRDefault="001261AE">
      <w:pPr>
        <w:pStyle w:val="Figure"/>
      </w:pPr>
      <w:r>
        <w:rPr>
          <w:noProof/>
        </w:rPr>
        <w:drawing>
          <wp:inline distT="0" distB="0" distL="0" distR="0" wp14:anchorId="2EA0E32D" wp14:editId="6D3806DE">
            <wp:extent cx="5040000" cy="2632745"/>
            <wp:effectExtent l="0" t="0" r="0" b="0"/>
            <wp:docPr id="18" name="Picture 18" descr="An illustration of a stand under a blue banner reading Health Awareness Day and Know your numbers: ask us how to prepare for a test. A staff member stands behind a coral table labelled Free information leaflets, and two visitors, one holding a leaflet, stand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awareness-day.png"/>
                    <pic:cNvPicPr/>
                  </pic:nvPicPr>
                  <pic:blipFill>
                    <a:blip r:embed="rId78"/>
                    <a:stretch>
                      <a:fillRect/>
                    </a:stretch>
                  </pic:blipFill>
                  <pic:spPr>
                    <a:xfrm>
                      <a:off x="0" y="0"/>
                      <a:ext cx="5040000" cy="2632745"/>
                    </a:xfrm>
                    <a:prstGeom prst="rect">
                      <a:avLst/>
                    </a:prstGeom>
                  </pic:spPr>
                </pic:pic>
              </a:graphicData>
            </a:graphic>
          </wp:inline>
        </w:drawing>
      </w:r>
    </w:p>
    <w:p w14:paraId="4D0AC0C6" w14:textId="77777777" w:rsidR="00FA2888" w:rsidRDefault="001261AE">
      <w:pPr>
        <w:pStyle w:val="CaptionText"/>
      </w:pPr>
      <w:r>
        <w:rPr>
          <w:b/>
          <w:color w:val="1F4E79"/>
        </w:rPr>
        <w:t xml:space="preserve">Figure 9.2  </w:t>
      </w:r>
      <w:r>
        <w:t>A health awareness day stand. Events and experiences let a service meet the public and inform them, for example on how to prepare for a test; they must not promise results or pressure people to be tested.</w:t>
      </w:r>
    </w:p>
    <w:p w14:paraId="309242C6" w14:textId="77777777" w:rsidR="00FA2888" w:rsidRDefault="001261AE">
      <w:pPr>
        <w:pStyle w:val="CaptionText"/>
      </w:pPr>
      <w:r>
        <w:rPr>
          <w:sz w:val="16"/>
        </w:rPr>
        <w:t>Original illustration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48FCF869" w14:textId="77777777">
        <w:trPr>
          <w:cantSplit/>
          <w:jc w:val="center"/>
        </w:trPr>
        <w:tc>
          <w:tcPr>
            <w:tcW w:w="7937" w:type="dxa"/>
            <w:shd w:val="clear" w:color="auto" w:fill="EAF4EE"/>
            <w:tcMar>
              <w:top w:w="181" w:type="dxa"/>
              <w:left w:w="181" w:type="dxa"/>
              <w:bottom w:w="181" w:type="dxa"/>
              <w:right w:w="181" w:type="dxa"/>
            </w:tcMar>
          </w:tcPr>
          <w:p w14:paraId="76186D69" w14:textId="77777777" w:rsidR="00FA2888" w:rsidRDefault="001261AE">
            <w:pPr>
              <w:pStyle w:val="BoxLabel"/>
            </w:pPr>
            <w:r>
              <w:rPr>
                <w:color w:val="2E6B45"/>
              </w:rPr>
              <w:t>In Practice</w:t>
            </w:r>
          </w:p>
          <w:p w14:paraId="222A39ED" w14:textId="77777777" w:rsidR="00FA2888" w:rsidRDefault="001261AE">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2BD2C0A4" w14:textId="77777777" w:rsidR="00FA2888" w:rsidRDefault="00FA2888">
      <w:pPr>
        <w:spacing w:after="80" w:line="120" w:lineRule="exact"/>
      </w:pPr>
    </w:p>
    <w:p w14:paraId="4F352E04" w14:textId="77777777" w:rsidR="00FA2888" w:rsidRDefault="001261AE">
      <w:pPr>
        <w:pStyle w:val="Heading2"/>
      </w:pPr>
      <w:bookmarkStart w:id="94" w:name="_Toc241675623"/>
      <w:r>
        <w:t>9.8 The Ethical and Legal Limits of Promotion</w:t>
      </w:r>
      <w:bookmarkEnd w:id="94"/>
    </w:p>
    <w:p w14:paraId="46333282" w14:textId="77777777" w:rsidR="00FA2888" w:rsidRDefault="001261AE">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35258403" w14:textId="77777777" w:rsidR="00FA2888" w:rsidRDefault="001261AE">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7B46384F" w14:textId="77777777" w:rsidR="00FA2888" w:rsidRDefault="001261AE">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4FEB2B01" w14:textId="77777777" w:rsidR="00FA2888" w:rsidRDefault="001261AE">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0BDDAC65" w14:textId="77777777" w:rsidR="00FA2888" w:rsidRDefault="001261AE">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22B48CD" w14:textId="77777777" w:rsidR="00FA2888" w:rsidRDefault="001261AE">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6194BD75" w14:textId="77777777" w:rsidR="00FA2888" w:rsidRDefault="001261AE">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22351B4E" w14:textId="77777777" w:rsidR="00FA2888" w:rsidRDefault="001261AE">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2A19EF83" w14:textId="77777777">
        <w:trPr>
          <w:cantSplit/>
          <w:jc w:val="center"/>
        </w:trPr>
        <w:tc>
          <w:tcPr>
            <w:tcW w:w="7937" w:type="dxa"/>
            <w:shd w:val="clear" w:color="auto" w:fill="FBEDE9"/>
            <w:tcMar>
              <w:top w:w="181" w:type="dxa"/>
              <w:left w:w="181" w:type="dxa"/>
              <w:bottom w:w="181" w:type="dxa"/>
              <w:right w:w="181" w:type="dxa"/>
            </w:tcMar>
          </w:tcPr>
          <w:p w14:paraId="6A654518" w14:textId="77777777" w:rsidR="00FA2888" w:rsidRDefault="001261AE">
            <w:pPr>
              <w:pStyle w:val="BoxLabel"/>
            </w:pPr>
            <w:r>
              <w:rPr>
                <w:color w:val="A2402C"/>
              </w:rPr>
              <w:t>Ethics Check</w:t>
            </w:r>
          </w:p>
          <w:p w14:paraId="4A1887AE" w14:textId="77777777" w:rsidR="00FA2888" w:rsidRDefault="001261AE">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40062B23" w14:textId="77777777" w:rsidR="00FA2888" w:rsidRDefault="00FA2888">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3ED5243F" w14:textId="77777777">
        <w:trPr>
          <w:cantSplit/>
          <w:jc w:val="center"/>
        </w:trPr>
        <w:tc>
          <w:tcPr>
            <w:tcW w:w="7937" w:type="dxa"/>
            <w:shd w:val="clear" w:color="auto" w:fill="FDF3E3"/>
            <w:tcMar>
              <w:top w:w="181" w:type="dxa"/>
              <w:left w:w="181" w:type="dxa"/>
              <w:bottom w:w="181" w:type="dxa"/>
              <w:right w:w="181" w:type="dxa"/>
            </w:tcMar>
          </w:tcPr>
          <w:p w14:paraId="47B1C08C" w14:textId="77777777" w:rsidR="00FA2888" w:rsidRDefault="001261AE">
            <w:pPr>
              <w:pStyle w:val="BoxLabel"/>
            </w:pPr>
            <w:r>
              <w:rPr>
                <w:color w:val="8A5A00"/>
              </w:rPr>
              <w:t>Common Mistake</w:t>
            </w:r>
          </w:p>
          <w:p w14:paraId="093484BE" w14:textId="77777777" w:rsidR="00FA2888" w:rsidRDefault="001261AE">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11DC59B5"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47D167A6" w14:textId="77777777">
        <w:trPr>
          <w:cantSplit/>
          <w:jc w:val="center"/>
        </w:trPr>
        <w:tc>
          <w:tcPr>
            <w:tcW w:w="7937" w:type="dxa"/>
            <w:shd w:val="clear" w:color="auto" w:fill="F3F0EA"/>
            <w:tcMar>
              <w:top w:w="181" w:type="dxa"/>
              <w:left w:w="181" w:type="dxa"/>
              <w:bottom w:w="181" w:type="dxa"/>
              <w:right w:w="181" w:type="dxa"/>
            </w:tcMar>
          </w:tcPr>
          <w:p w14:paraId="4D6A3FE8" w14:textId="77777777" w:rsidR="00FA2888" w:rsidRDefault="001261AE">
            <w:pPr>
              <w:pStyle w:val="BoxLabel"/>
            </w:pPr>
            <w:r>
              <w:rPr>
                <w:color w:val="6B5530"/>
              </w:rPr>
              <w:t>Egyptian Context</w:t>
            </w:r>
          </w:p>
          <w:p w14:paraId="0022883E" w14:textId="77777777" w:rsidR="00FA2888" w:rsidRDefault="001261AE">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Advertisements for health products and health services in Egypt, which include the services of laboratories and imaging centres, need a licence from a higher committee chaired by the Minister of Health under Law No. 206 of 2</w:t>
            </w:r>
            <w:r>
              <w:t>017 (Arab Republic of Egypt, 2017). The committee checks that an advertisement complies with the law, and advertising without a licence is a criminal offence. Laboratories and imaging centres are also bound by professional ethics and by the rules of their licensing bodies. Before running any campaign, check the current rules with the regulator.</w:t>
            </w:r>
          </w:p>
        </w:tc>
      </w:tr>
    </w:tbl>
    <w:p w14:paraId="47821CD4" w14:textId="77777777" w:rsidR="00FA2888" w:rsidRDefault="00FA2888">
      <w:pPr>
        <w:spacing w:after="80" w:line="120" w:lineRule="exact"/>
      </w:pPr>
    </w:p>
    <w:p w14:paraId="6598CADA" w14:textId="77777777" w:rsidR="00FA2888" w:rsidRDefault="001261AE">
      <w:pPr>
        <w:pStyle w:val="Heading2Unlisted"/>
      </w:pPr>
      <w:r>
        <w:t>Key Takeaways</w:t>
      </w:r>
    </w:p>
    <w:p w14:paraId="31AB053B" w14:textId="77777777" w:rsidR="00FA2888" w:rsidRDefault="001261AE">
      <w:pPr>
        <w:pStyle w:val="ListBullet"/>
      </w:pPr>
      <w:r>
        <w:t>Marketing communications inform, persuade and remind; in health care they must above all be true.</w:t>
      </w:r>
    </w:p>
    <w:p w14:paraId="08F481D4" w14:textId="77777777" w:rsidR="00FA2888" w:rsidRDefault="001261AE">
      <w:pPr>
        <w:pStyle w:val="ListBullet"/>
      </w:pPr>
      <w:r>
        <w:t>Kotler and Keller's eight modes are advertising, sales promotion, events and experiences, public relations, online and social media, mobile, direct and database marketing, and personal selling.</w:t>
      </w:r>
    </w:p>
    <w:p w14:paraId="272549E1" w14:textId="77777777" w:rsidR="00FA2888" w:rsidRDefault="001261AE">
      <w:pPr>
        <w:pStyle w:val="ListBullet"/>
      </w:pPr>
      <w:r>
        <w:t>Push promotes through the channel; pull promotes to final customers, and pull aimed at the public is prohibited for prescription medicines in Egypt and most other countries.</w:t>
      </w:r>
    </w:p>
    <w:p w14:paraId="5C90087D" w14:textId="77777777" w:rsidR="00FA2888" w:rsidRDefault="001261AE">
      <w:pPr>
        <w:pStyle w:val="ListBullet"/>
      </w:pPr>
      <w:r>
        <w:t>Advertisements can be classified by reach, audience, medium and function.</w:t>
      </w:r>
    </w:p>
    <w:p w14:paraId="1CA295C1" w14:textId="77777777" w:rsidR="00FA2888" w:rsidRDefault="001261AE">
      <w:pPr>
        <w:pStyle w:val="ListBullet"/>
      </w:pPr>
      <w:r>
        <w:t>Sales promotion acts fast but many of its tools are restricted in health care.</w:t>
      </w:r>
    </w:p>
    <w:p w14:paraId="2457C7A2" w14:textId="77777777" w:rsidR="00FA2888" w:rsidRDefault="001261AE">
      <w:pPr>
        <w:pStyle w:val="ListBullet"/>
      </w:pPr>
      <w:r>
        <w:t>Key opinion leaders are clinicians; regulators are independent bodies, not promotional channels.</w:t>
      </w:r>
    </w:p>
    <w:p w14:paraId="5692665F" w14:textId="77777777" w:rsidR="00FA2888" w:rsidRDefault="001261AE">
      <w:pPr>
        <w:pStyle w:val="ListBullet"/>
      </w:pPr>
      <w:r>
        <w:t>Truthfulness, completeness, approved use, no inducements, disclosure and respect for patients limit all health promotion.</w:t>
      </w:r>
    </w:p>
    <w:p w14:paraId="496E2028" w14:textId="77777777" w:rsidR="00FA2888" w:rsidRDefault="001261AE">
      <w:pPr>
        <w:pStyle w:val="Heading2"/>
      </w:pPr>
      <w:bookmarkStart w:id="95" w:name="_Toc241675624"/>
      <w:r>
        <w:t>Check Your Understanding</w:t>
      </w:r>
      <w:bookmarkEnd w:id="95"/>
    </w:p>
    <w:p w14:paraId="20D4699D" w14:textId="77777777" w:rsidR="00FA2888" w:rsidRDefault="001261AE">
      <w:pPr>
        <w:pStyle w:val="Question"/>
      </w:pPr>
      <w:r>
        <w:rPr>
          <w:b/>
          <w:color w:val="1F4E79"/>
        </w:rPr>
        <w:t xml:space="preserve">Q1  </w:t>
      </w:r>
      <w:r>
        <w:t>[LO1] Paid, non-personal communication by an identified sponsor through media is:</w:t>
      </w:r>
    </w:p>
    <w:p w14:paraId="0FE45FAA" w14:textId="77777777" w:rsidR="00FA2888" w:rsidRDefault="001261AE">
      <w:pPr>
        <w:pStyle w:val="Option"/>
        <w:tabs>
          <w:tab w:val="left" w:pos="680"/>
        </w:tabs>
      </w:pPr>
      <w:r>
        <w:rPr>
          <w:b/>
          <w:color w:val="1F4E79"/>
        </w:rPr>
        <w:t>A</w:t>
      </w:r>
      <w:r>
        <w:rPr>
          <w:b/>
          <w:color w:val="1F4E79"/>
        </w:rPr>
        <w:tab/>
      </w:r>
      <w:r>
        <w:t>Advertising</w:t>
      </w:r>
    </w:p>
    <w:p w14:paraId="4736B601" w14:textId="77777777" w:rsidR="00FA2888" w:rsidRDefault="001261AE">
      <w:pPr>
        <w:pStyle w:val="Option"/>
        <w:tabs>
          <w:tab w:val="left" w:pos="680"/>
        </w:tabs>
      </w:pPr>
      <w:r>
        <w:rPr>
          <w:b/>
          <w:color w:val="1F4E79"/>
        </w:rPr>
        <w:t>B</w:t>
      </w:r>
      <w:r>
        <w:rPr>
          <w:b/>
          <w:color w:val="1F4E79"/>
        </w:rPr>
        <w:tab/>
      </w:r>
      <w:r>
        <w:t>Personal selling</w:t>
      </w:r>
    </w:p>
    <w:p w14:paraId="18F11583" w14:textId="77777777" w:rsidR="00FA2888" w:rsidRDefault="001261AE">
      <w:pPr>
        <w:pStyle w:val="Option"/>
        <w:tabs>
          <w:tab w:val="left" w:pos="680"/>
        </w:tabs>
      </w:pPr>
      <w:r>
        <w:rPr>
          <w:b/>
          <w:color w:val="1F4E79"/>
        </w:rPr>
        <w:t>C</w:t>
      </w:r>
      <w:r>
        <w:rPr>
          <w:b/>
          <w:color w:val="1F4E79"/>
        </w:rPr>
        <w:tab/>
      </w:r>
      <w:r>
        <w:t>Public relations</w:t>
      </w:r>
    </w:p>
    <w:p w14:paraId="73D31190" w14:textId="77777777" w:rsidR="00FA2888" w:rsidRDefault="001261AE">
      <w:pPr>
        <w:pStyle w:val="Option"/>
        <w:keepNext w:val="0"/>
        <w:tabs>
          <w:tab w:val="left" w:pos="680"/>
        </w:tabs>
        <w:spacing w:after="120"/>
      </w:pPr>
      <w:r>
        <w:rPr>
          <w:b/>
          <w:color w:val="1F4E79"/>
        </w:rPr>
        <w:t>D</w:t>
      </w:r>
      <w:r>
        <w:rPr>
          <w:b/>
          <w:color w:val="1F4E79"/>
        </w:rPr>
        <w:tab/>
      </w:r>
      <w:r>
        <w:t>Sponsorship</w:t>
      </w:r>
    </w:p>
    <w:p w14:paraId="0355AC64" w14:textId="77777777" w:rsidR="00FA2888" w:rsidRDefault="001261AE">
      <w:pPr>
        <w:pStyle w:val="Question"/>
      </w:pPr>
      <w:r>
        <w:rPr>
          <w:b/>
          <w:color w:val="1F4E79"/>
        </w:rPr>
        <w:t xml:space="preserve">Q2  </w:t>
      </w:r>
      <w:r>
        <w:t>[LO1] A laboratory's stand at a medical conference is an example of:</w:t>
      </w:r>
    </w:p>
    <w:p w14:paraId="08C31B2C" w14:textId="77777777" w:rsidR="00FA2888" w:rsidRDefault="001261AE">
      <w:pPr>
        <w:pStyle w:val="Option"/>
        <w:tabs>
          <w:tab w:val="left" w:pos="680"/>
        </w:tabs>
      </w:pPr>
      <w:r>
        <w:rPr>
          <w:b/>
          <w:color w:val="1F4E79"/>
        </w:rPr>
        <w:t>A</w:t>
      </w:r>
      <w:r>
        <w:rPr>
          <w:b/>
          <w:color w:val="1F4E79"/>
        </w:rPr>
        <w:tab/>
      </w:r>
      <w:r>
        <w:t>Personal selling only</w:t>
      </w:r>
    </w:p>
    <w:p w14:paraId="3FF62C38" w14:textId="77777777" w:rsidR="00FA2888" w:rsidRDefault="001261AE">
      <w:pPr>
        <w:pStyle w:val="Option"/>
        <w:tabs>
          <w:tab w:val="left" w:pos="680"/>
        </w:tabs>
      </w:pPr>
      <w:r>
        <w:rPr>
          <w:b/>
          <w:color w:val="1F4E79"/>
        </w:rPr>
        <w:t>B</w:t>
      </w:r>
      <w:r>
        <w:rPr>
          <w:b/>
          <w:color w:val="1F4E79"/>
        </w:rPr>
        <w:tab/>
      </w:r>
      <w:r>
        <w:t>A price discount</w:t>
      </w:r>
    </w:p>
    <w:p w14:paraId="620B33E3" w14:textId="77777777" w:rsidR="00FA2888" w:rsidRDefault="001261AE">
      <w:pPr>
        <w:pStyle w:val="Option"/>
        <w:tabs>
          <w:tab w:val="left" w:pos="680"/>
        </w:tabs>
      </w:pPr>
      <w:r>
        <w:rPr>
          <w:b/>
          <w:color w:val="1F4E79"/>
        </w:rPr>
        <w:t>C</w:t>
      </w:r>
      <w:r>
        <w:rPr>
          <w:b/>
          <w:color w:val="1F4E79"/>
        </w:rPr>
        <w:tab/>
      </w:r>
      <w:r>
        <w:t>Events and experiences</w:t>
      </w:r>
    </w:p>
    <w:p w14:paraId="62D2799C" w14:textId="77777777" w:rsidR="00FA2888" w:rsidRDefault="001261AE">
      <w:pPr>
        <w:pStyle w:val="Option"/>
        <w:keepNext w:val="0"/>
        <w:tabs>
          <w:tab w:val="left" w:pos="680"/>
        </w:tabs>
        <w:spacing w:after="120"/>
      </w:pPr>
      <w:r>
        <w:rPr>
          <w:b/>
          <w:color w:val="1F4E79"/>
        </w:rPr>
        <w:t>D</w:t>
      </w:r>
      <w:r>
        <w:rPr>
          <w:b/>
          <w:color w:val="1F4E79"/>
        </w:rPr>
        <w:tab/>
      </w:r>
      <w:r>
        <w:t>A distribution channel</w:t>
      </w:r>
    </w:p>
    <w:p w14:paraId="3F902FF6" w14:textId="77777777" w:rsidR="00FA2888" w:rsidRDefault="001261AE">
      <w:pPr>
        <w:pStyle w:val="Question"/>
      </w:pPr>
      <w:r>
        <w:rPr>
          <w:b/>
          <w:color w:val="1F4E79"/>
        </w:rPr>
        <w:t xml:space="preserve">Q3  </w:t>
      </w:r>
      <w:r>
        <w:t>[LO2] Promotion directed at wholesalers and retailers, each passing the product on, is a:</w:t>
      </w:r>
    </w:p>
    <w:p w14:paraId="198CC57D" w14:textId="77777777" w:rsidR="00FA2888" w:rsidRDefault="001261AE">
      <w:pPr>
        <w:pStyle w:val="Option"/>
        <w:tabs>
          <w:tab w:val="left" w:pos="680"/>
        </w:tabs>
      </w:pPr>
      <w:r>
        <w:rPr>
          <w:b/>
          <w:color w:val="1F4E79"/>
        </w:rPr>
        <w:t>A</w:t>
      </w:r>
      <w:r>
        <w:rPr>
          <w:b/>
          <w:color w:val="1F4E79"/>
        </w:rPr>
        <w:tab/>
      </w:r>
      <w:r>
        <w:t>Pull strategy</w:t>
      </w:r>
    </w:p>
    <w:p w14:paraId="48810D13" w14:textId="77777777" w:rsidR="00FA2888" w:rsidRDefault="001261AE">
      <w:pPr>
        <w:pStyle w:val="Option"/>
        <w:tabs>
          <w:tab w:val="left" w:pos="680"/>
        </w:tabs>
      </w:pPr>
      <w:r>
        <w:rPr>
          <w:b/>
          <w:color w:val="1F4E79"/>
        </w:rPr>
        <w:t>B</w:t>
      </w:r>
      <w:r>
        <w:rPr>
          <w:b/>
          <w:color w:val="1F4E79"/>
        </w:rPr>
        <w:tab/>
      </w:r>
      <w:r>
        <w:t>Push strategy</w:t>
      </w:r>
    </w:p>
    <w:p w14:paraId="19DF6261" w14:textId="77777777" w:rsidR="00FA2888" w:rsidRDefault="001261AE">
      <w:pPr>
        <w:pStyle w:val="Option"/>
        <w:tabs>
          <w:tab w:val="left" w:pos="680"/>
        </w:tabs>
      </w:pPr>
      <w:r>
        <w:rPr>
          <w:b/>
          <w:color w:val="1F4E79"/>
        </w:rPr>
        <w:t>C</w:t>
      </w:r>
      <w:r>
        <w:rPr>
          <w:b/>
          <w:color w:val="1F4E79"/>
        </w:rPr>
        <w:tab/>
      </w:r>
      <w:r>
        <w:t>Harvesting strategy</w:t>
      </w:r>
    </w:p>
    <w:p w14:paraId="29CDD9DD" w14:textId="77777777" w:rsidR="00FA2888" w:rsidRDefault="001261AE">
      <w:pPr>
        <w:pStyle w:val="Option"/>
        <w:keepNext w:val="0"/>
        <w:tabs>
          <w:tab w:val="left" w:pos="680"/>
        </w:tabs>
        <w:spacing w:after="120"/>
      </w:pPr>
      <w:r>
        <w:rPr>
          <w:b/>
          <w:color w:val="1F4E79"/>
        </w:rPr>
        <w:t>D</w:t>
      </w:r>
      <w:r>
        <w:rPr>
          <w:b/>
          <w:color w:val="1F4E79"/>
        </w:rPr>
        <w:tab/>
      </w:r>
      <w:r>
        <w:t>Skimming strategy</w:t>
      </w:r>
    </w:p>
    <w:p w14:paraId="592BB6B8" w14:textId="77777777" w:rsidR="00FA2888" w:rsidRDefault="001261AE">
      <w:pPr>
        <w:pStyle w:val="Question"/>
      </w:pPr>
      <w:r>
        <w:rPr>
          <w:b/>
          <w:color w:val="1F4E79"/>
        </w:rPr>
        <w:t xml:space="preserve">Q4  </w:t>
      </w:r>
      <w:r>
        <w:t>[LO2] Why is a pull strategy aimed at the public prohibited for prescription medicines in most countries?</w:t>
      </w:r>
    </w:p>
    <w:p w14:paraId="7D0D9CF6" w14:textId="77777777" w:rsidR="00FA2888" w:rsidRDefault="001261AE">
      <w:pPr>
        <w:pStyle w:val="Option"/>
        <w:tabs>
          <w:tab w:val="left" w:pos="680"/>
        </w:tabs>
      </w:pPr>
      <w:r>
        <w:rPr>
          <w:b/>
          <w:color w:val="1F4E79"/>
        </w:rPr>
        <w:t>A</w:t>
      </w:r>
      <w:r>
        <w:rPr>
          <w:b/>
          <w:color w:val="1F4E79"/>
        </w:rPr>
        <w:tab/>
      </w:r>
      <w:r>
        <w:t>It is too expensive</w:t>
      </w:r>
    </w:p>
    <w:p w14:paraId="0E4B8DB2" w14:textId="77777777" w:rsidR="00FA2888" w:rsidRDefault="001261AE">
      <w:pPr>
        <w:pStyle w:val="Option"/>
        <w:tabs>
          <w:tab w:val="left" w:pos="680"/>
        </w:tabs>
      </w:pPr>
      <w:r>
        <w:rPr>
          <w:b/>
          <w:color w:val="1F4E79"/>
        </w:rPr>
        <w:t>B</w:t>
      </w:r>
      <w:r>
        <w:rPr>
          <w:b/>
          <w:color w:val="1F4E79"/>
        </w:rPr>
        <w:tab/>
      </w:r>
      <w:r>
        <w:t>Wholesalers object to it</w:t>
      </w:r>
    </w:p>
    <w:p w14:paraId="038790C0" w14:textId="77777777" w:rsidR="00FA2888" w:rsidRDefault="001261AE">
      <w:pPr>
        <w:pStyle w:val="Option"/>
        <w:tabs>
          <w:tab w:val="left" w:pos="680"/>
        </w:tabs>
      </w:pPr>
      <w:r>
        <w:rPr>
          <w:b/>
          <w:color w:val="1F4E79"/>
        </w:rPr>
        <w:t>C</w:t>
      </w:r>
      <w:r>
        <w:rPr>
          <w:b/>
          <w:color w:val="1F4E79"/>
        </w:rPr>
        <w:tab/>
      </w:r>
      <w:r>
        <w:t>It cannot be measured</w:t>
      </w:r>
    </w:p>
    <w:p w14:paraId="02C8DA3D" w14:textId="77777777" w:rsidR="00FA2888" w:rsidRDefault="001261AE">
      <w:pPr>
        <w:pStyle w:val="Option"/>
        <w:keepNext w:val="0"/>
        <w:tabs>
          <w:tab w:val="left" w:pos="680"/>
        </w:tabs>
        <w:spacing w:after="120"/>
      </w:pPr>
      <w:r>
        <w:rPr>
          <w:b/>
          <w:color w:val="1F4E79"/>
        </w:rPr>
        <w:t>D</w:t>
      </w:r>
      <w:r>
        <w:rPr>
          <w:b/>
          <w:color w:val="1F4E79"/>
        </w:rPr>
        <w:tab/>
      </w:r>
      <w:r>
        <w:t>Patients cannot judge prescription medicines alone</w:t>
      </w:r>
    </w:p>
    <w:p w14:paraId="6E690A62" w14:textId="77777777" w:rsidR="00FA2888" w:rsidRDefault="001261AE">
      <w:pPr>
        <w:pStyle w:val="Question"/>
      </w:pPr>
      <w:r>
        <w:rPr>
          <w:b/>
          <w:color w:val="1F4E79"/>
        </w:rPr>
        <w:t xml:space="preserve">Q5  </w:t>
      </w:r>
      <w:r>
        <w:t>[LO3] Which statement about sales promotion is correct?</w:t>
      </w:r>
    </w:p>
    <w:p w14:paraId="4EC04298" w14:textId="77777777" w:rsidR="00FA2888" w:rsidRDefault="001261AE">
      <w:pPr>
        <w:pStyle w:val="Option"/>
        <w:tabs>
          <w:tab w:val="left" w:pos="680"/>
        </w:tabs>
      </w:pPr>
      <w:r>
        <w:rPr>
          <w:b/>
          <w:color w:val="1F4E79"/>
        </w:rPr>
        <w:t>A</w:t>
      </w:r>
      <w:r>
        <w:rPr>
          <w:b/>
          <w:color w:val="1F4E79"/>
        </w:rPr>
        <w:tab/>
      </w:r>
      <w:r>
        <w:t>It is usually long term and slow</w:t>
      </w:r>
    </w:p>
    <w:p w14:paraId="40C7AED7" w14:textId="77777777" w:rsidR="00FA2888" w:rsidRDefault="001261AE">
      <w:pPr>
        <w:pStyle w:val="Option"/>
        <w:tabs>
          <w:tab w:val="left" w:pos="680"/>
        </w:tabs>
      </w:pPr>
      <w:r>
        <w:rPr>
          <w:b/>
          <w:color w:val="1F4E79"/>
        </w:rPr>
        <w:t>B</w:t>
      </w:r>
      <w:r>
        <w:rPr>
          <w:b/>
          <w:color w:val="1F4E79"/>
        </w:rPr>
        <w:tab/>
      </w:r>
      <w:r>
        <w:t>It acts quickly and links directly to sales</w:t>
      </w:r>
    </w:p>
    <w:p w14:paraId="478B3DFB" w14:textId="77777777" w:rsidR="00FA2888" w:rsidRDefault="001261AE">
      <w:pPr>
        <w:pStyle w:val="Option"/>
        <w:tabs>
          <w:tab w:val="left" w:pos="680"/>
        </w:tabs>
      </w:pPr>
      <w:r>
        <w:rPr>
          <w:b/>
          <w:color w:val="1F4E79"/>
        </w:rPr>
        <w:t>C</w:t>
      </w:r>
      <w:r>
        <w:rPr>
          <w:b/>
          <w:color w:val="1F4E79"/>
        </w:rPr>
        <w:tab/>
      </w:r>
      <w:r>
        <w:t>It is the same as public relations</w:t>
      </w:r>
    </w:p>
    <w:p w14:paraId="43D591C9" w14:textId="77777777" w:rsidR="00FA2888" w:rsidRDefault="001261AE">
      <w:pPr>
        <w:pStyle w:val="Option"/>
        <w:keepNext w:val="0"/>
        <w:tabs>
          <w:tab w:val="left" w:pos="680"/>
        </w:tabs>
        <w:spacing w:after="120"/>
      </w:pPr>
      <w:r>
        <w:rPr>
          <w:b/>
          <w:color w:val="1F4E79"/>
        </w:rPr>
        <w:t>D</w:t>
      </w:r>
      <w:r>
        <w:rPr>
          <w:b/>
          <w:color w:val="1F4E79"/>
        </w:rPr>
        <w:tab/>
      </w:r>
      <w:r>
        <w:t>It never uses samples</w:t>
      </w:r>
    </w:p>
    <w:p w14:paraId="7346B06C" w14:textId="77777777" w:rsidR="00FA2888" w:rsidRDefault="001261AE">
      <w:pPr>
        <w:pStyle w:val="Question"/>
      </w:pPr>
      <w:r>
        <w:rPr>
          <w:b/>
          <w:color w:val="1F4E79"/>
        </w:rPr>
        <w:t xml:space="preserve">Q6  </w:t>
      </w:r>
      <w:r>
        <w:t>[LO3] A journal advertisement for a medicine aimed at doctors is classified by audience as:</w:t>
      </w:r>
    </w:p>
    <w:p w14:paraId="79EB085B" w14:textId="77777777" w:rsidR="00FA2888" w:rsidRDefault="001261AE">
      <w:pPr>
        <w:pStyle w:val="Option"/>
        <w:tabs>
          <w:tab w:val="left" w:pos="680"/>
        </w:tabs>
      </w:pPr>
      <w:r>
        <w:rPr>
          <w:b/>
          <w:color w:val="1F4E79"/>
        </w:rPr>
        <w:t>A</w:t>
      </w:r>
      <w:r>
        <w:rPr>
          <w:b/>
          <w:color w:val="1F4E79"/>
        </w:rPr>
        <w:tab/>
      </w:r>
      <w:r>
        <w:t>Professional</w:t>
      </w:r>
    </w:p>
    <w:p w14:paraId="48AC8544" w14:textId="77777777" w:rsidR="00FA2888" w:rsidRDefault="001261AE">
      <w:pPr>
        <w:pStyle w:val="Option"/>
        <w:tabs>
          <w:tab w:val="left" w:pos="680"/>
        </w:tabs>
      </w:pPr>
      <w:r>
        <w:rPr>
          <w:b/>
          <w:color w:val="1F4E79"/>
        </w:rPr>
        <w:t>B</w:t>
      </w:r>
      <w:r>
        <w:rPr>
          <w:b/>
          <w:color w:val="1F4E79"/>
        </w:rPr>
        <w:tab/>
      </w:r>
      <w:r>
        <w:t>Consumer</w:t>
      </w:r>
    </w:p>
    <w:p w14:paraId="1D81656F" w14:textId="77777777" w:rsidR="00FA2888" w:rsidRDefault="001261AE">
      <w:pPr>
        <w:pStyle w:val="Option"/>
        <w:tabs>
          <w:tab w:val="left" w:pos="680"/>
        </w:tabs>
      </w:pPr>
      <w:r>
        <w:rPr>
          <w:b/>
          <w:color w:val="1F4E79"/>
        </w:rPr>
        <w:t>C</w:t>
      </w:r>
      <w:r>
        <w:rPr>
          <w:b/>
          <w:color w:val="1F4E79"/>
        </w:rPr>
        <w:tab/>
      </w:r>
      <w:r>
        <w:t>International</w:t>
      </w:r>
    </w:p>
    <w:p w14:paraId="081D241A" w14:textId="77777777" w:rsidR="00FA2888" w:rsidRDefault="001261AE">
      <w:pPr>
        <w:pStyle w:val="Option"/>
        <w:keepNext w:val="0"/>
        <w:tabs>
          <w:tab w:val="left" w:pos="680"/>
        </w:tabs>
        <w:spacing w:after="120"/>
      </w:pPr>
      <w:r>
        <w:rPr>
          <w:b/>
          <w:color w:val="1F4E79"/>
        </w:rPr>
        <w:t>D</w:t>
      </w:r>
      <w:r>
        <w:rPr>
          <w:b/>
          <w:color w:val="1F4E79"/>
        </w:rPr>
        <w:tab/>
      </w:r>
      <w:r>
        <w:t>Outdoor</w:t>
      </w:r>
    </w:p>
    <w:p w14:paraId="60FEA594" w14:textId="77777777" w:rsidR="00FA2888" w:rsidRDefault="001261AE">
      <w:pPr>
        <w:pStyle w:val="Question"/>
      </w:pPr>
      <w:r>
        <w:rPr>
          <w:b/>
          <w:color w:val="1F4E79"/>
        </w:rPr>
        <w:t xml:space="preserve">Q7  </w:t>
      </w:r>
      <w:r>
        <w:t>[LO4] In health-care marketing, key opinion leaders are:</w:t>
      </w:r>
    </w:p>
    <w:p w14:paraId="2422F815" w14:textId="77777777" w:rsidR="00FA2888" w:rsidRDefault="001261AE">
      <w:pPr>
        <w:pStyle w:val="Option"/>
        <w:tabs>
          <w:tab w:val="left" w:pos="680"/>
        </w:tabs>
      </w:pPr>
      <w:r>
        <w:rPr>
          <w:b/>
          <w:color w:val="1F4E79"/>
        </w:rPr>
        <w:t>A</w:t>
      </w:r>
      <w:r>
        <w:rPr>
          <w:b/>
          <w:color w:val="1F4E79"/>
        </w:rPr>
        <w:tab/>
      </w:r>
      <w:r>
        <w:t>Regulators such as the Egyptian Drug Authority</w:t>
      </w:r>
    </w:p>
    <w:p w14:paraId="6C9404E2" w14:textId="77777777" w:rsidR="00FA2888" w:rsidRDefault="001261AE">
      <w:pPr>
        <w:pStyle w:val="Option"/>
        <w:tabs>
          <w:tab w:val="left" w:pos="680"/>
        </w:tabs>
      </w:pPr>
      <w:r>
        <w:rPr>
          <w:b/>
          <w:color w:val="1F4E79"/>
        </w:rPr>
        <w:t>B</w:t>
      </w:r>
      <w:r>
        <w:rPr>
          <w:b/>
          <w:color w:val="1F4E79"/>
        </w:rPr>
        <w:tab/>
      </w:r>
      <w:r>
        <w:t>Advertising agencies</w:t>
      </w:r>
    </w:p>
    <w:p w14:paraId="058C4858" w14:textId="77777777" w:rsidR="00FA2888" w:rsidRDefault="001261AE">
      <w:pPr>
        <w:pStyle w:val="Option"/>
        <w:tabs>
          <w:tab w:val="left" w:pos="680"/>
        </w:tabs>
      </w:pPr>
      <w:r>
        <w:rPr>
          <w:b/>
          <w:color w:val="1F4E79"/>
        </w:rPr>
        <w:t>C</w:t>
      </w:r>
      <w:r>
        <w:rPr>
          <w:b/>
          <w:color w:val="1F4E79"/>
        </w:rPr>
        <w:tab/>
      </w:r>
      <w:r>
        <w:t>Respected clinicians and scientists who influence colleagues</w:t>
      </w:r>
    </w:p>
    <w:p w14:paraId="71BFFD5B" w14:textId="77777777" w:rsidR="00FA2888" w:rsidRDefault="001261AE">
      <w:pPr>
        <w:pStyle w:val="Option"/>
        <w:keepNext w:val="0"/>
        <w:tabs>
          <w:tab w:val="left" w:pos="680"/>
        </w:tabs>
        <w:spacing w:after="120"/>
      </w:pPr>
      <w:r>
        <w:rPr>
          <w:b/>
          <w:color w:val="1F4E79"/>
        </w:rPr>
        <w:t>D</w:t>
      </w:r>
      <w:r>
        <w:rPr>
          <w:b/>
          <w:color w:val="1F4E79"/>
        </w:rPr>
        <w:tab/>
      </w:r>
      <w:r>
        <w:t>Wholesalers</w:t>
      </w:r>
    </w:p>
    <w:p w14:paraId="6D677E66" w14:textId="77777777" w:rsidR="00FA2888" w:rsidRDefault="001261AE">
      <w:pPr>
        <w:pStyle w:val="Question"/>
      </w:pPr>
      <w:r>
        <w:rPr>
          <w:b/>
          <w:color w:val="1F4E79"/>
        </w:rPr>
        <w:t xml:space="preserve">Q8  </w:t>
      </w:r>
      <w:r>
        <w:t>[LO4] Saying that a regulator "recommends" a brand it has only approved is:</w:t>
      </w:r>
    </w:p>
    <w:p w14:paraId="3668F016" w14:textId="77777777" w:rsidR="00FA2888" w:rsidRDefault="001261AE">
      <w:pPr>
        <w:pStyle w:val="Option"/>
        <w:tabs>
          <w:tab w:val="left" w:pos="680"/>
        </w:tabs>
      </w:pPr>
      <w:r>
        <w:rPr>
          <w:b/>
          <w:color w:val="1F4E79"/>
        </w:rPr>
        <w:t>A</w:t>
      </w:r>
      <w:r>
        <w:rPr>
          <w:b/>
          <w:color w:val="1F4E79"/>
        </w:rPr>
        <w:tab/>
      </w:r>
      <w:r>
        <w:t>Acceptable public relations</w:t>
      </w:r>
    </w:p>
    <w:p w14:paraId="72CF5E85" w14:textId="77777777" w:rsidR="00FA2888" w:rsidRDefault="001261AE">
      <w:pPr>
        <w:pStyle w:val="Option"/>
        <w:tabs>
          <w:tab w:val="left" w:pos="680"/>
        </w:tabs>
      </w:pPr>
      <w:r>
        <w:rPr>
          <w:b/>
          <w:color w:val="1F4E79"/>
        </w:rPr>
        <w:t>B</w:t>
      </w:r>
      <w:r>
        <w:rPr>
          <w:b/>
          <w:color w:val="1F4E79"/>
        </w:rPr>
        <w:tab/>
      </w:r>
      <w:r>
        <w:t>Misleading</w:t>
      </w:r>
    </w:p>
    <w:p w14:paraId="186A0F0D" w14:textId="77777777" w:rsidR="00FA2888" w:rsidRDefault="001261AE">
      <w:pPr>
        <w:pStyle w:val="Option"/>
        <w:tabs>
          <w:tab w:val="left" w:pos="680"/>
        </w:tabs>
      </w:pPr>
      <w:r>
        <w:rPr>
          <w:b/>
          <w:color w:val="1F4E79"/>
        </w:rPr>
        <w:t>C</w:t>
      </w:r>
      <w:r>
        <w:rPr>
          <w:b/>
          <w:color w:val="1F4E79"/>
        </w:rPr>
        <w:tab/>
      </w:r>
      <w:r>
        <w:t>Required by law</w:t>
      </w:r>
    </w:p>
    <w:p w14:paraId="37D02D94" w14:textId="77777777" w:rsidR="00FA2888" w:rsidRDefault="001261AE">
      <w:pPr>
        <w:pStyle w:val="Option"/>
        <w:keepNext w:val="0"/>
        <w:tabs>
          <w:tab w:val="left" w:pos="680"/>
        </w:tabs>
        <w:spacing w:after="120"/>
      </w:pPr>
      <w:r>
        <w:rPr>
          <w:b/>
          <w:color w:val="1F4E79"/>
        </w:rPr>
        <w:t>D</w:t>
      </w:r>
      <w:r>
        <w:rPr>
          <w:b/>
          <w:color w:val="1F4E79"/>
        </w:rPr>
        <w:tab/>
      </w:r>
      <w:r>
        <w:t>A form of sales promotion</w:t>
      </w:r>
    </w:p>
    <w:p w14:paraId="48716806" w14:textId="77777777" w:rsidR="00FA2888" w:rsidRDefault="001261AE">
      <w:pPr>
        <w:pStyle w:val="Question"/>
      </w:pPr>
      <w:r>
        <w:rPr>
          <w:b/>
          <w:color w:val="1F4E79"/>
        </w:rPr>
        <w:t xml:space="preserve">Q9  </w:t>
      </w:r>
      <w:r>
        <w:t>[LO5] An imaging centre pays doctors for every patient they refer. This is:</w:t>
      </w:r>
    </w:p>
    <w:p w14:paraId="41B07F2D" w14:textId="77777777" w:rsidR="00FA2888" w:rsidRDefault="001261AE">
      <w:pPr>
        <w:pStyle w:val="Option"/>
        <w:tabs>
          <w:tab w:val="left" w:pos="680"/>
        </w:tabs>
      </w:pPr>
      <w:r>
        <w:rPr>
          <w:b/>
          <w:color w:val="1F4E79"/>
        </w:rPr>
        <w:t>A</w:t>
      </w:r>
      <w:r>
        <w:rPr>
          <w:b/>
          <w:color w:val="1F4E79"/>
        </w:rPr>
        <w:tab/>
      </w:r>
      <w:r>
        <w:t>Sponsorship</w:t>
      </w:r>
    </w:p>
    <w:p w14:paraId="2B0BC8C0" w14:textId="77777777" w:rsidR="00FA2888" w:rsidRDefault="001261AE">
      <w:pPr>
        <w:pStyle w:val="Option"/>
        <w:tabs>
          <w:tab w:val="left" w:pos="680"/>
        </w:tabs>
      </w:pPr>
      <w:r>
        <w:rPr>
          <w:b/>
          <w:color w:val="1F4E79"/>
        </w:rPr>
        <w:t>B</w:t>
      </w:r>
      <w:r>
        <w:rPr>
          <w:b/>
          <w:color w:val="1F4E79"/>
        </w:rPr>
        <w:tab/>
      </w:r>
      <w:r>
        <w:t>Premium pricing</w:t>
      </w:r>
    </w:p>
    <w:p w14:paraId="7E213AB3" w14:textId="77777777" w:rsidR="00FA2888" w:rsidRDefault="001261AE">
      <w:pPr>
        <w:pStyle w:val="Option"/>
        <w:tabs>
          <w:tab w:val="left" w:pos="680"/>
        </w:tabs>
      </w:pPr>
      <w:r>
        <w:rPr>
          <w:b/>
          <w:color w:val="1F4E79"/>
        </w:rPr>
        <w:t>C</w:t>
      </w:r>
      <w:r>
        <w:rPr>
          <w:b/>
          <w:color w:val="1F4E79"/>
        </w:rPr>
        <w:tab/>
      </w:r>
      <w:r>
        <w:t>A lawful sales promotion</w:t>
      </w:r>
    </w:p>
    <w:p w14:paraId="5BD5D3C5" w14:textId="77777777" w:rsidR="00FA2888" w:rsidRDefault="001261AE">
      <w:pPr>
        <w:pStyle w:val="Option"/>
        <w:keepNext w:val="0"/>
        <w:tabs>
          <w:tab w:val="left" w:pos="680"/>
        </w:tabs>
        <w:spacing w:after="120"/>
      </w:pPr>
      <w:r>
        <w:rPr>
          <w:b/>
          <w:color w:val="1F4E79"/>
        </w:rPr>
        <w:t>D</w:t>
      </w:r>
      <w:r>
        <w:rPr>
          <w:b/>
          <w:color w:val="1F4E79"/>
        </w:rPr>
        <w:tab/>
      </w:r>
      <w:r>
        <w:t>A referral inducement</w:t>
      </w:r>
    </w:p>
    <w:p w14:paraId="352A1864" w14:textId="77777777" w:rsidR="00FA2888" w:rsidRDefault="001261AE">
      <w:pPr>
        <w:pStyle w:val="Question"/>
      </w:pPr>
      <w:r>
        <w:rPr>
          <w:b/>
          <w:color w:val="1F4E79"/>
        </w:rPr>
        <w:t xml:space="preserve">Q10  </w:t>
      </w:r>
      <w:r>
        <w:t>[LO5] Which principle requires that benefits be presented together with risks and limitations?</w:t>
      </w:r>
    </w:p>
    <w:p w14:paraId="2AF6766B" w14:textId="77777777" w:rsidR="00FA2888" w:rsidRDefault="001261AE">
      <w:pPr>
        <w:pStyle w:val="Option"/>
        <w:tabs>
          <w:tab w:val="left" w:pos="680"/>
        </w:tabs>
      </w:pPr>
      <w:r>
        <w:rPr>
          <w:b/>
          <w:color w:val="1F4E79"/>
        </w:rPr>
        <w:t>A</w:t>
      </w:r>
      <w:r>
        <w:rPr>
          <w:b/>
          <w:color w:val="1F4E79"/>
        </w:rPr>
        <w:tab/>
      </w:r>
      <w:r>
        <w:t>Completeness</w:t>
      </w:r>
    </w:p>
    <w:p w14:paraId="4C29A24A" w14:textId="77777777" w:rsidR="00FA2888" w:rsidRDefault="001261AE">
      <w:pPr>
        <w:pStyle w:val="Option"/>
        <w:tabs>
          <w:tab w:val="left" w:pos="680"/>
        </w:tabs>
      </w:pPr>
      <w:r>
        <w:rPr>
          <w:b/>
          <w:color w:val="1F4E79"/>
        </w:rPr>
        <w:t>B</w:t>
      </w:r>
      <w:r>
        <w:rPr>
          <w:b/>
          <w:color w:val="1F4E79"/>
        </w:rPr>
        <w:tab/>
      </w:r>
      <w:r>
        <w:t>Disclosure</w:t>
      </w:r>
    </w:p>
    <w:p w14:paraId="7443CC4B" w14:textId="77777777" w:rsidR="00FA2888" w:rsidRDefault="001261AE">
      <w:pPr>
        <w:pStyle w:val="Option"/>
        <w:tabs>
          <w:tab w:val="left" w:pos="680"/>
        </w:tabs>
      </w:pPr>
      <w:r>
        <w:rPr>
          <w:b/>
          <w:color w:val="1F4E79"/>
        </w:rPr>
        <w:t>C</w:t>
      </w:r>
      <w:r>
        <w:rPr>
          <w:b/>
          <w:color w:val="1F4E79"/>
        </w:rPr>
        <w:tab/>
      </w:r>
      <w:r>
        <w:t>Approved use only</w:t>
      </w:r>
    </w:p>
    <w:p w14:paraId="68014A29" w14:textId="77777777" w:rsidR="00FA2888" w:rsidRDefault="001261AE">
      <w:pPr>
        <w:pStyle w:val="Option"/>
        <w:keepNext w:val="0"/>
        <w:tabs>
          <w:tab w:val="left" w:pos="680"/>
        </w:tabs>
        <w:spacing w:after="120"/>
      </w:pPr>
      <w:r>
        <w:rPr>
          <w:b/>
          <w:color w:val="1F4E79"/>
        </w:rPr>
        <w:t>D</w:t>
      </w:r>
      <w:r>
        <w:rPr>
          <w:b/>
          <w:color w:val="1F4E79"/>
        </w:rPr>
        <w:tab/>
      </w:r>
      <w:r>
        <w:t>Push strategy</w:t>
      </w:r>
    </w:p>
    <w:p w14:paraId="1486FCE9" w14:textId="77777777" w:rsidR="00FA2888" w:rsidRDefault="001261AE">
      <w:pPr>
        <w:pStyle w:val="Heading3"/>
      </w:pPr>
      <w:r>
        <w:t>Essay Questions</w:t>
      </w:r>
    </w:p>
    <w:p w14:paraId="19A12D58" w14:textId="77777777" w:rsidR="00FA2888" w:rsidRDefault="001261AE">
      <w:r>
        <w:rPr>
          <w:b/>
        </w:rPr>
        <w:t>E1.</w:t>
      </w:r>
      <w:r>
        <w:t xml:space="preserve"> [LO2] Compare push and pull strategies. Explain which a laboratory should use for a new specialised test and which it may use for an evidence-based screening test offered to a defined group of the public.</w:t>
      </w:r>
    </w:p>
    <w:p w14:paraId="5755535F" w14:textId="77777777" w:rsidR="00FA2888" w:rsidRDefault="001261AE">
      <w:r>
        <w:rPr>
          <w:b/>
        </w:rPr>
        <w:t>E2.</w:t>
      </w:r>
      <w:r>
        <w:t xml:space="preserve"> [LO3] Compare advertising and sales promotion on six criteria, and explain which sales-promotion tools are restricted in health care and why.</w:t>
      </w:r>
    </w:p>
    <w:p w14:paraId="7F6C4B82" w14:textId="77777777" w:rsidR="00FA2888" w:rsidRDefault="001261AE">
      <w:r>
        <w:rPr>
          <w:b/>
        </w:rPr>
        <w:t>E3.</w:t>
      </w:r>
      <w:r>
        <w:t xml:space="preserve"> [LO5] Set out the ethical principles for promoting health services, and apply them to a campaign by a new imaging centre.</w:t>
      </w:r>
    </w:p>
    <w:p w14:paraId="7899BEEC" w14:textId="77777777" w:rsidR="00FA2888" w:rsidRDefault="001261AE">
      <w:pPr>
        <w:pStyle w:val="Heading2Unlisted"/>
      </w:pPr>
      <w:r>
        <w:t>Answers and Worked Solutions</w:t>
      </w:r>
    </w:p>
    <w:p w14:paraId="3D3E57F3" w14:textId="77777777" w:rsidR="00FA2888" w:rsidRDefault="001261AE">
      <w:pPr>
        <w:pStyle w:val="Answer"/>
      </w:pPr>
      <w:r>
        <w:rPr>
          <w:b/>
          <w:color w:val="1F4E79"/>
        </w:rPr>
        <w:t xml:space="preserve">Q1. A </w:t>
      </w:r>
      <w:r>
        <w:t>— This is the definition of advertising.</w:t>
      </w:r>
    </w:p>
    <w:p w14:paraId="1BC0D4A1" w14:textId="77777777" w:rsidR="00FA2888" w:rsidRDefault="001261AE">
      <w:pPr>
        <w:pStyle w:val="Answer"/>
      </w:pPr>
      <w:r>
        <w:rPr>
          <w:b/>
          <w:color w:val="1F4E79"/>
        </w:rPr>
        <w:t xml:space="preserve">Q2. C </w:t>
      </w:r>
      <w:r>
        <w:t>— A conference stand is an event, one of the eight major modes of communication in Kotler and Keller's framework.</w:t>
      </w:r>
    </w:p>
    <w:p w14:paraId="4FA9E5AD" w14:textId="77777777" w:rsidR="00FA2888" w:rsidRDefault="001261AE">
      <w:pPr>
        <w:pStyle w:val="Answer"/>
      </w:pPr>
      <w:r>
        <w:rPr>
          <w:b/>
          <w:color w:val="1F4E79"/>
        </w:rPr>
        <w:t xml:space="preserve">Q3. B </w:t>
      </w:r>
      <w:r>
        <w:t>— Promotion passed down through channel members is a push strategy.</w:t>
      </w:r>
    </w:p>
    <w:p w14:paraId="43DCF8BC" w14:textId="77777777" w:rsidR="00FA2888" w:rsidRDefault="001261AE">
      <w:pPr>
        <w:pStyle w:val="Answer"/>
      </w:pPr>
      <w:r>
        <w:rPr>
          <w:b/>
          <w:color w:val="1F4E79"/>
        </w:rPr>
        <w:t xml:space="preserve">Q4. D </w:t>
      </w:r>
      <w:r>
        <w:t>— Patients cannot judge prescription medicines unaided, so promotion is directed at prescribers instead.</w:t>
      </w:r>
    </w:p>
    <w:p w14:paraId="0F3F2ACD" w14:textId="77777777" w:rsidR="00FA2888" w:rsidRDefault="001261AE">
      <w:pPr>
        <w:pStyle w:val="Answer"/>
      </w:pPr>
      <w:r>
        <w:rPr>
          <w:b/>
          <w:color w:val="1F4E79"/>
        </w:rPr>
        <w:t xml:space="preserve">Q5. B </w:t>
      </w:r>
      <w:r>
        <w:t>— Sales promotion gives an immediate incentive; its effect is fast and tied directly to sales.</w:t>
      </w:r>
    </w:p>
    <w:p w14:paraId="0559C089" w14:textId="77777777" w:rsidR="00FA2888" w:rsidRDefault="001261AE">
      <w:pPr>
        <w:pStyle w:val="Answer"/>
      </w:pPr>
      <w:r>
        <w:rPr>
          <w:b/>
          <w:color w:val="1F4E79"/>
        </w:rPr>
        <w:t xml:space="preserve">Q6. A </w:t>
      </w:r>
      <w:r>
        <w:t>— An advertisement aimed at doctors is professional advertising and must carry prescribing information.</w:t>
      </w:r>
    </w:p>
    <w:p w14:paraId="5F3BF4E0" w14:textId="77777777" w:rsidR="00FA2888" w:rsidRDefault="001261AE">
      <w:pPr>
        <w:pStyle w:val="Answer"/>
      </w:pPr>
      <w:r>
        <w:rPr>
          <w:b/>
          <w:color w:val="1F4E79"/>
        </w:rPr>
        <w:t xml:space="preserve">Q7. C </w:t>
      </w:r>
      <w:r>
        <w:t>— Key opinion leaders are influential clinicians and scientists. Regulators are independent public bodies.</w:t>
      </w:r>
    </w:p>
    <w:p w14:paraId="1A2E1C8E" w14:textId="77777777" w:rsidR="00FA2888" w:rsidRDefault="001261AE">
      <w:pPr>
        <w:pStyle w:val="Answer"/>
      </w:pPr>
      <w:r>
        <w:rPr>
          <w:b/>
          <w:color w:val="1F4E79"/>
        </w:rPr>
        <w:t xml:space="preserve">Q8. B </w:t>
      </w:r>
      <w:r>
        <w:t>— Approval is not recommendation. Implying endorsement misleads the audience.</w:t>
      </w:r>
    </w:p>
    <w:p w14:paraId="760A2BA1" w14:textId="77777777" w:rsidR="00FA2888" w:rsidRDefault="001261AE">
      <w:pPr>
        <w:pStyle w:val="Answer"/>
      </w:pPr>
      <w:r>
        <w:rPr>
          <w:b/>
          <w:color w:val="1F4E79"/>
        </w:rPr>
        <w:t xml:space="preserve">Q9. D </w:t>
      </w:r>
      <w:r>
        <w:t>— Paying for referrals is an inducement that corrupts medical judgement.</w:t>
      </w:r>
    </w:p>
    <w:p w14:paraId="7F38BA98" w14:textId="77777777" w:rsidR="00FA2888" w:rsidRDefault="001261AE">
      <w:pPr>
        <w:pStyle w:val="Answer"/>
      </w:pPr>
      <w:r>
        <w:rPr>
          <w:b/>
          <w:color w:val="1F4E79"/>
        </w:rPr>
        <w:t xml:space="preserve">Q10. A </w:t>
      </w:r>
      <w:r>
        <w:t>— Completeness requires balance: benefits with risks and limitations.</w:t>
      </w:r>
    </w:p>
    <w:p w14:paraId="3E5B43D8" w14:textId="77777777" w:rsidR="00FA2888" w:rsidRDefault="001261AE">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4E467B3A" w14:textId="77777777" w:rsidR="00FA2888" w:rsidRDefault="001261AE">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00F23E09" w14:textId="77777777" w:rsidR="00FA2888" w:rsidRDefault="001261AE">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8428A34" w14:textId="77777777" w:rsidR="00FA2888" w:rsidRDefault="001261AE">
      <w:pPr>
        <w:pStyle w:val="Heading2"/>
      </w:pPr>
      <w:bookmarkStart w:id="96" w:name="_Toc241675625"/>
      <w:r>
        <w:t>References</w:t>
      </w:r>
      <w:bookmarkEnd w:id="96"/>
    </w:p>
    <w:p w14:paraId="5BBCC9CD" w14:textId="77777777" w:rsidR="00FA2888" w:rsidRDefault="001261AE">
      <w:r>
        <w:t xml:space="preserve">Arab Republic of Egypt. (2017). </w:t>
      </w:r>
      <w:r>
        <w:rPr>
          <w:i/>
        </w:rPr>
        <w:t>Law No. 206 of 2017 regulating the advertisement of health-related products and services</w:t>
      </w:r>
      <w:r>
        <w:t xml:space="preserve">. Official Gazette. Egyptian Drug Authority. (2020). </w:t>
      </w:r>
      <w:r>
        <w:rPr>
          <w:i/>
        </w:rPr>
        <w:t>Prescription medicine promotion guidelines</w:t>
      </w:r>
      <w:r>
        <w:t xml:space="preserve"> (Version 01) [Guideline]. </w:t>
      </w:r>
      <w:hyperlink r:id="rId79">
        <w:r>
          <w:rPr>
            <w:rStyle w:val="Hyperlink1"/>
          </w:rPr>
          <w:t>https://edaegypt.gov.eg/media/ieph2wot/prescription-medicine-promotion-guidelines.pdf</w:t>
        </w:r>
      </w:hyperlink>
      <w:r>
        <w:t xml:space="preserve"> 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80">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World Health Organization.</w:t>
      </w:r>
    </w:p>
    <w:p w14:paraId="7496ABC4" w14:textId="77777777" w:rsidR="00FA2888" w:rsidRDefault="00FA2888">
      <w:pPr>
        <w:sectPr w:rsidR="00FA2888">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5348666D" w14:textId="77777777" w:rsidR="00FA2888" w:rsidRDefault="001261AE">
      <w:pPr>
        <w:pStyle w:val="Heading1"/>
        <w:pBdr>
          <w:bottom w:val="single" w:sz="18" w:space="10" w:color="F0B429"/>
        </w:pBdr>
        <w:spacing w:before="4000"/>
      </w:pPr>
      <w:bookmarkStart w:id="97" w:name="_Toc241675626"/>
      <w:r>
        <w:rPr>
          <w:color w:val="C8553D"/>
        </w:rPr>
        <w:t>Part III</w:t>
      </w:r>
      <w:r>
        <w:t>   Health Economics</w:t>
      </w:r>
      <w:bookmarkEnd w:id="97"/>
    </w:p>
    <w:p w14:paraId="1B8E56EA" w14:textId="77777777" w:rsidR="00FA2888" w:rsidRDefault="001261AE">
      <w:pPr>
        <w:spacing w:after="280"/>
      </w:pPr>
      <w:r>
        <w:rPr>
          <w:rFonts w:ascii="Segoe UI" w:hAnsi="Segoe UI"/>
          <w:color w:val="5E6B78"/>
          <w:sz w:val="19"/>
        </w:rPr>
        <w:t>Chapters 10–12</w:t>
      </w:r>
    </w:p>
    <w:p w14:paraId="3EA91764" w14:textId="77777777" w:rsidR="00FA2888" w:rsidRDefault="001261AE">
      <w:pPr>
        <w:tabs>
          <w:tab w:val="left" w:pos="567"/>
        </w:tabs>
        <w:jc w:val="left"/>
      </w:pPr>
      <w:r>
        <w:rPr>
          <w:b/>
          <w:color w:val="C8553D"/>
        </w:rPr>
        <w:t>10</w:t>
      </w:r>
      <w:r>
        <w:rPr>
          <w:b/>
          <w:color w:val="C8553D"/>
        </w:rPr>
        <w:tab/>
      </w:r>
      <w:r>
        <w:rPr>
          <w:sz w:val="26"/>
        </w:rPr>
        <w:t>Health-Care Costs</w:t>
      </w:r>
    </w:p>
    <w:p w14:paraId="77F31CA2" w14:textId="77777777" w:rsidR="00FA2888" w:rsidRDefault="001261AE">
      <w:pPr>
        <w:tabs>
          <w:tab w:val="left" w:pos="567"/>
        </w:tabs>
        <w:jc w:val="left"/>
      </w:pPr>
      <w:r>
        <w:rPr>
          <w:b/>
          <w:color w:val="C8553D"/>
        </w:rPr>
        <w:t>11</w:t>
      </w:r>
      <w:r>
        <w:rPr>
          <w:b/>
          <w:color w:val="C8553D"/>
        </w:rPr>
        <w:tab/>
      </w:r>
      <w:r>
        <w:rPr>
          <w:sz w:val="26"/>
        </w:rPr>
        <w:t>Outcomes and Methods of Economic Evaluation</w:t>
      </w:r>
    </w:p>
    <w:p w14:paraId="449E73BA" w14:textId="77777777" w:rsidR="00FA2888" w:rsidRDefault="001261AE">
      <w:pPr>
        <w:tabs>
          <w:tab w:val="left" w:pos="567"/>
        </w:tabs>
        <w:jc w:val="left"/>
      </w:pPr>
      <w:r>
        <w:rPr>
          <w:b/>
          <w:color w:val="C8553D"/>
        </w:rPr>
        <w:t>12</w:t>
      </w:r>
      <w:r>
        <w:rPr>
          <w:b/>
          <w:color w:val="C8553D"/>
        </w:rPr>
        <w:tab/>
      </w:r>
      <w:r>
        <w:rPr>
          <w:sz w:val="26"/>
        </w:rPr>
        <w:t>Applying Economic Evaluation</w:t>
      </w:r>
    </w:p>
    <w:p w14:paraId="0DCA9099" w14:textId="77777777" w:rsidR="00FA2888" w:rsidRDefault="00FA2888">
      <w:pPr>
        <w:sectPr w:rsidR="00FA2888">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2F19F1E2" w14:textId="77777777" w:rsidR="00FA2888" w:rsidRDefault="001261AE">
      <w:pPr>
        <w:pStyle w:val="Heading1"/>
        <w:pBdr>
          <w:bottom w:val="single" w:sz="18" w:space="10" w:color="F0B429"/>
        </w:pBdr>
      </w:pPr>
      <w:bookmarkStart w:id="98" w:name="_Toc241675627"/>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1BF4E6A3" w14:textId="77777777">
        <w:trPr>
          <w:jc w:val="center"/>
        </w:trPr>
        <w:tc>
          <w:tcPr>
            <w:tcW w:w="7937" w:type="dxa"/>
            <w:shd w:val="clear" w:color="auto" w:fill="FFFFFF"/>
            <w:tcMar>
              <w:top w:w="181" w:type="dxa"/>
              <w:left w:w="181" w:type="dxa"/>
              <w:bottom w:w="181" w:type="dxa"/>
              <w:right w:w="181" w:type="dxa"/>
            </w:tcMar>
          </w:tcPr>
          <w:p w14:paraId="11613CB4" w14:textId="77777777" w:rsidR="00FA2888" w:rsidRDefault="001261AE">
            <w:pPr>
              <w:pStyle w:val="BoxLabel"/>
            </w:pPr>
            <w:r>
              <w:t>Learning Objectives</w:t>
            </w:r>
          </w:p>
          <w:p w14:paraId="5A627172" w14:textId="77777777" w:rsidR="00FA2888" w:rsidRDefault="001261AE">
            <w:pPr>
              <w:pStyle w:val="BoxText"/>
            </w:pPr>
            <w:r>
              <w:t>By the end of this chapter you will be able to:</w:t>
            </w:r>
          </w:p>
          <w:p w14:paraId="0DA71B20" w14:textId="77777777" w:rsidR="00FA2888" w:rsidRDefault="001261AE">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5EC86600" w14:textId="77777777" w:rsidR="00FA2888" w:rsidRDefault="001261AE">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48FE03DD" w14:textId="77777777" w:rsidR="00FA2888" w:rsidRDefault="001261AE">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53E70469" w14:textId="77777777" w:rsidR="00FA2888" w:rsidRDefault="001261AE">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60A102CA" w14:textId="77777777" w:rsidR="00FA2888" w:rsidRDefault="001261AE">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1D40BA3B" w14:textId="77777777" w:rsidR="00FA2888" w:rsidRDefault="00FA2888">
      <w:pPr>
        <w:spacing w:after="80" w:line="120" w:lineRule="exact"/>
      </w:pPr>
    </w:p>
    <w:p w14:paraId="57353A0E" w14:textId="77777777" w:rsidR="00FA2888" w:rsidRDefault="001261AE">
      <w:pPr>
        <w:pStyle w:val="Heading2"/>
      </w:pPr>
      <w:bookmarkStart w:id="99" w:name="_Toc241675628"/>
      <w:r>
        <w:t>10.1 Why Health Care Needs Economics</w:t>
      </w:r>
      <w:bookmarkEnd w:id="99"/>
    </w:p>
    <w:p w14:paraId="30011603" w14:textId="77777777" w:rsidR="00FA2888" w:rsidRDefault="001261AE">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34B62C49" w14:textId="77777777" w:rsidR="00FA2888" w:rsidRDefault="001261AE">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4BCDB307" w14:textId="77777777" w:rsidR="00FA2888" w:rsidRDefault="001261AE">
      <w:r>
        <w:t>This book uses both terms. Pharmacoeconomics compares one drug with another, or drug therapy with other treatment. The same methods compare one test, scan or service with another, which is why they matter to laboratory and imaging professionals.</w:t>
      </w:r>
    </w:p>
    <w:p w14:paraId="2D59EA76" w14:textId="77777777" w:rsidR="00FA2888" w:rsidRDefault="001261AE">
      <w:pPr>
        <w:pStyle w:val="Heading3"/>
      </w:pPr>
      <w:r>
        <w:t>What economic evaluation is used for</w:t>
      </w:r>
    </w:p>
    <w:p w14:paraId="6D847F51" w14:textId="77777777" w:rsidR="00FA2888" w:rsidRDefault="001261AE">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0F152716" w14:textId="77777777" w:rsidR="00FA2888" w:rsidRDefault="001261AE">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398936C2" w14:textId="77777777" w:rsidR="00FA2888" w:rsidRDefault="001261AE">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60067A0E" w14:textId="77777777" w:rsidR="00FA2888" w:rsidRDefault="001261AE">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73855329" w14:textId="77777777" w:rsidR="00FA2888" w:rsidRDefault="001261AE">
      <w:pPr>
        <w:pStyle w:val="Heading2"/>
      </w:pPr>
      <w:bookmarkStart w:id="100" w:name="_Toc241675629"/>
      <w:r>
        <w:t>10.2 The Cost–Outcome Principle</w:t>
      </w:r>
      <w:bookmarkEnd w:id="100"/>
    </w:p>
    <w:p w14:paraId="5CD43132" w14:textId="77777777" w:rsidR="00FA2888" w:rsidRDefault="001261AE">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53703B2E" w14:textId="77777777" w:rsidR="00FA2888" w:rsidRDefault="001261AE">
      <w:r>
        <w:t>Figure 10.1 shows the balance, with the intervention at the centre.</w:t>
      </w:r>
    </w:p>
    <w:p w14:paraId="139B42C2" w14:textId="77777777" w:rsidR="00FA2888" w:rsidRDefault="001261AE">
      <w:pPr>
        <w:pStyle w:val="Figure"/>
      </w:pPr>
      <w:r>
        <w:rPr>
          <w:noProof/>
        </w:rPr>
        <w:drawing>
          <wp:inline distT="0" distB="0" distL="0" distR="0" wp14:anchorId="196C6478" wp14:editId="6E56FFC5">
            <wp:extent cx="5040000" cy="1316372"/>
            <wp:effectExtent l="0" t="0" r="0" b="0"/>
            <wp:docPr id="19" name="Picture 19"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89"/>
                    <a:stretch>
                      <a:fillRect/>
                    </a:stretch>
                  </pic:blipFill>
                  <pic:spPr>
                    <a:xfrm>
                      <a:off x="0" y="0"/>
                      <a:ext cx="5040000" cy="1316372"/>
                    </a:xfrm>
                    <a:prstGeom prst="rect">
                      <a:avLst/>
                    </a:prstGeom>
                  </pic:spPr>
                </pic:pic>
              </a:graphicData>
            </a:graphic>
          </wp:inline>
        </w:drawing>
      </w:r>
    </w:p>
    <w:p w14:paraId="465CC74C" w14:textId="77777777" w:rsidR="00FA2888" w:rsidRDefault="001261AE">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705678A3" w14:textId="77777777" w:rsidR="00FA2888" w:rsidRDefault="001261AE">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31D9E66A" w14:textId="77777777">
        <w:trPr>
          <w:cantSplit/>
          <w:jc w:val="center"/>
        </w:trPr>
        <w:tc>
          <w:tcPr>
            <w:tcW w:w="7937" w:type="dxa"/>
            <w:shd w:val="clear" w:color="auto" w:fill="F1F4F8"/>
            <w:tcMar>
              <w:top w:w="181" w:type="dxa"/>
              <w:left w:w="181" w:type="dxa"/>
              <w:bottom w:w="181" w:type="dxa"/>
              <w:right w:w="181" w:type="dxa"/>
            </w:tcMar>
          </w:tcPr>
          <w:p w14:paraId="405EF0BD" w14:textId="77777777" w:rsidR="00FA2888" w:rsidRDefault="001261AE">
            <w:pPr>
              <w:pStyle w:val="BoxLabel"/>
            </w:pPr>
            <w:r>
              <w:t>Key Formula</w:t>
            </w:r>
          </w:p>
          <w:p w14:paraId="15464F51" w14:textId="77777777" w:rsidR="00FA2888" w:rsidRDefault="001261AE">
            <w:pPr>
              <w:pStyle w:val="BoxText"/>
            </w:pPr>
            <w:r>
              <w:t>The cost–outcome principle</w:t>
            </w:r>
          </w:p>
          <w:p w14:paraId="455D82EF" w14:textId="77777777" w:rsidR="00FA2888" w:rsidRDefault="001261AE">
            <w:pPr>
              <w:pStyle w:val="BoxText"/>
            </w:pPr>
            <w:r>
              <w:t>Costs ← intervention → outcomes</w:t>
            </w:r>
          </w:p>
          <w:p w14:paraId="2F74E09E" w14:textId="77777777" w:rsidR="00FA2888" w:rsidRDefault="001261AE">
            <w:pPr>
              <w:pStyle w:val="BoxText"/>
            </w:pPr>
            <w:r>
              <w:t>The intervention sits at the centre. Cost analysis measures the left side; outcome study measures the right. A true economic evaluation compares both sides, for two or more options.</w:t>
            </w:r>
          </w:p>
        </w:tc>
      </w:tr>
    </w:tbl>
    <w:p w14:paraId="0F694242" w14:textId="77777777" w:rsidR="00FA2888" w:rsidRDefault="00FA2888">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747A6170" w14:textId="77777777">
        <w:trPr>
          <w:cantSplit/>
          <w:tblHeader/>
          <w:jc w:val="center"/>
        </w:trPr>
        <w:tc>
          <w:tcPr>
            <w:tcW w:w="3969" w:type="dxa"/>
            <w:shd w:val="clear" w:color="auto" w:fill="1F4E79"/>
            <w:tcMar>
              <w:top w:w="85" w:type="dxa"/>
              <w:left w:w="85" w:type="dxa"/>
              <w:bottom w:w="85" w:type="dxa"/>
              <w:right w:w="85" w:type="dxa"/>
            </w:tcMar>
          </w:tcPr>
          <w:p w14:paraId="541F97F8" w14:textId="77777777" w:rsidR="00FA2888" w:rsidRDefault="001261AE">
            <w:pPr>
              <w:pStyle w:val="TableText"/>
            </w:pPr>
            <w:r>
              <w:rPr>
                <w:b/>
                <w:color w:val="FFFFFF"/>
              </w:rPr>
              <w:t>Inputs (costs)</w:t>
            </w:r>
          </w:p>
        </w:tc>
        <w:tc>
          <w:tcPr>
            <w:tcW w:w="3969" w:type="dxa"/>
            <w:shd w:val="clear" w:color="auto" w:fill="1F4E79"/>
            <w:tcMar>
              <w:top w:w="85" w:type="dxa"/>
              <w:left w:w="85" w:type="dxa"/>
              <w:bottom w:w="85" w:type="dxa"/>
              <w:right w:w="85" w:type="dxa"/>
            </w:tcMar>
          </w:tcPr>
          <w:p w14:paraId="5B15F58F" w14:textId="77777777" w:rsidR="00FA2888" w:rsidRDefault="001261AE">
            <w:pPr>
              <w:pStyle w:val="TableText"/>
            </w:pPr>
            <w:r>
              <w:rPr>
                <w:b/>
                <w:color w:val="FFFFFF"/>
              </w:rPr>
              <w:t>Outcomes (consequences)</w:t>
            </w:r>
          </w:p>
        </w:tc>
      </w:tr>
      <w:tr w:rsidR="00FA2888" w14:paraId="59026A20" w14:textId="77777777">
        <w:trPr>
          <w:cantSplit/>
          <w:jc w:val="center"/>
        </w:trPr>
        <w:tc>
          <w:tcPr>
            <w:tcW w:w="3969" w:type="dxa"/>
            <w:tcMar>
              <w:top w:w="85" w:type="dxa"/>
              <w:left w:w="85" w:type="dxa"/>
              <w:bottom w:w="85" w:type="dxa"/>
              <w:right w:w="85" w:type="dxa"/>
            </w:tcMar>
          </w:tcPr>
          <w:p w14:paraId="15F8F482" w14:textId="77777777" w:rsidR="00FA2888" w:rsidRDefault="001261AE">
            <w:pPr>
              <w:pStyle w:val="TableText"/>
            </w:pPr>
            <w:r>
              <w:t>Price of the medicine or test and its administration</w:t>
            </w:r>
          </w:p>
        </w:tc>
        <w:tc>
          <w:tcPr>
            <w:tcW w:w="3969" w:type="dxa"/>
            <w:tcMar>
              <w:top w:w="85" w:type="dxa"/>
              <w:left w:w="85" w:type="dxa"/>
              <w:bottom w:w="85" w:type="dxa"/>
              <w:right w:w="85" w:type="dxa"/>
            </w:tcMar>
          </w:tcPr>
          <w:p w14:paraId="0AC8EB95" w14:textId="77777777" w:rsidR="00FA2888" w:rsidRDefault="001261AE">
            <w:pPr>
              <w:pStyle w:val="TableText"/>
            </w:pPr>
            <w:r>
              <w:t>Longer life</w:t>
            </w:r>
          </w:p>
        </w:tc>
      </w:tr>
      <w:tr w:rsidR="00FA2888" w14:paraId="64260E28" w14:textId="77777777">
        <w:trPr>
          <w:cantSplit/>
          <w:jc w:val="center"/>
        </w:trPr>
        <w:tc>
          <w:tcPr>
            <w:tcW w:w="3969" w:type="dxa"/>
            <w:shd w:val="clear" w:color="auto" w:fill="F4F6F8"/>
            <w:tcMar>
              <w:top w:w="85" w:type="dxa"/>
              <w:left w:w="85" w:type="dxa"/>
              <w:bottom w:w="85" w:type="dxa"/>
              <w:right w:w="85" w:type="dxa"/>
            </w:tcMar>
          </w:tcPr>
          <w:p w14:paraId="4CAE33E7" w14:textId="77777777" w:rsidR="00FA2888" w:rsidRDefault="001261AE">
            <w:pPr>
              <w:pStyle w:val="TableText"/>
            </w:pPr>
            <w:r>
              <w:t>Hospital stay</w:t>
            </w:r>
          </w:p>
        </w:tc>
        <w:tc>
          <w:tcPr>
            <w:tcW w:w="3969" w:type="dxa"/>
            <w:shd w:val="clear" w:color="auto" w:fill="F4F6F8"/>
            <w:tcMar>
              <w:top w:w="85" w:type="dxa"/>
              <w:left w:w="85" w:type="dxa"/>
              <w:bottom w:w="85" w:type="dxa"/>
              <w:right w:w="85" w:type="dxa"/>
            </w:tcMar>
          </w:tcPr>
          <w:p w14:paraId="5209FC6F" w14:textId="77777777" w:rsidR="00FA2888" w:rsidRDefault="001261AE">
            <w:pPr>
              <w:pStyle w:val="TableText"/>
            </w:pPr>
            <w:r>
              <w:t>Better quality of life</w:t>
            </w:r>
          </w:p>
        </w:tc>
      </w:tr>
      <w:tr w:rsidR="00FA2888" w14:paraId="3BC344A4" w14:textId="77777777">
        <w:trPr>
          <w:cantSplit/>
          <w:jc w:val="center"/>
        </w:trPr>
        <w:tc>
          <w:tcPr>
            <w:tcW w:w="3969" w:type="dxa"/>
            <w:tcMar>
              <w:top w:w="85" w:type="dxa"/>
              <w:left w:w="85" w:type="dxa"/>
              <w:bottom w:w="85" w:type="dxa"/>
              <w:right w:w="85" w:type="dxa"/>
            </w:tcMar>
          </w:tcPr>
          <w:p w14:paraId="22F9FA96" w14:textId="77777777" w:rsidR="00FA2888" w:rsidRDefault="001261AE">
            <w:pPr>
              <w:pStyle w:val="TableText"/>
            </w:pPr>
            <w:r>
              <w:t>Transport</w:t>
            </w:r>
          </w:p>
        </w:tc>
        <w:tc>
          <w:tcPr>
            <w:tcW w:w="3969" w:type="dxa"/>
            <w:tcMar>
              <w:top w:w="85" w:type="dxa"/>
              <w:left w:w="85" w:type="dxa"/>
              <w:bottom w:w="85" w:type="dxa"/>
              <w:right w:w="85" w:type="dxa"/>
            </w:tcMar>
          </w:tcPr>
          <w:p w14:paraId="6B0F0F1A" w14:textId="77777777" w:rsidR="00FA2888" w:rsidRDefault="001261AE">
            <w:pPr>
              <w:pStyle w:val="TableText"/>
            </w:pPr>
            <w:r>
              <w:t>Longer time free of relapse</w:t>
            </w:r>
          </w:p>
        </w:tc>
      </w:tr>
      <w:tr w:rsidR="00FA2888" w14:paraId="067A00B5" w14:textId="77777777">
        <w:trPr>
          <w:cantSplit/>
          <w:jc w:val="center"/>
        </w:trPr>
        <w:tc>
          <w:tcPr>
            <w:tcW w:w="3969" w:type="dxa"/>
            <w:shd w:val="clear" w:color="auto" w:fill="F4F6F8"/>
            <w:tcMar>
              <w:top w:w="85" w:type="dxa"/>
              <w:left w:w="85" w:type="dxa"/>
              <w:bottom w:w="85" w:type="dxa"/>
              <w:right w:w="85" w:type="dxa"/>
            </w:tcMar>
          </w:tcPr>
          <w:p w14:paraId="4D2D2C82" w14:textId="77777777" w:rsidR="00FA2888" w:rsidRDefault="001261AE">
            <w:pPr>
              <w:pStyle w:val="TableText"/>
            </w:pPr>
            <w:r>
              <w:t>Treatment of adverse reactions</w:t>
            </w:r>
          </w:p>
        </w:tc>
        <w:tc>
          <w:tcPr>
            <w:tcW w:w="3969" w:type="dxa"/>
            <w:shd w:val="clear" w:color="auto" w:fill="F4F6F8"/>
            <w:tcMar>
              <w:top w:w="85" w:type="dxa"/>
              <w:left w:w="85" w:type="dxa"/>
              <w:bottom w:w="85" w:type="dxa"/>
              <w:right w:w="85" w:type="dxa"/>
            </w:tcMar>
          </w:tcPr>
          <w:p w14:paraId="59114467" w14:textId="77777777" w:rsidR="00FA2888" w:rsidRDefault="001261AE">
            <w:pPr>
              <w:pStyle w:val="TableText"/>
            </w:pPr>
            <w:r>
              <w:t>Better adherence to treatment</w:t>
            </w:r>
          </w:p>
        </w:tc>
      </w:tr>
    </w:tbl>
    <w:p w14:paraId="1179D8B4" w14:textId="77777777" w:rsidR="00FA2888" w:rsidRDefault="00FA2888">
      <w:pPr>
        <w:spacing w:after="80" w:line="120" w:lineRule="exact"/>
      </w:pPr>
    </w:p>
    <w:p w14:paraId="0A7B26AB" w14:textId="77777777" w:rsidR="00FA2888" w:rsidRDefault="001261AE">
      <w:r>
        <w:rPr>
          <w:i/>
        </w:rPr>
        <w:t>Table 10.1. Examples of inputs and outcomes.</w:t>
      </w:r>
    </w:p>
    <w:p w14:paraId="31872738" w14:textId="77777777" w:rsidR="00FA2888" w:rsidRDefault="001261AE">
      <w:r>
        <w:t>Three terms recur:</w:t>
      </w:r>
    </w:p>
    <w:p w14:paraId="28F8528E" w14:textId="77777777" w:rsidR="00FA2888" w:rsidRDefault="001261AE">
      <w:pPr>
        <w:pStyle w:val="ListBullet"/>
      </w:pPr>
      <w:r>
        <w:rPr>
          <w:b/>
        </w:rPr>
        <w:t>Cost</w:t>
      </w:r>
      <w:r>
        <w:t xml:space="preserve"> — the value of the resources an intervention uses.</w:t>
      </w:r>
    </w:p>
    <w:p w14:paraId="5983E8CD" w14:textId="77777777" w:rsidR="00FA2888" w:rsidRDefault="001261AE">
      <w:pPr>
        <w:pStyle w:val="ListBullet"/>
      </w:pPr>
      <w:r>
        <w:rPr>
          <w:b/>
        </w:rPr>
        <w:t>Consequences</w:t>
      </w:r>
      <w:r>
        <w:t xml:space="preserve"> — the effects, outputs or outcomes it produces.</w:t>
      </w:r>
    </w:p>
    <w:p w14:paraId="3486EACC" w14:textId="77777777" w:rsidR="00FA2888" w:rsidRDefault="001261AE">
      <w:pPr>
        <w:pStyle w:val="ListBullet"/>
      </w:pPr>
      <w:r>
        <w:rPr>
          <w:b/>
        </w:rPr>
        <w:t>Perspective</w:t>
      </w:r>
      <w:r>
        <w:t xml:space="preserve"> — whose costs and consequences are counted, which depends on the purpose of the study.</w:t>
      </w:r>
    </w:p>
    <w:p w14:paraId="36EA6449" w14:textId="77777777" w:rsidR="00FA2888" w:rsidRDefault="001261AE">
      <w:pPr>
        <w:pStyle w:val="Heading2"/>
      </w:pPr>
      <w:bookmarkStart w:id="101" w:name="_Toc241675630"/>
      <w:r>
        <w:t>10.3 Perspectives</w:t>
      </w:r>
      <w:bookmarkEnd w:id="101"/>
    </w:p>
    <w:p w14:paraId="591605A2" w14:textId="77777777" w:rsidR="00FA2888" w:rsidRDefault="001261AE">
      <w:r>
        <w:t>The same intervention can look cheap from one viewpoint and expensive from another. Four perspectives are common (Drummond et al., 2015):</w:t>
      </w:r>
    </w:p>
    <w:p w14:paraId="3CE2EBC6" w14:textId="77777777" w:rsidR="00FA2888" w:rsidRDefault="001261AE">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687BCF30" w14:textId="77777777" w:rsidR="00FA2888" w:rsidRDefault="001261AE">
      <w:pPr>
        <w:pStyle w:val="ListBullet"/>
      </w:pPr>
      <w:r>
        <w:rPr>
          <w:i/>
        </w:rPr>
        <w:t>Provider</w:t>
      </w:r>
      <w:r>
        <w:t xml:space="preserve"> — costs to the hospital, laboratory or imaging centre delivering the service, mainly direct costs.</w:t>
      </w:r>
    </w:p>
    <w:p w14:paraId="70C8507B" w14:textId="77777777" w:rsidR="00FA2888" w:rsidRDefault="001261AE">
      <w:pPr>
        <w:pStyle w:val="ListBullet"/>
      </w:pPr>
      <w:r>
        <w:rPr>
          <w:i/>
        </w:rPr>
        <w:t>Payer</w:t>
      </w:r>
      <w:r>
        <w:t xml:space="preserve"> — costs to whoever pays: an insurer, an employer or the government.</w:t>
      </w:r>
    </w:p>
    <w:p w14:paraId="4FC47C0A" w14:textId="77777777" w:rsidR="00FA2888" w:rsidRDefault="001261AE">
      <w:pPr>
        <w:pStyle w:val="ListBullet"/>
      </w:pPr>
      <w:r>
        <w:rPr>
          <w:i/>
        </w:rPr>
        <w:t>Society</w:t>
      </w:r>
      <w:r>
        <w:t xml:space="preserve"> — all costs, to everyone, direct and indirect. This is the broadest perspective.</w:t>
      </w:r>
    </w:p>
    <w:p w14:paraId="3FD76120" w14:textId="77777777" w:rsidR="00FA2888" w:rsidRDefault="001261AE">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6C199333" w14:textId="77777777">
        <w:trPr>
          <w:cantSplit/>
          <w:jc w:val="center"/>
        </w:trPr>
        <w:tc>
          <w:tcPr>
            <w:tcW w:w="7937" w:type="dxa"/>
            <w:shd w:val="clear" w:color="auto" w:fill="EEF3F9"/>
            <w:tcMar>
              <w:top w:w="181" w:type="dxa"/>
              <w:left w:w="181" w:type="dxa"/>
              <w:bottom w:w="181" w:type="dxa"/>
              <w:right w:w="181" w:type="dxa"/>
            </w:tcMar>
          </w:tcPr>
          <w:p w14:paraId="44B5EC21" w14:textId="77777777" w:rsidR="00FA2888" w:rsidRDefault="001261AE">
            <w:pPr>
              <w:pStyle w:val="BoxLabel"/>
            </w:pPr>
            <w:r>
              <w:t>Through Two Lenses</w:t>
            </w:r>
          </w:p>
          <w:p w14:paraId="12309039" w14:textId="77777777" w:rsidR="00FA2888" w:rsidRDefault="001261AE">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2C310A15" w14:textId="77777777" w:rsidR="00FA2888" w:rsidRDefault="00FA2888">
      <w:pPr>
        <w:spacing w:after="80" w:line="120" w:lineRule="exact"/>
      </w:pPr>
    </w:p>
    <w:p w14:paraId="705C9986" w14:textId="77777777" w:rsidR="00FA2888" w:rsidRDefault="001261AE">
      <w:pPr>
        <w:pStyle w:val="Heading2"/>
      </w:pPr>
      <w:bookmarkStart w:id="102" w:name="_Toc241675631"/>
      <w:r>
        <w:t>10.4 Categories of Cost</w:t>
      </w:r>
      <w:bookmarkEnd w:id="102"/>
    </w:p>
    <w:p w14:paraId="2B7A97FA" w14:textId="77777777" w:rsidR="00FA2888" w:rsidRDefault="001261AE">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192513AF" w14:textId="77777777" w:rsidR="00FA2888" w:rsidRDefault="001261AE">
      <w:pPr>
        <w:pStyle w:val="Heading3"/>
      </w:pPr>
      <w:r>
        <w:t>Direct medical costs</w:t>
      </w:r>
    </w:p>
    <w:p w14:paraId="3E70ED73" w14:textId="77777777" w:rsidR="00FA2888" w:rsidRDefault="001261AE">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0D523C8E" w14:textId="77777777" w:rsidR="00FA2888" w:rsidRDefault="001261AE">
      <w:pPr>
        <w:pStyle w:val="Heading3"/>
      </w:pPr>
      <w:r>
        <w:t>Direct non-medical costs</w:t>
      </w:r>
    </w:p>
    <w:p w14:paraId="26E9DD04" w14:textId="77777777" w:rsidR="00FA2888" w:rsidRDefault="001261AE">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74D0BC97" w14:textId="77777777" w:rsidR="00FA2888" w:rsidRDefault="001261AE">
      <w:pPr>
        <w:pStyle w:val="Heading3"/>
      </w:pPr>
      <w:r>
        <w:t>Indirect costs</w:t>
      </w:r>
    </w:p>
    <w:p w14:paraId="06DFDA68" w14:textId="77777777" w:rsidR="00FA2888" w:rsidRDefault="001261AE">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54CA6A79" w14:textId="77777777" w:rsidR="00FA2888" w:rsidRDefault="001261AE">
      <w:pPr>
        <w:pStyle w:val="Heading3"/>
      </w:pPr>
      <w:r>
        <w:t>Intangible costs</w:t>
      </w:r>
    </w:p>
    <w:p w14:paraId="7463819D" w14:textId="77777777" w:rsidR="00FA2888" w:rsidRDefault="001261AE">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28706630" w14:textId="77777777" w:rsidR="00FA2888" w:rsidRDefault="001261AE">
      <w:pPr>
        <w:pStyle w:val="Heading3"/>
      </w:pPr>
      <w:r>
        <w:t>Opportunity cost</w:t>
      </w:r>
    </w:p>
    <w:p w14:paraId="7B0D068B" w14:textId="77777777" w:rsidR="00FA2888" w:rsidRDefault="001261AE">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3DC0EACC" w14:textId="77777777" w:rsidR="00FA2888" w:rsidRDefault="001261AE">
      <w:pPr>
        <w:pStyle w:val="Heading3"/>
      </w:pPr>
      <w:r>
        <w:t>Incremental cost</w:t>
      </w:r>
    </w:p>
    <w:p w14:paraId="2CFC67F5" w14:textId="77777777" w:rsidR="00FA2888" w:rsidRDefault="001261AE">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6871291F" w14:textId="77777777">
        <w:trPr>
          <w:cantSplit/>
          <w:jc w:val="center"/>
        </w:trPr>
        <w:tc>
          <w:tcPr>
            <w:tcW w:w="7937" w:type="dxa"/>
            <w:shd w:val="clear" w:color="auto" w:fill="FDF3E3"/>
            <w:tcMar>
              <w:top w:w="181" w:type="dxa"/>
              <w:left w:w="181" w:type="dxa"/>
              <w:bottom w:w="181" w:type="dxa"/>
              <w:right w:w="181" w:type="dxa"/>
            </w:tcMar>
          </w:tcPr>
          <w:p w14:paraId="6A2CDF4B" w14:textId="77777777" w:rsidR="00FA2888" w:rsidRDefault="001261AE">
            <w:pPr>
              <w:pStyle w:val="BoxLabel"/>
            </w:pPr>
            <w:r>
              <w:rPr>
                <w:color w:val="8A5A00"/>
              </w:rPr>
              <w:t>Common Mistake</w:t>
            </w:r>
          </w:p>
          <w:p w14:paraId="567F306A" w14:textId="77777777" w:rsidR="00FA2888" w:rsidRDefault="001261AE">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58438990" w14:textId="77777777" w:rsidR="00FA2888" w:rsidRDefault="00FA2888">
      <w:pPr>
        <w:spacing w:after="80" w:line="120" w:lineRule="exact"/>
      </w:pPr>
    </w:p>
    <w:p w14:paraId="32014A75" w14:textId="77777777" w:rsidR="00FA2888" w:rsidRDefault="001261AE">
      <w:pPr>
        <w:pStyle w:val="Heading2"/>
      </w:pPr>
      <w:bookmarkStart w:id="103" w:name="_Toc241675632"/>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55D7BB0" w14:textId="77777777">
        <w:trPr>
          <w:cantSplit/>
          <w:jc w:val="center"/>
        </w:trPr>
        <w:tc>
          <w:tcPr>
            <w:tcW w:w="7937" w:type="dxa"/>
            <w:shd w:val="clear" w:color="auto" w:fill="F1F4F8"/>
            <w:tcMar>
              <w:top w:w="181" w:type="dxa"/>
              <w:left w:w="181" w:type="dxa"/>
              <w:bottom w:w="181" w:type="dxa"/>
              <w:right w:w="181" w:type="dxa"/>
            </w:tcMar>
          </w:tcPr>
          <w:p w14:paraId="7692289E" w14:textId="77777777" w:rsidR="00FA2888" w:rsidRDefault="001261AE">
            <w:pPr>
              <w:pStyle w:val="BoxLabel"/>
            </w:pPr>
            <w:r>
              <w:t>Key Formula</w:t>
            </w:r>
          </w:p>
          <w:p w14:paraId="602D257D" w14:textId="77777777" w:rsidR="00FA2888" w:rsidRDefault="001261AE">
            <w:pPr>
              <w:pStyle w:val="BoxText"/>
            </w:pPr>
            <w:r>
              <w:t>Total cost of one option</w:t>
            </w:r>
          </w:p>
          <w:p w14:paraId="3F04226C" w14:textId="77777777" w:rsidR="00FA2888" w:rsidRDefault="001261AE">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1CA9664C" w14:textId="77777777" w:rsidR="00FA2888" w:rsidRDefault="001261AE">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29C63C04" w14:textId="77777777" w:rsidR="00FA2888" w:rsidRDefault="001261AE">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34F92717" w14:textId="77777777" w:rsidR="00FA2888" w:rsidRDefault="001261AE">
            <w:pPr>
              <w:pStyle w:val="BoxText"/>
            </w:pPr>
            <w:r>
              <w:t>Intangible costs are reported alongside the total, unless they have been valued in money. Incremental cost is the difference between the total costs of two options.</w:t>
            </w:r>
          </w:p>
        </w:tc>
      </w:tr>
    </w:tbl>
    <w:p w14:paraId="7E5F0313" w14:textId="77777777" w:rsidR="00FA2888" w:rsidRDefault="00FA288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64C5E4C4" w14:textId="77777777">
        <w:trPr>
          <w:cantSplit/>
          <w:jc w:val="center"/>
        </w:trPr>
        <w:tc>
          <w:tcPr>
            <w:tcW w:w="7937" w:type="dxa"/>
            <w:shd w:val="clear" w:color="auto" w:fill="F4F5F7"/>
            <w:tcMar>
              <w:top w:w="181" w:type="dxa"/>
              <w:left w:w="181" w:type="dxa"/>
              <w:bottom w:w="181" w:type="dxa"/>
              <w:right w:w="181" w:type="dxa"/>
            </w:tcMar>
          </w:tcPr>
          <w:p w14:paraId="1E05DE93" w14:textId="77777777" w:rsidR="00FA2888" w:rsidRDefault="001261AE">
            <w:pPr>
              <w:pStyle w:val="BoxLabel"/>
            </w:pPr>
            <w:r>
              <w:rPr>
                <w:color w:val="33415C"/>
              </w:rPr>
              <w:t>Worked Example</w:t>
            </w:r>
          </w:p>
          <w:p w14:paraId="62386BD1" w14:textId="77777777" w:rsidR="00FA2888" w:rsidRDefault="001261AE">
            <w:pPr>
              <w:pStyle w:val="BoxText"/>
            </w:pPr>
            <w:r>
              <w:t>Total and incremental cost of two diagnostic pathways</w:t>
            </w:r>
          </w:p>
          <w:p w14:paraId="298D1688" w14:textId="77777777" w:rsidR="00FA2888" w:rsidRDefault="001261AE">
            <w:pPr>
              <w:pStyle w:val="BoxText"/>
            </w:pPr>
            <w:r>
              <w:t>A hospital compares two pathways for patients with suspected kidney stones, from the societal perspective. The figures are illustrative, per patient, in EGP.</w:t>
            </w:r>
          </w:p>
          <w:p w14:paraId="24A61E93" w14:textId="77777777" w:rsidR="00FA2888" w:rsidRDefault="001261AE">
            <w:pPr>
              <w:pStyle w:val="BoxText"/>
            </w:pPr>
            <w:r>
              <w:t>Pathway A, ultrasound first: direct medical 900; direct non-medical 100; indirect 600. Total = 900 + 100 + 600 = 1,600 EGP.</w:t>
            </w:r>
          </w:p>
          <w:p w14:paraId="13EFA59A" w14:textId="77777777" w:rsidR="00FA2888" w:rsidRDefault="001261AE">
            <w:pPr>
              <w:pStyle w:val="BoxText"/>
            </w:pPr>
            <w:r>
              <w:t>Pathway B, low-dose CT first: direct medical 1,500; direct non-medical 50; indirect 250. Total = 1,500 + 50 + 250 = 1,800 EGP.</w:t>
            </w:r>
          </w:p>
          <w:p w14:paraId="6BB0C143" w14:textId="77777777" w:rsidR="00FA2888" w:rsidRDefault="001261AE">
            <w:pPr>
              <w:pStyle w:val="BoxText"/>
            </w:pPr>
            <w:r>
              <w:t>Incremental cost of B over A = 1,800 − 1,600 = 200 EGP per patient.</w:t>
            </w:r>
          </w:p>
          <w:p w14:paraId="76F309A5" w14:textId="77777777" w:rsidR="00FA2888" w:rsidRDefault="001261AE">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16E62DB7" w14:textId="77777777" w:rsidR="00FA2888" w:rsidRDefault="00FA2888">
      <w:pPr>
        <w:spacing w:after="80" w:line="120" w:lineRule="exact"/>
      </w:pPr>
    </w:p>
    <w:p w14:paraId="17747849" w14:textId="77777777" w:rsidR="00FA2888" w:rsidRDefault="001261AE">
      <w:pPr>
        <w:pStyle w:val="Heading2"/>
      </w:pPr>
      <w:bookmarkStart w:id="104" w:name="_Toc241675633"/>
      <w:r>
        <w:t>10.6 Valuing Lost Productivity</w:t>
      </w:r>
      <w:bookmarkEnd w:id="104"/>
    </w:p>
    <w:p w14:paraId="6A3741D6" w14:textId="77777777" w:rsidR="00FA2888" w:rsidRDefault="001261AE">
      <w:r>
        <w:t>Two methods value lost productivity, the indirect costs of this chapter. A third tool, willingness to pay, values benefits rather than lost production, and it is described here because it is often confused with them.</w:t>
      </w:r>
    </w:p>
    <w:p w14:paraId="64E5AD38" w14:textId="77777777" w:rsidR="00FA2888" w:rsidRDefault="001261AE">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5A332E8F" w14:textId="77777777" w:rsidR="00FA2888" w:rsidRDefault="001261AE">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788E0F65" w14:textId="77777777" w:rsidR="00FA2888" w:rsidRDefault="001261AE">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4BC78024" w14:textId="77777777">
        <w:trPr>
          <w:cantSplit/>
          <w:jc w:val="center"/>
        </w:trPr>
        <w:tc>
          <w:tcPr>
            <w:tcW w:w="7937" w:type="dxa"/>
            <w:shd w:val="clear" w:color="auto" w:fill="EAF4EE"/>
            <w:tcMar>
              <w:top w:w="181" w:type="dxa"/>
              <w:left w:w="181" w:type="dxa"/>
              <w:bottom w:w="181" w:type="dxa"/>
              <w:right w:w="181" w:type="dxa"/>
            </w:tcMar>
          </w:tcPr>
          <w:p w14:paraId="7CF181A9" w14:textId="77777777" w:rsidR="00FA2888" w:rsidRDefault="001261AE">
            <w:pPr>
              <w:pStyle w:val="BoxLabel"/>
            </w:pPr>
            <w:r>
              <w:rPr>
                <w:color w:val="2E6B45"/>
              </w:rPr>
              <w:t>In Practice</w:t>
            </w:r>
          </w:p>
          <w:p w14:paraId="580826DB" w14:textId="77777777" w:rsidR="00FA2888" w:rsidRDefault="001261AE">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3F8BC416" w14:textId="77777777" w:rsidR="00FA2888" w:rsidRDefault="00FA2888">
      <w:pPr>
        <w:spacing w:after="80" w:line="120" w:lineRule="exact"/>
      </w:pPr>
    </w:p>
    <w:p w14:paraId="6FEE661E" w14:textId="77777777" w:rsidR="00FA2888" w:rsidRDefault="001261AE">
      <w:pPr>
        <w:pStyle w:val="Heading2"/>
      </w:pPr>
      <w:bookmarkStart w:id="105" w:name="_Toc241675634"/>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448D9415" w14:textId="77777777">
        <w:trPr>
          <w:cantSplit/>
          <w:jc w:val="center"/>
        </w:trPr>
        <w:tc>
          <w:tcPr>
            <w:tcW w:w="7937" w:type="dxa"/>
            <w:shd w:val="clear" w:color="auto" w:fill="F4F5F7"/>
            <w:tcMar>
              <w:top w:w="181" w:type="dxa"/>
              <w:left w:w="181" w:type="dxa"/>
              <w:bottom w:w="181" w:type="dxa"/>
              <w:right w:w="181" w:type="dxa"/>
            </w:tcMar>
          </w:tcPr>
          <w:p w14:paraId="27D07CD8" w14:textId="77777777" w:rsidR="00FA2888" w:rsidRDefault="001261AE">
            <w:pPr>
              <w:pStyle w:val="BoxLabel"/>
            </w:pPr>
            <w:r>
              <w:rPr>
                <w:color w:val="33415C"/>
              </w:rPr>
              <w:t>Worked Example</w:t>
            </w:r>
          </w:p>
          <w:p w14:paraId="04522C56" w14:textId="77777777" w:rsidR="00FA2888" w:rsidRDefault="001261AE">
            <w:pPr>
              <w:pStyle w:val="BoxText"/>
            </w:pPr>
            <w:r>
              <w:t>The injured worker</w:t>
            </w:r>
          </w:p>
          <w:p w14:paraId="5F7B85C1" w14:textId="77777777" w:rsidR="00FA2888" w:rsidRDefault="001261AE">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20C724E4" w14:textId="77777777" w:rsidR="00FA2888" w:rsidRDefault="001261AE">
            <w:pPr>
              <w:pStyle w:val="BoxText"/>
            </w:pPr>
            <w:r>
              <w:rPr>
                <w:i/>
              </w:rPr>
              <w:t>Perspective.</w:t>
            </w:r>
            <w:r>
              <w:t xml:space="preserve"> Society, so that the costs of the patient, the health service and the employer are all counted.</w:t>
            </w:r>
          </w:p>
          <w:p w14:paraId="12DF0843" w14:textId="77777777" w:rsidR="00FA2888" w:rsidRDefault="001261AE">
            <w:pPr>
              <w:pStyle w:val="BoxText"/>
            </w:pPr>
            <w:r>
              <w:rPr>
                <w:i/>
              </w:rPr>
              <w:t>Classification.</w:t>
            </w:r>
            <w:r>
              <w:t xml:space="preserve"> Table 10.2, after this box, sets out every cost by category.</w:t>
            </w:r>
          </w:p>
          <w:p w14:paraId="114CA61E" w14:textId="77777777" w:rsidR="00FA2888" w:rsidRDefault="001261AE">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0676B28A" w14:textId="77777777" w:rsidR="00FA2888" w:rsidRDefault="00FA2888">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FA2888" w14:paraId="11BDFF1F" w14:textId="77777777">
        <w:trPr>
          <w:cantSplit/>
          <w:tblHeader/>
          <w:jc w:val="center"/>
        </w:trPr>
        <w:tc>
          <w:tcPr>
            <w:tcW w:w="3969" w:type="dxa"/>
            <w:shd w:val="clear" w:color="auto" w:fill="1F4E79"/>
            <w:tcMar>
              <w:top w:w="85" w:type="dxa"/>
              <w:left w:w="85" w:type="dxa"/>
              <w:bottom w:w="85" w:type="dxa"/>
              <w:right w:w="85" w:type="dxa"/>
            </w:tcMar>
          </w:tcPr>
          <w:p w14:paraId="12AC017F" w14:textId="77777777" w:rsidR="00FA2888" w:rsidRDefault="001261AE">
            <w:pPr>
              <w:pStyle w:val="TableText"/>
            </w:pPr>
            <w:r>
              <w:rPr>
                <w:b/>
                <w:color w:val="FFFFFF"/>
              </w:rPr>
              <w:t>Category</w:t>
            </w:r>
          </w:p>
        </w:tc>
        <w:tc>
          <w:tcPr>
            <w:tcW w:w="3969" w:type="dxa"/>
            <w:shd w:val="clear" w:color="auto" w:fill="1F4E79"/>
            <w:tcMar>
              <w:top w:w="85" w:type="dxa"/>
              <w:left w:w="85" w:type="dxa"/>
              <w:bottom w:w="85" w:type="dxa"/>
              <w:right w:w="85" w:type="dxa"/>
            </w:tcMar>
          </w:tcPr>
          <w:p w14:paraId="6BC222CD" w14:textId="77777777" w:rsidR="00FA2888" w:rsidRDefault="001261AE">
            <w:pPr>
              <w:pStyle w:val="TableText"/>
            </w:pPr>
            <w:r>
              <w:rPr>
                <w:b/>
                <w:color w:val="FFFFFF"/>
              </w:rPr>
              <w:t>Items</w:t>
            </w:r>
          </w:p>
        </w:tc>
      </w:tr>
      <w:tr w:rsidR="00FA2888" w14:paraId="2DD0CFD7" w14:textId="77777777">
        <w:trPr>
          <w:cantSplit/>
          <w:jc w:val="center"/>
        </w:trPr>
        <w:tc>
          <w:tcPr>
            <w:tcW w:w="3969" w:type="dxa"/>
            <w:tcMar>
              <w:top w:w="85" w:type="dxa"/>
              <w:left w:w="85" w:type="dxa"/>
              <w:bottom w:w="85" w:type="dxa"/>
              <w:right w:w="85" w:type="dxa"/>
            </w:tcMar>
          </w:tcPr>
          <w:p w14:paraId="40F10A6C" w14:textId="77777777" w:rsidR="00FA2888" w:rsidRDefault="001261AE">
            <w:pPr>
              <w:pStyle w:val="TableText"/>
            </w:pPr>
            <w:r>
              <w:t>Direct medical</w:t>
            </w:r>
          </w:p>
        </w:tc>
        <w:tc>
          <w:tcPr>
            <w:tcW w:w="3969" w:type="dxa"/>
            <w:tcMar>
              <w:top w:w="85" w:type="dxa"/>
              <w:left w:w="85" w:type="dxa"/>
              <w:bottom w:w="85" w:type="dxa"/>
              <w:right w:w="85" w:type="dxa"/>
            </w:tcMar>
          </w:tcPr>
          <w:p w14:paraId="7A29B9FB" w14:textId="77777777" w:rsidR="00FA2888" w:rsidRDefault="001261AE">
            <w:pPr>
              <w:pStyle w:val="TableText"/>
            </w:pPr>
            <w:r>
              <w:t>Registration fee, doctor's examination, X-ray, fracture treatment, medicines, crutches</w:t>
            </w:r>
          </w:p>
        </w:tc>
      </w:tr>
      <w:tr w:rsidR="00FA2888" w14:paraId="695B7287" w14:textId="77777777">
        <w:trPr>
          <w:cantSplit/>
          <w:jc w:val="center"/>
        </w:trPr>
        <w:tc>
          <w:tcPr>
            <w:tcW w:w="3969" w:type="dxa"/>
            <w:shd w:val="clear" w:color="auto" w:fill="F4F6F8"/>
            <w:tcMar>
              <w:top w:w="85" w:type="dxa"/>
              <w:left w:w="85" w:type="dxa"/>
              <w:bottom w:w="85" w:type="dxa"/>
              <w:right w:w="85" w:type="dxa"/>
            </w:tcMar>
          </w:tcPr>
          <w:p w14:paraId="3EC2361C" w14:textId="77777777" w:rsidR="00FA2888" w:rsidRDefault="001261AE">
            <w:pPr>
              <w:pStyle w:val="TableText"/>
            </w:pPr>
            <w:r>
              <w:t>Direct non-medical</w:t>
            </w:r>
          </w:p>
        </w:tc>
        <w:tc>
          <w:tcPr>
            <w:tcW w:w="3969" w:type="dxa"/>
            <w:shd w:val="clear" w:color="auto" w:fill="F4F6F8"/>
            <w:tcMar>
              <w:top w:w="85" w:type="dxa"/>
              <w:left w:w="85" w:type="dxa"/>
              <w:bottom w:w="85" w:type="dxa"/>
              <w:right w:w="85" w:type="dxa"/>
            </w:tcMar>
          </w:tcPr>
          <w:p w14:paraId="3BA2A331" w14:textId="77777777" w:rsidR="00FA2888" w:rsidRDefault="001261AE">
            <w:pPr>
              <w:pStyle w:val="TableText"/>
            </w:pPr>
            <w:r>
              <w:t>Taxi fare, special foods</w:t>
            </w:r>
          </w:p>
        </w:tc>
      </w:tr>
      <w:tr w:rsidR="00FA2888" w14:paraId="713BC1A4" w14:textId="77777777">
        <w:trPr>
          <w:cantSplit/>
          <w:jc w:val="center"/>
        </w:trPr>
        <w:tc>
          <w:tcPr>
            <w:tcW w:w="3969" w:type="dxa"/>
            <w:tcMar>
              <w:top w:w="85" w:type="dxa"/>
              <w:left w:w="85" w:type="dxa"/>
              <w:bottom w:w="85" w:type="dxa"/>
              <w:right w:w="85" w:type="dxa"/>
            </w:tcMar>
          </w:tcPr>
          <w:p w14:paraId="74459C2D" w14:textId="77777777" w:rsidR="00FA2888" w:rsidRDefault="001261AE">
            <w:pPr>
              <w:pStyle w:val="TableText"/>
            </w:pPr>
            <w:r>
              <w:t>Indirect</w:t>
            </w:r>
          </w:p>
        </w:tc>
        <w:tc>
          <w:tcPr>
            <w:tcW w:w="3969" w:type="dxa"/>
            <w:tcMar>
              <w:top w:w="85" w:type="dxa"/>
              <w:left w:w="85" w:type="dxa"/>
              <w:bottom w:w="85" w:type="dxa"/>
              <w:right w:w="85" w:type="dxa"/>
            </w:tcMar>
          </w:tcPr>
          <w:p w14:paraId="2D856335" w14:textId="77777777" w:rsidR="00FA2888" w:rsidRDefault="001261AE">
            <w:pPr>
              <w:pStyle w:val="TableText"/>
            </w:pPr>
            <w:r>
              <w:t>One month of lost production, valued by the human capital approach at his full wage, whether paid by him or by his employer as sick pay (morbidity cost)</w:t>
            </w:r>
          </w:p>
        </w:tc>
      </w:tr>
      <w:tr w:rsidR="00FA2888" w14:paraId="41F8E4DA" w14:textId="77777777">
        <w:trPr>
          <w:cantSplit/>
          <w:jc w:val="center"/>
        </w:trPr>
        <w:tc>
          <w:tcPr>
            <w:tcW w:w="3969" w:type="dxa"/>
            <w:shd w:val="clear" w:color="auto" w:fill="F4F6F8"/>
            <w:tcMar>
              <w:top w:w="85" w:type="dxa"/>
              <w:left w:w="85" w:type="dxa"/>
              <w:bottom w:w="85" w:type="dxa"/>
              <w:right w:w="85" w:type="dxa"/>
            </w:tcMar>
          </w:tcPr>
          <w:p w14:paraId="1C80A52B" w14:textId="77777777" w:rsidR="00FA2888" w:rsidRDefault="001261AE">
            <w:pPr>
              <w:pStyle w:val="TableText"/>
            </w:pPr>
            <w:r>
              <w:t>Intangible</w:t>
            </w:r>
          </w:p>
        </w:tc>
        <w:tc>
          <w:tcPr>
            <w:tcW w:w="3969" w:type="dxa"/>
            <w:shd w:val="clear" w:color="auto" w:fill="F4F6F8"/>
            <w:tcMar>
              <w:top w:w="85" w:type="dxa"/>
              <w:left w:w="85" w:type="dxa"/>
              <w:bottom w:w="85" w:type="dxa"/>
              <w:right w:w="85" w:type="dxa"/>
            </w:tcMar>
          </w:tcPr>
          <w:p w14:paraId="0E4D2E61" w14:textId="77777777" w:rsidR="00FA2888" w:rsidRDefault="001261AE">
            <w:pPr>
              <w:pStyle w:val="TableText"/>
            </w:pPr>
            <w:r>
              <w:t>Pain, sadness, anxiety</w:t>
            </w:r>
          </w:p>
        </w:tc>
      </w:tr>
      <w:tr w:rsidR="00FA2888" w14:paraId="5C57FBA9" w14:textId="77777777">
        <w:trPr>
          <w:cantSplit/>
          <w:jc w:val="center"/>
        </w:trPr>
        <w:tc>
          <w:tcPr>
            <w:tcW w:w="3969" w:type="dxa"/>
            <w:tcMar>
              <w:top w:w="85" w:type="dxa"/>
              <w:left w:w="85" w:type="dxa"/>
              <w:bottom w:w="85" w:type="dxa"/>
              <w:right w:w="85" w:type="dxa"/>
            </w:tcMar>
          </w:tcPr>
          <w:p w14:paraId="04706015" w14:textId="77777777" w:rsidR="00FA2888" w:rsidRDefault="001261AE">
            <w:pPr>
              <w:pStyle w:val="TableText"/>
            </w:pPr>
            <w:r>
              <w:t>Replacement cost to the employer</w:t>
            </w:r>
          </w:p>
        </w:tc>
        <w:tc>
          <w:tcPr>
            <w:tcW w:w="3969" w:type="dxa"/>
            <w:tcMar>
              <w:top w:w="85" w:type="dxa"/>
              <w:left w:w="85" w:type="dxa"/>
              <w:bottom w:w="85" w:type="dxa"/>
              <w:right w:w="85" w:type="dxa"/>
            </w:tcMar>
          </w:tcPr>
          <w:p w14:paraId="6622B3C8" w14:textId="77777777" w:rsidR="00FA2888" w:rsidRDefault="001261AE">
            <w:pPr>
              <w:pStyle w:val="TableText"/>
            </w:pPr>
            <w:r>
              <w:t>Recruiting and training the replacement worker</w:t>
            </w:r>
          </w:p>
        </w:tc>
      </w:tr>
      <w:tr w:rsidR="00FA2888" w14:paraId="5D6B8F8A" w14:textId="77777777">
        <w:trPr>
          <w:cantSplit/>
          <w:jc w:val="center"/>
        </w:trPr>
        <w:tc>
          <w:tcPr>
            <w:tcW w:w="3969" w:type="dxa"/>
            <w:shd w:val="clear" w:color="auto" w:fill="F4F6F8"/>
            <w:tcMar>
              <w:top w:w="85" w:type="dxa"/>
              <w:left w:w="85" w:type="dxa"/>
              <w:bottom w:w="85" w:type="dxa"/>
              <w:right w:w="85" w:type="dxa"/>
            </w:tcMar>
          </w:tcPr>
          <w:p w14:paraId="365E73D6" w14:textId="77777777" w:rsidR="00FA2888" w:rsidRDefault="001261AE">
            <w:pPr>
              <w:pStyle w:val="TableText"/>
            </w:pPr>
            <w:r>
              <w:t>Incremental</w:t>
            </w:r>
          </w:p>
        </w:tc>
        <w:tc>
          <w:tcPr>
            <w:tcW w:w="3969" w:type="dxa"/>
            <w:shd w:val="clear" w:color="auto" w:fill="F4F6F8"/>
            <w:tcMar>
              <w:top w:w="85" w:type="dxa"/>
              <w:left w:w="85" w:type="dxa"/>
              <w:bottom w:w="85" w:type="dxa"/>
              <w:right w:w="85" w:type="dxa"/>
            </w:tcMar>
          </w:tcPr>
          <w:p w14:paraId="608EB2BB" w14:textId="77777777" w:rsidR="00FA2888" w:rsidRDefault="001261AE">
            <w:pPr>
              <w:pStyle w:val="TableText"/>
            </w:pPr>
            <w:r>
              <w:t>None, because only one option is being costed</w:t>
            </w:r>
          </w:p>
        </w:tc>
      </w:tr>
    </w:tbl>
    <w:p w14:paraId="026E98A6" w14:textId="77777777" w:rsidR="00FA2888" w:rsidRDefault="00FA2888">
      <w:pPr>
        <w:spacing w:after="80" w:line="120" w:lineRule="exact"/>
      </w:pPr>
    </w:p>
    <w:p w14:paraId="67E2C0EA" w14:textId="77777777" w:rsidR="00FA2888" w:rsidRDefault="001261AE">
      <w:r>
        <w:rPr>
          <w:i/>
        </w:rPr>
        <w:t>Table 10.2. Classification of the injured worker's costs, from the societal perspective.</w:t>
      </w:r>
    </w:p>
    <w:p w14:paraId="010FBC16" w14:textId="77777777" w:rsidR="00FA2888" w:rsidRDefault="001261AE">
      <w:pPr>
        <w:pStyle w:val="Heading2"/>
      </w:pPr>
      <w:bookmarkStart w:id="106" w:name="_Toc241675635"/>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4AD1305F" w14:textId="77777777">
        <w:trPr>
          <w:cantSplit/>
          <w:jc w:val="center"/>
        </w:trPr>
        <w:tc>
          <w:tcPr>
            <w:tcW w:w="7937" w:type="dxa"/>
            <w:shd w:val="clear" w:color="auto" w:fill="FBEDE9"/>
            <w:tcMar>
              <w:top w:w="181" w:type="dxa"/>
              <w:left w:w="181" w:type="dxa"/>
              <w:bottom w:w="181" w:type="dxa"/>
              <w:right w:w="181" w:type="dxa"/>
            </w:tcMar>
          </w:tcPr>
          <w:p w14:paraId="53AF51C3" w14:textId="77777777" w:rsidR="00FA2888" w:rsidRDefault="001261AE">
            <w:pPr>
              <w:pStyle w:val="BoxLabel"/>
            </w:pPr>
            <w:r>
              <w:rPr>
                <w:color w:val="A2402C"/>
              </w:rPr>
              <w:t>Ethics Check</w:t>
            </w:r>
          </w:p>
          <w:p w14:paraId="07E08168" w14:textId="77777777" w:rsidR="00FA2888" w:rsidRDefault="001261AE">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56399230"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738AAB78" w14:textId="77777777">
        <w:trPr>
          <w:cantSplit/>
          <w:jc w:val="center"/>
        </w:trPr>
        <w:tc>
          <w:tcPr>
            <w:tcW w:w="7937" w:type="dxa"/>
            <w:shd w:val="clear" w:color="auto" w:fill="F3F0EA"/>
            <w:tcMar>
              <w:top w:w="181" w:type="dxa"/>
              <w:left w:w="181" w:type="dxa"/>
              <w:bottom w:w="181" w:type="dxa"/>
              <w:right w:w="181" w:type="dxa"/>
            </w:tcMar>
          </w:tcPr>
          <w:p w14:paraId="79AA27EE" w14:textId="77777777" w:rsidR="00FA2888" w:rsidRDefault="001261AE">
            <w:pPr>
              <w:pStyle w:val="BoxLabel"/>
            </w:pPr>
            <w:r>
              <w:rPr>
                <w:color w:val="6B5530"/>
              </w:rPr>
              <w:t>Egyptian Context</w:t>
            </w:r>
          </w:p>
          <w:p w14:paraId="0FCAD644" w14:textId="77777777" w:rsidR="00FA2888" w:rsidRDefault="001261AE">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29E10059" w14:textId="77777777" w:rsidR="00FA2888" w:rsidRDefault="00FA2888">
      <w:pPr>
        <w:spacing w:after="80" w:line="120" w:lineRule="exact"/>
      </w:pPr>
    </w:p>
    <w:p w14:paraId="37D72395" w14:textId="77777777" w:rsidR="00FA2888" w:rsidRDefault="001261AE">
      <w:pPr>
        <w:pStyle w:val="Heading2Unlisted"/>
      </w:pPr>
      <w:r>
        <w:t>Key Takeaways</w:t>
      </w:r>
    </w:p>
    <w:p w14:paraId="537CEF62" w14:textId="77777777" w:rsidR="00FA2888" w:rsidRDefault="001261AE">
      <w:pPr>
        <w:pStyle w:val="ListBullet"/>
      </w:pPr>
      <w:r>
        <w:t>Health economics studies how scarce resources are allocated to health; pharmacoeconomics applies it to medicines.</w:t>
      </w:r>
    </w:p>
    <w:p w14:paraId="7AF85DC9" w14:textId="77777777" w:rsidR="00FA2888" w:rsidRDefault="001261AE">
      <w:pPr>
        <w:pStyle w:val="ListBullet"/>
      </w:pPr>
      <w:r>
        <w:t>An economic evaluation compares costs and outcomes of two or more options.</w:t>
      </w:r>
    </w:p>
    <w:p w14:paraId="2532EA66" w14:textId="77777777" w:rsidR="00FA2888" w:rsidRDefault="001261AE">
      <w:pPr>
        <w:pStyle w:val="ListBullet"/>
      </w:pPr>
      <w:r>
        <w:t>The perspective (patient, provider, payer or society) decides which costs count.</w:t>
      </w:r>
    </w:p>
    <w:p w14:paraId="2D5700A1" w14:textId="77777777" w:rsidR="00FA2888" w:rsidRDefault="001261AE">
      <w:pPr>
        <w:pStyle w:val="ListBullet"/>
      </w:pPr>
      <w:r>
        <w:t>Direct medical, direct non-medical, indirect and intangible costs are the main categories.</w:t>
      </w:r>
    </w:p>
    <w:p w14:paraId="7DBFF574" w14:textId="77777777" w:rsidR="00FA2888" w:rsidRDefault="001261AE">
      <w:pPr>
        <w:pStyle w:val="ListBullet"/>
      </w:pPr>
      <w:r>
        <w:t>Opportunity cost is the value of the best alternative use of resources used, not a service not used.</w:t>
      </w:r>
    </w:p>
    <w:p w14:paraId="48386298" w14:textId="77777777" w:rsidR="00FA2888" w:rsidRDefault="001261AE">
      <w:pPr>
        <w:pStyle w:val="ListBullet"/>
      </w:pPr>
      <w:r>
        <w:t>Incremental cost is a difference between two totals, never an extra term in one total.</w:t>
      </w:r>
    </w:p>
    <w:p w14:paraId="362B3A02" w14:textId="77777777" w:rsidR="00FA2888" w:rsidRDefault="001261AE">
      <w:pPr>
        <w:pStyle w:val="ListBullet"/>
      </w:pPr>
      <w:r>
        <w:t>Human capital and friction cost value lost productivity; willingness to pay values benefits, not production.</w:t>
      </w:r>
    </w:p>
    <w:p w14:paraId="335D41EF" w14:textId="77777777" w:rsidR="00FA2888" w:rsidRDefault="001261AE">
      <w:pPr>
        <w:pStyle w:val="Heading2"/>
      </w:pPr>
      <w:bookmarkStart w:id="107" w:name="_Toc241675636"/>
      <w:r>
        <w:t>Check Your Understanding</w:t>
      </w:r>
      <w:bookmarkEnd w:id="107"/>
    </w:p>
    <w:p w14:paraId="1BB7342F" w14:textId="77777777" w:rsidR="00FA2888" w:rsidRDefault="001261AE">
      <w:pPr>
        <w:pStyle w:val="Question"/>
      </w:pPr>
      <w:r>
        <w:rPr>
          <w:b/>
          <w:color w:val="1F4E79"/>
        </w:rPr>
        <w:t xml:space="preserve">Q1  </w:t>
      </w:r>
      <w:r>
        <w:t>[LO1] Pharmacoeconomics is best described as:</w:t>
      </w:r>
    </w:p>
    <w:p w14:paraId="5E59B80E" w14:textId="77777777" w:rsidR="00FA2888" w:rsidRDefault="001261AE">
      <w:pPr>
        <w:pStyle w:val="Option"/>
        <w:tabs>
          <w:tab w:val="left" w:pos="680"/>
        </w:tabs>
      </w:pPr>
      <w:r>
        <w:rPr>
          <w:b/>
          <w:color w:val="1F4E79"/>
        </w:rPr>
        <w:t>A</w:t>
      </w:r>
      <w:r>
        <w:rPr>
          <w:b/>
          <w:color w:val="1F4E79"/>
        </w:rPr>
        <w:tab/>
      </w:r>
      <w:r>
        <w:t>Marketing of medicines to doctors</w:t>
      </w:r>
    </w:p>
    <w:p w14:paraId="32F6C7C7" w14:textId="77777777" w:rsidR="00FA2888" w:rsidRDefault="001261AE">
      <w:pPr>
        <w:pStyle w:val="Option"/>
        <w:tabs>
          <w:tab w:val="left" w:pos="680"/>
        </w:tabs>
      </w:pPr>
      <w:r>
        <w:rPr>
          <w:b/>
          <w:color w:val="1F4E79"/>
        </w:rPr>
        <w:t>B</w:t>
      </w:r>
      <w:r>
        <w:rPr>
          <w:b/>
          <w:color w:val="1F4E79"/>
        </w:rPr>
        <w:tab/>
      </w:r>
      <w:r>
        <w:t>Analysis of the costs and consequences of medicines and drug therapy</w:t>
      </w:r>
    </w:p>
    <w:p w14:paraId="405AFD34" w14:textId="77777777" w:rsidR="00FA2888" w:rsidRDefault="001261AE">
      <w:pPr>
        <w:pStyle w:val="Option"/>
        <w:tabs>
          <w:tab w:val="left" w:pos="680"/>
        </w:tabs>
      </w:pPr>
      <w:r>
        <w:rPr>
          <w:b/>
          <w:color w:val="1F4E79"/>
        </w:rPr>
        <w:t>C</w:t>
      </w:r>
      <w:r>
        <w:rPr>
          <w:b/>
          <w:color w:val="1F4E79"/>
        </w:rPr>
        <w:tab/>
      </w:r>
      <w:r>
        <w:t>Setting retail prices for pharmacies</w:t>
      </w:r>
    </w:p>
    <w:p w14:paraId="7DB07A8B" w14:textId="77777777" w:rsidR="00FA2888" w:rsidRDefault="001261AE">
      <w:pPr>
        <w:pStyle w:val="Option"/>
        <w:keepNext w:val="0"/>
        <w:tabs>
          <w:tab w:val="left" w:pos="680"/>
        </w:tabs>
        <w:spacing w:after="120"/>
      </w:pPr>
      <w:r>
        <w:rPr>
          <w:b/>
          <w:color w:val="1F4E79"/>
        </w:rPr>
        <w:t>D</w:t>
      </w:r>
      <w:r>
        <w:rPr>
          <w:b/>
          <w:color w:val="1F4E79"/>
        </w:rPr>
        <w:tab/>
      </w:r>
      <w:r>
        <w:t>Accounting for a pharmacy's stock</w:t>
      </w:r>
    </w:p>
    <w:p w14:paraId="765A31B6" w14:textId="77777777" w:rsidR="00FA2888" w:rsidRDefault="001261AE">
      <w:pPr>
        <w:pStyle w:val="Question"/>
      </w:pPr>
      <w:r>
        <w:rPr>
          <w:b/>
          <w:color w:val="1F4E79"/>
        </w:rPr>
        <w:t xml:space="preserve">Q2  </w:t>
      </w:r>
      <w:r>
        <w:t>[LO2] Which perspective counts all costs, direct and indirect, to everyone?</w:t>
      </w:r>
    </w:p>
    <w:p w14:paraId="7D31FFD6" w14:textId="77777777" w:rsidR="00FA2888" w:rsidRDefault="001261AE">
      <w:pPr>
        <w:pStyle w:val="Option"/>
        <w:tabs>
          <w:tab w:val="left" w:pos="680"/>
        </w:tabs>
      </w:pPr>
      <w:r>
        <w:rPr>
          <w:b/>
          <w:color w:val="1F4E79"/>
        </w:rPr>
        <w:t>A</w:t>
      </w:r>
      <w:r>
        <w:rPr>
          <w:b/>
          <w:color w:val="1F4E79"/>
        </w:rPr>
        <w:tab/>
      </w:r>
      <w:r>
        <w:t>Society</w:t>
      </w:r>
    </w:p>
    <w:p w14:paraId="0230A42A" w14:textId="77777777" w:rsidR="00FA2888" w:rsidRDefault="001261AE">
      <w:pPr>
        <w:pStyle w:val="Option"/>
        <w:tabs>
          <w:tab w:val="left" w:pos="680"/>
        </w:tabs>
      </w:pPr>
      <w:r>
        <w:rPr>
          <w:b/>
          <w:color w:val="1F4E79"/>
        </w:rPr>
        <w:t>B</w:t>
      </w:r>
      <w:r>
        <w:rPr>
          <w:b/>
          <w:color w:val="1F4E79"/>
        </w:rPr>
        <w:tab/>
      </w:r>
      <w:r>
        <w:t>Patient</w:t>
      </w:r>
    </w:p>
    <w:p w14:paraId="1F1696A2" w14:textId="77777777" w:rsidR="00FA2888" w:rsidRDefault="001261AE">
      <w:pPr>
        <w:pStyle w:val="Option"/>
        <w:tabs>
          <w:tab w:val="left" w:pos="680"/>
        </w:tabs>
      </w:pPr>
      <w:r>
        <w:rPr>
          <w:b/>
          <w:color w:val="1F4E79"/>
        </w:rPr>
        <w:t>C</w:t>
      </w:r>
      <w:r>
        <w:rPr>
          <w:b/>
          <w:color w:val="1F4E79"/>
        </w:rPr>
        <w:tab/>
      </w:r>
      <w:r>
        <w:t>Provider</w:t>
      </w:r>
    </w:p>
    <w:p w14:paraId="409D813F" w14:textId="77777777" w:rsidR="00FA2888" w:rsidRDefault="001261AE">
      <w:pPr>
        <w:pStyle w:val="Option"/>
        <w:keepNext w:val="0"/>
        <w:tabs>
          <w:tab w:val="left" w:pos="680"/>
        </w:tabs>
        <w:spacing w:after="120"/>
      </w:pPr>
      <w:r>
        <w:rPr>
          <w:b/>
          <w:color w:val="1F4E79"/>
        </w:rPr>
        <w:t>D</w:t>
      </w:r>
      <w:r>
        <w:rPr>
          <w:b/>
          <w:color w:val="1F4E79"/>
        </w:rPr>
        <w:tab/>
      </w:r>
      <w:r>
        <w:t>Payer</w:t>
      </w:r>
    </w:p>
    <w:p w14:paraId="757427CC" w14:textId="77777777" w:rsidR="00FA2888" w:rsidRDefault="001261AE">
      <w:pPr>
        <w:pStyle w:val="Question"/>
      </w:pPr>
      <w:r>
        <w:rPr>
          <w:b/>
          <w:color w:val="1F4E79"/>
        </w:rPr>
        <w:t xml:space="preserve">Q3  </w:t>
      </w:r>
      <w:r>
        <w:t>[LO3] The taxi fare to a hospital is a:</w:t>
      </w:r>
    </w:p>
    <w:p w14:paraId="0427BC1E" w14:textId="77777777" w:rsidR="00FA2888" w:rsidRDefault="001261AE">
      <w:pPr>
        <w:pStyle w:val="Option"/>
        <w:tabs>
          <w:tab w:val="left" w:pos="680"/>
        </w:tabs>
      </w:pPr>
      <w:r>
        <w:rPr>
          <w:b/>
          <w:color w:val="1F4E79"/>
        </w:rPr>
        <w:t>A</w:t>
      </w:r>
      <w:r>
        <w:rPr>
          <w:b/>
          <w:color w:val="1F4E79"/>
        </w:rPr>
        <w:tab/>
      </w:r>
      <w:r>
        <w:t>Direct medical cost</w:t>
      </w:r>
    </w:p>
    <w:p w14:paraId="036879E2" w14:textId="77777777" w:rsidR="00FA2888" w:rsidRDefault="001261AE">
      <w:pPr>
        <w:pStyle w:val="Option"/>
        <w:tabs>
          <w:tab w:val="left" w:pos="680"/>
        </w:tabs>
      </w:pPr>
      <w:r>
        <w:rPr>
          <w:b/>
          <w:color w:val="1F4E79"/>
        </w:rPr>
        <w:t>B</w:t>
      </w:r>
      <w:r>
        <w:rPr>
          <w:b/>
          <w:color w:val="1F4E79"/>
        </w:rPr>
        <w:tab/>
      </w:r>
      <w:r>
        <w:t>Indirect cost</w:t>
      </w:r>
    </w:p>
    <w:p w14:paraId="5A18824E" w14:textId="77777777" w:rsidR="00FA2888" w:rsidRDefault="001261AE">
      <w:pPr>
        <w:pStyle w:val="Option"/>
        <w:tabs>
          <w:tab w:val="left" w:pos="680"/>
        </w:tabs>
      </w:pPr>
      <w:r>
        <w:rPr>
          <w:b/>
          <w:color w:val="1F4E79"/>
        </w:rPr>
        <w:t>C</w:t>
      </w:r>
      <w:r>
        <w:rPr>
          <w:b/>
          <w:color w:val="1F4E79"/>
        </w:rPr>
        <w:tab/>
      </w:r>
      <w:r>
        <w:t>Direct non-medical cost</w:t>
      </w:r>
    </w:p>
    <w:p w14:paraId="794BD4CE" w14:textId="77777777" w:rsidR="00FA2888" w:rsidRDefault="001261AE">
      <w:pPr>
        <w:pStyle w:val="Option"/>
        <w:keepNext w:val="0"/>
        <w:tabs>
          <w:tab w:val="left" w:pos="680"/>
        </w:tabs>
        <w:spacing w:after="120"/>
      </w:pPr>
      <w:r>
        <w:rPr>
          <w:b/>
          <w:color w:val="1F4E79"/>
        </w:rPr>
        <w:t>D</w:t>
      </w:r>
      <w:r>
        <w:rPr>
          <w:b/>
          <w:color w:val="1F4E79"/>
        </w:rPr>
        <w:tab/>
      </w:r>
      <w:r>
        <w:t>Intangible cost</w:t>
      </w:r>
    </w:p>
    <w:p w14:paraId="6D2FE74F" w14:textId="77777777" w:rsidR="00FA2888" w:rsidRDefault="001261AE">
      <w:pPr>
        <w:pStyle w:val="Question"/>
      </w:pPr>
      <w:r>
        <w:rPr>
          <w:b/>
          <w:color w:val="1F4E79"/>
        </w:rPr>
        <w:t xml:space="preserve">Q4  </w:t>
      </w:r>
      <w:r>
        <w:t>[LO3] A patient's lost wages during illness are:</w:t>
      </w:r>
    </w:p>
    <w:p w14:paraId="61C9A0EE" w14:textId="77777777" w:rsidR="00FA2888" w:rsidRDefault="001261AE">
      <w:pPr>
        <w:pStyle w:val="Option"/>
        <w:tabs>
          <w:tab w:val="left" w:pos="680"/>
        </w:tabs>
      </w:pPr>
      <w:r>
        <w:rPr>
          <w:b/>
          <w:color w:val="1F4E79"/>
        </w:rPr>
        <w:t>A</w:t>
      </w:r>
      <w:r>
        <w:rPr>
          <w:b/>
          <w:color w:val="1F4E79"/>
        </w:rPr>
        <w:tab/>
      </w:r>
      <w:r>
        <w:t>An intangible cost</w:t>
      </w:r>
    </w:p>
    <w:p w14:paraId="0F2FC592" w14:textId="77777777" w:rsidR="00FA2888" w:rsidRDefault="001261AE">
      <w:pPr>
        <w:pStyle w:val="Option"/>
        <w:tabs>
          <w:tab w:val="left" w:pos="680"/>
        </w:tabs>
      </w:pPr>
      <w:r>
        <w:rPr>
          <w:b/>
          <w:color w:val="1F4E79"/>
        </w:rPr>
        <w:t>B</w:t>
      </w:r>
      <w:r>
        <w:rPr>
          <w:b/>
          <w:color w:val="1F4E79"/>
        </w:rPr>
        <w:tab/>
      </w:r>
      <w:r>
        <w:t>A direct medical cost</w:t>
      </w:r>
    </w:p>
    <w:p w14:paraId="36BB363A" w14:textId="77777777" w:rsidR="00FA2888" w:rsidRDefault="001261AE">
      <w:pPr>
        <w:pStyle w:val="Option"/>
        <w:tabs>
          <w:tab w:val="left" w:pos="680"/>
        </w:tabs>
      </w:pPr>
      <w:r>
        <w:rPr>
          <w:b/>
          <w:color w:val="1F4E79"/>
        </w:rPr>
        <w:t>C</w:t>
      </w:r>
      <w:r>
        <w:rPr>
          <w:b/>
          <w:color w:val="1F4E79"/>
        </w:rPr>
        <w:tab/>
      </w:r>
      <w:r>
        <w:t>An incremental cost</w:t>
      </w:r>
    </w:p>
    <w:p w14:paraId="471C0DC9" w14:textId="77777777" w:rsidR="00FA2888" w:rsidRDefault="001261AE">
      <w:pPr>
        <w:pStyle w:val="Option"/>
        <w:keepNext w:val="0"/>
        <w:tabs>
          <w:tab w:val="left" w:pos="680"/>
        </w:tabs>
        <w:spacing w:after="120"/>
      </w:pPr>
      <w:r>
        <w:rPr>
          <w:b/>
          <w:color w:val="1F4E79"/>
        </w:rPr>
        <w:t>D</w:t>
      </w:r>
      <w:r>
        <w:rPr>
          <w:b/>
          <w:color w:val="1F4E79"/>
        </w:rPr>
        <w:tab/>
      </w:r>
      <w:r>
        <w:t>An indirect (morbidity) cost</w:t>
      </w:r>
    </w:p>
    <w:p w14:paraId="1A49B323" w14:textId="77777777" w:rsidR="00FA2888" w:rsidRDefault="001261AE">
      <w:pPr>
        <w:pStyle w:val="Question"/>
      </w:pPr>
      <w:r>
        <w:rPr>
          <w:b/>
          <w:color w:val="1F4E79"/>
        </w:rPr>
        <w:t xml:space="preserve">Q5  </w:t>
      </w:r>
      <w:r>
        <w:t>[LO3] Pain and anxiety caused by illness are:</w:t>
      </w:r>
    </w:p>
    <w:p w14:paraId="1869F466" w14:textId="77777777" w:rsidR="00FA2888" w:rsidRDefault="001261AE">
      <w:pPr>
        <w:pStyle w:val="Option"/>
        <w:tabs>
          <w:tab w:val="left" w:pos="680"/>
        </w:tabs>
      </w:pPr>
      <w:r>
        <w:rPr>
          <w:b/>
          <w:color w:val="1F4E79"/>
        </w:rPr>
        <w:t>A</w:t>
      </w:r>
      <w:r>
        <w:rPr>
          <w:b/>
          <w:color w:val="1F4E79"/>
        </w:rPr>
        <w:tab/>
      </w:r>
      <w:r>
        <w:t>Intangible costs</w:t>
      </w:r>
    </w:p>
    <w:p w14:paraId="33D1A6C0" w14:textId="77777777" w:rsidR="00FA2888" w:rsidRDefault="001261AE">
      <w:pPr>
        <w:pStyle w:val="Option"/>
        <w:tabs>
          <w:tab w:val="left" w:pos="680"/>
        </w:tabs>
      </w:pPr>
      <w:r>
        <w:rPr>
          <w:b/>
          <w:color w:val="1F4E79"/>
        </w:rPr>
        <w:t>B</w:t>
      </w:r>
      <w:r>
        <w:rPr>
          <w:b/>
          <w:color w:val="1F4E79"/>
        </w:rPr>
        <w:tab/>
      </w:r>
      <w:r>
        <w:t>Direct medical costs</w:t>
      </w:r>
    </w:p>
    <w:p w14:paraId="0CF6E859" w14:textId="77777777" w:rsidR="00FA2888" w:rsidRDefault="001261AE">
      <w:pPr>
        <w:pStyle w:val="Option"/>
        <w:tabs>
          <w:tab w:val="left" w:pos="680"/>
        </w:tabs>
      </w:pPr>
      <w:r>
        <w:rPr>
          <w:b/>
          <w:color w:val="1F4E79"/>
        </w:rPr>
        <w:t>C</w:t>
      </w:r>
      <w:r>
        <w:rPr>
          <w:b/>
          <w:color w:val="1F4E79"/>
        </w:rPr>
        <w:tab/>
      </w:r>
      <w:r>
        <w:t>Opportunity costs</w:t>
      </w:r>
    </w:p>
    <w:p w14:paraId="773C5494" w14:textId="77777777" w:rsidR="00FA2888" w:rsidRDefault="001261AE">
      <w:pPr>
        <w:pStyle w:val="Option"/>
        <w:keepNext w:val="0"/>
        <w:tabs>
          <w:tab w:val="left" w:pos="680"/>
        </w:tabs>
        <w:spacing w:after="120"/>
      </w:pPr>
      <w:r>
        <w:rPr>
          <w:b/>
          <w:color w:val="1F4E79"/>
        </w:rPr>
        <w:t>D</w:t>
      </w:r>
      <w:r>
        <w:rPr>
          <w:b/>
          <w:color w:val="1F4E79"/>
        </w:rPr>
        <w:tab/>
      </w:r>
      <w:r>
        <w:t>Direct non-medical costs</w:t>
      </w:r>
    </w:p>
    <w:p w14:paraId="60859F16" w14:textId="77777777" w:rsidR="00FA2888" w:rsidRDefault="001261AE">
      <w:pPr>
        <w:pStyle w:val="Question"/>
      </w:pPr>
      <w:r>
        <w:rPr>
          <w:b/>
          <w:color w:val="1F4E79"/>
        </w:rPr>
        <w:t xml:space="preserve">Q6  </w:t>
      </w:r>
      <w:r>
        <w:t>[LO4] Option A costs 2,000 EGP in total and option B costs 2,600 EGP. The incremental cost of B over A is:</w:t>
      </w:r>
    </w:p>
    <w:p w14:paraId="0134E96F" w14:textId="77777777" w:rsidR="00FA2888" w:rsidRDefault="001261AE">
      <w:pPr>
        <w:pStyle w:val="Option"/>
        <w:tabs>
          <w:tab w:val="left" w:pos="680"/>
        </w:tabs>
      </w:pPr>
      <w:r>
        <w:rPr>
          <w:b/>
          <w:color w:val="1F4E79"/>
        </w:rPr>
        <w:t>A</w:t>
      </w:r>
      <w:r>
        <w:rPr>
          <w:b/>
          <w:color w:val="1F4E79"/>
        </w:rPr>
        <w:tab/>
      </w:r>
      <w:r>
        <w:t>4,600 EGP</w:t>
      </w:r>
    </w:p>
    <w:p w14:paraId="65EC0404" w14:textId="77777777" w:rsidR="00FA2888" w:rsidRDefault="001261AE">
      <w:pPr>
        <w:pStyle w:val="Option"/>
        <w:tabs>
          <w:tab w:val="left" w:pos="680"/>
        </w:tabs>
      </w:pPr>
      <w:r>
        <w:rPr>
          <w:b/>
          <w:color w:val="1F4E79"/>
        </w:rPr>
        <w:t>B</w:t>
      </w:r>
      <w:r>
        <w:rPr>
          <w:b/>
          <w:color w:val="1F4E79"/>
        </w:rPr>
        <w:tab/>
      </w:r>
      <w:r>
        <w:t>1.3</w:t>
      </w:r>
    </w:p>
    <w:p w14:paraId="2A62EC3D" w14:textId="77777777" w:rsidR="00FA2888" w:rsidRDefault="001261AE">
      <w:pPr>
        <w:pStyle w:val="Option"/>
        <w:tabs>
          <w:tab w:val="left" w:pos="680"/>
        </w:tabs>
      </w:pPr>
      <w:r>
        <w:rPr>
          <w:b/>
          <w:color w:val="1F4E79"/>
        </w:rPr>
        <w:t>C</w:t>
      </w:r>
      <w:r>
        <w:rPr>
          <w:b/>
          <w:color w:val="1F4E79"/>
        </w:rPr>
        <w:tab/>
      </w:r>
      <w:r>
        <w:t>2,600 EGP</w:t>
      </w:r>
    </w:p>
    <w:p w14:paraId="300DBCD9" w14:textId="77777777" w:rsidR="00FA2888" w:rsidRDefault="001261AE">
      <w:pPr>
        <w:pStyle w:val="Option"/>
        <w:keepNext w:val="0"/>
        <w:tabs>
          <w:tab w:val="left" w:pos="680"/>
        </w:tabs>
        <w:spacing w:after="120"/>
      </w:pPr>
      <w:r>
        <w:rPr>
          <w:b/>
          <w:color w:val="1F4E79"/>
        </w:rPr>
        <w:t>D</w:t>
      </w:r>
      <w:r>
        <w:rPr>
          <w:b/>
          <w:color w:val="1F4E79"/>
        </w:rPr>
        <w:tab/>
      </w:r>
      <w:r>
        <w:t>600 EGP</w:t>
      </w:r>
    </w:p>
    <w:p w14:paraId="1A129EC3" w14:textId="77777777" w:rsidR="00FA2888" w:rsidRDefault="001261AE">
      <w:pPr>
        <w:pStyle w:val="Question"/>
      </w:pPr>
      <w:r>
        <w:rPr>
          <w:b/>
          <w:color w:val="1F4E79"/>
        </w:rPr>
        <w:t xml:space="preserve">Q7  </w:t>
      </w:r>
      <w:r>
        <w:t>[LO4] Why must incremental cost not be added into the total cost of one option?</w:t>
      </w:r>
    </w:p>
    <w:p w14:paraId="57614EB8" w14:textId="77777777" w:rsidR="00FA2888" w:rsidRDefault="001261AE">
      <w:pPr>
        <w:pStyle w:val="Option"/>
        <w:tabs>
          <w:tab w:val="left" w:pos="680"/>
        </w:tabs>
      </w:pPr>
      <w:r>
        <w:rPr>
          <w:b/>
          <w:color w:val="1F4E79"/>
        </w:rPr>
        <w:t>A</w:t>
      </w:r>
      <w:r>
        <w:rPr>
          <w:b/>
          <w:color w:val="1F4E79"/>
        </w:rPr>
        <w:tab/>
      </w:r>
      <w:r>
        <w:t>It is too small to matter</w:t>
      </w:r>
    </w:p>
    <w:p w14:paraId="4B15C54E" w14:textId="77777777" w:rsidR="00FA2888" w:rsidRDefault="001261AE">
      <w:pPr>
        <w:pStyle w:val="Option"/>
        <w:tabs>
          <w:tab w:val="left" w:pos="680"/>
        </w:tabs>
      </w:pPr>
      <w:r>
        <w:rPr>
          <w:b/>
          <w:color w:val="1F4E79"/>
        </w:rPr>
        <w:t>B</w:t>
      </w:r>
      <w:r>
        <w:rPr>
          <w:b/>
          <w:color w:val="1F4E79"/>
        </w:rPr>
        <w:tab/>
      </w:r>
      <w:r>
        <w:t>It is intangible</w:t>
      </w:r>
    </w:p>
    <w:p w14:paraId="1D3F20B9" w14:textId="77777777" w:rsidR="00FA2888" w:rsidRDefault="001261AE">
      <w:pPr>
        <w:pStyle w:val="Option"/>
        <w:tabs>
          <w:tab w:val="left" w:pos="680"/>
        </w:tabs>
      </w:pPr>
      <w:r>
        <w:rPr>
          <w:b/>
          <w:color w:val="1F4E79"/>
        </w:rPr>
        <w:t>C</w:t>
      </w:r>
      <w:r>
        <w:rPr>
          <w:b/>
          <w:color w:val="1F4E79"/>
        </w:rPr>
        <w:tab/>
      </w:r>
      <w:r>
        <w:t>It is a difference between two totals, so adding it double-counts</w:t>
      </w:r>
    </w:p>
    <w:p w14:paraId="19D71574" w14:textId="77777777" w:rsidR="00FA2888" w:rsidRDefault="001261AE">
      <w:pPr>
        <w:pStyle w:val="Option"/>
        <w:keepNext w:val="0"/>
        <w:tabs>
          <w:tab w:val="left" w:pos="680"/>
        </w:tabs>
        <w:spacing w:after="120"/>
      </w:pPr>
      <w:r>
        <w:rPr>
          <w:b/>
          <w:color w:val="1F4E79"/>
        </w:rPr>
        <w:t>D</w:t>
      </w:r>
      <w:r>
        <w:rPr>
          <w:b/>
          <w:color w:val="1F4E79"/>
        </w:rPr>
        <w:tab/>
      </w:r>
      <w:r>
        <w:t>It belongs only to the patient perspective</w:t>
      </w:r>
    </w:p>
    <w:p w14:paraId="6B5EB81D" w14:textId="77777777" w:rsidR="00FA2888" w:rsidRDefault="001261AE">
      <w:pPr>
        <w:pStyle w:val="Question"/>
      </w:pPr>
      <w:r>
        <w:rPr>
          <w:b/>
          <w:color w:val="1F4E79"/>
        </w:rPr>
        <w:t xml:space="preserve">Q8  </w:t>
      </w:r>
      <w:r>
        <w:t>[LO3] A hospital spends its budget on a new scanner instead of hiring nurses. The benefit the nurses would have produced is the:</w:t>
      </w:r>
    </w:p>
    <w:p w14:paraId="2BCA1A7C" w14:textId="77777777" w:rsidR="00FA2888" w:rsidRDefault="001261AE">
      <w:pPr>
        <w:pStyle w:val="Option"/>
        <w:tabs>
          <w:tab w:val="left" w:pos="680"/>
        </w:tabs>
      </w:pPr>
      <w:r>
        <w:rPr>
          <w:b/>
          <w:color w:val="1F4E79"/>
        </w:rPr>
        <w:t>A</w:t>
      </w:r>
      <w:r>
        <w:rPr>
          <w:b/>
          <w:color w:val="1F4E79"/>
        </w:rPr>
        <w:tab/>
      </w:r>
      <w:r>
        <w:t>Incremental cost</w:t>
      </w:r>
    </w:p>
    <w:p w14:paraId="0366DAE5" w14:textId="77777777" w:rsidR="00FA2888" w:rsidRDefault="001261AE">
      <w:pPr>
        <w:pStyle w:val="Option"/>
        <w:tabs>
          <w:tab w:val="left" w:pos="680"/>
        </w:tabs>
      </w:pPr>
      <w:r>
        <w:rPr>
          <w:b/>
          <w:color w:val="1F4E79"/>
        </w:rPr>
        <w:t>B</w:t>
      </w:r>
      <w:r>
        <w:rPr>
          <w:b/>
          <w:color w:val="1F4E79"/>
        </w:rPr>
        <w:tab/>
      </w:r>
      <w:r>
        <w:t>Opportunity cost</w:t>
      </w:r>
    </w:p>
    <w:p w14:paraId="1BE8407C" w14:textId="77777777" w:rsidR="00FA2888" w:rsidRDefault="001261AE">
      <w:pPr>
        <w:pStyle w:val="Option"/>
        <w:tabs>
          <w:tab w:val="left" w:pos="680"/>
        </w:tabs>
      </w:pPr>
      <w:r>
        <w:rPr>
          <w:b/>
          <w:color w:val="1F4E79"/>
        </w:rPr>
        <w:t>C</w:t>
      </w:r>
      <w:r>
        <w:rPr>
          <w:b/>
          <w:color w:val="1F4E79"/>
        </w:rPr>
        <w:tab/>
      </w:r>
      <w:r>
        <w:t>Indirect cost</w:t>
      </w:r>
    </w:p>
    <w:p w14:paraId="37FE9EDA" w14:textId="77777777" w:rsidR="00FA2888" w:rsidRDefault="001261AE">
      <w:pPr>
        <w:pStyle w:val="Option"/>
        <w:keepNext w:val="0"/>
        <w:tabs>
          <w:tab w:val="left" w:pos="680"/>
        </w:tabs>
        <w:spacing w:after="120"/>
      </w:pPr>
      <w:r>
        <w:rPr>
          <w:b/>
          <w:color w:val="1F4E79"/>
        </w:rPr>
        <w:t>D</w:t>
      </w:r>
      <w:r>
        <w:rPr>
          <w:b/>
          <w:color w:val="1F4E79"/>
        </w:rPr>
        <w:tab/>
      </w:r>
      <w:r>
        <w:t>Friction cost</w:t>
      </w:r>
    </w:p>
    <w:p w14:paraId="3E20E7D0" w14:textId="77777777" w:rsidR="00FA2888" w:rsidRDefault="001261AE">
      <w:pPr>
        <w:pStyle w:val="Question"/>
      </w:pPr>
      <w:r>
        <w:rPr>
          <w:b/>
          <w:color w:val="1F4E79"/>
        </w:rPr>
        <w:t xml:space="preserve">Q9  </w:t>
      </w:r>
      <w:r>
        <w:t>[LO5] Valuing lost productivity only over the period until the worker is replaced or output restored is the:</w:t>
      </w:r>
    </w:p>
    <w:p w14:paraId="0F69EF81" w14:textId="77777777" w:rsidR="00FA2888" w:rsidRDefault="001261AE">
      <w:pPr>
        <w:pStyle w:val="Option"/>
        <w:tabs>
          <w:tab w:val="left" w:pos="680"/>
        </w:tabs>
      </w:pPr>
      <w:r>
        <w:rPr>
          <w:b/>
          <w:color w:val="1F4E79"/>
        </w:rPr>
        <w:t>A</w:t>
      </w:r>
      <w:r>
        <w:rPr>
          <w:b/>
          <w:color w:val="1F4E79"/>
        </w:rPr>
        <w:tab/>
      </w:r>
      <w:r>
        <w:t>Friction cost approach</w:t>
      </w:r>
    </w:p>
    <w:p w14:paraId="6E15F2A4" w14:textId="77777777" w:rsidR="00FA2888" w:rsidRDefault="001261AE">
      <w:pPr>
        <w:pStyle w:val="Option"/>
        <w:tabs>
          <w:tab w:val="left" w:pos="680"/>
        </w:tabs>
      </w:pPr>
      <w:r>
        <w:rPr>
          <w:b/>
          <w:color w:val="1F4E79"/>
        </w:rPr>
        <w:t>B</w:t>
      </w:r>
      <w:r>
        <w:rPr>
          <w:b/>
          <w:color w:val="1F4E79"/>
        </w:rPr>
        <w:tab/>
      </w:r>
      <w:r>
        <w:t>Human capital approach</w:t>
      </w:r>
    </w:p>
    <w:p w14:paraId="5B0A620E" w14:textId="77777777" w:rsidR="00FA2888" w:rsidRDefault="001261AE">
      <w:pPr>
        <w:pStyle w:val="Option"/>
        <w:tabs>
          <w:tab w:val="left" w:pos="680"/>
        </w:tabs>
      </w:pPr>
      <w:r>
        <w:rPr>
          <w:b/>
          <w:color w:val="1F4E79"/>
        </w:rPr>
        <w:t>C</w:t>
      </w:r>
      <w:r>
        <w:rPr>
          <w:b/>
          <w:color w:val="1F4E79"/>
        </w:rPr>
        <w:tab/>
      </w:r>
      <w:r>
        <w:t>Willingness-to-pay approach</w:t>
      </w:r>
    </w:p>
    <w:p w14:paraId="3860A341" w14:textId="77777777" w:rsidR="00FA2888" w:rsidRDefault="001261AE">
      <w:pPr>
        <w:pStyle w:val="Option"/>
        <w:keepNext w:val="0"/>
        <w:tabs>
          <w:tab w:val="left" w:pos="680"/>
        </w:tabs>
        <w:spacing w:after="120"/>
      </w:pPr>
      <w:r>
        <w:rPr>
          <w:b/>
          <w:color w:val="1F4E79"/>
        </w:rPr>
        <w:t>D</w:t>
      </w:r>
      <w:r>
        <w:rPr>
          <w:b/>
          <w:color w:val="1F4E79"/>
        </w:rPr>
        <w:tab/>
      </w:r>
      <w:r>
        <w:t>Cost-of-illness approach</w:t>
      </w:r>
    </w:p>
    <w:p w14:paraId="6E63CB3A" w14:textId="77777777" w:rsidR="00FA2888" w:rsidRDefault="001261AE">
      <w:pPr>
        <w:pStyle w:val="Question"/>
      </w:pPr>
      <w:r>
        <w:rPr>
          <w:b/>
          <w:color w:val="1F4E79"/>
        </w:rPr>
        <w:t xml:space="preserve">Q10  </w:t>
      </w:r>
      <w:r>
        <w:t>[LO5] A weakness of the pure human capital approach is that it:</w:t>
      </w:r>
    </w:p>
    <w:p w14:paraId="05786F61" w14:textId="77777777" w:rsidR="00FA2888" w:rsidRDefault="001261AE">
      <w:pPr>
        <w:pStyle w:val="Option"/>
        <w:tabs>
          <w:tab w:val="left" w:pos="680"/>
        </w:tabs>
      </w:pPr>
      <w:r>
        <w:rPr>
          <w:b/>
          <w:color w:val="1F4E79"/>
        </w:rPr>
        <w:t>A</w:t>
      </w:r>
      <w:r>
        <w:rPr>
          <w:b/>
          <w:color w:val="1F4E79"/>
        </w:rPr>
        <w:tab/>
      </w:r>
      <w:r>
        <w:t>Counts too much unpaid work</w:t>
      </w:r>
    </w:p>
    <w:p w14:paraId="785580BA" w14:textId="77777777" w:rsidR="00FA2888" w:rsidRDefault="001261AE">
      <w:pPr>
        <w:pStyle w:val="Option"/>
        <w:tabs>
          <w:tab w:val="left" w:pos="680"/>
        </w:tabs>
      </w:pPr>
      <w:r>
        <w:rPr>
          <w:b/>
          <w:color w:val="1F4E79"/>
        </w:rPr>
        <w:t>B</w:t>
      </w:r>
      <w:r>
        <w:rPr>
          <w:b/>
          <w:color w:val="1F4E79"/>
        </w:rPr>
        <w:tab/>
      </w:r>
      <w:r>
        <w:t>Cannot use average wages</w:t>
      </w:r>
    </w:p>
    <w:p w14:paraId="03384B06" w14:textId="77777777" w:rsidR="00FA2888" w:rsidRDefault="001261AE">
      <w:pPr>
        <w:pStyle w:val="Option"/>
        <w:tabs>
          <w:tab w:val="left" w:pos="680"/>
        </w:tabs>
      </w:pPr>
      <w:r>
        <w:rPr>
          <w:b/>
          <w:color w:val="1F4E79"/>
        </w:rPr>
        <w:t>C</w:t>
      </w:r>
      <w:r>
        <w:rPr>
          <w:b/>
          <w:color w:val="1F4E79"/>
        </w:rPr>
        <w:tab/>
      </w:r>
      <w:r>
        <w:t>Ignores lost earnings</w:t>
      </w:r>
    </w:p>
    <w:p w14:paraId="21A2C494" w14:textId="77777777" w:rsidR="00FA2888" w:rsidRDefault="001261AE">
      <w:pPr>
        <w:pStyle w:val="Option"/>
        <w:keepNext w:val="0"/>
        <w:tabs>
          <w:tab w:val="left" w:pos="680"/>
        </w:tabs>
        <w:spacing w:after="120"/>
      </w:pPr>
      <w:r>
        <w:rPr>
          <w:b/>
          <w:color w:val="1F4E79"/>
        </w:rPr>
        <w:t>D</w:t>
      </w:r>
      <w:r>
        <w:rPr>
          <w:b/>
          <w:color w:val="1F4E79"/>
        </w:rPr>
        <w:tab/>
      </w:r>
      <w:r>
        <w:t>Does not count unpaid work such as child care</w:t>
      </w:r>
    </w:p>
    <w:p w14:paraId="7C5C195D" w14:textId="77777777" w:rsidR="00FA2888" w:rsidRDefault="001261AE">
      <w:pPr>
        <w:pStyle w:val="Heading3"/>
      </w:pPr>
      <w:r>
        <w:t>Essay Questions</w:t>
      </w:r>
    </w:p>
    <w:p w14:paraId="7445ED15" w14:textId="77777777" w:rsidR="00FA2888" w:rsidRDefault="001261AE">
      <w:r>
        <w:rPr>
          <w:b/>
        </w:rPr>
        <w:t>E1.</w:t>
      </w:r>
      <w:r>
        <w:t xml:space="preserve"> [LO2] Explain the four perspectives of economic evaluation, and show with a laboratory example how the choice of perspective can change a conclusion.</w:t>
      </w:r>
    </w:p>
    <w:p w14:paraId="39A538D6" w14:textId="77777777" w:rsidR="00FA2888" w:rsidRDefault="001261AE">
      <w:r>
        <w:rPr>
          <w:b/>
        </w:rPr>
        <w:t>E2.</w:t>
      </w:r>
      <w:r>
        <w:t xml:space="preserve"> [LO3] A patient with pneumonia travels to hospital, has a chest X-ray and blood tests, stays three nights and misses a week of work. Classify every cost, and explain where intangible and opportunity costs fit.</w:t>
      </w:r>
    </w:p>
    <w:p w14:paraId="12824D7A" w14:textId="77777777" w:rsidR="00FA2888" w:rsidRDefault="001261AE">
      <w:r>
        <w:rPr>
          <w:b/>
        </w:rPr>
        <w:t>E3.</w:t>
      </w:r>
      <w:r>
        <w:t xml:space="preserve"> [LO5] Compare the human capital, friction cost and willingness-to-pay approaches, and state one strength and one weakness of each.</w:t>
      </w:r>
    </w:p>
    <w:p w14:paraId="2BE2EBBB" w14:textId="77777777" w:rsidR="00FA2888" w:rsidRDefault="001261AE">
      <w:pPr>
        <w:pStyle w:val="Heading2Unlisted"/>
      </w:pPr>
      <w:r>
        <w:t>Answers and Worked Solutions</w:t>
      </w:r>
    </w:p>
    <w:p w14:paraId="3B7A376E" w14:textId="77777777" w:rsidR="00FA2888" w:rsidRDefault="001261AE">
      <w:pPr>
        <w:pStyle w:val="Answer"/>
      </w:pPr>
      <w:r>
        <w:rPr>
          <w:b/>
          <w:color w:val="1F4E79"/>
        </w:rPr>
        <w:t xml:space="preserve">Q1. B </w:t>
      </w:r>
      <w:r>
        <w:t>— Pharmacoeconomics analyses the costs and consequences of medicines and drug therapy.</w:t>
      </w:r>
    </w:p>
    <w:p w14:paraId="5AAD5046" w14:textId="77777777" w:rsidR="00FA2888" w:rsidRDefault="001261AE">
      <w:pPr>
        <w:pStyle w:val="Answer"/>
      </w:pPr>
      <w:r>
        <w:rPr>
          <w:b/>
          <w:color w:val="1F4E79"/>
        </w:rPr>
        <w:t xml:space="preserve">Q2. A </w:t>
      </w:r>
      <w:r>
        <w:t>— The societal perspective counts all costs, direct and indirect, whoever bears them.</w:t>
      </w:r>
    </w:p>
    <w:p w14:paraId="45ED7B0D" w14:textId="77777777" w:rsidR="00FA2888" w:rsidRDefault="001261AE">
      <w:pPr>
        <w:pStyle w:val="Answer"/>
      </w:pPr>
      <w:r>
        <w:rPr>
          <w:b/>
          <w:color w:val="1F4E79"/>
        </w:rPr>
        <w:t xml:space="preserve">Q3. C </w:t>
      </w:r>
      <w:r>
        <w:t>— Transport results from illness but is not a medical service: a direct non-medical cost.</w:t>
      </w:r>
    </w:p>
    <w:p w14:paraId="42967199" w14:textId="77777777" w:rsidR="00FA2888" w:rsidRDefault="001261AE">
      <w:pPr>
        <w:pStyle w:val="Answer"/>
      </w:pPr>
      <w:r>
        <w:rPr>
          <w:b/>
          <w:color w:val="1F4E79"/>
        </w:rPr>
        <w:t xml:space="preserve">Q4. D </w:t>
      </w:r>
      <w:r>
        <w:t>— Lost earnings during illness are lost productivity, a morbidity cost within indirect costs.</w:t>
      </w:r>
    </w:p>
    <w:p w14:paraId="2090C630" w14:textId="77777777" w:rsidR="00FA2888" w:rsidRDefault="001261AE">
      <w:pPr>
        <w:pStyle w:val="Answer"/>
      </w:pPr>
      <w:r>
        <w:rPr>
          <w:b/>
          <w:color w:val="1F4E79"/>
        </w:rPr>
        <w:t xml:space="preserve">Q5. A </w:t>
      </w:r>
      <w:r>
        <w:t>— Pain and anxiety are non-financial burdens: intangible costs.</w:t>
      </w:r>
    </w:p>
    <w:p w14:paraId="6D0FDD7A" w14:textId="77777777" w:rsidR="00FA2888" w:rsidRDefault="001261AE">
      <w:pPr>
        <w:pStyle w:val="Answer"/>
      </w:pPr>
      <w:r>
        <w:rPr>
          <w:b/>
          <w:color w:val="1F4E79"/>
        </w:rPr>
        <w:t xml:space="preserve">Q6. D </w:t>
      </w:r>
      <w:r>
        <w:t>— 2,600 − 2,000 = 600 EGP. Option B divides the totals instead of subtracting.</w:t>
      </w:r>
    </w:p>
    <w:p w14:paraId="14B07A73" w14:textId="77777777" w:rsidR="00FA2888" w:rsidRDefault="001261AE">
      <w:pPr>
        <w:pStyle w:val="Answer"/>
      </w:pPr>
      <w:r>
        <w:rPr>
          <w:b/>
          <w:color w:val="1F4E79"/>
        </w:rPr>
        <w:t xml:space="preserve">Q7. C </w:t>
      </w:r>
      <w:r>
        <w:t>— Incremental cost is the difference between two totals; adding it to one total counts resources twice.</w:t>
      </w:r>
    </w:p>
    <w:p w14:paraId="51563B42" w14:textId="77777777" w:rsidR="00FA2888" w:rsidRDefault="001261AE">
      <w:pPr>
        <w:pStyle w:val="Answer"/>
      </w:pPr>
      <w:r>
        <w:rPr>
          <w:b/>
          <w:color w:val="1F4E79"/>
        </w:rPr>
        <w:t xml:space="preserve">Q8. B </w:t>
      </w:r>
      <w:r>
        <w:t>— The benefit forgone from the next best use of the same resources is the opportunity cost.</w:t>
      </w:r>
    </w:p>
    <w:p w14:paraId="742C36A1" w14:textId="77777777" w:rsidR="00FA2888" w:rsidRDefault="001261AE">
      <w:pPr>
        <w:pStyle w:val="Answer"/>
      </w:pPr>
      <w:r>
        <w:rPr>
          <w:b/>
          <w:color w:val="1F4E79"/>
        </w:rPr>
        <w:t xml:space="preserve">Q9. A </w:t>
      </w:r>
      <w:r>
        <w:t>— The friction cost approach counts lost production only over the friction period. Willingness to pay is not a productivity method at all.</w:t>
      </w:r>
    </w:p>
    <w:p w14:paraId="5F38AEA8" w14:textId="77777777" w:rsidR="00FA2888" w:rsidRDefault="001261AE">
      <w:pPr>
        <w:pStyle w:val="Answer"/>
      </w:pPr>
      <w:r>
        <w:rPr>
          <w:b/>
          <w:color w:val="1F4E79"/>
        </w:rPr>
        <w:t xml:space="preserve">Q10. D </w:t>
      </w:r>
      <w:r>
        <w:t>— The pure human capital approach values only paid work, so it misses child care, home-making and volunteering.</w:t>
      </w:r>
    </w:p>
    <w:p w14:paraId="1C9139BA" w14:textId="77777777" w:rsidR="00FA2888" w:rsidRDefault="001261AE">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0A604E1E" w14:textId="77777777" w:rsidR="00FA2888" w:rsidRDefault="001261AE">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2BA19B8F" w14:textId="77777777" w:rsidR="00FA2888" w:rsidRDefault="001261AE">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71D97B70" w14:textId="77777777" w:rsidR="00FA2888" w:rsidRDefault="001261AE">
      <w:pPr>
        <w:pStyle w:val="Heading2"/>
      </w:pPr>
      <w:bookmarkStart w:id="108" w:name="_Toc241675637"/>
      <w:r>
        <w:t>References</w:t>
      </w:r>
      <w:bookmarkEnd w:id="108"/>
    </w:p>
    <w:p w14:paraId="3F616442" w14:textId="77777777" w:rsidR="00FA2888" w:rsidRDefault="001261AE">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90">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91">
        <w:r>
          <w:rPr>
            <w:rStyle w:val="Hyperlink1"/>
          </w:rPr>
          <w:t>https://applications.emro.who.int/docs/9789292746926-eng.pdf</w:t>
        </w:r>
      </w:hyperlink>
    </w:p>
    <w:p w14:paraId="16501976" w14:textId="77777777" w:rsidR="00FA2888" w:rsidRDefault="00FA2888">
      <w:pPr>
        <w:sectPr w:rsidR="00FA2888">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19ED8369" w14:textId="77777777" w:rsidR="00FA2888" w:rsidRDefault="001261AE">
      <w:pPr>
        <w:pStyle w:val="Heading1"/>
        <w:pBdr>
          <w:bottom w:val="single" w:sz="18" w:space="10" w:color="F0B429"/>
        </w:pBdr>
      </w:pPr>
      <w:bookmarkStart w:id="109" w:name="_Toc241675638"/>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11199839" w14:textId="77777777">
        <w:trPr>
          <w:jc w:val="center"/>
        </w:trPr>
        <w:tc>
          <w:tcPr>
            <w:tcW w:w="7937" w:type="dxa"/>
            <w:shd w:val="clear" w:color="auto" w:fill="FFFFFF"/>
            <w:tcMar>
              <w:top w:w="181" w:type="dxa"/>
              <w:left w:w="181" w:type="dxa"/>
              <w:bottom w:w="181" w:type="dxa"/>
              <w:right w:w="181" w:type="dxa"/>
            </w:tcMar>
          </w:tcPr>
          <w:p w14:paraId="47D707D2" w14:textId="77777777" w:rsidR="00FA2888" w:rsidRDefault="001261AE">
            <w:pPr>
              <w:pStyle w:val="BoxLabel"/>
            </w:pPr>
            <w:r>
              <w:t>Learning Objectives</w:t>
            </w:r>
          </w:p>
          <w:p w14:paraId="1F53D15E" w14:textId="77777777" w:rsidR="00FA2888" w:rsidRDefault="001261AE">
            <w:pPr>
              <w:pStyle w:val="BoxText"/>
            </w:pPr>
            <w:r>
              <w:t>By the end of this chapter you will be able to:</w:t>
            </w:r>
          </w:p>
          <w:p w14:paraId="6D93C0F6" w14:textId="77777777" w:rsidR="00FA2888" w:rsidRDefault="001261AE">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85E97F3" w14:textId="77777777" w:rsidR="00FA2888" w:rsidRDefault="001261AE">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3FF82569" w14:textId="77777777" w:rsidR="00FA2888" w:rsidRDefault="001261AE">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2DC008B5" w14:textId="77777777" w:rsidR="00FA2888" w:rsidRDefault="001261AE">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B1AE03F" w14:textId="77777777" w:rsidR="00FA2888" w:rsidRDefault="001261AE">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1DF17330" w14:textId="77777777" w:rsidR="00FA2888" w:rsidRDefault="00FA2888">
      <w:pPr>
        <w:spacing w:after="80" w:line="120" w:lineRule="exact"/>
      </w:pPr>
    </w:p>
    <w:p w14:paraId="52DCBFEB" w14:textId="77777777" w:rsidR="00FA2888" w:rsidRDefault="001261AE">
      <w:pPr>
        <w:pStyle w:val="Heading2"/>
      </w:pPr>
      <w:bookmarkStart w:id="110" w:name="_Toc241675639"/>
      <w:r>
        <w:t>11.1 The Outcome Side</w:t>
      </w:r>
      <w:bookmarkEnd w:id="110"/>
    </w:p>
    <w:p w14:paraId="79BB7F25" w14:textId="77777777" w:rsidR="00FA2888" w:rsidRDefault="001261AE">
      <w:r>
        <w:t>Chapter 10 measured the cost side of the balance. This chapter measures the outcome side, then joins the two. Outcomes can be positive, the desired effects of an intervention, or negative, such as adverse effects and toxicity. An honest evaluation counts both.</w:t>
      </w:r>
    </w:p>
    <w:p w14:paraId="2909BA69" w14:textId="77777777" w:rsidR="00FA2888" w:rsidRDefault="001261AE">
      <w:pPr>
        <w:pStyle w:val="Heading2"/>
      </w:pPr>
      <w:bookmarkStart w:id="111" w:name="_Toc241675640"/>
      <w:r>
        <w:t>11.2 The ECHO Model</w:t>
      </w:r>
      <w:bookmarkEnd w:id="111"/>
    </w:p>
    <w:p w14:paraId="75410D4E" w14:textId="77777777" w:rsidR="00FA2888" w:rsidRDefault="001261AE">
      <w:r>
        <w:t xml:space="preserve">The </w:t>
      </w:r>
      <w:r>
        <w:rPr>
          <w:b/>
        </w:rPr>
        <w:t>ECHO model</w:t>
      </w:r>
      <w:r>
        <w:t xml:space="preserve"> groups outcomes into three kinds: economic, clinical and humanistic (Rascati, 2014). Research that measures them is called </w:t>
      </w:r>
      <w:r>
        <w:rPr>
          <w:b/>
        </w:rPr>
        <w:t>outcomes research</w:t>
      </w:r>
      <w:r>
        <w:t>. Figure 11.1 summarises the three groups.</w:t>
      </w:r>
    </w:p>
    <w:p w14:paraId="5BA86E42" w14:textId="77777777" w:rsidR="00FA2888" w:rsidRDefault="001261AE">
      <w:pPr>
        <w:pStyle w:val="Figure"/>
      </w:pPr>
      <w:r>
        <w:rPr>
          <w:noProof/>
        </w:rPr>
        <w:drawing>
          <wp:inline distT="0" distB="0" distL="0" distR="0" wp14:anchorId="1A9F20E7" wp14:editId="65BE0CF7">
            <wp:extent cx="5040000" cy="2352406"/>
            <wp:effectExtent l="0" t="0" r="0" b="0"/>
            <wp:docPr id="20" name="Picture 20" descr="Three columns. Economic outcomes: fewer admissions and other resources saved, savings from treatment, production gained on returning to work. Clinical outcomes: laboratory values such as a fall in HbA1c, lives saved and deaths prevented, days of disability avoided. Humanistic outcomes: physical and social function, well-being and satisfaction, health-related quality of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echo.png"/>
                    <pic:cNvPicPr/>
                  </pic:nvPicPr>
                  <pic:blipFill>
                    <a:blip r:embed="rId96"/>
                    <a:stretch>
                      <a:fillRect/>
                    </a:stretch>
                  </pic:blipFill>
                  <pic:spPr>
                    <a:xfrm>
                      <a:off x="0" y="0"/>
                      <a:ext cx="5040000" cy="2352406"/>
                    </a:xfrm>
                    <a:prstGeom prst="rect">
                      <a:avLst/>
                    </a:prstGeom>
                  </pic:spPr>
                </pic:pic>
              </a:graphicData>
            </a:graphic>
          </wp:inline>
        </w:drawing>
      </w:r>
    </w:p>
    <w:p w14:paraId="679ABCCE" w14:textId="77777777" w:rsidR="00FA2888" w:rsidRDefault="001261AE">
      <w:pPr>
        <w:pStyle w:val="CaptionText"/>
      </w:pPr>
      <w:r>
        <w:rPr>
          <w:b/>
          <w:color w:val="1F4E79"/>
        </w:rPr>
        <w:t xml:space="preserve">Figure 11.1  </w:t>
      </w:r>
      <w:r>
        <w:t>The ECHO model. Outcomes are grouped as economic, clinical and humanistic; each economic benefit is counted only once.</w:t>
      </w:r>
    </w:p>
    <w:p w14:paraId="364A1B14" w14:textId="77777777" w:rsidR="00FA2888" w:rsidRDefault="001261AE">
      <w:pPr>
        <w:pStyle w:val="CaptionText"/>
      </w:pPr>
      <w:r>
        <w:rPr>
          <w:sz w:val="16"/>
        </w:rPr>
        <w:t>Original diagram (original)</w:t>
      </w:r>
    </w:p>
    <w:p w14:paraId="53FDABDA" w14:textId="77777777" w:rsidR="00FA2888" w:rsidRDefault="001261AE">
      <w:r>
        <w:rPr>
          <w:b/>
        </w:rPr>
        <w:t>Economic outcomes</w:t>
      </w:r>
      <w:r>
        <w:t xml:space="preserve"> are changes in resource use and money:</w:t>
      </w:r>
    </w:p>
    <w:p w14:paraId="45B69F04" w14:textId="77777777" w:rsidR="00FA2888" w:rsidRDefault="001261AE">
      <w:pPr>
        <w:pStyle w:val="ListBullet"/>
      </w:pPr>
      <w:r>
        <w:t>reduced use of resources, such as fewer admissions;</w:t>
      </w:r>
    </w:p>
    <w:p w14:paraId="09FF279C" w14:textId="77777777" w:rsidR="00FA2888" w:rsidRDefault="001261AE">
      <w:pPr>
        <w:pStyle w:val="ListBullet"/>
      </w:pPr>
      <w:r>
        <w:t>savings from treatment, a direct monetary benefit;</w:t>
      </w:r>
    </w:p>
    <w:p w14:paraId="1C9F4645" w14:textId="77777777" w:rsidR="00FA2888" w:rsidRDefault="001261AE">
      <w:pPr>
        <w:pStyle w:val="ListBullet"/>
      </w:pPr>
      <w:r>
        <w:t>production gained when a patient returns to work, an indirect monetary benefit.</w:t>
      </w:r>
    </w:p>
    <w:p w14:paraId="25577A31" w14:textId="77777777" w:rsidR="00FA2888" w:rsidRDefault="001261AE">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27F77B53" w14:textId="77777777" w:rsidR="00FA2888" w:rsidRDefault="001261AE">
      <w:r>
        <w:rPr>
          <w:b/>
        </w:rPr>
        <w:t>Clinical outcomes</w:t>
      </w:r>
      <w:r>
        <w:t xml:space="preserve"> are medical events resulting from disease or treatment, including safety and efficacy end points:</w:t>
      </w:r>
    </w:p>
    <w:p w14:paraId="5C42EA9B" w14:textId="77777777" w:rsidR="00FA2888" w:rsidRDefault="001261AE">
      <w:pPr>
        <w:pStyle w:val="ListBullet"/>
      </w:pPr>
      <w:r>
        <w:t>laboratory values, such as a fall in glycated haemoglobin;</w:t>
      </w:r>
    </w:p>
    <w:p w14:paraId="0E2F12C7" w14:textId="77777777" w:rsidR="00FA2888" w:rsidRDefault="001261AE">
      <w:pPr>
        <w:pStyle w:val="ListBullet"/>
      </w:pPr>
      <w:r>
        <w:t>lives saved and deaths prevented;</w:t>
      </w:r>
    </w:p>
    <w:p w14:paraId="3EF0274C" w14:textId="77777777" w:rsidR="00FA2888" w:rsidRDefault="001261AE">
      <w:pPr>
        <w:pStyle w:val="ListBullet"/>
      </w:pPr>
      <w:r>
        <w:t>days of disability avoided.</w:t>
      </w:r>
    </w:p>
    <w:p w14:paraId="1E2061A2" w14:textId="77777777" w:rsidR="00FA2888" w:rsidRDefault="001261AE">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5B4E4137" w14:textId="77777777" w:rsidR="00FA2888" w:rsidRDefault="001261AE">
      <w:pPr>
        <w:pStyle w:val="Heading3"/>
      </w:pPr>
      <w:r>
        <w:t>Utilities and QALYs</w:t>
      </w:r>
    </w:p>
    <w:p w14:paraId="6428D21D" w14:textId="77777777" w:rsidR="00FA2888" w:rsidRDefault="001261AE">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0D119B66" w14:textId="77777777" w:rsidR="00FA2888" w:rsidRDefault="001261AE">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3AC94E0A" w14:textId="77777777">
        <w:trPr>
          <w:cantSplit/>
          <w:jc w:val="center"/>
        </w:trPr>
        <w:tc>
          <w:tcPr>
            <w:tcW w:w="7937" w:type="dxa"/>
            <w:shd w:val="clear" w:color="auto" w:fill="F1F4F8"/>
            <w:tcMar>
              <w:top w:w="181" w:type="dxa"/>
              <w:left w:w="181" w:type="dxa"/>
              <w:bottom w:w="181" w:type="dxa"/>
              <w:right w:w="181" w:type="dxa"/>
            </w:tcMar>
          </w:tcPr>
          <w:p w14:paraId="77834B01" w14:textId="77777777" w:rsidR="00FA2888" w:rsidRDefault="001261AE">
            <w:pPr>
              <w:pStyle w:val="BoxLabel"/>
            </w:pPr>
            <w:r>
              <w:t>Key Formula</w:t>
            </w:r>
          </w:p>
          <w:p w14:paraId="02E152FD" w14:textId="77777777" w:rsidR="00FA2888" w:rsidRDefault="001261AE">
            <w:pPr>
              <w:pStyle w:val="BoxText"/>
            </w:pPr>
            <w:r>
              <w:t>Quality-adjusted life years</w:t>
            </w:r>
          </w:p>
          <w:p w14:paraId="19395D80" w14:textId="77777777" w:rsidR="00FA2888" w:rsidRDefault="001261AE">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48C4A3B6" w14:textId="77777777" w:rsidR="00FA2888" w:rsidRDefault="001261AE">
            <w:pPr>
              <w:pStyle w:val="BoxText"/>
            </w:pPr>
            <w:r>
              <w:t>One year in full health is 1 QALY. One year at utility 0.5 is 0.5 QALY. Over several periods, the QALYs of each period are added.</w:t>
            </w:r>
          </w:p>
        </w:tc>
      </w:tr>
    </w:tbl>
    <w:p w14:paraId="57C3B610" w14:textId="77777777" w:rsidR="00FA2888" w:rsidRDefault="00FA288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5B075A90" w14:textId="77777777">
        <w:trPr>
          <w:cantSplit/>
          <w:jc w:val="center"/>
        </w:trPr>
        <w:tc>
          <w:tcPr>
            <w:tcW w:w="7937" w:type="dxa"/>
            <w:shd w:val="clear" w:color="auto" w:fill="F4F5F7"/>
            <w:tcMar>
              <w:top w:w="181" w:type="dxa"/>
              <w:left w:w="181" w:type="dxa"/>
              <w:bottom w:w="181" w:type="dxa"/>
              <w:right w:w="181" w:type="dxa"/>
            </w:tcMar>
          </w:tcPr>
          <w:p w14:paraId="0A2C7B40" w14:textId="77777777" w:rsidR="00FA2888" w:rsidRDefault="001261AE">
            <w:pPr>
              <w:pStyle w:val="BoxLabel"/>
            </w:pPr>
            <w:r>
              <w:rPr>
                <w:color w:val="33415C"/>
              </w:rPr>
              <w:t>Worked Example</w:t>
            </w:r>
          </w:p>
          <w:p w14:paraId="67810E41" w14:textId="77777777" w:rsidR="00FA2888" w:rsidRDefault="001261AE">
            <w:pPr>
              <w:pStyle w:val="BoxText"/>
            </w:pPr>
            <w:r>
              <w:t>QALYs gained by a treatment</w:t>
            </w:r>
          </w:p>
          <w:p w14:paraId="5D0CC2CE" w14:textId="77777777" w:rsidR="00FA2888" w:rsidRDefault="001261AE">
            <w:pPr>
              <w:pStyle w:val="BoxText"/>
            </w:pPr>
            <w:r>
              <w:t>A treatment extends life by 2 years, but its adverse effects reduce the patient's utility by 25% during those years.</w:t>
            </w:r>
          </w:p>
          <w:p w14:paraId="4D9A47F4" w14:textId="77777777" w:rsidR="00FA2888" w:rsidRDefault="001261AE">
            <w:pPr>
              <w:pStyle w:val="BoxText"/>
            </w:pPr>
            <w:r>
              <w:rPr>
                <w:i/>
              </w:rPr>
              <w:t>Case 1 — full health before the effects.</w:t>
            </w:r>
            <w:r>
              <w:t xml:space="preserve"> If the patient's utility would otherwise be 1.0, the utility with the effects is 1.0 × (1 − 0.25) = 0.75. QALYs gained = 2 × 0.75 = 1.5 QALYs.</w:t>
            </w:r>
          </w:p>
          <w:p w14:paraId="32C743CB" w14:textId="77777777" w:rsidR="00FA2888" w:rsidRDefault="001261AE">
            <w:pPr>
              <w:pStyle w:val="BoxText"/>
            </w:pPr>
            <w:r>
              <w:rPr>
                <w:i/>
              </w:rPr>
              <w:t>Case 2 — a lower baseline.</w:t>
            </w:r>
            <w:r>
              <w:t xml:space="preserve"> If the patient's utility is 0.8 because of the underlying disease, the utility with the effects is 0.8 × 0.75 = 0.6. QALYs gained = 2 × 0.6 = 1.2 QALYs.</w:t>
            </w:r>
          </w:p>
          <w:p w14:paraId="218088A8" w14:textId="77777777" w:rsidR="00FA2888" w:rsidRDefault="001261AE">
            <w:pPr>
              <w:pStyle w:val="BoxText"/>
            </w:pPr>
            <w:r>
              <w:rPr>
                <w:i/>
              </w:rPr>
              <w:t>Interpretation.</w:t>
            </w:r>
            <w:r>
              <w:t xml:space="preserve"> The answer of 1.5 QALYs holds only when the patient starts in full health. Always state the baseline utility.</w:t>
            </w:r>
          </w:p>
        </w:tc>
      </w:tr>
    </w:tbl>
    <w:p w14:paraId="442A35BB" w14:textId="77777777" w:rsidR="00FA2888" w:rsidRDefault="00FA2888">
      <w:pPr>
        <w:spacing w:after="80" w:line="120" w:lineRule="exact"/>
      </w:pPr>
    </w:p>
    <w:p w14:paraId="225C2499" w14:textId="77777777" w:rsidR="00FA2888" w:rsidRDefault="001261AE">
      <w:pPr>
        <w:pStyle w:val="Heading2"/>
      </w:pPr>
      <w:bookmarkStart w:id="112" w:name="_Toc241675641"/>
      <w:r>
        <w:t>11.3 Perspectives Again</w:t>
      </w:r>
      <w:bookmarkEnd w:id="112"/>
    </w:p>
    <w:p w14:paraId="43F4B702" w14:textId="77777777" w:rsidR="00FA2888" w:rsidRDefault="001261AE">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1E1D8EC3" w14:textId="77777777" w:rsidR="00FA2888" w:rsidRDefault="001261AE">
      <w:pPr>
        <w:pStyle w:val="Heading2"/>
      </w:pPr>
      <w:bookmarkStart w:id="113" w:name="_Toc241675642"/>
      <w:r>
        <w:t>11.4 Methods of Economic Evaluation</w:t>
      </w:r>
      <w:bookmarkEnd w:id="113"/>
    </w:p>
    <w:p w14:paraId="6EFA89CE" w14:textId="77777777" w:rsidR="00FA2888" w:rsidRDefault="001261AE">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A2888" w14:paraId="0592D90C" w14:textId="77777777">
        <w:trPr>
          <w:cantSplit/>
          <w:tblHeader/>
          <w:jc w:val="center"/>
        </w:trPr>
        <w:tc>
          <w:tcPr>
            <w:tcW w:w="1984" w:type="dxa"/>
            <w:shd w:val="clear" w:color="auto" w:fill="1F4E79"/>
            <w:tcMar>
              <w:top w:w="85" w:type="dxa"/>
              <w:left w:w="85" w:type="dxa"/>
              <w:bottom w:w="85" w:type="dxa"/>
              <w:right w:w="85" w:type="dxa"/>
            </w:tcMar>
          </w:tcPr>
          <w:p w14:paraId="1C85A22B" w14:textId="77777777" w:rsidR="00FA2888" w:rsidRDefault="001261AE">
            <w:pPr>
              <w:pStyle w:val="TableText"/>
            </w:pPr>
            <w:r>
              <w:rPr>
                <w:b/>
                <w:color w:val="FFFFFF"/>
              </w:rPr>
              <w:t>Method</w:t>
            </w:r>
          </w:p>
        </w:tc>
        <w:tc>
          <w:tcPr>
            <w:tcW w:w="1984" w:type="dxa"/>
            <w:shd w:val="clear" w:color="auto" w:fill="1F4E79"/>
            <w:tcMar>
              <w:top w:w="85" w:type="dxa"/>
              <w:left w:w="85" w:type="dxa"/>
              <w:bottom w:w="85" w:type="dxa"/>
              <w:right w:w="85" w:type="dxa"/>
            </w:tcMar>
          </w:tcPr>
          <w:p w14:paraId="4DAB08B0" w14:textId="77777777" w:rsidR="00FA2888" w:rsidRDefault="001261AE">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35792333" w14:textId="77777777" w:rsidR="00FA2888" w:rsidRDefault="001261AE">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03483E83" w14:textId="77777777" w:rsidR="00FA2888" w:rsidRDefault="001261AE">
            <w:pPr>
              <w:pStyle w:val="TableText"/>
            </w:pPr>
            <w:r>
              <w:rPr>
                <w:b/>
                <w:color w:val="FFFFFF"/>
              </w:rPr>
              <w:t>Result</w:t>
            </w:r>
          </w:p>
        </w:tc>
      </w:tr>
      <w:tr w:rsidR="00FA2888" w14:paraId="5BFCD7AC" w14:textId="77777777">
        <w:trPr>
          <w:cantSplit/>
          <w:jc w:val="center"/>
        </w:trPr>
        <w:tc>
          <w:tcPr>
            <w:tcW w:w="1984" w:type="dxa"/>
            <w:tcMar>
              <w:top w:w="85" w:type="dxa"/>
              <w:left w:w="85" w:type="dxa"/>
              <w:bottom w:w="85" w:type="dxa"/>
              <w:right w:w="85" w:type="dxa"/>
            </w:tcMar>
          </w:tcPr>
          <w:p w14:paraId="6D9D5057" w14:textId="77777777" w:rsidR="00FA2888" w:rsidRDefault="001261AE">
            <w:pPr>
              <w:pStyle w:val="TableText"/>
            </w:pPr>
            <w:r>
              <w:t>Cost-minimisation analysis (CMA)</w:t>
            </w:r>
          </w:p>
        </w:tc>
        <w:tc>
          <w:tcPr>
            <w:tcW w:w="1984" w:type="dxa"/>
            <w:tcMar>
              <w:top w:w="85" w:type="dxa"/>
              <w:left w:w="85" w:type="dxa"/>
              <w:bottom w:w="85" w:type="dxa"/>
              <w:right w:w="85" w:type="dxa"/>
            </w:tcMar>
          </w:tcPr>
          <w:p w14:paraId="4720062B" w14:textId="77777777" w:rsidR="00FA2888" w:rsidRDefault="001261AE">
            <w:pPr>
              <w:pStyle w:val="TableText"/>
            </w:pPr>
            <w:r>
              <w:t>Money</w:t>
            </w:r>
          </w:p>
        </w:tc>
        <w:tc>
          <w:tcPr>
            <w:tcW w:w="1984" w:type="dxa"/>
            <w:tcMar>
              <w:top w:w="85" w:type="dxa"/>
              <w:left w:w="85" w:type="dxa"/>
              <w:bottom w:w="85" w:type="dxa"/>
              <w:right w:w="85" w:type="dxa"/>
            </w:tcMar>
          </w:tcPr>
          <w:p w14:paraId="329971D2" w14:textId="77777777" w:rsidR="00FA2888" w:rsidRDefault="001261AE">
            <w:pPr>
              <w:pStyle w:val="TableText"/>
            </w:pPr>
            <w:r>
              <w:t>Shown to be equivalent, so not compared</w:t>
            </w:r>
          </w:p>
        </w:tc>
        <w:tc>
          <w:tcPr>
            <w:tcW w:w="1984" w:type="dxa"/>
            <w:tcMar>
              <w:top w:w="85" w:type="dxa"/>
              <w:left w:w="85" w:type="dxa"/>
              <w:bottom w:w="85" w:type="dxa"/>
              <w:right w:w="85" w:type="dxa"/>
            </w:tcMar>
          </w:tcPr>
          <w:p w14:paraId="43B042BB" w14:textId="77777777" w:rsidR="00FA2888" w:rsidRDefault="001261AE">
            <w:pPr>
              <w:pStyle w:val="TableText"/>
            </w:pPr>
            <w:r>
              <w:t>The least costly option</w:t>
            </w:r>
          </w:p>
        </w:tc>
      </w:tr>
      <w:tr w:rsidR="00FA2888" w14:paraId="15C3A7EF" w14:textId="77777777">
        <w:trPr>
          <w:cantSplit/>
          <w:jc w:val="center"/>
        </w:trPr>
        <w:tc>
          <w:tcPr>
            <w:tcW w:w="1984" w:type="dxa"/>
            <w:shd w:val="clear" w:color="auto" w:fill="F4F6F8"/>
            <w:tcMar>
              <w:top w:w="85" w:type="dxa"/>
              <w:left w:w="85" w:type="dxa"/>
              <w:bottom w:w="85" w:type="dxa"/>
              <w:right w:w="85" w:type="dxa"/>
            </w:tcMar>
          </w:tcPr>
          <w:p w14:paraId="0DEAD63A" w14:textId="77777777" w:rsidR="00FA2888" w:rsidRDefault="001261AE">
            <w:pPr>
              <w:pStyle w:val="TableText"/>
            </w:pPr>
            <w:r>
              <w:t>Cost-effectiveness analysis (CEA)</w:t>
            </w:r>
          </w:p>
        </w:tc>
        <w:tc>
          <w:tcPr>
            <w:tcW w:w="1984" w:type="dxa"/>
            <w:shd w:val="clear" w:color="auto" w:fill="F4F6F8"/>
            <w:tcMar>
              <w:top w:w="85" w:type="dxa"/>
              <w:left w:w="85" w:type="dxa"/>
              <w:bottom w:w="85" w:type="dxa"/>
              <w:right w:w="85" w:type="dxa"/>
            </w:tcMar>
          </w:tcPr>
          <w:p w14:paraId="05292266" w14:textId="77777777" w:rsidR="00FA2888" w:rsidRDefault="001261AE">
            <w:pPr>
              <w:pStyle w:val="TableText"/>
            </w:pPr>
            <w:r>
              <w:t>Money</w:t>
            </w:r>
          </w:p>
        </w:tc>
        <w:tc>
          <w:tcPr>
            <w:tcW w:w="1984" w:type="dxa"/>
            <w:shd w:val="clear" w:color="auto" w:fill="F4F6F8"/>
            <w:tcMar>
              <w:top w:w="85" w:type="dxa"/>
              <w:left w:w="85" w:type="dxa"/>
              <w:bottom w:w="85" w:type="dxa"/>
              <w:right w:w="85" w:type="dxa"/>
            </w:tcMar>
          </w:tcPr>
          <w:p w14:paraId="161966CB" w14:textId="77777777" w:rsidR="00FA2888" w:rsidRDefault="001261AE">
            <w:pPr>
              <w:pStyle w:val="TableText"/>
            </w:pPr>
            <w:r>
              <w:t>Natural units: cases cured, lives saved</w:t>
            </w:r>
          </w:p>
        </w:tc>
        <w:tc>
          <w:tcPr>
            <w:tcW w:w="1984" w:type="dxa"/>
            <w:shd w:val="clear" w:color="auto" w:fill="F4F6F8"/>
            <w:tcMar>
              <w:top w:w="85" w:type="dxa"/>
              <w:left w:w="85" w:type="dxa"/>
              <w:bottom w:w="85" w:type="dxa"/>
              <w:right w:w="85" w:type="dxa"/>
            </w:tcMar>
          </w:tcPr>
          <w:p w14:paraId="67893503" w14:textId="77777777" w:rsidR="00FA2888" w:rsidRDefault="001261AE">
            <w:pPr>
              <w:pStyle w:val="TableText"/>
            </w:pPr>
            <w:r>
              <w:t>Cost per unit of effect</w:t>
            </w:r>
          </w:p>
        </w:tc>
      </w:tr>
      <w:tr w:rsidR="00FA2888" w14:paraId="2801D2E1" w14:textId="77777777">
        <w:trPr>
          <w:cantSplit/>
          <w:jc w:val="center"/>
        </w:trPr>
        <w:tc>
          <w:tcPr>
            <w:tcW w:w="1984" w:type="dxa"/>
            <w:tcMar>
              <w:top w:w="85" w:type="dxa"/>
              <w:left w:w="85" w:type="dxa"/>
              <w:bottom w:w="85" w:type="dxa"/>
              <w:right w:w="85" w:type="dxa"/>
            </w:tcMar>
          </w:tcPr>
          <w:p w14:paraId="0E0E2843" w14:textId="77777777" w:rsidR="00FA2888" w:rsidRDefault="001261AE">
            <w:pPr>
              <w:pStyle w:val="TableText"/>
            </w:pPr>
            <w:r>
              <w:t>Cost-utility analysis (CUA)</w:t>
            </w:r>
          </w:p>
        </w:tc>
        <w:tc>
          <w:tcPr>
            <w:tcW w:w="1984" w:type="dxa"/>
            <w:tcMar>
              <w:top w:w="85" w:type="dxa"/>
              <w:left w:w="85" w:type="dxa"/>
              <w:bottom w:w="85" w:type="dxa"/>
              <w:right w:w="85" w:type="dxa"/>
            </w:tcMar>
          </w:tcPr>
          <w:p w14:paraId="502B3ACD" w14:textId="77777777" w:rsidR="00FA2888" w:rsidRDefault="001261AE">
            <w:pPr>
              <w:pStyle w:val="TableText"/>
            </w:pPr>
            <w:r>
              <w:t>Money</w:t>
            </w:r>
          </w:p>
        </w:tc>
        <w:tc>
          <w:tcPr>
            <w:tcW w:w="1984" w:type="dxa"/>
            <w:tcMar>
              <w:top w:w="85" w:type="dxa"/>
              <w:left w:w="85" w:type="dxa"/>
              <w:bottom w:w="85" w:type="dxa"/>
              <w:right w:w="85" w:type="dxa"/>
            </w:tcMar>
          </w:tcPr>
          <w:p w14:paraId="257BA79C" w14:textId="77777777" w:rsidR="00FA2888" w:rsidRDefault="001261AE">
            <w:pPr>
              <w:pStyle w:val="TableText"/>
            </w:pPr>
            <w:r>
              <w:t>QALYs</w:t>
            </w:r>
          </w:p>
        </w:tc>
        <w:tc>
          <w:tcPr>
            <w:tcW w:w="1984" w:type="dxa"/>
            <w:tcMar>
              <w:top w:w="85" w:type="dxa"/>
              <w:left w:w="85" w:type="dxa"/>
              <w:bottom w:w="85" w:type="dxa"/>
              <w:right w:w="85" w:type="dxa"/>
            </w:tcMar>
          </w:tcPr>
          <w:p w14:paraId="13D9DD0C" w14:textId="77777777" w:rsidR="00FA2888" w:rsidRDefault="001261AE">
            <w:pPr>
              <w:pStyle w:val="TableText"/>
            </w:pPr>
            <w:r>
              <w:t>Cost per QALY</w:t>
            </w:r>
          </w:p>
        </w:tc>
      </w:tr>
      <w:tr w:rsidR="00FA2888" w14:paraId="737B1095" w14:textId="77777777">
        <w:trPr>
          <w:cantSplit/>
          <w:jc w:val="center"/>
        </w:trPr>
        <w:tc>
          <w:tcPr>
            <w:tcW w:w="1984" w:type="dxa"/>
            <w:shd w:val="clear" w:color="auto" w:fill="F4F6F8"/>
            <w:tcMar>
              <w:top w:w="85" w:type="dxa"/>
              <w:left w:w="85" w:type="dxa"/>
              <w:bottom w:w="85" w:type="dxa"/>
              <w:right w:w="85" w:type="dxa"/>
            </w:tcMar>
          </w:tcPr>
          <w:p w14:paraId="6903BA15" w14:textId="77777777" w:rsidR="00FA2888" w:rsidRDefault="001261AE">
            <w:pPr>
              <w:pStyle w:val="TableText"/>
            </w:pPr>
            <w:r>
              <w:t>Cost-benefit analysis (CBA)</w:t>
            </w:r>
          </w:p>
        </w:tc>
        <w:tc>
          <w:tcPr>
            <w:tcW w:w="1984" w:type="dxa"/>
            <w:shd w:val="clear" w:color="auto" w:fill="F4F6F8"/>
            <w:tcMar>
              <w:top w:w="85" w:type="dxa"/>
              <w:left w:w="85" w:type="dxa"/>
              <w:bottom w:w="85" w:type="dxa"/>
              <w:right w:w="85" w:type="dxa"/>
            </w:tcMar>
          </w:tcPr>
          <w:p w14:paraId="4F06A83F" w14:textId="77777777" w:rsidR="00FA2888" w:rsidRDefault="001261AE">
            <w:pPr>
              <w:pStyle w:val="TableText"/>
            </w:pPr>
            <w:r>
              <w:t>Money</w:t>
            </w:r>
          </w:p>
        </w:tc>
        <w:tc>
          <w:tcPr>
            <w:tcW w:w="1984" w:type="dxa"/>
            <w:shd w:val="clear" w:color="auto" w:fill="F4F6F8"/>
            <w:tcMar>
              <w:top w:w="85" w:type="dxa"/>
              <w:left w:w="85" w:type="dxa"/>
              <w:bottom w:w="85" w:type="dxa"/>
              <w:right w:w="85" w:type="dxa"/>
            </w:tcMar>
          </w:tcPr>
          <w:p w14:paraId="4D7152F3" w14:textId="77777777" w:rsidR="00FA2888" w:rsidRDefault="001261AE">
            <w:pPr>
              <w:pStyle w:val="TableText"/>
            </w:pPr>
            <w:r>
              <w:t>Money</w:t>
            </w:r>
          </w:p>
        </w:tc>
        <w:tc>
          <w:tcPr>
            <w:tcW w:w="1984" w:type="dxa"/>
            <w:shd w:val="clear" w:color="auto" w:fill="F4F6F8"/>
            <w:tcMar>
              <w:top w:w="85" w:type="dxa"/>
              <w:left w:w="85" w:type="dxa"/>
              <w:bottom w:w="85" w:type="dxa"/>
              <w:right w:w="85" w:type="dxa"/>
            </w:tcMar>
          </w:tcPr>
          <w:p w14:paraId="0F881ADC" w14:textId="77777777" w:rsidR="00FA2888" w:rsidRDefault="001261AE">
            <w:pPr>
              <w:pStyle w:val="TableText"/>
            </w:pPr>
            <w:r>
              <w:t>Benefit–cost ratio or net benefit</w:t>
            </w:r>
          </w:p>
        </w:tc>
      </w:tr>
      <w:tr w:rsidR="00FA2888" w14:paraId="383EB3A3" w14:textId="77777777">
        <w:trPr>
          <w:cantSplit/>
          <w:jc w:val="center"/>
        </w:trPr>
        <w:tc>
          <w:tcPr>
            <w:tcW w:w="1984" w:type="dxa"/>
            <w:tcMar>
              <w:top w:w="85" w:type="dxa"/>
              <w:left w:w="85" w:type="dxa"/>
              <w:bottom w:w="85" w:type="dxa"/>
              <w:right w:w="85" w:type="dxa"/>
            </w:tcMar>
          </w:tcPr>
          <w:p w14:paraId="533819D7" w14:textId="77777777" w:rsidR="00FA2888" w:rsidRDefault="001261AE">
            <w:pPr>
              <w:pStyle w:val="TableText"/>
            </w:pPr>
            <w:r>
              <w:t>Cost-of-illness analysis (COI)</w:t>
            </w:r>
          </w:p>
        </w:tc>
        <w:tc>
          <w:tcPr>
            <w:tcW w:w="1984" w:type="dxa"/>
            <w:tcMar>
              <w:top w:w="85" w:type="dxa"/>
              <w:left w:w="85" w:type="dxa"/>
              <w:bottom w:w="85" w:type="dxa"/>
              <w:right w:w="85" w:type="dxa"/>
            </w:tcMar>
          </w:tcPr>
          <w:p w14:paraId="2A4434BC" w14:textId="77777777" w:rsidR="00FA2888" w:rsidRDefault="001261AE">
            <w:pPr>
              <w:pStyle w:val="TableText"/>
            </w:pPr>
            <w:r>
              <w:t>Money</w:t>
            </w:r>
          </w:p>
        </w:tc>
        <w:tc>
          <w:tcPr>
            <w:tcW w:w="1984" w:type="dxa"/>
            <w:tcMar>
              <w:top w:w="85" w:type="dxa"/>
              <w:left w:w="85" w:type="dxa"/>
              <w:bottom w:w="85" w:type="dxa"/>
              <w:right w:w="85" w:type="dxa"/>
            </w:tcMar>
          </w:tcPr>
          <w:p w14:paraId="15A7CBCB" w14:textId="77777777" w:rsidR="00FA2888" w:rsidRDefault="001261AE">
            <w:pPr>
              <w:pStyle w:val="TableText"/>
            </w:pPr>
            <w:r>
              <w:t>Not compared: describes the burden</w:t>
            </w:r>
          </w:p>
        </w:tc>
        <w:tc>
          <w:tcPr>
            <w:tcW w:w="1984" w:type="dxa"/>
            <w:tcMar>
              <w:top w:w="85" w:type="dxa"/>
              <w:left w:w="85" w:type="dxa"/>
              <w:bottom w:w="85" w:type="dxa"/>
              <w:right w:w="85" w:type="dxa"/>
            </w:tcMar>
          </w:tcPr>
          <w:p w14:paraId="6141E6C3" w14:textId="77777777" w:rsidR="00FA2888" w:rsidRDefault="001261AE">
            <w:pPr>
              <w:pStyle w:val="TableText"/>
            </w:pPr>
            <w:r>
              <w:t>Total cost of a disease</w:t>
            </w:r>
          </w:p>
        </w:tc>
      </w:tr>
    </w:tbl>
    <w:p w14:paraId="587E442A" w14:textId="77777777" w:rsidR="00FA2888" w:rsidRDefault="00FA2888">
      <w:pPr>
        <w:spacing w:after="80" w:line="120" w:lineRule="exact"/>
      </w:pPr>
    </w:p>
    <w:p w14:paraId="7F09D1D3" w14:textId="77777777" w:rsidR="00FA2888" w:rsidRDefault="001261AE">
      <w:r>
        <w:rPr>
          <w:i/>
        </w:rPr>
        <w:t>Table 11.1. The four comparative methods of economic evaluation, and cost-of-illness analysis as a related descriptive study.</w:t>
      </w:r>
    </w:p>
    <w:p w14:paraId="36C3924D" w14:textId="77777777" w:rsidR="00FA2888" w:rsidRDefault="001261AE">
      <w:pPr>
        <w:pStyle w:val="Heading3"/>
      </w:pPr>
      <w:r>
        <w:t>Cost-minimisation analysis (CMA)</w:t>
      </w:r>
    </w:p>
    <w:p w14:paraId="07D05730" w14:textId="77777777" w:rsidR="00FA2888" w:rsidRDefault="001261AE">
      <w:r>
        <w:rPr>
          <w:b/>
        </w:rPr>
        <w:t>Cost-minimisation analysis</w:t>
      </w:r>
      <w:r>
        <w:t xml:space="preserve"> compares the costs of two or more options whose outcomes have been shown to be equivalent. It is the simplest method. Its aim is to find the least costly option.</w:t>
      </w:r>
    </w:p>
    <w:p w14:paraId="5EAD7D4A" w14:textId="77777777" w:rsidR="00FA2888" w:rsidRDefault="001261AE">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2DEE9413" w14:textId="77777777">
        <w:trPr>
          <w:cantSplit/>
          <w:jc w:val="center"/>
        </w:trPr>
        <w:tc>
          <w:tcPr>
            <w:tcW w:w="7937" w:type="dxa"/>
            <w:shd w:val="clear" w:color="auto" w:fill="EAF4EE"/>
            <w:tcMar>
              <w:top w:w="181" w:type="dxa"/>
              <w:left w:w="181" w:type="dxa"/>
              <w:bottom w:w="181" w:type="dxa"/>
              <w:right w:w="181" w:type="dxa"/>
            </w:tcMar>
          </w:tcPr>
          <w:p w14:paraId="40AC6A35" w14:textId="77777777" w:rsidR="00FA2888" w:rsidRDefault="001261AE">
            <w:pPr>
              <w:pStyle w:val="BoxLabel"/>
            </w:pPr>
            <w:r>
              <w:rPr>
                <w:color w:val="2E6B45"/>
              </w:rPr>
              <w:t>In Practice</w:t>
            </w:r>
          </w:p>
          <w:p w14:paraId="3173436E" w14:textId="77777777" w:rsidR="00FA2888" w:rsidRDefault="001261AE">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34B370D3" w14:textId="77777777" w:rsidR="00FA2888" w:rsidRDefault="00FA2888">
      <w:pPr>
        <w:spacing w:after="80" w:line="120" w:lineRule="exact"/>
      </w:pPr>
    </w:p>
    <w:p w14:paraId="62FC12E9" w14:textId="77777777" w:rsidR="00FA2888" w:rsidRDefault="001261AE">
      <w:pPr>
        <w:pStyle w:val="Heading3"/>
      </w:pPr>
      <w:r>
        <w:t>Cost-effectiveness analysis (CEA)</w:t>
      </w:r>
    </w:p>
    <w:p w14:paraId="7B6E60B0" w14:textId="77777777" w:rsidR="00FA2888" w:rsidRDefault="001261AE">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4B1CAF42" w14:textId="77777777">
        <w:trPr>
          <w:cantSplit/>
          <w:jc w:val="center"/>
        </w:trPr>
        <w:tc>
          <w:tcPr>
            <w:tcW w:w="7937" w:type="dxa"/>
            <w:shd w:val="clear" w:color="auto" w:fill="F1F4F8"/>
            <w:tcMar>
              <w:top w:w="181" w:type="dxa"/>
              <w:left w:w="181" w:type="dxa"/>
              <w:bottom w:w="181" w:type="dxa"/>
              <w:right w:w="181" w:type="dxa"/>
            </w:tcMar>
          </w:tcPr>
          <w:p w14:paraId="54803D4B" w14:textId="77777777" w:rsidR="00FA2888" w:rsidRDefault="001261AE">
            <w:pPr>
              <w:pStyle w:val="BoxLabel"/>
            </w:pPr>
            <w:r>
              <w:t>Key Formula</w:t>
            </w:r>
          </w:p>
          <w:p w14:paraId="56BC3BBD" w14:textId="77777777" w:rsidR="00FA2888" w:rsidRDefault="001261AE">
            <w:pPr>
              <w:pStyle w:val="BoxText"/>
            </w:pPr>
            <w:r>
              <w:t>Cost-effectiveness ratios</w:t>
            </w:r>
          </w:p>
          <w:p w14:paraId="0E4CA52B" w14:textId="77777777" w:rsidR="00FA2888" w:rsidRDefault="001261AE">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2D691E7E" w14:textId="77777777" w:rsidR="00FA2888" w:rsidRDefault="001261AE">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34C38045" w14:textId="77777777" w:rsidR="00FA2888" w:rsidRDefault="001261AE">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267C48CD" w14:textId="77777777" w:rsidR="00FA2888" w:rsidRDefault="00FA2888">
      <w:pPr>
        <w:spacing w:after="80" w:line="120" w:lineRule="exact"/>
      </w:pPr>
    </w:p>
    <w:p w14:paraId="0901A170" w14:textId="77777777" w:rsidR="00FA2888" w:rsidRDefault="001261AE">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1E9B0BAC" w14:textId="77777777" w:rsidR="00FA2888" w:rsidRDefault="001261AE">
      <w:pPr>
        <w:pStyle w:val="Heading3"/>
      </w:pPr>
      <w:r>
        <w:t>Reading an ICER: the cost-effectiveness plane</w:t>
      </w:r>
    </w:p>
    <w:p w14:paraId="3D1B91FD" w14:textId="77777777" w:rsidR="00FA2888" w:rsidRDefault="001261AE">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11.2 shows it.</w:t>
      </w:r>
    </w:p>
    <w:p w14:paraId="65BC5BD8" w14:textId="77777777" w:rsidR="00FA2888" w:rsidRDefault="001261AE">
      <w:pPr>
        <w:pStyle w:val="Figure"/>
      </w:pPr>
      <w:r>
        <w:rPr>
          <w:noProof/>
        </w:rPr>
        <w:drawing>
          <wp:inline distT="0" distB="0" distL="0" distR="0" wp14:anchorId="470451C5" wp14:editId="0BC1DDF1">
            <wp:extent cx="5040000" cy="2800339"/>
            <wp:effectExtent l="0" t="0" r="0" b="0"/>
            <wp:docPr id="21" name="Picture 21"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97"/>
                    <a:stretch>
                      <a:fillRect/>
                    </a:stretch>
                  </pic:blipFill>
                  <pic:spPr>
                    <a:xfrm>
                      <a:off x="0" y="0"/>
                      <a:ext cx="5040000" cy="2800339"/>
                    </a:xfrm>
                    <a:prstGeom prst="rect">
                      <a:avLst/>
                    </a:prstGeom>
                  </pic:spPr>
                </pic:pic>
              </a:graphicData>
            </a:graphic>
          </wp:inline>
        </w:drawing>
      </w:r>
    </w:p>
    <w:p w14:paraId="061C4B82" w14:textId="77777777" w:rsidR="00FA2888" w:rsidRDefault="001261AE">
      <w:pPr>
        <w:pStyle w:val="CaptionText"/>
      </w:pPr>
      <w:r>
        <w:rPr>
          <w:b/>
          <w:color w:val="1F4E79"/>
        </w:rPr>
        <w:t xml:space="preserve">Figure 11.2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06896C22" w14:textId="77777777" w:rsidR="00FA2888" w:rsidRDefault="001261AE">
      <w:pPr>
        <w:pStyle w:val="CaptionText"/>
      </w:pPr>
      <w:r>
        <w:rPr>
          <w:sz w:val="16"/>
        </w:rPr>
        <w:t>Original diagram (original)</w:t>
      </w:r>
    </w:p>
    <w:p w14:paraId="610606C7" w14:textId="77777777" w:rsidR="00FA2888" w:rsidRDefault="001261AE">
      <w:r>
        <w:t>The horizontal axis is the difference in effect; the vertical axis is the difference in cost. Each quadrant has its own meaning:</w:t>
      </w:r>
    </w:p>
    <w:p w14:paraId="3F3EE380" w14:textId="77777777" w:rsidR="00FA2888" w:rsidRDefault="001261AE">
      <w:pPr>
        <w:pStyle w:val="ListBullet"/>
      </w:pPr>
      <w:r>
        <w:rPr>
          <w:i/>
        </w:rPr>
        <w:t>More effective, less costly</w:t>
      </w:r>
      <w:r>
        <w:t xml:space="preserve"> (south-east): the new option </w:t>
      </w:r>
      <w:r>
        <w:rPr>
          <w:i/>
        </w:rPr>
        <w:t>dominates</w:t>
      </w:r>
      <w:r>
        <w:t>. Adopt it.</w:t>
      </w:r>
    </w:p>
    <w:p w14:paraId="6AAA6BDB" w14:textId="77777777" w:rsidR="00FA2888" w:rsidRDefault="001261AE">
      <w:pPr>
        <w:pStyle w:val="ListBullet"/>
      </w:pPr>
      <w:r>
        <w:rPr>
          <w:i/>
        </w:rPr>
        <w:t>Less effective, more costly</w:t>
      </w:r>
      <w:r>
        <w:t xml:space="preserve"> (north-west): the new option is </w:t>
      </w:r>
      <w:r>
        <w:rPr>
          <w:i/>
        </w:rPr>
        <w:t>dominated</w:t>
      </w:r>
      <w:r>
        <w:t>. Reject it.</w:t>
      </w:r>
    </w:p>
    <w:p w14:paraId="26F89FE7" w14:textId="77777777" w:rsidR="00FA2888" w:rsidRDefault="001261AE">
      <w:pPr>
        <w:pStyle w:val="ListBullet"/>
      </w:pPr>
      <w:r>
        <w:rPr>
          <w:i/>
        </w:rPr>
        <w:t>More effective, more costly</w:t>
      </w:r>
      <w:r>
        <w:t xml:space="preserve"> (north-east): a trade-off. Compare the ICER with what the decision-maker is willing to pay per unit of effect.</w:t>
      </w:r>
    </w:p>
    <w:p w14:paraId="2B1B379D" w14:textId="77777777" w:rsidR="00FA2888" w:rsidRDefault="001261AE">
      <w:pPr>
        <w:pStyle w:val="ListBullet"/>
      </w:pPr>
      <w:r>
        <w:rPr>
          <w:i/>
        </w:rPr>
        <w:t>Less effective, less costly</w:t>
      </w:r>
      <w:r>
        <w:t xml:space="preserve"> (south-west): a trade-off in the other direction. Is the saving worth the loss of effect?</w:t>
      </w:r>
    </w:p>
    <w:p w14:paraId="4E313B94" w14:textId="77777777" w:rsidR="00FA2888" w:rsidRDefault="001261AE">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190FFF96" w14:textId="77777777">
        <w:trPr>
          <w:cantSplit/>
          <w:jc w:val="center"/>
        </w:trPr>
        <w:tc>
          <w:tcPr>
            <w:tcW w:w="7937" w:type="dxa"/>
            <w:shd w:val="clear" w:color="auto" w:fill="FDF3E3"/>
            <w:tcMar>
              <w:top w:w="181" w:type="dxa"/>
              <w:left w:w="181" w:type="dxa"/>
              <w:bottom w:w="181" w:type="dxa"/>
              <w:right w:w="181" w:type="dxa"/>
            </w:tcMar>
          </w:tcPr>
          <w:p w14:paraId="51C789C9" w14:textId="77777777" w:rsidR="00FA2888" w:rsidRDefault="001261AE">
            <w:pPr>
              <w:pStyle w:val="BoxLabel"/>
            </w:pPr>
            <w:r>
              <w:rPr>
                <w:color w:val="8A5A00"/>
              </w:rPr>
              <w:t>Common Mistake</w:t>
            </w:r>
          </w:p>
          <w:p w14:paraId="6EFDC8DF" w14:textId="77777777" w:rsidR="00FA2888" w:rsidRDefault="001261AE">
            <w:pPr>
              <w:pStyle w:val="BoxText"/>
            </w:pPr>
            <w:r>
              <w:t>Concluding that a negative ICER always means dominance. An option that saves 10 EGP and loses 5 units of effect also gives a negative ICER, yet it is not better. Always look at which quadrant the result falls in.</w:t>
            </w:r>
          </w:p>
        </w:tc>
      </w:tr>
    </w:tbl>
    <w:p w14:paraId="15CCD89D" w14:textId="77777777" w:rsidR="00FA2888" w:rsidRDefault="00FA2888">
      <w:pPr>
        <w:spacing w:after="80" w:line="120" w:lineRule="exact"/>
      </w:pPr>
    </w:p>
    <w:p w14:paraId="6E9EBE92" w14:textId="77777777" w:rsidR="00FA2888" w:rsidRDefault="001261AE">
      <w:pPr>
        <w:pStyle w:val="Heading3"/>
      </w:pPr>
      <w:r>
        <w:t>Cost-utility analysis (CUA)</w:t>
      </w:r>
    </w:p>
    <w:p w14:paraId="5B01E870" w14:textId="77777777" w:rsidR="00FA2888" w:rsidRDefault="001261AE">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733F0533" w14:textId="77777777" w:rsidR="00FA2888" w:rsidRDefault="001261AE">
      <w:pPr>
        <w:pStyle w:val="Heading3"/>
      </w:pPr>
      <w:r>
        <w:t>Cost-benefit analysis (CBA)</w:t>
      </w:r>
    </w:p>
    <w:p w14:paraId="53B760AD" w14:textId="77777777" w:rsidR="00FA2888" w:rsidRDefault="001261AE">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3D049D19" w14:textId="77777777" w:rsidR="00FA2888" w:rsidRDefault="001261AE">
      <w:pPr>
        <w:pStyle w:val="Heading3"/>
      </w:pPr>
      <w:r>
        <w:t>Cost-of-illness analysis (COI): a descriptive study</w:t>
      </w:r>
    </w:p>
    <w:p w14:paraId="750B9029" w14:textId="77777777" w:rsidR="00FA2888" w:rsidRDefault="001261AE">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2DC86507" w14:textId="77777777">
        <w:trPr>
          <w:cantSplit/>
          <w:jc w:val="center"/>
        </w:trPr>
        <w:tc>
          <w:tcPr>
            <w:tcW w:w="7937" w:type="dxa"/>
            <w:shd w:val="clear" w:color="auto" w:fill="EEF3F9"/>
            <w:tcMar>
              <w:top w:w="181" w:type="dxa"/>
              <w:left w:w="181" w:type="dxa"/>
              <w:bottom w:w="181" w:type="dxa"/>
              <w:right w:w="181" w:type="dxa"/>
            </w:tcMar>
          </w:tcPr>
          <w:p w14:paraId="57A66B0E" w14:textId="77777777" w:rsidR="00FA2888" w:rsidRDefault="001261AE">
            <w:pPr>
              <w:pStyle w:val="BoxLabel"/>
            </w:pPr>
            <w:r>
              <w:t>Through Two Lenses</w:t>
            </w:r>
          </w:p>
          <w:p w14:paraId="2665E329" w14:textId="77777777" w:rsidR="00FA2888" w:rsidRDefault="001261AE">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7BD87BCE" w14:textId="77777777" w:rsidR="00FA2888" w:rsidRDefault="00FA2888">
      <w:pPr>
        <w:spacing w:after="80" w:line="120" w:lineRule="exact"/>
      </w:pPr>
    </w:p>
    <w:p w14:paraId="3B128BDE" w14:textId="77777777" w:rsidR="00FA2888" w:rsidRDefault="001261AE">
      <w:pPr>
        <w:pStyle w:val="Heading2"/>
      </w:pPr>
      <w:bookmarkStart w:id="114" w:name="_Toc241675643"/>
      <w:r>
        <w:t>11.5 Sensitivity Analysis</w:t>
      </w:r>
      <w:bookmarkEnd w:id="114"/>
    </w:p>
    <w:p w14:paraId="518C8B34" w14:textId="77777777" w:rsidR="00FA2888" w:rsidRDefault="001261AE">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17C535A4" w14:textId="77777777" w:rsidR="00FA2888" w:rsidRDefault="001261AE">
      <w:r>
        <w:t>Typical questions are:</w:t>
      </w:r>
    </w:p>
    <w:p w14:paraId="03A78FB3" w14:textId="77777777" w:rsidR="00FA2888" w:rsidRDefault="001261AE">
      <w:pPr>
        <w:pStyle w:val="ListBullet"/>
      </w:pPr>
      <w:r>
        <w:t>Would option A still be most cost-effective if option B's effect were larger than the trial found?</w:t>
      </w:r>
    </w:p>
    <w:p w14:paraId="4E408591" w14:textId="77777777" w:rsidR="00FA2888" w:rsidRDefault="001261AE">
      <w:pPr>
        <w:pStyle w:val="ListBullet"/>
      </w:pPr>
      <w:r>
        <w:t>Would it still be preferred if B's monitoring costs were lower?</w:t>
      </w:r>
    </w:p>
    <w:p w14:paraId="1C50E6B7" w14:textId="77777777" w:rsidR="00FA2888" w:rsidRDefault="001261AE">
      <w:r>
        <w:t>The more assumptions a study makes, the more important sensitivity analysis becomes.</w:t>
      </w:r>
    </w:p>
    <w:p w14:paraId="66AFC88E" w14:textId="77777777" w:rsidR="00FA2888" w:rsidRDefault="001261AE">
      <w:pPr>
        <w:pStyle w:val="Heading2"/>
      </w:pPr>
      <w:bookmarkStart w:id="115" w:name="_Toc241675644"/>
      <w:r>
        <w:t>11.6 Steps of an Economic Evaluation</w:t>
      </w:r>
      <w:bookmarkEnd w:id="115"/>
    </w:p>
    <w:p w14:paraId="00ADD3C5" w14:textId="77777777" w:rsidR="00FA2888" w:rsidRDefault="001261AE">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27A1DA6D" w14:textId="77777777" w:rsidR="00FA2888" w:rsidRDefault="001261AE">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0745415F" w14:textId="77777777" w:rsidR="00FA2888" w:rsidRDefault="001261AE">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06E99A37" w14:textId="77777777" w:rsidR="00FA2888" w:rsidRDefault="001261AE">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4ACDF0C1" w14:textId="77777777" w:rsidR="00FA2888" w:rsidRDefault="001261AE">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599A0A38" w14:textId="77777777" w:rsidR="00FA2888" w:rsidRDefault="001261AE">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0586F04C" w14:textId="77777777" w:rsidR="00FA2888" w:rsidRDefault="001261AE">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24BD40F1" w14:textId="77777777" w:rsidR="00FA2888" w:rsidRDefault="001261AE">
      <w:pPr>
        <w:tabs>
          <w:tab w:val="left" w:pos="397"/>
        </w:tabs>
        <w:ind w:left="397" w:hanging="397"/>
      </w:pPr>
      <w:r>
        <w:rPr>
          <w:b/>
          <w:color w:val="1F4E79"/>
        </w:rPr>
        <w:t>8.</w:t>
      </w:r>
      <w:r>
        <w:rPr>
          <w:b/>
          <w:color w:val="1F4E79"/>
        </w:rPr>
        <w:tab/>
      </w:r>
      <w:r>
        <w:rPr>
          <w:b/>
        </w:rPr>
        <w:t>Test the result.</w:t>
      </w:r>
      <w:r>
        <w:t xml:space="preserve"> Run sensitivity analysis.</w:t>
      </w:r>
    </w:p>
    <w:p w14:paraId="0B713346" w14:textId="77777777" w:rsidR="00FA2888" w:rsidRDefault="001261AE">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10C8B01E" w14:textId="77777777" w:rsidR="00FA2888" w:rsidRDefault="001261AE">
      <w:pPr>
        <w:pStyle w:val="Heading2"/>
      </w:pPr>
      <w:bookmarkStart w:id="116" w:name="_Toc241675645"/>
      <w:r>
        <w:t>11.7 Costs and Outcomes Over Time: Discounting</w:t>
      </w:r>
      <w:bookmarkEnd w:id="116"/>
    </w:p>
    <w:p w14:paraId="7E191E66" w14:textId="77777777" w:rsidR="00FA2888" w:rsidRDefault="001261AE">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33FBE0A" w14:textId="77777777">
        <w:trPr>
          <w:cantSplit/>
          <w:jc w:val="center"/>
        </w:trPr>
        <w:tc>
          <w:tcPr>
            <w:tcW w:w="7937" w:type="dxa"/>
            <w:shd w:val="clear" w:color="auto" w:fill="F1F4F8"/>
            <w:tcMar>
              <w:top w:w="181" w:type="dxa"/>
              <w:left w:w="181" w:type="dxa"/>
              <w:bottom w:w="181" w:type="dxa"/>
              <w:right w:w="181" w:type="dxa"/>
            </w:tcMar>
          </w:tcPr>
          <w:p w14:paraId="24B03567" w14:textId="77777777" w:rsidR="00FA2888" w:rsidRDefault="001261AE">
            <w:pPr>
              <w:pStyle w:val="BoxLabel"/>
            </w:pPr>
            <w:r>
              <w:t>Key Formula</w:t>
            </w:r>
          </w:p>
          <w:p w14:paraId="16FD7E1F" w14:textId="77777777" w:rsidR="00FA2888" w:rsidRDefault="001261AE">
            <w:pPr>
              <w:pStyle w:val="BoxText"/>
            </w:pPr>
            <w:r>
              <w:t>Present value</w:t>
            </w:r>
          </w:p>
          <w:p w14:paraId="15DC2C9A" w14:textId="77777777" w:rsidR="00FA2888" w:rsidRDefault="001261AE">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3AA7D268" w14:textId="77777777" w:rsidR="00FA2888" w:rsidRDefault="001261AE">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4F6A72CD" w14:textId="77777777" w:rsidR="00FA2888" w:rsidRDefault="00FA2888">
      <w:pPr>
        <w:spacing w:after="80" w:line="120" w:lineRule="exact"/>
      </w:pPr>
    </w:p>
    <w:p w14:paraId="41C31543" w14:textId="77777777" w:rsidR="00FA2888" w:rsidRDefault="001261AE">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6FFE01E1" w14:textId="77777777">
        <w:trPr>
          <w:cantSplit/>
          <w:jc w:val="center"/>
        </w:trPr>
        <w:tc>
          <w:tcPr>
            <w:tcW w:w="7937" w:type="dxa"/>
            <w:shd w:val="clear" w:color="auto" w:fill="F4F5F7"/>
            <w:tcMar>
              <w:top w:w="181" w:type="dxa"/>
              <w:left w:w="181" w:type="dxa"/>
              <w:bottom w:w="181" w:type="dxa"/>
              <w:right w:w="181" w:type="dxa"/>
            </w:tcMar>
          </w:tcPr>
          <w:p w14:paraId="74138FAA" w14:textId="77777777" w:rsidR="00FA2888" w:rsidRDefault="001261AE">
            <w:pPr>
              <w:pStyle w:val="BoxLabel"/>
            </w:pPr>
            <w:r>
              <w:rPr>
                <w:color w:val="33415C"/>
              </w:rPr>
              <w:t>Worked Example</w:t>
            </w:r>
          </w:p>
          <w:p w14:paraId="2D7B7547" w14:textId="77777777" w:rsidR="00FA2888" w:rsidRDefault="001261AE">
            <w:pPr>
              <w:pStyle w:val="BoxText"/>
            </w:pPr>
            <w:r>
              <w:t>Discounting a future saving</w:t>
            </w:r>
          </w:p>
          <w:p w14:paraId="744EFCD5" w14:textId="77777777" w:rsidR="00FA2888" w:rsidRDefault="001261AE">
            <w:pPr>
              <w:pStyle w:val="BoxText"/>
            </w:pPr>
            <w:r>
              <w:t>A screening programme is expected to save 10,000 EGP of treatment costs five years from now. The discount rate is 3% a year.</w:t>
            </w:r>
          </w:p>
          <w:p w14:paraId="154661A1" w14:textId="77777777" w:rsidR="00FA2888" w:rsidRDefault="001261AE">
            <w:pPr>
              <w:pStyle w:val="BoxText"/>
            </w:pPr>
            <w:r>
              <w:rPr>
                <w:i/>
              </w:rPr>
              <w:t>Step 1 — the discount factor.</w:t>
            </w:r>
            <w:r>
              <w:t xml:space="preserve"> (1 + 0.03)</w:t>
            </w:r>
            <w:r>
              <w:rPr>
                <w:vertAlign w:val="superscript"/>
              </w:rPr>
              <w:t>5</w:t>
            </w:r>
            <w:r>
              <w:t xml:space="preserve"> = 1.1593, which rounds to 1.159.</w:t>
            </w:r>
          </w:p>
          <w:p w14:paraId="481C26D8" w14:textId="77777777" w:rsidR="00FA2888" w:rsidRDefault="001261AE">
            <w:pPr>
              <w:pStyle w:val="BoxText"/>
            </w:pPr>
            <w:r>
              <w:rPr>
                <w:i/>
              </w:rPr>
              <w:t>Step 2 — present value.</w:t>
            </w:r>
            <w:r>
              <w:t xml:space="preserve"> 10,000 ÷ 1.1593 = 8,626 EGP. (Dividing by the rounded 1.159 gives 8,628 EGP; carry the unrounded factor.)</w:t>
            </w:r>
          </w:p>
          <w:p w14:paraId="7B0AFFA3" w14:textId="77777777" w:rsidR="00FA2888" w:rsidRDefault="001261AE">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7E9B03B4" w14:textId="77777777" w:rsidR="00FA2888" w:rsidRDefault="00FA2888">
      <w:pPr>
        <w:spacing w:after="80" w:line="120" w:lineRule="exact"/>
      </w:pPr>
    </w:p>
    <w:p w14:paraId="1BEA110C" w14:textId="77777777" w:rsidR="00FA2888" w:rsidRDefault="001261AE">
      <w:pPr>
        <w:pStyle w:val="Heading3"/>
      </w:pPr>
      <w:r>
        <w:t>Thresholds and willingness to pay</w:t>
      </w:r>
    </w:p>
    <w:p w14:paraId="7D9CA830" w14:textId="77777777" w:rsidR="00FA2888" w:rsidRDefault="001261AE">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7DED276E" w14:textId="77777777" w:rsidR="00FA2888" w:rsidRDefault="001261AE">
      <w:pPr>
        <w:pStyle w:val="Heading2"/>
      </w:pPr>
      <w:bookmarkStart w:id="117" w:name="_Toc241675646"/>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31963A67" w14:textId="77777777">
        <w:trPr>
          <w:cantSplit/>
          <w:jc w:val="center"/>
        </w:trPr>
        <w:tc>
          <w:tcPr>
            <w:tcW w:w="7937" w:type="dxa"/>
            <w:shd w:val="clear" w:color="auto" w:fill="FBEDE9"/>
            <w:tcMar>
              <w:top w:w="181" w:type="dxa"/>
              <w:left w:w="181" w:type="dxa"/>
              <w:bottom w:w="181" w:type="dxa"/>
              <w:right w:w="181" w:type="dxa"/>
            </w:tcMar>
          </w:tcPr>
          <w:p w14:paraId="0E0E99AE" w14:textId="77777777" w:rsidR="00FA2888" w:rsidRDefault="001261AE">
            <w:pPr>
              <w:pStyle w:val="BoxLabel"/>
            </w:pPr>
            <w:r>
              <w:rPr>
                <w:color w:val="A2402C"/>
              </w:rPr>
              <w:t>Ethics Check</w:t>
            </w:r>
          </w:p>
          <w:p w14:paraId="612A5F48" w14:textId="77777777" w:rsidR="00FA2888" w:rsidRDefault="001261AE">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6B4B54D0"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01B4A275" w14:textId="77777777">
        <w:trPr>
          <w:cantSplit/>
          <w:jc w:val="center"/>
        </w:trPr>
        <w:tc>
          <w:tcPr>
            <w:tcW w:w="7937" w:type="dxa"/>
            <w:shd w:val="clear" w:color="auto" w:fill="F3F0EA"/>
            <w:tcMar>
              <w:top w:w="181" w:type="dxa"/>
              <w:left w:w="181" w:type="dxa"/>
              <w:bottom w:w="181" w:type="dxa"/>
              <w:right w:w="181" w:type="dxa"/>
            </w:tcMar>
          </w:tcPr>
          <w:p w14:paraId="44018FC5" w14:textId="77777777" w:rsidR="00FA2888" w:rsidRDefault="001261AE">
            <w:pPr>
              <w:pStyle w:val="BoxLabel"/>
            </w:pPr>
            <w:r>
              <w:rPr>
                <w:color w:val="6B5530"/>
              </w:rPr>
              <w:t>Egyptian Context</w:t>
            </w:r>
          </w:p>
          <w:p w14:paraId="0AF55B1A" w14:textId="77777777" w:rsidR="00FA2888" w:rsidRDefault="001261AE">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09C903DA" w14:textId="77777777" w:rsidR="00FA2888" w:rsidRDefault="00FA2888">
      <w:pPr>
        <w:spacing w:after="80" w:line="120" w:lineRule="exact"/>
      </w:pPr>
    </w:p>
    <w:p w14:paraId="7FA56F27" w14:textId="77777777" w:rsidR="00FA2888" w:rsidRDefault="001261AE">
      <w:pPr>
        <w:pStyle w:val="Heading2Unlisted"/>
      </w:pPr>
      <w:r>
        <w:t>Key Takeaways</w:t>
      </w:r>
    </w:p>
    <w:p w14:paraId="08A61B68" w14:textId="77777777" w:rsidR="00FA2888" w:rsidRDefault="001261AE">
      <w:pPr>
        <w:pStyle w:val="ListBullet"/>
      </w:pPr>
      <w:r>
        <w:t>The ECHO model groups outcomes as economic, clinical and humanistic.</w:t>
      </w:r>
    </w:p>
    <w:p w14:paraId="67760CDE" w14:textId="77777777" w:rsidR="00FA2888" w:rsidRDefault="001261AE">
      <w:pPr>
        <w:pStyle w:val="ListBullet"/>
      </w:pPr>
      <w:r>
        <w:t>QALYs = years × utility; the baseline utility must always be stated.</w:t>
      </w:r>
    </w:p>
    <w:p w14:paraId="36D8814F" w14:textId="77777777" w:rsidR="00FA2888" w:rsidRDefault="001261AE">
      <w:pPr>
        <w:pStyle w:val="ListBullet"/>
      </w:pPr>
      <w:r>
        <w:t>CMA needs equivalence shown in all relevant outcomes; CEA uses natural units; CUA uses QALYs; CBA uses money; COI describes burden.</w:t>
      </w:r>
    </w:p>
    <w:p w14:paraId="2AE57351" w14:textId="77777777" w:rsidR="00FA2888" w:rsidRDefault="001261AE">
      <w:pPr>
        <w:pStyle w:val="ListBullet"/>
      </w:pPr>
      <w:r>
        <w:t>CER (or ACER) = total C ÷ total E for one option; ICER = ΔC ÷ ΔE between options; decisions rest on the ICER, and average cost per QALY does not rank options.</w:t>
      </w:r>
    </w:p>
    <w:p w14:paraId="3F85A612" w14:textId="77777777" w:rsidR="00FA2888" w:rsidRDefault="001261AE">
      <w:pPr>
        <w:pStyle w:val="ListBullet"/>
      </w:pPr>
      <w:r>
        <w:t>Dominance is read from the quadrant of the cost-effectiveness plane, not from the sign of the ICER.</w:t>
      </w:r>
    </w:p>
    <w:p w14:paraId="0540CA7F" w14:textId="77777777" w:rsidR="00FA2888" w:rsidRDefault="001261AE">
      <w:pPr>
        <w:pStyle w:val="ListBullet"/>
      </w:pPr>
      <w:r>
        <w:t>Sensitivity analysis tests whether the conclusion survives plausible changes in assumptions.</w:t>
      </w:r>
    </w:p>
    <w:p w14:paraId="21A52854" w14:textId="77777777" w:rsidR="00FA2888" w:rsidRDefault="001261AE">
      <w:pPr>
        <w:pStyle w:val="ListBullet"/>
      </w:pPr>
      <w:r>
        <w:t>Honest evaluation states its perspective, comparator and funding, and reports all analyses.</w:t>
      </w:r>
    </w:p>
    <w:p w14:paraId="5808EF36" w14:textId="77777777" w:rsidR="00FA2888" w:rsidRDefault="001261AE">
      <w:pPr>
        <w:pStyle w:val="Heading2"/>
      </w:pPr>
      <w:bookmarkStart w:id="118" w:name="_Toc241675647"/>
      <w:r>
        <w:t>Check Your Understanding</w:t>
      </w:r>
      <w:bookmarkEnd w:id="118"/>
    </w:p>
    <w:p w14:paraId="69CDDC82" w14:textId="77777777" w:rsidR="00FA2888" w:rsidRDefault="001261AE">
      <w:pPr>
        <w:pStyle w:val="Question"/>
      </w:pPr>
      <w:r>
        <w:rPr>
          <w:b/>
          <w:color w:val="1F4E79"/>
        </w:rPr>
        <w:t xml:space="preserve">Q1  </w:t>
      </w:r>
      <w:r>
        <w:t>[LO1] A fall in glycated haemoglobin after treatment is which kind of ECHO outcome?</w:t>
      </w:r>
    </w:p>
    <w:p w14:paraId="199144AA" w14:textId="77777777" w:rsidR="00FA2888" w:rsidRDefault="001261AE">
      <w:pPr>
        <w:pStyle w:val="Option"/>
        <w:tabs>
          <w:tab w:val="left" w:pos="680"/>
        </w:tabs>
      </w:pPr>
      <w:r>
        <w:rPr>
          <w:b/>
          <w:color w:val="1F4E79"/>
        </w:rPr>
        <w:t>A</w:t>
      </w:r>
      <w:r>
        <w:rPr>
          <w:b/>
          <w:color w:val="1F4E79"/>
        </w:rPr>
        <w:tab/>
      </w:r>
      <w:r>
        <w:t>Economic</w:t>
      </w:r>
    </w:p>
    <w:p w14:paraId="7503F4A3" w14:textId="77777777" w:rsidR="00FA2888" w:rsidRDefault="001261AE">
      <w:pPr>
        <w:pStyle w:val="Option"/>
        <w:tabs>
          <w:tab w:val="left" w:pos="680"/>
        </w:tabs>
      </w:pPr>
      <w:r>
        <w:rPr>
          <w:b/>
          <w:color w:val="1F4E79"/>
        </w:rPr>
        <w:t>B</w:t>
      </w:r>
      <w:r>
        <w:rPr>
          <w:b/>
          <w:color w:val="1F4E79"/>
        </w:rPr>
        <w:tab/>
      </w:r>
      <w:r>
        <w:t>Clinical</w:t>
      </w:r>
    </w:p>
    <w:p w14:paraId="33CD0AF9" w14:textId="77777777" w:rsidR="00FA2888" w:rsidRDefault="001261AE">
      <w:pPr>
        <w:pStyle w:val="Option"/>
        <w:tabs>
          <w:tab w:val="left" w:pos="680"/>
        </w:tabs>
      </w:pPr>
      <w:r>
        <w:rPr>
          <w:b/>
          <w:color w:val="1F4E79"/>
        </w:rPr>
        <w:t>C</w:t>
      </w:r>
      <w:r>
        <w:rPr>
          <w:b/>
          <w:color w:val="1F4E79"/>
        </w:rPr>
        <w:tab/>
      </w:r>
      <w:r>
        <w:t>Humanistic</w:t>
      </w:r>
    </w:p>
    <w:p w14:paraId="5C2AD2BD" w14:textId="77777777" w:rsidR="00FA2888" w:rsidRDefault="001261AE">
      <w:pPr>
        <w:pStyle w:val="Option"/>
        <w:keepNext w:val="0"/>
        <w:tabs>
          <w:tab w:val="left" w:pos="680"/>
        </w:tabs>
        <w:spacing w:after="120"/>
      </w:pPr>
      <w:r>
        <w:rPr>
          <w:b/>
          <w:color w:val="1F4E79"/>
        </w:rPr>
        <w:t>D</w:t>
      </w:r>
      <w:r>
        <w:rPr>
          <w:b/>
          <w:color w:val="1F4E79"/>
        </w:rPr>
        <w:tab/>
      </w:r>
      <w:r>
        <w:t>Intangible</w:t>
      </w:r>
    </w:p>
    <w:p w14:paraId="71E38628" w14:textId="77777777" w:rsidR="00FA2888" w:rsidRDefault="001261AE">
      <w:pPr>
        <w:pStyle w:val="Question"/>
      </w:pPr>
      <w:r>
        <w:rPr>
          <w:b/>
          <w:color w:val="1F4E79"/>
        </w:rPr>
        <w:t xml:space="preserve">Q2  </w:t>
      </w:r>
      <w:r>
        <w:t>[LO1] A patient lives 4 years at utility 0.5. The QALYs are:</w:t>
      </w:r>
    </w:p>
    <w:p w14:paraId="409EA325" w14:textId="77777777" w:rsidR="00FA2888" w:rsidRDefault="001261AE">
      <w:pPr>
        <w:pStyle w:val="Option"/>
        <w:tabs>
          <w:tab w:val="left" w:pos="680"/>
        </w:tabs>
      </w:pPr>
      <w:r>
        <w:rPr>
          <w:b/>
          <w:color w:val="1F4E79"/>
        </w:rPr>
        <w:t>A</w:t>
      </w:r>
      <w:r>
        <w:rPr>
          <w:b/>
          <w:color w:val="1F4E79"/>
        </w:rPr>
        <w:tab/>
      </w:r>
      <w:r>
        <w:t>4.5</w:t>
      </w:r>
    </w:p>
    <w:p w14:paraId="20E58A99" w14:textId="77777777" w:rsidR="00FA2888" w:rsidRDefault="001261AE">
      <w:pPr>
        <w:pStyle w:val="Option"/>
        <w:tabs>
          <w:tab w:val="left" w:pos="680"/>
        </w:tabs>
      </w:pPr>
      <w:r>
        <w:rPr>
          <w:b/>
          <w:color w:val="1F4E79"/>
        </w:rPr>
        <w:t>B</w:t>
      </w:r>
      <w:r>
        <w:rPr>
          <w:b/>
          <w:color w:val="1F4E79"/>
        </w:rPr>
        <w:tab/>
      </w:r>
      <w:r>
        <w:t>8</w:t>
      </w:r>
    </w:p>
    <w:p w14:paraId="2102E65A" w14:textId="77777777" w:rsidR="00FA2888" w:rsidRDefault="001261AE">
      <w:pPr>
        <w:pStyle w:val="Option"/>
        <w:tabs>
          <w:tab w:val="left" w:pos="680"/>
        </w:tabs>
      </w:pPr>
      <w:r>
        <w:rPr>
          <w:b/>
          <w:color w:val="1F4E79"/>
        </w:rPr>
        <w:t>C</w:t>
      </w:r>
      <w:r>
        <w:rPr>
          <w:b/>
          <w:color w:val="1F4E79"/>
        </w:rPr>
        <w:tab/>
      </w:r>
      <w:r>
        <w:t>3.5</w:t>
      </w:r>
    </w:p>
    <w:p w14:paraId="074BCB36" w14:textId="77777777" w:rsidR="00FA2888" w:rsidRDefault="001261AE">
      <w:pPr>
        <w:pStyle w:val="Option"/>
        <w:keepNext w:val="0"/>
        <w:tabs>
          <w:tab w:val="left" w:pos="680"/>
        </w:tabs>
        <w:spacing w:after="120"/>
      </w:pPr>
      <w:r>
        <w:rPr>
          <w:b/>
          <w:color w:val="1F4E79"/>
        </w:rPr>
        <w:t>D</w:t>
      </w:r>
      <w:r>
        <w:rPr>
          <w:b/>
          <w:color w:val="1F4E79"/>
        </w:rPr>
        <w:tab/>
      </w:r>
      <w:r>
        <w:t>2</w:t>
      </w:r>
    </w:p>
    <w:p w14:paraId="01BF9928" w14:textId="77777777" w:rsidR="00FA2888" w:rsidRDefault="001261AE">
      <w:pPr>
        <w:pStyle w:val="Question"/>
      </w:pPr>
      <w:r>
        <w:rPr>
          <w:b/>
          <w:color w:val="1F4E79"/>
        </w:rPr>
        <w:t xml:space="preserve">Q3  </w:t>
      </w:r>
      <w:r>
        <w:t>[LO2] Two generics with demonstrated equivalent outcomes are compared on cost alone. The method is:</w:t>
      </w:r>
    </w:p>
    <w:p w14:paraId="2E635266" w14:textId="77777777" w:rsidR="00FA2888" w:rsidRDefault="001261AE">
      <w:pPr>
        <w:pStyle w:val="Option"/>
        <w:tabs>
          <w:tab w:val="left" w:pos="680"/>
        </w:tabs>
      </w:pPr>
      <w:r>
        <w:rPr>
          <w:b/>
          <w:color w:val="1F4E79"/>
        </w:rPr>
        <w:t>A</w:t>
      </w:r>
      <w:r>
        <w:rPr>
          <w:b/>
          <w:color w:val="1F4E79"/>
        </w:rPr>
        <w:tab/>
      </w:r>
      <w:r>
        <w:t>Cost-minimisation analysis</w:t>
      </w:r>
    </w:p>
    <w:p w14:paraId="335CD5BF" w14:textId="77777777" w:rsidR="00FA2888" w:rsidRDefault="001261AE">
      <w:pPr>
        <w:pStyle w:val="Option"/>
        <w:tabs>
          <w:tab w:val="left" w:pos="680"/>
        </w:tabs>
      </w:pPr>
      <w:r>
        <w:rPr>
          <w:b/>
          <w:color w:val="1F4E79"/>
        </w:rPr>
        <w:t>B</w:t>
      </w:r>
      <w:r>
        <w:rPr>
          <w:b/>
          <w:color w:val="1F4E79"/>
        </w:rPr>
        <w:tab/>
      </w:r>
      <w:r>
        <w:t>Cost-utility analysis</w:t>
      </w:r>
    </w:p>
    <w:p w14:paraId="0B80BDD5" w14:textId="77777777" w:rsidR="00FA2888" w:rsidRDefault="001261AE">
      <w:pPr>
        <w:pStyle w:val="Option"/>
        <w:tabs>
          <w:tab w:val="left" w:pos="680"/>
        </w:tabs>
      </w:pPr>
      <w:r>
        <w:rPr>
          <w:b/>
          <w:color w:val="1F4E79"/>
        </w:rPr>
        <w:t>C</w:t>
      </w:r>
      <w:r>
        <w:rPr>
          <w:b/>
          <w:color w:val="1F4E79"/>
        </w:rPr>
        <w:tab/>
      </w:r>
      <w:r>
        <w:t>Cost-benefit analysis</w:t>
      </w:r>
    </w:p>
    <w:p w14:paraId="64FF45C1" w14:textId="77777777" w:rsidR="00FA2888" w:rsidRDefault="001261AE">
      <w:pPr>
        <w:pStyle w:val="Option"/>
        <w:keepNext w:val="0"/>
        <w:tabs>
          <w:tab w:val="left" w:pos="680"/>
        </w:tabs>
        <w:spacing w:after="120"/>
      </w:pPr>
      <w:r>
        <w:rPr>
          <w:b/>
          <w:color w:val="1F4E79"/>
        </w:rPr>
        <w:t>D</w:t>
      </w:r>
      <w:r>
        <w:rPr>
          <w:b/>
          <w:color w:val="1F4E79"/>
        </w:rPr>
        <w:tab/>
      </w:r>
      <w:r>
        <w:t>Cost-of-illness analysis</w:t>
      </w:r>
    </w:p>
    <w:p w14:paraId="3023F1DA" w14:textId="77777777" w:rsidR="00FA2888" w:rsidRDefault="001261AE">
      <w:pPr>
        <w:pStyle w:val="Question"/>
      </w:pPr>
      <w:r>
        <w:rPr>
          <w:b/>
          <w:color w:val="1F4E79"/>
        </w:rPr>
        <w:t xml:space="preserve">Q4  </w:t>
      </w:r>
      <w:r>
        <w:t>[LO2] Which method measures both costs and outcomes in money?</w:t>
      </w:r>
    </w:p>
    <w:p w14:paraId="6E0211E2" w14:textId="77777777" w:rsidR="00FA2888" w:rsidRDefault="001261AE">
      <w:pPr>
        <w:pStyle w:val="Option"/>
        <w:tabs>
          <w:tab w:val="left" w:pos="680"/>
        </w:tabs>
      </w:pPr>
      <w:r>
        <w:rPr>
          <w:b/>
          <w:color w:val="1F4E79"/>
        </w:rPr>
        <w:t>A</w:t>
      </w:r>
      <w:r>
        <w:rPr>
          <w:b/>
          <w:color w:val="1F4E79"/>
        </w:rPr>
        <w:tab/>
      </w:r>
      <w:r>
        <w:t>Cost-effectiveness analysis</w:t>
      </w:r>
    </w:p>
    <w:p w14:paraId="6074F533" w14:textId="77777777" w:rsidR="00FA2888" w:rsidRDefault="001261AE">
      <w:pPr>
        <w:pStyle w:val="Option"/>
        <w:tabs>
          <w:tab w:val="left" w:pos="680"/>
        </w:tabs>
      </w:pPr>
      <w:r>
        <w:rPr>
          <w:b/>
          <w:color w:val="1F4E79"/>
        </w:rPr>
        <w:t>B</w:t>
      </w:r>
      <w:r>
        <w:rPr>
          <w:b/>
          <w:color w:val="1F4E79"/>
        </w:rPr>
        <w:tab/>
      </w:r>
      <w:r>
        <w:t>Cost-utility analysis</w:t>
      </w:r>
    </w:p>
    <w:p w14:paraId="01EF872A" w14:textId="77777777" w:rsidR="00FA2888" w:rsidRDefault="001261AE">
      <w:pPr>
        <w:pStyle w:val="Option"/>
        <w:tabs>
          <w:tab w:val="left" w:pos="680"/>
        </w:tabs>
      </w:pPr>
      <w:r>
        <w:rPr>
          <w:b/>
          <w:color w:val="1F4E79"/>
        </w:rPr>
        <w:t>C</w:t>
      </w:r>
      <w:r>
        <w:rPr>
          <w:b/>
          <w:color w:val="1F4E79"/>
        </w:rPr>
        <w:tab/>
      </w:r>
      <w:r>
        <w:t>Cost-benefit analysis</w:t>
      </w:r>
    </w:p>
    <w:p w14:paraId="5D20FD5E" w14:textId="77777777" w:rsidR="00FA2888" w:rsidRDefault="001261AE">
      <w:pPr>
        <w:pStyle w:val="Option"/>
        <w:keepNext w:val="0"/>
        <w:tabs>
          <w:tab w:val="left" w:pos="680"/>
        </w:tabs>
        <w:spacing w:after="120"/>
      </w:pPr>
      <w:r>
        <w:rPr>
          <w:b/>
          <w:color w:val="1F4E79"/>
        </w:rPr>
        <w:t>D</w:t>
      </w:r>
      <w:r>
        <w:rPr>
          <w:b/>
          <w:color w:val="1F4E79"/>
        </w:rPr>
        <w:tab/>
      </w:r>
      <w:r>
        <w:t>Cost-minimisation analysis</w:t>
      </w:r>
    </w:p>
    <w:p w14:paraId="55A4F84F" w14:textId="77777777" w:rsidR="00FA2888" w:rsidRDefault="001261AE">
      <w:pPr>
        <w:pStyle w:val="Question"/>
      </w:pPr>
      <w:r>
        <w:rPr>
          <w:b/>
          <w:color w:val="1F4E79"/>
        </w:rPr>
        <w:t xml:space="preserve">Q5  </w:t>
      </w:r>
      <w:r>
        <w:t>[LO2] Comparing a screening programme for one disease with a treatment for another, using quality-adjusted life years as the common measure, requires:</w:t>
      </w:r>
    </w:p>
    <w:p w14:paraId="34D6D487" w14:textId="77777777" w:rsidR="00FA2888" w:rsidRDefault="001261AE">
      <w:pPr>
        <w:pStyle w:val="Option"/>
        <w:tabs>
          <w:tab w:val="left" w:pos="680"/>
        </w:tabs>
      </w:pPr>
      <w:r>
        <w:rPr>
          <w:b/>
          <w:color w:val="1F4E79"/>
        </w:rPr>
        <w:t>A</w:t>
      </w:r>
      <w:r>
        <w:rPr>
          <w:b/>
          <w:color w:val="1F4E79"/>
        </w:rPr>
        <w:tab/>
      </w:r>
      <w:r>
        <w:t>Cost-minimisation analysis</w:t>
      </w:r>
    </w:p>
    <w:p w14:paraId="30A4131D" w14:textId="77777777" w:rsidR="00FA2888" w:rsidRDefault="001261AE">
      <w:pPr>
        <w:pStyle w:val="Option"/>
        <w:tabs>
          <w:tab w:val="left" w:pos="680"/>
        </w:tabs>
      </w:pPr>
      <w:r>
        <w:rPr>
          <w:b/>
          <w:color w:val="1F4E79"/>
        </w:rPr>
        <w:t>B</w:t>
      </w:r>
      <w:r>
        <w:rPr>
          <w:b/>
          <w:color w:val="1F4E79"/>
        </w:rPr>
        <w:tab/>
      </w:r>
      <w:r>
        <w:t>Cost-of-illness analysis</w:t>
      </w:r>
    </w:p>
    <w:p w14:paraId="217E11BC" w14:textId="77777777" w:rsidR="00FA2888" w:rsidRDefault="001261AE">
      <w:pPr>
        <w:pStyle w:val="Option"/>
        <w:tabs>
          <w:tab w:val="left" w:pos="680"/>
        </w:tabs>
      </w:pPr>
      <w:r>
        <w:rPr>
          <w:b/>
          <w:color w:val="1F4E79"/>
        </w:rPr>
        <w:t>C</w:t>
      </w:r>
      <w:r>
        <w:rPr>
          <w:b/>
          <w:color w:val="1F4E79"/>
        </w:rPr>
        <w:tab/>
      </w:r>
      <w:r>
        <w:t>Cost-effectiveness analysis in natural units</w:t>
      </w:r>
    </w:p>
    <w:p w14:paraId="7C7B16BC" w14:textId="77777777" w:rsidR="00FA2888" w:rsidRDefault="001261AE">
      <w:pPr>
        <w:pStyle w:val="Option"/>
        <w:keepNext w:val="0"/>
        <w:tabs>
          <w:tab w:val="left" w:pos="680"/>
        </w:tabs>
        <w:spacing w:after="120"/>
      </w:pPr>
      <w:r>
        <w:rPr>
          <w:b/>
          <w:color w:val="1F4E79"/>
        </w:rPr>
        <w:t>D</w:t>
      </w:r>
      <w:r>
        <w:rPr>
          <w:b/>
          <w:color w:val="1F4E79"/>
        </w:rPr>
        <w:tab/>
      </w:r>
      <w:r>
        <w:t>Cost-utility analysis</w:t>
      </w:r>
    </w:p>
    <w:p w14:paraId="19242867" w14:textId="77777777" w:rsidR="00FA2888" w:rsidRDefault="001261AE">
      <w:pPr>
        <w:pStyle w:val="Question"/>
      </w:pPr>
      <w:r>
        <w:rPr>
          <w:b/>
          <w:color w:val="1F4E79"/>
        </w:rPr>
        <w:t xml:space="preserve">Q6  </w:t>
      </w:r>
      <w:r>
        <w:t>[LO3] Treating 100 patients with option A costs 90,000 EGP and cures 60; treating 100 with option B costs 60,000 EGP and cures 50. The ICER of A over B is:</w:t>
      </w:r>
    </w:p>
    <w:p w14:paraId="1B2EC5DF" w14:textId="77777777" w:rsidR="00FA2888" w:rsidRDefault="001261AE">
      <w:pPr>
        <w:pStyle w:val="Option"/>
        <w:tabs>
          <w:tab w:val="left" w:pos="680"/>
        </w:tabs>
      </w:pPr>
      <w:r>
        <w:rPr>
          <w:b/>
          <w:color w:val="1F4E79"/>
        </w:rPr>
        <w:t>A</w:t>
      </w:r>
      <w:r>
        <w:rPr>
          <w:b/>
          <w:color w:val="1F4E79"/>
        </w:rPr>
        <w:tab/>
      </w:r>
      <w:r>
        <w:t>3,000 EGP per additional patient cured</w:t>
      </w:r>
    </w:p>
    <w:p w14:paraId="6C69B64E" w14:textId="77777777" w:rsidR="00FA2888" w:rsidRDefault="001261AE">
      <w:pPr>
        <w:pStyle w:val="Option"/>
        <w:tabs>
          <w:tab w:val="left" w:pos="680"/>
        </w:tabs>
      </w:pPr>
      <w:r>
        <w:rPr>
          <w:b/>
          <w:color w:val="1F4E79"/>
        </w:rPr>
        <w:t>B</w:t>
      </w:r>
      <w:r>
        <w:rPr>
          <w:b/>
          <w:color w:val="1F4E79"/>
        </w:rPr>
        <w:tab/>
      </w:r>
      <w:r>
        <w:t>1,500 EGP per additional patient cured</w:t>
      </w:r>
    </w:p>
    <w:p w14:paraId="2E83B451" w14:textId="77777777" w:rsidR="00FA2888" w:rsidRDefault="001261AE">
      <w:pPr>
        <w:pStyle w:val="Option"/>
        <w:tabs>
          <w:tab w:val="left" w:pos="680"/>
        </w:tabs>
      </w:pPr>
      <w:r>
        <w:rPr>
          <w:b/>
          <w:color w:val="1F4E79"/>
        </w:rPr>
        <w:t>C</w:t>
      </w:r>
      <w:r>
        <w:rPr>
          <w:b/>
          <w:color w:val="1F4E79"/>
        </w:rPr>
        <w:tab/>
      </w:r>
      <w:r>
        <w:t>1.5</w:t>
      </w:r>
    </w:p>
    <w:p w14:paraId="0DA94326" w14:textId="77777777" w:rsidR="00FA2888" w:rsidRDefault="001261AE">
      <w:pPr>
        <w:pStyle w:val="Option"/>
        <w:keepNext w:val="0"/>
        <w:tabs>
          <w:tab w:val="left" w:pos="680"/>
        </w:tabs>
        <w:spacing w:after="120"/>
      </w:pPr>
      <w:r>
        <w:rPr>
          <w:b/>
          <w:color w:val="1F4E79"/>
        </w:rPr>
        <w:t>D</w:t>
      </w:r>
      <w:r>
        <w:rPr>
          <w:b/>
          <w:color w:val="1F4E79"/>
        </w:rPr>
        <w:tab/>
      </w:r>
      <w:r>
        <w:t>30,000 EGP per additional patient cured</w:t>
      </w:r>
    </w:p>
    <w:p w14:paraId="3181B35D" w14:textId="77777777" w:rsidR="00FA2888" w:rsidRDefault="001261AE">
      <w:pPr>
        <w:pStyle w:val="Question"/>
      </w:pPr>
      <w:r>
        <w:rPr>
          <w:b/>
          <w:color w:val="1F4E79"/>
        </w:rPr>
        <w:t xml:space="preserve">Q7  </w:t>
      </w:r>
      <w:r>
        <w:t>[LO3] A new test costs less and detects more cases than the current test. On the cost-effectiveness plane it:</w:t>
      </w:r>
    </w:p>
    <w:p w14:paraId="57CAD737" w14:textId="77777777" w:rsidR="00FA2888" w:rsidRDefault="001261AE">
      <w:pPr>
        <w:pStyle w:val="Option"/>
        <w:tabs>
          <w:tab w:val="left" w:pos="680"/>
        </w:tabs>
      </w:pPr>
      <w:r>
        <w:rPr>
          <w:b/>
          <w:color w:val="1F4E79"/>
        </w:rPr>
        <w:t>A</w:t>
      </w:r>
      <w:r>
        <w:rPr>
          <w:b/>
          <w:color w:val="1F4E79"/>
        </w:rPr>
        <w:tab/>
      </w:r>
      <w:r>
        <w:t>Is dominated</w:t>
      </w:r>
    </w:p>
    <w:p w14:paraId="1BAF506B" w14:textId="77777777" w:rsidR="00FA2888" w:rsidRDefault="001261AE">
      <w:pPr>
        <w:pStyle w:val="Option"/>
        <w:tabs>
          <w:tab w:val="left" w:pos="680"/>
        </w:tabs>
      </w:pPr>
      <w:r>
        <w:rPr>
          <w:b/>
          <w:color w:val="1F4E79"/>
        </w:rPr>
        <w:t>B</w:t>
      </w:r>
      <w:r>
        <w:rPr>
          <w:b/>
          <w:color w:val="1F4E79"/>
        </w:rPr>
        <w:tab/>
      </w:r>
      <w:r>
        <w:t>Requires a willingness-to-pay threshold</w:t>
      </w:r>
    </w:p>
    <w:p w14:paraId="2FACE0E1" w14:textId="77777777" w:rsidR="00FA2888" w:rsidRDefault="001261AE">
      <w:pPr>
        <w:pStyle w:val="Option"/>
        <w:tabs>
          <w:tab w:val="left" w:pos="680"/>
        </w:tabs>
      </w:pPr>
      <w:r>
        <w:rPr>
          <w:b/>
          <w:color w:val="1F4E79"/>
        </w:rPr>
        <w:t>C</w:t>
      </w:r>
      <w:r>
        <w:rPr>
          <w:b/>
          <w:color w:val="1F4E79"/>
        </w:rPr>
        <w:tab/>
      </w:r>
      <w:r>
        <w:t>Dominates</w:t>
      </w:r>
    </w:p>
    <w:p w14:paraId="163BE092" w14:textId="77777777" w:rsidR="00FA2888" w:rsidRDefault="001261AE">
      <w:pPr>
        <w:pStyle w:val="Option"/>
        <w:keepNext w:val="0"/>
        <w:tabs>
          <w:tab w:val="left" w:pos="680"/>
        </w:tabs>
        <w:spacing w:after="120"/>
      </w:pPr>
      <w:r>
        <w:rPr>
          <w:b/>
          <w:color w:val="1F4E79"/>
        </w:rPr>
        <w:t>D</w:t>
      </w:r>
      <w:r>
        <w:rPr>
          <w:b/>
          <w:color w:val="1F4E79"/>
        </w:rPr>
        <w:tab/>
      </w:r>
      <w:r>
        <w:t>Falls in the north-east quadrant</w:t>
      </w:r>
    </w:p>
    <w:p w14:paraId="122309CC" w14:textId="77777777" w:rsidR="00FA2888" w:rsidRDefault="001261AE">
      <w:pPr>
        <w:pStyle w:val="Question"/>
      </w:pPr>
      <w:r>
        <w:rPr>
          <w:b/>
          <w:color w:val="1F4E79"/>
        </w:rPr>
        <w:t xml:space="preserve">Q8  </w:t>
      </w:r>
      <w:r>
        <w:t>[LO3] Why can a negative ICER alone be misleading?</w:t>
      </w:r>
    </w:p>
    <w:p w14:paraId="653B98E5" w14:textId="77777777" w:rsidR="00FA2888" w:rsidRDefault="001261AE">
      <w:pPr>
        <w:pStyle w:val="Option"/>
        <w:tabs>
          <w:tab w:val="left" w:pos="680"/>
        </w:tabs>
      </w:pPr>
      <w:r>
        <w:rPr>
          <w:b/>
          <w:color w:val="1F4E79"/>
        </w:rPr>
        <w:t>A</w:t>
      </w:r>
      <w:r>
        <w:rPr>
          <w:b/>
          <w:color w:val="1F4E79"/>
        </w:rPr>
        <w:tab/>
      </w:r>
      <w:r>
        <w:t>It also arises when an option is more costly and less effective</w:t>
      </w:r>
    </w:p>
    <w:p w14:paraId="3A657577" w14:textId="77777777" w:rsidR="00FA2888" w:rsidRDefault="001261AE">
      <w:pPr>
        <w:pStyle w:val="Option"/>
        <w:tabs>
          <w:tab w:val="left" w:pos="680"/>
        </w:tabs>
      </w:pPr>
      <w:r>
        <w:rPr>
          <w:b/>
          <w:color w:val="1F4E79"/>
        </w:rPr>
        <w:t>B</w:t>
      </w:r>
      <w:r>
        <w:rPr>
          <w:b/>
          <w:color w:val="1F4E79"/>
        </w:rPr>
        <w:tab/>
      </w:r>
      <w:r>
        <w:t>ICERs are never negative</w:t>
      </w:r>
    </w:p>
    <w:p w14:paraId="61581BC3" w14:textId="77777777" w:rsidR="00FA2888" w:rsidRDefault="001261AE">
      <w:pPr>
        <w:pStyle w:val="Option"/>
        <w:tabs>
          <w:tab w:val="left" w:pos="680"/>
        </w:tabs>
      </w:pPr>
      <w:r>
        <w:rPr>
          <w:b/>
          <w:color w:val="1F4E79"/>
        </w:rPr>
        <w:t>C</w:t>
      </w:r>
      <w:r>
        <w:rPr>
          <w:b/>
          <w:color w:val="1F4E79"/>
        </w:rPr>
        <w:tab/>
      </w:r>
      <w:r>
        <w:t>It means the calculation is wrong</w:t>
      </w:r>
    </w:p>
    <w:p w14:paraId="0C2DF743" w14:textId="77777777" w:rsidR="00FA2888" w:rsidRDefault="001261AE">
      <w:pPr>
        <w:pStyle w:val="Option"/>
        <w:keepNext w:val="0"/>
        <w:tabs>
          <w:tab w:val="left" w:pos="680"/>
        </w:tabs>
        <w:spacing w:after="120"/>
      </w:pPr>
      <w:r>
        <w:rPr>
          <w:b/>
          <w:color w:val="1F4E79"/>
        </w:rPr>
        <w:t>D</w:t>
      </w:r>
      <w:r>
        <w:rPr>
          <w:b/>
          <w:color w:val="1F4E79"/>
        </w:rPr>
        <w:tab/>
      </w:r>
      <w:r>
        <w:t>It always means dominance</w:t>
      </w:r>
    </w:p>
    <w:p w14:paraId="5A737CA3" w14:textId="77777777" w:rsidR="00FA2888" w:rsidRDefault="001261AE">
      <w:pPr>
        <w:pStyle w:val="Question"/>
      </w:pPr>
      <w:r>
        <w:rPr>
          <w:b/>
          <w:color w:val="1F4E79"/>
        </w:rPr>
        <w:t xml:space="preserve">Q9  </w:t>
      </w:r>
      <w:r>
        <w:t>[LO4] Recalculating a result with different plausible values to see whether the conclusion changes is:</w:t>
      </w:r>
    </w:p>
    <w:p w14:paraId="1B815501" w14:textId="77777777" w:rsidR="00FA2888" w:rsidRDefault="001261AE">
      <w:pPr>
        <w:pStyle w:val="Option"/>
        <w:tabs>
          <w:tab w:val="left" w:pos="680"/>
        </w:tabs>
      </w:pPr>
      <w:r>
        <w:rPr>
          <w:b/>
          <w:color w:val="1F4E79"/>
        </w:rPr>
        <w:t>A</w:t>
      </w:r>
      <w:r>
        <w:rPr>
          <w:b/>
          <w:color w:val="1F4E79"/>
        </w:rPr>
        <w:tab/>
      </w:r>
      <w:r>
        <w:t>Cost-of-illness analysis</w:t>
      </w:r>
    </w:p>
    <w:p w14:paraId="4BA6CE65" w14:textId="77777777" w:rsidR="00FA2888" w:rsidRDefault="001261AE">
      <w:pPr>
        <w:pStyle w:val="Option"/>
        <w:tabs>
          <w:tab w:val="left" w:pos="680"/>
        </w:tabs>
      </w:pPr>
      <w:r>
        <w:rPr>
          <w:b/>
          <w:color w:val="1F4E79"/>
        </w:rPr>
        <w:t>B</w:t>
      </w:r>
      <w:r>
        <w:rPr>
          <w:b/>
          <w:color w:val="1F4E79"/>
        </w:rPr>
        <w:tab/>
      </w:r>
      <w:r>
        <w:t>Discounting</w:t>
      </w:r>
    </w:p>
    <w:p w14:paraId="5948DA06" w14:textId="77777777" w:rsidR="00FA2888" w:rsidRDefault="001261AE">
      <w:pPr>
        <w:pStyle w:val="Option"/>
        <w:tabs>
          <w:tab w:val="left" w:pos="680"/>
        </w:tabs>
      </w:pPr>
      <w:r>
        <w:rPr>
          <w:b/>
          <w:color w:val="1F4E79"/>
        </w:rPr>
        <w:t>C</w:t>
      </w:r>
      <w:r>
        <w:rPr>
          <w:b/>
          <w:color w:val="1F4E79"/>
        </w:rPr>
        <w:tab/>
      </w:r>
      <w:r>
        <w:t>Sensitivity analysis</w:t>
      </w:r>
    </w:p>
    <w:p w14:paraId="5AE0F025" w14:textId="77777777" w:rsidR="00FA2888" w:rsidRDefault="001261AE">
      <w:pPr>
        <w:pStyle w:val="Option"/>
        <w:keepNext w:val="0"/>
        <w:tabs>
          <w:tab w:val="left" w:pos="680"/>
        </w:tabs>
        <w:spacing w:after="120"/>
      </w:pPr>
      <w:r>
        <w:rPr>
          <w:b/>
          <w:color w:val="1F4E79"/>
        </w:rPr>
        <w:t>D</w:t>
      </w:r>
      <w:r>
        <w:rPr>
          <w:b/>
          <w:color w:val="1F4E79"/>
        </w:rPr>
        <w:tab/>
      </w:r>
      <w:r>
        <w:t>Micro-costing</w:t>
      </w:r>
    </w:p>
    <w:p w14:paraId="02699EBA" w14:textId="77777777" w:rsidR="00FA2888" w:rsidRDefault="001261AE">
      <w:pPr>
        <w:pStyle w:val="Question"/>
      </w:pPr>
      <w:r>
        <w:rPr>
          <w:b/>
          <w:color w:val="1F4E79"/>
        </w:rPr>
        <w:t xml:space="preserve">Q10  </w:t>
      </w:r>
      <w:r>
        <w:t>[LO5] Which practice makes an economic evaluation misleading?</w:t>
      </w:r>
    </w:p>
    <w:p w14:paraId="28FAEC89" w14:textId="77777777" w:rsidR="00FA2888" w:rsidRDefault="001261AE">
      <w:pPr>
        <w:pStyle w:val="Option"/>
        <w:tabs>
          <w:tab w:val="left" w:pos="680"/>
        </w:tabs>
      </w:pPr>
      <w:r>
        <w:rPr>
          <w:b/>
          <w:color w:val="1F4E79"/>
        </w:rPr>
        <w:t>A</w:t>
      </w:r>
      <w:r>
        <w:rPr>
          <w:b/>
          <w:color w:val="1F4E79"/>
        </w:rPr>
        <w:tab/>
      </w:r>
      <w:r>
        <w:t>Stating the perspective in advance</w:t>
      </w:r>
    </w:p>
    <w:p w14:paraId="3D5108A2" w14:textId="77777777" w:rsidR="00FA2888" w:rsidRDefault="001261AE">
      <w:pPr>
        <w:pStyle w:val="Option"/>
        <w:tabs>
          <w:tab w:val="left" w:pos="680"/>
        </w:tabs>
      </w:pPr>
      <w:r>
        <w:rPr>
          <w:b/>
          <w:color w:val="1F4E79"/>
        </w:rPr>
        <w:t>B</w:t>
      </w:r>
      <w:r>
        <w:rPr>
          <w:b/>
          <w:color w:val="1F4E79"/>
        </w:rPr>
        <w:tab/>
      </w:r>
      <w:r>
        <w:t>Choosing a weak comparator to flatter the product</w:t>
      </w:r>
    </w:p>
    <w:p w14:paraId="68C4F68E" w14:textId="77777777" w:rsidR="00FA2888" w:rsidRDefault="001261AE">
      <w:pPr>
        <w:pStyle w:val="Option"/>
        <w:tabs>
          <w:tab w:val="left" w:pos="680"/>
        </w:tabs>
      </w:pPr>
      <w:r>
        <w:rPr>
          <w:b/>
          <w:color w:val="1F4E79"/>
        </w:rPr>
        <w:t>C</w:t>
      </w:r>
      <w:r>
        <w:rPr>
          <w:b/>
          <w:color w:val="1F4E79"/>
        </w:rPr>
        <w:tab/>
      </w:r>
      <w:r>
        <w:t>Reporting all sensitivity analyses</w:t>
      </w:r>
    </w:p>
    <w:p w14:paraId="67339F44" w14:textId="77777777" w:rsidR="00FA2888" w:rsidRDefault="001261AE">
      <w:pPr>
        <w:pStyle w:val="Option"/>
        <w:keepNext w:val="0"/>
        <w:tabs>
          <w:tab w:val="left" w:pos="680"/>
        </w:tabs>
        <w:spacing w:after="120"/>
      </w:pPr>
      <w:r>
        <w:rPr>
          <w:b/>
          <w:color w:val="1F4E79"/>
        </w:rPr>
        <w:t>D</w:t>
      </w:r>
      <w:r>
        <w:rPr>
          <w:b/>
          <w:color w:val="1F4E79"/>
        </w:rPr>
        <w:tab/>
      </w:r>
      <w:r>
        <w:t>Disclosing funding</w:t>
      </w:r>
    </w:p>
    <w:p w14:paraId="4271F34E" w14:textId="77777777" w:rsidR="00FA2888" w:rsidRDefault="001261AE">
      <w:pPr>
        <w:pStyle w:val="Heading3"/>
      </w:pPr>
      <w:r>
        <w:t>Essay Questions</w:t>
      </w:r>
    </w:p>
    <w:p w14:paraId="288FDDFD" w14:textId="77777777" w:rsidR="00FA2888" w:rsidRDefault="001261AE">
      <w:r>
        <w:rPr>
          <w:b/>
        </w:rPr>
        <w:t>E1.</w:t>
      </w:r>
      <w:r>
        <w:t xml:space="preserve"> [LO1] Explain the ECHO model with one laboratory and one imaging example of each outcome. Then calculate the QALYs for a patient living 3 years at utility 0.7.</w:t>
      </w:r>
    </w:p>
    <w:p w14:paraId="324406E8" w14:textId="77777777" w:rsidR="00FA2888" w:rsidRDefault="001261AE">
      <w:r>
        <w:rPr>
          <w:b/>
        </w:rPr>
        <w:t>E2.</w:t>
      </w:r>
      <w:r>
        <w:t xml:space="preserve"> [LO3] Draw and explain the cost-effectiveness plane. Show why dominance cannot be read from the sign of the ICER alone.</w:t>
      </w:r>
    </w:p>
    <w:p w14:paraId="76C9BD82" w14:textId="77777777" w:rsidR="00FA2888" w:rsidRDefault="001261AE">
      <w:r>
        <w:rPr>
          <w:b/>
        </w:rPr>
        <w:t>E3.</w:t>
      </w:r>
      <w:r>
        <w:t xml:space="preserve"> [LO2] For each of the four comparative methods of economic evaluation and for cost-of-illness analysis, give the unit of outcome, one suitable question in diagnostics, and one limitation.</w:t>
      </w:r>
    </w:p>
    <w:p w14:paraId="34780C27" w14:textId="77777777" w:rsidR="00FA2888" w:rsidRDefault="001261AE">
      <w:pPr>
        <w:pStyle w:val="Heading2Unlisted"/>
      </w:pPr>
      <w:r>
        <w:t>Answers and Worked Solutions</w:t>
      </w:r>
    </w:p>
    <w:p w14:paraId="7C770B9B" w14:textId="77777777" w:rsidR="00FA2888" w:rsidRDefault="001261AE">
      <w:pPr>
        <w:pStyle w:val="Answer"/>
      </w:pPr>
      <w:r>
        <w:rPr>
          <w:b/>
          <w:color w:val="1F4E79"/>
        </w:rPr>
        <w:t xml:space="preserve">Q1. B </w:t>
      </w:r>
      <w:r>
        <w:t>— A laboratory value changed by treatment is a clinical outcome.</w:t>
      </w:r>
    </w:p>
    <w:p w14:paraId="7E053889" w14:textId="77777777" w:rsidR="00FA2888" w:rsidRDefault="001261AE">
      <w:pPr>
        <w:pStyle w:val="Answer"/>
      </w:pPr>
      <w:r>
        <w:rPr>
          <w:b/>
          <w:color w:val="1F4E79"/>
        </w:rPr>
        <w:t xml:space="preserve">Q2. D </w:t>
      </w:r>
      <w:r>
        <w:t>— QALYs = 4 × 0.5 = 2.</w:t>
      </w:r>
    </w:p>
    <w:p w14:paraId="2956CA18" w14:textId="77777777" w:rsidR="00FA2888" w:rsidRDefault="001261AE">
      <w:pPr>
        <w:pStyle w:val="Answer"/>
      </w:pPr>
      <w:r>
        <w:rPr>
          <w:b/>
          <w:color w:val="1F4E79"/>
        </w:rPr>
        <w:t xml:space="preserve">Q3. A </w:t>
      </w:r>
      <w:r>
        <w:t>— With equivalence shown, only costs differ, so CMA applies.</w:t>
      </w:r>
    </w:p>
    <w:p w14:paraId="0193CAF9" w14:textId="77777777" w:rsidR="00FA2888" w:rsidRDefault="001261AE">
      <w:pPr>
        <w:pStyle w:val="Answer"/>
      </w:pPr>
      <w:r>
        <w:rPr>
          <w:b/>
          <w:color w:val="1F4E79"/>
        </w:rPr>
        <w:t xml:space="preserve">Q4. C </w:t>
      </w:r>
      <w:r>
        <w:t>— CBA values both costs and benefits in money.</w:t>
      </w:r>
    </w:p>
    <w:p w14:paraId="1DDE542D" w14:textId="77777777" w:rsidR="00FA2888" w:rsidRDefault="001261AE">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75501225" w14:textId="77777777" w:rsidR="00FA2888" w:rsidRDefault="001261AE">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1BD50BF1" w14:textId="77777777" w:rsidR="00FA2888" w:rsidRDefault="001261AE">
      <w:pPr>
        <w:pStyle w:val="Answer"/>
      </w:pPr>
      <w:r>
        <w:rPr>
          <w:b/>
          <w:color w:val="1F4E79"/>
        </w:rPr>
        <w:t xml:space="preserve">Q7. C </w:t>
      </w:r>
      <w:r>
        <w:t>— Less costly and more effective places it in the south-east quadrant: it dominates.</w:t>
      </w:r>
    </w:p>
    <w:p w14:paraId="5737ED66" w14:textId="77777777" w:rsidR="00FA2888" w:rsidRDefault="001261AE">
      <w:pPr>
        <w:pStyle w:val="Answer"/>
      </w:pPr>
      <w:r>
        <w:rPr>
          <w:b/>
          <w:color w:val="1F4E79"/>
        </w:rPr>
        <w:t xml:space="preserve">Q8. A </w:t>
      </w:r>
      <w:r>
        <w:t>— A more costly, less effective option also gives a negative ratio, so the quadrant must be checked.</w:t>
      </w:r>
    </w:p>
    <w:p w14:paraId="179B3B86" w14:textId="77777777" w:rsidR="00FA2888" w:rsidRDefault="001261AE">
      <w:pPr>
        <w:pStyle w:val="Answer"/>
      </w:pPr>
      <w:r>
        <w:rPr>
          <w:b/>
          <w:color w:val="1F4E79"/>
        </w:rPr>
        <w:t xml:space="preserve">Q9. C </w:t>
      </w:r>
      <w:r>
        <w:t>— Sensitivity analysis tests the robustness of the conclusion.</w:t>
      </w:r>
    </w:p>
    <w:p w14:paraId="39473283" w14:textId="77777777" w:rsidR="00FA2888" w:rsidRDefault="001261AE">
      <w:pPr>
        <w:pStyle w:val="Answer"/>
      </w:pPr>
      <w:r>
        <w:rPr>
          <w:b/>
          <w:color w:val="1F4E79"/>
        </w:rPr>
        <w:t xml:space="preserve">Q10. B </w:t>
      </w:r>
      <w:r>
        <w:t>— A weak comparator makes the product look better than it is. The other options are features of honest evaluation.</w:t>
      </w:r>
    </w:p>
    <w:p w14:paraId="7B699338" w14:textId="77777777" w:rsidR="00FA2888" w:rsidRDefault="001261AE">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1C41BE10" w14:textId="77777777" w:rsidR="00FA2888" w:rsidRDefault="001261AE">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212522E3" w14:textId="77777777" w:rsidR="00FA2888" w:rsidRDefault="001261AE">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28B82559" w14:textId="77777777" w:rsidR="00FA2888" w:rsidRDefault="001261AE">
      <w:pPr>
        <w:pStyle w:val="Heading2"/>
      </w:pPr>
      <w:bookmarkStart w:id="119" w:name="_Toc241675648"/>
      <w:r>
        <w:t>References</w:t>
      </w:r>
      <w:bookmarkEnd w:id="119"/>
    </w:p>
    <w:p w14:paraId="3B7D9ABA" w14:textId="77777777" w:rsidR="00FA2888" w:rsidRDefault="001261AE">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98">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99">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100">
        <w:r>
          <w:rPr>
            <w:rStyle w:val="Hyperlink1"/>
          </w:rPr>
          <w:t>https://doi.org/10.1001/jama.2016.12195</w:t>
        </w:r>
      </w:hyperlink>
    </w:p>
    <w:p w14:paraId="5CA5B1C7" w14:textId="77777777" w:rsidR="00FA2888" w:rsidRDefault="00FA2888">
      <w:pPr>
        <w:sectPr w:rsidR="00FA2888">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5BA201D3" w14:textId="77777777" w:rsidR="00FA2888" w:rsidRDefault="001261AE">
      <w:pPr>
        <w:pStyle w:val="Heading1"/>
        <w:pBdr>
          <w:bottom w:val="single" w:sz="18" w:space="10" w:color="F0B429"/>
        </w:pBdr>
      </w:pPr>
      <w:bookmarkStart w:id="120" w:name="_Toc241675649"/>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FA2888" w14:paraId="4825527A" w14:textId="77777777">
        <w:trPr>
          <w:jc w:val="center"/>
        </w:trPr>
        <w:tc>
          <w:tcPr>
            <w:tcW w:w="7937" w:type="dxa"/>
            <w:shd w:val="clear" w:color="auto" w:fill="FFFFFF"/>
            <w:tcMar>
              <w:top w:w="181" w:type="dxa"/>
              <w:left w:w="181" w:type="dxa"/>
              <w:bottom w:w="181" w:type="dxa"/>
              <w:right w:w="181" w:type="dxa"/>
            </w:tcMar>
          </w:tcPr>
          <w:p w14:paraId="712CD005" w14:textId="77777777" w:rsidR="00FA2888" w:rsidRDefault="001261AE">
            <w:pPr>
              <w:pStyle w:val="BoxLabel"/>
            </w:pPr>
            <w:r>
              <w:t>Learning Objectives</w:t>
            </w:r>
          </w:p>
          <w:p w14:paraId="5F353DE2" w14:textId="77777777" w:rsidR="00FA2888" w:rsidRDefault="001261AE">
            <w:pPr>
              <w:pStyle w:val="BoxText"/>
            </w:pPr>
            <w:r>
              <w:t>By the end of this chapter you will be able to:</w:t>
            </w:r>
          </w:p>
          <w:p w14:paraId="189400DD" w14:textId="77777777" w:rsidR="00FA2888" w:rsidRDefault="001261AE">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00F1D822" w14:textId="77777777" w:rsidR="00FA2888" w:rsidRDefault="001261AE">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58FD4C85" w14:textId="77777777" w:rsidR="00FA2888" w:rsidRDefault="001261AE">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086D5EB1" w14:textId="77777777" w:rsidR="00FA2888" w:rsidRDefault="001261AE">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66D6591B" w14:textId="77777777" w:rsidR="00FA2888" w:rsidRDefault="001261AE">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5AD9DAD9" w14:textId="77777777" w:rsidR="00FA2888" w:rsidRDefault="00FA2888">
      <w:pPr>
        <w:spacing w:after="80" w:line="120" w:lineRule="exact"/>
      </w:pPr>
    </w:p>
    <w:p w14:paraId="72ADB070" w14:textId="77777777" w:rsidR="00FA2888" w:rsidRDefault="001261AE">
      <w:pPr>
        <w:pStyle w:val="Heading2"/>
      </w:pPr>
      <w:bookmarkStart w:id="121" w:name="_Toc241675650"/>
      <w:r>
        <w:t>12.1 Where Economic Evaluation Is Used</w:t>
      </w:r>
      <w:bookmarkEnd w:id="121"/>
    </w:p>
    <w:p w14:paraId="0C56B153" w14:textId="77777777" w:rsidR="00FA2888" w:rsidRDefault="001261AE">
      <w:r>
        <w:t>Economic evaluation supports three kinds of decision (Drummond et al., 2015):</w:t>
      </w:r>
    </w:p>
    <w:p w14:paraId="74DD81B5" w14:textId="77777777" w:rsidR="00FA2888" w:rsidRDefault="001261AE">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70C604AC" w14:textId="77777777" w:rsidR="00FA2888" w:rsidRDefault="001261AE">
      <w:pPr>
        <w:tabs>
          <w:tab w:val="left" w:pos="397"/>
        </w:tabs>
        <w:ind w:left="397" w:hanging="397"/>
      </w:pPr>
      <w:r>
        <w:rPr>
          <w:b/>
          <w:color w:val="1F4E79"/>
        </w:rPr>
        <w:t>2.</w:t>
      </w:r>
      <w:r>
        <w:rPr>
          <w:b/>
          <w:color w:val="1F4E79"/>
        </w:rPr>
        <w:tab/>
      </w:r>
      <w:r>
        <w:rPr>
          <w:i/>
        </w:rPr>
        <w:t>Pricing</w:t>
      </w:r>
      <w:r>
        <w:t>, where evidence of value supports a fair price for a new product.</w:t>
      </w:r>
    </w:p>
    <w:p w14:paraId="77AE2781" w14:textId="77777777" w:rsidR="00FA2888" w:rsidRDefault="001261AE">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6F2E64CA" w14:textId="77777777" w:rsidR="00FA2888" w:rsidRDefault="001261AE">
      <w:r>
        <w:t>This chapter works through examples that use the methods of Chapters 10 and 11. Each calculation is shown step by step. All prices and effects are illustrative.</w:t>
      </w:r>
    </w:p>
    <w:p w14:paraId="61DD8CFF" w14:textId="77777777" w:rsidR="00FA2888" w:rsidRDefault="001261AE">
      <w:pPr>
        <w:pStyle w:val="Heading2"/>
      </w:pPr>
      <w:bookmarkStart w:id="122" w:name="_Toc241675651"/>
      <w:r>
        <w:t>12.2 Micro-Costing</w:t>
      </w:r>
      <w:bookmarkEnd w:id="122"/>
    </w:p>
    <w:p w14:paraId="0B76F6F8" w14:textId="77777777" w:rsidR="00FA2888" w:rsidRDefault="001261AE">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31C91BD5" w14:textId="77777777">
        <w:trPr>
          <w:cantSplit/>
          <w:tblHeader/>
          <w:jc w:val="center"/>
        </w:trPr>
        <w:tc>
          <w:tcPr>
            <w:tcW w:w="2646" w:type="dxa"/>
            <w:shd w:val="clear" w:color="auto" w:fill="1F4E79"/>
            <w:tcMar>
              <w:top w:w="85" w:type="dxa"/>
              <w:left w:w="85" w:type="dxa"/>
              <w:bottom w:w="85" w:type="dxa"/>
              <w:right w:w="85" w:type="dxa"/>
            </w:tcMar>
          </w:tcPr>
          <w:p w14:paraId="6DED43E2" w14:textId="77777777" w:rsidR="00FA2888" w:rsidRDefault="001261AE">
            <w:pPr>
              <w:pStyle w:val="TableText"/>
            </w:pPr>
            <w:r>
              <w:rPr>
                <w:b/>
                <w:color w:val="FFFFFF"/>
              </w:rPr>
              <w:t>Resource</w:t>
            </w:r>
          </w:p>
        </w:tc>
        <w:tc>
          <w:tcPr>
            <w:tcW w:w="2646" w:type="dxa"/>
            <w:shd w:val="clear" w:color="auto" w:fill="1F4E79"/>
            <w:tcMar>
              <w:top w:w="85" w:type="dxa"/>
              <w:left w:w="85" w:type="dxa"/>
              <w:bottom w:w="85" w:type="dxa"/>
              <w:right w:w="85" w:type="dxa"/>
            </w:tcMar>
          </w:tcPr>
          <w:p w14:paraId="4252335B" w14:textId="77777777" w:rsidR="00FA2888" w:rsidRDefault="001261AE">
            <w:pPr>
              <w:pStyle w:val="TableText"/>
            </w:pPr>
            <w:r>
              <w:rPr>
                <w:b/>
                <w:color w:val="FFFFFF"/>
              </w:rPr>
              <w:t>Units used</w:t>
            </w:r>
          </w:p>
        </w:tc>
        <w:tc>
          <w:tcPr>
            <w:tcW w:w="2646" w:type="dxa"/>
            <w:shd w:val="clear" w:color="auto" w:fill="1F4E79"/>
            <w:tcMar>
              <w:top w:w="85" w:type="dxa"/>
              <w:left w:w="85" w:type="dxa"/>
              <w:bottom w:w="85" w:type="dxa"/>
              <w:right w:w="85" w:type="dxa"/>
            </w:tcMar>
          </w:tcPr>
          <w:p w14:paraId="66890671" w14:textId="77777777" w:rsidR="00FA2888" w:rsidRDefault="001261AE">
            <w:pPr>
              <w:pStyle w:val="TableText"/>
            </w:pPr>
            <w:r>
              <w:rPr>
                <w:b/>
                <w:color w:val="FFFFFF"/>
              </w:rPr>
              <w:t>Price</w:t>
            </w:r>
          </w:p>
        </w:tc>
      </w:tr>
      <w:tr w:rsidR="00FA2888" w14:paraId="12FA5BC2" w14:textId="77777777">
        <w:trPr>
          <w:cantSplit/>
          <w:jc w:val="center"/>
        </w:trPr>
        <w:tc>
          <w:tcPr>
            <w:tcW w:w="2646" w:type="dxa"/>
            <w:tcMar>
              <w:top w:w="85" w:type="dxa"/>
              <w:left w:w="85" w:type="dxa"/>
              <w:bottom w:w="85" w:type="dxa"/>
              <w:right w:w="85" w:type="dxa"/>
            </w:tcMar>
          </w:tcPr>
          <w:p w14:paraId="0B3D7ABF" w14:textId="77777777" w:rsidR="00FA2888" w:rsidRDefault="001261AE">
            <w:pPr>
              <w:pStyle w:val="TableText"/>
            </w:pPr>
            <w:r>
              <w:t>Doctor visits</w:t>
            </w:r>
          </w:p>
        </w:tc>
        <w:tc>
          <w:tcPr>
            <w:tcW w:w="2646" w:type="dxa"/>
            <w:tcMar>
              <w:top w:w="85" w:type="dxa"/>
              <w:left w:w="85" w:type="dxa"/>
              <w:bottom w:w="85" w:type="dxa"/>
              <w:right w:w="85" w:type="dxa"/>
            </w:tcMar>
          </w:tcPr>
          <w:p w14:paraId="509AA5FC" w14:textId="77777777" w:rsidR="00FA2888" w:rsidRDefault="001261AE">
            <w:pPr>
              <w:pStyle w:val="TableText"/>
            </w:pPr>
            <w:r>
              <w:t>8 visits</w:t>
            </w:r>
          </w:p>
        </w:tc>
        <w:tc>
          <w:tcPr>
            <w:tcW w:w="2646" w:type="dxa"/>
            <w:tcMar>
              <w:top w:w="85" w:type="dxa"/>
              <w:left w:w="85" w:type="dxa"/>
              <w:bottom w:w="85" w:type="dxa"/>
              <w:right w:w="85" w:type="dxa"/>
            </w:tcMar>
          </w:tcPr>
          <w:p w14:paraId="57DEA204" w14:textId="77777777" w:rsidR="00FA2888" w:rsidRDefault="001261AE">
            <w:pPr>
              <w:pStyle w:val="TableText"/>
            </w:pPr>
            <w:r>
              <w:t>USD 20 per 2 visits</w:t>
            </w:r>
          </w:p>
        </w:tc>
      </w:tr>
      <w:tr w:rsidR="00FA2888" w14:paraId="29E8F425" w14:textId="77777777">
        <w:trPr>
          <w:cantSplit/>
          <w:jc w:val="center"/>
        </w:trPr>
        <w:tc>
          <w:tcPr>
            <w:tcW w:w="2646" w:type="dxa"/>
            <w:shd w:val="clear" w:color="auto" w:fill="F4F6F8"/>
            <w:tcMar>
              <w:top w:w="85" w:type="dxa"/>
              <w:left w:w="85" w:type="dxa"/>
              <w:bottom w:w="85" w:type="dxa"/>
              <w:right w:w="85" w:type="dxa"/>
            </w:tcMar>
          </w:tcPr>
          <w:p w14:paraId="299ECEF6" w14:textId="77777777" w:rsidR="00FA2888" w:rsidRDefault="001261AE">
            <w:pPr>
              <w:pStyle w:val="TableText"/>
            </w:pPr>
            <w:r>
              <w:t>Medicine</w:t>
            </w:r>
          </w:p>
        </w:tc>
        <w:tc>
          <w:tcPr>
            <w:tcW w:w="2646" w:type="dxa"/>
            <w:shd w:val="clear" w:color="auto" w:fill="F4F6F8"/>
            <w:tcMar>
              <w:top w:w="85" w:type="dxa"/>
              <w:left w:w="85" w:type="dxa"/>
              <w:bottom w:w="85" w:type="dxa"/>
              <w:right w:w="85" w:type="dxa"/>
            </w:tcMar>
          </w:tcPr>
          <w:p w14:paraId="4C7670A8" w14:textId="77777777" w:rsidR="00FA2888" w:rsidRDefault="001261AE">
            <w:pPr>
              <w:pStyle w:val="TableText"/>
            </w:pPr>
            <w:r>
              <w:t>28 capsules</w:t>
            </w:r>
          </w:p>
        </w:tc>
        <w:tc>
          <w:tcPr>
            <w:tcW w:w="2646" w:type="dxa"/>
            <w:shd w:val="clear" w:color="auto" w:fill="F4F6F8"/>
            <w:tcMar>
              <w:top w:w="85" w:type="dxa"/>
              <w:left w:w="85" w:type="dxa"/>
              <w:bottom w:w="85" w:type="dxa"/>
              <w:right w:w="85" w:type="dxa"/>
            </w:tcMar>
          </w:tcPr>
          <w:p w14:paraId="76CCCD32" w14:textId="77777777" w:rsidR="00FA2888" w:rsidRDefault="001261AE">
            <w:pPr>
              <w:pStyle w:val="TableText"/>
            </w:pPr>
            <w:r>
              <w:t>USD 1.05 per 4 capsules</w:t>
            </w:r>
          </w:p>
        </w:tc>
      </w:tr>
      <w:tr w:rsidR="00FA2888" w14:paraId="60C8E792" w14:textId="77777777">
        <w:trPr>
          <w:cantSplit/>
          <w:jc w:val="center"/>
        </w:trPr>
        <w:tc>
          <w:tcPr>
            <w:tcW w:w="2646" w:type="dxa"/>
            <w:tcMar>
              <w:top w:w="85" w:type="dxa"/>
              <w:left w:w="85" w:type="dxa"/>
              <w:bottom w:w="85" w:type="dxa"/>
              <w:right w:w="85" w:type="dxa"/>
            </w:tcMar>
          </w:tcPr>
          <w:p w14:paraId="68EB0861" w14:textId="77777777" w:rsidR="00FA2888" w:rsidRDefault="001261AE">
            <w:pPr>
              <w:pStyle w:val="TableText"/>
            </w:pPr>
            <w:r>
              <w:t>Hospital stay</w:t>
            </w:r>
          </w:p>
        </w:tc>
        <w:tc>
          <w:tcPr>
            <w:tcW w:w="2646" w:type="dxa"/>
            <w:tcMar>
              <w:top w:w="85" w:type="dxa"/>
              <w:left w:w="85" w:type="dxa"/>
              <w:bottom w:w="85" w:type="dxa"/>
              <w:right w:w="85" w:type="dxa"/>
            </w:tcMar>
          </w:tcPr>
          <w:p w14:paraId="1BAD6262" w14:textId="77777777" w:rsidR="00FA2888" w:rsidRDefault="001261AE">
            <w:pPr>
              <w:pStyle w:val="TableText"/>
            </w:pPr>
            <w:r>
              <w:t>7 nights</w:t>
            </w:r>
          </w:p>
        </w:tc>
        <w:tc>
          <w:tcPr>
            <w:tcW w:w="2646" w:type="dxa"/>
            <w:tcMar>
              <w:top w:w="85" w:type="dxa"/>
              <w:left w:w="85" w:type="dxa"/>
              <w:bottom w:w="85" w:type="dxa"/>
              <w:right w:w="85" w:type="dxa"/>
            </w:tcMar>
          </w:tcPr>
          <w:p w14:paraId="65A407B7" w14:textId="77777777" w:rsidR="00FA2888" w:rsidRDefault="001261AE">
            <w:pPr>
              <w:pStyle w:val="TableText"/>
            </w:pPr>
            <w:r>
              <w:t>USD 50 per night</w:t>
            </w:r>
          </w:p>
        </w:tc>
      </w:tr>
    </w:tbl>
    <w:p w14:paraId="1668C20E" w14:textId="77777777" w:rsidR="00FA2888" w:rsidRDefault="00FA2888">
      <w:pPr>
        <w:spacing w:after="80" w:line="120" w:lineRule="exact"/>
      </w:pPr>
    </w:p>
    <w:p w14:paraId="4BE949C8" w14:textId="77777777" w:rsidR="00FA2888" w:rsidRDefault="001261AE">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0EF43E4C" w14:textId="77777777">
        <w:trPr>
          <w:cantSplit/>
          <w:jc w:val="center"/>
        </w:trPr>
        <w:tc>
          <w:tcPr>
            <w:tcW w:w="7937" w:type="dxa"/>
            <w:shd w:val="clear" w:color="auto" w:fill="F4F5F7"/>
            <w:tcMar>
              <w:top w:w="181" w:type="dxa"/>
              <w:left w:w="181" w:type="dxa"/>
              <w:bottom w:w="181" w:type="dxa"/>
              <w:right w:w="181" w:type="dxa"/>
            </w:tcMar>
          </w:tcPr>
          <w:p w14:paraId="4FC06E6C" w14:textId="77777777" w:rsidR="00FA2888" w:rsidRDefault="001261AE">
            <w:pPr>
              <w:pStyle w:val="BoxLabel"/>
            </w:pPr>
            <w:r>
              <w:rPr>
                <w:color w:val="33415C"/>
              </w:rPr>
              <w:t>Worked Example</w:t>
            </w:r>
          </w:p>
          <w:p w14:paraId="24590D3D" w14:textId="77777777" w:rsidR="00FA2888" w:rsidRDefault="001261AE">
            <w:pPr>
              <w:pStyle w:val="BoxText"/>
            </w:pPr>
            <w:r>
              <w:t>Micro-costing a course of care</w:t>
            </w:r>
          </w:p>
          <w:p w14:paraId="075D9523" w14:textId="77777777" w:rsidR="00FA2888" w:rsidRDefault="001261AE">
            <w:pPr>
              <w:pStyle w:val="BoxText"/>
            </w:pPr>
            <w:r>
              <w:t>A patient's course of care uses the resources in Table 12.1. The unit costs are given in US dollars (USD), and some are priced per group of units.</w:t>
            </w:r>
          </w:p>
          <w:p w14:paraId="2C2F0721" w14:textId="77777777" w:rsidR="00FA2888" w:rsidRDefault="001261AE">
            <w:pPr>
              <w:pStyle w:val="BoxText"/>
            </w:pPr>
            <w:r>
              <w:rPr>
                <w:i/>
              </w:rPr>
              <w:t>Step 1 — convert each resource to priced units.</w:t>
            </w:r>
            <w:r>
              <w:t xml:space="preserve"> Doctor visits: 8 ÷ 2 = 4 priced units. Medicine: 28 ÷ 4 = 7 priced units. Hospital stay: 7 nights.</w:t>
            </w:r>
          </w:p>
          <w:p w14:paraId="2331454C" w14:textId="77777777" w:rsidR="00FA2888" w:rsidRDefault="001261AE">
            <w:pPr>
              <w:pStyle w:val="BoxText"/>
            </w:pPr>
            <w:r>
              <w:rPr>
                <w:i/>
              </w:rPr>
              <w:t>Step 2 — cost each resource.</w:t>
            </w:r>
            <w:r>
              <w:t xml:space="preserve"> Doctor visits: 4 × USD 20 = USD 80. Medicine: 7 × USD 1.05 = USD 7.35. Hospital stay: 7 × USD 50 = USD 350.</w:t>
            </w:r>
          </w:p>
          <w:p w14:paraId="343C32F3" w14:textId="77777777" w:rsidR="00FA2888" w:rsidRDefault="001261AE">
            <w:pPr>
              <w:pStyle w:val="BoxText"/>
            </w:pPr>
            <w:r>
              <w:rPr>
                <w:i/>
              </w:rPr>
              <w:t>Step 3 — sum.</w:t>
            </w:r>
            <w:r>
              <w:t xml:space="preserve"> Total cost = 80 + 7.35 + 350 = USD 437.35.</w:t>
            </w:r>
          </w:p>
          <w:p w14:paraId="047B72EA" w14:textId="77777777" w:rsidR="00FA2888" w:rsidRDefault="001261AE">
            <w:pPr>
              <w:pStyle w:val="BoxText"/>
            </w:pPr>
            <w:r>
              <w:rPr>
                <w:i/>
              </w:rPr>
              <w:t>Check.</w:t>
            </w:r>
            <w:r>
              <w:t xml:space="preserve"> The hospital stay is 80% of the total, 350 ÷ 437.35 = 0.80. A cost analysis that ignores the stay would miss most of the cost.</w:t>
            </w:r>
          </w:p>
        </w:tc>
      </w:tr>
    </w:tbl>
    <w:p w14:paraId="4B06A16E" w14:textId="77777777" w:rsidR="00FA2888" w:rsidRDefault="00FA2888">
      <w:pPr>
        <w:spacing w:after="80" w:line="120" w:lineRule="exact"/>
      </w:pPr>
    </w:p>
    <w:p w14:paraId="586BDF29" w14:textId="77777777" w:rsidR="00FA2888" w:rsidRDefault="001261AE">
      <w:pPr>
        <w:pStyle w:val="Heading2"/>
      </w:pPr>
      <w:bookmarkStart w:id="123" w:name="_Toc241675652"/>
      <w:r>
        <w:t>12.3 Choosing Between CMA and CEA</w:t>
      </w:r>
      <w:bookmarkEnd w:id="123"/>
    </w:p>
    <w:p w14:paraId="3D5D1ECE" w14:textId="77777777" w:rsidR="00FA2888" w:rsidRDefault="001261AE">
      <w:r>
        <w:t>The method follows the outcome. Chapter 11 set the rule: CMA only when equivalence is shown; CEA when outcomes are of the same kind but differ in size. Figure 12.1 sets out the whole choice.</w:t>
      </w:r>
    </w:p>
    <w:p w14:paraId="3873A8CB" w14:textId="77777777" w:rsidR="00FA2888" w:rsidRDefault="001261AE">
      <w:pPr>
        <w:pStyle w:val="Figure"/>
      </w:pPr>
      <w:r>
        <w:rPr>
          <w:noProof/>
        </w:rPr>
        <w:drawing>
          <wp:inline distT="0" distB="0" distL="0" distR="0" wp14:anchorId="276C2531" wp14:editId="7ADB9CF1">
            <wp:extent cx="5040000" cy="2995357"/>
            <wp:effectExtent l="0" t="0" r="0" b="0"/>
            <wp:docPr id="22" name="Picture 22" descr="A decision flowchart. A diamond asks: Have the outcomes been shown to be equivalent? Yes leads to CMA, compare costs only. No leads to a second diamond: In what units are the outcomes measured? Natural units lead to CEA, cost per case detected or per life saved; QALYs lead to CUA, cost per QALY; money leads to CBA, benefit–cost ratio or net bene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method-choice.png"/>
                    <pic:cNvPicPr/>
                  </pic:nvPicPr>
                  <pic:blipFill>
                    <a:blip r:embed="rId105"/>
                    <a:stretch>
                      <a:fillRect/>
                    </a:stretch>
                  </pic:blipFill>
                  <pic:spPr>
                    <a:xfrm>
                      <a:off x="0" y="0"/>
                      <a:ext cx="5040000" cy="2995357"/>
                    </a:xfrm>
                    <a:prstGeom prst="rect">
                      <a:avLst/>
                    </a:prstGeom>
                  </pic:spPr>
                </pic:pic>
              </a:graphicData>
            </a:graphic>
          </wp:inline>
        </w:drawing>
      </w:r>
    </w:p>
    <w:p w14:paraId="481F330F" w14:textId="77777777" w:rsidR="00FA2888" w:rsidRDefault="001261AE">
      <w:pPr>
        <w:pStyle w:val="CaptionText"/>
      </w:pPr>
      <w:r>
        <w:rPr>
          <w:b/>
          <w:color w:val="1F4E79"/>
        </w:rPr>
        <w:t xml:space="preserve">Figure 12.1  </w:t>
      </w:r>
      <w:r>
        <w:t>Choosing a method of economic evaluation. CMA is used only when equivalent outcomes have been shown; otherwise the unit in which outcomes are measured decides between CEA, CUA and CBA.</w:t>
      </w:r>
    </w:p>
    <w:p w14:paraId="6FF6B2F1" w14:textId="77777777" w:rsidR="00FA2888" w:rsidRDefault="001261AE">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FA2888" w14:paraId="4D74157E" w14:textId="77777777">
        <w:trPr>
          <w:cantSplit/>
          <w:tblHeader/>
          <w:jc w:val="center"/>
        </w:trPr>
        <w:tc>
          <w:tcPr>
            <w:tcW w:w="1984" w:type="dxa"/>
            <w:shd w:val="clear" w:color="auto" w:fill="1F4E79"/>
            <w:tcMar>
              <w:top w:w="85" w:type="dxa"/>
              <w:left w:w="85" w:type="dxa"/>
              <w:bottom w:w="85" w:type="dxa"/>
              <w:right w:w="85" w:type="dxa"/>
            </w:tcMar>
          </w:tcPr>
          <w:p w14:paraId="663BC85A" w14:textId="77777777" w:rsidR="00FA2888" w:rsidRDefault="001261AE">
            <w:pPr>
              <w:pStyle w:val="TableText"/>
            </w:pPr>
            <w:r>
              <w:rPr>
                <w:b/>
                <w:color w:val="FFFFFF"/>
              </w:rPr>
              <w:t>Medicine</w:t>
            </w:r>
          </w:p>
        </w:tc>
        <w:tc>
          <w:tcPr>
            <w:tcW w:w="1984" w:type="dxa"/>
            <w:shd w:val="clear" w:color="auto" w:fill="1F4E79"/>
            <w:tcMar>
              <w:top w:w="85" w:type="dxa"/>
              <w:left w:w="85" w:type="dxa"/>
              <w:bottom w:w="85" w:type="dxa"/>
              <w:right w:w="85" w:type="dxa"/>
            </w:tcMar>
          </w:tcPr>
          <w:p w14:paraId="1E8207D4" w14:textId="77777777" w:rsidR="00FA2888" w:rsidRDefault="001261AE">
            <w:pPr>
              <w:pStyle w:val="TableText"/>
            </w:pPr>
            <w:r>
              <w:rPr>
                <w:b/>
                <w:color w:val="FFFFFF"/>
              </w:rPr>
              <w:t>Strength</w:t>
            </w:r>
          </w:p>
        </w:tc>
        <w:tc>
          <w:tcPr>
            <w:tcW w:w="1984" w:type="dxa"/>
            <w:shd w:val="clear" w:color="auto" w:fill="1F4E79"/>
            <w:tcMar>
              <w:top w:w="85" w:type="dxa"/>
              <w:left w:w="85" w:type="dxa"/>
              <w:bottom w:w="85" w:type="dxa"/>
              <w:right w:w="85" w:type="dxa"/>
            </w:tcMar>
          </w:tcPr>
          <w:p w14:paraId="7D730F67" w14:textId="77777777" w:rsidR="00FA2888" w:rsidRDefault="001261AE">
            <w:pPr>
              <w:pStyle w:val="TableText"/>
            </w:pPr>
            <w:r>
              <w:rPr>
                <w:b/>
                <w:color w:val="FFFFFF"/>
              </w:rPr>
              <w:t>Cost (EGP)</w:t>
            </w:r>
          </w:p>
        </w:tc>
        <w:tc>
          <w:tcPr>
            <w:tcW w:w="1984" w:type="dxa"/>
            <w:shd w:val="clear" w:color="auto" w:fill="1F4E79"/>
            <w:tcMar>
              <w:top w:w="85" w:type="dxa"/>
              <w:left w:w="85" w:type="dxa"/>
              <w:bottom w:w="85" w:type="dxa"/>
              <w:right w:w="85" w:type="dxa"/>
            </w:tcMar>
          </w:tcPr>
          <w:p w14:paraId="4222D5E2" w14:textId="77777777" w:rsidR="00FA2888" w:rsidRDefault="001261AE">
            <w:pPr>
              <w:pStyle w:val="TableText"/>
            </w:pPr>
            <w:r>
              <w:rPr>
                <w:b/>
                <w:color w:val="FFFFFF"/>
              </w:rPr>
              <w:t>Average fall in fasting glucose</w:t>
            </w:r>
          </w:p>
        </w:tc>
      </w:tr>
      <w:tr w:rsidR="00FA2888" w14:paraId="64DC6C4F" w14:textId="77777777">
        <w:trPr>
          <w:cantSplit/>
          <w:jc w:val="center"/>
        </w:trPr>
        <w:tc>
          <w:tcPr>
            <w:tcW w:w="1984" w:type="dxa"/>
            <w:tcMar>
              <w:top w:w="85" w:type="dxa"/>
              <w:left w:w="85" w:type="dxa"/>
              <w:bottom w:w="85" w:type="dxa"/>
              <w:right w:w="85" w:type="dxa"/>
            </w:tcMar>
          </w:tcPr>
          <w:p w14:paraId="79696D2B" w14:textId="77777777" w:rsidR="00FA2888" w:rsidRDefault="001261AE">
            <w:pPr>
              <w:pStyle w:val="TableText"/>
            </w:pPr>
            <w:r>
              <w:t>1. Metformin, generic brand</w:t>
            </w:r>
          </w:p>
        </w:tc>
        <w:tc>
          <w:tcPr>
            <w:tcW w:w="1984" w:type="dxa"/>
            <w:tcMar>
              <w:top w:w="85" w:type="dxa"/>
              <w:left w:w="85" w:type="dxa"/>
              <w:bottom w:w="85" w:type="dxa"/>
              <w:right w:w="85" w:type="dxa"/>
            </w:tcMar>
          </w:tcPr>
          <w:p w14:paraId="5C8E0820" w14:textId="77777777" w:rsidR="00FA2888" w:rsidRDefault="001261AE">
            <w:pPr>
              <w:pStyle w:val="TableText"/>
            </w:pPr>
            <w:r>
              <w:t>1 g</w:t>
            </w:r>
          </w:p>
        </w:tc>
        <w:tc>
          <w:tcPr>
            <w:tcW w:w="1984" w:type="dxa"/>
            <w:tcMar>
              <w:top w:w="85" w:type="dxa"/>
              <w:left w:w="85" w:type="dxa"/>
              <w:bottom w:w="85" w:type="dxa"/>
              <w:right w:w="85" w:type="dxa"/>
            </w:tcMar>
          </w:tcPr>
          <w:p w14:paraId="4FDA970E" w14:textId="77777777" w:rsidR="00FA2888" w:rsidRDefault="001261AE">
            <w:pPr>
              <w:pStyle w:val="TableText"/>
            </w:pPr>
            <w:r>
              <w:t>18</w:t>
            </w:r>
          </w:p>
        </w:tc>
        <w:tc>
          <w:tcPr>
            <w:tcW w:w="1984" w:type="dxa"/>
            <w:tcMar>
              <w:top w:w="85" w:type="dxa"/>
              <w:left w:w="85" w:type="dxa"/>
              <w:bottom w:w="85" w:type="dxa"/>
              <w:right w:w="85" w:type="dxa"/>
            </w:tcMar>
          </w:tcPr>
          <w:p w14:paraId="0FE1CF5A" w14:textId="77777777" w:rsidR="00FA2888" w:rsidRDefault="001261AE">
            <w:pPr>
              <w:pStyle w:val="TableText"/>
            </w:pPr>
            <w:r>
              <w:t>25%</w:t>
            </w:r>
          </w:p>
        </w:tc>
      </w:tr>
      <w:tr w:rsidR="00FA2888" w14:paraId="19226138" w14:textId="77777777">
        <w:trPr>
          <w:cantSplit/>
          <w:jc w:val="center"/>
        </w:trPr>
        <w:tc>
          <w:tcPr>
            <w:tcW w:w="1984" w:type="dxa"/>
            <w:shd w:val="clear" w:color="auto" w:fill="F4F6F8"/>
            <w:tcMar>
              <w:top w:w="85" w:type="dxa"/>
              <w:left w:w="85" w:type="dxa"/>
              <w:bottom w:w="85" w:type="dxa"/>
              <w:right w:w="85" w:type="dxa"/>
            </w:tcMar>
          </w:tcPr>
          <w:p w14:paraId="773410E0" w14:textId="77777777" w:rsidR="00FA2888" w:rsidRDefault="001261AE">
            <w:pPr>
              <w:pStyle w:val="TableText"/>
            </w:pPr>
            <w:r>
              <w:t>2. Metformin, originator brand</w:t>
            </w:r>
          </w:p>
        </w:tc>
        <w:tc>
          <w:tcPr>
            <w:tcW w:w="1984" w:type="dxa"/>
            <w:shd w:val="clear" w:color="auto" w:fill="F4F6F8"/>
            <w:tcMar>
              <w:top w:w="85" w:type="dxa"/>
              <w:left w:w="85" w:type="dxa"/>
              <w:bottom w:w="85" w:type="dxa"/>
              <w:right w:w="85" w:type="dxa"/>
            </w:tcMar>
          </w:tcPr>
          <w:p w14:paraId="23785D15" w14:textId="77777777" w:rsidR="00FA2888" w:rsidRDefault="001261AE">
            <w:pPr>
              <w:pStyle w:val="TableText"/>
            </w:pPr>
            <w:r>
              <w:t>1 g</w:t>
            </w:r>
          </w:p>
        </w:tc>
        <w:tc>
          <w:tcPr>
            <w:tcW w:w="1984" w:type="dxa"/>
            <w:shd w:val="clear" w:color="auto" w:fill="F4F6F8"/>
            <w:tcMar>
              <w:top w:w="85" w:type="dxa"/>
              <w:left w:w="85" w:type="dxa"/>
              <w:bottom w:w="85" w:type="dxa"/>
              <w:right w:w="85" w:type="dxa"/>
            </w:tcMar>
          </w:tcPr>
          <w:p w14:paraId="5B97C445" w14:textId="77777777" w:rsidR="00FA2888" w:rsidRDefault="001261AE">
            <w:pPr>
              <w:pStyle w:val="TableText"/>
            </w:pPr>
            <w:r>
              <w:t>35</w:t>
            </w:r>
          </w:p>
        </w:tc>
        <w:tc>
          <w:tcPr>
            <w:tcW w:w="1984" w:type="dxa"/>
            <w:shd w:val="clear" w:color="auto" w:fill="F4F6F8"/>
            <w:tcMar>
              <w:top w:w="85" w:type="dxa"/>
              <w:left w:w="85" w:type="dxa"/>
              <w:bottom w:w="85" w:type="dxa"/>
              <w:right w:w="85" w:type="dxa"/>
            </w:tcMar>
          </w:tcPr>
          <w:p w14:paraId="68517C81" w14:textId="77777777" w:rsidR="00FA2888" w:rsidRDefault="001261AE">
            <w:pPr>
              <w:pStyle w:val="TableText"/>
            </w:pPr>
            <w:r>
              <w:t>25%</w:t>
            </w:r>
          </w:p>
        </w:tc>
      </w:tr>
      <w:tr w:rsidR="00FA2888" w14:paraId="3CD2D38F" w14:textId="77777777">
        <w:trPr>
          <w:cantSplit/>
          <w:jc w:val="center"/>
        </w:trPr>
        <w:tc>
          <w:tcPr>
            <w:tcW w:w="1984" w:type="dxa"/>
            <w:tcMar>
              <w:top w:w="85" w:type="dxa"/>
              <w:left w:w="85" w:type="dxa"/>
              <w:bottom w:w="85" w:type="dxa"/>
              <w:right w:w="85" w:type="dxa"/>
            </w:tcMar>
          </w:tcPr>
          <w:p w14:paraId="56F85A97" w14:textId="77777777" w:rsidR="00FA2888" w:rsidRDefault="001261AE">
            <w:pPr>
              <w:pStyle w:val="TableText"/>
            </w:pPr>
            <w:r>
              <w:t>3. Glimepiride</w:t>
            </w:r>
          </w:p>
        </w:tc>
        <w:tc>
          <w:tcPr>
            <w:tcW w:w="1984" w:type="dxa"/>
            <w:tcMar>
              <w:top w:w="85" w:type="dxa"/>
              <w:left w:w="85" w:type="dxa"/>
              <w:bottom w:w="85" w:type="dxa"/>
              <w:right w:w="85" w:type="dxa"/>
            </w:tcMar>
          </w:tcPr>
          <w:p w14:paraId="10B82402" w14:textId="77777777" w:rsidR="00FA2888" w:rsidRDefault="001261AE">
            <w:pPr>
              <w:pStyle w:val="TableText"/>
            </w:pPr>
            <w:r>
              <w:t>1 mg</w:t>
            </w:r>
          </w:p>
        </w:tc>
        <w:tc>
          <w:tcPr>
            <w:tcW w:w="1984" w:type="dxa"/>
            <w:tcMar>
              <w:top w:w="85" w:type="dxa"/>
              <w:left w:w="85" w:type="dxa"/>
              <w:bottom w:w="85" w:type="dxa"/>
              <w:right w:w="85" w:type="dxa"/>
            </w:tcMar>
          </w:tcPr>
          <w:p w14:paraId="034A0957" w14:textId="77777777" w:rsidR="00FA2888" w:rsidRDefault="001261AE">
            <w:pPr>
              <w:pStyle w:val="TableText"/>
            </w:pPr>
            <w:r>
              <w:t>27</w:t>
            </w:r>
          </w:p>
        </w:tc>
        <w:tc>
          <w:tcPr>
            <w:tcW w:w="1984" w:type="dxa"/>
            <w:tcMar>
              <w:top w:w="85" w:type="dxa"/>
              <w:left w:w="85" w:type="dxa"/>
              <w:bottom w:w="85" w:type="dxa"/>
              <w:right w:w="85" w:type="dxa"/>
            </w:tcMar>
          </w:tcPr>
          <w:p w14:paraId="4A551350" w14:textId="77777777" w:rsidR="00FA2888" w:rsidRDefault="001261AE">
            <w:pPr>
              <w:pStyle w:val="TableText"/>
            </w:pPr>
            <w:r>
              <w:t>15%</w:t>
            </w:r>
          </w:p>
        </w:tc>
      </w:tr>
    </w:tbl>
    <w:p w14:paraId="7F0AEA37" w14:textId="77777777" w:rsidR="00FA2888" w:rsidRDefault="00FA2888">
      <w:pPr>
        <w:spacing w:after="80" w:line="120" w:lineRule="exact"/>
      </w:pPr>
    </w:p>
    <w:p w14:paraId="60C834F1" w14:textId="77777777" w:rsidR="00FA2888" w:rsidRDefault="001261AE">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045FE0AC" w14:textId="77777777">
        <w:trPr>
          <w:cantSplit/>
          <w:jc w:val="center"/>
        </w:trPr>
        <w:tc>
          <w:tcPr>
            <w:tcW w:w="7937" w:type="dxa"/>
            <w:shd w:val="clear" w:color="auto" w:fill="F4F5F7"/>
            <w:tcMar>
              <w:top w:w="181" w:type="dxa"/>
              <w:left w:w="181" w:type="dxa"/>
              <w:bottom w:w="181" w:type="dxa"/>
              <w:right w:w="181" w:type="dxa"/>
            </w:tcMar>
          </w:tcPr>
          <w:p w14:paraId="7BA3F037" w14:textId="77777777" w:rsidR="00FA2888" w:rsidRDefault="001261AE">
            <w:pPr>
              <w:pStyle w:val="BoxLabel"/>
            </w:pPr>
            <w:r>
              <w:rPr>
                <w:color w:val="33415C"/>
              </w:rPr>
              <w:t>Worked Example</w:t>
            </w:r>
          </w:p>
          <w:p w14:paraId="5B43790C" w14:textId="77777777" w:rsidR="00FA2888" w:rsidRDefault="001261AE">
            <w:pPr>
              <w:pStyle w:val="BoxText"/>
            </w:pPr>
            <w:r>
              <w:t>Three medicines for type 2 diabetes</w:t>
            </w:r>
          </w:p>
          <w:p w14:paraId="46879FFE" w14:textId="77777777" w:rsidR="00FA2888" w:rsidRDefault="001261AE">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5C11BCEC" w14:textId="77777777" w:rsidR="00FA2888" w:rsidRDefault="001261AE">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2F8987EC" w14:textId="77777777" w:rsidR="00FA2888" w:rsidRDefault="001261AE">
            <w:pPr>
              <w:pStyle w:val="BoxText"/>
            </w:pPr>
            <w:r>
              <w:rPr>
                <w:i/>
              </w:rPr>
              <w:t>Question (b): medicines 1 and 3.</w:t>
            </w:r>
            <w:r>
              <w:t xml:space="preserve"> Same kind of outcome, a fall in glucose, but different sizes. The right method is CEA.</w:t>
            </w:r>
          </w:p>
          <w:p w14:paraId="4A302893" w14:textId="77777777" w:rsidR="00FA2888" w:rsidRDefault="001261AE">
            <w:pPr>
              <w:pStyle w:val="BoxText"/>
            </w:pPr>
            <w:r>
              <w:rPr>
                <w:i/>
              </w:rPr>
              <w:t>Step 1 — CER of each.</w:t>
            </w:r>
            <w:r>
              <w:t xml:space="preserve"> Medicine 1: 18 ÷ 25 = 0.72 EGP per percentage point. Medicine 3: 27 ÷ 15 = 1.8 EGP per percentage point.</w:t>
            </w:r>
          </w:p>
          <w:p w14:paraId="34915FF4" w14:textId="77777777" w:rsidR="00FA2888" w:rsidRDefault="001261AE">
            <w:pPr>
              <w:pStyle w:val="BoxText"/>
            </w:pPr>
            <w:r>
              <w:rPr>
                <w:i/>
              </w:rPr>
              <w:t>Step 2 — ICER of medicine 1 over medicine 3.</w:t>
            </w:r>
            <w:r>
              <w:t xml:space="preserve"> ΔC = 18 − 27 = −9 EGP. ΔE = 25 − 15 = 10 percentage points. ICER = −9 ÷ 10 = −0.9 EGP per percentage point.</w:t>
            </w:r>
          </w:p>
          <w:p w14:paraId="481AD13B" w14:textId="77777777" w:rsidR="00FA2888" w:rsidRDefault="001261AE">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47D9AA1C" w14:textId="77777777" w:rsidR="00FA2888" w:rsidRDefault="001261AE">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6D3ADA8F" w14:textId="77777777" w:rsidR="00FA2888" w:rsidRDefault="00FA2888">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525FE13E" w14:textId="77777777">
        <w:trPr>
          <w:cantSplit/>
          <w:jc w:val="center"/>
        </w:trPr>
        <w:tc>
          <w:tcPr>
            <w:tcW w:w="7937" w:type="dxa"/>
            <w:shd w:val="clear" w:color="auto" w:fill="F1F4F8"/>
            <w:tcMar>
              <w:top w:w="181" w:type="dxa"/>
              <w:left w:w="181" w:type="dxa"/>
              <w:bottom w:w="181" w:type="dxa"/>
              <w:right w:w="181" w:type="dxa"/>
            </w:tcMar>
          </w:tcPr>
          <w:p w14:paraId="05DF8302" w14:textId="77777777" w:rsidR="00FA2888" w:rsidRDefault="001261AE">
            <w:pPr>
              <w:pStyle w:val="BoxLabel"/>
            </w:pPr>
            <w:r>
              <w:t>Key Formula</w:t>
            </w:r>
          </w:p>
          <w:p w14:paraId="6AB19C4C" w14:textId="77777777" w:rsidR="00FA2888" w:rsidRDefault="001261AE">
            <w:pPr>
              <w:pStyle w:val="BoxText"/>
            </w:pPr>
            <w:r>
              <w:t>The ratios of this chapter</w:t>
            </w:r>
          </w:p>
          <w:p w14:paraId="3AC5EEC5" w14:textId="77777777" w:rsidR="00FA2888" w:rsidRDefault="001261AE">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5665C944" w14:textId="77777777" w:rsidR="00FA2888" w:rsidRDefault="001261AE">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19E71D68" w14:textId="77777777" w:rsidR="00FA2888" w:rsidRDefault="001261AE">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4350E5C9" w14:textId="77777777" w:rsidR="00FA2888" w:rsidRDefault="00FA2888">
      <w:pPr>
        <w:spacing w:after="80" w:line="120" w:lineRule="exact"/>
      </w:pPr>
    </w:p>
    <w:p w14:paraId="118C16D4" w14:textId="77777777" w:rsidR="00FA2888" w:rsidRDefault="001261AE">
      <w:pPr>
        <w:pStyle w:val="Heading2"/>
      </w:pPr>
      <w:bookmarkStart w:id="124" w:name="_Toc241675653"/>
      <w:r>
        <w:t>12.4 Cost-Benefit Analysis</w:t>
      </w:r>
      <w:bookmarkEnd w:id="124"/>
    </w:p>
    <w:p w14:paraId="46548F71" w14:textId="77777777" w:rsidR="00FA2888" w:rsidRDefault="001261AE">
      <w:r>
        <w:t>Cost-benefit analysis values both costs and benefits in money. It gives three results: each option's own benefit–cost ratio, its net benefit, and the incremental ratio between options. They answer different questions.</w:t>
      </w:r>
    </w:p>
    <w:p w14:paraId="350FC661" w14:textId="77777777" w:rsidR="00FA2888" w:rsidRDefault="001261AE">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393A5965" w14:textId="77777777" w:rsidR="00FA2888" w:rsidRDefault="001261AE">
      <w:r>
        <w:t>The decision rules for a benefit–cost ratio are:</w:t>
      </w:r>
    </w:p>
    <w:p w14:paraId="0E844F96" w14:textId="77777777" w:rsidR="00FA2888" w:rsidRDefault="001261AE">
      <w:pPr>
        <w:pStyle w:val="ListBullet"/>
      </w:pPr>
      <w:r>
        <w:rPr>
          <w:i/>
        </w:rPr>
        <w:t>greater than 1</w:t>
      </w:r>
      <w:r>
        <w:t xml:space="preserve"> — benefits exceed costs: a net gain;</w:t>
      </w:r>
    </w:p>
    <w:p w14:paraId="04EDE372" w14:textId="77777777" w:rsidR="00FA2888" w:rsidRDefault="001261AE">
      <w:pPr>
        <w:pStyle w:val="ListBullet"/>
      </w:pPr>
      <w:r>
        <w:rPr>
          <w:i/>
        </w:rPr>
        <w:t>equal to 1</w:t>
      </w:r>
      <w:r>
        <w:t xml:space="preserve"> — benefits equal costs: break-even;</w:t>
      </w:r>
    </w:p>
    <w:p w14:paraId="353B3780" w14:textId="77777777" w:rsidR="00FA2888" w:rsidRDefault="001261AE">
      <w:pPr>
        <w:pStyle w:val="ListBullet"/>
      </w:pPr>
      <w:r>
        <w:rPr>
          <w:i/>
        </w:rPr>
        <w:t>less than 1</w:t>
      </w:r>
      <w:r>
        <w:t xml:space="preserve"> — costs exceed benefits: a net loss.</w:t>
      </w:r>
    </w:p>
    <w:p w14:paraId="3BCCEDFC" w14:textId="77777777" w:rsidR="00FA2888" w:rsidRDefault="001261AE">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4C5C4590" w14:textId="77777777">
        <w:trPr>
          <w:cantSplit/>
          <w:tblHeader/>
          <w:jc w:val="center"/>
        </w:trPr>
        <w:tc>
          <w:tcPr>
            <w:tcW w:w="2646" w:type="dxa"/>
            <w:shd w:val="clear" w:color="auto" w:fill="1F4E79"/>
            <w:tcMar>
              <w:top w:w="85" w:type="dxa"/>
              <w:left w:w="85" w:type="dxa"/>
              <w:bottom w:w="85" w:type="dxa"/>
              <w:right w:w="85" w:type="dxa"/>
            </w:tcMar>
          </w:tcPr>
          <w:p w14:paraId="3FD2B723" w14:textId="77777777" w:rsidR="00FA2888" w:rsidRDefault="001261AE">
            <w:pPr>
              <w:pStyle w:val="TableText"/>
            </w:pPr>
            <w:r>
              <w:rPr>
                <w:b/>
                <w:color w:val="FFFFFF"/>
              </w:rPr>
              <w:t>Cost item</w:t>
            </w:r>
          </w:p>
        </w:tc>
        <w:tc>
          <w:tcPr>
            <w:tcW w:w="2646" w:type="dxa"/>
            <w:shd w:val="clear" w:color="auto" w:fill="1F4E79"/>
            <w:tcMar>
              <w:top w:w="85" w:type="dxa"/>
              <w:left w:w="85" w:type="dxa"/>
              <w:bottom w:w="85" w:type="dxa"/>
              <w:right w:w="85" w:type="dxa"/>
            </w:tcMar>
          </w:tcPr>
          <w:p w14:paraId="11C88459" w14:textId="77777777" w:rsidR="00FA2888" w:rsidRDefault="001261AE">
            <w:pPr>
              <w:pStyle w:val="TableText"/>
            </w:pPr>
            <w:r>
              <w:rPr>
                <w:b/>
                <w:color w:val="FFFFFF"/>
              </w:rPr>
              <w:t>Treatment A</w:t>
            </w:r>
          </w:p>
        </w:tc>
        <w:tc>
          <w:tcPr>
            <w:tcW w:w="2646" w:type="dxa"/>
            <w:shd w:val="clear" w:color="auto" w:fill="1F4E79"/>
            <w:tcMar>
              <w:top w:w="85" w:type="dxa"/>
              <w:left w:w="85" w:type="dxa"/>
              <w:bottom w:w="85" w:type="dxa"/>
              <w:right w:w="85" w:type="dxa"/>
            </w:tcMar>
          </w:tcPr>
          <w:p w14:paraId="5489FA83" w14:textId="77777777" w:rsidR="00FA2888" w:rsidRDefault="001261AE">
            <w:pPr>
              <w:pStyle w:val="TableText"/>
            </w:pPr>
            <w:r>
              <w:rPr>
                <w:b/>
                <w:color w:val="FFFFFF"/>
              </w:rPr>
              <w:t>Treatment B</w:t>
            </w:r>
          </w:p>
        </w:tc>
      </w:tr>
      <w:tr w:rsidR="00FA2888" w14:paraId="179E71C3" w14:textId="77777777">
        <w:trPr>
          <w:cantSplit/>
          <w:jc w:val="center"/>
        </w:trPr>
        <w:tc>
          <w:tcPr>
            <w:tcW w:w="2646" w:type="dxa"/>
            <w:tcMar>
              <w:top w:w="85" w:type="dxa"/>
              <w:left w:w="85" w:type="dxa"/>
              <w:bottom w:w="85" w:type="dxa"/>
              <w:right w:w="85" w:type="dxa"/>
            </w:tcMar>
          </w:tcPr>
          <w:p w14:paraId="0AE57437" w14:textId="77777777" w:rsidR="00FA2888" w:rsidRDefault="001261AE">
            <w:pPr>
              <w:pStyle w:val="TableText"/>
            </w:pPr>
            <w:r>
              <w:t>Doctor visits</w:t>
            </w:r>
          </w:p>
        </w:tc>
        <w:tc>
          <w:tcPr>
            <w:tcW w:w="2646" w:type="dxa"/>
            <w:tcMar>
              <w:top w:w="85" w:type="dxa"/>
              <w:left w:w="85" w:type="dxa"/>
              <w:bottom w:w="85" w:type="dxa"/>
              <w:right w:w="85" w:type="dxa"/>
            </w:tcMar>
          </w:tcPr>
          <w:p w14:paraId="1FA81FB9" w14:textId="77777777" w:rsidR="00FA2888" w:rsidRDefault="001261AE">
            <w:pPr>
              <w:pStyle w:val="TableText"/>
            </w:pPr>
            <w:r>
              <w:t>10</w:t>
            </w:r>
          </w:p>
        </w:tc>
        <w:tc>
          <w:tcPr>
            <w:tcW w:w="2646" w:type="dxa"/>
            <w:tcMar>
              <w:top w:w="85" w:type="dxa"/>
              <w:left w:w="85" w:type="dxa"/>
              <w:bottom w:w="85" w:type="dxa"/>
              <w:right w:w="85" w:type="dxa"/>
            </w:tcMar>
          </w:tcPr>
          <w:p w14:paraId="0FD5C976" w14:textId="77777777" w:rsidR="00FA2888" w:rsidRDefault="001261AE">
            <w:pPr>
              <w:pStyle w:val="TableText"/>
            </w:pPr>
            <w:r>
              <w:t>15</w:t>
            </w:r>
          </w:p>
        </w:tc>
      </w:tr>
      <w:tr w:rsidR="00FA2888" w14:paraId="149005D6" w14:textId="77777777">
        <w:trPr>
          <w:cantSplit/>
          <w:jc w:val="center"/>
        </w:trPr>
        <w:tc>
          <w:tcPr>
            <w:tcW w:w="2646" w:type="dxa"/>
            <w:shd w:val="clear" w:color="auto" w:fill="F4F6F8"/>
            <w:tcMar>
              <w:top w:w="85" w:type="dxa"/>
              <w:left w:w="85" w:type="dxa"/>
              <w:bottom w:w="85" w:type="dxa"/>
              <w:right w:w="85" w:type="dxa"/>
            </w:tcMar>
          </w:tcPr>
          <w:p w14:paraId="347EFAAA" w14:textId="77777777" w:rsidR="00FA2888" w:rsidRDefault="001261AE">
            <w:pPr>
              <w:pStyle w:val="TableText"/>
            </w:pPr>
            <w:r>
              <w:t>Intravenous supplies</w:t>
            </w:r>
          </w:p>
        </w:tc>
        <w:tc>
          <w:tcPr>
            <w:tcW w:w="2646" w:type="dxa"/>
            <w:shd w:val="clear" w:color="auto" w:fill="F4F6F8"/>
            <w:tcMar>
              <w:top w:w="85" w:type="dxa"/>
              <w:left w:w="85" w:type="dxa"/>
              <w:bottom w:w="85" w:type="dxa"/>
              <w:right w:w="85" w:type="dxa"/>
            </w:tcMar>
          </w:tcPr>
          <w:p w14:paraId="066327C6" w14:textId="77777777" w:rsidR="00FA2888" w:rsidRDefault="001261AE">
            <w:pPr>
              <w:pStyle w:val="TableText"/>
            </w:pPr>
            <w:r>
              <w:t>5</w:t>
            </w:r>
          </w:p>
        </w:tc>
        <w:tc>
          <w:tcPr>
            <w:tcW w:w="2646" w:type="dxa"/>
            <w:shd w:val="clear" w:color="auto" w:fill="F4F6F8"/>
            <w:tcMar>
              <w:top w:w="85" w:type="dxa"/>
              <w:left w:w="85" w:type="dxa"/>
              <w:bottom w:w="85" w:type="dxa"/>
              <w:right w:w="85" w:type="dxa"/>
            </w:tcMar>
          </w:tcPr>
          <w:p w14:paraId="24F98C81" w14:textId="77777777" w:rsidR="00FA2888" w:rsidRDefault="001261AE">
            <w:pPr>
              <w:pStyle w:val="TableText"/>
            </w:pPr>
            <w:r>
              <w:t>7</w:t>
            </w:r>
          </w:p>
        </w:tc>
      </w:tr>
      <w:tr w:rsidR="00FA2888" w14:paraId="3FE4C8AB" w14:textId="77777777">
        <w:trPr>
          <w:cantSplit/>
          <w:jc w:val="center"/>
        </w:trPr>
        <w:tc>
          <w:tcPr>
            <w:tcW w:w="2646" w:type="dxa"/>
            <w:tcMar>
              <w:top w:w="85" w:type="dxa"/>
              <w:left w:w="85" w:type="dxa"/>
              <w:bottom w:w="85" w:type="dxa"/>
              <w:right w:w="85" w:type="dxa"/>
            </w:tcMar>
          </w:tcPr>
          <w:p w14:paraId="743C9577" w14:textId="77777777" w:rsidR="00FA2888" w:rsidRDefault="001261AE">
            <w:pPr>
              <w:pStyle w:val="TableText"/>
            </w:pPr>
            <w:r>
              <w:t>Medicine</w:t>
            </w:r>
          </w:p>
        </w:tc>
        <w:tc>
          <w:tcPr>
            <w:tcW w:w="2646" w:type="dxa"/>
            <w:tcMar>
              <w:top w:w="85" w:type="dxa"/>
              <w:left w:w="85" w:type="dxa"/>
              <w:bottom w:w="85" w:type="dxa"/>
              <w:right w:w="85" w:type="dxa"/>
            </w:tcMar>
          </w:tcPr>
          <w:p w14:paraId="533EF54F" w14:textId="77777777" w:rsidR="00FA2888" w:rsidRDefault="001261AE">
            <w:pPr>
              <w:pStyle w:val="TableText"/>
            </w:pPr>
            <w:r>
              <w:t>30</w:t>
            </w:r>
          </w:p>
        </w:tc>
        <w:tc>
          <w:tcPr>
            <w:tcW w:w="2646" w:type="dxa"/>
            <w:tcMar>
              <w:top w:w="85" w:type="dxa"/>
              <w:left w:w="85" w:type="dxa"/>
              <w:bottom w:w="85" w:type="dxa"/>
              <w:right w:w="85" w:type="dxa"/>
            </w:tcMar>
          </w:tcPr>
          <w:p w14:paraId="3155B3F0" w14:textId="77777777" w:rsidR="00FA2888" w:rsidRDefault="001261AE">
            <w:pPr>
              <w:pStyle w:val="TableText"/>
            </w:pPr>
            <w:r>
              <w:t>20</w:t>
            </w:r>
          </w:p>
        </w:tc>
      </w:tr>
      <w:tr w:rsidR="00FA2888" w14:paraId="3AA706D8" w14:textId="77777777">
        <w:trPr>
          <w:cantSplit/>
          <w:jc w:val="center"/>
        </w:trPr>
        <w:tc>
          <w:tcPr>
            <w:tcW w:w="2646" w:type="dxa"/>
            <w:shd w:val="clear" w:color="auto" w:fill="F4F6F8"/>
            <w:tcMar>
              <w:top w:w="85" w:type="dxa"/>
              <w:left w:w="85" w:type="dxa"/>
              <w:bottom w:w="85" w:type="dxa"/>
              <w:right w:w="85" w:type="dxa"/>
            </w:tcMar>
          </w:tcPr>
          <w:p w14:paraId="46F310BA" w14:textId="77777777" w:rsidR="00FA2888" w:rsidRDefault="001261AE">
            <w:pPr>
              <w:pStyle w:val="TableText"/>
            </w:pPr>
            <w:r>
              <w:t>Transport</w:t>
            </w:r>
          </w:p>
        </w:tc>
        <w:tc>
          <w:tcPr>
            <w:tcW w:w="2646" w:type="dxa"/>
            <w:shd w:val="clear" w:color="auto" w:fill="F4F6F8"/>
            <w:tcMar>
              <w:top w:w="85" w:type="dxa"/>
              <w:left w:w="85" w:type="dxa"/>
              <w:bottom w:w="85" w:type="dxa"/>
              <w:right w:w="85" w:type="dxa"/>
            </w:tcMar>
          </w:tcPr>
          <w:p w14:paraId="75D589C8" w14:textId="77777777" w:rsidR="00FA2888" w:rsidRDefault="001261AE">
            <w:pPr>
              <w:pStyle w:val="TableText"/>
            </w:pPr>
            <w:r>
              <w:t>15</w:t>
            </w:r>
          </w:p>
        </w:tc>
        <w:tc>
          <w:tcPr>
            <w:tcW w:w="2646" w:type="dxa"/>
            <w:shd w:val="clear" w:color="auto" w:fill="F4F6F8"/>
            <w:tcMar>
              <w:top w:w="85" w:type="dxa"/>
              <w:left w:w="85" w:type="dxa"/>
              <w:bottom w:w="85" w:type="dxa"/>
              <w:right w:w="85" w:type="dxa"/>
            </w:tcMar>
          </w:tcPr>
          <w:p w14:paraId="1C13B22C" w14:textId="77777777" w:rsidR="00FA2888" w:rsidRDefault="001261AE">
            <w:pPr>
              <w:pStyle w:val="TableText"/>
            </w:pPr>
            <w:r>
              <w:t>40</w:t>
            </w:r>
          </w:p>
        </w:tc>
      </w:tr>
      <w:tr w:rsidR="00FA2888" w14:paraId="2AE85BA4" w14:textId="77777777">
        <w:trPr>
          <w:cantSplit/>
          <w:jc w:val="center"/>
        </w:trPr>
        <w:tc>
          <w:tcPr>
            <w:tcW w:w="2646" w:type="dxa"/>
            <w:tcMar>
              <w:top w:w="85" w:type="dxa"/>
              <w:left w:w="85" w:type="dxa"/>
              <w:bottom w:w="85" w:type="dxa"/>
              <w:right w:w="85" w:type="dxa"/>
            </w:tcMar>
          </w:tcPr>
          <w:p w14:paraId="34BE6389" w14:textId="77777777" w:rsidR="00FA2888" w:rsidRDefault="001261AE">
            <w:pPr>
              <w:pStyle w:val="TableText"/>
            </w:pPr>
            <w:r>
              <w:t>Total cost</w:t>
            </w:r>
          </w:p>
        </w:tc>
        <w:tc>
          <w:tcPr>
            <w:tcW w:w="2646" w:type="dxa"/>
            <w:tcMar>
              <w:top w:w="85" w:type="dxa"/>
              <w:left w:w="85" w:type="dxa"/>
              <w:bottom w:w="85" w:type="dxa"/>
              <w:right w:w="85" w:type="dxa"/>
            </w:tcMar>
          </w:tcPr>
          <w:p w14:paraId="06FD5B29" w14:textId="77777777" w:rsidR="00FA2888" w:rsidRDefault="001261AE">
            <w:pPr>
              <w:pStyle w:val="TableText"/>
            </w:pPr>
            <w:r>
              <w:t>60</w:t>
            </w:r>
          </w:p>
        </w:tc>
        <w:tc>
          <w:tcPr>
            <w:tcW w:w="2646" w:type="dxa"/>
            <w:tcMar>
              <w:top w:w="85" w:type="dxa"/>
              <w:left w:w="85" w:type="dxa"/>
              <w:bottom w:w="85" w:type="dxa"/>
              <w:right w:w="85" w:type="dxa"/>
            </w:tcMar>
          </w:tcPr>
          <w:p w14:paraId="409EE5F2" w14:textId="77777777" w:rsidR="00FA2888" w:rsidRDefault="001261AE">
            <w:pPr>
              <w:pStyle w:val="TableText"/>
            </w:pPr>
            <w:r>
              <w:t>82</w:t>
            </w:r>
          </w:p>
        </w:tc>
      </w:tr>
    </w:tbl>
    <w:p w14:paraId="2F107D8B" w14:textId="77777777" w:rsidR="00FA2888" w:rsidRDefault="00FA2888">
      <w:pPr>
        <w:spacing w:after="80" w:line="120" w:lineRule="exact"/>
      </w:pPr>
    </w:p>
    <w:p w14:paraId="26AD049B" w14:textId="77777777" w:rsidR="00FA2888" w:rsidRDefault="001261AE">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FA2888" w14:paraId="04B5A3AA" w14:textId="77777777">
        <w:trPr>
          <w:cantSplit/>
          <w:tblHeader/>
          <w:jc w:val="center"/>
        </w:trPr>
        <w:tc>
          <w:tcPr>
            <w:tcW w:w="2646" w:type="dxa"/>
            <w:shd w:val="clear" w:color="auto" w:fill="1F4E79"/>
            <w:tcMar>
              <w:top w:w="85" w:type="dxa"/>
              <w:left w:w="85" w:type="dxa"/>
              <w:bottom w:w="85" w:type="dxa"/>
              <w:right w:w="85" w:type="dxa"/>
            </w:tcMar>
          </w:tcPr>
          <w:p w14:paraId="5696703F" w14:textId="77777777" w:rsidR="00FA2888" w:rsidRDefault="00FA2888">
            <w:pPr>
              <w:pStyle w:val="TableText"/>
            </w:pPr>
          </w:p>
        </w:tc>
        <w:tc>
          <w:tcPr>
            <w:tcW w:w="2646" w:type="dxa"/>
            <w:shd w:val="clear" w:color="auto" w:fill="1F4E79"/>
            <w:tcMar>
              <w:top w:w="85" w:type="dxa"/>
              <w:left w:w="85" w:type="dxa"/>
              <w:bottom w:w="85" w:type="dxa"/>
              <w:right w:w="85" w:type="dxa"/>
            </w:tcMar>
          </w:tcPr>
          <w:p w14:paraId="645CF4BB" w14:textId="77777777" w:rsidR="00FA2888" w:rsidRDefault="001261AE">
            <w:pPr>
              <w:pStyle w:val="TableText"/>
            </w:pPr>
            <w:r>
              <w:rPr>
                <w:b/>
                <w:color w:val="FFFFFF"/>
              </w:rPr>
              <w:t>Treatment A</w:t>
            </w:r>
          </w:p>
        </w:tc>
        <w:tc>
          <w:tcPr>
            <w:tcW w:w="2646" w:type="dxa"/>
            <w:shd w:val="clear" w:color="auto" w:fill="1F4E79"/>
            <w:tcMar>
              <w:top w:w="85" w:type="dxa"/>
              <w:left w:w="85" w:type="dxa"/>
              <w:bottom w:w="85" w:type="dxa"/>
              <w:right w:w="85" w:type="dxa"/>
            </w:tcMar>
          </w:tcPr>
          <w:p w14:paraId="5D258D96" w14:textId="77777777" w:rsidR="00FA2888" w:rsidRDefault="001261AE">
            <w:pPr>
              <w:pStyle w:val="TableText"/>
            </w:pPr>
            <w:r>
              <w:rPr>
                <w:b/>
                <w:color w:val="FFFFFF"/>
              </w:rPr>
              <w:t>Treatment B</w:t>
            </w:r>
          </w:p>
        </w:tc>
      </w:tr>
      <w:tr w:rsidR="00FA2888" w14:paraId="08C4980F" w14:textId="77777777">
        <w:trPr>
          <w:cantSplit/>
          <w:jc w:val="center"/>
        </w:trPr>
        <w:tc>
          <w:tcPr>
            <w:tcW w:w="2646" w:type="dxa"/>
            <w:tcMar>
              <w:top w:w="85" w:type="dxa"/>
              <w:left w:w="85" w:type="dxa"/>
              <w:bottom w:w="85" w:type="dxa"/>
              <w:right w:w="85" w:type="dxa"/>
            </w:tcMar>
          </w:tcPr>
          <w:p w14:paraId="47546103" w14:textId="77777777" w:rsidR="00FA2888" w:rsidRDefault="001261AE">
            <w:pPr>
              <w:pStyle w:val="TableText"/>
            </w:pPr>
            <w:r>
              <w:t>Total benefits</w:t>
            </w:r>
          </w:p>
        </w:tc>
        <w:tc>
          <w:tcPr>
            <w:tcW w:w="2646" w:type="dxa"/>
            <w:tcMar>
              <w:top w:w="85" w:type="dxa"/>
              <w:left w:w="85" w:type="dxa"/>
              <w:bottom w:w="85" w:type="dxa"/>
              <w:right w:w="85" w:type="dxa"/>
            </w:tcMar>
          </w:tcPr>
          <w:p w14:paraId="0B1A8909" w14:textId="77777777" w:rsidR="00FA2888" w:rsidRDefault="001261AE">
            <w:pPr>
              <w:pStyle w:val="TableText"/>
            </w:pPr>
            <w:r>
              <w:t>30</w:t>
            </w:r>
          </w:p>
        </w:tc>
        <w:tc>
          <w:tcPr>
            <w:tcW w:w="2646" w:type="dxa"/>
            <w:tcMar>
              <w:top w:w="85" w:type="dxa"/>
              <w:left w:w="85" w:type="dxa"/>
              <w:bottom w:w="85" w:type="dxa"/>
              <w:right w:w="85" w:type="dxa"/>
            </w:tcMar>
          </w:tcPr>
          <w:p w14:paraId="1407C2B0" w14:textId="77777777" w:rsidR="00FA2888" w:rsidRDefault="001261AE">
            <w:pPr>
              <w:pStyle w:val="TableText"/>
            </w:pPr>
            <w:r>
              <w:t>35</w:t>
            </w:r>
          </w:p>
        </w:tc>
      </w:tr>
    </w:tbl>
    <w:p w14:paraId="790A1AD0" w14:textId="77777777" w:rsidR="00FA2888" w:rsidRDefault="00FA2888">
      <w:pPr>
        <w:spacing w:after="80" w:line="120" w:lineRule="exact"/>
      </w:pPr>
    </w:p>
    <w:p w14:paraId="13B39394" w14:textId="77777777" w:rsidR="00FA2888" w:rsidRDefault="001261AE">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53A66516" w14:textId="77777777">
        <w:trPr>
          <w:cantSplit/>
          <w:jc w:val="center"/>
        </w:trPr>
        <w:tc>
          <w:tcPr>
            <w:tcW w:w="7937" w:type="dxa"/>
            <w:shd w:val="clear" w:color="auto" w:fill="F4F5F7"/>
            <w:tcMar>
              <w:top w:w="181" w:type="dxa"/>
              <w:left w:w="181" w:type="dxa"/>
              <w:bottom w:w="181" w:type="dxa"/>
              <w:right w:w="181" w:type="dxa"/>
            </w:tcMar>
          </w:tcPr>
          <w:p w14:paraId="6B314B89" w14:textId="77777777" w:rsidR="00FA2888" w:rsidRDefault="001261AE">
            <w:pPr>
              <w:pStyle w:val="BoxLabel"/>
            </w:pPr>
            <w:r>
              <w:rPr>
                <w:color w:val="33415C"/>
              </w:rPr>
              <w:t>Worked Example</w:t>
            </w:r>
          </w:p>
          <w:p w14:paraId="5D2BBE81" w14:textId="77777777" w:rsidR="00FA2888" w:rsidRDefault="001261AE">
            <w:pPr>
              <w:pStyle w:val="BoxText"/>
            </w:pPr>
            <w:r>
              <w:t>Two treatments compared by CBA</w:t>
            </w:r>
          </w:p>
          <w:p w14:paraId="72383EE4" w14:textId="77777777" w:rsidR="00FA2888" w:rsidRDefault="001261AE">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72D19D79" w14:textId="77777777" w:rsidR="00FA2888" w:rsidRDefault="001261AE">
            <w:pPr>
              <w:pStyle w:val="BoxText"/>
            </w:pPr>
            <w:r>
              <w:rPr>
                <w:i/>
              </w:rPr>
              <w:t>Step 1 — totals.</w:t>
            </w:r>
            <w:r>
              <w:t xml:space="preserve"> Cost of A = 10 + 5 + 30 + 15 = USD 60. Cost of B = 15 + 7 + 20 + 40 = USD 82.</w:t>
            </w:r>
          </w:p>
          <w:p w14:paraId="6E93137B" w14:textId="77777777" w:rsidR="00FA2888" w:rsidRDefault="001261AE">
            <w:pPr>
              <w:pStyle w:val="BoxText"/>
            </w:pPr>
            <w:r>
              <w:rPr>
                <w:i/>
              </w:rPr>
              <w:t>Step 2 — each option's own ratio and net benefit.</w:t>
            </w:r>
            <w:r>
              <w:t xml:space="preserve"> A: B/C = 30 ÷ 60 = 0.50; net benefit = 30 − 60 = −USD 30. B: B/C = 35 ÷ 82 = 0.43; net benefit = 35 − 82 = −USD 47.</w:t>
            </w:r>
          </w:p>
          <w:p w14:paraId="1B5F3E83" w14:textId="77777777" w:rsidR="00FA2888" w:rsidRDefault="001261AE">
            <w:pPr>
              <w:pStyle w:val="BoxText"/>
            </w:pPr>
            <w:r>
              <w:rPr>
                <w:i/>
              </w:rPr>
              <w:t>Step 3 — the incremental ratio of B over A.</w:t>
            </w:r>
            <w:r>
              <w:t xml:space="preserve"> (35 − 30) ÷ (82 − 60) = 5 ÷ 22 = 0.23.</w:t>
            </w:r>
          </w:p>
          <w:p w14:paraId="2FEDDF90" w14:textId="77777777" w:rsidR="00FA2888" w:rsidRDefault="001261AE">
            <w:pPr>
              <w:pStyle w:val="BoxText"/>
            </w:pPr>
            <w:r>
              <w:rPr>
                <w:i/>
              </w:rPr>
              <w:t>Interpretation.</w:t>
            </w:r>
            <w:r>
              <w:t xml:space="preserve"> The incremental ratio, 0.23, is below 1: moving from A to B costs USD 22 more to gain USD 5 more. The extra cost of B is not justified. Many worked answers stop there, but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w:t>
            </w:r>
            <w:r>
              <w:t xml:space="preserve"> also simply mean the study counted only some benefits. Health gains that were not valued in money are missing, which is common when only direct benefits are measured.</w:t>
            </w:r>
          </w:p>
        </w:tc>
      </w:tr>
    </w:tbl>
    <w:p w14:paraId="3180EBAA" w14:textId="77777777" w:rsidR="00FA2888" w:rsidRDefault="00FA2888">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FA2888" w14:paraId="17F5EE22" w14:textId="77777777">
        <w:trPr>
          <w:cantSplit/>
          <w:jc w:val="center"/>
        </w:trPr>
        <w:tc>
          <w:tcPr>
            <w:tcW w:w="7937" w:type="dxa"/>
            <w:shd w:val="clear" w:color="auto" w:fill="FDF3E3"/>
            <w:tcMar>
              <w:top w:w="181" w:type="dxa"/>
              <w:left w:w="181" w:type="dxa"/>
              <w:bottom w:w="181" w:type="dxa"/>
              <w:right w:w="181" w:type="dxa"/>
            </w:tcMar>
          </w:tcPr>
          <w:p w14:paraId="39DD9719" w14:textId="77777777" w:rsidR="00FA2888" w:rsidRDefault="001261AE">
            <w:pPr>
              <w:pStyle w:val="BoxLabel"/>
            </w:pPr>
            <w:r>
              <w:rPr>
                <w:color w:val="8A5A00"/>
              </w:rPr>
              <w:t>Common Mistake</w:t>
            </w:r>
          </w:p>
          <w:p w14:paraId="04FA78B8" w14:textId="77777777" w:rsidR="00FA2888" w:rsidRDefault="001261AE">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50BD462C" w14:textId="77777777" w:rsidR="00FA2888" w:rsidRDefault="00FA2888">
      <w:pPr>
        <w:spacing w:after="80" w:line="120" w:lineRule="exact"/>
      </w:pPr>
    </w:p>
    <w:p w14:paraId="0839EC31" w14:textId="77777777" w:rsidR="00FA2888" w:rsidRDefault="001261AE">
      <w:pPr>
        <w:pStyle w:val="Heading2"/>
      </w:pPr>
      <w:bookmarkStart w:id="125" w:name="_Toc241675654"/>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2341B126" w14:textId="77777777">
        <w:trPr>
          <w:cantSplit/>
          <w:jc w:val="center"/>
        </w:trPr>
        <w:tc>
          <w:tcPr>
            <w:tcW w:w="7937" w:type="dxa"/>
            <w:shd w:val="clear" w:color="auto" w:fill="F4F5F7"/>
            <w:tcMar>
              <w:top w:w="181" w:type="dxa"/>
              <w:left w:w="181" w:type="dxa"/>
              <w:bottom w:w="181" w:type="dxa"/>
              <w:right w:w="181" w:type="dxa"/>
            </w:tcMar>
          </w:tcPr>
          <w:p w14:paraId="3126BDFD" w14:textId="77777777" w:rsidR="00FA2888" w:rsidRDefault="001261AE">
            <w:pPr>
              <w:pStyle w:val="BoxLabel"/>
            </w:pPr>
            <w:r>
              <w:rPr>
                <w:color w:val="33415C"/>
              </w:rPr>
              <w:t>Worked Example</w:t>
            </w:r>
          </w:p>
          <w:p w14:paraId="36535081" w14:textId="77777777" w:rsidR="00FA2888" w:rsidRDefault="001261AE">
            <w:pPr>
              <w:pStyle w:val="BoxText"/>
            </w:pPr>
            <w:r>
              <w:t>Cost per case detected for two screening tests</w:t>
            </w:r>
          </w:p>
          <w:p w14:paraId="3544242E" w14:textId="77777777" w:rsidR="00FA2888" w:rsidRDefault="001261AE">
            <w:pPr>
              <w:pStyle w:val="BoxText"/>
            </w:pPr>
            <w:r>
              <w:t>A public programme screens 1,000 pregnant women for a treatable infection. The figures are illustrative.</w:t>
            </w:r>
          </w:p>
          <w:p w14:paraId="122CBED9" w14:textId="77777777" w:rsidR="00FA2888" w:rsidRDefault="001261AE">
            <w:pPr>
              <w:pStyle w:val="BoxText"/>
            </w:pPr>
            <w:r>
              <w:t>Test A, a rapid test: total cost 60,000 EGP; detects 18 cases. Test B, a laboratory method: total cost 90,000 EGP; detects 24 cases.</w:t>
            </w:r>
          </w:p>
          <w:p w14:paraId="59A23EE8" w14:textId="77777777" w:rsidR="00FA2888" w:rsidRDefault="001261AE">
            <w:pPr>
              <w:pStyle w:val="BoxText"/>
            </w:pPr>
            <w:r>
              <w:rPr>
                <w:i/>
              </w:rPr>
              <w:t>Step 1 — CERs.</w:t>
            </w:r>
            <w:r>
              <w:t xml:space="preserve"> A: 60,000 ÷ 18 = 3,333 EGP per case detected. B: 90,000 ÷ 24 = 3,750 EGP per case detected.</w:t>
            </w:r>
          </w:p>
          <w:p w14:paraId="40542D56" w14:textId="77777777" w:rsidR="00FA2888" w:rsidRDefault="001261AE">
            <w:pPr>
              <w:pStyle w:val="BoxText"/>
            </w:pPr>
            <w:r>
              <w:rPr>
                <w:i/>
              </w:rPr>
              <w:t>Step 2 — ICER of B over A.</w:t>
            </w:r>
            <w:r>
              <w:t xml:space="preserve"> (90,000 − 60,000) ÷ (24 − 18) = 30,000 ÷ 6 = 5,000 EGP per additional case detected.</w:t>
            </w:r>
          </w:p>
          <w:p w14:paraId="785C1B06" w14:textId="77777777" w:rsidR="00FA2888" w:rsidRDefault="001261AE">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0085ACC5" w14:textId="77777777" w:rsidR="00FA2888" w:rsidRDefault="001261AE">
            <w:pPr>
              <w:pStyle w:val="BoxText"/>
            </w:pPr>
            <w:r>
              <w:rPr>
                <w:i/>
              </w:rPr>
              <w:t>Sensitivity check.</w:t>
            </w:r>
            <w:r>
              <w:t xml:space="preserve"> If test B's cost fell to 78,000 EGP, the ICER would be (78,000 − 60,000) ÷ 6 = 3,000 EGP per additional case. The case for B becomes stronger.</w:t>
            </w:r>
          </w:p>
        </w:tc>
      </w:tr>
    </w:tbl>
    <w:p w14:paraId="2A35BF65" w14:textId="77777777" w:rsidR="00FA2888" w:rsidRDefault="00FA2888">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FA2888" w14:paraId="0F7FE2D9" w14:textId="77777777">
        <w:trPr>
          <w:cantSplit/>
          <w:jc w:val="center"/>
        </w:trPr>
        <w:tc>
          <w:tcPr>
            <w:tcW w:w="7937" w:type="dxa"/>
            <w:shd w:val="clear" w:color="auto" w:fill="F4F5F7"/>
            <w:tcMar>
              <w:top w:w="181" w:type="dxa"/>
              <w:left w:w="181" w:type="dxa"/>
              <w:bottom w:w="181" w:type="dxa"/>
              <w:right w:w="181" w:type="dxa"/>
            </w:tcMar>
          </w:tcPr>
          <w:p w14:paraId="6AFC5AB2" w14:textId="77777777" w:rsidR="00FA2888" w:rsidRDefault="001261AE">
            <w:pPr>
              <w:pStyle w:val="BoxLabel"/>
            </w:pPr>
            <w:r>
              <w:rPr>
                <w:color w:val="33415C"/>
              </w:rPr>
              <w:t>Worked Example</w:t>
            </w:r>
          </w:p>
          <w:p w14:paraId="6E304E6B" w14:textId="77777777" w:rsidR="00FA2888" w:rsidRDefault="001261AE">
            <w:pPr>
              <w:pStyle w:val="BoxText"/>
            </w:pPr>
            <w:r>
              <w:t>Cost per QALY of an imaging strategy</w:t>
            </w:r>
          </w:p>
          <w:p w14:paraId="4E3D48BF" w14:textId="77777777" w:rsidR="00FA2888" w:rsidRDefault="001261AE">
            <w:pPr>
              <w:pStyle w:val="BoxText"/>
            </w:pPr>
            <w:r>
              <w:t>A hospital compares two strategies for patients with a suspected condition, over the patients' remaining lifetime. The figures are illustrative, per patient, already discounted.</w:t>
            </w:r>
          </w:p>
          <w:p w14:paraId="201C9431" w14:textId="77777777" w:rsidR="00FA2888" w:rsidRDefault="001261AE">
            <w:pPr>
              <w:pStyle w:val="BoxText"/>
            </w:pPr>
            <w:r>
              <w:t>Strategy A, current practice: cost 20,000 EGP; 8.00 QALYs. Strategy B, early MRI: cost 26,000 EGP; 8.20 QALYs.</w:t>
            </w:r>
          </w:p>
          <w:p w14:paraId="036DD640" w14:textId="77777777" w:rsidR="00FA2888" w:rsidRDefault="001261AE">
            <w:pPr>
              <w:pStyle w:val="BoxText"/>
            </w:pPr>
            <w:r>
              <w:rPr>
                <w:i/>
              </w:rPr>
              <w:t>Step 1 — differences.</w:t>
            </w:r>
            <w:r>
              <w:t xml:space="preserve"> ΔC = 26,000 − 20,000 = 6,000 EGP. ΔE = 8.20 − 8.00 = 0.20 QALY.</w:t>
            </w:r>
          </w:p>
          <w:p w14:paraId="27C0FC70" w14:textId="77777777" w:rsidR="00FA2888" w:rsidRDefault="001261AE">
            <w:pPr>
              <w:pStyle w:val="BoxText"/>
            </w:pPr>
            <w:r>
              <w:rPr>
                <w:i/>
              </w:rPr>
              <w:t>Step 2 — incremental cost per QALY.</w:t>
            </w:r>
            <w:r>
              <w:t xml:space="preserve"> 6,000 ÷ 0.20 = 30,000 EGP per QALY gained.</w:t>
            </w:r>
          </w:p>
          <w:p w14:paraId="31A12E74" w14:textId="77777777" w:rsidR="00FA2888" w:rsidRDefault="001261AE">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382E55FB" w14:textId="77777777" w:rsidR="00FA2888" w:rsidRDefault="00FA2888">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FA2888" w14:paraId="4C1AE914" w14:textId="77777777">
        <w:trPr>
          <w:cantSplit/>
          <w:jc w:val="center"/>
        </w:trPr>
        <w:tc>
          <w:tcPr>
            <w:tcW w:w="7937" w:type="dxa"/>
            <w:shd w:val="clear" w:color="auto" w:fill="EEF3F9"/>
            <w:tcMar>
              <w:top w:w="181" w:type="dxa"/>
              <w:left w:w="181" w:type="dxa"/>
              <w:bottom w:w="181" w:type="dxa"/>
              <w:right w:w="181" w:type="dxa"/>
            </w:tcMar>
          </w:tcPr>
          <w:p w14:paraId="64A54C08" w14:textId="77777777" w:rsidR="00FA2888" w:rsidRDefault="001261AE">
            <w:pPr>
              <w:pStyle w:val="BoxLabel"/>
            </w:pPr>
            <w:r>
              <w:t>Through Two Lenses</w:t>
            </w:r>
          </w:p>
          <w:p w14:paraId="3462C48B" w14:textId="77777777" w:rsidR="00FA2888" w:rsidRDefault="001261AE">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3F6C8346" w14:textId="77777777" w:rsidR="00FA2888" w:rsidRDefault="00FA2888">
      <w:pPr>
        <w:spacing w:after="80" w:line="120" w:lineRule="exact"/>
      </w:pPr>
    </w:p>
    <w:p w14:paraId="40F4FA8F" w14:textId="77777777" w:rsidR="00FA2888" w:rsidRDefault="001261AE">
      <w:pPr>
        <w:pStyle w:val="Heading2"/>
      </w:pPr>
      <w:bookmarkStart w:id="126" w:name="_Toc241675655"/>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FA2888" w14:paraId="30DE2C34" w14:textId="77777777">
        <w:trPr>
          <w:cantSplit/>
          <w:jc w:val="center"/>
        </w:trPr>
        <w:tc>
          <w:tcPr>
            <w:tcW w:w="7937" w:type="dxa"/>
            <w:shd w:val="clear" w:color="auto" w:fill="FBEDE9"/>
            <w:tcMar>
              <w:top w:w="181" w:type="dxa"/>
              <w:left w:w="181" w:type="dxa"/>
              <w:bottom w:w="181" w:type="dxa"/>
              <w:right w:w="181" w:type="dxa"/>
            </w:tcMar>
          </w:tcPr>
          <w:p w14:paraId="113D0988" w14:textId="77777777" w:rsidR="00FA2888" w:rsidRDefault="001261AE">
            <w:pPr>
              <w:pStyle w:val="BoxLabel"/>
            </w:pPr>
            <w:r>
              <w:rPr>
                <w:color w:val="A2402C"/>
              </w:rPr>
              <w:t>Ethics Check</w:t>
            </w:r>
          </w:p>
          <w:p w14:paraId="6DA3681E" w14:textId="77777777" w:rsidR="00FA2888" w:rsidRDefault="001261AE">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5652908B" w14:textId="77777777" w:rsidR="00FA2888" w:rsidRDefault="00FA2888">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FA2888" w14:paraId="0919CB75" w14:textId="77777777">
        <w:trPr>
          <w:cantSplit/>
          <w:jc w:val="center"/>
        </w:trPr>
        <w:tc>
          <w:tcPr>
            <w:tcW w:w="7937" w:type="dxa"/>
            <w:shd w:val="clear" w:color="auto" w:fill="EAF4EE"/>
            <w:tcMar>
              <w:top w:w="181" w:type="dxa"/>
              <w:left w:w="181" w:type="dxa"/>
              <w:bottom w:w="181" w:type="dxa"/>
              <w:right w:w="181" w:type="dxa"/>
            </w:tcMar>
          </w:tcPr>
          <w:p w14:paraId="3880138A" w14:textId="77777777" w:rsidR="00FA2888" w:rsidRDefault="001261AE">
            <w:pPr>
              <w:pStyle w:val="BoxLabel"/>
            </w:pPr>
            <w:r>
              <w:rPr>
                <w:color w:val="2E6B45"/>
              </w:rPr>
              <w:t>In Practice</w:t>
            </w:r>
          </w:p>
          <w:p w14:paraId="247A7651" w14:textId="77777777" w:rsidR="00FA2888" w:rsidRDefault="001261AE">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3D9F0CAA" w14:textId="77777777" w:rsidR="00FA2888" w:rsidRDefault="00FA2888">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FA2888" w14:paraId="69972A5A" w14:textId="77777777">
        <w:trPr>
          <w:cantSplit/>
          <w:jc w:val="center"/>
        </w:trPr>
        <w:tc>
          <w:tcPr>
            <w:tcW w:w="7937" w:type="dxa"/>
            <w:shd w:val="clear" w:color="auto" w:fill="F3F0EA"/>
            <w:tcMar>
              <w:top w:w="181" w:type="dxa"/>
              <w:left w:w="181" w:type="dxa"/>
              <w:bottom w:w="181" w:type="dxa"/>
              <w:right w:w="181" w:type="dxa"/>
            </w:tcMar>
          </w:tcPr>
          <w:p w14:paraId="19B5A256" w14:textId="77777777" w:rsidR="00FA2888" w:rsidRDefault="001261AE">
            <w:pPr>
              <w:pStyle w:val="BoxLabel"/>
            </w:pPr>
            <w:r>
              <w:rPr>
                <w:color w:val="6B5530"/>
              </w:rPr>
              <w:t>Egyptian Context</w:t>
            </w:r>
          </w:p>
          <w:p w14:paraId="68218924" w14:textId="77777777" w:rsidR="00FA2888" w:rsidRDefault="001261AE">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740BDB2" w14:textId="77777777" w:rsidR="00FA2888" w:rsidRDefault="00FA2888">
      <w:pPr>
        <w:spacing w:after="80" w:line="120" w:lineRule="exact"/>
      </w:pPr>
    </w:p>
    <w:p w14:paraId="39BA514C" w14:textId="77777777" w:rsidR="00FA2888" w:rsidRDefault="001261AE">
      <w:pPr>
        <w:pStyle w:val="Heading2Unlisted"/>
      </w:pPr>
      <w:r>
        <w:t>Key Takeaways</w:t>
      </w:r>
    </w:p>
    <w:p w14:paraId="3BCD9F36" w14:textId="77777777" w:rsidR="00FA2888" w:rsidRDefault="001261AE">
      <w:pPr>
        <w:pStyle w:val="ListBullet"/>
      </w:pPr>
      <w:r>
        <w:t>Micro-costing multiplies units by unit costs and sums them; the course of care in Section 12.2 totals USD 437.35.</w:t>
      </w:r>
    </w:p>
    <w:p w14:paraId="5A61A2D9" w14:textId="77777777" w:rsidR="00FA2888" w:rsidRDefault="001261AE">
      <w:pPr>
        <w:pStyle w:val="ListBullet"/>
      </w:pPr>
      <w:r>
        <w:t>Use CMA only when equivalence is shown; use CEA when outcomes differ in size.</w:t>
      </w:r>
    </w:p>
    <w:p w14:paraId="6EB13C91" w14:textId="77777777" w:rsidR="00FA2888" w:rsidRDefault="001261AE">
      <w:pPr>
        <w:pStyle w:val="ListBullet"/>
      </w:pPr>
      <w:r>
        <w:t>An ICER of −15.36 for the tablet example is a common wrong answer; the correct value is −0.9 EGP per percentage point.</w:t>
      </w:r>
    </w:p>
    <w:p w14:paraId="206D696F" w14:textId="77777777" w:rsidR="00FA2888" w:rsidRDefault="001261AE">
      <w:pPr>
        <w:pStyle w:val="ListBullet"/>
      </w:pPr>
      <w:r>
        <w:t>Dominance comes from the quadrant: cheaper and more effective.</w:t>
      </w:r>
    </w:p>
    <w:p w14:paraId="20728A63" w14:textId="77777777" w:rsidR="00FA2888" w:rsidRDefault="001261AE">
      <w:pPr>
        <w:pStyle w:val="ListBullet"/>
      </w:pPr>
      <w:r>
        <w:t>Report each option's own B/C and net benefit as well as the incremental B/C.</w:t>
      </w:r>
    </w:p>
    <w:p w14:paraId="6533C13E" w14:textId="77777777" w:rsidR="00FA2888" w:rsidRDefault="001261AE">
      <w:pPr>
        <w:pStyle w:val="ListBullet"/>
      </w:pPr>
      <w:r>
        <w:t>A B/C ratio above 1 is a net gain, equal to 1 is break-even, below 1 is a net loss.</w:t>
      </w:r>
    </w:p>
    <w:p w14:paraId="0D895A18" w14:textId="77777777" w:rsidR="00FA2888" w:rsidRDefault="001261AE">
      <w:pPr>
        <w:pStyle w:val="ListBullet"/>
      </w:pPr>
      <w:r>
        <w:t>Decisions rest on the ICER, tested by sensitivity analysis and reported honestly.</w:t>
      </w:r>
    </w:p>
    <w:p w14:paraId="6951F3C7" w14:textId="77777777" w:rsidR="00FA2888" w:rsidRDefault="001261AE">
      <w:pPr>
        <w:pStyle w:val="Heading2"/>
      </w:pPr>
      <w:bookmarkStart w:id="127" w:name="_Toc241675656"/>
      <w:r>
        <w:t>Check Your Understanding</w:t>
      </w:r>
      <w:bookmarkEnd w:id="127"/>
    </w:p>
    <w:p w14:paraId="080207D1" w14:textId="77777777" w:rsidR="00FA2888" w:rsidRDefault="001261AE">
      <w:pPr>
        <w:pStyle w:val="Question"/>
      </w:pPr>
      <w:r>
        <w:rPr>
          <w:b/>
          <w:color w:val="1F4E79"/>
        </w:rPr>
        <w:t xml:space="preserve">Q1  </w:t>
      </w:r>
      <w:r>
        <w:t>[LO1] A patient has 6 doctor visits priced at 30 EGP per 2 visits. The cost of the visits is:</w:t>
      </w:r>
    </w:p>
    <w:p w14:paraId="50F28D54" w14:textId="77777777" w:rsidR="00FA2888" w:rsidRDefault="001261AE">
      <w:pPr>
        <w:pStyle w:val="Option"/>
        <w:tabs>
          <w:tab w:val="left" w:pos="680"/>
        </w:tabs>
      </w:pPr>
      <w:r>
        <w:rPr>
          <w:b/>
          <w:color w:val="1F4E79"/>
        </w:rPr>
        <w:t>A</w:t>
      </w:r>
      <w:r>
        <w:rPr>
          <w:b/>
          <w:color w:val="1F4E79"/>
        </w:rPr>
        <w:tab/>
      </w:r>
      <w:r>
        <w:t>180 EGP</w:t>
      </w:r>
    </w:p>
    <w:p w14:paraId="0424B665" w14:textId="77777777" w:rsidR="00FA2888" w:rsidRDefault="001261AE">
      <w:pPr>
        <w:pStyle w:val="Option"/>
        <w:tabs>
          <w:tab w:val="left" w:pos="680"/>
        </w:tabs>
      </w:pPr>
      <w:r>
        <w:rPr>
          <w:b/>
          <w:color w:val="1F4E79"/>
        </w:rPr>
        <w:t>B</w:t>
      </w:r>
      <w:r>
        <w:rPr>
          <w:b/>
          <w:color w:val="1F4E79"/>
        </w:rPr>
        <w:tab/>
      </w:r>
      <w:r>
        <w:t>60 EGP</w:t>
      </w:r>
    </w:p>
    <w:p w14:paraId="0F76033B" w14:textId="77777777" w:rsidR="00FA2888" w:rsidRDefault="001261AE">
      <w:pPr>
        <w:pStyle w:val="Option"/>
        <w:tabs>
          <w:tab w:val="left" w:pos="680"/>
        </w:tabs>
      </w:pPr>
      <w:r>
        <w:rPr>
          <w:b/>
          <w:color w:val="1F4E79"/>
        </w:rPr>
        <w:t>C</w:t>
      </w:r>
      <w:r>
        <w:rPr>
          <w:b/>
          <w:color w:val="1F4E79"/>
        </w:rPr>
        <w:tab/>
      </w:r>
      <w:r>
        <w:t>90 EGP</w:t>
      </w:r>
    </w:p>
    <w:p w14:paraId="3D66AD4D" w14:textId="77777777" w:rsidR="00FA2888" w:rsidRDefault="001261AE">
      <w:pPr>
        <w:pStyle w:val="Option"/>
        <w:keepNext w:val="0"/>
        <w:tabs>
          <w:tab w:val="left" w:pos="680"/>
        </w:tabs>
        <w:spacing w:after="120"/>
      </w:pPr>
      <w:r>
        <w:rPr>
          <w:b/>
          <w:color w:val="1F4E79"/>
        </w:rPr>
        <w:t>D</w:t>
      </w:r>
      <w:r>
        <w:rPr>
          <w:b/>
          <w:color w:val="1F4E79"/>
        </w:rPr>
        <w:tab/>
      </w:r>
      <w:r>
        <w:t>30 EGP</w:t>
      </w:r>
    </w:p>
    <w:p w14:paraId="271325A9" w14:textId="77777777" w:rsidR="00FA2888" w:rsidRDefault="001261AE">
      <w:pPr>
        <w:pStyle w:val="Question"/>
      </w:pPr>
      <w:r>
        <w:rPr>
          <w:b/>
          <w:color w:val="1F4E79"/>
        </w:rPr>
        <w:t xml:space="preserve">Q2  </w:t>
      </w:r>
      <w:r>
        <w:t>[LO1] In the micro-costing example, which resource makes up most of the total cost?</w:t>
      </w:r>
    </w:p>
    <w:p w14:paraId="24989133" w14:textId="77777777" w:rsidR="00FA2888" w:rsidRDefault="001261AE">
      <w:pPr>
        <w:pStyle w:val="Option"/>
        <w:tabs>
          <w:tab w:val="left" w:pos="680"/>
        </w:tabs>
      </w:pPr>
      <w:r>
        <w:rPr>
          <w:b/>
          <w:color w:val="1F4E79"/>
        </w:rPr>
        <w:t>A</w:t>
      </w:r>
      <w:r>
        <w:rPr>
          <w:b/>
          <w:color w:val="1F4E79"/>
        </w:rPr>
        <w:tab/>
      </w:r>
      <w:r>
        <w:t>Doctor visits</w:t>
      </w:r>
    </w:p>
    <w:p w14:paraId="0C070BFA" w14:textId="77777777" w:rsidR="00FA2888" w:rsidRDefault="001261AE">
      <w:pPr>
        <w:pStyle w:val="Option"/>
        <w:tabs>
          <w:tab w:val="left" w:pos="680"/>
        </w:tabs>
      </w:pPr>
      <w:r>
        <w:rPr>
          <w:b/>
          <w:color w:val="1F4E79"/>
        </w:rPr>
        <w:t>B</w:t>
      </w:r>
      <w:r>
        <w:rPr>
          <w:b/>
          <w:color w:val="1F4E79"/>
        </w:rPr>
        <w:tab/>
      </w:r>
      <w:r>
        <w:t>Medicine</w:t>
      </w:r>
    </w:p>
    <w:p w14:paraId="05631D03" w14:textId="77777777" w:rsidR="00FA2888" w:rsidRDefault="001261AE">
      <w:pPr>
        <w:pStyle w:val="Option"/>
        <w:tabs>
          <w:tab w:val="left" w:pos="680"/>
        </w:tabs>
      </w:pPr>
      <w:r>
        <w:rPr>
          <w:b/>
          <w:color w:val="1F4E79"/>
        </w:rPr>
        <w:t>C</w:t>
      </w:r>
      <w:r>
        <w:rPr>
          <w:b/>
          <w:color w:val="1F4E79"/>
        </w:rPr>
        <w:tab/>
      </w:r>
      <w:r>
        <w:t>Transport</w:t>
      </w:r>
    </w:p>
    <w:p w14:paraId="465CAF7E" w14:textId="77777777" w:rsidR="00FA2888" w:rsidRDefault="001261AE">
      <w:pPr>
        <w:pStyle w:val="Option"/>
        <w:keepNext w:val="0"/>
        <w:tabs>
          <w:tab w:val="left" w:pos="680"/>
        </w:tabs>
        <w:spacing w:after="120"/>
      </w:pPr>
      <w:r>
        <w:rPr>
          <w:b/>
          <w:color w:val="1F4E79"/>
        </w:rPr>
        <w:t>D</w:t>
      </w:r>
      <w:r>
        <w:rPr>
          <w:b/>
          <w:color w:val="1F4E79"/>
        </w:rPr>
        <w:tab/>
      </w:r>
      <w:r>
        <w:t>Hospital stay</w:t>
      </w:r>
    </w:p>
    <w:p w14:paraId="6CC53F79" w14:textId="77777777" w:rsidR="00FA2888" w:rsidRDefault="001261AE">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662108D4" w14:textId="77777777" w:rsidR="00FA2888" w:rsidRDefault="001261AE">
      <w:pPr>
        <w:pStyle w:val="Option"/>
        <w:tabs>
          <w:tab w:val="left" w:pos="680"/>
        </w:tabs>
      </w:pPr>
      <w:r>
        <w:rPr>
          <w:b/>
          <w:color w:val="1F4E79"/>
        </w:rPr>
        <w:t>A</w:t>
      </w:r>
      <w:r>
        <w:rPr>
          <w:b/>
          <w:color w:val="1F4E79"/>
        </w:rPr>
        <w:tab/>
      </w:r>
      <w:r>
        <w:t>Cost-minimisation analysis</w:t>
      </w:r>
    </w:p>
    <w:p w14:paraId="1C5CA13B" w14:textId="77777777" w:rsidR="00FA2888" w:rsidRDefault="001261AE">
      <w:pPr>
        <w:pStyle w:val="Option"/>
        <w:tabs>
          <w:tab w:val="left" w:pos="680"/>
        </w:tabs>
      </w:pPr>
      <w:r>
        <w:rPr>
          <w:b/>
          <w:color w:val="1F4E79"/>
        </w:rPr>
        <w:t>B</w:t>
      </w:r>
      <w:r>
        <w:rPr>
          <w:b/>
          <w:color w:val="1F4E79"/>
        </w:rPr>
        <w:tab/>
      </w:r>
      <w:r>
        <w:t>Cost-effectiveness analysis</w:t>
      </w:r>
    </w:p>
    <w:p w14:paraId="28A223B6" w14:textId="77777777" w:rsidR="00FA2888" w:rsidRDefault="001261AE">
      <w:pPr>
        <w:pStyle w:val="Option"/>
        <w:tabs>
          <w:tab w:val="left" w:pos="680"/>
        </w:tabs>
      </w:pPr>
      <w:r>
        <w:rPr>
          <w:b/>
          <w:color w:val="1F4E79"/>
        </w:rPr>
        <w:t>C</w:t>
      </w:r>
      <w:r>
        <w:rPr>
          <w:b/>
          <w:color w:val="1F4E79"/>
        </w:rPr>
        <w:tab/>
      </w:r>
      <w:r>
        <w:t>Cost-utility analysis</w:t>
      </w:r>
    </w:p>
    <w:p w14:paraId="6F40B755" w14:textId="77777777" w:rsidR="00FA2888" w:rsidRDefault="001261AE">
      <w:pPr>
        <w:pStyle w:val="Option"/>
        <w:keepNext w:val="0"/>
        <w:tabs>
          <w:tab w:val="left" w:pos="680"/>
        </w:tabs>
        <w:spacing w:after="120"/>
      </w:pPr>
      <w:r>
        <w:rPr>
          <w:b/>
          <w:color w:val="1F4E79"/>
        </w:rPr>
        <w:t>D</w:t>
      </w:r>
      <w:r>
        <w:rPr>
          <w:b/>
          <w:color w:val="1F4E79"/>
        </w:rPr>
        <w:tab/>
      </w:r>
      <w:r>
        <w:t>Cost-of-illness analysis</w:t>
      </w:r>
    </w:p>
    <w:p w14:paraId="20C63D41" w14:textId="77777777" w:rsidR="00FA2888" w:rsidRDefault="001261AE">
      <w:pPr>
        <w:pStyle w:val="Question"/>
      </w:pPr>
      <w:r>
        <w:rPr>
          <w:b/>
          <w:color w:val="1F4E79"/>
        </w:rPr>
        <w:t xml:space="preserve">Q4  </w:t>
      </w:r>
      <w:r>
        <w:t>[LO2] Two medicines lower blood glucose by 25% and 15%. To compare them the right method is:</w:t>
      </w:r>
    </w:p>
    <w:p w14:paraId="7028A660" w14:textId="77777777" w:rsidR="00FA2888" w:rsidRDefault="001261AE">
      <w:pPr>
        <w:pStyle w:val="Option"/>
        <w:tabs>
          <w:tab w:val="left" w:pos="680"/>
        </w:tabs>
      </w:pPr>
      <w:r>
        <w:rPr>
          <w:b/>
          <w:color w:val="1F4E79"/>
        </w:rPr>
        <w:t>A</w:t>
      </w:r>
      <w:r>
        <w:rPr>
          <w:b/>
          <w:color w:val="1F4E79"/>
        </w:rPr>
        <w:tab/>
      </w:r>
      <w:r>
        <w:t>Cost-minimisation analysis</w:t>
      </w:r>
    </w:p>
    <w:p w14:paraId="6283A0D1" w14:textId="77777777" w:rsidR="00FA2888" w:rsidRDefault="001261AE">
      <w:pPr>
        <w:pStyle w:val="Option"/>
        <w:tabs>
          <w:tab w:val="left" w:pos="680"/>
        </w:tabs>
      </w:pPr>
      <w:r>
        <w:rPr>
          <w:b/>
          <w:color w:val="1F4E79"/>
        </w:rPr>
        <w:t>B</w:t>
      </w:r>
      <w:r>
        <w:rPr>
          <w:b/>
          <w:color w:val="1F4E79"/>
        </w:rPr>
        <w:tab/>
      </w:r>
      <w:r>
        <w:t>Cost-of-illness analysis</w:t>
      </w:r>
    </w:p>
    <w:p w14:paraId="6EBD5A26" w14:textId="77777777" w:rsidR="00FA2888" w:rsidRDefault="001261AE">
      <w:pPr>
        <w:pStyle w:val="Option"/>
        <w:tabs>
          <w:tab w:val="left" w:pos="680"/>
        </w:tabs>
      </w:pPr>
      <w:r>
        <w:rPr>
          <w:b/>
          <w:color w:val="1F4E79"/>
        </w:rPr>
        <w:t>C</w:t>
      </w:r>
      <w:r>
        <w:rPr>
          <w:b/>
          <w:color w:val="1F4E79"/>
        </w:rPr>
        <w:tab/>
      </w:r>
      <w:r>
        <w:t>Cost-effectiveness analysis</w:t>
      </w:r>
    </w:p>
    <w:p w14:paraId="7138570B" w14:textId="77777777" w:rsidR="00FA2888" w:rsidRDefault="001261AE">
      <w:pPr>
        <w:pStyle w:val="Option"/>
        <w:keepNext w:val="0"/>
        <w:tabs>
          <w:tab w:val="left" w:pos="680"/>
        </w:tabs>
        <w:spacing w:after="120"/>
      </w:pPr>
      <w:r>
        <w:rPr>
          <w:b/>
          <w:color w:val="1F4E79"/>
        </w:rPr>
        <w:t>D</w:t>
      </w:r>
      <w:r>
        <w:rPr>
          <w:b/>
          <w:color w:val="1F4E79"/>
        </w:rPr>
        <w:tab/>
      </w:r>
      <w:r>
        <w:t>No evaluation is possible</w:t>
      </w:r>
    </w:p>
    <w:p w14:paraId="197028ED" w14:textId="77777777" w:rsidR="00FA2888" w:rsidRDefault="001261AE">
      <w:pPr>
        <w:pStyle w:val="Question"/>
      </w:pPr>
      <w:r>
        <w:rPr>
          <w:b/>
          <w:color w:val="1F4E79"/>
        </w:rPr>
        <w:t xml:space="preserve">Q5  </w:t>
      </w:r>
      <w:r>
        <w:t>[LO3] Medicine 1 costs 18 EGP for a 25% fall; medicine 3 costs 27 EGP for a 15% fall. The ICER of 1 over 3 is:</w:t>
      </w:r>
    </w:p>
    <w:p w14:paraId="7EDEBD2C" w14:textId="77777777" w:rsidR="00FA2888" w:rsidRDefault="001261AE">
      <w:pPr>
        <w:pStyle w:val="Option"/>
        <w:tabs>
          <w:tab w:val="left" w:pos="680"/>
        </w:tabs>
      </w:pPr>
      <w:r>
        <w:rPr>
          <w:b/>
          <w:color w:val="1F4E79"/>
        </w:rPr>
        <w:t>A</w:t>
      </w:r>
      <w:r>
        <w:rPr>
          <w:b/>
          <w:color w:val="1F4E79"/>
        </w:rPr>
        <w:tab/>
      </w:r>
      <w:r>
        <w:t>−</w:t>
      </w:r>
      <w:r>
        <w:t>15.36 EGP per point</w:t>
      </w:r>
    </w:p>
    <w:p w14:paraId="420C4036" w14:textId="77777777" w:rsidR="00FA2888" w:rsidRDefault="001261AE">
      <w:pPr>
        <w:pStyle w:val="Option"/>
        <w:tabs>
          <w:tab w:val="left" w:pos="680"/>
        </w:tabs>
      </w:pPr>
      <w:r>
        <w:rPr>
          <w:b/>
          <w:color w:val="1F4E79"/>
        </w:rPr>
        <w:t>B</w:t>
      </w:r>
      <w:r>
        <w:rPr>
          <w:b/>
          <w:color w:val="1F4E79"/>
        </w:rPr>
        <w:tab/>
      </w:r>
      <w:r>
        <w:t>−</w:t>
      </w:r>
      <w:r>
        <w:t>0.9 EGP per point</w:t>
      </w:r>
    </w:p>
    <w:p w14:paraId="6B0841F0" w14:textId="77777777" w:rsidR="00FA2888" w:rsidRDefault="001261AE">
      <w:pPr>
        <w:pStyle w:val="Option"/>
        <w:tabs>
          <w:tab w:val="left" w:pos="680"/>
        </w:tabs>
      </w:pPr>
      <w:r>
        <w:rPr>
          <w:b/>
          <w:color w:val="1F4E79"/>
        </w:rPr>
        <w:t>C</w:t>
      </w:r>
      <w:r>
        <w:rPr>
          <w:b/>
          <w:color w:val="1F4E79"/>
        </w:rPr>
        <w:tab/>
      </w:r>
      <w:r>
        <w:t>0.72 EGP per point</w:t>
      </w:r>
    </w:p>
    <w:p w14:paraId="36D68ABA" w14:textId="77777777" w:rsidR="00FA2888" w:rsidRDefault="001261AE">
      <w:pPr>
        <w:pStyle w:val="Option"/>
        <w:keepNext w:val="0"/>
        <w:tabs>
          <w:tab w:val="left" w:pos="680"/>
        </w:tabs>
        <w:spacing w:after="120"/>
      </w:pPr>
      <w:r>
        <w:rPr>
          <w:b/>
          <w:color w:val="1F4E79"/>
        </w:rPr>
        <w:t>D</w:t>
      </w:r>
      <w:r>
        <w:rPr>
          <w:b/>
          <w:color w:val="1F4E79"/>
        </w:rPr>
        <w:tab/>
      </w:r>
      <w:r>
        <w:t>1.8 EGP per point</w:t>
      </w:r>
    </w:p>
    <w:p w14:paraId="5F94C2D5" w14:textId="77777777" w:rsidR="00FA2888" w:rsidRDefault="001261AE">
      <w:pPr>
        <w:pStyle w:val="Question"/>
      </w:pPr>
      <w:r>
        <w:rPr>
          <w:b/>
          <w:color w:val="1F4E79"/>
        </w:rPr>
        <w:t xml:space="preserve">Q6  </w:t>
      </w:r>
      <w:r>
        <w:t>[LO3] An option that is cheaper and more effective than its comparator:</w:t>
      </w:r>
    </w:p>
    <w:p w14:paraId="6903473C" w14:textId="77777777" w:rsidR="00FA2888" w:rsidRDefault="001261AE">
      <w:pPr>
        <w:pStyle w:val="Option"/>
        <w:tabs>
          <w:tab w:val="left" w:pos="680"/>
        </w:tabs>
      </w:pPr>
      <w:r>
        <w:rPr>
          <w:b/>
          <w:color w:val="1F4E79"/>
        </w:rPr>
        <w:t>A</w:t>
      </w:r>
      <w:r>
        <w:rPr>
          <w:b/>
          <w:color w:val="1F4E79"/>
        </w:rPr>
        <w:tab/>
      </w:r>
      <w:r>
        <w:t>Dominates</w:t>
      </w:r>
    </w:p>
    <w:p w14:paraId="3DD0AB2E" w14:textId="77777777" w:rsidR="00FA2888" w:rsidRDefault="001261AE">
      <w:pPr>
        <w:pStyle w:val="Option"/>
        <w:tabs>
          <w:tab w:val="left" w:pos="680"/>
        </w:tabs>
      </w:pPr>
      <w:r>
        <w:rPr>
          <w:b/>
          <w:color w:val="1F4E79"/>
        </w:rPr>
        <w:t>B</w:t>
      </w:r>
      <w:r>
        <w:rPr>
          <w:b/>
          <w:color w:val="1F4E79"/>
        </w:rPr>
        <w:tab/>
      </w:r>
      <w:r>
        <w:t>Is dominated</w:t>
      </w:r>
    </w:p>
    <w:p w14:paraId="0943CA26" w14:textId="77777777" w:rsidR="00FA2888" w:rsidRDefault="001261AE">
      <w:pPr>
        <w:pStyle w:val="Option"/>
        <w:tabs>
          <w:tab w:val="left" w:pos="680"/>
        </w:tabs>
      </w:pPr>
      <w:r>
        <w:rPr>
          <w:b/>
          <w:color w:val="1F4E79"/>
        </w:rPr>
        <w:t>C</w:t>
      </w:r>
      <w:r>
        <w:rPr>
          <w:b/>
          <w:color w:val="1F4E79"/>
        </w:rPr>
        <w:tab/>
      </w:r>
      <w:r>
        <w:t>Needs a willingness-to-pay threshold</w:t>
      </w:r>
    </w:p>
    <w:p w14:paraId="08AEBD65" w14:textId="77777777" w:rsidR="00FA2888" w:rsidRDefault="001261AE">
      <w:pPr>
        <w:pStyle w:val="Option"/>
        <w:keepNext w:val="0"/>
        <w:tabs>
          <w:tab w:val="left" w:pos="680"/>
        </w:tabs>
        <w:spacing w:after="120"/>
      </w:pPr>
      <w:r>
        <w:rPr>
          <w:b/>
          <w:color w:val="1F4E79"/>
        </w:rPr>
        <w:t>D</w:t>
      </w:r>
      <w:r>
        <w:rPr>
          <w:b/>
          <w:color w:val="1F4E79"/>
        </w:rPr>
        <w:tab/>
      </w:r>
      <w:r>
        <w:t>Falls in the north-west quadrant</w:t>
      </w:r>
    </w:p>
    <w:p w14:paraId="32A477E6" w14:textId="77777777" w:rsidR="00FA2888" w:rsidRDefault="001261AE">
      <w:pPr>
        <w:pStyle w:val="Question"/>
      </w:pPr>
      <w:r>
        <w:rPr>
          <w:b/>
          <w:color w:val="1F4E79"/>
        </w:rPr>
        <w:t xml:space="preserve">Q7  </w:t>
      </w:r>
      <w:r>
        <w:t>[LO4] A treatment costs 82 and yields benefits of 35. Its own benefit–cost ratio is about:</w:t>
      </w:r>
    </w:p>
    <w:p w14:paraId="6A9892D6" w14:textId="77777777" w:rsidR="00FA2888" w:rsidRDefault="001261AE">
      <w:pPr>
        <w:pStyle w:val="Option"/>
        <w:tabs>
          <w:tab w:val="left" w:pos="680"/>
        </w:tabs>
      </w:pPr>
      <w:r>
        <w:rPr>
          <w:b/>
          <w:color w:val="1F4E79"/>
        </w:rPr>
        <w:t>A</w:t>
      </w:r>
      <w:r>
        <w:rPr>
          <w:b/>
          <w:color w:val="1F4E79"/>
        </w:rPr>
        <w:tab/>
      </w:r>
      <w:r>
        <w:t>2.3</w:t>
      </w:r>
    </w:p>
    <w:p w14:paraId="7A46053D" w14:textId="77777777" w:rsidR="00FA2888" w:rsidRDefault="001261AE">
      <w:pPr>
        <w:pStyle w:val="Option"/>
        <w:tabs>
          <w:tab w:val="left" w:pos="680"/>
        </w:tabs>
      </w:pPr>
      <w:r>
        <w:rPr>
          <w:b/>
          <w:color w:val="1F4E79"/>
        </w:rPr>
        <w:t>B</w:t>
      </w:r>
      <w:r>
        <w:rPr>
          <w:b/>
          <w:color w:val="1F4E79"/>
        </w:rPr>
        <w:tab/>
      </w:r>
      <w:r>
        <w:t>0.23</w:t>
      </w:r>
    </w:p>
    <w:p w14:paraId="6B43EBC5" w14:textId="77777777" w:rsidR="00FA2888" w:rsidRDefault="001261AE">
      <w:pPr>
        <w:pStyle w:val="Option"/>
        <w:tabs>
          <w:tab w:val="left" w:pos="680"/>
        </w:tabs>
      </w:pPr>
      <w:r>
        <w:rPr>
          <w:b/>
          <w:color w:val="1F4E79"/>
        </w:rPr>
        <w:t>C</w:t>
      </w:r>
      <w:r>
        <w:rPr>
          <w:b/>
          <w:color w:val="1F4E79"/>
        </w:rPr>
        <w:tab/>
      </w:r>
      <w:r>
        <w:t>1.0</w:t>
      </w:r>
    </w:p>
    <w:p w14:paraId="27B8D316" w14:textId="77777777" w:rsidR="00FA2888" w:rsidRDefault="001261AE">
      <w:pPr>
        <w:pStyle w:val="Option"/>
        <w:keepNext w:val="0"/>
        <w:tabs>
          <w:tab w:val="left" w:pos="680"/>
        </w:tabs>
        <w:spacing w:after="120"/>
      </w:pPr>
      <w:r>
        <w:rPr>
          <w:b/>
          <w:color w:val="1F4E79"/>
        </w:rPr>
        <w:t>D</w:t>
      </w:r>
      <w:r>
        <w:rPr>
          <w:b/>
          <w:color w:val="1F4E79"/>
        </w:rPr>
        <w:tab/>
      </w:r>
      <w:r>
        <w:t>0.43</w:t>
      </w:r>
    </w:p>
    <w:p w14:paraId="7886C9D5" w14:textId="77777777" w:rsidR="00FA2888" w:rsidRDefault="001261AE">
      <w:pPr>
        <w:pStyle w:val="Question"/>
      </w:pPr>
      <w:r>
        <w:rPr>
          <w:b/>
          <w:color w:val="1F4E79"/>
        </w:rPr>
        <w:t xml:space="preserve">Q8  </w:t>
      </w:r>
      <w:r>
        <w:t>[LO4] A benefit–cost ratio of exactly 1 means:</w:t>
      </w:r>
    </w:p>
    <w:p w14:paraId="65F9DE39" w14:textId="77777777" w:rsidR="00FA2888" w:rsidRDefault="001261AE">
      <w:pPr>
        <w:pStyle w:val="Option"/>
        <w:tabs>
          <w:tab w:val="left" w:pos="680"/>
        </w:tabs>
      </w:pPr>
      <w:r>
        <w:rPr>
          <w:b/>
          <w:color w:val="1F4E79"/>
        </w:rPr>
        <w:t>A</w:t>
      </w:r>
      <w:r>
        <w:rPr>
          <w:b/>
          <w:color w:val="1F4E79"/>
        </w:rPr>
        <w:tab/>
      </w:r>
      <w:r>
        <w:t>A net loss</w:t>
      </w:r>
    </w:p>
    <w:p w14:paraId="3DCF15A3" w14:textId="77777777" w:rsidR="00FA2888" w:rsidRDefault="001261AE">
      <w:pPr>
        <w:pStyle w:val="Option"/>
        <w:tabs>
          <w:tab w:val="left" w:pos="680"/>
        </w:tabs>
      </w:pPr>
      <w:r>
        <w:rPr>
          <w:b/>
          <w:color w:val="1F4E79"/>
        </w:rPr>
        <w:t>B</w:t>
      </w:r>
      <w:r>
        <w:rPr>
          <w:b/>
          <w:color w:val="1F4E79"/>
        </w:rPr>
        <w:tab/>
      </w:r>
      <w:r>
        <w:t>A net gain</w:t>
      </w:r>
    </w:p>
    <w:p w14:paraId="4C7DDB64" w14:textId="77777777" w:rsidR="00FA2888" w:rsidRDefault="001261AE">
      <w:pPr>
        <w:pStyle w:val="Option"/>
        <w:tabs>
          <w:tab w:val="left" w:pos="680"/>
        </w:tabs>
      </w:pPr>
      <w:r>
        <w:rPr>
          <w:b/>
          <w:color w:val="1F4E79"/>
        </w:rPr>
        <w:t>C</w:t>
      </w:r>
      <w:r>
        <w:rPr>
          <w:b/>
          <w:color w:val="1F4E79"/>
        </w:rPr>
        <w:tab/>
      </w:r>
      <w:r>
        <w:t>The analysis is invalid</w:t>
      </w:r>
    </w:p>
    <w:p w14:paraId="1356689E" w14:textId="77777777" w:rsidR="00FA2888" w:rsidRDefault="001261AE">
      <w:pPr>
        <w:pStyle w:val="Option"/>
        <w:keepNext w:val="0"/>
        <w:tabs>
          <w:tab w:val="left" w:pos="680"/>
        </w:tabs>
        <w:spacing w:after="120"/>
      </w:pPr>
      <w:r>
        <w:rPr>
          <w:b/>
          <w:color w:val="1F4E79"/>
        </w:rPr>
        <w:t>D</w:t>
      </w:r>
      <w:r>
        <w:rPr>
          <w:b/>
          <w:color w:val="1F4E79"/>
        </w:rPr>
        <w:tab/>
      </w:r>
      <w:r>
        <w:t>Break-even</w:t>
      </w:r>
    </w:p>
    <w:p w14:paraId="74F82E57" w14:textId="77777777" w:rsidR="00FA2888" w:rsidRDefault="001261AE">
      <w:pPr>
        <w:pStyle w:val="Question"/>
      </w:pPr>
      <w:r>
        <w:rPr>
          <w:b/>
          <w:color w:val="1F4E79"/>
        </w:rPr>
        <w:t xml:space="preserve">Q9  </w:t>
      </w:r>
      <w:r>
        <w:t>[LO5] Test B costs 90,000 EGP and detects 24 cases; test A costs 60,000 EGP and detects 18. The ICER of B over A is:</w:t>
      </w:r>
    </w:p>
    <w:p w14:paraId="7016C19A" w14:textId="77777777" w:rsidR="00FA2888" w:rsidRDefault="001261AE">
      <w:pPr>
        <w:pStyle w:val="Option"/>
        <w:tabs>
          <w:tab w:val="left" w:pos="680"/>
        </w:tabs>
      </w:pPr>
      <w:r>
        <w:rPr>
          <w:b/>
          <w:color w:val="1F4E79"/>
        </w:rPr>
        <w:t>A</w:t>
      </w:r>
      <w:r>
        <w:rPr>
          <w:b/>
          <w:color w:val="1F4E79"/>
        </w:rPr>
        <w:tab/>
      </w:r>
      <w:r>
        <w:t>3,750 EGP per case</w:t>
      </w:r>
    </w:p>
    <w:p w14:paraId="340E36D8" w14:textId="77777777" w:rsidR="00FA2888" w:rsidRDefault="001261AE">
      <w:pPr>
        <w:pStyle w:val="Option"/>
        <w:tabs>
          <w:tab w:val="left" w:pos="680"/>
        </w:tabs>
      </w:pPr>
      <w:r>
        <w:rPr>
          <w:b/>
          <w:color w:val="1F4E79"/>
        </w:rPr>
        <w:t>B</w:t>
      </w:r>
      <w:r>
        <w:rPr>
          <w:b/>
          <w:color w:val="1F4E79"/>
        </w:rPr>
        <w:tab/>
      </w:r>
      <w:r>
        <w:t>3,333 EGP per case</w:t>
      </w:r>
    </w:p>
    <w:p w14:paraId="205AC6BA" w14:textId="77777777" w:rsidR="00FA2888" w:rsidRDefault="001261AE">
      <w:pPr>
        <w:pStyle w:val="Option"/>
        <w:tabs>
          <w:tab w:val="left" w:pos="680"/>
        </w:tabs>
      </w:pPr>
      <w:r>
        <w:rPr>
          <w:b/>
          <w:color w:val="1F4E79"/>
        </w:rPr>
        <w:t>C</w:t>
      </w:r>
      <w:r>
        <w:rPr>
          <w:b/>
          <w:color w:val="1F4E79"/>
        </w:rPr>
        <w:tab/>
      </w:r>
      <w:r>
        <w:t>5,000 EGP per additional case</w:t>
      </w:r>
    </w:p>
    <w:p w14:paraId="55868145" w14:textId="77777777" w:rsidR="00FA2888" w:rsidRDefault="001261AE">
      <w:pPr>
        <w:pStyle w:val="Option"/>
        <w:keepNext w:val="0"/>
        <w:tabs>
          <w:tab w:val="left" w:pos="680"/>
        </w:tabs>
        <w:spacing w:after="120"/>
      </w:pPr>
      <w:r>
        <w:rPr>
          <w:b/>
          <w:color w:val="1F4E79"/>
        </w:rPr>
        <w:t>D</w:t>
      </w:r>
      <w:r>
        <w:rPr>
          <w:b/>
          <w:color w:val="1F4E79"/>
        </w:rPr>
        <w:tab/>
      </w:r>
      <w:r>
        <w:t>30,000 EGP per additional case</w:t>
      </w:r>
    </w:p>
    <w:p w14:paraId="241A1AA5" w14:textId="77777777" w:rsidR="00FA2888" w:rsidRDefault="001261AE">
      <w:pPr>
        <w:pStyle w:val="Question"/>
      </w:pPr>
      <w:r>
        <w:rPr>
          <w:b/>
          <w:color w:val="1F4E79"/>
        </w:rPr>
        <w:t xml:space="preserve">Q10  </w:t>
      </w:r>
      <w:r>
        <w:t>[LO5] Which report of a business case is honest?</w:t>
      </w:r>
    </w:p>
    <w:p w14:paraId="187CF8F8" w14:textId="77777777" w:rsidR="00FA2888" w:rsidRDefault="001261AE">
      <w:pPr>
        <w:pStyle w:val="Option"/>
        <w:tabs>
          <w:tab w:val="left" w:pos="680"/>
        </w:tabs>
      </w:pPr>
      <w:r>
        <w:rPr>
          <w:b/>
          <w:color w:val="1F4E79"/>
        </w:rPr>
        <w:t>A</w:t>
      </w:r>
      <w:r>
        <w:rPr>
          <w:b/>
          <w:color w:val="1F4E79"/>
        </w:rPr>
        <w:tab/>
      </w:r>
      <w:r>
        <w:t>Best-case volume only</w:t>
      </w:r>
    </w:p>
    <w:p w14:paraId="0D681172" w14:textId="77777777" w:rsidR="00FA2888" w:rsidRDefault="001261AE">
      <w:pPr>
        <w:pStyle w:val="Option"/>
        <w:tabs>
          <w:tab w:val="left" w:pos="680"/>
        </w:tabs>
      </w:pPr>
      <w:r>
        <w:rPr>
          <w:b/>
          <w:color w:val="1F4E79"/>
        </w:rPr>
        <w:t>B</w:t>
      </w:r>
      <w:r>
        <w:rPr>
          <w:b/>
          <w:color w:val="1F4E79"/>
        </w:rPr>
        <w:tab/>
      </w:r>
      <w:r>
        <w:t>Base case, assumptions and sensitivity analysis</w:t>
      </w:r>
    </w:p>
    <w:p w14:paraId="6C720399" w14:textId="77777777" w:rsidR="00FA2888" w:rsidRDefault="001261AE">
      <w:pPr>
        <w:pStyle w:val="Option"/>
        <w:tabs>
          <w:tab w:val="left" w:pos="680"/>
        </w:tabs>
      </w:pPr>
      <w:r>
        <w:rPr>
          <w:b/>
          <w:color w:val="1F4E79"/>
        </w:rPr>
        <w:t>C</w:t>
      </w:r>
      <w:r>
        <w:rPr>
          <w:b/>
          <w:color w:val="1F4E79"/>
        </w:rPr>
        <w:tab/>
      </w:r>
      <w:r>
        <w:t>Only the favourable scenarios</w:t>
      </w:r>
    </w:p>
    <w:p w14:paraId="6D0105D5" w14:textId="77777777" w:rsidR="00FA2888" w:rsidRDefault="001261AE">
      <w:pPr>
        <w:pStyle w:val="Option"/>
        <w:keepNext w:val="0"/>
        <w:tabs>
          <w:tab w:val="left" w:pos="680"/>
        </w:tabs>
        <w:spacing w:after="120"/>
      </w:pPr>
      <w:r>
        <w:rPr>
          <w:b/>
          <w:color w:val="1F4E79"/>
        </w:rPr>
        <w:t>D</w:t>
      </w:r>
      <w:r>
        <w:rPr>
          <w:b/>
          <w:color w:val="1F4E79"/>
        </w:rPr>
        <w:tab/>
      </w:r>
      <w:r>
        <w:t>The conclusion without the costs</w:t>
      </w:r>
    </w:p>
    <w:p w14:paraId="5B49A2F4" w14:textId="77777777" w:rsidR="00FA2888" w:rsidRDefault="001261AE">
      <w:pPr>
        <w:pStyle w:val="Heading3"/>
      </w:pPr>
      <w:r>
        <w:t>Essay Questions</w:t>
      </w:r>
    </w:p>
    <w:p w14:paraId="32FD5E1B" w14:textId="77777777" w:rsidR="00FA2888" w:rsidRDefault="001261AE">
      <w:r>
        <w:rPr>
          <w:b/>
        </w:rPr>
        <w:t>E1.</w:t>
      </w:r>
      <w:r>
        <w:t xml:space="preserve"> [LO2] Using the three diabetes medicines, explain why CMA suits the comparison of medicines 1 and 2 and CEA suits medicines 1 and 3. Show the ICER calculation and interpret it on the cost-effectiveness plane.</w:t>
      </w:r>
    </w:p>
    <w:p w14:paraId="3D100820" w14:textId="77777777" w:rsidR="00FA2888" w:rsidRDefault="001261AE">
      <w:r>
        <w:rPr>
          <w:b/>
        </w:rPr>
        <w:t>E2.</w:t>
      </w:r>
      <w:r>
        <w:t xml:space="preserve"> [LO4] Rework the CBA example. Calculate each treatment's B/C and net benefit and the incremental B/C, and explain what each result tells the decision-maker.</w:t>
      </w:r>
    </w:p>
    <w:p w14:paraId="2B14970E" w14:textId="77777777" w:rsidR="00FA2888" w:rsidRDefault="001261AE">
      <w:r>
        <w:rPr>
          <w:b/>
        </w:rPr>
        <w:t>E3.</w:t>
      </w:r>
      <w:r>
        <w:t xml:space="preserve"> [LO5] A laboratory must choose between a cheaper test and a more accurate one. Describe how you would evaluate the choice economically, including perspective, outcomes, costs, method and sensitivity analysis.</w:t>
      </w:r>
    </w:p>
    <w:p w14:paraId="4FF3CF59" w14:textId="77777777" w:rsidR="00FA2888" w:rsidRDefault="001261AE">
      <w:pPr>
        <w:pStyle w:val="Heading2Unlisted"/>
      </w:pPr>
      <w:r>
        <w:t>Answers and Worked Solutions</w:t>
      </w:r>
    </w:p>
    <w:p w14:paraId="57666C50" w14:textId="77777777" w:rsidR="00FA2888" w:rsidRDefault="001261AE">
      <w:pPr>
        <w:pStyle w:val="Answer"/>
      </w:pPr>
      <w:r>
        <w:rPr>
          <w:b/>
          <w:color w:val="1F4E79"/>
        </w:rPr>
        <w:t xml:space="preserve">Q1. C </w:t>
      </w:r>
      <w:r>
        <w:t>— 6 ÷ 2 = 3 priced units; 3 × 30 = 90 EGP. Option A multiplies all 6 visits by 30.</w:t>
      </w:r>
    </w:p>
    <w:p w14:paraId="0F5610E2" w14:textId="77777777" w:rsidR="00FA2888" w:rsidRDefault="001261AE">
      <w:pPr>
        <w:pStyle w:val="Answer"/>
      </w:pPr>
      <w:r>
        <w:rPr>
          <w:b/>
          <w:color w:val="1F4E79"/>
        </w:rPr>
        <w:t xml:space="preserve">Q2. D </w:t>
      </w:r>
      <w:r>
        <w:t>— The stay costs USD 350 of USD 437.35, 80% of the total.</w:t>
      </w:r>
    </w:p>
    <w:p w14:paraId="73D25D14" w14:textId="77777777" w:rsidR="00FA2888" w:rsidRDefault="001261AE">
      <w:pPr>
        <w:pStyle w:val="Answer"/>
      </w:pPr>
      <w:r>
        <w:rPr>
          <w:b/>
          <w:color w:val="1F4E79"/>
        </w:rPr>
        <w:t xml:space="preserve">Q3. A </w:t>
      </w:r>
      <w:r>
        <w:t>— Equivalence shown in every relevant outcome means only costs differ: CMA. Equivalence in one effect alone would not be enough.</w:t>
      </w:r>
    </w:p>
    <w:p w14:paraId="6849C432" w14:textId="77777777" w:rsidR="00FA2888" w:rsidRDefault="001261AE">
      <w:pPr>
        <w:pStyle w:val="Answer"/>
      </w:pPr>
      <w:r>
        <w:rPr>
          <w:b/>
          <w:color w:val="1F4E79"/>
        </w:rPr>
        <w:t xml:space="preserve">Q4. C </w:t>
      </w:r>
      <w:r>
        <w:t>— Same kind of outcome in different amounts calls for CEA.</w:t>
      </w:r>
    </w:p>
    <w:p w14:paraId="70F89CC9" w14:textId="77777777" w:rsidR="00FA2888" w:rsidRDefault="001261AE">
      <w:pPr>
        <w:pStyle w:val="Answer"/>
      </w:pPr>
      <w:r>
        <w:rPr>
          <w:b/>
          <w:color w:val="1F4E79"/>
        </w:rPr>
        <w:t xml:space="preserve">Q5. B </w:t>
      </w:r>
      <w:r>
        <w:t>— (18 − 27) ÷ (25 − 15) = −9 ÷ 10 = −0.9. Option A is a common wrong answer; options C and D are the CERs.</w:t>
      </w:r>
    </w:p>
    <w:p w14:paraId="0CA3B712" w14:textId="77777777" w:rsidR="00FA2888" w:rsidRDefault="001261AE">
      <w:pPr>
        <w:pStyle w:val="Answer"/>
      </w:pPr>
      <w:r>
        <w:rPr>
          <w:b/>
          <w:color w:val="1F4E79"/>
        </w:rPr>
        <w:t xml:space="preserve">Q6. A </w:t>
      </w:r>
      <w:r>
        <w:t>— Cheaper and more effective is the south-east quadrant: the option dominates.</w:t>
      </w:r>
    </w:p>
    <w:p w14:paraId="7FB2DE50" w14:textId="77777777" w:rsidR="00FA2888" w:rsidRDefault="001261AE">
      <w:pPr>
        <w:pStyle w:val="Answer"/>
      </w:pPr>
      <w:r>
        <w:rPr>
          <w:b/>
          <w:color w:val="1F4E79"/>
        </w:rPr>
        <w:t xml:space="preserve">Q7. D </w:t>
      </w:r>
      <w:r>
        <w:t>— 35 ÷ 82 = 0.43. Option B is the incremental ratio from the example.</w:t>
      </w:r>
    </w:p>
    <w:p w14:paraId="0C07ACC9" w14:textId="77777777" w:rsidR="00FA2888" w:rsidRDefault="001261AE">
      <w:pPr>
        <w:pStyle w:val="Answer"/>
      </w:pPr>
      <w:r>
        <w:rPr>
          <w:b/>
          <w:color w:val="1F4E79"/>
        </w:rPr>
        <w:t xml:space="preserve">Q8. D </w:t>
      </w:r>
      <w:r>
        <w:t>— Benefits equal costs: break-even. A common wrong rule groups a ratio of 1 with a loss.</w:t>
      </w:r>
    </w:p>
    <w:p w14:paraId="1D7C491A" w14:textId="77777777" w:rsidR="00FA2888" w:rsidRDefault="001261AE">
      <w:pPr>
        <w:pStyle w:val="Answer"/>
      </w:pPr>
      <w:r>
        <w:rPr>
          <w:b/>
          <w:color w:val="1F4E79"/>
        </w:rPr>
        <w:t xml:space="preserve">Q9. C </w:t>
      </w:r>
      <w:r>
        <w:t>— (90,000 − 60,000) ÷ (24 − 18) = 30,000 ÷ 6 = 5,000 EGP per additional case. Options A and B are the CERs.</w:t>
      </w:r>
    </w:p>
    <w:p w14:paraId="440D391F" w14:textId="77777777" w:rsidR="00FA2888" w:rsidRDefault="001261AE">
      <w:pPr>
        <w:pStyle w:val="Answer"/>
      </w:pPr>
      <w:r>
        <w:rPr>
          <w:b/>
          <w:color w:val="1F4E79"/>
        </w:rPr>
        <w:t xml:space="preserve">Q10. B </w:t>
      </w:r>
      <w:r>
        <w:t>— Honest reporting shows the base case, assumptions and sensitivity analysis, including unfavourable results.</w:t>
      </w:r>
    </w:p>
    <w:p w14:paraId="4A552976" w14:textId="77777777" w:rsidR="00FA2888" w:rsidRDefault="001261AE">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40246D7B" w14:textId="77777777" w:rsidR="00FA2888" w:rsidRDefault="001261AE">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5088EAD0" w14:textId="77777777" w:rsidR="00FA2888" w:rsidRDefault="001261AE">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2FA51351" w14:textId="77777777" w:rsidR="00FA2888" w:rsidRDefault="001261AE">
      <w:pPr>
        <w:pStyle w:val="Heading2"/>
      </w:pPr>
      <w:bookmarkStart w:id="128" w:name="_Toc241675657"/>
      <w:r>
        <w:t>References</w:t>
      </w:r>
      <w:bookmarkEnd w:id="128"/>
    </w:p>
    <w:p w14:paraId="6AE2D786" w14:textId="77777777" w:rsidR="00FA2888" w:rsidRDefault="001261AE">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106">
        <w:r>
          <w:rPr>
            <w:rStyle w:val="Hyperlink1"/>
          </w:rPr>
          <w:t>https://doi.org/10.1136/bmj-2021-067975</w:t>
        </w:r>
      </w:hyperlink>
    </w:p>
    <w:p w14:paraId="1B732C5D" w14:textId="77777777" w:rsidR="00FA2888" w:rsidRDefault="00FA2888">
      <w:pPr>
        <w:sectPr w:rsidR="00FA2888">
          <w:headerReference w:type="default" r:id="rId107"/>
          <w:footerReference w:type="default" r:id="rId108"/>
          <w:headerReference w:type="first" r:id="rId109"/>
          <w:footerReference w:type="first" r:id="rId110"/>
          <w:pgSz w:w="11906" w:h="16838"/>
          <w:pgMar w:top="1474" w:right="1984" w:bottom="1361" w:left="1984" w:header="737" w:footer="680" w:gutter="0"/>
          <w:cols w:space="720"/>
          <w:titlePg/>
          <w:docGrid w:linePitch="360"/>
        </w:sectPr>
      </w:pPr>
    </w:p>
    <w:p w14:paraId="2C79A8DA" w14:textId="77777777" w:rsidR="00FA2888" w:rsidRDefault="001261AE">
      <w:pPr>
        <w:pStyle w:val="Heading1"/>
        <w:pBdr>
          <w:bottom w:val="single" w:sz="18" w:space="10" w:color="F0B429"/>
        </w:pBdr>
      </w:pPr>
      <w:bookmarkStart w:id="129" w:name="_Toc241675658"/>
      <w:r>
        <w:t>Glossary</w:t>
      </w:r>
      <w:bookmarkEnd w:id="129"/>
    </w:p>
    <w:p w14:paraId="524F8E75" w14:textId="77777777" w:rsidR="00FA2888" w:rsidRDefault="00FA2888">
      <w:pPr>
        <w:sectPr w:rsidR="00FA2888">
          <w:headerReference w:type="default" r:id="rId111"/>
          <w:footerReference w:type="default" r:id="rId112"/>
          <w:headerReference w:type="first" r:id="rId113"/>
          <w:footerReference w:type="first" r:id="rId114"/>
          <w:pgSz w:w="11906" w:h="16838"/>
          <w:pgMar w:top="1474" w:right="1984" w:bottom="1361" w:left="1984" w:header="737" w:footer="680" w:gutter="0"/>
          <w:cols w:space="720"/>
          <w:titlePg/>
          <w:docGrid w:linePitch="360"/>
        </w:sectPr>
      </w:pPr>
    </w:p>
    <w:p w14:paraId="5119017C" w14:textId="77777777" w:rsidR="00FA2888" w:rsidRDefault="001261AE">
      <w:pPr>
        <w:pStyle w:val="GlossaryEntry"/>
      </w:pPr>
      <w:r>
        <w:rPr>
          <w:b/>
        </w:rPr>
        <w:t>4 Ps</w:t>
      </w:r>
      <w:r>
        <w:t xml:space="preserve"> — Product, price, place and promotion: the four elements of the classic marketing mix (Chapter 4).</w:t>
      </w:r>
    </w:p>
    <w:p w14:paraId="475AC9DD" w14:textId="77777777" w:rsidR="00FA2888" w:rsidRDefault="001261AE">
      <w:pPr>
        <w:pStyle w:val="GlossaryEntry"/>
      </w:pPr>
      <w:r>
        <w:rPr>
          <w:b/>
        </w:rPr>
        <w:t>7 Ps of services marketing</w:t>
      </w:r>
      <w:r>
        <w:t xml:space="preserve"> — The four Ps plus people, process and physical evidence, used for services such as tests and scans (Chapter 4).</w:t>
      </w:r>
    </w:p>
    <w:p w14:paraId="00FEF8A2" w14:textId="77777777" w:rsidR="00FA2888" w:rsidRDefault="001261AE">
      <w:pPr>
        <w:pStyle w:val="GlossaryEntry"/>
      </w:pPr>
      <w:r>
        <w:rPr>
          <w:b/>
        </w:rPr>
        <w:t>advertiser</w:t>
      </w:r>
      <w:r>
        <w:t xml:space="preserve"> — The person or organisation that pays for an advertisement.</w:t>
      </w:r>
    </w:p>
    <w:p w14:paraId="50950E0E" w14:textId="77777777" w:rsidR="00FA2888" w:rsidRDefault="001261AE">
      <w:pPr>
        <w:pStyle w:val="GlossaryEntry"/>
      </w:pPr>
      <w:r>
        <w:rPr>
          <w:b/>
        </w:rPr>
        <w:t>Advertising</w:t>
      </w:r>
      <w:r>
        <w:t xml:space="preserve"> — Paid, non-personal communication by an identified sponsor through media, to inform, persuade or remind an audience.</w:t>
      </w:r>
    </w:p>
    <w:p w14:paraId="01491990" w14:textId="77777777" w:rsidR="00FA2888" w:rsidRDefault="001261AE">
      <w:pPr>
        <w:pStyle w:val="GlossaryEntry"/>
      </w:pPr>
      <w:r>
        <w:rPr>
          <w:b/>
        </w:rPr>
        <w:t>advertising agency</w:t>
      </w:r>
      <w:r>
        <w:t xml:space="preserve"> — A firm that plans, creates and manages paid marketing communication for advertisers.</w:t>
      </w:r>
    </w:p>
    <w:p w14:paraId="6C666C85" w14:textId="77777777" w:rsidR="00FA2888" w:rsidRDefault="001261AE">
      <w:pPr>
        <w:pStyle w:val="GlossaryEntry"/>
      </w:pPr>
      <w:r>
        <w:rPr>
          <w:b/>
        </w:rPr>
        <w:t>affordable method</w:t>
      </w:r>
      <w:r>
        <w:t xml:space="preserve"> — Setting a promotion budget at what the organisation can spare.</w:t>
      </w:r>
    </w:p>
    <w:p w14:paraId="305E27E6" w14:textId="77777777" w:rsidR="00FA2888" w:rsidRDefault="001261AE">
      <w:pPr>
        <w:pStyle w:val="GlossaryEntry"/>
      </w:pPr>
      <w:r>
        <w:rPr>
          <w:b/>
        </w:rPr>
        <w:t>auction price</w:t>
      </w:r>
      <w:r>
        <w:t xml:space="preserve"> — A price set by competitive bidding; it may differ sharply from the usual market price.</w:t>
      </w:r>
    </w:p>
    <w:p w14:paraId="272D720E" w14:textId="77777777" w:rsidR="00FA2888" w:rsidRDefault="001261AE">
      <w:pPr>
        <w:pStyle w:val="GlossaryEntry"/>
      </w:pPr>
      <w:r>
        <w:rPr>
          <w:b/>
        </w:rPr>
        <w:t>audience</w:t>
      </w:r>
      <w:r>
        <w:t xml:space="preserve"> — The target group of an advertisement: the people most likely to need the product.</w:t>
      </w:r>
    </w:p>
    <w:p w14:paraId="157D5237" w14:textId="77777777" w:rsidR="00FA2888" w:rsidRDefault="001261AE">
      <w:pPr>
        <w:pStyle w:val="GlossaryEntry"/>
      </w:pPr>
      <w:r>
        <w:rPr>
          <w:b/>
        </w:rPr>
        <w:t>average cost-effectiveness ratio (ACER)</w:t>
      </w:r>
      <w:r>
        <w:t xml:space="preserve"> — The total cost of one option divided by its total effect; the same as the CER.</w:t>
      </w:r>
    </w:p>
    <w:p w14:paraId="03C7B444" w14:textId="77777777" w:rsidR="00FA2888" w:rsidRDefault="001261AE">
      <w:pPr>
        <w:pStyle w:val="GlossaryEntry"/>
      </w:pPr>
      <w:r>
        <w:rPr>
          <w:b/>
        </w:rPr>
        <w:t>benefit–cost ratio</w:t>
      </w:r>
      <w:r>
        <w:t xml:space="preserve"> — Total benefits divided by total costs, both in money. Above 1 is a net gain, 1 is break-even, below 1 is a net loss.</w:t>
      </w:r>
    </w:p>
    <w:p w14:paraId="1F5B5598" w14:textId="77777777" w:rsidR="00FA2888" w:rsidRDefault="001261AE">
      <w:pPr>
        <w:pStyle w:val="GlossaryEntry"/>
      </w:pPr>
      <w:r>
        <w:rPr>
          <w:b/>
        </w:rPr>
        <w:t>Break-even pricing</w:t>
      </w:r>
      <w:r>
        <w:t xml:space="preserve"> — Pricing that uses the volume at which revenue equals total cost; below it the service loses money.</w:t>
      </w:r>
    </w:p>
    <w:p w14:paraId="0DEF673D" w14:textId="77777777" w:rsidR="00FA2888" w:rsidRDefault="001261AE">
      <w:pPr>
        <w:pStyle w:val="GlossaryEntry"/>
      </w:pPr>
      <w:r>
        <w:rPr>
          <w:b/>
        </w:rPr>
        <w:t>bundled pricing</w:t>
      </w:r>
      <w:r>
        <w:t xml:space="preserve"> — Selling several products or services together for one price, as in a check-up package.</w:t>
      </w:r>
    </w:p>
    <w:p w14:paraId="3458396C" w14:textId="77777777" w:rsidR="00FA2888" w:rsidRDefault="001261AE">
      <w:pPr>
        <w:pStyle w:val="GlossaryEntry"/>
      </w:pPr>
      <w:r>
        <w:rPr>
          <w:b/>
        </w:rPr>
        <w:t>catchment area</w:t>
      </w:r>
      <w:r>
        <w:t xml:space="preserve"> — The area from which a service draws most of its patients.</w:t>
      </w:r>
    </w:p>
    <w:p w14:paraId="379FA8CB" w14:textId="77777777" w:rsidR="00FA2888" w:rsidRDefault="001261AE">
      <w:pPr>
        <w:pStyle w:val="GlossaryEntry"/>
      </w:pPr>
      <w:r>
        <w:rPr>
          <w:b/>
        </w:rPr>
        <w:t>channel level</w:t>
      </w:r>
      <w:r>
        <w:t xml:space="preserve"> — The number of intermediaries between producer and consumer in a distribution channel.</w:t>
      </w:r>
    </w:p>
    <w:p w14:paraId="031B554F" w14:textId="77777777" w:rsidR="00FA2888" w:rsidRDefault="001261AE">
      <w:pPr>
        <w:pStyle w:val="GlossaryEntry"/>
      </w:pPr>
      <w:r>
        <w:rPr>
          <w:b/>
        </w:rPr>
        <w:t>Clinical outcomes</w:t>
      </w:r>
      <w:r>
        <w:t xml:space="preserve"> — Medical events that result from disease or treatment, such as laboratory values, lives saved or disability days avoided.</w:t>
      </w:r>
    </w:p>
    <w:p w14:paraId="4AA457D8" w14:textId="77777777" w:rsidR="00FA2888" w:rsidRDefault="001261AE">
      <w:pPr>
        <w:pStyle w:val="GlossaryEntry"/>
      </w:pPr>
      <w:r>
        <w:rPr>
          <w:b/>
        </w:rPr>
        <w:t>competitive-parity method</w:t>
      </w:r>
      <w:r>
        <w:t xml:space="preserve"> — Setting a promotion budget to match competitors' spending.</w:t>
      </w:r>
    </w:p>
    <w:p w14:paraId="1DCAD064" w14:textId="77777777" w:rsidR="00FA2888" w:rsidRDefault="001261AE">
      <w:pPr>
        <w:pStyle w:val="GlossaryEntry"/>
      </w:pPr>
      <w:r>
        <w:rPr>
          <w:b/>
        </w:rPr>
        <w:t>Consequences</w:t>
      </w:r>
      <w:r>
        <w:t xml:space="preserve"> — The effects, outputs or outcomes of an intervention in an economic evaluation.</w:t>
      </w:r>
    </w:p>
    <w:p w14:paraId="08A94B6C" w14:textId="77777777" w:rsidR="00FA2888" w:rsidRDefault="001261AE">
      <w:pPr>
        <w:pStyle w:val="GlossaryEntry"/>
      </w:pPr>
      <w:r>
        <w:rPr>
          <w:b/>
        </w:rPr>
        <w:t>consignment</w:t>
      </w:r>
      <w:r>
        <w:t xml:space="preserve"> — An arrangement in which the owner (consignor) keeps ownership and risk of goods held and sold by another (consignee) for a commission.</w:t>
      </w:r>
    </w:p>
    <w:p w14:paraId="61BF1F76" w14:textId="77777777" w:rsidR="00FA2888" w:rsidRDefault="001261AE">
      <w:pPr>
        <w:pStyle w:val="GlossaryEntry"/>
      </w:pPr>
      <w:r>
        <w:rPr>
          <w:b/>
        </w:rPr>
        <w:t>consignment stock</w:t>
      </w:r>
      <w:r>
        <w:t xml:space="preserve"> — Supplier-owned stock held by an end user, such as reagents in a laboratory, paid for only as it is used.</w:t>
      </w:r>
    </w:p>
    <w:p w14:paraId="7C26D8AA" w14:textId="77777777" w:rsidR="00FA2888" w:rsidRDefault="001261AE">
      <w:pPr>
        <w:pStyle w:val="GlossaryEntry"/>
      </w:pPr>
      <w:r>
        <w:rPr>
          <w:b/>
        </w:rPr>
        <w:t>Controlled prices</w:t>
      </w:r>
      <w:r>
        <w:t xml:space="preserve"> — Prices with a ceiling set by the state; sellers may charge less but not more.</w:t>
      </w:r>
    </w:p>
    <w:p w14:paraId="7952FA0D" w14:textId="77777777" w:rsidR="00FA2888" w:rsidRDefault="001261AE">
      <w:pPr>
        <w:pStyle w:val="GlossaryEntry"/>
      </w:pPr>
      <w:r>
        <w:rPr>
          <w:b/>
        </w:rPr>
        <w:t>Convenience products</w:t>
      </w:r>
      <w:r>
        <w:t xml:space="preserve"> — Products bought often and quickly with little comparison, such as simple painkillers.</w:t>
      </w:r>
    </w:p>
    <w:p w14:paraId="7F4FAE25" w14:textId="77777777" w:rsidR="00FA2888" w:rsidRDefault="001261AE">
      <w:pPr>
        <w:pStyle w:val="GlossaryEntry"/>
      </w:pPr>
      <w:r>
        <w:rPr>
          <w:b/>
        </w:rPr>
        <w:t>Cost</w:t>
      </w:r>
      <w:r>
        <w:t xml:space="preserve"> — In economic evaluation, the value of the resources an intervention uses.</w:t>
      </w:r>
    </w:p>
    <w:p w14:paraId="2ED8B129" w14:textId="77777777" w:rsidR="00FA2888" w:rsidRDefault="001261AE">
      <w:pPr>
        <w:pStyle w:val="GlossaryEntry"/>
      </w:pPr>
      <w:r>
        <w:rPr>
          <w:b/>
        </w:rPr>
        <w:t>Cost-benefit analysis</w:t>
      </w:r>
      <w:r>
        <w:t xml:space="preserve"> — An economic evaluation that values both costs and benefits in money, giving a benefit–cost ratio or net benefit.</w:t>
      </w:r>
    </w:p>
    <w:p w14:paraId="4A114524" w14:textId="77777777" w:rsidR="00FA2888" w:rsidRDefault="001261AE">
      <w:pPr>
        <w:pStyle w:val="GlossaryEntry"/>
      </w:pPr>
      <w:r>
        <w:rPr>
          <w:b/>
        </w:rPr>
        <w:t>Cost-effectiveness analysis</w:t>
      </w:r>
      <w:r>
        <w:t xml:space="preserve"> — An economic evaluation that compares options with the same kind of outcome, measured in natural units such as cases cured.</w:t>
      </w:r>
    </w:p>
    <w:p w14:paraId="1396485A" w14:textId="77777777" w:rsidR="00FA2888" w:rsidRDefault="001261AE">
      <w:pPr>
        <w:pStyle w:val="GlossaryEntry"/>
      </w:pPr>
      <w:r>
        <w:rPr>
          <w:b/>
        </w:rPr>
        <w:t>cost-effectiveness plane</w:t>
      </w:r>
      <w:r>
        <w:t xml:space="preserve"> — A graph with the difference in effect on one axis and the difference in cost on the other; its quadrant shows dominance or a trade-off.</w:t>
      </w:r>
    </w:p>
    <w:p w14:paraId="0762691C" w14:textId="77777777" w:rsidR="00FA2888" w:rsidRDefault="001261AE">
      <w:pPr>
        <w:pStyle w:val="GlossaryEntry"/>
      </w:pPr>
      <w:r>
        <w:rPr>
          <w:b/>
        </w:rPr>
        <w:t>cost-effectiveness ratio (CER)</w:t>
      </w:r>
      <w:r>
        <w:t xml:space="preserve"> — The cost of one option divided by its effect.</w:t>
      </w:r>
    </w:p>
    <w:p w14:paraId="6567046D" w14:textId="77777777" w:rsidR="00FA2888" w:rsidRDefault="001261AE">
      <w:pPr>
        <w:pStyle w:val="GlossaryEntry"/>
      </w:pPr>
      <w:r>
        <w:rPr>
          <w:b/>
        </w:rPr>
        <w:t>cost-effectiveness threshold</w:t>
      </w:r>
      <w:r>
        <w:t xml:space="preserve"> — The most a decision-maker is willing to pay for one unit of effect, usually one QALY.</w:t>
      </w:r>
    </w:p>
    <w:p w14:paraId="3C21BEB6" w14:textId="77777777" w:rsidR="00FA2888" w:rsidRDefault="001261AE">
      <w:pPr>
        <w:pStyle w:val="GlossaryEntry"/>
      </w:pPr>
      <w:r>
        <w:rPr>
          <w:b/>
        </w:rPr>
        <w:t>Cost-minimisation analysis</w:t>
      </w:r>
      <w:r>
        <w:t xml:space="preserve"> — An economic evaluation that compares only costs, used when outcomes have been shown to be equivalent.</w:t>
      </w:r>
    </w:p>
    <w:p w14:paraId="759E2248" w14:textId="77777777" w:rsidR="00FA2888" w:rsidRDefault="001261AE">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4E962003" w14:textId="77777777" w:rsidR="00FA2888" w:rsidRDefault="001261AE">
      <w:pPr>
        <w:pStyle w:val="GlossaryEntry"/>
      </w:pPr>
      <w:r>
        <w:rPr>
          <w:b/>
        </w:rPr>
        <w:t>Cost-plus pricing</w:t>
      </w:r>
      <w:r>
        <w:t xml:space="preserve"> — Setting a price by adding a percentage markup to the full cost per unit.</w:t>
      </w:r>
    </w:p>
    <w:p w14:paraId="7056F6AB" w14:textId="77777777" w:rsidR="00FA2888" w:rsidRDefault="001261AE">
      <w:pPr>
        <w:pStyle w:val="GlossaryEntry"/>
      </w:pPr>
      <w:r>
        <w:rPr>
          <w:b/>
        </w:rPr>
        <w:t>Cost-utility analysis</w:t>
      </w:r>
      <w:r>
        <w:t xml:space="preserve"> — An economic evaluation that measures outcomes in quality-adjusted life years.</w:t>
      </w:r>
    </w:p>
    <w:p w14:paraId="5341E752" w14:textId="77777777" w:rsidR="00FA2888" w:rsidRDefault="001261AE">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22540F88" w14:textId="77777777" w:rsidR="00FA2888" w:rsidRDefault="001261AE">
      <w:pPr>
        <w:pStyle w:val="GlossaryEntry"/>
      </w:pPr>
      <w:r>
        <w:rPr>
          <w:b/>
        </w:rPr>
        <w:t>Customer value</w:t>
      </w:r>
      <w:r>
        <w:t xml:space="preserve"> — Perceived customer benefit minus total customer cost, where cost includes money, time, effort and anxiety.</w:t>
      </w:r>
    </w:p>
    <w:p w14:paraId="0DE4869D" w14:textId="77777777" w:rsidR="00FA2888" w:rsidRDefault="001261AE">
      <w:pPr>
        <w:pStyle w:val="GlossaryEntry"/>
      </w:pPr>
      <w:r>
        <w:rPr>
          <w:b/>
        </w:rPr>
        <w:t>decider</w:t>
      </w:r>
      <w:r>
        <w:t xml:space="preserve"> — The person who chooses a product or service; in health care often a professional.</w:t>
      </w:r>
    </w:p>
    <w:p w14:paraId="130CDCFA" w14:textId="77777777" w:rsidR="00FA2888" w:rsidRDefault="001261AE">
      <w:pPr>
        <w:pStyle w:val="GlossaryEntry"/>
      </w:pPr>
      <w:r>
        <w:rPr>
          <w:b/>
        </w:rPr>
        <w:t>decline stage</w:t>
      </w:r>
      <w:r>
        <w:t xml:space="preserve"> — The stage of the product life cycle marked by a long-run fall in sales.</w:t>
      </w:r>
    </w:p>
    <w:p w14:paraId="6F860F2D" w14:textId="77777777" w:rsidR="00FA2888" w:rsidRDefault="001261AE">
      <w:pPr>
        <w:pStyle w:val="GlossaryEntry"/>
      </w:pPr>
      <w:r>
        <w:rPr>
          <w:b/>
        </w:rPr>
        <w:t>Deletion</w:t>
      </w:r>
      <w:r>
        <w:t xml:space="preserve"> — Dropping a declining product from the line; the most drastic decline strategy.</w:t>
      </w:r>
    </w:p>
    <w:p w14:paraId="05011F92" w14:textId="77777777" w:rsidR="00FA2888" w:rsidRDefault="001261AE">
      <w:pPr>
        <w:pStyle w:val="GlossaryEntry"/>
      </w:pPr>
      <w:r>
        <w:rPr>
          <w:b/>
        </w:rPr>
        <w:t>demand</w:t>
      </w:r>
      <w:r>
        <w:t xml:space="preserve"> — A want backed by the ability and willingness to pay.</w:t>
      </w:r>
    </w:p>
    <w:p w14:paraId="1724DF03" w14:textId="77777777" w:rsidR="00FA2888" w:rsidRDefault="001261AE">
      <w:pPr>
        <w:pStyle w:val="GlossaryEntry"/>
      </w:pPr>
      <w:r>
        <w:rPr>
          <w:b/>
        </w:rPr>
        <w:t>digital channel</w:t>
      </w:r>
      <w:r>
        <w:t xml:space="preserve"> — Any online route by which an organisation reaches its audience, such as search, websites, social media, email or apps.</w:t>
      </w:r>
    </w:p>
    <w:p w14:paraId="7C8C27B0" w14:textId="77777777" w:rsidR="00FA2888" w:rsidRDefault="001261AE">
      <w:pPr>
        <w:pStyle w:val="GlossaryEntry"/>
      </w:pPr>
      <w:r>
        <w:rPr>
          <w:b/>
        </w:rPr>
        <w:t>Digital marketing</w:t>
      </w:r>
      <w:r>
        <w:t xml:space="preserve"> — Promotion of brands and services through the internet and other digital communication; also called online marketing.</w:t>
      </w:r>
    </w:p>
    <w:p w14:paraId="27DB9495" w14:textId="77777777" w:rsidR="00FA2888" w:rsidRDefault="001261AE">
      <w:pPr>
        <w:pStyle w:val="GlossaryEntry"/>
      </w:pPr>
      <w:r>
        <w:rPr>
          <w:b/>
        </w:rPr>
        <w:t>Direct medical costs</w:t>
      </w:r>
      <w:r>
        <w:t xml:space="preserve"> — Resources used to prevent, diagnose or treat disease: medicines, tests, professional time, hospital stay and supplies.</w:t>
      </w:r>
    </w:p>
    <w:p w14:paraId="2DDFE588" w14:textId="77777777" w:rsidR="00FA2888" w:rsidRDefault="001261AE">
      <w:pPr>
        <w:pStyle w:val="GlossaryEntry"/>
      </w:pPr>
      <w:r>
        <w:rPr>
          <w:b/>
        </w:rPr>
        <w:t>Direct non-medical costs</w:t>
      </w:r>
      <w:r>
        <w:t xml:space="preserve"> — Costs that result from illness but are not medical services, such as transport, lodging and special food.</w:t>
      </w:r>
    </w:p>
    <w:p w14:paraId="01755E3D" w14:textId="77777777" w:rsidR="00FA2888" w:rsidRDefault="001261AE">
      <w:pPr>
        <w:pStyle w:val="GlossaryEntry"/>
      </w:pPr>
      <w:r>
        <w:rPr>
          <w:b/>
        </w:rPr>
        <w:t>Discount pricing</w:t>
      </w:r>
      <w:r>
        <w:t xml:space="preserve"> — Charging less than competitors to attract price-sensitive customers.</w:t>
      </w:r>
    </w:p>
    <w:p w14:paraId="0EACF6BF" w14:textId="77777777" w:rsidR="00FA2888" w:rsidRDefault="001261AE">
      <w:pPr>
        <w:pStyle w:val="GlossaryEntry"/>
      </w:pPr>
      <w:r>
        <w:rPr>
          <w:b/>
        </w:rPr>
        <w:t>discount rate</w:t>
      </w:r>
      <w:r>
        <w:t xml:space="preserve"> — The yearly rate used in discounting future costs and outcomes.</w:t>
      </w:r>
    </w:p>
    <w:p w14:paraId="1C82B3CA" w14:textId="77777777" w:rsidR="00FA2888" w:rsidRDefault="001261AE">
      <w:pPr>
        <w:pStyle w:val="GlossaryEntry"/>
      </w:pPr>
      <w:r>
        <w:rPr>
          <w:b/>
        </w:rPr>
        <w:t>Discounting</w:t>
      </w:r>
      <w:r>
        <w:t xml:space="preserve"> — Converting future costs and outcomes to their value today, so options with different timings can be compared.</w:t>
      </w:r>
    </w:p>
    <w:p w14:paraId="5D38066A" w14:textId="77777777" w:rsidR="00FA2888" w:rsidRDefault="001261AE">
      <w:pPr>
        <w:pStyle w:val="GlossaryEntry"/>
      </w:pPr>
      <w:r>
        <w:rPr>
          <w:b/>
        </w:rPr>
        <w:t>Distribution</w:t>
      </w:r>
      <w:r>
        <w:t xml:space="preserve"> — Planning, organising and controlling the movement of products from where they are made to where they are used.</w:t>
      </w:r>
    </w:p>
    <w:p w14:paraId="495AF147" w14:textId="77777777" w:rsidR="00FA2888" w:rsidRDefault="001261AE">
      <w:pPr>
        <w:pStyle w:val="GlossaryEntry"/>
      </w:pPr>
      <w:r>
        <w:rPr>
          <w:b/>
        </w:rPr>
        <w:t>distribution channel</w:t>
      </w:r>
      <w:r>
        <w:t xml:space="preserve"> — The set of firms or individuals that take ownership of a product, or help transfer it, from producer to consumer.</w:t>
      </w:r>
    </w:p>
    <w:p w14:paraId="40E70E01" w14:textId="77777777" w:rsidR="00FA2888" w:rsidRDefault="001261AE">
      <w:pPr>
        <w:pStyle w:val="GlossaryEntry"/>
      </w:pPr>
      <w:r>
        <w:rPr>
          <w:b/>
        </w:rPr>
        <w:t>Durable goods</w:t>
      </w:r>
      <w:r>
        <w:t xml:space="preserve"> — Goods that survive many uses over a long time, usually three years or more.</w:t>
      </w:r>
    </w:p>
    <w:p w14:paraId="7B1114B3" w14:textId="77777777" w:rsidR="00FA2888" w:rsidRDefault="001261AE">
      <w:pPr>
        <w:pStyle w:val="GlossaryEntry"/>
      </w:pPr>
      <w:r>
        <w:rPr>
          <w:b/>
        </w:rPr>
        <w:t>Earned media</w:t>
      </w:r>
      <w:r>
        <w:t xml:space="preserve"> — Coverage an organisation does not pay for or control, such as reviews, shares and news.</w:t>
      </w:r>
    </w:p>
    <w:p w14:paraId="59541D26" w14:textId="77777777" w:rsidR="00FA2888" w:rsidRDefault="001261AE">
      <w:pPr>
        <w:pStyle w:val="GlossaryEntry"/>
      </w:pPr>
      <w:r>
        <w:rPr>
          <w:b/>
        </w:rPr>
        <w:t>ECHO model</w:t>
      </w:r>
      <w:r>
        <w:t xml:space="preserve"> — The grouping of outcomes into economic, clinical and humanistic kinds.</w:t>
      </w:r>
    </w:p>
    <w:p w14:paraId="0AEF1A0B" w14:textId="77777777" w:rsidR="00FA2888" w:rsidRDefault="001261AE">
      <w:pPr>
        <w:pStyle w:val="GlossaryEntry"/>
      </w:pPr>
      <w:r>
        <w:rPr>
          <w:b/>
        </w:rPr>
        <w:t>Economic outcomes</w:t>
      </w:r>
      <w:r>
        <w:t xml:space="preserve"> — Changes in resource use and money that result from an intervention, such as savings or production regained.</w:t>
      </w:r>
    </w:p>
    <w:p w14:paraId="11C6C64E" w14:textId="77777777" w:rsidR="00FA2888" w:rsidRDefault="001261AE">
      <w:pPr>
        <w:pStyle w:val="GlossaryEntry"/>
      </w:pPr>
      <w:r>
        <w:rPr>
          <w:b/>
        </w:rPr>
        <w:t>elastic</w:t>
      </w:r>
      <w:r>
        <w:t xml:space="preserve"> — Describes demand whose percentage change exceeds the percentage change in price (absolute elasticity above 1).</w:t>
      </w:r>
    </w:p>
    <w:p w14:paraId="11B25B8E" w14:textId="77777777" w:rsidR="00FA2888" w:rsidRDefault="001261AE">
      <w:pPr>
        <w:pStyle w:val="GlossaryEntry"/>
      </w:pPr>
      <w:r>
        <w:rPr>
          <w:b/>
        </w:rPr>
        <w:t>exchange</w:t>
      </w:r>
      <w:r>
        <w:t xml:space="preserve"> — Obtaining something of value by offering something in return.</w:t>
      </w:r>
    </w:p>
    <w:p w14:paraId="026F196D" w14:textId="77777777" w:rsidR="00FA2888" w:rsidRDefault="001261AE">
      <w:pPr>
        <w:pStyle w:val="GlossaryEntry"/>
      </w:pPr>
      <w:r>
        <w:rPr>
          <w:b/>
        </w:rPr>
        <w:t>fail points</w:t>
      </w:r>
      <w:r>
        <w:t xml:space="preserve"> — The steps of a service where it most often goes wrong, such as sample labelling or safety screening.</w:t>
      </w:r>
    </w:p>
    <w:p w14:paraId="7B2F1EF8" w14:textId="77777777" w:rsidR="00FA2888" w:rsidRDefault="001261AE">
      <w:pPr>
        <w:pStyle w:val="GlossaryEntry"/>
      </w:pPr>
      <w:r>
        <w:rPr>
          <w:b/>
        </w:rPr>
        <w:t>Fixed costs</w:t>
      </w:r>
      <w:r>
        <w:t xml:space="preserve"> — Costs that do not change with volume in the short run, such as rent and equipment leases.</w:t>
      </w:r>
    </w:p>
    <w:p w14:paraId="59C40F06" w14:textId="77777777" w:rsidR="00FA2888" w:rsidRDefault="001261AE">
      <w:pPr>
        <w:pStyle w:val="GlossaryEntry"/>
      </w:pPr>
      <w:r>
        <w:rPr>
          <w:b/>
        </w:rPr>
        <w:t>Fixed prices</w:t>
      </w:r>
      <w:r>
        <w:t xml:space="preserve"> — Prices set by a state body that the seller cannot change, such as the official public prices of registered medicines in Egypt.</w:t>
      </w:r>
    </w:p>
    <w:p w14:paraId="51813E8F" w14:textId="77777777" w:rsidR="00FA2888" w:rsidRDefault="001261AE">
      <w:pPr>
        <w:pStyle w:val="GlossaryEntry"/>
      </w:pPr>
      <w:r>
        <w:rPr>
          <w:b/>
        </w:rPr>
        <w:t>foregone earnings approach</w:t>
      </w:r>
      <w:r>
        <w:t xml:space="preserve"> — Another name for the human capital approach to valuing lost productivity.</w:t>
      </w:r>
    </w:p>
    <w:p w14:paraId="6649C492" w14:textId="77777777" w:rsidR="00FA2888" w:rsidRDefault="001261AE">
      <w:pPr>
        <w:pStyle w:val="GlossaryEntry"/>
      </w:pPr>
      <w:r>
        <w:rPr>
          <w:b/>
        </w:rPr>
        <w:t>Free prices</w:t>
      </w:r>
      <w:r>
        <w:t xml:space="preserve"> — Prices set by agreement between buyer and seller through supply and demand, without state intervention.</w:t>
      </w:r>
    </w:p>
    <w:p w14:paraId="3706FFF6" w14:textId="77777777" w:rsidR="00FA2888" w:rsidRDefault="001261AE">
      <w:pPr>
        <w:pStyle w:val="GlossaryEntry"/>
      </w:pPr>
      <w:r>
        <w:rPr>
          <w:b/>
        </w:rPr>
        <w:t>friction period</w:t>
      </w:r>
      <w:r>
        <w:t xml:space="preserve"> — The time until a sick worker is replaced or output is otherwise restored; the friction cost approach values lost production only over this period.</w:t>
      </w:r>
    </w:p>
    <w:p w14:paraId="229661ED" w14:textId="77777777" w:rsidR="00FA2888" w:rsidRDefault="001261AE">
      <w:pPr>
        <w:pStyle w:val="GlossaryEntry"/>
      </w:pPr>
      <w:r>
        <w:rPr>
          <w:b/>
        </w:rPr>
        <w:t>Functional value</w:t>
      </w:r>
      <w:r>
        <w:t xml:space="preserve"> — What an offering does for the customer: the solution it provides.</w:t>
      </w:r>
    </w:p>
    <w:p w14:paraId="7E37879A" w14:textId="77777777" w:rsidR="00FA2888" w:rsidRDefault="001261AE">
      <w:pPr>
        <w:pStyle w:val="GlossaryEntry"/>
      </w:pPr>
      <w:r>
        <w:rPr>
          <w:b/>
        </w:rPr>
        <w:t>Going-rate pricing</w:t>
      </w:r>
      <w:r>
        <w:t xml:space="preserve"> — Charging about what competitors charge.</w:t>
      </w:r>
    </w:p>
    <w:p w14:paraId="335A1C3A" w14:textId="77777777" w:rsidR="00FA2888" w:rsidRDefault="001261AE">
      <w:pPr>
        <w:pStyle w:val="GlossaryEntry"/>
      </w:pPr>
      <w:r>
        <w:rPr>
          <w:b/>
        </w:rPr>
        <w:t>good</w:t>
      </w:r>
      <w:r>
        <w:t xml:space="preserve"> — A physical product made for sale to satisfy a need.</w:t>
      </w:r>
    </w:p>
    <w:p w14:paraId="22F9AB86" w14:textId="77777777" w:rsidR="00FA2888" w:rsidRDefault="001261AE">
      <w:pPr>
        <w:pStyle w:val="GlossaryEntry"/>
      </w:pPr>
      <w:r>
        <w:rPr>
          <w:b/>
        </w:rPr>
        <w:t>growth stage</w:t>
      </w:r>
      <w:r>
        <w:t xml:space="preserve"> — The stage of the product life cycle in which sales rise quickly and competitors enter.</w:t>
      </w:r>
    </w:p>
    <w:p w14:paraId="5F35EDF9" w14:textId="77777777" w:rsidR="00FA2888" w:rsidRDefault="001261AE">
      <w:pPr>
        <w:pStyle w:val="GlossaryEntry"/>
      </w:pPr>
      <w:r>
        <w:rPr>
          <w:b/>
        </w:rPr>
        <w:t>Harvesting</w:t>
      </w:r>
      <w:r>
        <w:t xml:space="preserve"> — Keeping a declining product while cutting its marketing support.</w:t>
      </w:r>
    </w:p>
    <w:p w14:paraId="32F74F70" w14:textId="77777777" w:rsidR="00FA2888" w:rsidRDefault="001261AE">
      <w:pPr>
        <w:pStyle w:val="GlossaryEntry"/>
      </w:pPr>
      <w:r>
        <w:rPr>
          <w:b/>
        </w:rPr>
        <w:t>Health economics</w:t>
      </w:r>
      <w:r>
        <w:t xml:space="preserve"> — The study of how scarce resources are allocated to produce health and health care.</w:t>
      </w:r>
    </w:p>
    <w:p w14:paraId="54AF3754" w14:textId="77777777" w:rsidR="00FA2888" w:rsidRDefault="001261AE">
      <w:pPr>
        <w:pStyle w:val="GlossaryEntry"/>
      </w:pPr>
      <w:r>
        <w:rPr>
          <w:b/>
        </w:rPr>
        <w:t>health-related quality of life (HRQOL)</w:t>
      </w:r>
      <w:r>
        <w:t xml:space="preserve"> — The effect of health and treatment on a person's physical, social and emotional well-being.</w:t>
      </w:r>
    </w:p>
    <w:p w14:paraId="60EA81D5" w14:textId="77777777" w:rsidR="00FA2888" w:rsidRDefault="001261AE">
      <w:pPr>
        <w:pStyle w:val="GlossaryEntry"/>
      </w:pPr>
      <w:r>
        <w:rPr>
          <w:b/>
        </w:rPr>
        <w:t>healthcare market</w:t>
      </w:r>
      <w:r>
        <w:t xml:space="preserve"> — The set of patients, professionals, organisations and payers who exchange health goods and services.</w:t>
      </w:r>
    </w:p>
    <w:p w14:paraId="1F83ACEF" w14:textId="77777777" w:rsidR="00FA2888" w:rsidRDefault="001261AE">
      <w:pPr>
        <w:pStyle w:val="GlossaryEntry"/>
      </w:pPr>
      <w:r>
        <w:rPr>
          <w:b/>
        </w:rPr>
        <w:t>heuristic</w:t>
      </w:r>
      <w:r>
        <w:t xml:space="preserve"> — A mental shortcut used in choosing, such as buying what the family has always used.</w:t>
      </w:r>
    </w:p>
    <w:p w14:paraId="198E1D86" w14:textId="77777777" w:rsidR="00FA2888" w:rsidRDefault="001261AE">
      <w:pPr>
        <w:pStyle w:val="GlossaryEntry"/>
      </w:pPr>
      <w:r>
        <w:rPr>
          <w:b/>
        </w:rPr>
        <w:t>hub-and-spoke</w:t>
      </w:r>
      <w:r>
        <w:t xml:space="preserve"> — A network with one central facility and many small collection or service points.</w:t>
      </w:r>
    </w:p>
    <w:p w14:paraId="7C0F6934" w14:textId="77777777" w:rsidR="00FA2888" w:rsidRDefault="001261AE">
      <w:pPr>
        <w:pStyle w:val="GlossaryEntry"/>
      </w:pPr>
      <w:r>
        <w:rPr>
          <w:b/>
        </w:rPr>
        <w:t>Humanistic outcomes</w:t>
      </w:r>
      <w:r>
        <w:t xml:space="preserve"> — The effects of disease or treatment on a patient's function, well-being and quality of life.</w:t>
      </w:r>
    </w:p>
    <w:p w14:paraId="7643F3B0" w14:textId="77777777" w:rsidR="00FA2888" w:rsidRDefault="001261AE">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27E89442" w14:textId="77777777" w:rsidR="00FA2888" w:rsidRDefault="001261AE">
      <w:pPr>
        <w:pStyle w:val="GlossaryEntry"/>
      </w:pPr>
      <w:r>
        <w:rPr>
          <w:b/>
        </w:rPr>
        <w:t>Incremental cost</w:t>
      </w:r>
      <w:r>
        <w:t xml:space="preserve"> — The additional cost of one option compared with another.</w:t>
      </w:r>
    </w:p>
    <w:p w14:paraId="208C826B" w14:textId="77777777" w:rsidR="00FA2888" w:rsidRDefault="001261AE">
      <w:pPr>
        <w:pStyle w:val="GlossaryEntry"/>
      </w:pPr>
      <w:r>
        <w:rPr>
          <w:b/>
        </w:rPr>
        <w:t>incremental cost-effectiveness ratio (ICER)</w:t>
      </w:r>
      <w:r>
        <w:t xml:space="preserve"> — The difference in cost between two options divided by the difference in their effects.</w:t>
      </w:r>
    </w:p>
    <w:p w14:paraId="4973FF90" w14:textId="77777777" w:rsidR="00FA2888" w:rsidRDefault="001261AE">
      <w:pPr>
        <w:pStyle w:val="GlossaryEntry"/>
      </w:pPr>
      <w:r>
        <w:rPr>
          <w:b/>
        </w:rPr>
        <w:t>Indirect costs</w:t>
      </w:r>
      <w:r>
        <w:t xml:space="preserve"> — The value of lost productivity: morbidity cost plus mortality cost.</w:t>
      </w:r>
    </w:p>
    <w:p w14:paraId="0220161A" w14:textId="77777777" w:rsidR="00FA2888" w:rsidRDefault="001261AE">
      <w:pPr>
        <w:pStyle w:val="GlossaryEntry"/>
      </w:pPr>
      <w:r>
        <w:rPr>
          <w:b/>
        </w:rPr>
        <w:t>inelastic</w:t>
      </w:r>
      <w:r>
        <w:t xml:space="preserve"> — Describes demand whose percentage change is smaller than the percentage change in price (absolute elasticity below 1).</w:t>
      </w:r>
    </w:p>
    <w:p w14:paraId="23FC8E4E" w14:textId="77777777" w:rsidR="00FA2888" w:rsidRDefault="001261AE">
      <w:pPr>
        <w:pStyle w:val="GlossaryEntry"/>
      </w:pPr>
      <w:r>
        <w:rPr>
          <w:b/>
        </w:rPr>
        <w:t>influencer</w:t>
      </w:r>
      <w:r>
        <w:t xml:space="preserve"> — A person who shapes a choice without making it, such as a relative or pharmacist.</w:t>
      </w:r>
    </w:p>
    <w:p w14:paraId="2AEC1C48" w14:textId="77777777" w:rsidR="00FA2888" w:rsidRDefault="001261AE">
      <w:pPr>
        <w:pStyle w:val="GlossaryEntry"/>
      </w:pPr>
      <w:r>
        <w:rPr>
          <w:b/>
        </w:rPr>
        <w:t>information asymmetry</w:t>
      </w:r>
      <w:r>
        <w:t xml:space="preserve"> — A gap in knowledge between provider and customer; in health care the patient usually knows less.</w:t>
      </w:r>
    </w:p>
    <w:p w14:paraId="3F05CDBF" w14:textId="77777777" w:rsidR="00FA2888" w:rsidRDefault="001261AE">
      <w:pPr>
        <w:pStyle w:val="GlossaryEntry"/>
      </w:pPr>
      <w:r>
        <w:rPr>
          <w:b/>
        </w:rPr>
        <w:t>inputs</w:t>
      </w:r>
      <w:r>
        <w:t xml:space="preserve"> — The resources an intervention uses, measured as costs.</w:t>
      </w:r>
    </w:p>
    <w:p w14:paraId="5CB2FF30" w14:textId="77777777" w:rsidR="00FA2888" w:rsidRDefault="001261AE">
      <w:pPr>
        <w:pStyle w:val="GlossaryEntry"/>
      </w:pPr>
      <w:r>
        <w:rPr>
          <w:b/>
        </w:rPr>
        <w:t>Intangible costs</w:t>
      </w:r>
      <w:r>
        <w:t xml:space="preserve"> — Non-financial burdens of disease and care, such as pain, suffering and anxiety.</w:t>
      </w:r>
    </w:p>
    <w:p w14:paraId="59F4B65E" w14:textId="77777777" w:rsidR="00FA2888" w:rsidRDefault="001261AE">
      <w:pPr>
        <w:pStyle w:val="GlossaryEntry"/>
      </w:pPr>
      <w:r>
        <w:rPr>
          <w:b/>
        </w:rPr>
        <w:t>intermediaries</w:t>
      </w:r>
      <w:r>
        <w:t xml:space="preserve"> — Channel members between the producer and the final customer.</w:t>
      </w:r>
    </w:p>
    <w:p w14:paraId="1C051D80" w14:textId="77777777" w:rsidR="00FA2888" w:rsidRDefault="001261AE">
      <w:pPr>
        <w:pStyle w:val="GlossaryEntry"/>
      </w:pPr>
      <w:r>
        <w:rPr>
          <w:b/>
        </w:rPr>
        <w:t>introduction stage</w:t>
      </w:r>
      <w:r>
        <w:t xml:space="preserve"> — The stage of the product life cycle after launch, when acceptance is uncertain and sales grow slowly.</w:t>
      </w:r>
    </w:p>
    <w:p w14:paraId="0B4979D1" w14:textId="77777777" w:rsidR="00FA2888" w:rsidRDefault="001261AE">
      <w:pPr>
        <w:pStyle w:val="GlossaryEntry"/>
      </w:pPr>
      <w:r>
        <w:rPr>
          <w:b/>
        </w:rPr>
        <w:t>key opinion leaders</w:t>
      </w:r>
      <w:r>
        <w:t xml:space="preserve"> — Respected clinicians and scientists whose views shape colleagues' practice.</w:t>
      </w:r>
    </w:p>
    <w:p w14:paraId="1CD2F0E3" w14:textId="77777777" w:rsidR="00FA2888" w:rsidRDefault="001261AE">
      <w:pPr>
        <w:pStyle w:val="GlossaryEntry"/>
      </w:pPr>
      <w:r>
        <w:rPr>
          <w:b/>
        </w:rPr>
        <w:t>law of demand</w:t>
      </w:r>
      <w:r>
        <w:t xml:space="preserve"> — Other things equal, the quantity demanded falls as the price rises.</w:t>
      </w:r>
    </w:p>
    <w:p w14:paraId="63700383" w14:textId="77777777" w:rsidR="00FA2888" w:rsidRDefault="001261AE">
      <w:pPr>
        <w:pStyle w:val="GlossaryEntry"/>
      </w:pPr>
      <w:r>
        <w:rPr>
          <w:b/>
        </w:rPr>
        <w:t>line of visibility</w:t>
      </w:r>
      <w:r>
        <w:t xml:space="preserve"> — In a service blueprint, the line separating the staff actions the customer sees from those behind the scenes.</w:t>
      </w:r>
    </w:p>
    <w:p w14:paraId="5B43AAA1" w14:textId="77777777" w:rsidR="00FA2888" w:rsidRDefault="001261AE">
      <w:pPr>
        <w:pStyle w:val="GlossaryEntry"/>
      </w:pPr>
      <w:r>
        <w:rPr>
          <w:b/>
        </w:rPr>
        <w:t>market</w:t>
      </w:r>
      <w:r>
        <w:t xml:space="preserve"> — The set of actual and potential buyers of a product.</w:t>
      </w:r>
    </w:p>
    <w:p w14:paraId="4DF5CDDC" w14:textId="77777777" w:rsidR="00FA2888" w:rsidRDefault="001261AE">
      <w:pPr>
        <w:pStyle w:val="GlossaryEntry"/>
      </w:pPr>
      <w:r>
        <w:rPr>
          <w:b/>
        </w:rPr>
        <w:t>market segmentation</w:t>
      </w:r>
      <w:r>
        <w:t xml:space="preserve"> — Dividing a market into groups of buyers who respond differently to marketing, including price.</w:t>
      </w:r>
    </w:p>
    <w:p w14:paraId="69E755EC" w14:textId="77777777" w:rsidR="00FA2888" w:rsidRDefault="001261AE">
      <w:pPr>
        <w:pStyle w:val="GlossaryEntry"/>
      </w:pPr>
      <w:r>
        <w:rPr>
          <w:b/>
        </w:rPr>
        <w:t>Marketing</w:t>
      </w:r>
      <w:r>
        <w:t xml:space="preserve"> — The activity, institutions and processes for creating, communicating, delivering and exchanging offerings of value for customers and society.</w:t>
      </w:r>
    </w:p>
    <w:p w14:paraId="6AD8393D" w14:textId="77777777" w:rsidR="00FA2888" w:rsidRDefault="001261AE">
      <w:pPr>
        <w:pStyle w:val="GlossaryEntry"/>
      </w:pPr>
      <w:r>
        <w:rPr>
          <w:b/>
        </w:rPr>
        <w:t>Marketing communications</w:t>
      </w:r>
      <w:r>
        <w:t xml:space="preserve"> — The means by which an organisation informs, persuades and reminds its market.</w:t>
      </w:r>
    </w:p>
    <w:p w14:paraId="0418D8B1" w14:textId="77777777" w:rsidR="00FA2888" w:rsidRDefault="001261AE">
      <w:pPr>
        <w:pStyle w:val="GlossaryEntry"/>
      </w:pPr>
      <w:r>
        <w:rPr>
          <w:b/>
        </w:rPr>
        <w:t>marketing mix</w:t>
      </w:r>
      <w:r>
        <w:t xml:space="preserve"> — The set of controllable tools an organisation uses to reach its market.</w:t>
      </w:r>
    </w:p>
    <w:p w14:paraId="483DB7C5" w14:textId="77777777" w:rsidR="00FA2888" w:rsidRDefault="001261AE">
      <w:pPr>
        <w:pStyle w:val="GlossaryEntry"/>
      </w:pPr>
      <w:r>
        <w:rPr>
          <w:b/>
        </w:rPr>
        <w:t>marketing orientation</w:t>
      </w:r>
      <w:r>
        <w:t xml:space="preserve"> — An approach that starts from customers' needs and builds the offering around them.</w:t>
      </w:r>
    </w:p>
    <w:p w14:paraId="02BFE69F" w14:textId="77777777" w:rsidR="00FA2888" w:rsidRDefault="001261AE">
      <w:pPr>
        <w:pStyle w:val="GlossaryEntry"/>
      </w:pPr>
      <w:r>
        <w:rPr>
          <w:b/>
        </w:rPr>
        <w:t>markup</w:t>
      </w:r>
      <w:r>
        <w:t xml:space="preserve"> — An amount added to cost, expressed as a percentage of cost; a margin is the same amount expressed as a percentage of the price.</w:t>
      </w:r>
    </w:p>
    <w:p w14:paraId="16FF2460" w14:textId="77777777" w:rsidR="00FA2888" w:rsidRDefault="001261AE">
      <w:pPr>
        <w:pStyle w:val="GlossaryEntry"/>
      </w:pPr>
      <w:r>
        <w:rPr>
          <w:b/>
        </w:rPr>
        <w:t>maturity stage</w:t>
      </w:r>
      <w:r>
        <w:t xml:space="preserve"> — The stage of the product life cycle in which sales growth slows, competition peaks and prices fall.</w:t>
      </w:r>
    </w:p>
    <w:p w14:paraId="55233CB6" w14:textId="77777777" w:rsidR="00FA2888" w:rsidRDefault="001261AE">
      <w:pPr>
        <w:pStyle w:val="GlossaryEntry"/>
      </w:pPr>
      <w:r>
        <w:rPr>
          <w:b/>
        </w:rPr>
        <w:t>media</w:t>
      </w:r>
      <w:r>
        <w:t xml:space="preserve"> — The channels that carry messages, such as print, broadcast, outdoor and online media.</w:t>
      </w:r>
    </w:p>
    <w:p w14:paraId="43DCE7AF" w14:textId="77777777" w:rsidR="00FA2888" w:rsidRDefault="001261AE">
      <w:pPr>
        <w:pStyle w:val="GlossaryEntry"/>
      </w:pPr>
      <w:r>
        <w:rPr>
          <w:b/>
        </w:rPr>
        <w:t>medical device</w:t>
      </w:r>
      <w:r>
        <w:t xml:space="preserve"> — An instrument, apparatus, material or other article for diagnosis, prevention, monitoring or treatment that does not act mainly by pharmacological means.</w:t>
      </w:r>
    </w:p>
    <w:p w14:paraId="0CB10F0D" w14:textId="77777777" w:rsidR="00FA2888" w:rsidRDefault="001261AE">
      <w:pPr>
        <w:pStyle w:val="GlossaryEntry"/>
      </w:pPr>
      <w:r>
        <w:rPr>
          <w:b/>
        </w:rPr>
        <w:t>medicine</w:t>
      </w:r>
      <w:r>
        <w:t xml:space="preserve"> — A substance in a dosage form intended to treat, prevent or diagnose disease, or to modify physiological functions.</w:t>
      </w:r>
    </w:p>
    <w:p w14:paraId="7F9B1D77" w14:textId="77777777" w:rsidR="00FA2888" w:rsidRDefault="001261AE">
      <w:pPr>
        <w:pStyle w:val="GlossaryEntry"/>
      </w:pPr>
      <w:r>
        <w:rPr>
          <w:b/>
        </w:rPr>
        <w:t>Micro-costing</w:t>
      </w:r>
      <w:r>
        <w:t xml:space="preserve"> — Building a total cost from the units of each resource used times their unit costs.</w:t>
      </w:r>
    </w:p>
    <w:p w14:paraId="7CC663D3" w14:textId="77777777" w:rsidR="00FA2888" w:rsidRDefault="001261AE">
      <w:pPr>
        <w:pStyle w:val="GlossaryEntry"/>
      </w:pPr>
      <w:r>
        <w:rPr>
          <w:b/>
        </w:rPr>
        <w:t>Monetary value</w:t>
      </w:r>
      <w:r>
        <w:t xml:space="preserve"> — The price paid relative to the perceived worth of an offering.</w:t>
      </w:r>
    </w:p>
    <w:p w14:paraId="61F090C2" w14:textId="77777777" w:rsidR="00FA2888" w:rsidRDefault="001261AE">
      <w:pPr>
        <w:pStyle w:val="GlossaryEntry"/>
      </w:pPr>
      <w:r>
        <w:rPr>
          <w:b/>
        </w:rPr>
        <w:t>morbidity cost</w:t>
      </w:r>
      <w:r>
        <w:t xml:space="preserve"> — Earnings or production lost because of illness.</w:t>
      </w:r>
    </w:p>
    <w:p w14:paraId="64EE4D19" w14:textId="77777777" w:rsidR="00FA2888" w:rsidRDefault="001261AE">
      <w:pPr>
        <w:pStyle w:val="GlossaryEntry"/>
      </w:pPr>
      <w:r>
        <w:rPr>
          <w:b/>
        </w:rPr>
        <w:t>mortality cost</w:t>
      </w:r>
      <w:r>
        <w:t xml:space="preserve"> — Production lost because of premature death.</w:t>
      </w:r>
    </w:p>
    <w:p w14:paraId="2510A421" w14:textId="77777777" w:rsidR="00FA2888" w:rsidRDefault="001261AE">
      <w:pPr>
        <w:pStyle w:val="GlossaryEntry"/>
      </w:pPr>
      <w:r>
        <w:rPr>
          <w:b/>
        </w:rPr>
        <w:t>need</w:t>
      </w:r>
      <w:r>
        <w:t xml:space="preserve"> — A state of felt deprivation, such as the need for a diagnosis.</w:t>
      </w:r>
    </w:p>
    <w:p w14:paraId="0A755CFC" w14:textId="77777777" w:rsidR="00FA2888" w:rsidRDefault="001261AE">
      <w:pPr>
        <w:pStyle w:val="GlossaryEntry"/>
      </w:pPr>
      <w:r>
        <w:rPr>
          <w:b/>
        </w:rPr>
        <w:t>net benefit</w:t>
      </w:r>
      <w:r>
        <w:t xml:space="preserve"> — Total benefits minus total costs, in money.</w:t>
      </w:r>
    </w:p>
    <w:p w14:paraId="537CDE9A" w14:textId="77777777" w:rsidR="00FA2888" w:rsidRDefault="001261AE">
      <w:pPr>
        <w:pStyle w:val="GlossaryEntry"/>
      </w:pPr>
      <w:r>
        <w:rPr>
          <w:b/>
        </w:rPr>
        <w:t>Non-durable goods</w:t>
      </w:r>
      <w:r>
        <w:t xml:space="preserve"> — Goods used once or over a short time, such as reagents and most medicines.</w:t>
      </w:r>
    </w:p>
    <w:p w14:paraId="7874967B" w14:textId="77777777" w:rsidR="00FA2888" w:rsidRDefault="001261AE">
      <w:pPr>
        <w:pStyle w:val="GlossaryEntry"/>
      </w:pPr>
      <w:r>
        <w:rPr>
          <w:b/>
        </w:rPr>
        <w:t>objective-and-task method</w:t>
      </w:r>
      <w:r>
        <w:t xml:space="preserve"> — Setting a promotion budget by costing the tasks needed to reach the campaign's objective.</w:t>
      </w:r>
    </w:p>
    <w:p w14:paraId="2BBDD30A" w14:textId="77777777" w:rsidR="00FA2888" w:rsidRDefault="001261AE">
      <w:pPr>
        <w:pStyle w:val="GlossaryEntry"/>
      </w:pPr>
      <w:r>
        <w:rPr>
          <w:b/>
        </w:rPr>
        <w:t>opinion leader</w:t>
      </w:r>
      <w:r>
        <w:t xml:space="preserve"> — A person whose views influence others.</w:t>
      </w:r>
    </w:p>
    <w:p w14:paraId="2C55DEE8" w14:textId="77777777" w:rsidR="00FA2888" w:rsidRDefault="001261AE">
      <w:pPr>
        <w:pStyle w:val="GlossaryEntry"/>
      </w:pPr>
      <w:r>
        <w:rPr>
          <w:b/>
        </w:rPr>
        <w:t>Opportunity cost</w:t>
      </w:r>
      <w:r>
        <w:t xml:space="preserve"> — The value of the best alternative use of the resources actually used.</w:t>
      </w:r>
    </w:p>
    <w:p w14:paraId="75552D90" w14:textId="77777777" w:rsidR="00FA2888" w:rsidRDefault="001261AE">
      <w:pPr>
        <w:pStyle w:val="GlossaryEntry"/>
      </w:pPr>
      <w:r>
        <w:rPr>
          <w:b/>
        </w:rPr>
        <w:t>outcomes</w:t>
      </w:r>
      <w:r>
        <w:t xml:space="preserve"> — The health and economic consequences of an intervention.</w:t>
      </w:r>
    </w:p>
    <w:p w14:paraId="5FC1F1DC" w14:textId="77777777" w:rsidR="00FA2888" w:rsidRDefault="001261AE">
      <w:pPr>
        <w:pStyle w:val="GlossaryEntry"/>
      </w:pPr>
      <w:r>
        <w:rPr>
          <w:b/>
        </w:rPr>
        <w:t>outcomes research</w:t>
      </w:r>
      <w:r>
        <w:t xml:space="preserve"> — Research that measures economic, clinical and humanistic outcomes.</w:t>
      </w:r>
    </w:p>
    <w:p w14:paraId="2E686B33" w14:textId="77777777" w:rsidR="00FA2888" w:rsidRDefault="001261AE">
      <w:pPr>
        <w:pStyle w:val="GlossaryEntry"/>
      </w:pPr>
      <w:r>
        <w:rPr>
          <w:b/>
        </w:rPr>
        <w:t>Owned media</w:t>
      </w:r>
      <w:r>
        <w:t xml:space="preserve"> — Channels an organisation controls, such as its own website, app and accounts.</w:t>
      </w:r>
    </w:p>
    <w:p w14:paraId="76E55B0A" w14:textId="77777777" w:rsidR="00FA2888" w:rsidRDefault="001261AE">
      <w:pPr>
        <w:pStyle w:val="GlossaryEntry"/>
      </w:pPr>
      <w:r>
        <w:rPr>
          <w:b/>
        </w:rPr>
        <w:t>Paid media</w:t>
      </w:r>
      <w:r>
        <w:t xml:space="preserve"> — Advertising space an organisation buys, such as search or social-media advertisements.</w:t>
      </w:r>
    </w:p>
    <w:p w14:paraId="57E294D4" w14:textId="77777777" w:rsidR="00FA2888" w:rsidRDefault="001261AE">
      <w:pPr>
        <w:pStyle w:val="GlossaryEntry"/>
      </w:pPr>
      <w:r>
        <w:rPr>
          <w:b/>
        </w:rPr>
        <w:t>payer</w:t>
      </w:r>
      <w:r>
        <w:t xml:space="preserve"> — The party that funds a product or service: patient, insurer, employer or state.</w:t>
      </w:r>
    </w:p>
    <w:p w14:paraId="2A746F25" w14:textId="77777777" w:rsidR="00FA2888" w:rsidRDefault="001261AE">
      <w:pPr>
        <w:pStyle w:val="GlossaryEntry"/>
      </w:pPr>
      <w:r>
        <w:rPr>
          <w:b/>
        </w:rPr>
        <w:t>Penetration</w:t>
      </w:r>
      <w:r>
        <w:t xml:space="preserve"> — A pricing strategy that sets a low entry price to gain share quickly.</w:t>
      </w:r>
    </w:p>
    <w:p w14:paraId="4FD8A805" w14:textId="77777777" w:rsidR="00FA2888" w:rsidRDefault="001261AE">
      <w:pPr>
        <w:pStyle w:val="GlossaryEntry"/>
      </w:pPr>
      <w:r>
        <w:rPr>
          <w:b/>
        </w:rPr>
        <w:t>People</w:t>
      </w:r>
      <w:r>
        <w:t xml:space="preserve"> — In the services mix, everyone who meets the customer during the service.</w:t>
      </w:r>
    </w:p>
    <w:p w14:paraId="45B2AFE4" w14:textId="77777777" w:rsidR="00FA2888" w:rsidRDefault="001261AE">
      <w:pPr>
        <w:pStyle w:val="GlossaryEntry"/>
      </w:pPr>
      <w:r>
        <w:rPr>
          <w:b/>
        </w:rPr>
        <w:t>percentage-of-sales method</w:t>
      </w:r>
      <w:r>
        <w:t xml:space="preserve"> — Setting a promotion budget as a fixed share of revenue.</w:t>
      </w:r>
    </w:p>
    <w:p w14:paraId="7312A321" w14:textId="77777777" w:rsidR="00FA2888" w:rsidRDefault="001261AE">
      <w:pPr>
        <w:pStyle w:val="GlossaryEntry"/>
      </w:pPr>
      <w:r>
        <w:rPr>
          <w:b/>
        </w:rPr>
        <w:t>Personal selling</w:t>
      </w:r>
      <w:r>
        <w:t xml:space="preserve"> — Face-to-face presentation to buyers, such as a representative's visit to a doctor.</w:t>
      </w:r>
    </w:p>
    <w:p w14:paraId="2D091902" w14:textId="77777777" w:rsidR="00FA2888" w:rsidRDefault="001261AE">
      <w:pPr>
        <w:pStyle w:val="GlossaryEntry"/>
      </w:pPr>
      <w:r>
        <w:rPr>
          <w:b/>
        </w:rPr>
        <w:t>Perspective</w:t>
      </w:r>
      <w:r>
        <w:t xml:space="preserve"> — Whose costs and consequences an economic evaluation counts: patient, provider, payer or society.</w:t>
      </w:r>
    </w:p>
    <w:p w14:paraId="51112A7B" w14:textId="77777777" w:rsidR="00FA2888" w:rsidRDefault="001261AE">
      <w:pPr>
        <w:pStyle w:val="GlossaryEntry"/>
      </w:pPr>
      <w:r>
        <w:rPr>
          <w:b/>
        </w:rPr>
        <w:t>Pharmaceutical marketing</w:t>
      </w:r>
      <w:r>
        <w:t xml:space="preserve"> — The part of health-care marketing concerned with medicines, directed at professionals and, within limits, consumers.</w:t>
      </w:r>
    </w:p>
    <w:p w14:paraId="1A9798D6" w14:textId="77777777" w:rsidR="00FA2888" w:rsidRDefault="001261AE">
      <w:pPr>
        <w:pStyle w:val="GlossaryEntry"/>
      </w:pPr>
      <w:r>
        <w:rPr>
          <w:b/>
        </w:rPr>
        <w:t>pharmaceutical warehouse</w:t>
      </w:r>
      <w:r>
        <w:t xml:space="preserve"> — A licensed establishment that stores medicines and supplies them wholesale.</w:t>
      </w:r>
    </w:p>
    <w:p w14:paraId="44CF0FA6" w14:textId="77777777" w:rsidR="00FA2888" w:rsidRDefault="001261AE">
      <w:pPr>
        <w:pStyle w:val="GlossaryEntry"/>
      </w:pPr>
      <w:r>
        <w:rPr>
          <w:b/>
        </w:rPr>
        <w:t>pharmacoeconomic evaluation</w:t>
      </w:r>
      <w:r>
        <w:t xml:space="preserve"> — Any study that assesses the costs and consequences of alternative therapies.</w:t>
      </w:r>
    </w:p>
    <w:p w14:paraId="56983F33" w14:textId="77777777" w:rsidR="00FA2888" w:rsidRDefault="001261AE">
      <w:pPr>
        <w:pStyle w:val="GlossaryEntry"/>
      </w:pPr>
      <w:r>
        <w:rPr>
          <w:b/>
        </w:rPr>
        <w:t>Pharmacoeconomics</w:t>
      </w:r>
      <w:r>
        <w:t xml:space="preserve"> — The branch of health economics that analyses the costs and consequences of medicines and drug therapy.</w:t>
      </w:r>
    </w:p>
    <w:p w14:paraId="29BD76F3" w14:textId="77777777" w:rsidR="00FA2888" w:rsidRDefault="001261AE">
      <w:pPr>
        <w:pStyle w:val="GlossaryEntry"/>
      </w:pPr>
      <w:r>
        <w:rPr>
          <w:b/>
        </w:rPr>
        <w:t>Physical evidence</w:t>
      </w:r>
      <w:r>
        <w:t xml:space="preserve"> — In the services mix, the tangible signs of an intangible service: setting, equipment, reports and certificates.</w:t>
      </w:r>
    </w:p>
    <w:p w14:paraId="6488FF93" w14:textId="77777777" w:rsidR="00FA2888" w:rsidRDefault="001261AE">
      <w:pPr>
        <w:pStyle w:val="GlossaryEntry"/>
      </w:pPr>
      <w:r>
        <w:rPr>
          <w:b/>
        </w:rPr>
        <w:t>Place</w:t>
      </w:r>
      <w:r>
        <w:t xml:space="preserve"> — The element of the mix concerned with how a product reaches its customers.</w:t>
      </w:r>
    </w:p>
    <w:p w14:paraId="76C18630" w14:textId="77777777" w:rsidR="00FA2888" w:rsidRDefault="001261AE">
      <w:pPr>
        <w:pStyle w:val="GlossaryEntry"/>
      </w:pPr>
      <w:r>
        <w:rPr>
          <w:b/>
        </w:rPr>
        <w:t>Premium pricing</w:t>
      </w:r>
      <w:r>
        <w:t xml:space="preserve"> — Charging more than competitors, justified by better service or a stronger brand.</w:t>
      </w:r>
    </w:p>
    <w:p w14:paraId="7945CCD4" w14:textId="77777777" w:rsidR="00FA2888" w:rsidRDefault="001261AE">
      <w:pPr>
        <w:pStyle w:val="GlossaryEntry"/>
      </w:pPr>
      <w:r>
        <w:rPr>
          <w:b/>
        </w:rPr>
        <w:t>present value</w:t>
      </w:r>
      <w:r>
        <w:t xml:space="preserve"> — The value today of a future cost or outcome: F ÷ (1 + r) to the power t.</w:t>
      </w:r>
    </w:p>
    <w:p w14:paraId="05CFE8B7" w14:textId="77777777" w:rsidR="00FA2888" w:rsidRDefault="001261AE">
      <w:pPr>
        <w:pStyle w:val="GlossaryEntry"/>
      </w:pPr>
      <w:r>
        <w:rPr>
          <w:b/>
        </w:rPr>
        <w:t>Price</w:t>
      </w:r>
      <w:r>
        <w:t xml:space="preserve"> — The amount of money charged for a product; time, travel and effort are separate, non-money parts of the total customer cost.</w:t>
      </w:r>
    </w:p>
    <w:p w14:paraId="141F6629" w14:textId="77777777" w:rsidR="00FA2888" w:rsidRDefault="001261AE">
      <w:pPr>
        <w:pStyle w:val="GlossaryEntry"/>
      </w:pPr>
      <w:r>
        <w:rPr>
          <w:b/>
        </w:rPr>
        <w:t>Price elasticity of demand</w:t>
      </w:r>
      <w:r>
        <w:t xml:space="preserve"> — The percentage change in quantity demanded divided by the percentage change in price.</w:t>
      </w:r>
    </w:p>
    <w:p w14:paraId="139EF6C8" w14:textId="77777777" w:rsidR="00FA2888" w:rsidRDefault="001261AE">
      <w:pPr>
        <w:pStyle w:val="GlossaryEntry"/>
      </w:pPr>
      <w:r>
        <w:rPr>
          <w:b/>
        </w:rPr>
        <w:t>price policy</w:t>
      </w:r>
      <w:r>
        <w:t xml:space="preserve"> — An organisation's set of rules for determining and managing prices.</w:t>
      </w:r>
    </w:p>
    <w:p w14:paraId="546E1FDC" w14:textId="77777777" w:rsidR="00FA2888" w:rsidRDefault="001261AE">
      <w:pPr>
        <w:pStyle w:val="GlossaryEntry"/>
      </w:pPr>
      <w:r>
        <w:rPr>
          <w:b/>
        </w:rPr>
        <w:t>primary demand</w:t>
      </w:r>
      <w:r>
        <w:t xml:space="preserve"> — Demand for a product category rather than for one brand.</w:t>
      </w:r>
    </w:p>
    <w:p w14:paraId="1FC92685" w14:textId="77777777" w:rsidR="00FA2888" w:rsidRDefault="001261AE">
      <w:pPr>
        <w:pStyle w:val="GlossaryEntry"/>
      </w:pPr>
      <w:r>
        <w:rPr>
          <w:b/>
        </w:rPr>
        <w:t>Process</w:t>
      </w:r>
      <w:r>
        <w:t xml:space="preserve"> — In the services mix, the steps a customer goes through to receive the service.</w:t>
      </w:r>
    </w:p>
    <w:p w14:paraId="02D78FDE" w14:textId="77777777" w:rsidR="00FA2888" w:rsidRDefault="001261AE">
      <w:pPr>
        <w:pStyle w:val="GlossaryEntry"/>
      </w:pPr>
      <w:r>
        <w:rPr>
          <w:b/>
        </w:rPr>
        <w:t>product</w:t>
      </w:r>
      <w:r>
        <w:t xml:space="preserve"> — Anything offered to satisfy a need or want, whether a good or a service.</w:t>
      </w:r>
    </w:p>
    <w:p w14:paraId="22B6D912" w14:textId="77777777" w:rsidR="00FA2888" w:rsidRDefault="001261AE">
      <w:pPr>
        <w:pStyle w:val="GlossaryEntry"/>
      </w:pPr>
      <w:r>
        <w:rPr>
          <w:b/>
        </w:rPr>
        <w:t>product life cycle (PLC)</w:t>
      </w:r>
      <w:r>
        <w:t xml:space="preserve"> — The pattern of sales and profit of a product over time: introduction, growth, maturity and decline.</w:t>
      </w:r>
    </w:p>
    <w:p w14:paraId="5BB23B77" w14:textId="77777777" w:rsidR="00FA2888" w:rsidRDefault="001261AE">
      <w:pPr>
        <w:pStyle w:val="GlossaryEntry"/>
      </w:pPr>
      <w:r>
        <w:rPr>
          <w:b/>
        </w:rPr>
        <w:t>product orientation</w:t>
      </w:r>
      <w:r>
        <w:t xml:space="preserve"> — An approach that assumes customers want the highest quality, sometimes beyond what they value.</w:t>
      </w:r>
    </w:p>
    <w:p w14:paraId="5FA0305A" w14:textId="77777777" w:rsidR="00FA2888" w:rsidRDefault="001261AE">
      <w:pPr>
        <w:pStyle w:val="GlossaryEntry"/>
      </w:pPr>
      <w:r>
        <w:rPr>
          <w:b/>
        </w:rPr>
        <w:t>production orientation</w:t>
      </w:r>
      <w:r>
        <w:t xml:space="preserve"> — An approach that assumes customers want what is cheap and available, and focuses on efficiency.</w:t>
      </w:r>
    </w:p>
    <w:p w14:paraId="1F6BCAA8" w14:textId="77777777" w:rsidR="00FA2888" w:rsidRDefault="001261AE">
      <w:pPr>
        <w:pStyle w:val="GlossaryEntry"/>
      </w:pPr>
      <w:r>
        <w:rPr>
          <w:b/>
        </w:rPr>
        <w:t>Promotion</w:t>
      </w:r>
      <w:r>
        <w:t xml:space="preserve"> — The element of the mix concerned with communication: advertising, public relations, personal selling and sales promotion.</w:t>
      </w:r>
    </w:p>
    <w:p w14:paraId="054A6055" w14:textId="77777777" w:rsidR="00FA2888" w:rsidRDefault="001261AE">
      <w:pPr>
        <w:pStyle w:val="GlossaryEntry"/>
      </w:pPr>
      <w:r>
        <w:rPr>
          <w:b/>
        </w:rPr>
        <w:t>Psychological value</w:t>
      </w:r>
      <w:r>
        <w:t xml:space="preserve"> — How far a product helps customers feel better or express themselves.</w:t>
      </w:r>
    </w:p>
    <w:p w14:paraId="115E536E" w14:textId="77777777" w:rsidR="00FA2888" w:rsidRDefault="001261AE">
      <w:pPr>
        <w:pStyle w:val="GlossaryEntry"/>
      </w:pPr>
      <w:r>
        <w:rPr>
          <w:b/>
        </w:rPr>
        <w:t>Public relations</w:t>
      </w:r>
      <w:r>
        <w:t xml:space="preserve"> — Building goodwill and reputation through news, community activity and information.</w:t>
      </w:r>
    </w:p>
    <w:p w14:paraId="6AB35F6D" w14:textId="77777777" w:rsidR="00FA2888" w:rsidRDefault="001261AE">
      <w:pPr>
        <w:pStyle w:val="GlossaryEntry"/>
      </w:pPr>
      <w:r>
        <w:rPr>
          <w:b/>
        </w:rPr>
        <w:t>pull strategy</w:t>
      </w:r>
      <w:r>
        <w:t xml:space="preserve"> — Promotion aimed at final customers, whose demand pulls the product up the channel.</w:t>
      </w:r>
    </w:p>
    <w:p w14:paraId="7E60C8D6" w14:textId="77777777" w:rsidR="00FA2888" w:rsidRDefault="001261AE">
      <w:pPr>
        <w:pStyle w:val="GlossaryEntry"/>
      </w:pPr>
      <w:r>
        <w:rPr>
          <w:b/>
        </w:rPr>
        <w:t>push strategy</w:t>
      </w:r>
      <w:r>
        <w:t xml:space="preserve"> — Promotion aimed at channel members, each of whom pushes the product to the next.</w:t>
      </w:r>
    </w:p>
    <w:p w14:paraId="6205BDB0" w14:textId="77777777" w:rsidR="00FA2888" w:rsidRDefault="001261AE">
      <w:pPr>
        <w:pStyle w:val="GlossaryEntry"/>
      </w:pPr>
      <w:r>
        <w:rPr>
          <w:b/>
        </w:rPr>
        <w:t>Quality</w:t>
      </w:r>
      <w:r>
        <w:t xml:space="preserve"> — In health care, technical quality (a correct result) and functional quality (how the service is delivered).</w:t>
      </w:r>
    </w:p>
    <w:p w14:paraId="114B0433" w14:textId="77777777" w:rsidR="00FA2888" w:rsidRDefault="001261AE">
      <w:pPr>
        <w:pStyle w:val="GlossaryEntry"/>
      </w:pPr>
      <w:r>
        <w:rPr>
          <w:b/>
        </w:rPr>
        <w:t>quality-adjusted life year (QALY)</w:t>
      </w:r>
      <w:r>
        <w:t xml:space="preserve"> — A measure combining length and quality of life: years of life times utility.</w:t>
      </w:r>
    </w:p>
    <w:p w14:paraId="05ECC44A" w14:textId="77777777" w:rsidR="00FA2888" w:rsidRDefault="001261AE">
      <w:pPr>
        <w:pStyle w:val="GlossaryEntry"/>
      </w:pPr>
      <w:r>
        <w:rPr>
          <w:b/>
        </w:rPr>
        <w:t>relationship</w:t>
      </w:r>
      <w:r>
        <w:t xml:space="preserve"> — A long-term, trusting link between an organisation and its customer.</w:t>
      </w:r>
    </w:p>
    <w:p w14:paraId="6733015B" w14:textId="77777777" w:rsidR="00FA2888" w:rsidRDefault="001261AE">
      <w:pPr>
        <w:pStyle w:val="GlossaryEntry"/>
      </w:pPr>
      <w:r>
        <w:rPr>
          <w:b/>
        </w:rPr>
        <w:t>Retail prices</w:t>
      </w:r>
      <w:r>
        <w:t xml:space="preserve"> — Prices at which goods are sold to the public.</w:t>
      </w:r>
    </w:p>
    <w:p w14:paraId="2AC7DBEC" w14:textId="77777777" w:rsidR="00FA2888" w:rsidRDefault="001261AE">
      <w:pPr>
        <w:pStyle w:val="GlossaryEntry"/>
      </w:pPr>
      <w:r>
        <w:rPr>
          <w:b/>
        </w:rPr>
        <w:t>Retail trade</w:t>
      </w:r>
      <w:r>
        <w:t xml:space="preserve"> — Selling goods and services to final consumers for personal use.</w:t>
      </w:r>
    </w:p>
    <w:p w14:paraId="504CBABC" w14:textId="77777777" w:rsidR="00FA2888" w:rsidRDefault="001261AE">
      <w:pPr>
        <w:pStyle w:val="GlossaryEntry"/>
      </w:pPr>
      <w:r>
        <w:rPr>
          <w:b/>
        </w:rPr>
        <w:t>Sales promotion</w:t>
      </w:r>
      <w:r>
        <w:t xml:space="preserve"> — Short-term incentives to encourage purchase, such as samples, coupons and discounts.</w:t>
      </w:r>
    </w:p>
    <w:p w14:paraId="2AA49B82" w14:textId="77777777" w:rsidR="00FA2888" w:rsidRDefault="001261AE">
      <w:pPr>
        <w:pStyle w:val="GlossaryEntry"/>
      </w:pPr>
      <w:r>
        <w:rPr>
          <w:b/>
        </w:rPr>
        <w:t>Satisfaction</w:t>
      </w:r>
      <w:r>
        <w:t xml:space="preserve"> — The customer's judgement of whether a service met expectations.</w:t>
      </w:r>
    </w:p>
    <w:p w14:paraId="07EEA292" w14:textId="77777777" w:rsidR="00FA2888" w:rsidRDefault="001261AE">
      <w:pPr>
        <w:pStyle w:val="GlossaryEntry"/>
      </w:pPr>
      <w:r>
        <w:rPr>
          <w:b/>
        </w:rPr>
        <w:t>Search engine optimisation (SEO)</w:t>
      </w:r>
      <w:r>
        <w:t xml:space="preserve"> — Making a website easier for search engines to find and rank, mainly through clear and useful content.</w:t>
      </w:r>
    </w:p>
    <w:p w14:paraId="68DF746F" w14:textId="77777777" w:rsidR="00FA2888" w:rsidRDefault="001261AE">
      <w:pPr>
        <w:pStyle w:val="GlossaryEntry"/>
      </w:pPr>
      <w:r>
        <w:rPr>
          <w:b/>
        </w:rPr>
        <w:t>selective demand</w:t>
      </w:r>
      <w:r>
        <w:t xml:space="preserve"> — Demand for one brand rather than for the product category.</w:t>
      </w:r>
    </w:p>
    <w:p w14:paraId="5F82A568" w14:textId="77777777" w:rsidR="00FA2888" w:rsidRDefault="001261AE">
      <w:pPr>
        <w:pStyle w:val="GlossaryEntry"/>
      </w:pPr>
      <w:r>
        <w:rPr>
          <w:b/>
        </w:rPr>
        <w:t>selling orientation</w:t>
      </w:r>
      <w:r>
        <w:t xml:space="preserve"> — An approach that assumes customers will not buy enough unless pushed.</w:t>
      </w:r>
    </w:p>
    <w:p w14:paraId="321073E1" w14:textId="77777777" w:rsidR="00FA2888" w:rsidRDefault="001261AE">
      <w:pPr>
        <w:pStyle w:val="GlossaryEntry"/>
      </w:pPr>
      <w:r>
        <w:rPr>
          <w:b/>
        </w:rPr>
        <w:t>Sensitivity analysis</w:t>
      </w:r>
      <w:r>
        <w:t xml:space="preserve"> — Recalculating a result with different plausible values to see whether the conclusion changes.</w:t>
      </w:r>
    </w:p>
    <w:p w14:paraId="3C3A4433" w14:textId="77777777" w:rsidR="00FA2888" w:rsidRDefault="001261AE">
      <w:pPr>
        <w:pStyle w:val="GlossaryEntry"/>
      </w:pPr>
      <w:r>
        <w:rPr>
          <w:b/>
        </w:rPr>
        <w:t>service</w:t>
      </w:r>
      <w:r>
        <w:t xml:space="preserve"> — An act or performance offered to another; it tends to be intangible, its capacity cannot be stored, and the customer usually takes part in producing it.</w:t>
      </w:r>
    </w:p>
    <w:p w14:paraId="22571A9E" w14:textId="77777777" w:rsidR="00FA2888" w:rsidRDefault="001261AE">
      <w:pPr>
        <w:pStyle w:val="GlossaryEntry"/>
      </w:pPr>
      <w:r>
        <w:rPr>
          <w:b/>
        </w:rPr>
        <w:t>service blueprint</w:t>
      </w:r>
      <w:r>
        <w:t xml:space="preserve"> — A diagram of every step a customer takes through a service, with the staff actions and support processes behind each step.</w:t>
      </w:r>
    </w:p>
    <w:p w14:paraId="02A4DAD2" w14:textId="77777777" w:rsidR="00FA2888" w:rsidRDefault="001261AE">
      <w:pPr>
        <w:pStyle w:val="GlossaryEntry"/>
      </w:pPr>
      <w:r>
        <w:rPr>
          <w:b/>
        </w:rPr>
        <w:t>Shopping products</w:t>
      </w:r>
      <w:r>
        <w:t xml:space="preserve"> — Products compared on quality, price and suitability before purchase.</w:t>
      </w:r>
    </w:p>
    <w:p w14:paraId="096B5F58" w14:textId="77777777" w:rsidR="00FA2888" w:rsidRDefault="001261AE">
      <w:pPr>
        <w:pStyle w:val="GlossaryEntry"/>
      </w:pPr>
      <w:r>
        <w:rPr>
          <w:b/>
        </w:rPr>
        <w:t>Skimming</w:t>
      </w:r>
      <w:r>
        <w:t xml:space="preserve"> — A pricing strategy that sets a high entry price and lowers it over time.</w:t>
      </w:r>
    </w:p>
    <w:p w14:paraId="77355729" w14:textId="77777777" w:rsidR="00FA2888" w:rsidRDefault="001261AE">
      <w:pPr>
        <w:pStyle w:val="GlossaryEntry"/>
      </w:pPr>
      <w:r>
        <w:rPr>
          <w:b/>
        </w:rPr>
        <w:t>Social value</w:t>
      </w:r>
      <w:r>
        <w:t xml:space="preserve"> — How far using a product connects the customer with others.</w:t>
      </w:r>
    </w:p>
    <w:p w14:paraId="545DA676" w14:textId="77777777" w:rsidR="00FA2888" w:rsidRDefault="001261AE">
      <w:pPr>
        <w:pStyle w:val="GlossaryEntry"/>
      </w:pPr>
      <w:r>
        <w:rPr>
          <w:b/>
        </w:rPr>
        <w:t>societal marketing orientation</w:t>
      </w:r>
      <w:r>
        <w:t xml:space="preserve"> — A marketing orientation that also protects the long-term interest of society; the most appropriate one for health services.</w:t>
      </w:r>
    </w:p>
    <w:p w14:paraId="27C7E10C" w14:textId="77777777" w:rsidR="00FA2888" w:rsidRDefault="001261AE">
      <w:pPr>
        <w:pStyle w:val="GlossaryEntry"/>
      </w:pPr>
      <w:r>
        <w:rPr>
          <w:b/>
        </w:rPr>
        <w:t>Specialty products</w:t>
      </w:r>
      <w:r>
        <w:t xml:space="preserve"> — Products with unique features for which buyers make a special effort.</w:t>
      </w:r>
    </w:p>
    <w:p w14:paraId="3A115D94" w14:textId="77777777" w:rsidR="00FA2888" w:rsidRDefault="001261AE">
      <w:pPr>
        <w:pStyle w:val="GlossaryEntry"/>
      </w:pPr>
      <w:r>
        <w:rPr>
          <w:b/>
        </w:rPr>
        <w:t>stock exchange quotation</w:t>
      </w:r>
      <w:r>
        <w:t xml:space="preserve"> — The price of goods or securities traded on an exchange.</w:t>
      </w:r>
    </w:p>
    <w:p w14:paraId="473FD6E6" w14:textId="77777777" w:rsidR="00FA2888" w:rsidRDefault="001261AE">
      <w:pPr>
        <w:pStyle w:val="GlossaryEntry"/>
      </w:pPr>
      <w:r>
        <w:rPr>
          <w:b/>
        </w:rPr>
        <w:t>supplier-induced demand</w:t>
      </w:r>
      <w:r>
        <w:t xml:space="preserve"> — Demand created when a provider who advises also sells, and recommends more than is needed.</w:t>
      </w:r>
    </w:p>
    <w:p w14:paraId="7724111D" w14:textId="77777777" w:rsidR="00FA2888" w:rsidRDefault="001261AE">
      <w:pPr>
        <w:pStyle w:val="GlossaryEntry"/>
      </w:pPr>
      <w:r>
        <w:rPr>
          <w:b/>
        </w:rPr>
        <w:t>Tariffs</w:t>
      </w:r>
      <w:r>
        <w:t xml:space="preserve"> — Prices for services, such as a schedule of fees for tests or scans.</w:t>
      </w:r>
    </w:p>
    <w:p w14:paraId="3DB18464" w14:textId="77777777" w:rsidR="00FA2888" w:rsidRDefault="001261AE">
      <w:pPr>
        <w:pStyle w:val="GlossaryEntry"/>
      </w:pPr>
      <w:r>
        <w:rPr>
          <w:b/>
        </w:rPr>
        <w:t>teleradiology</w:t>
      </w:r>
      <w:r>
        <w:t xml:space="preserve"> — Sending images electronically to radiologists elsewhere for reporting.</w:t>
      </w:r>
    </w:p>
    <w:p w14:paraId="5E30B7BC" w14:textId="77777777" w:rsidR="00FA2888" w:rsidRDefault="001261AE">
      <w:pPr>
        <w:pStyle w:val="GlossaryEntry"/>
      </w:pPr>
      <w:r>
        <w:rPr>
          <w:b/>
        </w:rPr>
        <w:t>tenders</w:t>
      </w:r>
      <w:r>
        <w:t xml:space="preserve"> — Sealed competitive bids by suppliers to provide goods or services to a stated specification.</w:t>
      </w:r>
    </w:p>
    <w:p w14:paraId="0E05851C" w14:textId="77777777" w:rsidR="00FA2888" w:rsidRDefault="001261AE">
      <w:pPr>
        <w:pStyle w:val="GlossaryEntry"/>
      </w:pPr>
      <w:r>
        <w:rPr>
          <w:b/>
        </w:rPr>
        <w:t>Through Two Lenses</w:t>
      </w:r>
      <w:r>
        <w:t xml:space="preserve"> — The box in every chapter that applies the chapter's idea to the medical laboratory and to radiology and medical imaging.</w:t>
      </w:r>
    </w:p>
    <w:p w14:paraId="04D04689" w14:textId="77777777" w:rsidR="00FA2888" w:rsidRDefault="001261AE">
      <w:pPr>
        <w:pStyle w:val="GlossaryEntry"/>
      </w:pPr>
      <w:r>
        <w:rPr>
          <w:b/>
        </w:rPr>
        <w:t>Traditional marketing</w:t>
      </w:r>
      <w:r>
        <w:t xml:space="preserve"> — Marketing through print, broadcast, outdoor signs, direct mail and personal visits.</w:t>
      </w:r>
    </w:p>
    <w:p w14:paraId="452EB48F" w14:textId="77777777" w:rsidR="00FA2888" w:rsidRDefault="001261AE">
      <w:pPr>
        <w:pStyle w:val="GlossaryEntry"/>
      </w:pPr>
      <w:r>
        <w:rPr>
          <w:b/>
        </w:rPr>
        <w:t>unique selling proposition (USP)</w:t>
      </w:r>
      <w:r>
        <w:t xml:space="preserve"> — A true and relevant benefit that competitors do not offer.</w:t>
      </w:r>
    </w:p>
    <w:p w14:paraId="2BD1B408" w14:textId="77777777" w:rsidR="00FA2888" w:rsidRDefault="001261AE">
      <w:pPr>
        <w:pStyle w:val="GlossaryEntry"/>
      </w:pPr>
      <w:r>
        <w:rPr>
          <w:b/>
        </w:rPr>
        <w:t>Unsought products</w:t>
      </w:r>
      <w:r>
        <w:t xml:space="preserve"> — Products buyers do not know about or do not think of buying, such as many screening tests.</w:t>
      </w:r>
    </w:p>
    <w:p w14:paraId="26F467D5" w14:textId="77777777" w:rsidR="00FA2888" w:rsidRDefault="001261AE">
      <w:pPr>
        <w:pStyle w:val="GlossaryEntry"/>
      </w:pPr>
      <w:r>
        <w:rPr>
          <w:b/>
        </w:rPr>
        <w:t>user</w:t>
      </w:r>
      <w:r>
        <w:t xml:space="preserve"> — The person who receives or uses a product or service; in health care, the patient.</w:t>
      </w:r>
    </w:p>
    <w:p w14:paraId="09401074" w14:textId="77777777" w:rsidR="00FA2888" w:rsidRDefault="001261AE">
      <w:pPr>
        <w:pStyle w:val="GlossaryEntry"/>
      </w:pPr>
      <w:r>
        <w:rPr>
          <w:b/>
        </w:rPr>
        <w:t>utility</w:t>
      </w:r>
      <w:r>
        <w:t xml:space="preserve"> — A number valuing a health state, where 1 is full health and 0 is death; some instruments allow values below 0 for states judged worse than death.</w:t>
      </w:r>
    </w:p>
    <w:p w14:paraId="79C3DCD9" w14:textId="77777777" w:rsidR="00FA2888" w:rsidRDefault="001261AE">
      <w:pPr>
        <w:pStyle w:val="GlossaryEntry"/>
      </w:pPr>
      <w:r>
        <w:rPr>
          <w:b/>
        </w:rPr>
        <w:t>Value-based pricing</w:t>
      </w:r>
      <w:r>
        <w:t xml:space="preserve"> — Setting a price from the value a product creates for the customer.</w:t>
      </w:r>
    </w:p>
    <w:p w14:paraId="69FC5F33" w14:textId="77777777" w:rsidR="00FA2888" w:rsidRDefault="001261AE">
      <w:pPr>
        <w:pStyle w:val="GlossaryEntry"/>
      </w:pPr>
      <w:r>
        <w:rPr>
          <w:b/>
        </w:rPr>
        <w:t>Variable costs</w:t>
      </w:r>
      <w:r>
        <w:t xml:space="preserve"> — Costs that rise with each unit produced, such as reagents and disposables.</w:t>
      </w:r>
    </w:p>
    <w:p w14:paraId="11DD16CD" w14:textId="77777777" w:rsidR="00FA2888" w:rsidRDefault="001261AE">
      <w:pPr>
        <w:pStyle w:val="GlossaryEntry"/>
      </w:pPr>
      <w:r>
        <w:rPr>
          <w:b/>
        </w:rPr>
        <w:t>want</w:t>
      </w:r>
      <w:r>
        <w:t xml:space="preserve"> — The form a need takes, shaped by culture and experience.</w:t>
      </w:r>
    </w:p>
    <w:p w14:paraId="69C05FD5" w14:textId="77777777" w:rsidR="00FA2888" w:rsidRDefault="001261AE">
      <w:pPr>
        <w:pStyle w:val="GlossaryEntry"/>
      </w:pPr>
      <w:r>
        <w:rPr>
          <w:b/>
        </w:rPr>
        <w:t>Wholesale prices</w:t>
      </w:r>
      <w:r>
        <w:t xml:space="preserve"> — Prices at which producers sell to firms and organisations.</w:t>
      </w:r>
    </w:p>
    <w:p w14:paraId="14295269" w14:textId="77777777" w:rsidR="00FA2888" w:rsidRDefault="001261AE">
      <w:pPr>
        <w:pStyle w:val="GlossaryEntry"/>
      </w:pPr>
      <w:r>
        <w:rPr>
          <w:b/>
        </w:rPr>
        <w:t>world market price</w:t>
      </w:r>
      <w:r>
        <w:t xml:space="preserve"> — The price recognised in international trade for a commodity.</w:t>
      </w:r>
    </w:p>
    <w:sectPr w:rsidR="00FA2888"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60A3C" w14:textId="77777777" w:rsidR="001261AE" w:rsidRDefault="001261AE">
      <w:pPr>
        <w:spacing w:after="0" w:line="240" w:lineRule="auto"/>
      </w:pPr>
      <w:r>
        <w:separator/>
      </w:r>
    </w:p>
  </w:endnote>
  <w:endnote w:type="continuationSeparator" w:id="0">
    <w:p w14:paraId="760734EB" w14:textId="77777777" w:rsidR="001261AE" w:rsidRDefault="00126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B02C34E-4797-4C95-B1B0-92585323C980}"/>
    <w:embedBold r:id="rId2" w:fontKey="{D34EB75F-2F59-469B-A1BA-9E3B8ADB3D6B}"/>
    <w:embedItalic r:id="rId3" w:fontKey="{A57A8189-E63F-4404-BF1A-43D27F0F7141}"/>
    <w:embedBoldItalic r:id="rId4" w:fontKey="{A1A3105A-96DD-441E-8C40-F03FE3D6E9F3}"/>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DADD5E94-D44D-4A8A-B8BE-8C27AFADF91D}"/>
    <w:embedBold r:id="rId6" w:fontKey="{468640B3-CBD7-4E72-B632-2AA380E0DA94}"/>
    <w:embedItalic r:id="rId7" w:fontKey="{8826C1ED-6BB3-4DC1-B8ED-1C0AA2C98514}"/>
    <w:embedBoldItalic r:id="rId8" w:fontKey="{224444F6-5468-40E2-9C46-A3FEC2CF00C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D6D09EFC-95BC-48D8-A3C4-49674502BD44}"/>
    <w:embedBold r:id="rId10" w:fontKey="{75E015B7-014E-4610-ACF0-EF3B95DF09A2}"/>
  </w:font>
  <w:font w:name="Cambria Math">
    <w:panose1 w:val="02040503050406030204"/>
    <w:charset w:val="00"/>
    <w:family w:val="roman"/>
    <w:pitch w:val="variable"/>
    <w:sig w:usb0="E00006FF" w:usb1="420024FF" w:usb2="02000000" w:usb3="00000000" w:csb0="0000019F" w:csb1="00000000"/>
    <w:embedRegular r:id="rId11" w:fontKey="{9DCC42D7-5B5A-452F-9004-12DEB5E4258E}"/>
    <w:embedItalic r:id="rId12" w:fontKey="{9C866CD1-333D-44D4-B69A-58EE74D1B2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7E3E5" w14:textId="77777777" w:rsidR="00FA2888" w:rsidRDefault="00FA2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2CBDC" w14:textId="77777777" w:rsidR="00FA2888" w:rsidRDefault="00FA28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CE0E3"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91143"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46D97" w14:textId="77777777" w:rsidR="00FA2888" w:rsidRDefault="00FA288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ECC9" w14:textId="77777777" w:rsidR="00FA2888" w:rsidRDefault="00FA288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20527"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7AED7"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A341"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037A"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33C34"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96878"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2F5C" w14:textId="77777777" w:rsidR="00FA2888" w:rsidRDefault="00FA2888">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8EA7" w14:textId="77777777" w:rsidR="00FA2888" w:rsidRDefault="00FA2888">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B9E84"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8085F"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9C1C0"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9A43"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20EF"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F77F1"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8DED"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1C9C2"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4F28"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141F3"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7A584"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489F4"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A52CF" w14:textId="77777777" w:rsidR="00FA2888" w:rsidRDefault="00FA2888">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BEE2" w14:textId="77777777" w:rsidR="00FA2888" w:rsidRDefault="00FA2888">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64FF"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D3EAE"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82BDE"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E29B7"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CD83"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BEAC"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0BC"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83D5C" w14:textId="77777777" w:rsidR="00FA2888" w:rsidRDefault="001261AE">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FE3CB" w14:textId="77777777" w:rsidR="001261AE" w:rsidRDefault="001261AE">
      <w:pPr>
        <w:spacing w:after="0" w:line="240" w:lineRule="auto"/>
      </w:pPr>
      <w:r>
        <w:separator/>
      </w:r>
    </w:p>
  </w:footnote>
  <w:footnote w:type="continuationSeparator" w:id="0">
    <w:p w14:paraId="47774B60" w14:textId="77777777" w:rsidR="001261AE" w:rsidRDefault="00126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B5E4" w14:textId="77777777" w:rsidR="00FA2888" w:rsidRDefault="00FA2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4307C" w14:textId="77777777" w:rsidR="00FA2888" w:rsidRDefault="00FA28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33316"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EFD9B" w14:textId="77777777" w:rsidR="00FA2888" w:rsidRDefault="00FA288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145D6" w14:textId="77777777" w:rsidR="00FA2888" w:rsidRDefault="00FA28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6777" w14:textId="77777777" w:rsidR="00FA2888" w:rsidRDefault="00FA288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C9863"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DD155" w14:textId="77777777" w:rsidR="00FA2888" w:rsidRDefault="00FA288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4210"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5FDC" w14:textId="77777777" w:rsidR="00FA2888" w:rsidRDefault="00FA288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64611"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7C6D5" w14:textId="77777777" w:rsidR="00FA2888" w:rsidRDefault="00FA288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23790" w14:textId="77777777" w:rsidR="00FA2888" w:rsidRDefault="00FA288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9CBA" w14:textId="77777777" w:rsidR="00FA2888" w:rsidRDefault="00FA288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67FF"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75568" w14:textId="77777777" w:rsidR="00FA2888" w:rsidRDefault="00FA288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AB2F"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B14D4" w14:textId="77777777" w:rsidR="00FA2888" w:rsidRDefault="00FA2888">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32EE4"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771C5" w14:textId="77777777" w:rsidR="00FA2888" w:rsidRDefault="00FA2888">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5BA0"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293" w14:textId="77777777" w:rsidR="00FA2888" w:rsidRDefault="00FA2888">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39AD0"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0F937" w14:textId="77777777" w:rsidR="00FA2888" w:rsidRDefault="00FA2888">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C1FD"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F7940" w14:textId="77777777" w:rsidR="00FA2888" w:rsidRDefault="00FA2888">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A1C69" w14:textId="77777777" w:rsidR="00FA2888" w:rsidRDefault="00FA2888">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F26C" w14:textId="77777777" w:rsidR="00FA2888" w:rsidRDefault="00FA2888">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EA274"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02EB6" w14:textId="77777777" w:rsidR="00FA2888" w:rsidRDefault="00FA2888">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A729F"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8BFF7" w14:textId="77777777" w:rsidR="00FA2888" w:rsidRDefault="00FA2888">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2DEBA"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8A803" w14:textId="77777777" w:rsidR="00FA2888" w:rsidRDefault="00FA2888">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3D007" w14:textId="77777777" w:rsidR="00FA2888" w:rsidRDefault="001261AE">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D024" w14:textId="77777777" w:rsidR="00FA2888" w:rsidRDefault="00FA28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0253055">
    <w:abstractNumId w:val="8"/>
  </w:num>
  <w:num w:numId="2" w16cid:durableId="482888128">
    <w:abstractNumId w:val="6"/>
  </w:num>
  <w:num w:numId="3" w16cid:durableId="668286363">
    <w:abstractNumId w:val="5"/>
  </w:num>
  <w:num w:numId="4" w16cid:durableId="1813020018">
    <w:abstractNumId w:val="4"/>
  </w:num>
  <w:num w:numId="5" w16cid:durableId="993486088">
    <w:abstractNumId w:val="7"/>
  </w:num>
  <w:num w:numId="6" w16cid:durableId="421881830">
    <w:abstractNumId w:val="3"/>
  </w:num>
  <w:num w:numId="7" w16cid:durableId="2085449632">
    <w:abstractNumId w:val="2"/>
  </w:num>
  <w:num w:numId="8" w16cid:durableId="1625189597">
    <w:abstractNumId w:val="1"/>
  </w:num>
  <w:num w:numId="9" w16cid:durableId="2070807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1AE"/>
    <w:rsid w:val="0015074B"/>
    <w:rsid w:val="00174623"/>
    <w:rsid w:val="0029639D"/>
    <w:rsid w:val="00326F90"/>
    <w:rsid w:val="00AA1D8D"/>
    <w:rsid w:val="00B47730"/>
    <w:rsid w:val="00CB0664"/>
    <w:rsid w:val="00E144FC"/>
    <w:rsid w:val="00FA28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0C2DA5"/>
  <w14:defaultImageDpi w14:val="330"/>
  <w15:docId w15:val="{6B2DB832-7801-48DF-A346-2C62A1B6C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E144FC"/>
    <w:pPr>
      <w:spacing w:before="160" w:after="40"/>
    </w:pPr>
    <w:rPr>
      <w:rFonts w:ascii="Segoe UI" w:hAnsi="Segoe UI" w:cs="Segoe UI"/>
      <w:b/>
      <w:color w:val="1F4E79"/>
    </w:rPr>
  </w:style>
  <w:style w:type="paragraph" w:styleId="TOC2">
    <w:name w:val="toc 2"/>
    <w:basedOn w:val="Normal"/>
    <w:next w:val="Normal"/>
    <w:autoRedefine/>
    <w:uiPriority w:val="39"/>
    <w:unhideWhenUsed/>
    <w:rsid w:val="00E144FC"/>
    <w:pPr>
      <w:spacing w:after="40"/>
      <w:ind w:left="560"/>
    </w:pPr>
    <w:rPr>
      <w:sz w:val="20"/>
    </w:rPr>
  </w:style>
  <w:style w:type="paragraph" w:styleId="TOC3">
    <w:name w:val="toc 3"/>
    <w:basedOn w:val="Normal"/>
    <w:next w:val="Normal"/>
    <w:autoRedefine/>
    <w:uiPriority w:val="39"/>
    <w:unhideWhenUsed/>
    <w:rsid w:val="00E144FC"/>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E144FC"/>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E144FC"/>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E144FC"/>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E144FC"/>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E144FC"/>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E144FC"/>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E144FC"/>
    <w:rPr>
      <w:color w:val="0000FF" w:themeColor="hyperlink"/>
      <w:u w:val="single"/>
    </w:rPr>
  </w:style>
  <w:style w:type="character" w:styleId="UnresolvedMention">
    <w:name w:val="Unresolved Mention"/>
    <w:basedOn w:val="DefaultParagraphFont"/>
    <w:uiPriority w:val="99"/>
    <w:semiHidden/>
    <w:unhideWhenUsed/>
    <w:rsid w:val="00E144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yperlink" Target="https://applications.emro.who.int/docs/9789292746926-eng.pdf" TargetMode="External"/><Relationship Id="rId42" Type="http://schemas.openxmlformats.org/officeDocument/2006/relationships/header" Target="header14.xml"/><Relationship Id="rId47" Type="http://schemas.openxmlformats.org/officeDocument/2006/relationships/header" Target="header15.xml"/><Relationship Id="rId63" Type="http://schemas.openxmlformats.org/officeDocument/2006/relationships/header" Target="header20.xml"/><Relationship Id="rId68" Type="http://schemas.openxmlformats.org/officeDocument/2006/relationships/header" Target="header22.xml"/><Relationship Id="rId84" Type="http://schemas.openxmlformats.org/officeDocument/2006/relationships/footer" Target="footer26.xml"/><Relationship Id="rId89" Type="http://schemas.openxmlformats.org/officeDocument/2006/relationships/image" Target="media/image19.png"/><Relationship Id="rId112" Type="http://schemas.openxmlformats.org/officeDocument/2006/relationships/footer" Target="footer35.xml"/><Relationship Id="rId16" Type="http://schemas.openxmlformats.org/officeDocument/2006/relationships/header" Target="header5.xml"/><Relationship Id="rId107" Type="http://schemas.openxmlformats.org/officeDocument/2006/relationships/header" Target="header33.xml"/><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1.xml"/><Relationship Id="rId53" Type="http://schemas.openxmlformats.org/officeDocument/2006/relationships/header" Target="header17.xml"/><Relationship Id="rId58" Type="http://schemas.openxmlformats.org/officeDocument/2006/relationships/image" Target="media/image12.jpg"/><Relationship Id="rId74" Type="http://schemas.openxmlformats.org/officeDocument/2006/relationships/footer" Target="footer23.xml"/><Relationship Id="rId79" Type="http://schemas.openxmlformats.org/officeDocument/2006/relationships/hyperlink" Target="https://edaegypt.gov.eg/media/ieph2wot/prescription-medicine-promotion-guidelines.pdf" TargetMode="External"/><Relationship Id="rId102" Type="http://schemas.openxmlformats.org/officeDocument/2006/relationships/footer" Target="footer31.xml"/><Relationship Id="rId5" Type="http://schemas.openxmlformats.org/officeDocument/2006/relationships/webSettings" Target="webSettings.xml"/><Relationship Id="rId90" Type="http://schemas.openxmlformats.org/officeDocument/2006/relationships/hyperlink" Target="https://doi.org/10.1016/0167-6296(94" TargetMode="External"/><Relationship Id="rId95" Type="http://schemas.openxmlformats.org/officeDocument/2006/relationships/footer" Target="footer30.xml"/><Relationship Id="rId22" Type="http://schemas.openxmlformats.org/officeDocument/2006/relationships/header" Target="header7.xml"/><Relationship Id="rId27" Type="http://schemas.openxmlformats.org/officeDocument/2006/relationships/image" Target="media/image3.png"/><Relationship Id="rId43" Type="http://schemas.openxmlformats.org/officeDocument/2006/relationships/footer" Target="footer14.xml"/><Relationship Id="rId48" Type="http://schemas.openxmlformats.org/officeDocument/2006/relationships/footer" Target="footer15.xml"/><Relationship Id="rId64" Type="http://schemas.openxmlformats.org/officeDocument/2006/relationships/footer" Target="footer20.xml"/><Relationship Id="rId69" Type="http://schemas.openxmlformats.org/officeDocument/2006/relationships/footer" Target="footer22.xml"/><Relationship Id="rId113" Type="http://schemas.openxmlformats.org/officeDocument/2006/relationships/header" Target="header36.xml"/><Relationship Id="rId80" Type="http://schemas.openxmlformats.org/officeDocument/2006/relationships/hyperlink" Target="https://doi.org/10.1136/bmjopen-2017-016408" TargetMode="External"/><Relationship Id="rId85" Type="http://schemas.openxmlformats.org/officeDocument/2006/relationships/header" Target="header27.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footer" Target="footer10.xml"/><Relationship Id="rId38" Type="http://schemas.openxmlformats.org/officeDocument/2006/relationships/header" Target="header12.xml"/><Relationship Id="rId59" Type="http://schemas.openxmlformats.org/officeDocument/2006/relationships/hyperlink" Target="https://doi.org/10.1210/clinem/dgae290" TargetMode="External"/><Relationship Id="rId103" Type="http://schemas.openxmlformats.org/officeDocument/2006/relationships/header" Target="header32.xml"/><Relationship Id="rId108" Type="http://schemas.openxmlformats.org/officeDocument/2006/relationships/footer" Target="footer33.xml"/><Relationship Id="rId54" Type="http://schemas.openxmlformats.org/officeDocument/2006/relationships/footer" Target="footer17.xml"/><Relationship Id="rId70" Type="http://schemas.openxmlformats.org/officeDocument/2006/relationships/image" Target="media/image14.png"/><Relationship Id="rId75" Type="http://schemas.openxmlformats.org/officeDocument/2006/relationships/header" Target="header24.xml"/><Relationship Id="rId91" Type="http://schemas.openxmlformats.org/officeDocument/2006/relationships/hyperlink" Target="https://applications.emro.who.int/docs/9789292746926-eng.pdf" TargetMode="External"/><Relationship Id="rId96"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hyperlink" Target="https://doi.org/10.1111/j.1398-9995.2008.01705.x" TargetMode="Externa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1.png"/><Relationship Id="rId106" Type="http://schemas.openxmlformats.org/officeDocument/2006/relationships/hyperlink" Target="https://doi.org/10.1136/bmj-2021-067975" TargetMode="External"/><Relationship Id="rId114" Type="http://schemas.openxmlformats.org/officeDocument/2006/relationships/footer" Target="footer36.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6.png"/><Relationship Id="rId52" Type="http://schemas.openxmlformats.org/officeDocument/2006/relationships/image" Target="media/image10.png"/><Relationship Id="rId60" Type="http://schemas.openxmlformats.org/officeDocument/2006/relationships/hyperlink" Target="https://edaegypt.gov.eg/media/ieph2wot/prescription-medicine-promotion-guidelines.pdf" TargetMode="External"/><Relationship Id="rId65" Type="http://schemas.openxmlformats.org/officeDocument/2006/relationships/image" Target="media/image13.png"/><Relationship Id="rId73" Type="http://schemas.openxmlformats.org/officeDocument/2006/relationships/header" Target="header23.xml"/><Relationship Id="rId78" Type="http://schemas.openxmlformats.org/officeDocument/2006/relationships/image" Target="media/image18.png"/><Relationship Id="rId81" Type="http://schemas.openxmlformats.org/officeDocument/2006/relationships/header" Target="header25.xml"/><Relationship Id="rId86" Type="http://schemas.openxmlformats.org/officeDocument/2006/relationships/footer" Target="footer27.xml"/><Relationship Id="rId94" Type="http://schemas.openxmlformats.org/officeDocument/2006/relationships/header" Target="header30.xml"/><Relationship Id="rId99" Type="http://schemas.openxmlformats.org/officeDocument/2006/relationships/hyperlink" Target="https://doi.org/10.1136/bmj-2021-067975" TargetMode="External"/><Relationship Id="rId101"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2.xml"/><Relationship Id="rId109" Type="http://schemas.openxmlformats.org/officeDocument/2006/relationships/header" Target="header34.xml"/><Relationship Id="rId34" Type="http://schemas.openxmlformats.org/officeDocument/2006/relationships/image" Target="media/image4.png"/><Relationship Id="rId50" Type="http://schemas.openxmlformats.org/officeDocument/2006/relationships/footer" Target="footer16.xml"/><Relationship Id="rId55" Type="http://schemas.openxmlformats.org/officeDocument/2006/relationships/header" Target="header18.xml"/><Relationship Id="rId76" Type="http://schemas.openxmlformats.org/officeDocument/2006/relationships/footer" Target="footer24.xml"/><Relationship Id="rId97" Type="http://schemas.openxmlformats.org/officeDocument/2006/relationships/image" Target="media/image21.png"/><Relationship Id="rId104" Type="http://schemas.openxmlformats.org/officeDocument/2006/relationships/footer" Target="footer32.xml"/><Relationship Id="rId7" Type="http://schemas.openxmlformats.org/officeDocument/2006/relationships/endnotes" Target="endnotes.xml"/><Relationship Id="rId71" Type="http://schemas.openxmlformats.org/officeDocument/2006/relationships/image" Target="media/image15.png"/><Relationship Id="rId92" Type="http://schemas.openxmlformats.org/officeDocument/2006/relationships/header" Target="header29.xml"/><Relationship Id="rId2" Type="http://schemas.openxmlformats.org/officeDocument/2006/relationships/numbering" Target="numbering.xml"/><Relationship Id="rId29" Type="http://schemas.openxmlformats.org/officeDocument/2006/relationships/hyperlink" Target="https://applications.emro.who.int/docs/9789292746926-eng.pdf" TargetMode="External"/><Relationship Id="rId24" Type="http://schemas.openxmlformats.org/officeDocument/2006/relationships/header" Target="header8.xml"/><Relationship Id="rId40" Type="http://schemas.openxmlformats.org/officeDocument/2006/relationships/header" Target="header13.xml"/><Relationship Id="rId45" Type="http://schemas.openxmlformats.org/officeDocument/2006/relationships/image" Target="media/image7.jpg"/><Relationship Id="rId66" Type="http://schemas.openxmlformats.org/officeDocument/2006/relationships/header" Target="header21.xml"/><Relationship Id="rId87" Type="http://schemas.openxmlformats.org/officeDocument/2006/relationships/header" Target="header28.xml"/><Relationship Id="rId110" Type="http://schemas.openxmlformats.org/officeDocument/2006/relationships/footer" Target="footer34.xml"/><Relationship Id="rId115" Type="http://schemas.openxmlformats.org/officeDocument/2006/relationships/fontTable" Target="fontTable.xml"/><Relationship Id="rId61" Type="http://schemas.openxmlformats.org/officeDocument/2006/relationships/header" Target="header19.xml"/><Relationship Id="rId82" Type="http://schemas.openxmlformats.org/officeDocument/2006/relationships/footer" Target="footer25.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9.xml"/><Relationship Id="rId35" Type="http://schemas.openxmlformats.org/officeDocument/2006/relationships/image" Target="media/image5.png"/><Relationship Id="rId56" Type="http://schemas.openxmlformats.org/officeDocument/2006/relationships/footer" Target="footer18.xml"/><Relationship Id="rId77" Type="http://schemas.openxmlformats.org/officeDocument/2006/relationships/image" Target="media/image17.png"/><Relationship Id="rId100" Type="http://schemas.openxmlformats.org/officeDocument/2006/relationships/hyperlink" Target="https://doi.org/10.1001/jama.2016.12195" TargetMode="External"/><Relationship Id="rId105" Type="http://schemas.openxmlformats.org/officeDocument/2006/relationships/image" Target="media/image22.png"/><Relationship Id="rId8" Type="http://schemas.openxmlformats.org/officeDocument/2006/relationships/header" Target="header1.xml"/><Relationship Id="rId51" Type="http://schemas.openxmlformats.org/officeDocument/2006/relationships/image" Target="media/image9.jpg"/><Relationship Id="rId72" Type="http://schemas.openxmlformats.org/officeDocument/2006/relationships/image" Target="media/image16.jpg"/><Relationship Id="rId93" Type="http://schemas.openxmlformats.org/officeDocument/2006/relationships/footer" Target="footer29.xml"/><Relationship Id="rId98" Type="http://schemas.openxmlformats.org/officeDocument/2006/relationships/hyperlink" Target="https://doi.org/10.1177/0272989X9001000308" TargetMode="External"/><Relationship Id="rId3" Type="http://schemas.openxmlformats.org/officeDocument/2006/relationships/styles" Target="styles.xml"/><Relationship Id="rId25" Type="http://schemas.openxmlformats.org/officeDocument/2006/relationships/footer" Target="footer8.xml"/><Relationship Id="rId46" Type="http://schemas.openxmlformats.org/officeDocument/2006/relationships/image" Target="media/image8.png"/><Relationship Id="rId67" Type="http://schemas.openxmlformats.org/officeDocument/2006/relationships/footer" Target="footer21.xml"/><Relationship Id="rId116"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footer" Target="footer13.xml"/><Relationship Id="rId62" Type="http://schemas.openxmlformats.org/officeDocument/2006/relationships/footer" Target="footer19.xml"/><Relationship Id="rId83" Type="http://schemas.openxmlformats.org/officeDocument/2006/relationships/header" Target="header26.xml"/><Relationship Id="rId88" Type="http://schemas.openxmlformats.org/officeDocument/2006/relationships/footer" Target="footer28.xml"/><Relationship Id="rId111" Type="http://schemas.openxmlformats.org/officeDocument/2006/relationships/header" Target="header3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39423</Words>
  <Characters>224714</Characters>
  <Application>Microsoft Office Word</Application>
  <DocSecurity>0</DocSecurity>
  <Lines>1872</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2026-09-30T12:41:00Z</dcterms:modified>
  <cp:category/>
  <dc:language>en-GB</dc:language>
</cp:coreProperties>
</file>