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FE4DD" w14:textId="77777777" w:rsidR="00B34F52" w:rsidRDefault="002A5CA1">
      <w:pPr>
        <w:spacing w:before="3000"/>
        <w:jc w:val="left"/>
      </w:pPr>
      <w:r>
        <w:rPr>
          <w:b/>
          <w:color w:val="104C4A"/>
          <w:sz w:val="60"/>
        </w:rPr>
        <w:t>Biopharmaceutics and Pharmacokinetics</w:t>
      </w:r>
    </w:p>
    <w:p w14:paraId="41ABCFA5" w14:textId="77777777" w:rsidR="00B34F52" w:rsidRDefault="002A5CA1">
      <w:pPr>
        <w:pBdr>
          <w:bottom w:val="single" w:sz="18" w:space="14" w:color="F0B429"/>
        </w:pBdr>
        <w:jc w:val="left"/>
      </w:pPr>
      <w:r>
        <w:rPr>
          <w:i/>
          <w:color w:val="5A6470"/>
          <w:sz w:val="32"/>
        </w:rPr>
        <w:t>PT-312 Theoretical Notes</w:t>
      </w:r>
    </w:p>
    <w:p w14:paraId="7749D337" w14:textId="77777777" w:rsidR="00B34F52" w:rsidRDefault="002A5CA1">
      <w:pPr>
        <w:spacing w:before="720"/>
        <w:jc w:val="left"/>
      </w:pPr>
      <w:r>
        <w:rPr>
          <w:b/>
          <w:sz w:val="26"/>
        </w:rPr>
        <w:t>Prepared by the Staff Members of the Pharmaceutical Technology Department</w:t>
      </w:r>
    </w:p>
    <w:p w14:paraId="6638E2DC" w14:textId="77777777" w:rsidR="00B34F52" w:rsidRDefault="002A5CA1">
      <w:pPr>
        <w:jc w:val="left"/>
      </w:pPr>
      <w:r>
        <w:rPr>
          <w:rFonts w:ascii="Segoe UI" w:hAnsi="Segoe UI"/>
          <w:color w:val="5A6470"/>
          <w:sz w:val="19"/>
        </w:rPr>
        <w:t>For pharmacy students taking PT-312 Biopharmaceutics and Pharmacokinetics</w:t>
      </w:r>
    </w:p>
    <w:p w14:paraId="2F63F1C2" w14:textId="77777777" w:rsidR="00B34F52" w:rsidRDefault="002A5CA1">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283E5F2B" w14:textId="77777777" w:rsidR="00B34F52" w:rsidRDefault="002A5CA1">
      <w:pPr>
        <w:pStyle w:val="TitleHeading"/>
        <w:pageBreakBefore/>
        <w:pBdr>
          <w:bottom w:val="single" w:sz="18" w:space="10" w:color="F0B429"/>
        </w:pBdr>
      </w:pPr>
      <w:r>
        <w:t>Contents</w:t>
      </w:r>
    </w:p>
    <w:p w14:paraId="39939B20" w14:textId="5B1E805D" w:rsidR="00AD12BD" w:rsidRDefault="002A5CA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587889" w:history="1">
        <w:r w:rsidR="00AD12BD" w:rsidRPr="00216CA4">
          <w:rPr>
            <w:rStyle w:val="Hyperlink"/>
            <w:noProof/>
          </w:rPr>
          <w:t>How to Use This Book</w:t>
        </w:r>
        <w:r w:rsidR="00AD12BD">
          <w:rPr>
            <w:noProof/>
            <w:webHidden/>
          </w:rPr>
          <w:tab/>
        </w:r>
        <w:r w:rsidR="00AD12BD">
          <w:rPr>
            <w:noProof/>
            <w:webHidden/>
          </w:rPr>
          <w:fldChar w:fldCharType="begin"/>
        </w:r>
        <w:r w:rsidR="00AD12BD">
          <w:rPr>
            <w:noProof/>
            <w:webHidden/>
          </w:rPr>
          <w:instrText xml:space="preserve"> PAGEREF _Toc241587889 \h </w:instrText>
        </w:r>
        <w:r w:rsidR="00AD12BD">
          <w:rPr>
            <w:noProof/>
            <w:webHidden/>
          </w:rPr>
        </w:r>
        <w:r w:rsidR="00AD12BD">
          <w:rPr>
            <w:noProof/>
            <w:webHidden/>
          </w:rPr>
          <w:fldChar w:fldCharType="separate"/>
        </w:r>
        <w:r w:rsidR="00AD12BD">
          <w:rPr>
            <w:noProof/>
            <w:webHidden/>
          </w:rPr>
          <w:t>vii</w:t>
        </w:r>
        <w:r w:rsidR="00AD12BD">
          <w:rPr>
            <w:noProof/>
            <w:webHidden/>
          </w:rPr>
          <w:fldChar w:fldCharType="end"/>
        </w:r>
      </w:hyperlink>
    </w:p>
    <w:p w14:paraId="6EB2E121" w14:textId="01C2DBC7"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890" w:history="1">
        <w:r w:rsidRPr="00216CA4">
          <w:rPr>
            <w:rStyle w:val="Hyperlink"/>
            <w:noProof/>
          </w:rPr>
          <w:t>Part I   One-Compartment Kinetics</w:t>
        </w:r>
        <w:r>
          <w:rPr>
            <w:noProof/>
            <w:webHidden/>
          </w:rPr>
          <w:tab/>
        </w:r>
        <w:r>
          <w:rPr>
            <w:noProof/>
            <w:webHidden/>
          </w:rPr>
          <w:fldChar w:fldCharType="begin"/>
        </w:r>
        <w:r>
          <w:rPr>
            <w:noProof/>
            <w:webHidden/>
          </w:rPr>
          <w:instrText xml:space="preserve"> PAGEREF _Toc241587890 \h </w:instrText>
        </w:r>
        <w:r>
          <w:rPr>
            <w:noProof/>
            <w:webHidden/>
          </w:rPr>
        </w:r>
        <w:r>
          <w:rPr>
            <w:noProof/>
            <w:webHidden/>
          </w:rPr>
          <w:fldChar w:fldCharType="separate"/>
        </w:r>
        <w:r>
          <w:rPr>
            <w:noProof/>
            <w:webHidden/>
          </w:rPr>
          <w:t>1</w:t>
        </w:r>
        <w:r>
          <w:rPr>
            <w:noProof/>
            <w:webHidden/>
          </w:rPr>
          <w:fldChar w:fldCharType="end"/>
        </w:r>
      </w:hyperlink>
    </w:p>
    <w:p w14:paraId="5F73AC44" w14:textId="6BB71EDC"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891" w:history="1">
        <w:r w:rsidRPr="00216CA4">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_Toc241587891 \h </w:instrText>
        </w:r>
        <w:r>
          <w:rPr>
            <w:noProof/>
            <w:webHidden/>
          </w:rPr>
        </w:r>
        <w:r>
          <w:rPr>
            <w:noProof/>
            <w:webHidden/>
          </w:rPr>
          <w:fldChar w:fldCharType="separate"/>
        </w:r>
        <w:r>
          <w:rPr>
            <w:noProof/>
            <w:webHidden/>
          </w:rPr>
          <w:t>2</w:t>
        </w:r>
        <w:r>
          <w:rPr>
            <w:noProof/>
            <w:webHidden/>
          </w:rPr>
          <w:fldChar w:fldCharType="end"/>
        </w:r>
      </w:hyperlink>
    </w:p>
    <w:p w14:paraId="73A4A183" w14:textId="712E3E1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2" w:history="1">
        <w:r w:rsidRPr="00216CA4">
          <w:rPr>
            <w:rStyle w:val="Hyperlink"/>
            <w:noProof/>
          </w:rPr>
          <w:t>1.1 Two Sciences, One Question</w:t>
        </w:r>
        <w:r>
          <w:rPr>
            <w:noProof/>
            <w:webHidden/>
          </w:rPr>
          <w:tab/>
        </w:r>
        <w:r>
          <w:rPr>
            <w:noProof/>
            <w:webHidden/>
          </w:rPr>
          <w:fldChar w:fldCharType="begin"/>
        </w:r>
        <w:r>
          <w:rPr>
            <w:noProof/>
            <w:webHidden/>
          </w:rPr>
          <w:instrText xml:space="preserve"> PAGEREF _Toc241587892 \h </w:instrText>
        </w:r>
        <w:r>
          <w:rPr>
            <w:noProof/>
            <w:webHidden/>
          </w:rPr>
        </w:r>
        <w:r>
          <w:rPr>
            <w:noProof/>
            <w:webHidden/>
          </w:rPr>
          <w:fldChar w:fldCharType="separate"/>
        </w:r>
        <w:r>
          <w:rPr>
            <w:noProof/>
            <w:webHidden/>
          </w:rPr>
          <w:t>2</w:t>
        </w:r>
        <w:r>
          <w:rPr>
            <w:noProof/>
            <w:webHidden/>
          </w:rPr>
          <w:fldChar w:fldCharType="end"/>
        </w:r>
      </w:hyperlink>
    </w:p>
    <w:p w14:paraId="0DD5259D" w14:textId="7D2B983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3" w:history="1">
        <w:r w:rsidRPr="00216CA4">
          <w:rPr>
            <w:rStyle w:val="Hyperlink"/>
            <w:noProof/>
          </w:rPr>
          <w:t>1.2 Measuring the Drug</w:t>
        </w:r>
        <w:r>
          <w:rPr>
            <w:noProof/>
            <w:webHidden/>
          </w:rPr>
          <w:tab/>
        </w:r>
        <w:r>
          <w:rPr>
            <w:noProof/>
            <w:webHidden/>
          </w:rPr>
          <w:fldChar w:fldCharType="begin"/>
        </w:r>
        <w:r>
          <w:rPr>
            <w:noProof/>
            <w:webHidden/>
          </w:rPr>
          <w:instrText xml:space="preserve"> PAGEREF _Toc241587893 \h </w:instrText>
        </w:r>
        <w:r>
          <w:rPr>
            <w:noProof/>
            <w:webHidden/>
          </w:rPr>
        </w:r>
        <w:r>
          <w:rPr>
            <w:noProof/>
            <w:webHidden/>
          </w:rPr>
          <w:fldChar w:fldCharType="separate"/>
        </w:r>
        <w:r>
          <w:rPr>
            <w:noProof/>
            <w:webHidden/>
          </w:rPr>
          <w:t>3</w:t>
        </w:r>
        <w:r>
          <w:rPr>
            <w:noProof/>
            <w:webHidden/>
          </w:rPr>
          <w:fldChar w:fldCharType="end"/>
        </w:r>
      </w:hyperlink>
    </w:p>
    <w:p w14:paraId="4510B7CD" w14:textId="5906B93D"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4" w:history="1">
        <w:r w:rsidRPr="00216CA4">
          <w:rPr>
            <w:rStyle w:val="Hyperlink"/>
            <w:noProof/>
          </w:rPr>
          <w:t>1.3 What a Pharmacokinetic Model Is</w:t>
        </w:r>
        <w:r>
          <w:rPr>
            <w:noProof/>
            <w:webHidden/>
          </w:rPr>
          <w:tab/>
        </w:r>
        <w:r>
          <w:rPr>
            <w:noProof/>
            <w:webHidden/>
          </w:rPr>
          <w:fldChar w:fldCharType="begin"/>
        </w:r>
        <w:r>
          <w:rPr>
            <w:noProof/>
            <w:webHidden/>
          </w:rPr>
          <w:instrText xml:space="preserve"> PAGEREF _Toc241587894 \h </w:instrText>
        </w:r>
        <w:r>
          <w:rPr>
            <w:noProof/>
            <w:webHidden/>
          </w:rPr>
        </w:r>
        <w:r>
          <w:rPr>
            <w:noProof/>
            <w:webHidden/>
          </w:rPr>
          <w:fldChar w:fldCharType="separate"/>
        </w:r>
        <w:r>
          <w:rPr>
            <w:noProof/>
            <w:webHidden/>
          </w:rPr>
          <w:t>4</w:t>
        </w:r>
        <w:r>
          <w:rPr>
            <w:noProof/>
            <w:webHidden/>
          </w:rPr>
          <w:fldChar w:fldCharType="end"/>
        </w:r>
      </w:hyperlink>
    </w:p>
    <w:p w14:paraId="2D67FD0E" w14:textId="1BA8610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5" w:history="1">
        <w:r w:rsidRPr="00216CA4">
          <w:rPr>
            <w:rStyle w:val="Hyperlink"/>
            <w:noProof/>
          </w:rPr>
          <w:t>1.4 Choosing the Model</w:t>
        </w:r>
        <w:r>
          <w:rPr>
            <w:noProof/>
            <w:webHidden/>
          </w:rPr>
          <w:tab/>
        </w:r>
        <w:r>
          <w:rPr>
            <w:noProof/>
            <w:webHidden/>
          </w:rPr>
          <w:fldChar w:fldCharType="begin"/>
        </w:r>
        <w:r>
          <w:rPr>
            <w:noProof/>
            <w:webHidden/>
          </w:rPr>
          <w:instrText xml:space="preserve"> PAGEREF _Toc241587895 \h </w:instrText>
        </w:r>
        <w:r>
          <w:rPr>
            <w:noProof/>
            <w:webHidden/>
          </w:rPr>
        </w:r>
        <w:r>
          <w:rPr>
            <w:noProof/>
            <w:webHidden/>
          </w:rPr>
          <w:fldChar w:fldCharType="separate"/>
        </w:r>
        <w:r>
          <w:rPr>
            <w:noProof/>
            <w:webHidden/>
          </w:rPr>
          <w:t>6</w:t>
        </w:r>
        <w:r>
          <w:rPr>
            <w:noProof/>
            <w:webHidden/>
          </w:rPr>
          <w:fldChar w:fldCharType="end"/>
        </w:r>
      </w:hyperlink>
    </w:p>
    <w:p w14:paraId="0963C3CD" w14:textId="44876F94"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6"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_Toc241587896 \h </w:instrText>
        </w:r>
        <w:r>
          <w:rPr>
            <w:noProof/>
            <w:webHidden/>
          </w:rPr>
        </w:r>
        <w:r>
          <w:rPr>
            <w:noProof/>
            <w:webHidden/>
          </w:rPr>
          <w:fldChar w:fldCharType="separate"/>
        </w:r>
        <w:r>
          <w:rPr>
            <w:noProof/>
            <w:webHidden/>
          </w:rPr>
          <w:t>7</w:t>
        </w:r>
        <w:r>
          <w:rPr>
            <w:noProof/>
            <w:webHidden/>
          </w:rPr>
          <w:fldChar w:fldCharType="end"/>
        </w:r>
      </w:hyperlink>
    </w:p>
    <w:p w14:paraId="535B4E69" w14:textId="449E501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7" w:history="1">
        <w:r w:rsidRPr="00216CA4">
          <w:rPr>
            <w:rStyle w:val="Hyperlink"/>
            <w:noProof/>
          </w:rPr>
          <w:t>References</w:t>
        </w:r>
        <w:r>
          <w:rPr>
            <w:noProof/>
            <w:webHidden/>
          </w:rPr>
          <w:tab/>
        </w:r>
        <w:r>
          <w:rPr>
            <w:noProof/>
            <w:webHidden/>
          </w:rPr>
          <w:fldChar w:fldCharType="begin"/>
        </w:r>
        <w:r>
          <w:rPr>
            <w:noProof/>
            <w:webHidden/>
          </w:rPr>
          <w:instrText xml:space="preserve"> PAGEREF _Toc241587897 \h </w:instrText>
        </w:r>
        <w:r>
          <w:rPr>
            <w:noProof/>
            <w:webHidden/>
          </w:rPr>
        </w:r>
        <w:r>
          <w:rPr>
            <w:noProof/>
            <w:webHidden/>
          </w:rPr>
          <w:fldChar w:fldCharType="separate"/>
        </w:r>
        <w:r>
          <w:rPr>
            <w:noProof/>
            <w:webHidden/>
          </w:rPr>
          <w:t>10</w:t>
        </w:r>
        <w:r>
          <w:rPr>
            <w:noProof/>
            <w:webHidden/>
          </w:rPr>
          <w:fldChar w:fldCharType="end"/>
        </w:r>
      </w:hyperlink>
    </w:p>
    <w:p w14:paraId="70DC0229" w14:textId="470D3C3D"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898" w:history="1">
        <w:r w:rsidRPr="00216CA4">
          <w:rPr>
            <w:rStyle w:val="Hyperlink"/>
            <w:noProof/>
          </w:rPr>
          <w:t>2   One Compartment, IV Bolus: Plasma Data</w:t>
        </w:r>
        <w:r>
          <w:rPr>
            <w:noProof/>
            <w:webHidden/>
          </w:rPr>
          <w:tab/>
        </w:r>
        <w:r>
          <w:rPr>
            <w:noProof/>
            <w:webHidden/>
          </w:rPr>
          <w:fldChar w:fldCharType="begin"/>
        </w:r>
        <w:r>
          <w:rPr>
            <w:noProof/>
            <w:webHidden/>
          </w:rPr>
          <w:instrText xml:space="preserve"> PAGEREF _Toc241587898 \h </w:instrText>
        </w:r>
        <w:r>
          <w:rPr>
            <w:noProof/>
            <w:webHidden/>
          </w:rPr>
        </w:r>
        <w:r>
          <w:rPr>
            <w:noProof/>
            <w:webHidden/>
          </w:rPr>
          <w:fldChar w:fldCharType="separate"/>
        </w:r>
        <w:r>
          <w:rPr>
            <w:noProof/>
            <w:webHidden/>
          </w:rPr>
          <w:t>11</w:t>
        </w:r>
        <w:r>
          <w:rPr>
            <w:noProof/>
            <w:webHidden/>
          </w:rPr>
          <w:fldChar w:fldCharType="end"/>
        </w:r>
      </w:hyperlink>
    </w:p>
    <w:p w14:paraId="434BCDF0" w14:textId="0B37139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899" w:history="1">
        <w:r w:rsidRPr="00216CA4">
          <w:rPr>
            <w:rStyle w:val="Hyperlink"/>
            <w:noProof/>
          </w:rPr>
          <w:t>2.1 One Compartment, One Equation</w:t>
        </w:r>
        <w:r>
          <w:rPr>
            <w:noProof/>
            <w:webHidden/>
          </w:rPr>
          <w:tab/>
        </w:r>
        <w:r>
          <w:rPr>
            <w:noProof/>
            <w:webHidden/>
          </w:rPr>
          <w:fldChar w:fldCharType="begin"/>
        </w:r>
        <w:r>
          <w:rPr>
            <w:noProof/>
            <w:webHidden/>
          </w:rPr>
          <w:instrText xml:space="preserve"> PAGEREF _Toc241587899 \h </w:instrText>
        </w:r>
        <w:r>
          <w:rPr>
            <w:noProof/>
            <w:webHidden/>
          </w:rPr>
        </w:r>
        <w:r>
          <w:rPr>
            <w:noProof/>
            <w:webHidden/>
          </w:rPr>
          <w:fldChar w:fldCharType="separate"/>
        </w:r>
        <w:r>
          <w:rPr>
            <w:noProof/>
            <w:webHidden/>
          </w:rPr>
          <w:t>11</w:t>
        </w:r>
        <w:r>
          <w:rPr>
            <w:noProof/>
            <w:webHidden/>
          </w:rPr>
          <w:fldChar w:fldCharType="end"/>
        </w:r>
      </w:hyperlink>
    </w:p>
    <w:p w14:paraId="4E285185" w14:textId="6CEADFE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0" w:history="1">
        <w:r w:rsidRPr="00216CA4">
          <w:rPr>
            <w:rStyle w:val="Hyperlink"/>
            <w:noProof/>
          </w:rPr>
          <w:t>2.2 Why the Plot Is Semilogarithmic</w:t>
        </w:r>
        <w:r>
          <w:rPr>
            <w:noProof/>
            <w:webHidden/>
          </w:rPr>
          <w:tab/>
        </w:r>
        <w:r>
          <w:rPr>
            <w:noProof/>
            <w:webHidden/>
          </w:rPr>
          <w:fldChar w:fldCharType="begin"/>
        </w:r>
        <w:r>
          <w:rPr>
            <w:noProof/>
            <w:webHidden/>
          </w:rPr>
          <w:instrText xml:space="preserve"> PAGEREF _Toc241587900 \h </w:instrText>
        </w:r>
        <w:r>
          <w:rPr>
            <w:noProof/>
            <w:webHidden/>
          </w:rPr>
        </w:r>
        <w:r>
          <w:rPr>
            <w:noProof/>
            <w:webHidden/>
          </w:rPr>
          <w:fldChar w:fldCharType="separate"/>
        </w:r>
        <w:r>
          <w:rPr>
            <w:noProof/>
            <w:webHidden/>
          </w:rPr>
          <w:t>12</w:t>
        </w:r>
        <w:r>
          <w:rPr>
            <w:noProof/>
            <w:webHidden/>
          </w:rPr>
          <w:fldChar w:fldCharType="end"/>
        </w:r>
      </w:hyperlink>
    </w:p>
    <w:p w14:paraId="7BCC3347" w14:textId="3B5BC7E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1" w:history="1">
        <w:r w:rsidRPr="00216CA4">
          <w:rPr>
            <w:rStyle w:val="Hyperlink"/>
            <w:noProof/>
          </w:rPr>
          <w:t>2.3 Half-Life</w:t>
        </w:r>
        <w:r>
          <w:rPr>
            <w:noProof/>
            <w:webHidden/>
          </w:rPr>
          <w:tab/>
        </w:r>
        <w:r>
          <w:rPr>
            <w:noProof/>
            <w:webHidden/>
          </w:rPr>
          <w:fldChar w:fldCharType="begin"/>
        </w:r>
        <w:r>
          <w:rPr>
            <w:noProof/>
            <w:webHidden/>
          </w:rPr>
          <w:instrText xml:space="preserve"> PAGEREF _Toc241587901 \h </w:instrText>
        </w:r>
        <w:r>
          <w:rPr>
            <w:noProof/>
            <w:webHidden/>
          </w:rPr>
        </w:r>
        <w:r>
          <w:rPr>
            <w:noProof/>
            <w:webHidden/>
          </w:rPr>
          <w:fldChar w:fldCharType="separate"/>
        </w:r>
        <w:r>
          <w:rPr>
            <w:noProof/>
            <w:webHidden/>
          </w:rPr>
          <w:t>12</w:t>
        </w:r>
        <w:r>
          <w:rPr>
            <w:noProof/>
            <w:webHidden/>
          </w:rPr>
          <w:fldChar w:fldCharType="end"/>
        </w:r>
      </w:hyperlink>
    </w:p>
    <w:p w14:paraId="63D8346F" w14:textId="3788AE3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2" w:history="1">
        <w:r w:rsidRPr="00216CA4">
          <w:rPr>
            <w:rStyle w:val="Hyperlink"/>
            <w:noProof/>
          </w:rPr>
          <w:t>2.4 Apparent Volume of Distribution</w:t>
        </w:r>
        <w:r>
          <w:rPr>
            <w:noProof/>
            <w:webHidden/>
          </w:rPr>
          <w:tab/>
        </w:r>
        <w:r>
          <w:rPr>
            <w:noProof/>
            <w:webHidden/>
          </w:rPr>
          <w:fldChar w:fldCharType="begin"/>
        </w:r>
        <w:r>
          <w:rPr>
            <w:noProof/>
            <w:webHidden/>
          </w:rPr>
          <w:instrText xml:space="preserve"> PAGEREF _Toc241587902 \h </w:instrText>
        </w:r>
        <w:r>
          <w:rPr>
            <w:noProof/>
            <w:webHidden/>
          </w:rPr>
        </w:r>
        <w:r>
          <w:rPr>
            <w:noProof/>
            <w:webHidden/>
          </w:rPr>
          <w:fldChar w:fldCharType="separate"/>
        </w:r>
        <w:r>
          <w:rPr>
            <w:noProof/>
            <w:webHidden/>
          </w:rPr>
          <w:t>13</w:t>
        </w:r>
        <w:r>
          <w:rPr>
            <w:noProof/>
            <w:webHidden/>
          </w:rPr>
          <w:fldChar w:fldCharType="end"/>
        </w:r>
      </w:hyperlink>
    </w:p>
    <w:p w14:paraId="78607A16" w14:textId="789BE3F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3" w:history="1">
        <w:r w:rsidRPr="00216CA4">
          <w:rPr>
            <w:rStyle w:val="Hyperlink"/>
            <w:noProof/>
          </w:rPr>
          <w:t>2.5 Two Ways to Find Vd</w:t>
        </w:r>
        <w:r>
          <w:rPr>
            <w:noProof/>
            <w:webHidden/>
          </w:rPr>
          <w:tab/>
        </w:r>
        <w:r>
          <w:rPr>
            <w:noProof/>
            <w:webHidden/>
          </w:rPr>
          <w:fldChar w:fldCharType="begin"/>
        </w:r>
        <w:r>
          <w:rPr>
            <w:noProof/>
            <w:webHidden/>
          </w:rPr>
          <w:instrText xml:space="preserve"> PAGEREF _Toc241587903 \h </w:instrText>
        </w:r>
        <w:r>
          <w:rPr>
            <w:noProof/>
            <w:webHidden/>
          </w:rPr>
        </w:r>
        <w:r>
          <w:rPr>
            <w:noProof/>
            <w:webHidden/>
          </w:rPr>
          <w:fldChar w:fldCharType="separate"/>
        </w:r>
        <w:r>
          <w:rPr>
            <w:noProof/>
            <w:webHidden/>
          </w:rPr>
          <w:t>14</w:t>
        </w:r>
        <w:r>
          <w:rPr>
            <w:noProof/>
            <w:webHidden/>
          </w:rPr>
          <w:fldChar w:fldCharType="end"/>
        </w:r>
      </w:hyperlink>
    </w:p>
    <w:p w14:paraId="2838902F" w14:textId="6E2B8C5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4" w:history="1">
        <w:r w:rsidRPr="00216CA4">
          <w:rPr>
            <w:rStyle w:val="Hyperlink"/>
            <w:noProof/>
          </w:rPr>
          <w:t>2.6 Clearance</w:t>
        </w:r>
        <w:r>
          <w:rPr>
            <w:noProof/>
            <w:webHidden/>
          </w:rPr>
          <w:tab/>
        </w:r>
        <w:r>
          <w:rPr>
            <w:noProof/>
            <w:webHidden/>
          </w:rPr>
          <w:fldChar w:fldCharType="begin"/>
        </w:r>
        <w:r>
          <w:rPr>
            <w:noProof/>
            <w:webHidden/>
          </w:rPr>
          <w:instrText xml:space="preserve"> PAGEREF _Toc241587904 \h </w:instrText>
        </w:r>
        <w:r>
          <w:rPr>
            <w:noProof/>
            <w:webHidden/>
          </w:rPr>
        </w:r>
        <w:r>
          <w:rPr>
            <w:noProof/>
            <w:webHidden/>
          </w:rPr>
          <w:fldChar w:fldCharType="separate"/>
        </w:r>
        <w:r>
          <w:rPr>
            <w:noProof/>
            <w:webHidden/>
          </w:rPr>
          <w:t>14</w:t>
        </w:r>
        <w:r>
          <w:rPr>
            <w:noProof/>
            <w:webHidden/>
          </w:rPr>
          <w:fldChar w:fldCharType="end"/>
        </w:r>
      </w:hyperlink>
    </w:p>
    <w:p w14:paraId="1D002E06" w14:textId="62631129"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5"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_Toc241587905 \h </w:instrText>
        </w:r>
        <w:r>
          <w:rPr>
            <w:noProof/>
            <w:webHidden/>
          </w:rPr>
        </w:r>
        <w:r>
          <w:rPr>
            <w:noProof/>
            <w:webHidden/>
          </w:rPr>
          <w:fldChar w:fldCharType="separate"/>
        </w:r>
        <w:r>
          <w:rPr>
            <w:noProof/>
            <w:webHidden/>
          </w:rPr>
          <w:t>16</w:t>
        </w:r>
        <w:r>
          <w:rPr>
            <w:noProof/>
            <w:webHidden/>
          </w:rPr>
          <w:fldChar w:fldCharType="end"/>
        </w:r>
      </w:hyperlink>
    </w:p>
    <w:p w14:paraId="2AF25294" w14:textId="59098F9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6" w:history="1">
        <w:r w:rsidRPr="00216CA4">
          <w:rPr>
            <w:rStyle w:val="Hyperlink"/>
            <w:noProof/>
          </w:rPr>
          <w:t>References</w:t>
        </w:r>
        <w:r>
          <w:rPr>
            <w:noProof/>
            <w:webHidden/>
          </w:rPr>
          <w:tab/>
        </w:r>
        <w:r>
          <w:rPr>
            <w:noProof/>
            <w:webHidden/>
          </w:rPr>
          <w:fldChar w:fldCharType="begin"/>
        </w:r>
        <w:r>
          <w:rPr>
            <w:noProof/>
            <w:webHidden/>
          </w:rPr>
          <w:instrText xml:space="preserve"> PAGEREF _Toc241587906 \h </w:instrText>
        </w:r>
        <w:r>
          <w:rPr>
            <w:noProof/>
            <w:webHidden/>
          </w:rPr>
        </w:r>
        <w:r>
          <w:rPr>
            <w:noProof/>
            <w:webHidden/>
          </w:rPr>
          <w:fldChar w:fldCharType="separate"/>
        </w:r>
        <w:r>
          <w:rPr>
            <w:noProof/>
            <w:webHidden/>
          </w:rPr>
          <w:t>19</w:t>
        </w:r>
        <w:r>
          <w:rPr>
            <w:noProof/>
            <w:webHidden/>
          </w:rPr>
          <w:fldChar w:fldCharType="end"/>
        </w:r>
      </w:hyperlink>
    </w:p>
    <w:p w14:paraId="2D56CCA9" w14:textId="4DDCED71"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07" w:history="1">
        <w:r w:rsidRPr="00216CA4">
          <w:rPr>
            <w:rStyle w:val="Hyperlink"/>
            <w:noProof/>
          </w:rPr>
          <w:t>3   One Compartment, IV Bolus: Urine Data</w:t>
        </w:r>
        <w:r>
          <w:rPr>
            <w:noProof/>
            <w:webHidden/>
          </w:rPr>
          <w:tab/>
        </w:r>
        <w:r>
          <w:rPr>
            <w:noProof/>
            <w:webHidden/>
          </w:rPr>
          <w:fldChar w:fldCharType="begin"/>
        </w:r>
        <w:r>
          <w:rPr>
            <w:noProof/>
            <w:webHidden/>
          </w:rPr>
          <w:instrText xml:space="preserve"> PAGEREF _Toc241587907 \h </w:instrText>
        </w:r>
        <w:r>
          <w:rPr>
            <w:noProof/>
            <w:webHidden/>
          </w:rPr>
        </w:r>
        <w:r>
          <w:rPr>
            <w:noProof/>
            <w:webHidden/>
          </w:rPr>
          <w:fldChar w:fldCharType="separate"/>
        </w:r>
        <w:r>
          <w:rPr>
            <w:noProof/>
            <w:webHidden/>
          </w:rPr>
          <w:t>20</w:t>
        </w:r>
        <w:r>
          <w:rPr>
            <w:noProof/>
            <w:webHidden/>
          </w:rPr>
          <w:fldChar w:fldCharType="end"/>
        </w:r>
      </w:hyperlink>
    </w:p>
    <w:p w14:paraId="75F64183" w14:textId="737E3E3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8" w:history="1">
        <w:r w:rsidRPr="00216CA4">
          <w:rPr>
            <w:rStyle w:val="Hyperlink"/>
            <w:noProof/>
          </w:rPr>
          <w:t>3.1 Why Collect Urine at All</w:t>
        </w:r>
        <w:r>
          <w:rPr>
            <w:noProof/>
            <w:webHidden/>
          </w:rPr>
          <w:tab/>
        </w:r>
        <w:r>
          <w:rPr>
            <w:noProof/>
            <w:webHidden/>
          </w:rPr>
          <w:fldChar w:fldCharType="begin"/>
        </w:r>
        <w:r>
          <w:rPr>
            <w:noProof/>
            <w:webHidden/>
          </w:rPr>
          <w:instrText xml:space="preserve"> PAGEREF _Toc241587908 \h </w:instrText>
        </w:r>
        <w:r>
          <w:rPr>
            <w:noProof/>
            <w:webHidden/>
          </w:rPr>
        </w:r>
        <w:r>
          <w:rPr>
            <w:noProof/>
            <w:webHidden/>
          </w:rPr>
          <w:fldChar w:fldCharType="separate"/>
        </w:r>
        <w:r>
          <w:rPr>
            <w:noProof/>
            <w:webHidden/>
          </w:rPr>
          <w:t>20</w:t>
        </w:r>
        <w:r>
          <w:rPr>
            <w:noProof/>
            <w:webHidden/>
          </w:rPr>
          <w:fldChar w:fldCharType="end"/>
        </w:r>
      </w:hyperlink>
    </w:p>
    <w:p w14:paraId="033C41CB" w14:textId="333EDFD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09" w:history="1">
        <w:r w:rsidRPr="00216CA4">
          <w:rPr>
            <w:rStyle w:val="Hyperlink"/>
            <w:noProof/>
          </w:rPr>
          <w:t>3.2 The Urinary Excretion Rate Method</w:t>
        </w:r>
        <w:r>
          <w:rPr>
            <w:noProof/>
            <w:webHidden/>
          </w:rPr>
          <w:tab/>
        </w:r>
        <w:r>
          <w:rPr>
            <w:noProof/>
            <w:webHidden/>
          </w:rPr>
          <w:fldChar w:fldCharType="begin"/>
        </w:r>
        <w:r>
          <w:rPr>
            <w:noProof/>
            <w:webHidden/>
          </w:rPr>
          <w:instrText xml:space="preserve"> PAGEREF _Toc241587909 \h </w:instrText>
        </w:r>
        <w:r>
          <w:rPr>
            <w:noProof/>
            <w:webHidden/>
          </w:rPr>
        </w:r>
        <w:r>
          <w:rPr>
            <w:noProof/>
            <w:webHidden/>
          </w:rPr>
          <w:fldChar w:fldCharType="separate"/>
        </w:r>
        <w:r>
          <w:rPr>
            <w:noProof/>
            <w:webHidden/>
          </w:rPr>
          <w:t>21</w:t>
        </w:r>
        <w:r>
          <w:rPr>
            <w:noProof/>
            <w:webHidden/>
          </w:rPr>
          <w:fldChar w:fldCharType="end"/>
        </w:r>
      </w:hyperlink>
    </w:p>
    <w:p w14:paraId="39B4BE52" w14:textId="2EDAAA58"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0" w:history="1">
        <w:r w:rsidRPr="00216CA4">
          <w:rPr>
            <w:rStyle w:val="Hyperlink"/>
            <w:noProof/>
          </w:rPr>
          <w:t>3.3 Why Midpoint Time</w:t>
        </w:r>
        <w:r>
          <w:rPr>
            <w:noProof/>
            <w:webHidden/>
          </w:rPr>
          <w:tab/>
        </w:r>
        <w:r>
          <w:rPr>
            <w:noProof/>
            <w:webHidden/>
          </w:rPr>
          <w:fldChar w:fldCharType="begin"/>
        </w:r>
        <w:r>
          <w:rPr>
            <w:noProof/>
            <w:webHidden/>
          </w:rPr>
          <w:instrText xml:space="preserve"> PAGEREF _Toc241587910 \h </w:instrText>
        </w:r>
        <w:r>
          <w:rPr>
            <w:noProof/>
            <w:webHidden/>
          </w:rPr>
        </w:r>
        <w:r>
          <w:rPr>
            <w:noProof/>
            <w:webHidden/>
          </w:rPr>
          <w:fldChar w:fldCharType="separate"/>
        </w:r>
        <w:r>
          <w:rPr>
            <w:noProof/>
            <w:webHidden/>
          </w:rPr>
          <w:t>21</w:t>
        </w:r>
        <w:r>
          <w:rPr>
            <w:noProof/>
            <w:webHidden/>
          </w:rPr>
          <w:fldChar w:fldCharType="end"/>
        </w:r>
      </w:hyperlink>
    </w:p>
    <w:p w14:paraId="65F624C2" w14:textId="5D3497E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1" w:history="1">
        <w:r w:rsidRPr="00216CA4">
          <w:rPr>
            <w:rStyle w:val="Hyperlink"/>
            <w:noProof/>
          </w:rPr>
          <w:t>3.4 The Sigma-Minus Method</w:t>
        </w:r>
        <w:r>
          <w:rPr>
            <w:noProof/>
            <w:webHidden/>
          </w:rPr>
          <w:tab/>
        </w:r>
        <w:r>
          <w:rPr>
            <w:noProof/>
            <w:webHidden/>
          </w:rPr>
          <w:fldChar w:fldCharType="begin"/>
        </w:r>
        <w:r>
          <w:rPr>
            <w:noProof/>
            <w:webHidden/>
          </w:rPr>
          <w:instrText xml:space="preserve"> PAGEREF _Toc241587911 \h </w:instrText>
        </w:r>
        <w:r>
          <w:rPr>
            <w:noProof/>
            <w:webHidden/>
          </w:rPr>
        </w:r>
        <w:r>
          <w:rPr>
            <w:noProof/>
            <w:webHidden/>
          </w:rPr>
          <w:fldChar w:fldCharType="separate"/>
        </w:r>
        <w:r>
          <w:rPr>
            <w:noProof/>
            <w:webHidden/>
          </w:rPr>
          <w:t>22</w:t>
        </w:r>
        <w:r>
          <w:rPr>
            <w:noProof/>
            <w:webHidden/>
          </w:rPr>
          <w:fldChar w:fldCharType="end"/>
        </w:r>
      </w:hyperlink>
    </w:p>
    <w:p w14:paraId="2EED1692" w14:textId="167A895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2" w:history="1">
        <w:r w:rsidRPr="00216CA4">
          <w:rPr>
            <w:rStyle w:val="Hyperlink"/>
            <w:noProof/>
          </w:rPr>
          <w:t>3.5 Choosing Between the Two Methods</w:t>
        </w:r>
        <w:r>
          <w:rPr>
            <w:noProof/>
            <w:webHidden/>
          </w:rPr>
          <w:tab/>
        </w:r>
        <w:r>
          <w:rPr>
            <w:noProof/>
            <w:webHidden/>
          </w:rPr>
          <w:fldChar w:fldCharType="begin"/>
        </w:r>
        <w:r>
          <w:rPr>
            <w:noProof/>
            <w:webHidden/>
          </w:rPr>
          <w:instrText xml:space="preserve"> PAGEREF _Toc241587912 \h </w:instrText>
        </w:r>
        <w:r>
          <w:rPr>
            <w:noProof/>
            <w:webHidden/>
          </w:rPr>
        </w:r>
        <w:r>
          <w:rPr>
            <w:noProof/>
            <w:webHidden/>
          </w:rPr>
          <w:fldChar w:fldCharType="separate"/>
        </w:r>
        <w:r>
          <w:rPr>
            <w:noProof/>
            <w:webHidden/>
          </w:rPr>
          <w:t>23</w:t>
        </w:r>
        <w:r>
          <w:rPr>
            <w:noProof/>
            <w:webHidden/>
          </w:rPr>
          <w:fldChar w:fldCharType="end"/>
        </w:r>
      </w:hyperlink>
    </w:p>
    <w:p w14:paraId="5887AEB0" w14:textId="7BC8EB3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3" w:history="1">
        <w:r w:rsidRPr="00216CA4">
          <w:rPr>
            <w:rStyle w:val="Hyperlink"/>
            <w:noProof/>
          </w:rPr>
          <w:t>3.6 When Urine Data Can Be Trusted</w:t>
        </w:r>
        <w:r>
          <w:rPr>
            <w:noProof/>
            <w:webHidden/>
          </w:rPr>
          <w:tab/>
        </w:r>
        <w:r>
          <w:rPr>
            <w:noProof/>
            <w:webHidden/>
          </w:rPr>
          <w:fldChar w:fldCharType="begin"/>
        </w:r>
        <w:r>
          <w:rPr>
            <w:noProof/>
            <w:webHidden/>
          </w:rPr>
          <w:instrText xml:space="preserve"> PAGEREF _Toc241587913 \h </w:instrText>
        </w:r>
        <w:r>
          <w:rPr>
            <w:noProof/>
            <w:webHidden/>
          </w:rPr>
        </w:r>
        <w:r>
          <w:rPr>
            <w:noProof/>
            <w:webHidden/>
          </w:rPr>
          <w:fldChar w:fldCharType="separate"/>
        </w:r>
        <w:r>
          <w:rPr>
            <w:noProof/>
            <w:webHidden/>
          </w:rPr>
          <w:t>23</w:t>
        </w:r>
        <w:r>
          <w:rPr>
            <w:noProof/>
            <w:webHidden/>
          </w:rPr>
          <w:fldChar w:fldCharType="end"/>
        </w:r>
      </w:hyperlink>
    </w:p>
    <w:p w14:paraId="684572FF" w14:textId="1E76FF8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4"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_Toc241587914 \h </w:instrText>
        </w:r>
        <w:r>
          <w:rPr>
            <w:noProof/>
            <w:webHidden/>
          </w:rPr>
        </w:r>
        <w:r>
          <w:rPr>
            <w:noProof/>
            <w:webHidden/>
          </w:rPr>
          <w:fldChar w:fldCharType="separate"/>
        </w:r>
        <w:r>
          <w:rPr>
            <w:noProof/>
            <w:webHidden/>
          </w:rPr>
          <w:t>25</w:t>
        </w:r>
        <w:r>
          <w:rPr>
            <w:noProof/>
            <w:webHidden/>
          </w:rPr>
          <w:fldChar w:fldCharType="end"/>
        </w:r>
      </w:hyperlink>
    </w:p>
    <w:p w14:paraId="4B599167" w14:textId="0F9E69D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5" w:history="1">
        <w:r w:rsidRPr="00216CA4">
          <w:rPr>
            <w:rStyle w:val="Hyperlink"/>
            <w:noProof/>
          </w:rPr>
          <w:t>References</w:t>
        </w:r>
        <w:r>
          <w:rPr>
            <w:noProof/>
            <w:webHidden/>
          </w:rPr>
          <w:tab/>
        </w:r>
        <w:r>
          <w:rPr>
            <w:noProof/>
            <w:webHidden/>
          </w:rPr>
          <w:fldChar w:fldCharType="begin"/>
        </w:r>
        <w:r>
          <w:rPr>
            <w:noProof/>
            <w:webHidden/>
          </w:rPr>
          <w:instrText xml:space="preserve"> PAGEREF _Toc241587915 \h </w:instrText>
        </w:r>
        <w:r>
          <w:rPr>
            <w:noProof/>
            <w:webHidden/>
          </w:rPr>
        </w:r>
        <w:r>
          <w:rPr>
            <w:noProof/>
            <w:webHidden/>
          </w:rPr>
          <w:fldChar w:fldCharType="separate"/>
        </w:r>
        <w:r>
          <w:rPr>
            <w:noProof/>
            <w:webHidden/>
          </w:rPr>
          <w:t>28</w:t>
        </w:r>
        <w:r>
          <w:rPr>
            <w:noProof/>
            <w:webHidden/>
          </w:rPr>
          <w:fldChar w:fldCharType="end"/>
        </w:r>
      </w:hyperlink>
    </w:p>
    <w:p w14:paraId="462C046B" w14:textId="0DC9851B"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16" w:history="1">
        <w:r w:rsidRPr="00216CA4">
          <w:rPr>
            <w:rStyle w:val="Hyperlink"/>
            <w:noProof/>
          </w:rPr>
          <w:t>Part II   Extended Models, Clearance and Dosing</w:t>
        </w:r>
        <w:r>
          <w:rPr>
            <w:noProof/>
            <w:webHidden/>
          </w:rPr>
          <w:tab/>
        </w:r>
        <w:r>
          <w:rPr>
            <w:noProof/>
            <w:webHidden/>
          </w:rPr>
          <w:fldChar w:fldCharType="begin"/>
        </w:r>
        <w:r>
          <w:rPr>
            <w:noProof/>
            <w:webHidden/>
          </w:rPr>
          <w:instrText xml:space="preserve"> PAGEREF _Toc241587916 \h </w:instrText>
        </w:r>
        <w:r>
          <w:rPr>
            <w:noProof/>
            <w:webHidden/>
          </w:rPr>
        </w:r>
        <w:r>
          <w:rPr>
            <w:noProof/>
            <w:webHidden/>
          </w:rPr>
          <w:fldChar w:fldCharType="separate"/>
        </w:r>
        <w:r>
          <w:rPr>
            <w:noProof/>
            <w:webHidden/>
          </w:rPr>
          <w:t>29</w:t>
        </w:r>
        <w:r>
          <w:rPr>
            <w:noProof/>
            <w:webHidden/>
          </w:rPr>
          <w:fldChar w:fldCharType="end"/>
        </w:r>
      </w:hyperlink>
    </w:p>
    <w:p w14:paraId="21B25B35" w14:textId="43532249"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17" w:history="1">
        <w:r w:rsidRPr="00216CA4">
          <w:rPr>
            <w:rStyle w:val="Hyperlink"/>
            <w:noProof/>
          </w:rPr>
          <w:t>4   Two Compartment, IV Bolus: Plasma Data</w:t>
        </w:r>
        <w:r>
          <w:rPr>
            <w:noProof/>
            <w:webHidden/>
          </w:rPr>
          <w:tab/>
        </w:r>
        <w:r>
          <w:rPr>
            <w:noProof/>
            <w:webHidden/>
          </w:rPr>
          <w:fldChar w:fldCharType="begin"/>
        </w:r>
        <w:r>
          <w:rPr>
            <w:noProof/>
            <w:webHidden/>
          </w:rPr>
          <w:instrText xml:space="preserve"> PAGEREF _Toc241587917 \h </w:instrText>
        </w:r>
        <w:r>
          <w:rPr>
            <w:noProof/>
            <w:webHidden/>
          </w:rPr>
        </w:r>
        <w:r>
          <w:rPr>
            <w:noProof/>
            <w:webHidden/>
          </w:rPr>
          <w:fldChar w:fldCharType="separate"/>
        </w:r>
        <w:r>
          <w:rPr>
            <w:noProof/>
            <w:webHidden/>
          </w:rPr>
          <w:t>30</w:t>
        </w:r>
        <w:r>
          <w:rPr>
            <w:noProof/>
            <w:webHidden/>
          </w:rPr>
          <w:fldChar w:fldCharType="end"/>
        </w:r>
      </w:hyperlink>
    </w:p>
    <w:p w14:paraId="5261CE07" w14:textId="13D01DF8"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8" w:history="1">
        <w:r w:rsidRPr="00216CA4">
          <w:rPr>
            <w:rStyle w:val="Hyperlink"/>
            <w:noProof/>
          </w:rPr>
          <w:t>4.1 When One Compartment Is Not Enough</w:t>
        </w:r>
        <w:r>
          <w:rPr>
            <w:noProof/>
            <w:webHidden/>
          </w:rPr>
          <w:tab/>
        </w:r>
        <w:r>
          <w:rPr>
            <w:noProof/>
            <w:webHidden/>
          </w:rPr>
          <w:fldChar w:fldCharType="begin"/>
        </w:r>
        <w:r>
          <w:rPr>
            <w:noProof/>
            <w:webHidden/>
          </w:rPr>
          <w:instrText xml:space="preserve"> PAGEREF _Toc241587918 \h </w:instrText>
        </w:r>
        <w:r>
          <w:rPr>
            <w:noProof/>
            <w:webHidden/>
          </w:rPr>
        </w:r>
        <w:r>
          <w:rPr>
            <w:noProof/>
            <w:webHidden/>
          </w:rPr>
          <w:fldChar w:fldCharType="separate"/>
        </w:r>
        <w:r>
          <w:rPr>
            <w:noProof/>
            <w:webHidden/>
          </w:rPr>
          <w:t>30</w:t>
        </w:r>
        <w:r>
          <w:rPr>
            <w:noProof/>
            <w:webHidden/>
          </w:rPr>
          <w:fldChar w:fldCharType="end"/>
        </w:r>
      </w:hyperlink>
    </w:p>
    <w:p w14:paraId="0D29D137" w14:textId="3BD4CA14"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19" w:history="1">
        <w:r w:rsidRPr="00216CA4">
          <w:rPr>
            <w:rStyle w:val="Hyperlink"/>
            <w:noProof/>
          </w:rPr>
          <w:t>4.2 The Four Rate Constants</w:t>
        </w:r>
        <w:r>
          <w:rPr>
            <w:noProof/>
            <w:webHidden/>
          </w:rPr>
          <w:tab/>
        </w:r>
        <w:r>
          <w:rPr>
            <w:noProof/>
            <w:webHidden/>
          </w:rPr>
          <w:fldChar w:fldCharType="begin"/>
        </w:r>
        <w:r>
          <w:rPr>
            <w:noProof/>
            <w:webHidden/>
          </w:rPr>
          <w:instrText xml:space="preserve"> PAGEREF _Toc241587919 \h </w:instrText>
        </w:r>
        <w:r>
          <w:rPr>
            <w:noProof/>
            <w:webHidden/>
          </w:rPr>
        </w:r>
        <w:r>
          <w:rPr>
            <w:noProof/>
            <w:webHidden/>
          </w:rPr>
          <w:fldChar w:fldCharType="separate"/>
        </w:r>
        <w:r>
          <w:rPr>
            <w:noProof/>
            <w:webHidden/>
          </w:rPr>
          <w:t>31</w:t>
        </w:r>
        <w:r>
          <w:rPr>
            <w:noProof/>
            <w:webHidden/>
          </w:rPr>
          <w:fldChar w:fldCharType="end"/>
        </w:r>
      </w:hyperlink>
    </w:p>
    <w:p w14:paraId="184BE953" w14:textId="14541FF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0" w:history="1">
        <w:r w:rsidRPr="00216CA4">
          <w:rPr>
            <w:rStyle w:val="Hyperlink"/>
            <w:noProof/>
          </w:rPr>
          <w:t>4.3 The Biexponential Equation</w:t>
        </w:r>
        <w:r>
          <w:rPr>
            <w:noProof/>
            <w:webHidden/>
          </w:rPr>
          <w:tab/>
        </w:r>
        <w:r>
          <w:rPr>
            <w:noProof/>
            <w:webHidden/>
          </w:rPr>
          <w:fldChar w:fldCharType="begin"/>
        </w:r>
        <w:r>
          <w:rPr>
            <w:noProof/>
            <w:webHidden/>
          </w:rPr>
          <w:instrText xml:space="preserve"> PAGEREF _Toc241587920 \h </w:instrText>
        </w:r>
        <w:r>
          <w:rPr>
            <w:noProof/>
            <w:webHidden/>
          </w:rPr>
        </w:r>
        <w:r>
          <w:rPr>
            <w:noProof/>
            <w:webHidden/>
          </w:rPr>
          <w:fldChar w:fldCharType="separate"/>
        </w:r>
        <w:r>
          <w:rPr>
            <w:noProof/>
            <w:webHidden/>
          </w:rPr>
          <w:t>31</w:t>
        </w:r>
        <w:r>
          <w:rPr>
            <w:noProof/>
            <w:webHidden/>
          </w:rPr>
          <w:fldChar w:fldCharType="end"/>
        </w:r>
      </w:hyperlink>
    </w:p>
    <w:p w14:paraId="3342CD6D" w14:textId="6A46BEA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1" w:history="1">
        <w:r w:rsidRPr="00216CA4">
          <w:rPr>
            <w:rStyle w:val="Hyperlink"/>
            <w:noProof/>
          </w:rPr>
          <w:t>4.4 The Method of Residuals</w:t>
        </w:r>
        <w:r>
          <w:rPr>
            <w:noProof/>
            <w:webHidden/>
          </w:rPr>
          <w:tab/>
        </w:r>
        <w:r>
          <w:rPr>
            <w:noProof/>
            <w:webHidden/>
          </w:rPr>
          <w:fldChar w:fldCharType="begin"/>
        </w:r>
        <w:r>
          <w:rPr>
            <w:noProof/>
            <w:webHidden/>
          </w:rPr>
          <w:instrText xml:space="preserve"> PAGEREF _Toc241587921 \h </w:instrText>
        </w:r>
        <w:r>
          <w:rPr>
            <w:noProof/>
            <w:webHidden/>
          </w:rPr>
        </w:r>
        <w:r>
          <w:rPr>
            <w:noProof/>
            <w:webHidden/>
          </w:rPr>
          <w:fldChar w:fldCharType="separate"/>
        </w:r>
        <w:r>
          <w:rPr>
            <w:noProof/>
            <w:webHidden/>
          </w:rPr>
          <w:t>31</w:t>
        </w:r>
        <w:r>
          <w:rPr>
            <w:noProof/>
            <w:webHidden/>
          </w:rPr>
          <w:fldChar w:fldCharType="end"/>
        </w:r>
      </w:hyperlink>
    </w:p>
    <w:p w14:paraId="24CF91E3" w14:textId="19CAEAD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2" w:history="1">
        <w:r w:rsidRPr="00216CA4">
          <w:rPr>
            <w:rStyle w:val="Hyperlink"/>
            <w:noProof/>
          </w:rPr>
          <w:t>4.5 Recovering the Real Constants</w:t>
        </w:r>
        <w:r>
          <w:rPr>
            <w:noProof/>
            <w:webHidden/>
          </w:rPr>
          <w:tab/>
        </w:r>
        <w:r>
          <w:rPr>
            <w:noProof/>
            <w:webHidden/>
          </w:rPr>
          <w:fldChar w:fldCharType="begin"/>
        </w:r>
        <w:r>
          <w:rPr>
            <w:noProof/>
            <w:webHidden/>
          </w:rPr>
          <w:instrText xml:space="preserve"> PAGEREF _Toc241587922 \h </w:instrText>
        </w:r>
        <w:r>
          <w:rPr>
            <w:noProof/>
            <w:webHidden/>
          </w:rPr>
        </w:r>
        <w:r>
          <w:rPr>
            <w:noProof/>
            <w:webHidden/>
          </w:rPr>
          <w:fldChar w:fldCharType="separate"/>
        </w:r>
        <w:r>
          <w:rPr>
            <w:noProof/>
            <w:webHidden/>
          </w:rPr>
          <w:t>33</w:t>
        </w:r>
        <w:r>
          <w:rPr>
            <w:noProof/>
            <w:webHidden/>
          </w:rPr>
          <w:fldChar w:fldCharType="end"/>
        </w:r>
      </w:hyperlink>
    </w:p>
    <w:p w14:paraId="4A1C6949" w14:textId="7BEEC478"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3" w:history="1">
        <w:r w:rsidRPr="00216CA4">
          <w:rPr>
            <w:rStyle w:val="Hyperlink"/>
            <w:noProof/>
          </w:rPr>
          <w:t>4.6 Why b Is Not K</w:t>
        </w:r>
        <w:r>
          <w:rPr>
            <w:noProof/>
            <w:webHidden/>
          </w:rPr>
          <w:tab/>
        </w:r>
        <w:r>
          <w:rPr>
            <w:noProof/>
            <w:webHidden/>
          </w:rPr>
          <w:fldChar w:fldCharType="begin"/>
        </w:r>
        <w:r>
          <w:rPr>
            <w:noProof/>
            <w:webHidden/>
          </w:rPr>
          <w:instrText xml:space="preserve"> PAGEREF _Toc241587923 \h </w:instrText>
        </w:r>
        <w:r>
          <w:rPr>
            <w:noProof/>
            <w:webHidden/>
          </w:rPr>
        </w:r>
        <w:r>
          <w:rPr>
            <w:noProof/>
            <w:webHidden/>
          </w:rPr>
          <w:fldChar w:fldCharType="separate"/>
        </w:r>
        <w:r>
          <w:rPr>
            <w:noProof/>
            <w:webHidden/>
          </w:rPr>
          <w:t>33</w:t>
        </w:r>
        <w:r>
          <w:rPr>
            <w:noProof/>
            <w:webHidden/>
          </w:rPr>
          <w:fldChar w:fldCharType="end"/>
        </w:r>
      </w:hyperlink>
    </w:p>
    <w:p w14:paraId="3EFFFBB9" w14:textId="6155E5C9"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4"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_Toc241587924 \h </w:instrText>
        </w:r>
        <w:r>
          <w:rPr>
            <w:noProof/>
            <w:webHidden/>
          </w:rPr>
        </w:r>
        <w:r>
          <w:rPr>
            <w:noProof/>
            <w:webHidden/>
          </w:rPr>
          <w:fldChar w:fldCharType="separate"/>
        </w:r>
        <w:r>
          <w:rPr>
            <w:noProof/>
            <w:webHidden/>
          </w:rPr>
          <w:t>35</w:t>
        </w:r>
        <w:r>
          <w:rPr>
            <w:noProof/>
            <w:webHidden/>
          </w:rPr>
          <w:fldChar w:fldCharType="end"/>
        </w:r>
      </w:hyperlink>
    </w:p>
    <w:p w14:paraId="7D68B8C0" w14:textId="0C0D4F3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5" w:history="1">
        <w:r w:rsidRPr="00216CA4">
          <w:rPr>
            <w:rStyle w:val="Hyperlink"/>
            <w:noProof/>
          </w:rPr>
          <w:t>References</w:t>
        </w:r>
        <w:r>
          <w:rPr>
            <w:noProof/>
            <w:webHidden/>
          </w:rPr>
          <w:tab/>
        </w:r>
        <w:r>
          <w:rPr>
            <w:noProof/>
            <w:webHidden/>
          </w:rPr>
          <w:fldChar w:fldCharType="begin"/>
        </w:r>
        <w:r>
          <w:rPr>
            <w:noProof/>
            <w:webHidden/>
          </w:rPr>
          <w:instrText xml:space="preserve"> PAGEREF _Toc241587925 \h </w:instrText>
        </w:r>
        <w:r>
          <w:rPr>
            <w:noProof/>
            <w:webHidden/>
          </w:rPr>
        </w:r>
        <w:r>
          <w:rPr>
            <w:noProof/>
            <w:webHidden/>
          </w:rPr>
          <w:fldChar w:fldCharType="separate"/>
        </w:r>
        <w:r>
          <w:rPr>
            <w:noProof/>
            <w:webHidden/>
          </w:rPr>
          <w:t>38</w:t>
        </w:r>
        <w:r>
          <w:rPr>
            <w:noProof/>
            <w:webHidden/>
          </w:rPr>
          <w:fldChar w:fldCharType="end"/>
        </w:r>
      </w:hyperlink>
    </w:p>
    <w:p w14:paraId="3584A812" w14:textId="73895BE1"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26" w:history="1">
        <w:r w:rsidRPr="00216CA4">
          <w:rPr>
            <w:rStyle w:val="Hyperlink"/>
            <w:noProof/>
          </w:rPr>
          <w:t>5   Intravenous Infusion</w:t>
        </w:r>
        <w:r>
          <w:rPr>
            <w:noProof/>
            <w:webHidden/>
          </w:rPr>
          <w:tab/>
        </w:r>
        <w:r>
          <w:rPr>
            <w:noProof/>
            <w:webHidden/>
          </w:rPr>
          <w:fldChar w:fldCharType="begin"/>
        </w:r>
        <w:r>
          <w:rPr>
            <w:noProof/>
            <w:webHidden/>
          </w:rPr>
          <w:instrText xml:space="preserve"> PAGEREF _Toc241587926 \h </w:instrText>
        </w:r>
        <w:r>
          <w:rPr>
            <w:noProof/>
            <w:webHidden/>
          </w:rPr>
        </w:r>
        <w:r>
          <w:rPr>
            <w:noProof/>
            <w:webHidden/>
          </w:rPr>
          <w:fldChar w:fldCharType="separate"/>
        </w:r>
        <w:r>
          <w:rPr>
            <w:noProof/>
            <w:webHidden/>
          </w:rPr>
          <w:t>39</w:t>
        </w:r>
        <w:r>
          <w:rPr>
            <w:noProof/>
            <w:webHidden/>
          </w:rPr>
          <w:fldChar w:fldCharType="end"/>
        </w:r>
      </w:hyperlink>
    </w:p>
    <w:p w14:paraId="3D307A01" w14:textId="6EE4D71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7" w:history="1">
        <w:r w:rsidRPr="00216CA4">
          <w:rPr>
            <w:rStyle w:val="Hyperlink"/>
            <w:noProof/>
          </w:rPr>
          <w:t>5.1 Zero Order In, First Order Out</w:t>
        </w:r>
        <w:r>
          <w:rPr>
            <w:noProof/>
            <w:webHidden/>
          </w:rPr>
          <w:tab/>
        </w:r>
        <w:r>
          <w:rPr>
            <w:noProof/>
            <w:webHidden/>
          </w:rPr>
          <w:fldChar w:fldCharType="begin"/>
        </w:r>
        <w:r>
          <w:rPr>
            <w:noProof/>
            <w:webHidden/>
          </w:rPr>
          <w:instrText xml:space="preserve"> PAGEREF _Toc241587927 \h </w:instrText>
        </w:r>
        <w:r>
          <w:rPr>
            <w:noProof/>
            <w:webHidden/>
          </w:rPr>
        </w:r>
        <w:r>
          <w:rPr>
            <w:noProof/>
            <w:webHidden/>
          </w:rPr>
          <w:fldChar w:fldCharType="separate"/>
        </w:r>
        <w:r>
          <w:rPr>
            <w:noProof/>
            <w:webHidden/>
          </w:rPr>
          <w:t>39</w:t>
        </w:r>
        <w:r>
          <w:rPr>
            <w:noProof/>
            <w:webHidden/>
          </w:rPr>
          <w:fldChar w:fldCharType="end"/>
        </w:r>
      </w:hyperlink>
    </w:p>
    <w:p w14:paraId="07C54C70" w14:textId="48C6B9E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8" w:history="1">
        <w:r w:rsidRPr="00216CA4">
          <w:rPr>
            <w:rStyle w:val="Hyperlink"/>
            <w:noProof/>
          </w:rPr>
          <w:t>5.2 The Infusion Equation</w:t>
        </w:r>
        <w:r>
          <w:rPr>
            <w:noProof/>
            <w:webHidden/>
          </w:rPr>
          <w:tab/>
        </w:r>
        <w:r>
          <w:rPr>
            <w:noProof/>
            <w:webHidden/>
          </w:rPr>
          <w:fldChar w:fldCharType="begin"/>
        </w:r>
        <w:r>
          <w:rPr>
            <w:noProof/>
            <w:webHidden/>
          </w:rPr>
          <w:instrText xml:space="preserve"> PAGEREF _Toc241587928 \h </w:instrText>
        </w:r>
        <w:r>
          <w:rPr>
            <w:noProof/>
            <w:webHidden/>
          </w:rPr>
        </w:r>
        <w:r>
          <w:rPr>
            <w:noProof/>
            <w:webHidden/>
          </w:rPr>
          <w:fldChar w:fldCharType="separate"/>
        </w:r>
        <w:r>
          <w:rPr>
            <w:noProof/>
            <w:webHidden/>
          </w:rPr>
          <w:t>39</w:t>
        </w:r>
        <w:r>
          <w:rPr>
            <w:noProof/>
            <w:webHidden/>
          </w:rPr>
          <w:fldChar w:fldCharType="end"/>
        </w:r>
      </w:hyperlink>
    </w:p>
    <w:p w14:paraId="37121085" w14:textId="42393B1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29" w:history="1">
        <w:r w:rsidRPr="00216CA4">
          <w:rPr>
            <w:rStyle w:val="Hyperlink"/>
            <w:noProof/>
          </w:rPr>
          <w:t>5.3 How Long Steady State Takes</w:t>
        </w:r>
        <w:r>
          <w:rPr>
            <w:noProof/>
            <w:webHidden/>
          </w:rPr>
          <w:tab/>
        </w:r>
        <w:r>
          <w:rPr>
            <w:noProof/>
            <w:webHidden/>
          </w:rPr>
          <w:fldChar w:fldCharType="begin"/>
        </w:r>
        <w:r>
          <w:rPr>
            <w:noProof/>
            <w:webHidden/>
          </w:rPr>
          <w:instrText xml:space="preserve"> PAGEREF _Toc241587929 \h </w:instrText>
        </w:r>
        <w:r>
          <w:rPr>
            <w:noProof/>
            <w:webHidden/>
          </w:rPr>
        </w:r>
        <w:r>
          <w:rPr>
            <w:noProof/>
            <w:webHidden/>
          </w:rPr>
          <w:fldChar w:fldCharType="separate"/>
        </w:r>
        <w:r>
          <w:rPr>
            <w:noProof/>
            <w:webHidden/>
          </w:rPr>
          <w:t>40</w:t>
        </w:r>
        <w:r>
          <w:rPr>
            <w:noProof/>
            <w:webHidden/>
          </w:rPr>
          <w:fldChar w:fldCharType="end"/>
        </w:r>
      </w:hyperlink>
    </w:p>
    <w:p w14:paraId="4B10A21F" w14:textId="1F3F24EB"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0" w:history="1">
        <w:r w:rsidRPr="00216CA4">
          <w:rPr>
            <w:rStyle w:val="Hyperlink"/>
            <w:noProof/>
          </w:rPr>
          <w:t>5.4 Finding K During an Infusion</w:t>
        </w:r>
        <w:r>
          <w:rPr>
            <w:noProof/>
            <w:webHidden/>
          </w:rPr>
          <w:tab/>
        </w:r>
        <w:r>
          <w:rPr>
            <w:noProof/>
            <w:webHidden/>
          </w:rPr>
          <w:fldChar w:fldCharType="begin"/>
        </w:r>
        <w:r>
          <w:rPr>
            <w:noProof/>
            <w:webHidden/>
          </w:rPr>
          <w:instrText xml:space="preserve"> PAGEREF _Toc241587930 \h </w:instrText>
        </w:r>
        <w:r>
          <w:rPr>
            <w:noProof/>
            <w:webHidden/>
          </w:rPr>
        </w:r>
        <w:r>
          <w:rPr>
            <w:noProof/>
            <w:webHidden/>
          </w:rPr>
          <w:fldChar w:fldCharType="separate"/>
        </w:r>
        <w:r>
          <w:rPr>
            <w:noProof/>
            <w:webHidden/>
          </w:rPr>
          <w:t>41</w:t>
        </w:r>
        <w:r>
          <w:rPr>
            <w:noProof/>
            <w:webHidden/>
          </w:rPr>
          <w:fldChar w:fldCharType="end"/>
        </w:r>
      </w:hyperlink>
    </w:p>
    <w:p w14:paraId="58285700" w14:textId="1AAF3A0D"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1" w:history="1">
        <w:r w:rsidRPr="00216CA4">
          <w:rPr>
            <w:rStyle w:val="Hyperlink"/>
            <w:noProof/>
          </w:rPr>
          <w:t>5.5 The Loading Dose</w:t>
        </w:r>
        <w:r>
          <w:rPr>
            <w:noProof/>
            <w:webHidden/>
          </w:rPr>
          <w:tab/>
        </w:r>
        <w:r>
          <w:rPr>
            <w:noProof/>
            <w:webHidden/>
          </w:rPr>
          <w:fldChar w:fldCharType="begin"/>
        </w:r>
        <w:r>
          <w:rPr>
            <w:noProof/>
            <w:webHidden/>
          </w:rPr>
          <w:instrText xml:space="preserve"> PAGEREF _Toc241587931 \h </w:instrText>
        </w:r>
        <w:r>
          <w:rPr>
            <w:noProof/>
            <w:webHidden/>
          </w:rPr>
        </w:r>
        <w:r>
          <w:rPr>
            <w:noProof/>
            <w:webHidden/>
          </w:rPr>
          <w:fldChar w:fldCharType="separate"/>
        </w:r>
        <w:r>
          <w:rPr>
            <w:noProof/>
            <w:webHidden/>
          </w:rPr>
          <w:t>41</w:t>
        </w:r>
        <w:r>
          <w:rPr>
            <w:noProof/>
            <w:webHidden/>
          </w:rPr>
          <w:fldChar w:fldCharType="end"/>
        </w:r>
      </w:hyperlink>
    </w:p>
    <w:p w14:paraId="1E9E8FBE" w14:textId="3323B1B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2" w:history="1">
        <w:r w:rsidRPr="00216CA4">
          <w:rPr>
            <w:rStyle w:val="Hyperlink"/>
            <w:noProof/>
          </w:rPr>
          <w:t>5.6 After the Infusion Stops</w:t>
        </w:r>
        <w:r>
          <w:rPr>
            <w:noProof/>
            <w:webHidden/>
          </w:rPr>
          <w:tab/>
        </w:r>
        <w:r>
          <w:rPr>
            <w:noProof/>
            <w:webHidden/>
          </w:rPr>
          <w:fldChar w:fldCharType="begin"/>
        </w:r>
        <w:r>
          <w:rPr>
            <w:noProof/>
            <w:webHidden/>
          </w:rPr>
          <w:instrText xml:space="preserve"> PAGEREF _Toc241587932 \h </w:instrText>
        </w:r>
        <w:r>
          <w:rPr>
            <w:noProof/>
            <w:webHidden/>
          </w:rPr>
        </w:r>
        <w:r>
          <w:rPr>
            <w:noProof/>
            <w:webHidden/>
          </w:rPr>
          <w:fldChar w:fldCharType="separate"/>
        </w:r>
        <w:r>
          <w:rPr>
            <w:noProof/>
            <w:webHidden/>
          </w:rPr>
          <w:t>42</w:t>
        </w:r>
        <w:r>
          <w:rPr>
            <w:noProof/>
            <w:webHidden/>
          </w:rPr>
          <w:fldChar w:fldCharType="end"/>
        </w:r>
      </w:hyperlink>
    </w:p>
    <w:p w14:paraId="43FD1F59" w14:textId="5FAF371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3"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_Toc241587933 \h </w:instrText>
        </w:r>
        <w:r>
          <w:rPr>
            <w:noProof/>
            <w:webHidden/>
          </w:rPr>
        </w:r>
        <w:r>
          <w:rPr>
            <w:noProof/>
            <w:webHidden/>
          </w:rPr>
          <w:fldChar w:fldCharType="separate"/>
        </w:r>
        <w:r>
          <w:rPr>
            <w:noProof/>
            <w:webHidden/>
          </w:rPr>
          <w:t>44</w:t>
        </w:r>
        <w:r>
          <w:rPr>
            <w:noProof/>
            <w:webHidden/>
          </w:rPr>
          <w:fldChar w:fldCharType="end"/>
        </w:r>
      </w:hyperlink>
    </w:p>
    <w:p w14:paraId="60A8836E" w14:textId="0F19C19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4" w:history="1">
        <w:r w:rsidRPr="00216CA4">
          <w:rPr>
            <w:rStyle w:val="Hyperlink"/>
            <w:noProof/>
          </w:rPr>
          <w:t>References</w:t>
        </w:r>
        <w:r>
          <w:rPr>
            <w:noProof/>
            <w:webHidden/>
          </w:rPr>
          <w:tab/>
        </w:r>
        <w:r>
          <w:rPr>
            <w:noProof/>
            <w:webHidden/>
          </w:rPr>
          <w:fldChar w:fldCharType="begin"/>
        </w:r>
        <w:r>
          <w:rPr>
            <w:noProof/>
            <w:webHidden/>
          </w:rPr>
          <w:instrText xml:space="preserve"> PAGEREF _Toc241587934 \h </w:instrText>
        </w:r>
        <w:r>
          <w:rPr>
            <w:noProof/>
            <w:webHidden/>
          </w:rPr>
        </w:r>
        <w:r>
          <w:rPr>
            <w:noProof/>
            <w:webHidden/>
          </w:rPr>
          <w:fldChar w:fldCharType="separate"/>
        </w:r>
        <w:r>
          <w:rPr>
            <w:noProof/>
            <w:webHidden/>
          </w:rPr>
          <w:t>47</w:t>
        </w:r>
        <w:r>
          <w:rPr>
            <w:noProof/>
            <w:webHidden/>
          </w:rPr>
          <w:fldChar w:fldCharType="end"/>
        </w:r>
      </w:hyperlink>
    </w:p>
    <w:p w14:paraId="3BC6F498" w14:textId="3FB619DE"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35" w:history="1">
        <w:r w:rsidRPr="00216CA4">
          <w:rPr>
            <w:rStyle w:val="Hyperlink"/>
            <w:noProof/>
          </w:rPr>
          <w:t>6   Clearance</w:t>
        </w:r>
        <w:r>
          <w:rPr>
            <w:noProof/>
            <w:webHidden/>
          </w:rPr>
          <w:tab/>
        </w:r>
        <w:r>
          <w:rPr>
            <w:noProof/>
            <w:webHidden/>
          </w:rPr>
          <w:fldChar w:fldCharType="begin"/>
        </w:r>
        <w:r>
          <w:rPr>
            <w:noProof/>
            <w:webHidden/>
          </w:rPr>
          <w:instrText xml:space="preserve"> PAGEREF _Toc241587935 \h </w:instrText>
        </w:r>
        <w:r>
          <w:rPr>
            <w:noProof/>
            <w:webHidden/>
          </w:rPr>
        </w:r>
        <w:r>
          <w:rPr>
            <w:noProof/>
            <w:webHidden/>
          </w:rPr>
          <w:fldChar w:fldCharType="separate"/>
        </w:r>
        <w:r>
          <w:rPr>
            <w:noProof/>
            <w:webHidden/>
          </w:rPr>
          <w:t>48</w:t>
        </w:r>
        <w:r>
          <w:rPr>
            <w:noProof/>
            <w:webHidden/>
          </w:rPr>
          <w:fldChar w:fldCharType="end"/>
        </w:r>
      </w:hyperlink>
    </w:p>
    <w:p w14:paraId="5AA238B1" w14:textId="72893FA5"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6" w:history="1">
        <w:r w:rsidRPr="00216CA4">
          <w:rPr>
            <w:rStyle w:val="Hyperlink"/>
            <w:noProof/>
          </w:rPr>
          <w:t>6.1 Routes of Elimination</w:t>
        </w:r>
        <w:r>
          <w:rPr>
            <w:noProof/>
            <w:webHidden/>
          </w:rPr>
          <w:tab/>
        </w:r>
        <w:r>
          <w:rPr>
            <w:noProof/>
            <w:webHidden/>
          </w:rPr>
          <w:fldChar w:fldCharType="begin"/>
        </w:r>
        <w:r>
          <w:rPr>
            <w:noProof/>
            <w:webHidden/>
          </w:rPr>
          <w:instrText xml:space="preserve"> PAGEREF _Toc241587936 \h </w:instrText>
        </w:r>
        <w:r>
          <w:rPr>
            <w:noProof/>
            <w:webHidden/>
          </w:rPr>
        </w:r>
        <w:r>
          <w:rPr>
            <w:noProof/>
            <w:webHidden/>
          </w:rPr>
          <w:fldChar w:fldCharType="separate"/>
        </w:r>
        <w:r>
          <w:rPr>
            <w:noProof/>
            <w:webHidden/>
          </w:rPr>
          <w:t>48</w:t>
        </w:r>
        <w:r>
          <w:rPr>
            <w:noProof/>
            <w:webHidden/>
          </w:rPr>
          <w:fldChar w:fldCharType="end"/>
        </w:r>
      </w:hyperlink>
    </w:p>
    <w:p w14:paraId="1C65D776" w14:textId="53BF652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7" w:history="1">
        <w:r w:rsidRPr="00216CA4">
          <w:rPr>
            <w:rStyle w:val="Hyperlink"/>
            <w:noProof/>
          </w:rPr>
          <w:t>6.2 How the Kidney Handles a Drug</w:t>
        </w:r>
        <w:r>
          <w:rPr>
            <w:noProof/>
            <w:webHidden/>
          </w:rPr>
          <w:tab/>
        </w:r>
        <w:r>
          <w:rPr>
            <w:noProof/>
            <w:webHidden/>
          </w:rPr>
          <w:fldChar w:fldCharType="begin"/>
        </w:r>
        <w:r>
          <w:rPr>
            <w:noProof/>
            <w:webHidden/>
          </w:rPr>
          <w:instrText xml:space="preserve"> PAGEREF _Toc241587937 \h </w:instrText>
        </w:r>
        <w:r>
          <w:rPr>
            <w:noProof/>
            <w:webHidden/>
          </w:rPr>
        </w:r>
        <w:r>
          <w:rPr>
            <w:noProof/>
            <w:webHidden/>
          </w:rPr>
          <w:fldChar w:fldCharType="separate"/>
        </w:r>
        <w:r>
          <w:rPr>
            <w:noProof/>
            <w:webHidden/>
          </w:rPr>
          <w:t>48</w:t>
        </w:r>
        <w:r>
          <w:rPr>
            <w:noProof/>
            <w:webHidden/>
          </w:rPr>
          <w:fldChar w:fldCharType="end"/>
        </w:r>
      </w:hyperlink>
    </w:p>
    <w:p w14:paraId="0A0798B2" w14:textId="22E420D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8" w:history="1">
        <w:r w:rsidRPr="00216CA4">
          <w:rPr>
            <w:rStyle w:val="Hyperlink"/>
            <w:noProof/>
          </w:rPr>
          <w:t>6.3 What Clearance Is</w:t>
        </w:r>
        <w:r>
          <w:rPr>
            <w:noProof/>
            <w:webHidden/>
          </w:rPr>
          <w:tab/>
        </w:r>
        <w:r>
          <w:rPr>
            <w:noProof/>
            <w:webHidden/>
          </w:rPr>
          <w:fldChar w:fldCharType="begin"/>
        </w:r>
        <w:r>
          <w:rPr>
            <w:noProof/>
            <w:webHidden/>
          </w:rPr>
          <w:instrText xml:space="preserve"> PAGEREF _Toc241587938 \h </w:instrText>
        </w:r>
        <w:r>
          <w:rPr>
            <w:noProof/>
            <w:webHidden/>
          </w:rPr>
        </w:r>
        <w:r>
          <w:rPr>
            <w:noProof/>
            <w:webHidden/>
          </w:rPr>
          <w:fldChar w:fldCharType="separate"/>
        </w:r>
        <w:r>
          <w:rPr>
            <w:noProof/>
            <w:webHidden/>
          </w:rPr>
          <w:t>50</w:t>
        </w:r>
        <w:r>
          <w:rPr>
            <w:noProof/>
            <w:webHidden/>
          </w:rPr>
          <w:fldChar w:fldCharType="end"/>
        </w:r>
      </w:hyperlink>
    </w:p>
    <w:p w14:paraId="60799B6F" w14:textId="558F6AC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39" w:history="1">
        <w:r w:rsidRPr="00216CA4">
          <w:rPr>
            <w:rStyle w:val="Hyperlink"/>
            <w:noProof/>
          </w:rPr>
          <w:t>6.4 The Clearance Family</w:t>
        </w:r>
        <w:r>
          <w:rPr>
            <w:noProof/>
            <w:webHidden/>
          </w:rPr>
          <w:tab/>
        </w:r>
        <w:r>
          <w:rPr>
            <w:noProof/>
            <w:webHidden/>
          </w:rPr>
          <w:fldChar w:fldCharType="begin"/>
        </w:r>
        <w:r>
          <w:rPr>
            <w:noProof/>
            <w:webHidden/>
          </w:rPr>
          <w:instrText xml:space="preserve"> PAGEREF _Toc241587939 \h </w:instrText>
        </w:r>
        <w:r>
          <w:rPr>
            <w:noProof/>
            <w:webHidden/>
          </w:rPr>
        </w:r>
        <w:r>
          <w:rPr>
            <w:noProof/>
            <w:webHidden/>
          </w:rPr>
          <w:fldChar w:fldCharType="separate"/>
        </w:r>
        <w:r>
          <w:rPr>
            <w:noProof/>
            <w:webHidden/>
          </w:rPr>
          <w:t>50</w:t>
        </w:r>
        <w:r>
          <w:rPr>
            <w:noProof/>
            <w:webHidden/>
          </w:rPr>
          <w:fldChar w:fldCharType="end"/>
        </w:r>
      </w:hyperlink>
    </w:p>
    <w:p w14:paraId="344CE910" w14:textId="4B50F42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0" w:history="1">
        <w:r w:rsidRPr="00216CA4">
          <w:rPr>
            <w:rStyle w:val="Hyperlink"/>
            <w:noProof/>
          </w:rPr>
          <w:t>6.5 Measuring Renal Clearance</w:t>
        </w:r>
        <w:r>
          <w:rPr>
            <w:noProof/>
            <w:webHidden/>
          </w:rPr>
          <w:tab/>
        </w:r>
        <w:r>
          <w:rPr>
            <w:noProof/>
            <w:webHidden/>
          </w:rPr>
          <w:fldChar w:fldCharType="begin"/>
        </w:r>
        <w:r>
          <w:rPr>
            <w:noProof/>
            <w:webHidden/>
          </w:rPr>
          <w:instrText xml:space="preserve"> PAGEREF _Toc241587940 \h </w:instrText>
        </w:r>
        <w:r>
          <w:rPr>
            <w:noProof/>
            <w:webHidden/>
          </w:rPr>
        </w:r>
        <w:r>
          <w:rPr>
            <w:noProof/>
            <w:webHidden/>
          </w:rPr>
          <w:fldChar w:fldCharType="separate"/>
        </w:r>
        <w:r>
          <w:rPr>
            <w:noProof/>
            <w:webHidden/>
          </w:rPr>
          <w:t>51</w:t>
        </w:r>
        <w:r>
          <w:rPr>
            <w:noProof/>
            <w:webHidden/>
          </w:rPr>
          <w:fldChar w:fldCharType="end"/>
        </w:r>
      </w:hyperlink>
    </w:p>
    <w:p w14:paraId="0595C855" w14:textId="572653FD"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1" w:history="1">
        <w:r w:rsidRPr="00216CA4">
          <w:rPr>
            <w:rStyle w:val="Hyperlink"/>
            <w:noProof/>
          </w:rPr>
          <w:t>6.6 Which Mechanism? The Clearance Ratio</w:t>
        </w:r>
        <w:r>
          <w:rPr>
            <w:noProof/>
            <w:webHidden/>
          </w:rPr>
          <w:tab/>
        </w:r>
        <w:r>
          <w:rPr>
            <w:noProof/>
            <w:webHidden/>
          </w:rPr>
          <w:fldChar w:fldCharType="begin"/>
        </w:r>
        <w:r>
          <w:rPr>
            <w:noProof/>
            <w:webHidden/>
          </w:rPr>
          <w:instrText xml:space="preserve"> PAGEREF _Toc241587941 \h </w:instrText>
        </w:r>
        <w:r>
          <w:rPr>
            <w:noProof/>
            <w:webHidden/>
          </w:rPr>
        </w:r>
        <w:r>
          <w:rPr>
            <w:noProof/>
            <w:webHidden/>
          </w:rPr>
          <w:fldChar w:fldCharType="separate"/>
        </w:r>
        <w:r>
          <w:rPr>
            <w:noProof/>
            <w:webHidden/>
          </w:rPr>
          <w:t>51</w:t>
        </w:r>
        <w:r>
          <w:rPr>
            <w:noProof/>
            <w:webHidden/>
          </w:rPr>
          <w:fldChar w:fldCharType="end"/>
        </w:r>
      </w:hyperlink>
    </w:p>
    <w:p w14:paraId="5E331D39" w14:textId="2F17E95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2" w:history="1">
        <w:r w:rsidRPr="00216CA4">
          <w:rPr>
            <w:rStyle w:val="Hyperlink"/>
            <w:noProof/>
          </w:rPr>
          <w:t>6.7 Why Clearance Rather Than Half-Life</w:t>
        </w:r>
        <w:r>
          <w:rPr>
            <w:noProof/>
            <w:webHidden/>
          </w:rPr>
          <w:tab/>
        </w:r>
        <w:r>
          <w:rPr>
            <w:noProof/>
            <w:webHidden/>
          </w:rPr>
          <w:fldChar w:fldCharType="begin"/>
        </w:r>
        <w:r>
          <w:rPr>
            <w:noProof/>
            <w:webHidden/>
          </w:rPr>
          <w:instrText xml:space="preserve"> PAGEREF _Toc241587942 \h </w:instrText>
        </w:r>
        <w:r>
          <w:rPr>
            <w:noProof/>
            <w:webHidden/>
          </w:rPr>
        </w:r>
        <w:r>
          <w:rPr>
            <w:noProof/>
            <w:webHidden/>
          </w:rPr>
          <w:fldChar w:fldCharType="separate"/>
        </w:r>
        <w:r>
          <w:rPr>
            <w:noProof/>
            <w:webHidden/>
          </w:rPr>
          <w:t>52</w:t>
        </w:r>
        <w:r>
          <w:rPr>
            <w:noProof/>
            <w:webHidden/>
          </w:rPr>
          <w:fldChar w:fldCharType="end"/>
        </w:r>
      </w:hyperlink>
    </w:p>
    <w:p w14:paraId="69F50452" w14:textId="1AF21C8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3"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_Toc241587943 \h </w:instrText>
        </w:r>
        <w:r>
          <w:rPr>
            <w:noProof/>
            <w:webHidden/>
          </w:rPr>
        </w:r>
        <w:r>
          <w:rPr>
            <w:noProof/>
            <w:webHidden/>
          </w:rPr>
          <w:fldChar w:fldCharType="separate"/>
        </w:r>
        <w:r>
          <w:rPr>
            <w:noProof/>
            <w:webHidden/>
          </w:rPr>
          <w:t>54</w:t>
        </w:r>
        <w:r>
          <w:rPr>
            <w:noProof/>
            <w:webHidden/>
          </w:rPr>
          <w:fldChar w:fldCharType="end"/>
        </w:r>
      </w:hyperlink>
    </w:p>
    <w:p w14:paraId="77B3BE37" w14:textId="1FFC225C"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4" w:history="1">
        <w:r w:rsidRPr="00216CA4">
          <w:rPr>
            <w:rStyle w:val="Hyperlink"/>
            <w:noProof/>
          </w:rPr>
          <w:t>References</w:t>
        </w:r>
        <w:r>
          <w:rPr>
            <w:noProof/>
            <w:webHidden/>
          </w:rPr>
          <w:tab/>
        </w:r>
        <w:r>
          <w:rPr>
            <w:noProof/>
            <w:webHidden/>
          </w:rPr>
          <w:fldChar w:fldCharType="begin"/>
        </w:r>
        <w:r>
          <w:rPr>
            <w:noProof/>
            <w:webHidden/>
          </w:rPr>
          <w:instrText xml:space="preserve"> PAGEREF _Toc241587944 \h </w:instrText>
        </w:r>
        <w:r>
          <w:rPr>
            <w:noProof/>
            <w:webHidden/>
          </w:rPr>
        </w:r>
        <w:r>
          <w:rPr>
            <w:noProof/>
            <w:webHidden/>
          </w:rPr>
          <w:fldChar w:fldCharType="separate"/>
        </w:r>
        <w:r>
          <w:rPr>
            <w:noProof/>
            <w:webHidden/>
          </w:rPr>
          <w:t>57</w:t>
        </w:r>
        <w:r>
          <w:rPr>
            <w:noProof/>
            <w:webHidden/>
          </w:rPr>
          <w:fldChar w:fldCharType="end"/>
        </w:r>
      </w:hyperlink>
    </w:p>
    <w:p w14:paraId="45952A8F" w14:textId="03387C5E"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45" w:history="1">
        <w:r w:rsidRPr="00216CA4">
          <w:rPr>
            <w:rStyle w:val="Hyperlink"/>
            <w:noProof/>
          </w:rPr>
          <w:t>7   Oral Absorption</w:t>
        </w:r>
        <w:r>
          <w:rPr>
            <w:noProof/>
            <w:webHidden/>
          </w:rPr>
          <w:tab/>
        </w:r>
        <w:r>
          <w:rPr>
            <w:noProof/>
            <w:webHidden/>
          </w:rPr>
          <w:fldChar w:fldCharType="begin"/>
        </w:r>
        <w:r>
          <w:rPr>
            <w:noProof/>
            <w:webHidden/>
          </w:rPr>
          <w:instrText xml:space="preserve"> PAGEREF _Toc241587945 \h </w:instrText>
        </w:r>
        <w:r>
          <w:rPr>
            <w:noProof/>
            <w:webHidden/>
          </w:rPr>
        </w:r>
        <w:r>
          <w:rPr>
            <w:noProof/>
            <w:webHidden/>
          </w:rPr>
          <w:fldChar w:fldCharType="separate"/>
        </w:r>
        <w:r>
          <w:rPr>
            <w:noProof/>
            <w:webHidden/>
          </w:rPr>
          <w:t>58</w:t>
        </w:r>
        <w:r>
          <w:rPr>
            <w:noProof/>
            <w:webHidden/>
          </w:rPr>
          <w:fldChar w:fldCharType="end"/>
        </w:r>
      </w:hyperlink>
    </w:p>
    <w:p w14:paraId="068E7D0E" w14:textId="2C676F2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6" w:history="1">
        <w:r w:rsidRPr="00216CA4">
          <w:rPr>
            <w:rStyle w:val="Hyperlink"/>
            <w:noProof/>
          </w:rPr>
          <w:t>7.1 Two Kinds of Input</w:t>
        </w:r>
        <w:r>
          <w:rPr>
            <w:noProof/>
            <w:webHidden/>
          </w:rPr>
          <w:tab/>
        </w:r>
        <w:r>
          <w:rPr>
            <w:noProof/>
            <w:webHidden/>
          </w:rPr>
          <w:fldChar w:fldCharType="begin"/>
        </w:r>
        <w:r>
          <w:rPr>
            <w:noProof/>
            <w:webHidden/>
          </w:rPr>
          <w:instrText xml:space="preserve"> PAGEREF _Toc241587946 \h </w:instrText>
        </w:r>
        <w:r>
          <w:rPr>
            <w:noProof/>
            <w:webHidden/>
          </w:rPr>
        </w:r>
        <w:r>
          <w:rPr>
            <w:noProof/>
            <w:webHidden/>
          </w:rPr>
          <w:fldChar w:fldCharType="separate"/>
        </w:r>
        <w:r>
          <w:rPr>
            <w:noProof/>
            <w:webHidden/>
          </w:rPr>
          <w:t>58</w:t>
        </w:r>
        <w:r>
          <w:rPr>
            <w:noProof/>
            <w:webHidden/>
          </w:rPr>
          <w:fldChar w:fldCharType="end"/>
        </w:r>
      </w:hyperlink>
    </w:p>
    <w:p w14:paraId="2360320B" w14:textId="1D2E3C6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7" w:history="1">
        <w:r w:rsidRPr="00216CA4">
          <w:rPr>
            <w:rStyle w:val="Hyperlink"/>
            <w:noProof/>
          </w:rPr>
          <w:t>7.2 The Shape of the Oral Curve</w:t>
        </w:r>
        <w:r>
          <w:rPr>
            <w:noProof/>
            <w:webHidden/>
          </w:rPr>
          <w:tab/>
        </w:r>
        <w:r>
          <w:rPr>
            <w:noProof/>
            <w:webHidden/>
          </w:rPr>
          <w:fldChar w:fldCharType="begin"/>
        </w:r>
        <w:r>
          <w:rPr>
            <w:noProof/>
            <w:webHidden/>
          </w:rPr>
          <w:instrText xml:space="preserve"> PAGEREF _Toc241587947 \h </w:instrText>
        </w:r>
        <w:r>
          <w:rPr>
            <w:noProof/>
            <w:webHidden/>
          </w:rPr>
        </w:r>
        <w:r>
          <w:rPr>
            <w:noProof/>
            <w:webHidden/>
          </w:rPr>
          <w:fldChar w:fldCharType="separate"/>
        </w:r>
        <w:r>
          <w:rPr>
            <w:noProof/>
            <w:webHidden/>
          </w:rPr>
          <w:t>58</w:t>
        </w:r>
        <w:r>
          <w:rPr>
            <w:noProof/>
            <w:webHidden/>
          </w:rPr>
          <w:fldChar w:fldCharType="end"/>
        </w:r>
      </w:hyperlink>
    </w:p>
    <w:p w14:paraId="3C6C8D10" w14:textId="4A91B41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8" w:history="1">
        <w:r w:rsidRPr="00216CA4">
          <w:rPr>
            <w:rStyle w:val="Hyperlink"/>
            <w:noProof/>
          </w:rPr>
          <w:t>7.3 tmax and Cpmax</w:t>
        </w:r>
        <w:r>
          <w:rPr>
            <w:noProof/>
            <w:webHidden/>
          </w:rPr>
          <w:tab/>
        </w:r>
        <w:r>
          <w:rPr>
            <w:noProof/>
            <w:webHidden/>
          </w:rPr>
          <w:fldChar w:fldCharType="begin"/>
        </w:r>
        <w:r>
          <w:rPr>
            <w:noProof/>
            <w:webHidden/>
          </w:rPr>
          <w:instrText xml:space="preserve"> PAGEREF _Toc241587948 \h </w:instrText>
        </w:r>
        <w:r>
          <w:rPr>
            <w:noProof/>
            <w:webHidden/>
          </w:rPr>
        </w:r>
        <w:r>
          <w:rPr>
            <w:noProof/>
            <w:webHidden/>
          </w:rPr>
          <w:fldChar w:fldCharType="separate"/>
        </w:r>
        <w:r>
          <w:rPr>
            <w:noProof/>
            <w:webHidden/>
          </w:rPr>
          <w:t>59</w:t>
        </w:r>
        <w:r>
          <w:rPr>
            <w:noProof/>
            <w:webHidden/>
          </w:rPr>
          <w:fldChar w:fldCharType="end"/>
        </w:r>
      </w:hyperlink>
    </w:p>
    <w:p w14:paraId="2B6C7A14" w14:textId="1E09273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49" w:history="1">
        <w:r w:rsidRPr="00216CA4">
          <w:rPr>
            <w:rStyle w:val="Hyperlink"/>
            <w:noProof/>
          </w:rPr>
          <w:t>7.4 Finding Ka by the Method of Residuals</w:t>
        </w:r>
        <w:r>
          <w:rPr>
            <w:noProof/>
            <w:webHidden/>
          </w:rPr>
          <w:tab/>
        </w:r>
        <w:r>
          <w:rPr>
            <w:noProof/>
            <w:webHidden/>
          </w:rPr>
          <w:fldChar w:fldCharType="begin"/>
        </w:r>
        <w:r>
          <w:rPr>
            <w:noProof/>
            <w:webHidden/>
          </w:rPr>
          <w:instrText xml:space="preserve"> PAGEREF _Toc241587949 \h </w:instrText>
        </w:r>
        <w:r>
          <w:rPr>
            <w:noProof/>
            <w:webHidden/>
          </w:rPr>
        </w:r>
        <w:r>
          <w:rPr>
            <w:noProof/>
            <w:webHidden/>
          </w:rPr>
          <w:fldChar w:fldCharType="separate"/>
        </w:r>
        <w:r>
          <w:rPr>
            <w:noProof/>
            <w:webHidden/>
          </w:rPr>
          <w:t>59</w:t>
        </w:r>
        <w:r>
          <w:rPr>
            <w:noProof/>
            <w:webHidden/>
          </w:rPr>
          <w:fldChar w:fldCharType="end"/>
        </w:r>
      </w:hyperlink>
    </w:p>
    <w:p w14:paraId="7B940DE1" w14:textId="6200A2A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0" w:history="1">
        <w:r w:rsidRPr="00216CA4">
          <w:rPr>
            <w:rStyle w:val="Hyperlink"/>
            <w:noProof/>
          </w:rPr>
          <w:t>7.5 The Wagner–Nelson Method</w:t>
        </w:r>
        <w:r>
          <w:rPr>
            <w:noProof/>
            <w:webHidden/>
          </w:rPr>
          <w:tab/>
        </w:r>
        <w:r>
          <w:rPr>
            <w:noProof/>
            <w:webHidden/>
          </w:rPr>
          <w:fldChar w:fldCharType="begin"/>
        </w:r>
        <w:r>
          <w:rPr>
            <w:noProof/>
            <w:webHidden/>
          </w:rPr>
          <w:instrText xml:space="preserve"> PAGEREF _Toc241587950 \h </w:instrText>
        </w:r>
        <w:r>
          <w:rPr>
            <w:noProof/>
            <w:webHidden/>
          </w:rPr>
        </w:r>
        <w:r>
          <w:rPr>
            <w:noProof/>
            <w:webHidden/>
          </w:rPr>
          <w:fldChar w:fldCharType="separate"/>
        </w:r>
        <w:r>
          <w:rPr>
            <w:noProof/>
            <w:webHidden/>
          </w:rPr>
          <w:t>61</w:t>
        </w:r>
        <w:r>
          <w:rPr>
            <w:noProof/>
            <w:webHidden/>
          </w:rPr>
          <w:fldChar w:fldCharType="end"/>
        </w:r>
      </w:hyperlink>
    </w:p>
    <w:p w14:paraId="79E56EEA" w14:textId="475F91B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1" w:history="1">
        <w:r w:rsidRPr="00216CA4">
          <w:rPr>
            <w:rStyle w:val="Hyperlink"/>
            <w:noProof/>
          </w:rPr>
          <w:t>7.6 Lag Time</w:t>
        </w:r>
        <w:r>
          <w:rPr>
            <w:noProof/>
            <w:webHidden/>
          </w:rPr>
          <w:tab/>
        </w:r>
        <w:r>
          <w:rPr>
            <w:noProof/>
            <w:webHidden/>
          </w:rPr>
          <w:fldChar w:fldCharType="begin"/>
        </w:r>
        <w:r>
          <w:rPr>
            <w:noProof/>
            <w:webHidden/>
          </w:rPr>
          <w:instrText xml:space="preserve"> PAGEREF _Toc241587951 \h </w:instrText>
        </w:r>
        <w:r>
          <w:rPr>
            <w:noProof/>
            <w:webHidden/>
          </w:rPr>
        </w:r>
        <w:r>
          <w:rPr>
            <w:noProof/>
            <w:webHidden/>
          </w:rPr>
          <w:fldChar w:fldCharType="separate"/>
        </w:r>
        <w:r>
          <w:rPr>
            <w:noProof/>
            <w:webHidden/>
          </w:rPr>
          <w:t>62</w:t>
        </w:r>
        <w:r>
          <w:rPr>
            <w:noProof/>
            <w:webHidden/>
          </w:rPr>
          <w:fldChar w:fldCharType="end"/>
        </w:r>
      </w:hyperlink>
    </w:p>
    <w:p w14:paraId="71DD02B6" w14:textId="3BB2B14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2" w:history="1">
        <w:r w:rsidRPr="00216CA4">
          <w:rPr>
            <w:rStyle w:val="Hyperlink"/>
            <w:noProof/>
          </w:rPr>
          <w:t>7.7 Flip-Flop</w:t>
        </w:r>
        <w:r>
          <w:rPr>
            <w:noProof/>
            <w:webHidden/>
          </w:rPr>
          <w:tab/>
        </w:r>
        <w:r>
          <w:rPr>
            <w:noProof/>
            <w:webHidden/>
          </w:rPr>
          <w:fldChar w:fldCharType="begin"/>
        </w:r>
        <w:r>
          <w:rPr>
            <w:noProof/>
            <w:webHidden/>
          </w:rPr>
          <w:instrText xml:space="preserve"> PAGEREF _Toc241587952 \h </w:instrText>
        </w:r>
        <w:r>
          <w:rPr>
            <w:noProof/>
            <w:webHidden/>
          </w:rPr>
        </w:r>
        <w:r>
          <w:rPr>
            <w:noProof/>
            <w:webHidden/>
          </w:rPr>
          <w:fldChar w:fldCharType="separate"/>
        </w:r>
        <w:r>
          <w:rPr>
            <w:noProof/>
            <w:webHidden/>
          </w:rPr>
          <w:t>63</w:t>
        </w:r>
        <w:r>
          <w:rPr>
            <w:noProof/>
            <w:webHidden/>
          </w:rPr>
          <w:fldChar w:fldCharType="end"/>
        </w:r>
      </w:hyperlink>
    </w:p>
    <w:p w14:paraId="46BDFC20" w14:textId="317EB72C"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3" w:history="1">
        <w:r w:rsidRPr="00216CA4">
          <w:rPr>
            <w:rStyle w:val="Hyperlink"/>
            <w:noProof/>
          </w:rPr>
          <w:t>7.8 What Changes What</w:t>
        </w:r>
        <w:r>
          <w:rPr>
            <w:noProof/>
            <w:webHidden/>
          </w:rPr>
          <w:tab/>
        </w:r>
        <w:r>
          <w:rPr>
            <w:noProof/>
            <w:webHidden/>
          </w:rPr>
          <w:fldChar w:fldCharType="begin"/>
        </w:r>
        <w:r>
          <w:rPr>
            <w:noProof/>
            <w:webHidden/>
          </w:rPr>
          <w:instrText xml:space="preserve"> PAGEREF _Toc241587953 \h </w:instrText>
        </w:r>
        <w:r>
          <w:rPr>
            <w:noProof/>
            <w:webHidden/>
          </w:rPr>
        </w:r>
        <w:r>
          <w:rPr>
            <w:noProof/>
            <w:webHidden/>
          </w:rPr>
          <w:fldChar w:fldCharType="separate"/>
        </w:r>
        <w:r>
          <w:rPr>
            <w:noProof/>
            <w:webHidden/>
          </w:rPr>
          <w:t>63</w:t>
        </w:r>
        <w:r>
          <w:rPr>
            <w:noProof/>
            <w:webHidden/>
          </w:rPr>
          <w:fldChar w:fldCharType="end"/>
        </w:r>
      </w:hyperlink>
    </w:p>
    <w:p w14:paraId="017E22C8" w14:textId="434B327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4"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_Toc241587954 \h </w:instrText>
        </w:r>
        <w:r>
          <w:rPr>
            <w:noProof/>
            <w:webHidden/>
          </w:rPr>
        </w:r>
        <w:r>
          <w:rPr>
            <w:noProof/>
            <w:webHidden/>
          </w:rPr>
          <w:fldChar w:fldCharType="separate"/>
        </w:r>
        <w:r>
          <w:rPr>
            <w:noProof/>
            <w:webHidden/>
          </w:rPr>
          <w:t>64</w:t>
        </w:r>
        <w:r>
          <w:rPr>
            <w:noProof/>
            <w:webHidden/>
          </w:rPr>
          <w:fldChar w:fldCharType="end"/>
        </w:r>
      </w:hyperlink>
    </w:p>
    <w:p w14:paraId="5F090D40" w14:textId="3A8847E8"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5" w:history="1">
        <w:r w:rsidRPr="00216CA4">
          <w:rPr>
            <w:rStyle w:val="Hyperlink"/>
            <w:noProof/>
          </w:rPr>
          <w:t>References</w:t>
        </w:r>
        <w:r>
          <w:rPr>
            <w:noProof/>
            <w:webHidden/>
          </w:rPr>
          <w:tab/>
        </w:r>
        <w:r>
          <w:rPr>
            <w:noProof/>
            <w:webHidden/>
          </w:rPr>
          <w:fldChar w:fldCharType="begin"/>
        </w:r>
        <w:r>
          <w:rPr>
            <w:noProof/>
            <w:webHidden/>
          </w:rPr>
          <w:instrText xml:space="preserve"> PAGEREF _Toc241587955 \h </w:instrText>
        </w:r>
        <w:r>
          <w:rPr>
            <w:noProof/>
            <w:webHidden/>
          </w:rPr>
        </w:r>
        <w:r>
          <w:rPr>
            <w:noProof/>
            <w:webHidden/>
          </w:rPr>
          <w:fldChar w:fldCharType="separate"/>
        </w:r>
        <w:r>
          <w:rPr>
            <w:noProof/>
            <w:webHidden/>
          </w:rPr>
          <w:t>67</w:t>
        </w:r>
        <w:r>
          <w:rPr>
            <w:noProof/>
            <w:webHidden/>
          </w:rPr>
          <w:fldChar w:fldCharType="end"/>
        </w:r>
      </w:hyperlink>
    </w:p>
    <w:p w14:paraId="794E2BBC" w14:textId="15960EF3"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56" w:history="1">
        <w:r w:rsidRPr="00216CA4">
          <w:rPr>
            <w:rStyle w:val="Hyperlink"/>
            <w:noProof/>
          </w:rPr>
          <w:t>8   Multiple Dose Regimens</w:t>
        </w:r>
        <w:r>
          <w:rPr>
            <w:noProof/>
            <w:webHidden/>
          </w:rPr>
          <w:tab/>
        </w:r>
        <w:r>
          <w:rPr>
            <w:noProof/>
            <w:webHidden/>
          </w:rPr>
          <w:fldChar w:fldCharType="begin"/>
        </w:r>
        <w:r>
          <w:rPr>
            <w:noProof/>
            <w:webHidden/>
          </w:rPr>
          <w:instrText xml:space="preserve"> PAGEREF _Toc241587956 \h </w:instrText>
        </w:r>
        <w:r>
          <w:rPr>
            <w:noProof/>
            <w:webHidden/>
          </w:rPr>
        </w:r>
        <w:r>
          <w:rPr>
            <w:noProof/>
            <w:webHidden/>
          </w:rPr>
          <w:fldChar w:fldCharType="separate"/>
        </w:r>
        <w:r>
          <w:rPr>
            <w:noProof/>
            <w:webHidden/>
          </w:rPr>
          <w:t>69</w:t>
        </w:r>
        <w:r>
          <w:rPr>
            <w:noProof/>
            <w:webHidden/>
          </w:rPr>
          <w:fldChar w:fldCharType="end"/>
        </w:r>
      </w:hyperlink>
    </w:p>
    <w:p w14:paraId="46F0CEA5" w14:textId="72317365"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7" w:history="1">
        <w:r w:rsidRPr="00216CA4">
          <w:rPr>
            <w:rStyle w:val="Hyperlink"/>
            <w:noProof/>
          </w:rPr>
          <w:t>8.1 Why Doses Accumulate</w:t>
        </w:r>
        <w:r>
          <w:rPr>
            <w:noProof/>
            <w:webHidden/>
          </w:rPr>
          <w:tab/>
        </w:r>
        <w:r>
          <w:rPr>
            <w:noProof/>
            <w:webHidden/>
          </w:rPr>
          <w:fldChar w:fldCharType="begin"/>
        </w:r>
        <w:r>
          <w:rPr>
            <w:noProof/>
            <w:webHidden/>
          </w:rPr>
          <w:instrText xml:space="preserve"> PAGEREF _Toc241587957 \h </w:instrText>
        </w:r>
        <w:r>
          <w:rPr>
            <w:noProof/>
            <w:webHidden/>
          </w:rPr>
        </w:r>
        <w:r>
          <w:rPr>
            <w:noProof/>
            <w:webHidden/>
          </w:rPr>
          <w:fldChar w:fldCharType="separate"/>
        </w:r>
        <w:r>
          <w:rPr>
            <w:noProof/>
            <w:webHidden/>
          </w:rPr>
          <w:t>69</w:t>
        </w:r>
        <w:r>
          <w:rPr>
            <w:noProof/>
            <w:webHidden/>
          </w:rPr>
          <w:fldChar w:fldCharType="end"/>
        </w:r>
      </w:hyperlink>
    </w:p>
    <w:p w14:paraId="1F3479D1" w14:textId="19E89F7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8" w:history="1">
        <w:r w:rsidRPr="00216CA4">
          <w:rPr>
            <w:rStyle w:val="Hyperlink"/>
            <w:noProof/>
          </w:rPr>
          <w:t>8.2 What a Regimen Must Achieve</w:t>
        </w:r>
        <w:r>
          <w:rPr>
            <w:noProof/>
            <w:webHidden/>
          </w:rPr>
          <w:tab/>
        </w:r>
        <w:r>
          <w:rPr>
            <w:noProof/>
            <w:webHidden/>
          </w:rPr>
          <w:fldChar w:fldCharType="begin"/>
        </w:r>
        <w:r>
          <w:rPr>
            <w:noProof/>
            <w:webHidden/>
          </w:rPr>
          <w:instrText xml:space="preserve"> PAGEREF _Toc241587958 \h </w:instrText>
        </w:r>
        <w:r>
          <w:rPr>
            <w:noProof/>
            <w:webHidden/>
          </w:rPr>
        </w:r>
        <w:r>
          <w:rPr>
            <w:noProof/>
            <w:webHidden/>
          </w:rPr>
          <w:fldChar w:fldCharType="separate"/>
        </w:r>
        <w:r>
          <w:rPr>
            <w:noProof/>
            <w:webHidden/>
          </w:rPr>
          <w:t>70</w:t>
        </w:r>
        <w:r>
          <w:rPr>
            <w:noProof/>
            <w:webHidden/>
          </w:rPr>
          <w:fldChar w:fldCharType="end"/>
        </w:r>
      </w:hyperlink>
    </w:p>
    <w:p w14:paraId="3B3213A7" w14:textId="2DC2F22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59" w:history="1">
        <w:r w:rsidRPr="00216CA4">
          <w:rPr>
            <w:rStyle w:val="Hyperlink"/>
            <w:noProof/>
          </w:rPr>
          <w:t>8.3 The Accumulation Index</w:t>
        </w:r>
        <w:r>
          <w:rPr>
            <w:noProof/>
            <w:webHidden/>
          </w:rPr>
          <w:tab/>
        </w:r>
        <w:r>
          <w:rPr>
            <w:noProof/>
            <w:webHidden/>
          </w:rPr>
          <w:fldChar w:fldCharType="begin"/>
        </w:r>
        <w:r>
          <w:rPr>
            <w:noProof/>
            <w:webHidden/>
          </w:rPr>
          <w:instrText xml:space="preserve"> PAGEREF _Toc241587959 \h </w:instrText>
        </w:r>
        <w:r>
          <w:rPr>
            <w:noProof/>
            <w:webHidden/>
          </w:rPr>
        </w:r>
        <w:r>
          <w:rPr>
            <w:noProof/>
            <w:webHidden/>
          </w:rPr>
          <w:fldChar w:fldCharType="separate"/>
        </w:r>
        <w:r>
          <w:rPr>
            <w:noProof/>
            <w:webHidden/>
          </w:rPr>
          <w:t>71</w:t>
        </w:r>
        <w:r>
          <w:rPr>
            <w:noProof/>
            <w:webHidden/>
          </w:rPr>
          <w:fldChar w:fldCharType="end"/>
        </w:r>
      </w:hyperlink>
    </w:p>
    <w:p w14:paraId="0B28C783" w14:textId="7535F72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0" w:history="1">
        <w:r w:rsidRPr="00216CA4">
          <w:rPr>
            <w:rStyle w:val="Hyperlink"/>
            <w:noProof/>
          </w:rPr>
          <w:t>8.4 How Long Steady State Takes</w:t>
        </w:r>
        <w:r>
          <w:rPr>
            <w:noProof/>
            <w:webHidden/>
          </w:rPr>
          <w:tab/>
        </w:r>
        <w:r>
          <w:rPr>
            <w:noProof/>
            <w:webHidden/>
          </w:rPr>
          <w:fldChar w:fldCharType="begin"/>
        </w:r>
        <w:r>
          <w:rPr>
            <w:noProof/>
            <w:webHidden/>
          </w:rPr>
          <w:instrText xml:space="preserve"> PAGEREF _Toc241587960 \h </w:instrText>
        </w:r>
        <w:r>
          <w:rPr>
            <w:noProof/>
            <w:webHidden/>
          </w:rPr>
        </w:r>
        <w:r>
          <w:rPr>
            <w:noProof/>
            <w:webHidden/>
          </w:rPr>
          <w:fldChar w:fldCharType="separate"/>
        </w:r>
        <w:r>
          <w:rPr>
            <w:noProof/>
            <w:webHidden/>
          </w:rPr>
          <w:t>71</w:t>
        </w:r>
        <w:r>
          <w:rPr>
            <w:noProof/>
            <w:webHidden/>
          </w:rPr>
          <w:fldChar w:fldCharType="end"/>
        </w:r>
      </w:hyperlink>
    </w:p>
    <w:p w14:paraId="367A97E6" w14:textId="3E06332D"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1" w:history="1">
        <w:r w:rsidRPr="00216CA4">
          <w:rPr>
            <w:rStyle w:val="Hyperlink"/>
            <w:noProof/>
          </w:rPr>
          <w:t>8.5 Amounts and Concentrations at Steady State</w:t>
        </w:r>
        <w:r>
          <w:rPr>
            <w:noProof/>
            <w:webHidden/>
          </w:rPr>
          <w:tab/>
        </w:r>
        <w:r>
          <w:rPr>
            <w:noProof/>
            <w:webHidden/>
          </w:rPr>
          <w:fldChar w:fldCharType="begin"/>
        </w:r>
        <w:r>
          <w:rPr>
            <w:noProof/>
            <w:webHidden/>
          </w:rPr>
          <w:instrText xml:space="preserve"> PAGEREF _Toc241587961 \h </w:instrText>
        </w:r>
        <w:r>
          <w:rPr>
            <w:noProof/>
            <w:webHidden/>
          </w:rPr>
        </w:r>
        <w:r>
          <w:rPr>
            <w:noProof/>
            <w:webHidden/>
          </w:rPr>
          <w:fldChar w:fldCharType="separate"/>
        </w:r>
        <w:r>
          <w:rPr>
            <w:noProof/>
            <w:webHidden/>
          </w:rPr>
          <w:t>73</w:t>
        </w:r>
        <w:r>
          <w:rPr>
            <w:noProof/>
            <w:webHidden/>
          </w:rPr>
          <w:fldChar w:fldCharType="end"/>
        </w:r>
      </w:hyperlink>
    </w:p>
    <w:p w14:paraId="18222BF2" w14:textId="2AC0833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2" w:history="1">
        <w:r w:rsidRPr="00216CA4">
          <w:rPr>
            <w:rStyle w:val="Hyperlink"/>
            <w:noProof/>
          </w:rPr>
          <w:t>8.6 Designing a Regimen</w:t>
        </w:r>
        <w:r>
          <w:rPr>
            <w:noProof/>
            <w:webHidden/>
          </w:rPr>
          <w:tab/>
        </w:r>
        <w:r>
          <w:rPr>
            <w:noProof/>
            <w:webHidden/>
          </w:rPr>
          <w:fldChar w:fldCharType="begin"/>
        </w:r>
        <w:r>
          <w:rPr>
            <w:noProof/>
            <w:webHidden/>
          </w:rPr>
          <w:instrText xml:space="preserve"> PAGEREF _Toc241587962 \h </w:instrText>
        </w:r>
        <w:r>
          <w:rPr>
            <w:noProof/>
            <w:webHidden/>
          </w:rPr>
        </w:r>
        <w:r>
          <w:rPr>
            <w:noProof/>
            <w:webHidden/>
          </w:rPr>
          <w:fldChar w:fldCharType="separate"/>
        </w:r>
        <w:r>
          <w:rPr>
            <w:noProof/>
            <w:webHidden/>
          </w:rPr>
          <w:t>74</w:t>
        </w:r>
        <w:r>
          <w:rPr>
            <w:noProof/>
            <w:webHidden/>
          </w:rPr>
          <w:fldChar w:fldCharType="end"/>
        </w:r>
      </w:hyperlink>
    </w:p>
    <w:p w14:paraId="71FCB123" w14:textId="7786D9E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3"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_Toc241587963 \h </w:instrText>
        </w:r>
        <w:r>
          <w:rPr>
            <w:noProof/>
            <w:webHidden/>
          </w:rPr>
        </w:r>
        <w:r>
          <w:rPr>
            <w:noProof/>
            <w:webHidden/>
          </w:rPr>
          <w:fldChar w:fldCharType="separate"/>
        </w:r>
        <w:r>
          <w:rPr>
            <w:noProof/>
            <w:webHidden/>
          </w:rPr>
          <w:t>75</w:t>
        </w:r>
        <w:r>
          <w:rPr>
            <w:noProof/>
            <w:webHidden/>
          </w:rPr>
          <w:fldChar w:fldCharType="end"/>
        </w:r>
      </w:hyperlink>
    </w:p>
    <w:p w14:paraId="06247DD6" w14:textId="680D46A4"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4" w:history="1">
        <w:r w:rsidRPr="00216CA4">
          <w:rPr>
            <w:rStyle w:val="Hyperlink"/>
            <w:noProof/>
          </w:rPr>
          <w:t>References</w:t>
        </w:r>
        <w:r>
          <w:rPr>
            <w:noProof/>
            <w:webHidden/>
          </w:rPr>
          <w:tab/>
        </w:r>
        <w:r>
          <w:rPr>
            <w:noProof/>
            <w:webHidden/>
          </w:rPr>
          <w:fldChar w:fldCharType="begin"/>
        </w:r>
        <w:r>
          <w:rPr>
            <w:noProof/>
            <w:webHidden/>
          </w:rPr>
          <w:instrText xml:space="preserve"> PAGEREF _Toc241587964 \h </w:instrText>
        </w:r>
        <w:r>
          <w:rPr>
            <w:noProof/>
            <w:webHidden/>
          </w:rPr>
        </w:r>
        <w:r>
          <w:rPr>
            <w:noProof/>
            <w:webHidden/>
          </w:rPr>
          <w:fldChar w:fldCharType="separate"/>
        </w:r>
        <w:r>
          <w:rPr>
            <w:noProof/>
            <w:webHidden/>
          </w:rPr>
          <w:t>78</w:t>
        </w:r>
        <w:r>
          <w:rPr>
            <w:noProof/>
            <w:webHidden/>
          </w:rPr>
          <w:fldChar w:fldCharType="end"/>
        </w:r>
      </w:hyperlink>
    </w:p>
    <w:p w14:paraId="40FC206E" w14:textId="4236646D"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65" w:history="1">
        <w:r w:rsidRPr="00216CA4">
          <w:rPr>
            <w:rStyle w:val="Hyperlink"/>
            <w:noProof/>
          </w:rPr>
          <w:t>9   Non-Compartmental Analysis</w:t>
        </w:r>
        <w:r>
          <w:rPr>
            <w:noProof/>
            <w:webHidden/>
          </w:rPr>
          <w:tab/>
        </w:r>
        <w:r>
          <w:rPr>
            <w:noProof/>
            <w:webHidden/>
          </w:rPr>
          <w:fldChar w:fldCharType="begin"/>
        </w:r>
        <w:r>
          <w:rPr>
            <w:noProof/>
            <w:webHidden/>
          </w:rPr>
          <w:instrText xml:space="preserve"> PAGEREF _Toc241587965 \h </w:instrText>
        </w:r>
        <w:r>
          <w:rPr>
            <w:noProof/>
            <w:webHidden/>
          </w:rPr>
        </w:r>
        <w:r>
          <w:rPr>
            <w:noProof/>
            <w:webHidden/>
          </w:rPr>
          <w:fldChar w:fldCharType="separate"/>
        </w:r>
        <w:r>
          <w:rPr>
            <w:noProof/>
            <w:webHidden/>
          </w:rPr>
          <w:t>79</w:t>
        </w:r>
        <w:r>
          <w:rPr>
            <w:noProof/>
            <w:webHidden/>
          </w:rPr>
          <w:fldChar w:fldCharType="end"/>
        </w:r>
      </w:hyperlink>
    </w:p>
    <w:p w14:paraId="237503D0" w14:textId="0B2306E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6" w:history="1">
        <w:r w:rsidRPr="00216CA4">
          <w:rPr>
            <w:rStyle w:val="Hyperlink"/>
            <w:noProof/>
          </w:rPr>
          <w:t>9.1 Analysis Without a Model</w:t>
        </w:r>
        <w:r>
          <w:rPr>
            <w:noProof/>
            <w:webHidden/>
          </w:rPr>
          <w:tab/>
        </w:r>
        <w:r>
          <w:rPr>
            <w:noProof/>
            <w:webHidden/>
          </w:rPr>
          <w:fldChar w:fldCharType="begin"/>
        </w:r>
        <w:r>
          <w:rPr>
            <w:noProof/>
            <w:webHidden/>
          </w:rPr>
          <w:instrText xml:space="preserve"> PAGEREF _Toc241587966 \h </w:instrText>
        </w:r>
        <w:r>
          <w:rPr>
            <w:noProof/>
            <w:webHidden/>
          </w:rPr>
        </w:r>
        <w:r>
          <w:rPr>
            <w:noProof/>
            <w:webHidden/>
          </w:rPr>
          <w:fldChar w:fldCharType="separate"/>
        </w:r>
        <w:r>
          <w:rPr>
            <w:noProof/>
            <w:webHidden/>
          </w:rPr>
          <w:t>79</w:t>
        </w:r>
        <w:r>
          <w:rPr>
            <w:noProof/>
            <w:webHidden/>
          </w:rPr>
          <w:fldChar w:fldCharType="end"/>
        </w:r>
      </w:hyperlink>
    </w:p>
    <w:p w14:paraId="5B2012F6" w14:textId="7FE7AD35"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7" w:history="1">
        <w:r w:rsidRPr="00216CA4">
          <w:rPr>
            <w:rStyle w:val="Hyperlink"/>
            <w:noProof/>
          </w:rPr>
          <w:t>9.2 Moments of the Curve: AUC and AUMC</w:t>
        </w:r>
        <w:r>
          <w:rPr>
            <w:noProof/>
            <w:webHidden/>
          </w:rPr>
          <w:tab/>
        </w:r>
        <w:r>
          <w:rPr>
            <w:noProof/>
            <w:webHidden/>
          </w:rPr>
          <w:fldChar w:fldCharType="begin"/>
        </w:r>
        <w:r>
          <w:rPr>
            <w:noProof/>
            <w:webHidden/>
          </w:rPr>
          <w:instrText xml:space="preserve"> PAGEREF _Toc241587967 \h </w:instrText>
        </w:r>
        <w:r>
          <w:rPr>
            <w:noProof/>
            <w:webHidden/>
          </w:rPr>
        </w:r>
        <w:r>
          <w:rPr>
            <w:noProof/>
            <w:webHidden/>
          </w:rPr>
          <w:fldChar w:fldCharType="separate"/>
        </w:r>
        <w:r>
          <w:rPr>
            <w:noProof/>
            <w:webHidden/>
          </w:rPr>
          <w:t>79</w:t>
        </w:r>
        <w:r>
          <w:rPr>
            <w:noProof/>
            <w:webHidden/>
          </w:rPr>
          <w:fldChar w:fldCharType="end"/>
        </w:r>
      </w:hyperlink>
    </w:p>
    <w:p w14:paraId="78843D62" w14:textId="19420F1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8" w:history="1">
        <w:r w:rsidRPr="00216CA4">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_Toc241587968 \h </w:instrText>
        </w:r>
        <w:r>
          <w:rPr>
            <w:noProof/>
            <w:webHidden/>
          </w:rPr>
        </w:r>
        <w:r>
          <w:rPr>
            <w:noProof/>
            <w:webHidden/>
          </w:rPr>
          <w:fldChar w:fldCharType="separate"/>
        </w:r>
        <w:r>
          <w:rPr>
            <w:noProof/>
            <w:webHidden/>
          </w:rPr>
          <w:t>81</w:t>
        </w:r>
        <w:r>
          <w:rPr>
            <w:noProof/>
            <w:webHidden/>
          </w:rPr>
          <w:fldChar w:fldCharType="end"/>
        </w:r>
      </w:hyperlink>
    </w:p>
    <w:p w14:paraId="0433C686" w14:textId="49861C3C"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69" w:history="1">
        <w:r w:rsidRPr="00216CA4">
          <w:rPr>
            <w:rStyle w:val="Hyperlink"/>
            <w:noProof/>
          </w:rPr>
          <w:t>9.4 Clearance and the Steady-State Volume</w:t>
        </w:r>
        <w:r>
          <w:rPr>
            <w:noProof/>
            <w:webHidden/>
          </w:rPr>
          <w:tab/>
        </w:r>
        <w:r>
          <w:rPr>
            <w:noProof/>
            <w:webHidden/>
          </w:rPr>
          <w:fldChar w:fldCharType="begin"/>
        </w:r>
        <w:r>
          <w:rPr>
            <w:noProof/>
            <w:webHidden/>
          </w:rPr>
          <w:instrText xml:space="preserve"> PAGEREF _Toc241587969 \h </w:instrText>
        </w:r>
        <w:r>
          <w:rPr>
            <w:noProof/>
            <w:webHidden/>
          </w:rPr>
        </w:r>
        <w:r>
          <w:rPr>
            <w:noProof/>
            <w:webHidden/>
          </w:rPr>
          <w:fldChar w:fldCharType="separate"/>
        </w:r>
        <w:r>
          <w:rPr>
            <w:noProof/>
            <w:webHidden/>
          </w:rPr>
          <w:t>81</w:t>
        </w:r>
        <w:r>
          <w:rPr>
            <w:noProof/>
            <w:webHidden/>
          </w:rPr>
          <w:fldChar w:fldCharType="end"/>
        </w:r>
      </w:hyperlink>
    </w:p>
    <w:p w14:paraId="5153C823" w14:textId="526C051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0" w:history="1">
        <w:r w:rsidRPr="00216CA4">
          <w:rPr>
            <w:rStyle w:val="Hyperlink"/>
            <w:noProof/>
          </w:rPr>
          <w:t>9.5 Strengths and Limits</w:t>
        </w:r>
        <w:r>
          <w:rPr>
            <w:noProof/>
            <w:webHidden/>
          </w:rPr>
          <w:tab/>
        </w:r>
        <w:r>
          <w:rPr>
            <w:noProof/>
            <w:webHidden/>
          </w:rPr>
          <w:fldChar w:fldCharType="begin"/>
        </w:r>
        <w:r>
          <w:rPr>
            <w:noProof/>
            <w:webHidden/>
          </w:rPr>
          <w:instrText xml:space="preserve"> PAGEREF _Toc241587970 \h </w:instrText>
        </w:r>
        <w:r>
          <w:rPr>
            <w:noProof/>
            <w:webHidden/>
          </w:rPr>
        </w:r>
        <w:r>
          <w:rPr>
            <w:noProof/>
            <w:webHidden/>
          </w:rPr>
          <w:fldChar w:fldCharType="separate"/>
        </w:r>
        <w:r>
          <w:rPr>
            <w:noProof/>
            <w:webHidden/>
          </w:rPr>
          <w:t>82</w:t>
        </w:r>
        <w:r>
          <w:rPr>
            <w:noProof/>
            <w:webHidden/>
          </w:rPr>
          <w:fldChar w:fldCharType="end"/>
        </w:r>
      </w:hyperlink>
    </w:p>
    <w:p w14:paraId="1631CF2B" w14:textId="75EC6024"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1"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_Toc241587971 \h </w:instrText>
        </w:r>
        <w:r>
          <w:rPr>
            <w:noProof/>
            <w:webHidden/>
          </w:rPr>
        </w:r>
        <w:r>
          <w:rPr>
            <w:noProof/>
            <w:webHidden/>
          </w:rPr>
          <w:fldChar w:fldCharType="separate"/>
        </w:r>
        <w:r>
          <w:rPr>
            <w:noProof/>
            <w:webHidden/>
          </w:rPr>
          <w:t>84</w:t>
        </w:r>
        <w:r>
          <w:rPr>
            <w:noProof/>
            <w:webHidden/>
          </w:rPr>
          <w:fldChar w:fldCharType="end"/>
        </w:r>
      </w:hyperlink>
    </w:p>
    <w:p w14:paraId="0FE5600B" w14:textId="638100D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2" w:history="1">
        <w:r w:rsidRPr="00216CA4">
          <w:rPr>
            <w:rStyle w:val="Hyperlink"/>
            <w:noProof/>
          </w:rPr>
          <w:t>References</w:t>
        </w:r>
        <w:r>
          <w:rPr>
            <w:noProof/>
            <w:webHidden/>
          </w:rPr>
          <w:tab/>
        </w:r>
        <w:r>
          <w:rPr>
            <w:noProof/>
            <w:webHidden/>
          </w:rPr>
          <w:fldChar w:fldCharType="begin"/>
        </w:r>
        <w:r>
          <w:rPr>
            <w:noProof/>
            <w:webHidden/>
          </w:rPr>
          <w:instrText xml:space="preserve"> PAGEREF _Toc241587972 \h </w:instrText>
        </w:r>
        <w:r>
          <w:rPr>
            <w:noProof/>
            <w:webHidden/>
          </w:rPr>
        </w:r>
        <w:r>
          <w:rPr>
            <w:noProof/>
            <w:webHidden/>
          </w:rPr>
          <w:fldChar w:fldCharType="separate"/>
        </w:r>
        <w:r>
          <w:rPr>
            <w:noProof/>
            <w:webHidden/>
          </w:rPr>
          <w:t>87</w:t>
        </w:r>
        <w:r>
          <w:rPr>
            <w:noProof/>
            <w:webHidden/>
          </w:rPr>
          <w:fldChar w:fldCharType="end"/>
        </w:r>
      </w:hyperlink>
    </w:p>
    <w:p w14:paraId="6DA23B0B" w14:textId="69FA00AB"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73" w:history="1">
        <w:r w:rsidRPr="00216CA4">
          <w:rPr>
            <w:rStyle w:val="Hyperlink"/>
            <w:noProof/>
          </w:rPr>
          <w:t>10   Non-Linear Pharmacokinetics</w:t>
        </w:r>
        <w:r>
          <w:rPr>
            <w:noProof/>
            <w:webHidden/>
          </w:rPr>
          <w:tab/>
        </w:r>
        <w:r>
          <w:rPr>
            <w:noProof/>
            <w:webHidden/>
          </w:rPr>
          <w:fldChar w:fldCharType="begin"/>
        </w:r>
        <w:r>
          <w:rPr>
            <w:noProof/>
            <w:webHidden/>
          </w:rPr>
          <w:instrText xml:space="preserve"> PAGEREF _Toc241587973 \h </w:instrText>
        </w:r>
        <w:r>
          <w:rPr>
            <w:noProof/>
            <w:webHidden/>
          </w:rPr>
        </w:r>
        <w:r>
          <w:rPr>
            <w:noProof/>
            <w:webHidden/>
          </w:rPr>
          <w:fldChar w:fldCharType="separate"/>
        </w:r>
        <w:r>
          <w:rPr>
            <w:noProof/>
            <w:webHidden/>
          </w:rPr>
          <w:t>88</w:t>
        </w:r>
        <w:r>
          <w:rPr>
            <w:noProof/>
            <w:webHidden/>
          </w:rPr>
          <w:fldChar w:fldCharType="end"/>
        </w:r>
      </w:hyperlink>
    </w:p>
    <w:p w14:paraId="03C005EB" w14:textId="79E6906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4" w:history="1">
        <w:r w:rsidRPr="00216CA4">
          <w:rPr>
            <w:rStyle w:val="Hyperlink"/>
            <w:noProof/>
          </w:rPr>
          <w:t>10.1 Linear and Non-Linear Kinetics</w:t>
        </w:r>
        <w:r>
          <w:rPr>
            <w:noProof/>
            <w:webHidden/>
          </w:rPr>
          <w:tab/>
        </w:r>
        <w:r>
          <w:rPr>
            <w:noProof/>
            <w:webHidden/>
          </w:rPr>
          <w:fldChar w:fldCharType="begin"/>
        </w:r>
        <w:r>
          <w:rPr>
            <w:noProof/>
            <w:webHidden/>
          </w:rPr>
          <w:instrText xml:space="preserve"> PAGEREF _Toc241587974 \h </w:instrText>
        </w:r>
        <w:r>
          <w:rPr>
            <w:noProof/>
            <w:webHidden/>
          </w:rPr>
        </w:r>
        <w:r>
          <w:rPr>
            <w:noProof/>
            <w:webHidden/>
          </w:rPr>
          <w:fldChar w:fldCharType="separate"/>
        </w:r>
        <w:r>
          <w:rPr>
            <w:noProof/>
            <w:webHidden/>
          </w:rPr>
          <w:t>88</w:t>
        </w:r>
        <w:r>
          <w:rPr>
            <w:noProof/>
            <w:webHidden/>
          </w:rPr>
          <w:fldChar w:fldCharType="end"/>
        </w:r>
      </w:hyperlink>
    </w:p>
    <w:p w14:paraId="78AFB1A7" w14:textId="3A02CE4F"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5" w:history="1">
        <w:r w:rsidRPr="00216CA4">
          <w:rPr>
            <w:rStyle w:val="Hyperlink"/>
            <w:noProof/>
          </w:rPr>
          <w:t>10.2 Why Kinetics Become Non-Linear</w:t>
        </w:r>
        <w:r>
          <w:rPr>
            <w:noProof/>
            <w:webHidden/>
          </w:rPr>
          <w:tab/>
        </w:r>
        <w:r>
          <w:rPr>
            <w:noProof/>
            <w:webHidden/>
          </w:rPr>
          <w:fldChar w:fldCharType="begin"/>
        </w:r>
        <w:r>
          <w:rPr>
            <w:noProof/>
            <w:webHidden/>
          </w:rPr>
          <w:instrText xml:space="preserve"> PAGEREF _Toc241587975 \h </w:instrText>
        </w:r>
        <w:r>
          <w:rPr>
            <w:noProof/>
            <w:webHidden/>
          </w:rPr>
        </w:r>
        <w:r>
          <w:rPr>
            <w:noProof/>
            <w:webHidden/>
          </w:rPr>
          <w:fldChar w:fldCharType="separate"/>
        </w:r>
        <w:r>
          <w:rPr>
            <w:noProof/>
            <w:webHidden/>
          </w:rPr>
          <w:t>89</w:t>
        </w:r>
        <w:r>
          <w:rPr>
            <w:noProof/>
            <w:webHidden/>
          </w:rPr>
          <w:fldChar w:fldCharType="end"/>
        </w:r>
      </w:hyperlink>
    </w:p>
    <w:p w14:paraId="073F5719" w14:textId="6D8BCD6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6" w:history="1">
        <w:r w:rsidRPr="00216CA4">
          <w:rPr>
            <w:rStyle w:val="Hyperlink"/>
            <w:noProof/>
          </w:rPr>
          <w:t>10.3 The Michaelis–Menten Equation</w:t>
        </w:r>
        <w:r>
          <w:rPr>
            <w:noProof/>
            <w:webHidden/>
          </w:rPr>
          <w:tab/>
        </w:r>
        <w:r>
          <w:rPr>
            <w:noProof/>
            <w:webHidden/>
          </w:rPr>
          <w:fldChar w:fldCharType="begin"/>
        </w:r>
        <w:r>
          <w:rPr>
            <w:noProof/>
            <w:webHidden/>
          </w:rPr>
          <w:instrText xml:space="preserve"> PAGEREF _Toc241587976 \h </w:instrText>
        </w:r>
        <w:r>
          <w:rPr>
            <w:noProof/>
            <w:webHidden/>
          </w:rPr>
        </w:r>
        <w:r>
          <w:rPr>
            <w:noProof/>
            <w:webHidden/>
          </w:rPr>
          <w:fldChar w:fldCharType="separate"/>
        </w:r>
        <w:r>
          <w:rPr>
            <w:noProof/>
            <w:webHidden/>
          </w:rPr>
          <w:t>89</w:t>
        </w:r>
        <w:r>
          <w:rPr>
            <w:noProof/>
            <w:webHidden/>
          </w:rPr>
          <w:fldChar w:fldCharType="end"/>
        </w:r>
      </w:hyperlink>
    </w:p>
    <w:p w14:paraId="23FCFE46" w14:textId="68639CE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7" w:history="1">
        <w:r w:rsidRPr="00216CA4">
          <w:rPr>
            <w:rStyle w:val="Hyperlink"/>
            <w:noProof/>
          </w:rPr>
          <w:t>10.4 Steady State When Elimination Saturates</w:t>
        </w:r>
        <w:r>
          <w:rPr>
            <w:noProof/>
            <w:webHidden/>
          </w:rPr>
          <w:tab/>
        </w:r>
        <w:r>
          <w:rPr>
            <w:noProof/>
            <w:webHidden/>
          </w:rPr>
          <w:fldChar w:fldCharType="begin"/>
        </w:r>
        <w:r>
          <w:rPr>
            <w:noProof/>
            <w:webHidden/>
          </w:rPr>
          <w:instrText xml:space="preserve"> PAGEREF _Toc241587977 \h </w:instrText>
        </w:r>
        <w:r>
          <w:rPr>
            <w:noProof/>
            <w:webHidden/>
          </w:rPr>
        </w:r>
        <w:r>
          <w:rPr>
            <w:noProof/>
            <w:webHidden/>
          </w:rPr>
          <w:fldChar w:fldCharType="separate"/>
        </w:r>
        <w:r>
          <w:rPr>
            <w:noProof/>
            <w:webHidden/>
          </w:rPr>
          <w:t>90</w:t>
        </w:r>
        <w:r>
          <w:rPr>
            <w:noProof/>
            <w:webHidden/>
          </w:rPr>
          <w:fldChar w:fldCharType="end"/>
        </w:r>
      </w:hyperlink>
    </w:p>
    <w:p w14:paraId="3BB39301" w14:textId="6D81A37B"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8" w:history="1">
        <w:r w:rsidRPr="00216CA4">
          <w:rPr>
            <w:rStyle w:val="Hyperlink"/>
            <w:noProof/>
          </w:rPr>
          <w:t>10.5 Consequences in Practice</w:t>
        </w:r>
        <w:r>
          <w:rPr>
            <w:noProof/>
            <w:webHidden/>
          </w:rPr>
          <w:tab/>
        </w:r>
        <w:r>
          <w:rPr>
            <w:noProof/>
            <w:webHidden/>
          </w:rPr>
          <w:fldChar w:fldCharType="begin"/>
        </w:r>
        <w:r>
          <w:rPr>
            <w:noProof/>
            <w:webHidden/>
          </w:rPr>
          <w:instrText xml:space="preserve"> PAGEREF _Toc241587978 \h </w:instrText>
        </w:r>
        <w:r>
          <w:rPr>
            <w:noProof/>
            <w:webHidden/>
          </w:rPr>
        </w:r>
        <w:r>
          <w:rPr>
            <w:noProof/>
            <w:webHidden/>
          </w:rPr>
          <w:fldChar w:fldCharType="separate"/>
        </w:r>
        <w:r>
          <w:rPr>
            <w:noProof/>
            <w:webHidden/>
          </w:rPr>
          <w:t>91</w:t>
        </w:r>
        <w:r>
          <w:rPr>
            <w:noProof/>
            <w:webHidden/>
          </w:rPr>
          <w:fldChar w:fldCharType="end"/>
        </w:r>
      </w:hyperlink>
    </w:p>
    <w:p w14:paraId="731B6374" w14:textId="6933D37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79"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_Toc241587979 \h </w:instrText>
        </w:r>
        <w:r>
          <w:rPr>
            <w:noProof/>
            <w:webHidden/>
          </w:rPr>
        </w:r>
        <w:r>
          <w:rPr>
            <w:noProof/>
            <w:webHidden/>
          </w:rPr>
          <w:fldChar w:fldCharType="separate"/>
        </w:r>
        <w:r>
          <w:rPr>
            <w:noProof/>
            <w:webHidden/>
          </w:rPr>
          <w:t>92</w:t>
        </w:r>
        <w:r>
          <w:rPr>
            <w:noProof/>
            <w:webHidden/>
          </w:rPr>
          <w:fldChar w:fldCharType="end"/>
        </w:r>
      </w:hyperlink>
    </w:p>
    <w:p w14:paraId="7CC34E06" w14:textId="79B05B7B"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0" w:history="1">
        <w:r w:rsidRPr="00216CA4">
          <w:rPr>
            <w:rStyle w:val="Hyperlink"/>
            <w:noProof/>
          </w:rPr>
          <w:t>References</w:t>
        </w:r>
        <w:r>
          <w:rPr>
            <w:noProof/>
            <w:webHidden/>
          </w:rPr>
          <w:tab/>
        </w:r>
        <w:r>
          <w:rPr>
            <w:noProof/>
            <w:webHidden/>
          </w:rPr>
          <w:fldChar w:fldCharType="begin"/>
        </w:r>
        <w:r>
          <w:rPr>
            <w:noProof/>
            <w:webHidden/>
          </w:rPr>
          <w:instrText xml:space="preserve"> PAGEREF _Toc241587980 \h </w:instrText>
        </w:r>
        <w:r>
          <w:rPr>
            <w:noProof/>
            <w:webHidden/>
          </w:rPr>
        </w:r>
        <w:r>
          <w:rPr>
            <w:noProof/>
            <w:webHidden/>
          </w:rPr>
          <w:fldChar w:fldCharType="separate"/>
        </w:r>
        <w:r>
          <w:rPr>
            <w:noProof/>
            <w:webHidden/>
          </w:rPr>
          <w:t>95</w:t>
        </w:r>
        <w:r>
          <w:rPr>
            <w:noProof/>
            <w:webHidden/>
          </w:rPr>
          <w:fldChar w:fldCharType="end"/>
        </w:r>
      </w:hyperlink>
    </w:p>
    <w:p w14:paraId="6B954A2B" w14:textId="4443973F"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81" w:history="1">
        <w:r w:rsidRPr="00216CA4">
          <w:rPr>
            <w:rStyle w:val="Hyperlink"/>
            <w:noProof/>
          </w:rPr>
          <w:t>11   Pharmacokinetics of Metabolites</w:t>
        </w:r>
        <w:r>
          <w:rPr>
            <w:noProof/>
            <w:webHidden/>
          </w:rPr>
          <w:tab/>
        </w:r>
        <w:r>
          <w:rPr>
            <w:noProof/>
            <w:webHidden/>
          </w:rPr>
          <w:fldChar w:fldCharType="begin"/>
        </w:r>
        <w:r>
          <w:rPr>
            <w:noProof/>
            <w:webHidden/>
          </w:rPr>
          <w:instrText xml:space="preserve"> PAGEREF _Toc241587981 \h </w:instrText>
        </w:r>
        <w:r>
          <w:rPr>
            <w:noProof/>
            <w:webHidden/>
          </w:rPr>
        </w:r>
        <w:r>
          <w:rPr>
            <w:noProof/>
            <w:webHidden/>
          </w:rPr>
          <w:fldChar w:fldCharType="separate"/>
        </w:r>
        <w:r>
          <w:rPr>
            <w:noProof/>
            <w:webHidden/>
          </w:rPr>
          <w:t>96</w:t>
        </w:r>
        <w:r>
          <w:rPr>
            <w:noProof/>
            <w:webHidden/>
          </w:rPr>
          <w:fldChar w:fldCharType="end"/>
        </w:r>
      </w:hyperlink>
    </w:p>
    <w:p w14:paraId="594B358D" w14:textId="6C4E0545"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2" w:history="1">
        <w:r w:rsidRPr="00216CA4">
          <w:rPr>
            <w:rStyle w:val="Hyperlink"/>
            <w:noProof/>
          </w:rPr>
          <w:t>11.1 Metabolism and Where It Happens</w:t>
        </w:r>
        <w:r>
          <w:rPr>
            <w:noProof/>
            <w:webHidden/>
          </w:rPr>
          <w:tab/>
        </w:r>
        <w:r>
          <w:rPr>
            <w:noProof/>
            <w:webHidden/>
          </w:rPr>
          <w:fldChar w:fldCharType="begin"/>
        </w:r>
        <w:r>
          <w:rPr>
            <w:noProof/>
            <w:webHidden/>
          </w:rPr>
          <w:instrText xml:space="preserve"> PAGEREF _Toc241587982 \h </w:instrText>
        </w:r>
        <w:r>
          <w:rPr>
            <w:noProof/>
            <w:webHidden/>
          </w:rPr>
        </w:r>
        <w:r>
          <w:rPr>
            <w:noProof/>
            <w:webHidden/>
          </w:rPr>
          <w:fldChar w:fldCharType="separate"/>
        </w:r>
        <w:r>
          <w:rPr>
            <w:noProof/>
            <w:webHidden/>
          </w:rPr>
          <w:t>96</w:t>
        </w:r>
        <w:r>
          <w:rPr>
            <w:noProof/>
            <w:webHidden/>
          </w:rPr>
          <w:fldChar w:fldCharType="end"/>
        </w:r>
      </w:hyperlink>
    </w:p>
    <w:p w14:paraId="35524BA6" w14:textId="47073578"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3" w:history="1">
        <w:r w:rsidRPr="00216CA4">
          <w:rPr>
            <w:rStyle w:val="Hyperlink"/>
            <w:noProof/>
          </w:rPr>
          <w:t>11.2 Why Metabolite Kinetics Matter</w:t>
        </w:r>
        <w:r>
          <w:rPr>
            <w:noProof/>
            <w:webHidden/>
          </w:rPr>
          <w:tab/>
        </w:r>
        <w:r>
          <w:rPr>
            <w:noProof/>
            <w:webHidden/>
          </w:rPr>
          <w:fldChar w:fldCharType="begin"/>
        </w:r>
        <w:r>
          <w:rPr>
            <w:noProof/>
            <w:webHidden/>
          </w:rPr>
          <w:instrText xml:space="preserve"> PAGEREF _Toc241587983 \h </w:instrText>
        </w:r>
        <w:r>
          <w:rPr>
            <w:noProof/>
            <w:webHidden/>
          </w:rPr>
        </w:r>
        <w:r>
          <w:rPr>
            <w:noProof/>
            <w:webHidden/>
          </w:rPr>
          <w:fldChar w:fldCharType="separate"/>
        </w:r>
        <w:r>
          <w:rPr>
            <w:noProof/>
            <w:webHidden/>
          </w:rPr>
          <w:t>97</w:t>
        </w:r>
        <w:r>
          <w:rPr>
            <w:noProof/>
            <w:webHidden/>
          </w:rPr>
          <w:fldChar w:fldCharType="end"/>
        </w:r>
      </w:hyperlink>
    </w:p>
    <w:p w14:paraId="312CE896" w14:textId="2AEF0F8A"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4" w:history="1">
        <w:r w:rsidRPr="00216CA4">
          <w:rPr>
            <w:rStyle w:val="Hyperlink"/>
            <w:noProof/>
          </w:rPr>
          <w:t>11.3 Genetic Polymorphism</w:t>
        </w:r>
        <w:r>
          <w:rPr>
            <w:noProof/>
            <w:webHidden/>
          </w:rPr>
          <w:tab/>
        </w:r>
        <w:r>
          <w:rPr>
            <w:noProof/>
            <w:webHidden/>
          </w:rPr>
          <w:fldChar w:fldCharType="begin"/>
        </w:r>
        <w:r>
          <w:rPr>
            <w:noProof/>
            <w:webHidden/>
          </w:rPr>
          <w:instrText xml:space="preserve"> PAGEREF _Toc241587984 \h </w:instrText>
        </w:r>
        <w:r>
          <w:rPr>
            <w:noProof/>
            <w:webHidden/>
          </w:rPr>
        </w:r>
        <w:r>
          <w:rPr>
            <w:noProof/>
            <w:webHidden/>
          </w:rPr>
          <w:fldChar w:fldCharType="separate"/>
        </w:r>
        <w:r>
          <w:rPr>
            <w:noProof/>
            <w:webHidden/>
          </w:rPr>
          <w:t>98</w:t>
        </w:r>
        <w:r>
          <w:rPr>
            <w:noProof/>
            <w:webHidden/>
          </w:rPr>
          <w:fldChar w:fldCharType="end"/>
        </w:r>
      </w:hyperlink>
    </w:p>
    <w:p w14:paraId="22E38EB2" w14:textId="54E5377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5" w:history="1">
        <w:r w:rsidRPr="00216CA4">
          <w:rPr>
            <w:rStyle w:val="Hyperlink"/>
            <w:noProof/>
          </w:rPr>
          <w:t>11.4 A Model for a Metabolite</w:t>
        </w:r>
        <w:r>
          <w:rPr>
            <w:noProof/>
            <w:webHidden/>
          </w:rPr>
          <w:tab/>
        </w:r>
        <w:r>
          <w:rPr>
            <w:noProof/>
            <w:webHidden/>
          </w:rPr>
          <w:fldChar w:fldCharType="begin"/>
        </w:r>
        <w:r>
          <w:rPr>
            <w:noProof/>
            <w:webHidden/>
          </w:rPr>
          <w:instrText xml:space="preserve"> PAGEREF _Toc241587985 \h </w:instrText>
        </w:r>
        <w:r>
          <w:rPr>
            <w:noProof/>
            <w:webHidden/>
          </w:rPr>
        </w:r>
        <w:r>
          <w:rPr>
            <w:noProof/>
            <w:webHidden/>
          </w:rPr>
          <w:fldChar w:fldCharType="separate"/>
        </w:r>
        <w:r>
          <w:rPr>
            <w:noProof/>
            <w:webHidden/>
          </w:rPr>
          <w:t>98</w:t>
        </w:r>
        <w:r>
          <w:rPr>
            <w:noProof/>
            <w:webHidden/>
          </w:rPr>
          <w:fldChar w:fldCharType="end"/>
        </w:r>
      </w:hyperlink>
    </w:p>
    <w:p w14:paraId="0EE61217" w14:textId="14BE853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6" w:history="1">
        <w:r w:rsidRPr="00216CA4">
          <w:rPr>
            <w:rStyle w:val="Hyperlink"/>
            <w:noProof/>
          </w:rPr>
          <w:t>11.5 Which Step Limits the Curve</w:t>
        </w:r>
        <w:r>
          <w:rPr>
            <w:noProof/>
            <w:webHidden/>
          </w:rPr>
          <w:tab/>
        </w:r>
        <w:r>
          <w:rPr>
            <w:noProof/>
            <w:webHidden/>
          </w:rPr>
          <w:fldChar w:fldCharType="begin"/>
        </w:r>
        <w:r>
          <w:rPr>
            <w:noProof/>
            <w:webHidden/>
          </w:rPr>
          <w:instrText xml:space="preserve"> PAGEREF _Toc241587986 \h </w:instrText>
        </w:r>
        <w:r>
          <w:rPr>
            <w:noProof/>
            <w:webHidden/>
          </w:rPr>
        </w:r>
        <w:r>
          <w:rPr>
            <w:noProof/>
            <w:webHidden/>
          </w:rPr>
          <w:fldChar w:fldCharType="separate"/>
        </w:r>
        <w:r>
          <w:rPr>
            <w:noProof/>
            <w:webHidden/>
          </w:rPr>
          <w:t>99</w:t>
        </w:r>
        <w:r>
          <w:rPr>
            <w:noProof/>
            <w:webHidden/>
          </w:rPr>
          <w:fldChar w:fldCharType="end"/>
        </w:r>
      </w:hyperlink>
    </w:p>
    <w:p w14:paraId="2B50C483" w14:textId="1DAB1DB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7" w:history="1">
        <w:r w:rsidRPr="00216CA4">
          <w:rPr>
            <w:rStyle w:val="Hyperlink"/>
            <w:noProof/>
          </w:rPr>
          <w:t>11.6 Metabolite Area and Clearance</w:t>
        </w:r>
        <w:r>
          <w:rPr>
            <w:noProof/>
            <w:webHidden/>
          </w:rPr>
          <w:tab/>
        </w:r>
        <w:r>
          <w:rPr>
            <w:noProof/>
            <w:webHidden/>
          </w:rPr>
          <w:fldChar w:fldCharType="begin"/>
        </w:r>
        <w:r>
          <w:rPr>
            <w:noProof/>
            <w:webHidden/>
          </w:rPr>
          <w:instrText xml:space="preserve"> PAGEREF _Toc241587987 \h </w:instrText>
        </w:r>
        <w:r>
          <w:rPr>
            <w:noProof/>
            <w:webHidden/>
          </w:rPr>
        </w:r>
        <w:r>
          <w:rPr>
            <w:noProof/>
            <w:webHidden/>
          </w:rPr>
          <w:fldChar w:fldCharType="separate"/>
        </w:r>
        <w:r>
          <w:rPr>
            <w:noProof/>
            <w:webHidden/>
          </w:rPr>
          <w:t>100</w:t>
        </w:r>
        <w:r>
          <w:rPr>
            <w:noProof/>
            <w:webHidden/>
          </w:rPr>
          <w:fldChar w:fldCharType="end"/>
        </w:r>
      </w:hyperlink>
    </w:p>
    <w:p w14:paraId="548FAC5B" w14:textId="1D2D6AFB"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8"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_Toc241587988 \h </w:instrText>
        </w:r>
        <w:r>
          <w:rPr>
            <w:noProof/>
            <w:webHidden/>
          </w:rPr>
        </w:r>
        <w:r>
          <w:rPr>
            <w:noProof/>
            <w:webHidden/>
          </w:rPr>
          <w:fldChar w:fldCharType="separate"/>
        </w:r>
        <w:r>
          <w:rPr>
            <w:noProof/>
            <w:webHidden/>
          </w:rPr>
          <w:t>102</w:t>
        </w:r>
        <w:r>
          <w:rPr>
            <w:noProof/>
            <w:webHidden/>
          </w:rPr>
          <w:fldChar w:fldCharType="end"/>
        </w:r>
      </w:hyperlink>
    </w:p>
    <w:p w14:paraId="26D405F0" w14:textId="7C091A1D"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89" w:history="1">
        <w:r w:rsidRPr="00216CA4">
          <w:rPr>
            <w:rStyle w:val="Hyperlink"/>
            <w:noProof/>
          </w:rPr>
          <w:t>References</w:t>
        </w:r>
        <w:r>
          <w:rPr>
            <w:noProof/>
            <w:webHidden/>
          </w:rPr>
          <w:tab/>
        </w:r>
        <w:r>
          <w:rPr>
            <w:noProof/>
            <w:webHidden/>
          </w:rPr>
          <w:fldChar w:fldCharType="begin"/>
        </w:r>
        <w:r>
          <w:rPr>
            <w:noProof/>
            <w:webHidden/>
          </w:rPr>
          <w:instrText xml:space="preserve"> PAGEREF _Toc241587989 \h </w:instrText>
        </w:r>
        <w:r>
          <w:rPr>
            <w:noProof/>
            <w:webHidden/>
          </w:rPr>
        </w:r>
        <w:r>
          <w:rPr>
            <w:noProof/>
            <w:webHidden/>
          </w:rPr>
          <w:fldChar w:fldCharType="separate"/>
        </w:r>
        <w:r>
          <w:rPr>
            <w:noProof/>
            <w:webHidden/>
          </w:rPr>
          <w:t>105</w:t>
        </w:r>
        <w:r>
          <w:rPr>
            <w:noProof/>
            <w:webHidden/>
          </w:rPr>
          <w:fldChar w:fldCharType="end"/>
        </w:r>
      </w:hyperlink>
    </w:p>
    <w:p w14:paraId="2EF48ABA" w14:textId="027C21D4"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90" w:history="1">
        <w:r w:rsidRPr="00216CA4">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_Toc241587990 \h </w:instrText>
        </w:r>
        <w:r>
          <w:rPr>
            <w:noProof/>
            <w:webHidden/>
          </w:rPr>
        </w:r>
        <w:r>
          <w:rPr>
            <w:noProof/>
            <w:webHidden/>
          </w:rPr>
          <w:fldChar w:fldCharType="separate"/>
        </w:r>
        <w:r>
          <w:rPr>
            <w:noProof/>
            <w:webHidden/>
          </w:rPr>
          <w:t>106</w:t>
        </w:r>
        <w:r>
          <w:rPr>
            <w:noProof/>
            <w:webHidden/>
          </w:rPr>
          <w:fldChar w:fldCharType="end"/>
        </w:r>
      </w:hyperlink>
    </w:p>
    <w:p w14:paraId="767AC06F" w14:textId="4A96D833"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7991" w:history="1">
        <w:r w:rsidRPr="00216CA4">
          <w:rPr>
            <w:rStyle w:val="Hyperlink"/>
            <w:noProof/>
          </w:rPr>
          <w:t>12   Biopharmaceutical Considerations</w:t>
        </w:r>
        <w:r>
          <w:rPr>
            <w:noProof/>
            <w:webHidden/>
          </w:rPr>
          <w:tab/>
        </w:r>
        <w:r>
          <w:rPr>
            <w:noProof/>
            <w:webHidden/>
          </w:rPr>
          <w:fldChar w:fldCharType="begin"/>
        </w:r>
        <w:r>
          <w:rPr>
            <w:noProof/>
            <w:webHidden/>
          </w:rPr>
          <w:instrText xml:space="preserve"> PAGEREF _Toc241587991 \h </w:instrText>
        </w:r>
        <w:r>
          <w:rPr>
            <w:noProof/>
            <w:webHidden/>
          </w:rPr>
        </w:r>
        <w:r>
          <w:rPr>
            <w:noProof/>
            <w:webHidden/>
          </w:rPr>
          <w:fldChar w:fldCharType="separate"/>
        </w:r>
        <w:r>
          <w:rPr>
            <w:noProof/>
            <w:webHidden/>
          </w:rPr>
          <w:t>107</w:t>
        </w:r>
        <w:r>
          <w:rPr>
            <w:noProof/>
            <w:webHidden/>
          </w:rPr>
          <w:fldChar w:fldCharType="end"/>
        </w:r>
      </w:hyperlink>
    </w:p>
    <w:p w14:paraId="5E354B5F" w14:textId="1073597B"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2" w:history="1">
        <w:r w:rsidRPr="00216CA4">
          <w:rPr>
            <w:rStyle w:val="Hyperlink"/>
            <w:noProof/>
          </w:rPr>
          <w:t>12.1 The Oral Route and the Gut</w:t>
        </w:r>
        <w:r>
          <w:rPr>
            <w:noProof/>
            <w:webHidden/>
          </w:rPr>
          <w:tab/>
        </w:r>
        <w:r>
          <w:rPr>
            <w:noProof/>
            <w:webHidden/>
          </w:rPr>
          <w:fldChar w:fldCharType="begin"/>
        </w:r>
        <w:r>
          <w:rPr>
            <w:noProof/>
            <w:webHidden/>
          </w:rPr>
          <w:instrText xml:space="preserve"> PAGEREF _Toc241587992 \h </w:instrText>
        </w:r>
        <w:r>
          <w:rPr>
            <w:noProof/>
            <w:webHidden/>
          </w:rPr>
        </w:r>
        <w:r>
          <w:rPr>
            <w:noProof/>
            <w:webHidden/>
          </w:rPr>
          <w:fldChar w:fldCharType="separate"/>
        </w:r>
        <w:r>
          <w:rPr>
            <w:noProof/>
            <w:webHidden/>
          </w:rPr>
          <w:t>107</w:t>
        </w:r>
        <w:r>
          <w:rPr>
            <w:noProof/>
            <w:webHidden/>
          </w:rPr>
          <w:fldChar w:fldCharType="end"/>
        </w:r>
      </w:hyperlink>
    </w:p>
    <w:p w14:paraId="3D996ED4" w14:textId="1085DC9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3" w:history="1">
        <w:r w:rsidRPr="00216CA4">
          <w:rPr>
            <w:rStyle w:val="Hyperlink"/>
            <w:noProof/>
          </w:rPr>
          <w:t>12.2 Physiological Factors Affecting Absorption</w:t>
        </w:r>
        <w:r>
          <w:rPr>
            <w:noProof/>
            <w:webHidden/>
          </w:rPr>
          <w:tab/>
        </w:r>
        <w:r>
          <w:rPr>
            <w:noProof/>
            <w:webHidden/>
          </w:rPr>
          <w:fldChar w:fldCharType="begin"/>
        </w:r>
        <w:r>
          <w:rPr>
            <w:noProof/>
            <w:webHidden/>
          </w:rPr>
          <w:instrText xml:space="preserve"> PAGEREF _Toc241587993 \h </w:instrText>
        </w:r>
        <w:r>
          <w:rPr>
            <w:noProof/>
            <w:webHidden/>
          </w:rPr>
        </w:r>
        <w:r>
          <w:rPr>
            <w:noProof/>
            <w:webHidden/>
          </w:rPr>
          <w:fldChar w:fldCharType="separate"/>
        </w:r>
        <w:r>
          <w:rPr>
            <w:noProof/>
            <w:webHidden/>
          </w:rPr>
          <w:t>108</w:t>
        </w:r>
        <w:r>
          <w:rPr>
            <w:noProof/>
            <w:webHidden/>
          </w:rPr>
          <w:fldChar w:fldCharType="end"/>
        </w:r>
      </w:hyperlink>
    </w:p>
    <w:p w14:paraId="423D8366" w14:textId="5189584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4" w:history="1">
        <w:r w:rsidRPr="00216CA4">
          <w:rPr>
            <w:rStyle w:val="Hyperlink"/>
            <w:noProof/>
          </w:rPr>
          <w:t>12.3 How Drugs Cross the Membrane</w:t>
        </w:r>
        <w:r>
          <w:rPr>
            <w:noProof/>
            <w:webHidden/>
          </w:rPr>
          <w:tab/>
        </w:r>
        <w:r>
          <w:rPr>
            <w:noProof/>
            <w:webHidden/>
          </w:rPr>
          <w:fldChar w:fldCharType="begin"/>
        </w:r>
        <w:r>
          <w:rPr>
            <w:noProof/>
            <w:webHidden/>
          </w:rPr>
          <w:instrText xml:space="preserve"> PAGEREF _Toc241587994 \h </w:instrText>
        </w:r>
        <w:r>
          <w:rPr>
            <w:noProof/>
            <w:webHidden/>
          </w:rPr>
        </w:r>
        <w:r>
          <w:rPr>
            <w:noProof/>
            <w:webHidden/>
          </w:rPr>
          <w:fldChar w:fldCharType="separate"/>
        </w:r>
        <w:r>
          <w:rPr>
            <w:noProof/>
            <w:webHidden/>
          </w:rPr>
          <w:t>109</w:t>
        </w:r>
        <w:r>
          <w:rPr>
            <w:noProof/>
            <w:webHidden/>
          </w:rPr>
          <w:fldChar w:fldCharType="end"/>
        </w:r>
      </w:hyperlink>
    </w:p>
    <w:p w14:paraId="4CE6A55D" w14:textId="5872788C"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5" w:history="1">
        <w:r w:rsidRPr="00216CA4">
          <w:rPr>
            <w:rStyle w:val="Hyperlink"/>
            <w:noProof/>
          </w:rPr>
          <w:t>12.4 pH, pKa and the pH-Partition Hypothesis</w:t>
        </w:r>
        <w:r>
          <w:rPr>
            <w:noProof/>
            <w:webHidden/>
          </w:rPr>
          <w:tab/>
        </w:r>
        <w:r>
          <w:rPr>
            <w:noProof/>
            <w:webHidden/>
          </w:rPr>
          <w:fldChar w:fldCharType="begin"/>
        </w:r>
        <w:r>
          <w:rPr>
            <w:noProof/>
            <w:webHidden/>
          </w:rPr>
          <w:instrText xml:space="preserve"> PAGEREF _Toc241587995 \h </w:instrText>
        </w:r>
        <w:r>
          <w:rPr>
            <w:noProof/>
            <w:webHidden/>
          </w:rPr>
        </w:r>
        <w:r>
          <w:rPr>
            <w:noProof/>
            <w:webHidden/>
          </w:rPr>
          <w:fldChar w:fldCharType="separate"/>
        </w:r>
        <w:r>
          <w:rPr>
            <w:noProof/>
            <w:webHidden/>
          </w:rPr>
          <w:t>111</w:t>
        </w:r>
        <w:r>
          <w:rPr>
            <w:noProof/>
            <w:webHidden/>
          </w:rPr>
          <w:fldChar w:fldCharType="end"/>
        </w:r>
      </w:hyperlink>
    </w:p>
    <w:p w14:paraId="4762BB4C" w14:textId="77AFA8B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6" w:history="1">
        <w:r w:rsidRPr="00216CA4">
          <w:rPr>
            <w:rStyle w:val="Hyperlink"/>
            <w:noProof/>
          </w:rPr>
          <w:t>12.5 Physicochemical Properties of the Drug</w:t>
        </w:r>
        <w:r>
          <w:rPr>
            <w:noProof/>
            <w:webHidden/>
          </w:rPr>
          <w:tab/>
        </w:r>
        <w:r>
          <w:rPr>
            <w:noProof/>
            <w:webHidden/>
          </w:rPr>
          <w:fldChar w:fldCharType="begin"/>
        </w:r>
        <w:r>
          <w:rPr>
            <w:noProof/>
            <w:webHidden/>
          </w:rPr>
          <w:instrText xml:space="preserve"> PAGEREF _Toc241587996 \h </w:instrText>
        </w:r>
        <w:r>
          <w:rPr>
            <w:noProof/>
            <w:webHidden/>
          </w:rPr>
        </w:r>
        <w:r>
          <w:rPr>
            <w:noProof/>
            <w:webHidden/>
          </w:rPr>
          <w:fldChar w:fldCharType="separate"/>
        </w:r>
        <w:r>
          <w:rPr>
            <w:noProof/>
            <w:webHidden/>
          </w:rPr>
          <w:t>113</w:t>
        </w:r>
        <w:r>
          <w:rPr>
            <w:noProof/>
            <w:webHidden/>
          </w:rPr>
          <w:fldChar w:fldCharType="end"/>
        </w:r>
      </w:hyperlink>
    </w:p>
    <w:p w14:paraId="31B83CA2" w14:textId="76CBC699"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7" w:history="1">
        <w:r w:rsidRPr="00216CA4">
          <w:rPr>
            <w:rStyle w:val="Hyperlink"/>
            <w:noProof/>
          </w:rPr>
          <w:t>12.6 The Dosage Form, Excipients and Manufacture</w:t>
        </w:r>
        <w:r>
          <w:rPr>
            <w:noProof/>
            <w:webHidden/>
          </w:rPr>
          <w:tab/>
        </w:r>
        <w:r>
          <w:rPr>
            <w:noProof/>
            <w:webHidden/>
          </w:rPr>
          <w:fldChar w:fldCharType="begin"/>
        </w:r>
        <w:r>
          <w:rPr>
            <w:noProof/>
            <w:webHidden/>
          </w:rPr>
          <w:instrText xml:space="preserve"> PAGEREF _Toc241587997 \h </w:instrText>
        </w:r>
        <w:r>
          <w:rPr>
            <w:noProof/>
            <w:webHidden/>
          </w:rPr>
        </w:r>
        <w:r>
          <w:rPr>
            <w:noProof/>
            <w:webHidden/>
          </w:rPr>
          <w:fldChar w:fldCharType="separate"/>
        </w:r>
        <w:r>
          <w:rPr>
            <w:noProof/>
            <w:webHidden/>
          </w:rPr>
          <w:t>114</w:t>
        </w:r>
        <w:r>
          <w:rPr>
            <w:noProof/>
            <w:webHidden/>
          </w:rPr>
          <w:fldChar w:fldCharType="end"/>
        </w:r>
      </w:hyperlink>
    </w:p>
    <w:p w14:paraId="03FAED85" w14:textId="3ABB409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8"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_Toc241587998 \h </w:instrText>
        </w:r>
        <w:r>
          <w:rPr>
            <w:noProof/>
            <w:webHidden/>
          </w:rPr>
        </w:r>
        <w:r>
          <w:rPr>
            <w:noProof/>
            <w:webHidden/>
          </w:rPr>
          <w:fldChar w:fldCharType="separate"/>
        </w:r>
        <w:r>
          <w:rPr>
            <w:noProof/>
            <w:webHidden/>
          </w:rPr>
          <w:t>116</w:t>
        </w:r>
        <w:r>
          <w:rPr>
            <w:noProof/>
            <w:webHidden/>
          </w:rPr>
          <w:fldChar w:fldCharType="end"/>
        </w:r>
      </w:hyperlink>
    </w:p>
    <w:p w14:paraId="4C76B28D" w14:textId="2B79360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7999" w:history="1">
        <w:r w:rsidRPr="00216CA4">
          <w:rPr>
            <w:rStyle w:val="Hyperlink"/>
            <w:noProof/>
          </w:rPr>
          <w:t>References</w:t>
        </w:r>
        <w:r>
          <w:rPr>
            <w:noProof/>
            <w:webHidden/>
          </w:rPr>
          <w:tab/>
        </w:r>
        <w:r>
          <w:rPr>
            <w:noProof/>
            <w:webHidden/>
          </w:rPr>
          <w:fldChar w:fldCharType="begin"/>
        </w:r>
        <w:r>
          <w:rPr>
            <w:noProof/>
            <w:webHidden/>
          </w:rPr>
          <w:instrText xml:space="preserve"> PAGEREF _Toc241587999 \h </w:instrText>
        </w:r>
        <w:r>
          <w:rPr>
            <w:noProof/>
            <w:webHidden/>
          </w:rPr>
        </w:r>
        <w:r>
          <w:rPr>
            <w:noProof/>
            <w:webHidden/>
          </w:rPr>
          <w:fldChar w:fldCharType="separate"/>
        </w:r>
        <w:r>
          <w:rPr>
            <w:noProof/>
            <w:webHidden/>
          </w:rPr>
          <w:t>119</w:t>
        </w:r>
        <w:r>
          <w:rPr>
            <w:noProof/>
            <w:webHidden/>
          </w:rPr>
          <w:fldChar w:fldCharType="end"/>
        </w:r>
      </w:hyperlink>
    </w:p>
    <w:p w14:paraId="00AC9DA6" w14:textId="4F4595EE"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8000" w:history="1">
        <w:r w:rsidRPr="00216CA4">
          <w:rPr>
            <w:rStyle w:val="Hyperlink"/>
            <w:noProof/>
          </w:rPr>
          <w:t>13   Bioavailability and Bioequivalence</w:t>
        </w:r>
        <w:r>
          <w:rPr>
            <w:noProof/>
            <w:webHidden/>
          </w:rPr>
          <w:tab/>
        </w:r>
        <w:r>
          <w:rPr>
            <w:noProof/>
            <w:webHidden/>
          </w:rPr>
          <w:fldChar w:fldCharType="begin"/>
        </w:r>
        <w:r>
          <w:rPr>
            <w:noProof/>
            <w:webHidden/>
          </w:rPr>
          <w:instrText xml:space="preserve"> PAGEREF _Toc241588000 \h </w:instrText>
        </w:r>
        <w:r>
          <w:rPr>
            <w:noProof/>
            <w:webHidden/>
          </w:rPr>
        </w:r>
        <w:r>
          <w:rPr>
            <w:noProof/>
            <w:webHidden/>
          </w:rPr>
          <w:fldChar w:fldCharType="separate"/>
        </w:r>
        <w:r>
          <w:rPr>
            <w:noProof/>
            <w:webHidden/>
          </w:rPr>
          <w:t>120</w:t>
        </w:r>
        <w:r>
          <w:rPr>
            <w:noProof/>
            <w:webHidden/>
          </w:rPr>
          <w:fldChar w:fldCharType="end"/>
        </w:r>
      </w:hyperlink>
    </w:p>
    <w:p w14:paraId="79289549" w14:textId="75891CF0"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1" w:history="1">
        <w:r w:rsidRPr="00216CA4">
          <w:rPr>
            <w:rStyle w:val="Hyperlink"/>
            <w:noProof/>
          </w:rPr>
          <w:t>13.1 Terms That Recur</w:t>
        </w:r>
        <w:r>
          <w:rPr>
            <w:noProof/>
            <w:webHidden/>
          </w:rPr>
          <w:tab/>
        </w:r>
        <w:r>
          <w:rPr>
            <w:noProof/>
            <w:webHidden/>
          </w:rPr>
          <w:fldChar w:fldCharType="begin"/>
        </w:r>
        <w:r>
          <w:rPr>
            <w:noProof/>
            <w:webHidden/>
          </w:rPr>
          <w:instrText xml:space="preserve"> PAGEREF _Toc241588001 \h </w:instrText>
        </w:r>
        <w:r>
          <w:rPr>
            <w:noProof/>
            <w:webHidden/>
          </w:rPr>
        </w:r>
        <w:r>
          <w:rPr>
            <w:noProof/>
            <w:webHidden/>
          </w:rPr>
          <w:fldChar w:fldCharType="separate"/>
        </w:r>
        <w:r>
          <w:rPr>
            <w:noProof/>
            <w:webHidden/>
          </w:rPr>
          <w:t>120</w:t>
        </w:r>
        <w:r>
          <w:rPr>
            <w:noProof/>
            <w:webHidden/>
          </w:rPr>
          <w:fldChar w:fldCharType="end"/>
        </w:r>
      </w:hyperlink>
    </w:p>
    <w:p w14:paraId="24F40344" w14:textId="242524A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2" w:history="1">
        <w:r w:rsidRPr="00216CA4">
          <w:rPr>
            <w:rStyle w:val="Hyperlink"/>
            <w:noProof/>
          </w:rPr>
          <w:t>13.2 Absolute and Relative Bioavailability</w:t>
        </w:r>
        <w:r>
          <w:rPr>
            <w:noProof/>
            <w:webHidden/>
          </w:rPr>
          <w:tab/>
        </w:r>
        <w:r>
          <w:rPr>
            <w:noProof/>
            <w:webHidden/>
          </w:rPr>
          <w:fldChar w:fldCharType="begin"/>
        </w:r>
        <w:r>
          <w:rPr>
            <w:noProof/>
            <w:webHidden/>
          </w:rPr>
          <w:instrText xml:space="preserve"> PAGEREF _Toc241588002 \h </w:instrText>
        </w:r>
        <w:r>
          <w:rPr>
            <w:noProof/>
            <w:webHidden/>
          </w:rPr>
        </w:r>
        <w:r>
          <w:rPr>
            <w:noProof/>
            <w:webHidden/>
          </w:rPr>
          <w:fldChar w:fldCharType="separate"/>
        </w:r>
        <w:r>
          <w:rPr>
            <w:noProof/>
            <w:webHidden/>
          </w:rPr>
          <w:t>121</w:t>
        </w:r>
        <w:r>
          <w:rPr>
            <w:noProof/>
            <w:webHidden/>
          </w:rPr>
          <w:fldChar w:fldCharType="end"/>
        </w:r>
      </w:hyperlink>
    </w:p>
    <w:p w14:paraId="402DFC61" w14:textId="1F9204F9"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3" w:history="1">
        <w:r w:rsidRPr="00216CA4">
          <w:rPr>
            <w:rStyle w:val="Hyperlink"/>
            <w:noProof/>
          </w:rPr>
          <w:t>13.3 Measuring Bioavailability</w:t>
        </w:r>
        <w:r>
          <w:rPr>
            <w:noProof/>
            <w:webHidden/>
          </w:rPr>
          <w:tab/>
        </w:r>
        <w:r>
          <w:rPr>
            <w:noProof/>
            <w:webHidden/>
          </w:rPr>
          <w:fldChar w:fldCharType="begin"/>
        </w:r>
        <w:r>
          <w:rPr>
            <w:noProof/>
            <w:webHidden/>
          </w:rPr>
          <w:instrText xml:space="preserve"> PAGEREF _Toc241588003 \h </w:instrText>
        </w:r>
        <w:r>
          <w:rPr>
            <w:noProof/>
            <w:webHidden/>
          </w:rPr>
        </w:r>
        <w:r>
          <w:rPr>
            <w:noProof/>
            <w:webHidden/>
          </w:rPr>
          <w:fldChar w:fldCharType="separate"/>
        </w:r>
        <w:r>
          <w:rPr>
            <w:noProof/>
            <w:webHidden/>
          </w:rPr>
          <w:t>123</w:t>
        </w:r>
        <w:r>
          <w:rPr>
            <w:noProof/>
            <w:webHidden/>
          </w:rPr>
          <w:fldChar w:fldCharType="end"/>
        </w:r>
      </w:hyperlink>
    </w:p>
    <w:p w14:paraId="3F37E350" w14:textId="7BA33AC7"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4" w:history="1">
        <w:r w:rsidRPr="00216CA4">
          <w:rPr>
            <w:rStyle w:val="Hyperlink"/>
            <w:noProof/>
          </w:rPr>
          <w:t>13.4 Designing a Bioequivalence Study</w:t>
        </w:r>
        <w:r>
          <w:rPr>
            <w:noProof/>
            <w:webHidden/>
          </w:rPr>
          <w:tab/>
        </w:r>
        <w:r>
          <w:rPr>
            <w:noProof/>
            <w:webHidden/>
          </w:rPr>
          <w:fldChar w:fldCharType="begin"/>
        </w:r>
        <w:r>
          <w:rPr>
            <w:noProof/>
            <w:webHidden/>
          </w:rPr>
          <w:instrText xml:space="preserve"> PAGEREF _Toc241588004 \h </w:instrText>
        </w:r>
        <w:r>
          <w:rPr>
            <w:noProof/>
            <w:webHidden/>
          </w:rPr>
        </w:r>
        <w:r>
          <w:rPr>
            <w:noProof/>
            <w:webHidden/>
          </w:rPr>
          <w:fldChar w:fldCharType="separate"/>
        </w:r>
        <w:r>
          <w:rPr>
            <w:noProof/>
            <w:webHidden/>
          </w:rPr>
          <w:t>124</w:t>
        </w:r>
        <w:r>
          <w:rPr>
            <w:noProof/>
            <w:webHidden/>
          </w:rPr>
          <w:fldChar w:fldCharType="end"/>
        </w:r>
      </w:hyperlink>
    </w:p>
    <w:p w14:paraId="5E18583D" w14:textId="2E4ADFAD"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5" w:history="1">
        <w:r w:rsidRPr="00216CA4">
          <w:rPr>
            <w:rStyle w:val="Hyperlink"/>
            <w:noProof/>
          </w:rPr>
          <w:t>13.5 Deciding Bioequivalence</w:t>
        </w:r>
        <w:r>
          <w:rPr>
            <w:noProof/>
            <w:webHidden/>
          </w:rPr>
          <w:tab/>
        </w:r>
        <w:r>
          <w:rPr>
            <w:noProof/>
            <w:webHidden/>
          </w:rPr>
          <w:fldChar w:fldCharType="begin"/>
        </w:r>
        <w:r>
          <w:rPr>
            <w:noProof/>
            <w:webHidden/>
          </w:rPr>
          <w:instrText xml:space="preserve"> PAGEREF _Toc241588005 \h </w:instrText>
        </w:r>
        <w:r>
          <w:rPr>
            <w:noProof/>
            <w:webHidden/>
          </w:rPr>
        </w:r>
        <w:r>
          <w:rPr>
            <w:noProof/>
            <w:webHidden/>
          </w:rPr>
          <w:fldChar w:fldCharType="separate"/>
        </w:r>
        <w:r>
          <w:rPr>
            <w:noProof/>
            <w:webHidden/>
          </w:rPr>
          <w:t>125</w:t>
        </w:r>
        <w:r>
          <w:rPr>
            <w:noProof/>
            <w:webHidden/>
          </w:rPr>
          <w:fldChar w:fldCharType="end"/>
        </w:r>
      </w:hyperlink>
    </w:p>
    <w:p w14:paraId="66FE16BE" w14:textId="3A71D215"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6" w:history="1">
        <w:r w:rsidRPr="00216CA4">
          <w:rPr>
            <w:rStyle w:val="Hyperlink"/>
            <w:noProof/>
          </w:rPr>
          <w:t>13.6 When an In-Vivo Study Is or Is Not Needed</w:t>
        </w:r>
        <w:r>
          <w:rPr>
            <w:noProof/>
            <w:webHidden/>
          </w:rPr>
          <w:tab/>
        </w:r>
        <w:r>
          <w:rPr>
            <w:noProof/>
            <w:webHidden/>
          </w:rPr>
          <w:fldChar w:fldCharType="begin"/>
        </w:r>
        <w:r>
          <w:rPr>
            <w:noProof/>
            <w:webHidden/>
          </w:rPr>
          <w:instrText xml:space="preserve"> PAGEREF _Toc241588006 \h </w:instrText>
        </w:r>
        <w:r>
          <w:rPr>
            <w:noProof/>
            <w:webHidden/>
          </w:rPr>
        </w:r>
        <w:r>
          <w:rPr>
            <w:noProof/>
            <w:webHidden/>
          </w:rPr>
          <w:fldChar w:fldCharType="separate"/>
        </w:r>
        <w:r>
          <w:rPr>
            <w:noProof/>
            <w:webHidden/>
          </w:rPr>
          <w:t>125</w:t>
        </w:r>
        <w:r>
          <w:rPr>
            <w:noProof/>
            <w:webHidden/>
          </w:rPr>
          <w:fldChar w:fldCharType="end"/>
        </w:r>
      </w:hyperlink>
    </w:p>
    <w:p w14:paraId="3CBB5728" w14:textId="6A80A32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7"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_Toc241588007 \h </w:instrText>
        </w:r>
        <w:r>
          <w:rPr>
            <w:noProof/>
            <w:webHidden/>
          </w:rPr>
        </w:r>
        <w:r>
          <w:rPr>
            <w:noProof/>
            <w:webHidden/>
          </w:rPr>
          <w:fldChar w:fldCharType="separate"/>
        </w:r>
        <w:r>
          <w:rPr>
            <w:noProof/>
            <w:webHidden/>
          </w:rPr>
          <w:t>128</w:t>
        </w:r>
        <w:r>
          <w:rPr>
            <w:noProof/>
            <w:webHidden/>
          </w:rPr>
          <w:fldChar w:fldCharType="end"/>
        </w:r>
      </w:hyperlink>
    </w:p>
    <w:p w14:paraId="7A0B7517" w14:textId="514612AB"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08" w:history="1">
        <w:r w:rsidRPr="00216CA4">
          <w:rPr>
            <w:rStyle w:val="Hyperlink"/>
            <w:noProof/>
          </w:rPr>
          <w:t>References</w:t>
        </w:r>
        <w:r>
          <w:rPr>
            <w:noProof/>
            <w:webHidden/>
          </w:rPr>
          <w:tab/>
        </w:r>
        <w:r>
          <w:rPr>
            <w:noProof/>
            <w:webHidden/>
          </w:rPr>
          <w:fldChar w:fldCharType="begin"/>
        </w:r>
        <w:r>
          <w:rPr>
            <w:noProof/>
            <w:webHidden/>
          </w:rPr>
          <w:instrText xml:space="preserve"> PAGEREF _Toc241588008 \h </w:instrText>
        </w:r>
        <w:r>
          <w:rPr>
            <w:noProof/>
            <w:webHidden/>
          </w:rPr>
        </w:r>
        <w:r>
          <w:rPr>
            <w:noProof/>
            <w:webHidden/>
          </w:rPr>
          <w:fldChar w:fldCharType="separate"/>
        </w:r>
        <w:r>
          <w:rPr>
            <w:noProof/>
            <w:webHidden/>
          </w:rPr>
          <w:t>131</w:t>
        </w:r>
        <w:r>
          <w:rPr>
            <w:noProof/>
            <w:webHidden/>
          </w:rPr>
          <w:fldChar w:fldCharType="end"/>
        </w:r>
      </w:hyperlink>
    </w:p>
    <w:p w14:paraId="2497F236" w14:textId="26D1AD27"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8009" w:history="1">
        <w:r w:rsidRPr="00216CA4">
          <w:rPr>
            <w:rStyle w:val="Hyperlink"/>
            <w:noProof/>
          </w:rPr>
          <w:t>14   Dissolution</w:t>
        </w:r>
        <w:r>
          <w:rPr>
            <w:noProof/>
            <w:webHidden/>
          </w:rPr>
          <w:tab/>
        </w:r>
        <w:r>
          <w:rPr>
            <w:noProof/>
            <w:webHidden/>
          </w:rPr>
          <w:fldChar w:fldCharType="begin"/>
        </w:r>
        <w:r>
          <w:rPr>
            <w:noProof/>
            <w:webHidden/>
          </w:rPr>
          <w:instrText xml:space="preserve"> PAGEREF _Toc241588009 \h </w:instrText>
        </w:r>
        <w:r>
          <w:rPr>
            <w:noProof/>
            <w:webHidden/>
          </w:rPr>
        </w:r>
        <w:r>
          <w:rPr>
            <w:noProof/>
            <w:webHidden/>
          </w:rPr>
          <w:fldChar w:fldCharType="separate"/>
        </w:r>
        <w:r>
          <w:rPr>
            <w:noProof/>
            <w:webHidden/>
          </w:rPr>
          <w:t>132</w:t>
        </w:r>
        <w:r>
          <w:rPr>
            <w:noProof/>
            <w:webHidden/>
          </w:rPr>
          <w:fldChar w:fldCharType="end"/>
        </w:r>
      </w:hyperlink>
    </w:p>
    <w:p w14:paraId="7433C905" w14:textId="11054442"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0" w:history="1">
        <w:r w:rsidRPr="00216CA4">
          <w:rPr>
            <w:rStyle w:val="Hyperlink"/>
            <w:noProof/>
          </w:rPr>
          <w:t>14.1 Why Dissolution Is Tested</w:t>
        </w:r>
        <w:r>
          <w:rPr>
            <w:noProof/>
            <w:webHidden/>
          </w:rPr>
          <w:tab/>
        </w:r>
        <w:r>
          <w:rPr>
            <w:noProof/>
            <w:webHidden/>
          </w:rPr>
          <w:fldChar w:fldCharType="begin"/>
        </w:r>
        <w:r>
          <w:rPr>
            <w:noProof/>
            <w:webHidden/>
          </w:rPr>
          <w:instrText xml:space="preserve"> PAGEREF _Toc241588010 \h </w:instrText>
        </w:r>
        <w:r>
          <w:rPr>
            <w:noProof/>
            <w:webHidden/>
          </w:rPr>
        </w:r>
        <w:r>
          <w:rPr>
            <w:noProof/>
            <w:webHidden/>
          </w:rPr>
          <w:fldChar w:fldCharType="separate"/>
        </w:r>
        <w:r>
          <w:rPr>
            <w:noProof/>
            <w:webHidden/>
          </w:rPr>
          <w:t>132</w:t>
        </w:r>
        <w:r>
          <w:rPr>
            <w:noProof/>
            <w:webHidden/>
          </w:rPr>
          <w:fldChar w:fldCharType="end"/>
        </w:r>
      </w:hyperlink>
    </w:p>
    <w:p w14:paraId="01B3C8FE" w14:textId="473EE7E4"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1" w:history="1">
        <w:r w:rsidRPr="00216CA4">
          <w:rPr>
            <w:rStyle w:val="Hyperlink"/>
            <w:noProof/>
          </w:rPr>
          <w:t>14.2 The Noyes–Whitney Equation</w:t>
        </w:r>
        <w:r>
          <w:rPr>
            <w:noProof/>
            <w:webHidden/>
          </w:rPr>
          <w:tab/>
        </w:r>
        <w:r>
          <w:rPr>
            <w:noProof/>
            <w:webHidden/>
          </w:rPr>
          <w:fldChar w:fldCharType="begin"/>
        </w:r>
        <w:r>
          <w:rPr>
            <w:noProof/>
            <w:webHidden/>
          </w:rPr>
          <w:instrText xml:space="preserve"> PAGEREF _Toc241588011 \h </w:instrText>
        </w:r>
        <w:r>
          <w:rPr>
            <w:noProof/>
            <w:webHidden/>
          </w:rPr>
        </w:r>
        <w:r>
          <w:rPr>
            <w:noProof/>
            <w:webHidden/>
          </w:rPr>
          <w:fldChar w:fldCharType="separate"/>
        </w:r>
        <w:r>
          <w:rPr>
            <w:noProof/>
            <w:webHidden/>
          </w:rPr>
          <w:t>133</w:t>
        </w:r>
        <w:r>
          <w:rPr>
            <w:noProof/>
            <w:webHidden/>
          </w:rPr>
          <w:fldChar w:fldCharType="end"/>
        </w:r>
      </w:hyperlink>
    </w:p>
    <w:p w14:paraId="69327BA2" w14:textId="329E43D1"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2" w:history="1">
        <w:r w:rsidRPr="00216CA4">
          <w:rPr>
            <w:rStyle w:val="Hyperlink"/>
            <w:noProof/>
          </w:rPr>
          <w:t>14.3 Test Conditions and the Compendial Apparatus</w:t>
        </w:r>
        <w:r>
          <w:rPr>
            <w:noProof/>
            <w:webHidden/>
          </w:rPr>
          <w:tab/>
        </w:r>
        <w:r>
          <w:rPr>
            <w:noProof/>
            <w:webHidden/>
          </w:rPr>
          <w:fldChar w:fldCharType="begin"/>
        </w:r>
        <w:r>
          <w:rPr>
            <w:noProof/>
            <w:webHidden/>
          </w:rPr>
          <w:instrText xml:space="preserve"> PAGEREF _Toc241588012 \h </w:instrText>
        </w:r>
        <w:r>
          <w:rPr>
            <w:noProof/>
            <w:webHidden/>
          </w:rPr>
        </w:r>
        <w:r>
          <w:rPr>
            <w:noProof/>
            <w:webHidden/>
          </w:rPr>
          <w:fldChar w:fldCharType="separate"/>
        </w:r>
        <w:r>
          <w:rPr>
            <w:noProof/>
            <w:webHidden/>
          </w:rPr>
          <w:t>134</w:t>
        </w:r>
        <w:r>
          <w:rPr>
            <w:noProof/>
            <w:webHidden/>
          </w:rPr>
          <w:fldChar w:fldCharType="end"/>
        </w:r>
      </w:hyperlink>
    </w:p>
    <w:p w14:paraId="50BDDB02" w14:textId="18FE65A6"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3" w:history="1">
        <w:r w:rsidRPr="00216CA4">
          <w:rPr>
            <w:rStyle w:val="Hyperlink"/>
            <w:noProof/>
          </w:rPr>
          <w:t>14.4 Meeting the Requirements</w:t>
        </w:r>
        <w:r>
          <w:rPr>
            <w:noProof/>
            <w:webHidden/>
          </w:rPr>
          <w:tab/>
        </w:r>
        <w:r>
          <w:rPr>
            <w:noProof/>
            <w:webHidden/>
          </w:rPr>
          <w:fldChar w:fldCharType="begin"/>
        </w:r>
        <w:r>
          <w:rPr>
            <w:noProof/>
            <w:webHidden/>
          </w:rPr>
          <w:instrText xml:space="preserve"> PAGEREF _Toc241588013 \h </w:instrText>
        </w:r>
        <w:r>
          <w:rPr>
            <w:noProof/>
            <w:webHidden/>
          </w:rPr>
        </w:r>
        <w:r>
          <w:rPr>
            <w:noProof/>
            <w:webHidden/>
          </w:rPr>
          <w:fldChar w:fldCharType="separate"/>
        </w:r>
        <w:r>
          <w:rPr>
            <w:noProof/>
            <w:webHidden/>
          </w:rPr>
          <w:t>135</w:t>
        </w:r>
        <w:r>
          <w:rPr>
            <w:noProof/>
            <w:webHidden/>
          </w:rPr>
          <w:fldChar w:fldCharType="end"/>
        </w:r>
      </w:hyperlink>
    </w:p>
    <w:p w14:paraId="1E87AE73" w14:textId="583EEF53"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4" w:history="1">
        <w:r w:rsidRPr="00216CA4">
          <w:rPr>
            <w:rStyle w:val="Hyperlink"/>
            <w:noProof/>
          </w:rPr>
          <w:t>14.5 Other Methods, Variability and IVIVC</w:t>
        </w:r>
        <w:r>
          <w:rPr>
            <w:noProof/>
            <w:webHidden/>
          </w:rPr>
          <w:tab/>
        </w:r>
        <w:r>
          <w:rPr>
            <w:noProof/>
            <w:webHidden/>
          </w:rPr>
          <w:fldChar w:fldCharType="begin"/>
        </w:r>
        <w:r>
          <w:rPr>
            <w:noProof/>
            <w:webHidden/>
          </w:rPr>
          <w:instrText xml:space="preserve"> PAGEREF _Toc241588014 \h </w:instrText>
        </w:r>
        <w:r>
          <w:rPr>
            <w:noProof/>
            <w:webHidden/>
          </w:rPr>
        </w:r>
        <w:r>
          <w:rPr>
            <w:noProof/>
            <w:webHidden/>
          </w:rPr>
          <w:fldChar w:fldCharType="separate"/>
        </w:r>
        <w:r>
          <w:rPr>
            <w:noProof/>
            <w:webHidden/>
          </w:rPr>
          <w:t>136</w:t>
        </w:r>
        <w:r>
          <w:rPr>
            <w:noProof/>
            <w:webHidden/>
          </w:rPr>
          <w:fldChar w:fldCharType="end"/>
        </w:r>
      </w:hyperlink>
    </w:p>
    <w:p w14:paraId="563C39A2" w14:textId="4822EAC5"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5" w:history="1">
        <w:r w:rsidRPr="00216CA4">
          <w:rPr>
            <w:rStyle w:val="Hyperlink"/>
            <w:noProof/>
          </w:rPr>
          <w:t>Check Your Understanding</w:t>
        </w:r>
        <w:r>
          <w:rPr>
            <w:noProof/>
            <w:webHidden/>
          </w:rPr>
          <w:tab/>
        </w:r>
        <w:r>
          <w:rPr>
            <w:noProof/>
            <w:webHidden/>
          </w:rPr>
          <w:fldChar w:fldCharType="begin"/>
        </w:r>
        <w:r>
          <w:rPr>
            <w:noProof/>
            <w:webHidden/>
          </w:rPr>
          <w:instrText xml:space="preserve"> PAGEREF _Toc241588015 \h </w:instrText>
        </w:r>
        <w:r>
          <w:rPr>
            <w:noProof/>
            <w:webHidden/>
          </w:rPr>
        </w:r>
        <w:r>
          <w:rPr>
            <w:noProof/>
            <w:webHidden/>
          </w:rPr>
          <w:fldChar w:fldCharType="separate"/>
        </w:r>
        <w:r>
          <w:rPr>
            <w:noProof/>
            <w:webHidden/>
          </w:rPr>
          <w:t>138</w:t>
        </w:r>
        <w:r>
          <w:rPr>
            <w:noProof/>
            <w:webHidden/>
          </w:rPr>
          <w:fldChar w:fldCharType="end"/>
        </w:r>
      </w:hyperlink>
    </w:p>
    <w:p w14:paraId="5F7BDD1B" w14:textId="42737F2E" w:rsidR="00AD12BD" w:rsidRDefault="00AD12B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8016" w:history="1">
        <w:r w:rsidRPr="00216CA4">
          <w:rPr>
            <w:rStyle w:val="Hyperlink"/>
            <w:noProof/>
          </w:rPr>
          <w:t>References</w:t>
        </w:r>
        <w:r>
          <w:rPr>
            <w:noProof/>
            <w:webHidden/>
          </w:rPr>
          <w:tab/>
        </w:r>
        <w:r>
          <w:rPr>
            <w:noProof/>
            <w:webHidden/>
          </w:rPr>
          <w:fldChar w:fldCharType="begin"/>
        </w:r>
        <w:r>
          <w:rPr>
            <w:noProof/>
            <w:webHidden/>
          </w:rPr>
          <w:instrText xml:space="preserve"> PAGEREF _Toc241588016 \h </w:instrText>
        </w:r>
        <w:r>
          <w:rPr>
            <w:noProof/>
            <w:webHidden/>
          </w:rPr>
        </w:r>
        <w:r>
          <w:rPr>
            <w:noProof/>
            <w:webHidden/>
          </w:rPr>
          <w:fldChar w:fldCharType="separate"/>
        </w:r>
        <w:r>
          <w:rPr>
            <w:noProof/>
            <w:webHidden/>
          </w:rPr>
          <w:t>141</w:t>
        </w:r>
        <w:r>
          <w:rPr>
            <w:noProof/>
            <w:webHidden/>
          </w:rPr>
          <w:fldChar w:fldCharType="end"/>
        </w:r>
      </w:hyperlink>
    </w:p>
    <w:p w14:paraId="2DDE4C2C" w14:textId="0ED493DA" w:rsidR="00AD12BD" w:rsidRDefault="00AD12B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8017" w:history="1">
        <w:r w:rsidRPr="00216CA4">
          <w:rPr>
            <w:rStyle w:val="Hyperlink"/>
            <w:noProof/>
          </w:rPr>
          <w:t>Glossary</w:t>
        </w:r>
        <w:r>
          <w:rPr>
            <w:noProof/>
            <w:webHidden/>
          </w:rPr>
          <w:tab/>
        </w:r>
        <w:r>
          <w:rPr>
            <w:noProof/>
            <w:webHidden/>
          </w:rPr>
          <w:fldChar w:fldCharType="begin"/>
        </w:r>
        <w:r>
          <w:rPr>
            <w:noProof/>
            <w:webHidden/>
          </w:rPr>
          <w:instrText xml:space="preserve"> PAGEREF _Toc241588017 \h </w:instrText>
        </w:r>
        <w:r>
          <w:rPr>
            <w:noProof/>
            <w:webHidden/>
          </w:rPr>
        </w:r>
        <w:r>
          <w:rPr>
            <w:noProof/>
            <w:webHidden/>
          </w:rPr>
          <w:fldChar w:fldCharType="separate"/>
        </w:r>
        <w:r>
          <w:rPr>
            <w:noProof/>
            <w:webHidden/>
          </w:rPr>
          <w:t>142</w:t>
        </w:r>
        <w:r>
          <w:rPr>
            <w:noProof/>
            <w:webHidden/>
          </w:rPr>
          <w:fldChar w:fldCharType="end"/>
        </w:r>
      </w:hyperlink>
    </w:p>
    <w:p w14:paraId="53A2E9D0" w14:textId="441CF506" w:rsidR="00B34F52" w:rsidRDefault="002A5CA1">
      <w:r>
        <w:fldChar w:fldCharType="end"/>
      </w:r>
    </w:p>
    <w:p w14:paraId="2BF0C095" w14:textId="77777777" w:rsidR="00B34F52" w:rsidRDefault="00B34F52">
      <w:pPr>
        <w:sectPr w:rsidR="00B34F52">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4E18DCCF" w14:textId="77777777" w:rsidR="00B34F52" w:rsidRDefault="002A5CA1">
      <w:pPr>
        <w:pStyle w:val="Heading1"/>
        <w:pBdr>
          <w:bottom w:val="single" w:sz="18" w:space="10" w:color="F0B429"/>
        </w:pBdr>
      </w:pPr>
      <w:bookmarkStart w:id="0" w:name="_Toc241587889"/>
      <w:r>
        <w:t>How to Use This Book</w:t>
      </w:r>
      <w:bookmarkEnd w:id="0"/>
    </w:p>
    <w:p w14:paraId="2ADBD262" w14:textId="77777777" w:rsidR="00B34F52" w:rsidRDefault="002A5CA1">
      <w:r>
        <w:t>Read the chapters in order. Each one assumes the one before it, and the cross-references are specific, so a forward reference to Chapter 7 means that the point really is settled there and not earlier.</w:t>
      </w:r>
    </w:p>
    <w:p w14:paraId="4E22C3A1" w14:textId="77777777" w:rsidR="00B34F52" w:rsidRDefault="002A5CA1">
      <w:r>
        <w:t>Work the examples with a pen. A worked example read passively teaches very little; the same example attempted first and then checked teaches a great deal. The solutions give every step, so it is always possible to find the line where an attempt diverged.</w:t>
      </w:r>
    </w:p>
    <w:p w14:paraId="26B7E303" w14:textId="77777777" w:rsidR="00B34F52" w:rsidRDefault="002A5CA1">
      <w:r>
        <w:t>Carry the units through every calculation. This is the cheapest error check in the subject, and it is used in every worked solution in this book. An answer that comes out in the wrong units is wrong, whatever the arithmetic looked like.</w:t>
      </w:r>
    </w:p>
    <w:p w14:paraId="778CB6AA" w14:textId="77777777" w:rsidR="00B34F52" w:rsidRDefault="002A5CA1">
      <w:r>
        <w:t xml:space="preserve">Terms in </w:t>
      </w:r>
      <w:r>
        <w:rPr>
          <w:b/>
        </w:rPr>
        <w:t>bold</w:t>
      </w:r>
      <w:r>
        <w:t xml:space="preserve"> are defined in the glossary at the back. Figures are numbered by chapter, and so are examples and equations, so Equation 7.1 is the first equation of Chapter 7.</w:t>
      </w:r>
    </w:p>
    <w:p w14:paraId="6C488A05" w14:textId="77777777" w:rsidR="00B34F52" w:rsidRDefault="002A5CA1">
      <w:r>
        <w:t>Six kinds of boxed note appear throughout:</w:t>
      </w:r>
    </w:p>
    <w:p w14:paraId="35E3E22B" w14:textId="77777777" w:rsidR="00B34F52" w:rsidRDefault="002A5CA1">
      <w:pPr>
        <w:pStyle w:val="ListBullet"/>
      </w:pPr>
      <w:r>
        <w:rPr>
          <w:b/>
        </w:rPr>
        <w:t>Key Equation</w:t>
      </w:r>
      <w:r>
        <w:t xml:space="preserve"> — an equation to know, with its symbols and units.</w:t>
      </w:r>
    </w:p>
    <w:p w14:paraId="02686B4F" w14:textId="77777777" w:rsidR="00B34F52" w:rsidRDefault="002A5CA1">
      <w:pPr>
        <w:pStyle w:val="ListBullet"/>
      </w:pPr>
      <w:r>
        <w:rPr>
          <w:b/>
        </w:rPr>
        <w:t>Worked Example</w:t>
      </w:r>
      <w:r>
        <w:t xml:space="preserve"> — a full calculation from real data.</w:t>
      </w:r>
    </w:p>
    <w:p w14:paraId="7AE96773" w14:textId="77777777" w:rsidR="00B34F52" w:rsidRDefault="002A5CA1">
      <w:pPr>
        <w:pStyle w:val="ListBullet"/>
      </w:pPr>
      <w:r>
        <w:rPr>
          <w:b/>
        </w:rPr>
        <w:t>Watch the Units</w:t>
      </w:r>
      <w:r>
        <w:t xml:space="preserve"> — a unit trap that produces a plausible wrong answer.</w:t>
      </w:r>
    </w:p>
    <w:p w14:paraId="673297FF" w14:textId="77777777" w:rsidR="00B34F52" w:rsidRDefault="002A5CA1">
      <w:pPr>
        <w:pStyle w:val="ListBullet"/>
      </w:pPr>
      <w:r>
        <w:rPr>
          <w:b/>
        </w:rPr>
        <w:t>Common Mistake</w:t>
      </w:r>
      <w:r>
        <w:t xml:space="preserve"> — an error that is easy to make and hard to spot.</w:t>
      </w:r>
    </w:p>
    <w:p w14:paraId="1AFDEDBA" w14:textId="77777777" w:rsidR="00B34F52" w:rsidRDefault="002A5CA1">
      <w:pPr>
        <w:pStyle w:val="ListBullet"/>
      </w:pPr>
      <w:r>
        <w:rPr>
          <w:b/>
        </w:rPr>
        <w:t>Why It Matters in Practice</w:t>
      </w:r>
      <w:r>
        <w:t xml:space="preserve"> — the clinical consequence of the point just made.</w:t>
      </w:r>
    </w:p>
    <w:p w14:paraId="1A95B51D" w14:textId="77777777" w:rsidR="00B34F52" w:rsidRDefault="002A5CA1">
      <w:pPr>
        <w:pStyle w:val="ListBullet"/>
      </w:pPr>
      <w:r>
        <w:rPr>
          <w:b/>
        </w:rPr>
        <w:t>Deeper Dive</w:t>
      </w:r>
      <w:r>
        <w:t xml:space="preserve"> — an extension beyond what the course requires.</w:t>
      </w:r>
    </w:p>
    <w:p w14:paraId="7C51EA61" w14:textId="77777777" w:rsidR="00B34F52" w:rsidRDefault="002A5CA1">
      <w:r>
        <w:t>The multiple-choice questions are tagged with the objective each one tests, so a wrong answer points back to the section to reread.</w:t>
      </w:r>
    </w:p>
    <w:p w14:paraId="6D998B10" w14:textId="77777777" w:rsidR="00B34F52" w:rsidRDefault="00B34F52">
      <w:pPr>
        <w:sectPr w:rsidR="00B34F52">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3678E085" w14:textId="77777777" w:rsidR="00B34F52" w:rsidRDefault="002A5CA1">
      <w:pPr>
        <w:pStyle w:val="Heading1"/>
        <w:pBdr>
          <w:bottom w:val="single" w:sz="18" w:space="10" w:color="F0B429"/>
        </w:pBdr>
        <w:spacing w:before="4000"/>
      </w:pPr>
      <w:bookmarkStart w:id="1" w:name="_Toc241587890"/>
      <w:r>
        <w:rPr>
          <w:color w:val="B26B00"/>
        </w:rPr>
        <w:t>Part I</w:t>
      </w:r>
      <w:r>
        <w:t>   One-Compartment Kinetics</w:t>
      </w:r>
      <w:bookmarkEnd w:id="1"/>
    </w:p>
    <w:p w14:paraId="564A23F5" w14:textId="77777777" w:rsidR="00B34F52" w:rsidRDefault="002A5CA1">
      <w:pPr>
        <w:spacing w:after="280"/>
      </w:pPr>
      <w:r>
        <w:rPr>
          <w:rFonts w:ascii="Segoe UI" w:hAnsi="Segoe UI"/>
          <w:color w:val="5A6470"/>
          <w:sz w:val="19"/>
        </w:rPr>
        <w:t>Chapters 1–3</w:t>
      </w:r>
    </w:p>
    <w:p w14:paraId="75525F71" w14:textId="77777777" w:rsidR="00B34F52" w:rsidRDefault="002A5CA1">
      <w:pPr>
        <w:tabs>
          <w:tab w:val="left" w:pos="567"/>
        </w:tabs>
        <w:jc w:val="left"/>
      </w:pPr>
      <w:r>
        <w:rPr>
          <w:b/>
          <w:color w:val="B26B00"/>
        </w:rPr>
        <w:t>1</w:t>
      </w:r>
      <w:r>
        <w:rPr>
          <w:b/>
          <w:color w:val="B26B00"/>
        </w:rPr>
        <w:tab/>
      </w:r>
      <w:r>
        <w:rPr>
          <w:sz w:val="26"/>
        </w:rPr>
        <w:t>Introduction to Biopharmaceutics and Pharmacokinetics</w:t>
      </w:r>
    </w:p>
    <w:p w14:paraId="74247266" w14:textId="77777777" w:rsidR="00B34F52" w:rsidRDefault="002A5CA1">
      <w:pPr>
        <w:tabs>
          <w:tab w:val="left" w:pos="567"/>
        </w:tabs>
        <w:jc w:val="left"/>
      </w:pPr>
      <w:r>
        <w:rPr>
          <w:b/>
          <w:color w:val="B26B00"/>
        </w:rPr>
        <w:t>2</w:t>
      </w:r>
      <w:r>
        <w:rPr>
          <w:b/>
          <w:color w:val="B26B00"/>
        </w:rPr>
        <w:tab/>
      </w:r>
      <w:r>
        <w:rPr>
          <w:sz w:val="26"/>
        </w:rPr>
        <w:t>One Compartment, IV Bolus: Plasma Data</w:t>
      </w:r>
    </w:p>
    <w:p w14:paraId="3545B91A" w14:textId="77777777" w:rsidR="00B34F52" w:rsidRDefault="002A5CA1">
      <w:pPr>
        <w:tabs>
          <w:tab w:val="left" w:pos="567"/>
        </w:tabs>
        <w:jc w:val="left"/>
      </w:pPr>
      <w:r>
        <w:rPr>
          <w:b/>
          <w:color w:val="B26B00"/>
        </w:rPr>
        <w:t>3</w:t>
      </w:r>
      <w:r>
        <w:rPr>
          <w:b/>
          <w:color w:val="B26B00"/>
        </w:rPr>
        <w:tab/>
      </w:r>
      <w:r>
        <w:rPr>
          <w:sz w:val="26"/>
        </w:rPr>
        <w:t>One Compartment, IV Bolus: Urine Data</w:t>
      </w:r>
    </w:p>
    <w:p w14:paraId="4EDAF2A3" w14:textId="77777777" w:rsidR="00B34F52" w:rsidRDefault="00B34F52">
      <w:pPr>
        <w:sectPr w:rsidR="00B34F52">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409B2909" w14:textId="77777777" w:rsidR="00B34F52" w:rsidRDefault="002A5CA1">
      <w:pPr>
        <w:pStyle w:val="Heading1"/>
        <w:pBdr>
          <w:bottom w:val="single" w:sz="18" w:space="10" w:color="F0B429"/>
        </w:pBdr>
      </w:pPr>
      <w:bookmarkStart w:id="2" w:name="_Toc241587891"/>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738DA5FC" w14:textId="77777777">
        <w:trPr>
          <w:jc w:val="center"/>
        </w:trPr>
        <w:tc>
          <w:tcPr>
            <w:tcW w:w="7937" w:type="dxa"/>
            <w:shd w:val="clear" w:color="auto" w:fill="FFFFFF"/>
            <w:tcMar>
              <w:top w:w="181" w:type="dxa"/>
              <w:left w:w="181" w:type="dxa"/>
              <w:bottom w:w="181" w:type="dxa"/>
              <w:right w:w="181" w:type="dxa"/>
            </w:tcMar>
          </w:tcPr>
          <w:p w14:paraId="1B822599" w14:textId="77777777" w:rsidR="00B34F52" w:rsidRDefault="002A5CA1">
            <w:pPr>
              <w:pStyle w:val="BoxLabel"/>
            </w:pPr>
            <w:r>
              <w:t>Learning Objectives</w:t>
            </w:r>
          </w:p>
          <w:p w14:paraId="6AE92490" w14:textId="77777777" w:rsidR="00B34F52" w:rsidRDefault="002A5CA1">
            <w:pPr>
              <w:pStyle w:val="BoxText"/>
            </w:pPr>
            <w:r>
              <w:t>By the end of this chapter you will be able to:</w:t>
            </w:r>
          </w:p>
          <w:p w14:paraId="0D2C9B2E" w14:textId="77777777" w:rsidR="00B34F52" w:rsidRDefault="002A5CA1">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0349F8B9" w14:textId="77777777" w:rsidR="00B34F52" w:rsidRDefault="002A5CA1">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47D78FD9" w14:textId="77777777" w:rsidR="00B34F52" w:rsidRDefault="002A5CA1">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33B64BFB" w14:textId="77777777" w:rsidR="00B34F52" w:rsidRDefault="002A5CA1">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1C25B188" w14:textId="77777777" w:rsidR="00B34F52" w:rsidRDefault="00B34F52">
      <w:pPr>
        <w:spacing w:after="80" w:line="120" w:lineRule="exact"/>
      </w:pPr>
    </w:p>
    <w:p w14:paraId="6D1860FB" w14:textId="77777777" w:rsidR="00B34F52" w:rsidRDefault="002A5CA1">
      <w:pPr>
        <w:pStyle w:val="Heading2"/>
      </w:pPr>
      <w:bookmarkStart w:id="3" w:name="_Toc241587892"/>
      <w:r>
        <w:t>1.1 Two Sciences, One Question</w:t>
      </w:r>
      <w:bookmarkEnd w:id="3"/>
    </w:p>
    <w:p w14:paraId="5B4D6E53" w14:textId="77777777" w:rsidR="00B34F52" w:rsidRDefault="002A5CA1">
      <w:r>
        <w:t>A tablet is swallowed. Hours later the patient feels better, or does not. Between those two moments sit two sciences, and they ask different questions.</w:t>
      </w:r>
    </w:p>
    <w:p w14:paraId="448E4AC8" w14:textId="77777777" w:rsidR="00B34F52" w:rsidRDefault="002A5CA1">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21D7B253" w14:textId="77777777" w:rsidR="00B34F52" w:rsidRDefault="002A5CA1">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6AE0E18F" w14:textId="77777777" w:rsidR="00B34F52" w:rsidRDefault="002A5CA1">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503A08C2" w14:textId="77777777" w:rsidR="00B34F52" w:rsidRDefault="002A5CA1">
      <w:pPr>
        <w:pStyle w:val="Figure"/>
      </w:pPr>
      <w:r>
        <w:rPr>
          <w:noProof/>
        </w:rPr>
        <w:drawing>
          <wp:inline distT="0" distB="0" distL="0" distR="0" wp14:anchorId="4BCDC227" wp14:editId="2F9E3B85">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5D6EE433" w14:textId="77777777" w:rsidR="00B34F52" w:rsidRDefault="002A5CA1">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02355DAF" w14:textId="77777777" w:rsidR="00B34F52" w:rsidRDefault="002A5CA1">
      <w:pPr>
        <w:pStyle w:val="CaptionText"/>
      </w:pPr>
      <w:r>
        <w:rPr>
          <w:sz w:val="16"/>
        </w:rPr>
        <w:t>Original diagram, redrawn from the first edition page 4 (original)</w:t>
      </w:r>
    </w:p>
    <w:p w14:paraId="5457BE4B" w14:textId="77777777" w:rsidR="00B34F52" w:rsidRDefault="002A5CA1">
      <w:r>
        <w:t>Read Figure 1.1 from left to right. No step can be skipped. A drug that never dissolves never reaches the blood, whatever its potency.</w:t>
      </w:r>
    </w:p>
    <w:p w14:paraId="452C142C" w14:textId="77777777" w:rsidR="00B34F52" w:rsidRDefault="002A5CA1">
      <w:pPr>
        <w:pStyle w:val="Heading2"/>
      </w:pPr>
      <w:bookmarkStart w:id="4" w:name="_Toc241587893"/>
      <w:r>
        <w:t>1.2 Measuring the Drug</w:t>
      </w:r>
      <w:bookmarkEnd w:id="4"/>
    </w:p>
    <w:p w14:paraId="470EAD0F" w14:textId="77777777" w:rsidR="00B34F52" w:rsidRDefault="002A5CA1">
      <w:r>
        <w:t>Drug concentration can be measured in plasma, urine, saliva or milk. Plasma is the most direct and accurate, and is this book's default. Urine mirrors plasma for drugs excreted unchanged, and Chapter 3 uses it.</w:t>
      </w:r>
    </w:p>
    <w:p w14:paraId="1911E075" w14:textId="77777777" w:rsidR="00B34F52" w:rsidRDefault="002A5CA1">
      <w:r>
        <w:t>The amount of drug in the body cannot be measured directly. The plasma concentration can. Every method here works from that one fact.</w:t>
      </w:r>
    </w:p>
    <w:p w14:paraId="5DDCB155" w14:textId="77777777" w:rsidR="00B34F52" w:rsidRDefault="002A5CA1">
      <w:pPr>
        <w:pStyle w:val="Figure"/>
      </w:pPr>
      <w:r>
        <w:rPr>
          <w:noProof/>
        </w:rPr>
        <w:drawing>
          <wp:inline distT="0" distB="0" distL="0" distR="0" wp14:anchorId="645E1FA0" wp14:editId="09F033D1">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768BF8FF" w14:textId="77777777" w:rsidR="00B34F52" w:rsidRDefault="002A5CA1">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72DC36C9" w14:textId="77777777" w:rsidR="00B34F52" w:rsidRDefault="002A5CA1">
      <w:pPr>
        <w:pStyle w:val="CaptionText"/>
      </w:pPr>
      <w:r>
        <w:rPr>
          <w:sz w:val="16"/>
        </w:rPr>
        <w:t>Original diagram, redrawn from the first edition page 5 (original)</w:t>
      </w:r>
    </w:p>
    <w:p w14:paraId="052EA972" w14:textId="77777777" w:rsidR="00B34F52" w:rsidRDefault="002A5CA1">
      <w:r>
        <w:t>Three quantities are read off Figure 1.2.</w:t>
      </w:r>
    </w:p>
    <w:p w14:paraId="6A272798" w14:textId="77777777" w:rsidR="00B34F52" w:rsidRDefault="002A5CA1">
      <w:r>
        <w:rPr>
          <w:b/>
        </w:rPr>
        <w:t>Cpmax</w:t>
      </w:r>
      <w:r>
        <w:t xml:space="preserve"> is the peak plasma concentration. It depends on the dose, on the absorption rate constant Ka and on the elimination rate constant K.</w:t>
      </w:r>
    </w:p>
    <w:p w14:paraId="7B26E05C" w14:textId="77777777" w:rsidR="00B34F52" w:rsidRDefault="002A5CA1">
      <w:r>
        <w:rPr>
          <w:b/>
        </w:rPr>
        <w:t>tmax</w:t>
      </w:r>
      <w:r>
        <w:t xml:space="preserve"> is the time of the peak. It measures the </w:t>
      </w:r>
      <w:r>
        <w:rPr>
          <w:i/>
        </w:rPr>
        <w:t>rate</w:t>
      </w:r>
      <w:r>
        <w:t xml:space="preserve"> of absorption, and Chapter 7 shows that it does not depend on the dose.</w:t>
      </w:r>
    </w:p>
    <w:p w14:paraId="1D7A2A14" w14:textId="77777777" w:rsidR="00B34F52" w:rsidRDefault="002A5CA1">
      <w:r>
        <w:rPr>
          <w:b/>
        </w:rPr>
        <w:t>AUC</w:t>
      </w:r>
      <w:r>
        <w:t xml:space="preserve">, the area under the curve, measures the </w:t>
      </w:r>
      <w:r>
        <w:rPr>
          <w:i/>
        </w:rPr>
        <w:t>extent</w:t>
      </w:r>
      <w:r>
        <w:t xml:space="preserve"> of absorption — the total amount of drug reaching the circulation.</w:t>
      </w:r>
    </w:p>
    <w:p w14:paraId="72ACF018" w14:textId="77777777" w:rsidR="00B34F52" w:rsidRDefault="002A5CA1">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06E106D1" w14:textId="77777777">
        <w:trPr>
          <w:cantSplit/>
          <w:jc w:val="center"/>
        </w:trPr>
        <w:tc>
          <w:tcPr>
            <w:tcW w:w="7937" w:type="dxa"/>
            <w:shd w:val="clear" w:color="auto" w:fill="FBEAEA"/>
            <w:tcMar>
              <w:top w:w="181" w:type="dxa"/>
              <w:left w:w="181" w:type="dxa"/>
              <w:bottom w:w="181" w:type="dxa"/>
              <w:right w:w="181" w:type="dxa"/>
            </w:tcMar>
          </w:tcPr>
          <w:p w14:paraId="6F83B6B6" w14:textId="77777777" w:rsidR="00B34F52" w:rsidRDefault="002A5CA1">
            <w:pPr>
              <w:pStyle w:val="BoxLabel"/>
            </w:pPr>
            <w:r>
              <w:rPr>
                <w:color w:val="A12B2B"/>
              </w:rPr>
              <w:t>Common Mistake</w:t>
            </w:r>
          </w:p>
          <w:p w14:paraId="2B0556D6" w14:textId="77777777" w:rsidR="00B34F52" w:rsidRDefault="002A5CA1">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01CF46D0" w14:textId="77777777" w:rsidR="00B34F52" w:rsidRDefault="00B34F52">
      <w:pPr>
        <w:spacing w:after="80" w:line="120" w:lineRule="exact"/>
      </w:pPr>
    </w:p>
    <w:p w14:paraId="07DC4699" w14:textId="77777777" w:rsidR="00B34F52" w:rsidRDefault="002A5CA1">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288D156E" w14:textId="77777777" w:rsidR="00B34F52" w:rsidRDefault="002A5CA1">
      <w:pPr>
        <w:pStyle w:val="Heading2"/>
      </w:pPr>
      <w:bookmarkStart w:id="5" w:name="_Toc241587894"/>
      <w:r>
        <w:t>1.3 What a Pharmacokinetic Model Is</w:t>
      </w:r>
      <w:bookmarkEnd w:id="5"/>
    </w:p>
    <w:p w14:paraId="477BF01F" w14:textId="77777777" w:rsidR="00B34F52" w:rsidRDefault="002A5CA1">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78B7B7AD" w14:textId="77777777" w:rsidR="00B34F52" w:rsidRDefault="002A5CA1">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3B0E6B46" w14:textId="77777777" w:rsidR="00B34F52" w:rsidRDefault="002A5CA1">
      <w:pPr>
        <w:pStyle w:val="Figure"/>
      </w:pPr>
      <w:r>
        <w:rPr>
          <w:noProof/>
        </w:rPr>
        <w:drawing>
          <wp:inline distT="0" distB="0" distL="0" distR="0" wp14:anchorId="5F00819C" wp14:editId="31792FB7">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333626FC" w14:textId="77777777" w:rsidR="00B34F52" w:rsidRDefault="002A5CA1">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3F82611F" w14:textId="77777777" w:rsidR="00B34F52" w:rsidRDefault="002A5CA1">
      <w:pPr>
        <w:pStyle w:val="CaptionText"/>
      </w:pPr>
      <w:r>
        <w:rPr>
          <w:sz w:val="16"/>
        </w:rPr>
        <w:t>Original diagram, redrawn from the first edition pages 6 and 7 (original)</w:t>
      </w:r>
    </w:p>
    <w:p w14:paraId="07D4B85C" w14:textId="77777777" w:rsidR="00B34F52" w:rsidRDefault="002A5CA1">
      <w:pPr>
        <w:pStyle w:val="Heading3"/>
      </w:pPr>
      <w:r>
        <w:t>The one-compartment open model</w:t>
      </w:r>
    </w:p>
    <w:p w14:paraId="06B14996" w14:textId="77777777" w:rsidR="00B34F52" w:rsidRDefault="002A5CA1">
      <w:r>
        <w:t>The one-compartment open model treats the whole body as a single space. "Open" means the drug leaves it — elimination never stops.</w:t>
      </w:r>
    </w:p>
    <w:p w14:paraId="5A60C0C1" w14:textId="77777777" w:rsidR="00B34F52" w:rsidRDefault="002A5CA1">
      <w:r>
        <w:t>It rests on five assumptions, and every equation in Chapters 2 and 3 inherits them:</w:t>
      </w:r>
    </w:p>
    <w:p w14:paraId="4CCF8DF8" w14:textId="77777777" w:rsidR="00B34F52" w:rsidRDefault="002A5CA1">
      <w:pPr>
        <w:pStyle w:val="ListBullet"/>
      </w:pPr>
      <w:r>
        <w:rPr>
          <w:b/>
        </w:rPr>
        <w:t>a.</w:t>
      </w:r>
      <w:r>
        <w:t xml:space="preserve"> The body is one central compartment, to which drug is added and from which it is eliminated.</w:t>
      </w:r>
    </w:p>
    <w:p w14:paraId="51864579" w14:textId="77777777" w:rsidR="00B34F52" w:rsidRDefault="002A5CA1">
      <w:pPr>
        <w:pStyle w:val="ListBullet"/>
      </w:pPr>
      <w:r>
        <w:rPr>
          <w:b/>
        </w:rPr>
        <w:t>b.</w:t>
      </w:r>
      <w:r>
        <w:t xml:space="preserve"> Once injected, the drug equilibrates with the tissues instantaneously. There is no distribution phase.</w:t>
      </w:r>
    </w:p>
    <w:p w14:paraId="27241FC1" w14:textId="77777777" w:rsidR="00B34F52" w:rsidRDefault="002A5CA1">
      <w:pPr>
        <w:pStyle w:val="ListBullet"/>
      </w:pPr>
      <w:r>
        <w:rPr>
          <w:b/>
        </w:rPr>
        <w:t>c.</w:t>
      </w:r>
      <w:r>
        <w:t xml:space="preserve"> Concentration is proportional to dose: the relationship is linear.</w:t>
      </w:r>
    </w:p>
    <w:p w14:paraId="2FE2FF10" w14:textId="77777777" w:rsidR="00B34F52" w:rsidRDefault="002A5CA1">
      <w:pPr>
        <w:pStyle w:val="ListBullet"/>
      </w:pPr>
      <w:r>
        <w:rPr>
          <w:b/>
        </w:rPr>
        <w:t>d.</w:t>
      </w:r>
      <w:r>
        <w:t xml:space="preserve"> Elimination is first order, so its rate depends on the blood concentration.</w:t>
      </w:r>
    </w:p>
    <w:p w14:paraId="325FDB62" w14:textId="77777777" w:rsidR="00B34F52" w:rsidRDefault="002A5CA1">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1ED9BD32" w14:textId="77777777">
        <w:trPr>
          <w:cantSplit/>
          <w:jc w:val="center"/>
        </w:trPr>
        <w:tc>
          <w:tcPr>
            <w:tcW w:w="7937" w:type="dxa"/>
            <w:shd w:val="clear" w:color="auto" w:fill="FBF3E0"/>
            <w:tcMar>
              <w:top w:w="181" w:type="dxa"/>
              <w:left w:w="181" w:type="dxa"/>
              <w:bottom w:w="181" w:type="dxa"/>
              <w:right w:w="181" w:type="dxa"/>
            </w:tcMar>
          </w:tcPr>
          <w:p w14:paraId="22701EE3" w14:textId="77777777" w:rsidR="00B34F52" w:rsidRDefault="002A5CA1">
            <w:pPr>
              <w:pStyle w:val="BoxLabel"/>
            </w:pPr>
            <w:r>
              <w:rPr>
                <w:color w:val="7A5200"/>
              </w:rPr>
              <w:t>Watch the Units</w:t>
            </w:r>
          </w:p>
          <w:p w14:paraId="425DAD9A" w14:textId="77777777" w:rsidR="00B34F52" w:rsidRDefault="002A5CA1">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223BEF3F" w14:textId="77777777" w:rsidR="00B34F52" w:rsidRDefault="00B34F52">
      <w:pPr>
        <w:spacing w:after="80" w:line="120" w:lineRule="exact"/>
      </w:pPr>
    </w:p>
    <w:p w14:paraId="705613AF" w14:textId="77777777" w:rsidR="00B34F52" w:rsidRDefault="002A5CA1">
      <w:r>
        <w:t>Assumption (b) fails most often. When it does, the drug needs a second compartment.</w:t>
      </w:r>
    </w:p>
    <w:p w14:paraId="313E0B93" w14:textId="77777777" w:rsidR="00B34F52" w:rsidRDefault="002A5CA1">
      <w:pPr>
        <w:pStyle w:val="Heading3"/>
      </w:pPr>
      <w:r>
        <w:t>Two and three compartments</w:t>
      </w:r>
    </w:p>
    <w:p w14:paraId="344EC891" w14:textId="77777777" w:rsidR="00B34F52" w:rsidRDefault="002A5CA1">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4D712510" w14:textId="77777777" w:rsidR="00B34F52" w:rsidRDefault="002A5CA1">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08A7AE1C" w14:textId="77777777" w:rsidR="00B34F52" w:rsidRDefault="002A5CA1">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23CF0CBD" w14:textId="77777777" w:rsidR="00B34F52" w:rsidRDefault="002A5CA1">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58521D7E" w14:textId="77777777">
        <w:trPr>
          <w:cantSplit/>
          <w:jc w:val="center"/>
        </w:trPr>
        <w:tc>
          <w:tcPr>
            <w:tcW w:w="7937" w:type="dxa"/>
            <w:shd w:val="clear" w:color="auto" w:fill="E9F1F0"/>
            <w:tcMar>
              <w:top w:w="181" w:type="dxa"/>
              <w:left w:w="181" w:type="dxa"/>
              <w:bottom w:w="181" w:type="dxa"/>
              <w:right w:w="181" w:type="dxa"/>
            </w:tcMar>
          </w:tcPr>
          <w:p w14:paraId="59287AB6" w14:textId="77777777" w:rsidR="00B34F52" w:rsidRDefault="002A5CA1">
            <w:pPr>
              <w:pStyle w:val="BoxLabel"/>
            </w:pPr>
            <w:r>
              <w:t>Key Equation</w:t>
            </w:r>
          </w:p>
          <w:p w14:paraId="00F87FF9" w14:textId="77777777" w:rsidR="00B34F52" w:rsidRDefault="002A5CA1">
            <w:pPr>
              <w:pStyle w:val="BoxText"/>
            </w:pPr>
            <w:r>
              <w:t>Equation 1.1 — total amount in the body  D_B = Cp × Vd  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614240CA" w14:textId="77777777" w:rsidR="00B34F52" w:rsidRDefault="00B34F52">
      <w:pPr>
        <w:spacing w:after="80" w:line="120" w:lineRule="exact"/>
      </w:pPr>
    </w:p>
    <w:p w14:paraId="45BC7EC4" w14:textId="77777777" w:rsidR="00B34F52" w:rsidRDefault="002A5CA1">
      <w:pPr>
        <w:pStyle w:val="Heading2"/>
      </w:pPr>
      <w:bookmarkStart w:id="6" w:name="_Toc241587895"/>
      <w:r>
        <w:t>1.4 Choosing the Model</w:t>
      </w:r>
      <w:bookmarkEnd w:id="6"/>
    </w:p>
    <w:p w14:paraId="6B5808EE" w14:textId="77777777" w:rsidR="00B34F52" w:rsidRDefault="002A5CA1">
      <w:r>
        <w:t>Always use the fewest compartments that describe the data adequately. A model with more will always fit better; that is not a reason to prefer it.</w:t>
      </w:r>
    </w:p>
    <w:p w14:paraId="2B5B8999" w14:textId="77777777" w:rsidR="00B34F52" w:rsidRDefault="002A5CA1">
      <w:r>
        <w:t>How many you observe depends on the route, the absorption rate, the sampling time, the number and timing of samples, and the sensitivity of the assay. Sample too late or too rarely and a distribution phase disappears.</w:t>
      </w:r>
    </w:p>
    <w:p w14:paraId="71BA853A" w14:textId="77777777" w:rsidR="00B34F52" w:rsidRDefault="002A5CA1">
      <w:r>
        <w:t>The test is simple: plot Cp against time on semilog paper, sampling at short intervals early on.</w:t>
      </w:r>
    </w:p>
    <w:p w14:paraId="1B95E953" w14:textId="77777777" w:rsidR="00B34F52" w:rsidRDefault="002A5CA1">
      <w:pPr>
        <w:pStyle w:val="ListBullet"/>
      </w:pPr>
      <w:r>
        <w:t xml:space="preserve">A </w:t>
      </w:r>
      <w:r>
        <w:rPr>
          <w:i/>
        </w:rPr>
        <w:t>straight line</w:t>
      </w:r>
      <w:r>
        <w:t xml:space="preserve"> means one compartment.</w:t>
      </w:r>
    </w:p>
    <w:p w14:paraId="6124D451" w14:textId="77777777" w:rsidR="00B34F52" w:rsidRDefault="002A5CA1">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63D6CE60" w14:textId="77777777">
        <w:trPr>
          <w:cantSplit/>
          <w:jc w:val="center"/>
        </w:trPr>
        <w:tc>
          <w:tcPr>
            <w:tcW w:w="7937" w:type="dxa"/>
            <w:shd w:val="clear" w:color="auto" w:fill="F3F5F7"/>
            <w:tcMar>
              <w:top w:w="181" w:type="dxa"/>
              <w:left w:w="181" w:type="dxa"/>
              <w:bottom w:w="181" w:type="dxa"/>
              <w:right w:w="181" w:type="dxa"/>
            </w:tcMar>
          </w:tcPr>
          <w:p w14:paraId="5CF205FC" w14:textId="77777777" w:rsidR="00B34F52" w:rsidRDefault="002A5CA1">
            <w:pPr>
              <w:pStyle w:val="BoxLabel"/>
            </w:pPr>
            <w:r>
              <w:rPr>
                <w:color w:val="1D3E63"/>
              </w:rPr>
              <w:t>Worked Example</w:t>
            </w:r>
          </w:p>
          <w:p w14:paraId="4BDC773A" w14:textId="77777777" w:rsidR="00B34F52" w:rsidRDefault="002A5CA1">
            <w:pPr>
              <w:pStyle w:val="BoxText"/>
            </w:pPr>
            <w:r>
              <w:t xml:space="preserve">Example 1.1 — reading a semilog plot  A drug is given as an IV bolus. Plasma is sampled at 0.25, 0.5, 1, 2, 4 and 6 h. On semilog axes the six points fall on one straight line. A second drug, sampled at the same times, gives points that curve steeply for the first hour and then straighten.  </w:t>
            </w:r>
            <w:r>
              <w:rPr>
                <w:i/>
              </w:rPr>
              <w:t>Which model fits each drug, and what would happen if the first three samples had not been taken?</w:t>
            </w:r>
            <w:r>
              <w:t xml:space="preserve">  </w:t>
            </w: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  </w:t>
            </w:r>
            <w:r>
              <w:rPr>
                <w:b/>
              </w:rPr>
              <w:t>Step 2 — the second drug.</w:t>
            </w:r>
            <w:r>
              <w:t xml:space="preserve"> Two slopes mean two processes. The steep early phase is distribution into tissue; the shallow later phase is elimination. Two compartments fit.  </w:t>
            </w:r>
            <w:r>
              <w:rPr>
                <w:b/>
              </w:rPr>
              <w:t>Step 3 — the missing samples.</w:t>
            </w:r>
            <w:r>
              <w:t xml:space="preserve"> Drop the 0.25, 0.5 and 1 h points and only the shallow phase remains. It would look straight, and the drug would be assigned to one compartment.  </w:t>
            </w:r>
            <w:r>
              <w:rPr>
                <w:b/>
              </w:rPr>
              <w:t>Answer.</w:t>
            </w:r>
            <w:r>
              <w:t xml:space="preserve"> Drug 1: one compartment. Drug 2: two. Sampling too late hides a distribution phase, so the compartment count is a property of the study design as much as of the drug.</w:t>
            </w:r>
          </w:p>
        </w:tc>
      </w:tr>
    </w:tbl>
    <w:p w14:paraId="42B81EB4" w14:textId="77777777" w:rsidR="00B34F52" w:rsidRDefault="00B34F52">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02EBB19F" w14:textId="77777777">
        <w:trPr>
          <w:cantSplit/>
          <w:jc w:val="center"/>
        </w:trPr>
        <w:tc>
          <w:tcPr>
            <w:tcW w:w="7937" w:type="dxa"/>
            <w:shd w:val="clear" w:color="auto" w:fill="E6F2E6"/>
            <w:tcMar>
              <w:top w:w="181" w:type="dxa"/>
              <w:left w:w="181" w:type="dxa"/>
              <w:bottom w:w="181" w:type="dxa"/>
              <w:right w:w="181" w:type="dxa"/>
            </w:tcMar>
          </w:tcPr>
          <w:p w14:paraId="2C7EB376" w14:textId="77777777" w:rsidR="00B34F52" w:rsidRDefault="002A5CA1">
            <w:pPr>
              <w:pStyle w:val="BoxLabel"/>
            </w:pPr>
            <w:r>
              <w:rPr>
                <w:color w:val="2F6A36"/>
              </w:rPr>
              <w:t>Why It Matters in Practice</w:t>
            </w:r>
          </w:p>
          <w:p w14:paraId="13B78811" w14:textId="77777777" w:rsidR="00B34F52" w:rsidRDefault="002A5CA1">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2709D224" w14:textId="77777777" w:rsidR="00B34F52" w:rsidRDefault="00B34F52">
      <w:pPr>
        <w:spacing w:after="80" w:line="120" w:lineRule="exact"/>
      </w:pPr>
    </w:p>
    <w:p w14:paraId="3ECF7D75" w14:textId="77777777" w:rsidR="00B34F52" w:rsidRDefault="002A5CA1">
      <w:pPr>
        <w:pStyle w:val="Heading2Unlisted"/>
      </w:pPr>
      <w:r>
        <w:t>Key Takeaways</w:t>
      </w:r>
    </w:p>
    <w:p w14:paraId="390CBBD5" w14:textId="77777777" w:rsidR="00B34F52" w:rsidRDefault="002A5CA1">
      <w:pPr>
        <w:pStyle w:val="ListBullet"/>
      </w:pPr>
      <w:r>
        <w:t>Pharmacokinetics studies the rates of ADME. Biopharmaceutics studies what the product does before absorption begins.</w:t>
      </w:r>
    </w:p>
    <w:p w14:paraId="388EBB69" w14:textId="77777777" w:rsidR="00B34F52" w:rsidRDefault="002A5CA1">
      <w:pPr>
        <w:pStyle w:val="ListBullet"/>
      </w:pPr>
      <w:r>
        <w:t>Bioavailability has two parts: rate and extent. tmax reflects rate; AUC reflects extent.</w:t>
      </w:r>
    </w:p>
    <w:p w14:paraId="56B88D99" w14:textId="77777777" w:rsidR="00B34F52" w:rsidRDefault="002A5CA1">
      <w:pPr>
        <w:pStyle w:val="ListBullet"/>
      </w:pPr>
      <w:r>
        <w:t>The therapeutic range is the band between MEC and MTC. The therapeutic index is a ratio. They are different quantities.</w:t>
      </w:r>
    </w:p>
    <w:p w14:paraId="011D1A5A" w14:textId="77777777" w:rsidR="00B34F52" w:rsidRDefault="002A5CA1">
      <w:pPr>
        <w:pStyle w:val="ListBullet"/>
      </w:pPr>
      <w:r>
        <w:t>A compartment is a kinetic space, not an organ. The central compartment is blood plus the highly perfused organs.</w:t>
      </w:r>
    </w:p>
    <w:p w14:paraId="54889429" w14:textId="77777777" w:rsidR="00B34F52" w:rsidRDefault="002A5CA1">
      <w:pPr>
        <w:pStyle w:val="ListBullet"/>
      </w:pPr>
      <w:r>
        <w:t>The one-compartment model assumes instantaneous distribution and first-order elimination.</w:t>
      </w:r>
    </w:p>
    <w:p w14:paraId="16A8BBD8" w14:textId="77777777" w:rsidR="00B34F52" w:rsidRDefault="002A5CA1">
      <w:pPr>
        <w:pStyle w:val="ListBullet"/>
      </w:pPr>
      <w:r>
        <w:t>Use the fewest compartments that fit. A curved semilog plot means more than one, and what you see depends on the sampling design.</w:t>
      </w:r>
    </w:p>
    <w:p w14:paraId="623B0F54" w14:textId="77777777" w:rsidR="00B34F52" w:rsidRDefault="002A5CA1">
      <w:pPr>
        <w:pStyle w:val="Heading2"/>
      </w:pPr>
      <w:bookmarkStart w:id="7" w:name="_Toc241587896"/>
      <w:r>
        <w:t>Check Your Understanding</w:t>
      </w:r>
      <w:bookmarkEnd w:id="7"/>
    </w:p>
    <w:p w14:paraId="0EC7FCC2" w14:textId="77777777" w:rsidR="00B34F52" w:rsidRDefault="002A5CA1">
      <w:pPr>
        <w:pStyle w:val="Question"/>
      </w:pPr>
      <w:r>
        <w:rPr>
          <w:b/>
          <w:color w:val="104C4A"/>
        </w:rPr>
        <w:t xml:space="preserve">Q1  </w:t>
      </w:r>
      <w:r>
        <w:t>[LO1] Which statement describes biopharmaceutics rather than pharmacokinetics?</w:t>
      </w:r>
    </w:p>
    <w:p w14:paraId="29385FE4" w14:textId="77777777" w:rsidR="00B34F52" w:rsidRDefault="002A5CA1">
      <w:pPr>
        <w:pStyle w:val="Option"/>
        <w:tabs>
          <w:tab w:val="left" w:pos="680"/>
        </w:tabs>
      </w:pPr>
      <w:r>
        <w:rPr>
          <w:b/>
          <w:color w:val="104C4A"/>
        </w:rPr>
        <w:t>A</w:t>
      </w:r>
      <w:r>
        <w:rPr>
          <w:b/>
          <w:color w:val="104C4A"/>
        </w:rPr>
        <w:tab/>
      </w:r>
      <w:r>
        <w:t>It calculates the elimination half-life from plasma data.</w:t>
      </w:r>
    </w:p>
    <w:p w14:paraId="72C37741" w14:textId="77777777" w:rsidR="00B34F52" w:rsidRDefault="002A5CA1">
      <w:pPr>
        <w:pStyle w:val="Option"/>
        <w:tabs>
          <w:tab w:val="left" w:pos="680"/>
        </w:tabs>
      </w:pPr>
      <w:r>
        <w:rPr>
          <w:b/>
          <w:color w:val="104C4A"/>
        </w:rPr>
        <w:t>B</w:t>
      </w:r>
      <w:r>
        <w:rPr>
          <w:b/>
          <w:color w:val="104C4A"/>
        </w:rPr>
        <w:tab/>
      </w:r>
      <w:r>
        <w:t>It studies how particle size affects the rate of absorption.</w:t>
      </w:r>
    </w:p>
    <w:p w14:paraId="4FC2F91D" w14:textId="77777777" w:rsidR="00B34F52" w:rsidRDefault="002A5CA1">
      <w:pPr>
        <w:pStyle w:val="Option"/>
        <w:tabs>
          <w:tab w:val="left" w:pos="680"/>
        </w:tabs>
      </w:pPr>
      <w:r>
        <w:rPr>
          <w:b/>
          <w:color w:val="104C4A"/>
        </w:rPr>
        <w:t>C</w:t>
      </w:r>
      <w:r>
        <w:rPr>
          <w:b/>
          <w:color w:val="104C4A"/>
        </w:rPr>
        <w:tab/>
      </w:r>
      <w:r>
        <w:t>It predicts the concentration in the body at any time.</w:t>
      </w:r>
    </w:p>
    <w:p w14:paraId="05DBBB29" w14:textId="77777777" w:rsidR="00B34F52" w:rsidRDefault="002A5CA1">
      <w:pPr>
        <w:pStyle w:val="Option"/>
        <w:keepNext w:val="0"/>
        <w:tabs>
          <w:tab w:val="left" w:pos="680"/>
        </w:tabs>
        <w:spacing w:after="120"/>
      </w:pPr>
      <w:r>
        <w:rPr>
          <w:b/>
          <w:color w:val="104C4A"/>
        </w:rPr>
        <w:t>D</w:t>
      </w:r>
      <w:r>
        <w:rPr>
          <w:b/>
          <w:color w:val="104C4A"/>
        </w:rPr>
        <w:tab/>
      </w:r>
      <w:r>
        <w:t>It measures the rate of renal excretion.</w:t>
      </w:r>
    </w:p>
    <w:p w14:paraId="59A7BD67" w14:textId="77777777" w:rsidR="00B34F52" w:rsidRDefault="002A5CA1">
      <w:pPr>
        <w:pStyle w:val="Question"/>
      </w:pPr>
      <w:r>
        <w:rPr>
          <w:b/>
          <w:color w:val="104C4A"/>
        </w:rPr>
        <w:t xml:space="preserve">Q2  </w:t>
      </w:r>
      <w:r>
        <w:t xml:space="preserve">[LO2] Which parameter is the measure of the </w:t>
      </w:r>
      <w:r>
        <w:rPr>
          <w:i/>
        </w:rPr>
        <w:t>extent</w:t>
      </w:r>
      <w:r>
        <w:t xml:space="preserve"> of drug absorption?</w:t>
      </w:r>
    </w:p>
    <w:p w14:paraId="131A0A63" w14:textId="77777777" w:rsidR="00B34F52" w:rsidRDefault="002A5CA1">
      <w:pPr>
        <w:pStyle w:val="Option"/>
        <w:tabs>
          <w:tab w:val="left" w:pos="680"/>
        </w:tabs>
      </w:pPr>
      <w:r>
        <w:rPr>
          <w:b/>
          <w:color w:val="104C4A"/>
        </w:rPr>
        <w:t>A</w:t>
      </w:r>
      <w:r>
        <w:rPr>
          <w:b/>
          <w:color w:val="104C4A"/>
        </w:rPr>
        <w:tab/>
      </w:r>
      <w:r>
        <w:t>tmax</w:t>
      </w:r>
    </w:p>
    <w:p w14:paraId="690D3601" w14:textId="77777777" w:rsidR="00B34F52" w:rsidRDefault="002A5CA1">
      <w:pPr>
        <w:pStyle w:val="Option"/>
        <w:tabs>
          <w:tab w:val="left" w:pos="680"/>
        </w:tabs>
      </w:pPr>
      <w:r>
        <w:rPr>
          <w:b/>
          <w:color w:val="104C4A"/>
        </w:rPr>
        <w:t>B</w:t>
      </w:r>
      <w:r>
        <w:rPr>
          <w:b/>
          <w:color w:val="104C4A"/>
        </w:rPr>
        <w:tab/>
      </w:r>
      <w:r>
        <w:t>Cpmax</w:t>
      </w:r>
    </w:p>
    <w:p w14:paraId="3ADDAD7D" w14:textId="77777777" w:rsidR="00B34F52" w:rsidRDefault="002A5CA1">
      <w:pPr>
        <w:pStyle w:val="Option"/>
        <w:tabs>
          <w:tab w:val="left" w:pos="680"/>
        </w:tabs>
      </w:pPr>
      <w:r>
        <w:rPr>
          <w:b/>
          <w:color w:val="104C4A"/>
        </w:rPr>
        <w:t>C</w:t>
      </w:r>
      <w:r>
        <w:rPr>
          <w:b/>
          <w:color w:val="104C4A"/>
        </w:rPr>
        <w:tab/>
      </w:r>
      <w:r>
        <w:t>AUC</w:t>
      </w:r>
    </w:p>
    <w:p w14:paraId="6555682E" w14:textId="77777777" w:rsidR="00B34F52" w:rsidRDefault="002A5CA1">
      <w:pPr>
        <w:pStyle w:val="Option"/>
        <w:keepNext w:val="0"/>
        <w:tabs>
          <w:tab w:val="left" w:pos="680"/>
        </w:tabs>
        <w:spacing w:after="120"/>
      </w:pPr>
      <w:r>
        <w:rPr>
          <w:b/>
          <w:color w:val="104C4A"/>
        </w:rPr>
        <w:t>D</w:t>
      </w:r>
      <w:r>
        <w:rPr>
          <w:b/>
          <w:color w:val="104C4A"/>
        </w:rPr>
        <w:tab/>
      </w:r>
      <w:r>
        <w:t>Ka</w:t>
      </w:r>
    </w:p>
    <w:p w14:paraId="188A8966" w14:textId="77777777" w:rsidR="00B34F52" w:rsidRDefault="002A5CA1">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15C5DBFC" w14:textId="77777777" w:rsidR="00B34F52" w:rsidRDefault="002A5CA1">
      <w:pPr>
        <w:pStyle w:val="Option"/>
        <w:tabs>
          <w:tab w:val="left" w:pos="680"/>
        </w:tabs>
      </w:pPr>
      <w:r>
        <w:rPr>
          <w:b/>
          <w:color w:val="104C4A"/>
        </w:rPr>
        <w:t>A</w:t>
      </w:r>
      <w:r>
        <w:rPr>
          <w:b/>
          <w:color w:val="104C4A"/>
        </w:rPr>
        <w:tab/>
      </w:r>
      <w:r>
        <w:t>8</w:t>
      </w:r>
    </w:p>
    <w:p w14:paraId="6295026D" w14:textId="77777777" w:rsidR="00B34F52" w:rsidRDefault="002A5CA1">
      <w:pPr>
        <w:pStyle w:val="Option"/>
        <w:tabs>
          <w:tab w:val="left" w:pos="680"/>
        </w:tabs>
      </w:pPr>
      <w:r>
        <w:rPr>
          <w:b/>
          <w:color w:val="104C4A"/>
        </w:rPr>
        <w:t>B</w:t>
      </w:r>
      <w:r>
        <w:rPr>
          <w:b/>
          <w:color w:val="104C4A"/>
        </w:rPr>
        <w:tab/>
      </w:r>
      <w:r>
        <w:t>5</w:t>
      </w:r>
    </w:p>
    <w:p w14:paraId="098AEC10" w14:textId="77777777" w:rsidR="00B34F52" w:rsidRDefault="002A5CA1">
      <w:pPr>
        <w:pStyle w:val="Option"/>
        <w:tabs>
          <w:tab w:val="left" w:pos="680"/>
        </w:tabs>
      </w:pPr>
      <w:r>
        <w:rPr>
          <w:b/>
          <w:color w:val="104C4A"/>
        </w:rPr>
        <w:t>C</w:t>
      </w:r>
      <w:r>
        <w:rPr>
          <w:b/>
          <w:color w:val="104C4A"/>
        </w:rPr>
        <w:tab/>
      </w:r>
      <w:r>
        <w:t>2–10 µg·mL</w:t>
      </w:r>
      <w:r>
        <w:rPr>
          <w:vertAlign w:val="superscript"/>
        </w:rPr>
        <w:t>-1</w:t>
      </w:r>
    </w:p>
    <w:p w14:paraId="318EDAD6" w14:textId="77777777" w:rsidR="00B34F52" w:rsidRDefault="002A5CA1">
      <w:pPr>
        <w:pStyle w:val="Option"/>
        <w:keepNext w:val="0"/>
        <w:tabs>
          <w:tab w:val="left" w:pos="680"/>
        </w:tabs>
        <w:spacing w:after="120"/>
      </w:pPr>
      <w:r>
        <w:rPr>
          <w:b/>
          <w:color w:val="104C4A"/>
        </w:rPr>
        <w:t>D</w:t>
      </w:r>
      <w:r>
        <w:rPr>
          <w:b/>
          <w:color w:val="104C4A"/>
        </w:rPr>
        <w:tab/>
      </w:r>
      <w:r>
        <w:t>0.2</w:t>
      </w:r>
    </w:p>
    <w:p w14:paraId="506DFFFC" w14:textId="77777777" w:rsidR="00B34F52" w:rsidRDefault="002A5CA1">
      <w:pPr>
        <w:pStyle w:val="Question"/>
      </w:pPr>
      <w:r>
        <w:rPr>
          <w:b/>
          <w:color w:val="104C4A"/>
        </w:rPr>
        <w:t xml:space="preserve">Q4  </w:t>
      </w:r>
      <w:r>
        <w:t>[LO4] Which assumption of the one-compartment open model fails when a distribution phase is seen?</w:t>
      </w:r>
    </w:p>
    <w:p w14:paraId="270241E3" w14:textId="77777777" w:rsidR="00B34F52" w:rsidRDefault="002A5CA1">
      <w:pPr>
        <w:pStyle w:val="Option"/>
        <w:tabs>
          <w:tab w:val="left" w:pos="680"/>
        </w:tabs>
      </w:pPr>
      <w:r>
        <w:rPr>
          <w:b/>
          <w:color w:val="104C4A"/>
        </w:rPr>
        <w:t>A</w:t>
      </w:r>
      <w:r>
        <w:rPr>
          <w:b/>
          <w:color w:val="104C4A"/>
        </w:rPr>
        <w:tab/>
      </w:r>
      <w:r>
        <w:t>Instantaneous equilibrium with the surrounding tissues</w:t>
      </w:r>
    </w:p>
    <w:p w14:paraId="1CA6650D" w14:textId="77777777" w:rsidR="00B34F52" w:rsidRDefault="002A5CA1">
      <w:pPr>
        <w:pStyle w:val="Option"/>
        <w:tabs>
          <w:tab w:val="left" w:pos="680"/>
        </w:tabs>
      </w:pPr>
      <w:r>
        <w:rPr>
          <w:b/>
          <w:color w:val="104C4A"/>
        </w:rPr>
        <w:t>B</w:t>
      </w:r>
      <w:r>
        <w:rPr>
          <w:b/>
          <w:color w:val="104C4A"/>
        </w:rPr>
        <w:tab/>
      </w:r>
      <w:r>
        <w:t>First-order elimination</w:t>
      </w:r>
    </w:p>
    <w:p w14:paraId="367F776B" w14:textId="77777777" w:rsidR="00B34F52" w:rsidRDefault="002A5CA1">
      <w:pPr>
        <w:pStyle w:val="Option"/>
        <w:tabs>
          <w:tab w:val="left" w:pos="680"/>
        </w:tabs>
      </w:pPr>
      <w:r>
        <w:rPr>
          <w:b/>
          <w:color w:val="104C4A"/>
        </w:rPr>
        <w:t>C</w:t>
      </w:r>
      <w:r>
        <w:rPr>
          <w:b/>
          <w:color w:val="104C4A"/>
        </w:rPr>
        <w:tab/>
      </w:r>
      <w:r>
        <w:t>Linearity between dose and concentration</w:t>
      </w:r>
    </w:p>
    <w:p w14:paraId="53151997" w14:textId="77777777" w:rsidR="00B34F52" w:rsidRDefault="002A5CA1">
      <w:pPr>
        <w:pStyle w:val="Option"/>
        <w:keepNext w:val="0"/>
        <w:tabs>
          <w:tab w:val="left" w:pos="680"/>
        </w:tabs>
        <w:spacing w:after="120"/>
      </w:pPr>
      <w:r>
        <w:rPr>
          <w:b/>
          <w:color w:val="104C4A"/>
        </w:rPr>
        <w:t>D</w:t>
      </w:r>
      <w:r>
        <w:rPr>
          <w:b/>
          <w:color w:val="104C4A"/>
        </w:rPr>
        <w:tab/>
      </w:r>
      <w:r>
        <w:t>Proportional changes in tissue and urine levels</w:t>
      </w:r>
    </w:p>
    <w:p w14:paraId="6B8387E6" w14:textId="77777777" w:rsidR="00B34F52" w:rsidRDefault="002A5CA1">
      <w:pPr>
        <w:pStyle w:val="Question"/>
      </w:pPr>
      <w:r>
        <w:rPr>
          <w:b/>
          <w:color w:val="104C4A"/>
        </w:rPr>
        <w:t xml:space="preserve">Q5  </w:t>
      </w:r>
      <w:r>
        <w:t>[LO2] The plasma concentration of a drug stays below its MEC after an oral dose. Which statement is correct?</w:t>
      </w:r>
    </w:p>
    <w:p w14:paraId="30017EC9" w14:textId="77777777" w:rsidR="00B34F52" w:rsidRDefault="002A5CA1">
      <w:pPr>
        <w:pStyle w:val="Option"/>
        <w:tabs>
          <w:tab w:val="left" w:pos="680"/>
        </w:tabs>
      </w:pPr>
      <w:r>
        <w:rPr>
          <w:b/>
          <w:color w:val="104C4A"/>
        </w:rPr>
        <w:t>A</w:t>
      </w:r>
      <w:r>
        <w:rPr>
          <w:b/>
          <w:color w:val="104C4A"/>
        </w:rPr>
        <w:tab/>
      </w:r>
      <w:r>
        <w:t>The AUC must be zero.</w:t>
      </w:r>
    </w:p>
    <w:p w14:paraId="4469C527" w14:textId="77777777" w:rsidR="00B34F52" w:rsidRDefault="002A5CA1">
      <w:pPr>
        <w:pStyle w:val="Option"/>
        <w:tabs>
          <w:tab w:val="left" w:pos="680"/>
        </w:tabs>
      </w:pPr>
      <w:r>
        <w:rPr>
          <w:b/>
          <w:color w:val="104C4A"/>
        </w:rPr>
        <w:t>B</w:t>
      </w:r>
      <w:r>
        <w:rPr>
          <w:b/>
          <w:color w:val="104C4A"/>
        </w:rPr>
        <w:tab/>
      </w:r>
      <w:r>
        <w:t>The drug was not absorbed at all.</w:t>
      </w:r>
    </w:p>
    <w:p w14:paraId="28BD44BB" w14:textId="77777777" w:rsidR="00B34F52" w:rsidRDefault="002A5CA1">
      <w:pPr>
        <w:pStyle w:val="Option"/>
        <w:tabs>
          <w:tab w:val="left" w:pos="680"/>
        </w:tabs>
      </w:pPr>
      <w:r>
        <w:rPr>
          <w:b/>
          <w:color w:val="104C4A"/>
        </w:rPr>
        <w:t>C</w:t>
      </w:r>
      <w:r>
        <w:rPr>
          <w:b/>
          <w:color w:val="104C4A"/>
        </w:rPr>
        <w:tab/>
      </w:r>
      <w:r>
        <w:t>The drug is toxic.</w:t>
      </w:r>
    </w:p>
    <w:p w14:paraId="0002926E" w14:textId="77777777" w:rsidR="00B34F52" w:rsidRDefault="002A5CA1">
      <w:pPr>
        <w:pStyle w:val="Option"/>
        <w:keepNext w:val="0"/>
        <w:tabs>
          <w:tab w:val="left" w:pos="680"/>
        </w:tabs>
        <w:spacing w:after="120"/>
      </w:pPr>
      <w:r>
        <w:rPr>
          <w:b/>
          <w:color w:val="104C4A"/>
        </w:rPr>
        <w:t>D</w:t>
      </w:r>
      <w:r>
        <w:rPr>
          <w:b/>
          <w:color w:val="104C4A"/>
        </w:rPr>
        <w:tab/>
      </w:r>
      <w:r>
        <w:t>The drug reached the circulation but produced no therapeutic effect.</w:t>
      </w:r>
    </w:p>
    <w:p w14:paraId="7DB826ED" w14:textId="77777777" w:rsidR="00B34F52" w:rsidRDefault="002A5CA1">
      <w:pPr>
        <w:pStyle w:val="Question"/>
      </w:pPr>
      <w:r>
        <w:rPr>
          <w:b/>
          <w:color w:val="104C4A"/>
        </w:rPr>
        <w:t xml:space="preserve">Q6  </w:t>
      </w:r>
      <w:r>
        <w:t>[LO4] In the two-compartment model, elimination takes place from:</w:t>
      </w:r>
    </w:p>
    <w:p w14:paraId="1CBA4F4F" w14:textId="77777777" w:rsidR="00B34F52" w:rsidRDefault="002A5CA1">
      <w:pPr>
        <w:pStyle w:val="Option"/>
        <w:tabs>
          <w:tab w:val="left" w:pos="680"/>
        </w:tabs>
      </w:pPr>
      <w:r>
        <w:rPr>
          <w:b/>
          <w:color w:val="104C4A"/>
        </w:rPr>
        <w:t>A</w:t>
      </w:r>
      <w:r>
        <w:rPr>
          <w:b/>
          <w:color w:val="104C4A"/>
        </w:rPr>
        <w:tab/>
      </w:r>
      <w:r>
        <w:t>Both compartments equally</w:t>
      </w:r>
    </w:p>
    <w:p w14:paraId="328138AE" w14:textId="77777777" w:rsidR="00B34F52" w:rsidRDefault="002A5CA1">
      <w:pPr>
        <w:pStyle w:val="Option"/>
        <w:tabs>
          <w:tab w:val="left" w:pos="680"/>
        </w:tabs>
      </w:pPr>
      <w:r>
        <w:rPr>
          <w:b/>
          <w:color w:val="104C4A"/>
        </w:rPr>
        <w:t>B</w:t>
      </w:r>
      <w:r>
        <w:rPr>
          <w:b/>
          <w:color w:val="104C4A"/>
        </w:rPr>
        <w:tab/>
      </w:r>
      <w:r>
        <w:t>The central compartment only</w:t>
      </w:r>
    </w:p>
    <w:p w14:paraId="226840C8" w14:textId="77777777" w:rsidR="00B34F52" w:rsidRDefault="002A5CA1">
      <w:pPr>
        <w:pStyle w:val="Option"/>
        <w:tabs>
          <w:tab w:val="left" w:pos="680"/>
        </w:tabs>
      </w:pPr>
      <w:r>
        <w:rPr>
          <w:b/>
          <w:color w:val="104C4A"/>
        </w:rPr>
        <w:t>C</w:t>
      </w:r>
      <w:r>
        <w:rPr>
          <w:b/>
          <w:color w:val="104C4A"/>
        </w:rPr>
        <w:tab/>
      </w:r>
      <w:r>
        <w:t>The peripheral compartment only</w:t>
      </w:r>
    </w:p>
    <w:p w14:paraId="1489FCC5" w14:textId="77777777" w:rsidR="00B34F52" w:rsidRDefault="002A5CA1">
      <w:pPr>
        <w:pStyle w:val="Option"/>
        <w:keepNext w:val="0"/>
        <w:tabs>
          <w:tab w:val="left" w:pos="680"/>
        </w:tabs>
        <w:spacing w:after="120"/>
      </w:pPr>
      <w:r>
        <w:rPr>
          <w:b/>
          <w:color w:val="104C4A"/>
        </w:rPr>
        <w:t>D</w:t>
      </w:r>
      <w:r>
        <w:rPr>
          <w:b/>
          <w:color w:val="104C4A"/>
        </w:rPr>
        <w:tab/>
      </w:r>
      <w:r>
        <w:t>Whichever compartment holds more drug</w:t>
      </w:r>
    </w:p>
    <w:p w14:paraId="0CB2C951" w14:textId="77777777" w:rsidR="00B34F52" w:rsidRDefault="002A5CA1">
      <w:pPr>
        <w:pStyle w:val="Question"/>
      </w:pPr>
      <w:r>
        <w:rPr>
          <w:b/>
          <w:color w:val="104C4A"/>
        </w:rPr>
        <w:t xml:space="preserve">Q7  </w:t>
      </w:r>
      <w:r>
        <w:t>[LO4] A drug is sampled only at 6, 12 and 24 h after an IV bolus. The semilog plot is a straight line. What can you conclude?</w:t>
      </w:r>
    </w:p>
    <w:p w14:paraId="41E1E14C" w14:textId="77777777" w:rsidR="00B34F52" w:rsidRDefault="002A5CA1">
      <w:pPr>
        <w:pStyle w:val="Option"/>
        <w:tabs>
          <w:tab w:val="left" w:pos="680"/>
        </w:tabs>
      </w:pPr>
      <w:r>
        <w:rPr>
          <w:b/>
          <w:color w:val="104C4A"/>
        </w:rPr>
        <w:t>A</w:t>
      </w:r>
      <w:r>
        <w:rPr>
          <w:b/>
          <w:color w:val="104C4A"/>
        </w:rPr>
        <w:tab/>
      </w:r>
      <w:r>
        <w:t>The drug certainly follows a one-compartment model.</w:t>
      </w:r>
    </w:p>
    <w:p w14:paraId="118CF548" w14:textId="77777777" w:rsidR="00B34F52" w:rsidRDefault="002A5CA1">
      <w:pPr>
        <w:pStyle w:val="Option"/>
        <w:tabs>
          <w:tab w:val="left" w:pos="680"/>
        </w:tabs>
      </w:pPr>
      <w:r>
        <w:rPr>
          <w:b/>
          <w:color w:val="104C4A"/>
        </w:rPr>
        <w:t>B</w:t>
      </w:r>
      <w:r>
        <w:rPr>
          <w:b/>
          <w:color w:val="104C4A"/>
        </w:rPr>
        <w:tab/>
      </w:r>
      <w:r>
        <w:t>The drug certainly follows a two-compartment model.</w:t>
      </w:r>
    </w:p>
    <w:p w14:paraId="67AA885F" w14:textId="77777777" w:rsidR="00B34F52" w:rsidRDefault="002A5CA1">
      <w:pPr>
        <w:pStyle w:val="Option"/>
        <w:tabs>
          <w:tab w:val="left" w:pos="680"/>
        </w:tabs>
      </w:pPr>
      <w:r>
        <w:rPr>
          <w:b/>
          <w:color w:val="104C4A"/>
        </w:rPr>
        <w:t>C</w:t>
      </w:r>
      <w:r>
        <w:rPr>
          <w:b/>
          <w:color w:val="104C4A"/>
        </w:rPr>
        <w:tab/>
      </w:r>
      <w:r>
        <w:t>A distribution phase may have been missed because sampling started late.</w:t>
      </w:r>
    </w:p>
    <w:p w14:paraId="143E8DB7" w14:textId="77777777" w:rsidR="00B34F52" w:rsidRDefault="002A5CA1">
      <w:pPr>
        <w:pStyle w:val="Option"/>
        <w:keepNext w:val="0"/>
        <w:tabs>
          <w:tab w:val="left" w:pos="680"/>
        </w:tabs>
        <w:spacing w:after="120"/>
      </w:pPr>
      <w:r>
        <w:rPr>
          <w:b/>
          <w:color w:val="104C4A"/>
        </w:rPr>
        <w:t>D</w:t>
      </w:r>
      <w:r>
        <w:rPr>
          <w:b/>
          <w:color w:val="104C4A"/>
        </w:rPr>
        <w:tab/>
      </w:r>
      <w:r>
        <w:t>The assay was not sensitive enough.</w:t>
      </w:r>
    </w:p>
    <w:p w14:paraId="3ECF59DB" w14:textId="77777777" w:rsidR="00B34F52" w:rsidRDefault="002A5CA1">
      <w:pPr>
        <w:pStyle w:val="Question"/>
      </w:pPr>
      <w:r>
        <w:rPr>
          <w:b/>
          <w:color w:val="104C4A"/>
        </w:rPr>
        <w:t xml:space="preserve">Q8  </w:t>
      </w:r>
      <w:r>
        <w:t>[LO1] Bioavailability of an antacid is assessed by:</w:t>
      </w:r>
    </w:p>
    <w:p w14:paraId="33B6FF20" w14:textId="77777777" w:rsidR="00B34F52" w:rsidRDefault="002A5CA1">
      <w:pPr>
        <w:pStyle w:val="Option"/>
        <w:tabs>
          <w:tab w:val="left" w:pos="680"/>
        </w:tabs>
      </w:pPr>
      <w:r>
        <w:rPr>
          <w:b/>
          <w:color w:val="104C4A"/>
        </w:rPr>
        <w:t>A</w:t>
      </w:r>
      <w:r>
        <w:rPr>
          <w:b/>
          <w:color w:val="104C4A"/>
        </w:rPr>
        <w:tab/>
      </w:r>
      <w:r>
        <w:t>AUC after an intravenous dose</w:t>
      </w:r>
    </w:p>
    <w:p w14:paraId="0E663CEE" w14:textId="77777777" w:rsidR="00B34F52" w:rsidRDefault="002A5CA1">
      <w:pPr>
        <w:pStyle w:val="Option"/>
        <w:tabs>
          <w:tab w:val="left" w:pos="680"/>
        </w:tabs>
      </w:pPr>
      <w:r>
        <w:rPr>
          <w:b/>
          <w:color w:val="104C4A"/>
        </w:rPr>
        <w:t>B</w:t>
      </w:r>
      <w:r>
        <w:rPr>
          <w:b/>
          <w:color w:val="104C4A"/>
        </w:rPr>
        <w:tab/>
      </w:r>
      <w:r>
        <w:t>The cumulative amount excreted in urine</w:t>
      </w:r>
    </w:p>
    <w:p w14:paraId="033C22D3" w14:textId="77777777" w:rsidR="00B34F52" w:rsidRDefault="002A5CA1">
      <w:pPr>
        <w:pStyle w:val="Option"/>
        <w:tabs>
          <w:tab w:val="left" w:pos="680"/>
        </w:tabs>
      </w:pPr>
      <w:r>
        <w:rPr>
          <w:b/>
          <w:color w:val="104C4A"/>
        </w:rPr>
        <w:t>C</w:t>
      </w:r>
      <w:r>
        <w:rPr>
          <w:b/>
          <w:color w:val="104C4A"/>
        </w:rPr>
        <w:tab/>
      </w:r>
      <w:r>
        <w:t>The plasma concentration at tmax</w:t>
      </w:r>
    </w:p>
    <w:p w14:paraId="35109A25" w14:textId="77777777" w:rsidR="00B34F52" w:rsidRDefault="002A5CA1">
      <w:pPr>
        <w:pStyle w:val="Option"/>
        <w:keepNext w:val="0"/>
        <w:tabs>
          <w:tab w:val="left" w:pos="680"/>
        </w:tabs>
        <w:spacing w:after="120"/>
      </w:pPr>
      <w:r>
        <w:rPr>
          <w:b/>
          <w:color w:val="104C4A"/>
        </w:rPr>
        <w:t>D</w:t>
      </w:r>
      <w:r>
        <w:rPr>
          <w:b/>
          <w:color w:val="104C4A"/>
        </w:rPr>
        <w:tab/>
      </w:r>
      <w:r>
        <w:t>The effect measured at the site of action</w:t>
      </w:r>
    </w:p>
    <w:p w14:paraId="58F65EB3" w14:textId="77777777" w:rsidR="00B34F52" w:rsidRDefault="002A5CA1">
      <w:pPr>
        <w:pStyle w:val="Question"/>
      </w:pPr>
      <w:r>
        <w:rPr>
          <w:b/>
          <w:color w:val="104C4A"/>
        </w:rPr>
        <w:t xml:space="preserve">Q9  </w:t>
      </w:r>
      <w:r>
        <w:t>[LO4] What does "open" mean in "one-compartment open model"?</w:t>
      </w:r>
    </w:p>
    <w:p w14:paraId="7E9BE106" w14:textId="77777777" w:rsidR="00B34F52" w:rsidRDefault="002A5CA1">
      <w:pPr>
        <w:pStyle w:val="Option"/>
        <w:tabs>
          <w:tab w:val="left" w:pos="680"/>
        </w:tabs>
      </w:pPr>
      <w:r>
        <w:rPr>
          <w:b/>
          <w:color w:val="104C4A"/>
        </w:rPr>
        <w:t>A</w:t>
      </w:r>
      <w:r>
        <w:rPr>
          <w:b/>
          <w:color w:val="104C4A"/>
        </w:rPr>
        <w:tab/>
      </w:r>
      <w:r>
        <w:t>The model has no fixed volume.</w:t>
      </w:r>
    </w:p>
    <w:p w14:paraId="3D14A7E1" w14:textId="77777777" w:rsidR="00B34F52" w:rsidRDefault="002A5CA1">
      <w:pPr>
        <w:pStyle w:val="Option"/>
        <w:tabs>
          <w:tab w:val="left" w:pos="680"/>
        </w:tabs>
      </w:pPr>
      <w:r>
        <w:rPr>
          <w:b/>
          <w:color w:val="104C4A"/>
        </w:rPr>
        <w:t>B</w:t>
      </w:r>
      <w:r>
        <w:rPr>
          <w:b/>
          <w:color w:val="104C4A"/>
        </w:rPr>
        <w:tab/>
      </w:r>
      <w:r>
        <w:t>The drug undergoes continuous elimination.</w:t>
      </w:r>
    </w:p>
    <w:p w14:paraId="5C793096" w14:textId="77777777" w:rsidR="00B34F52" w:rsidRDefault="002A5CA1">
      <w:pPr>
        <w:pStyle w:val="Option"/>
        <w:tabs>
          <w:tab w:val="left" w:pos="680"/>
        </w:tabs>
      </w:pPr>
      <w:r>
        <w:rPr>
          <w:b/>
          <w:color w:val="104C4A"/>
        </w:rPr>
        <w:t>C</w:t>
      </w:r>
      <w:r>
        <w:rPr>
          <w:b/>
          <w:color w:val="104C4A"/>
        </w:rPr>
        <w:tab/>
      </w:r>
      <w:r>
        <w:t>The compartment exchanges with a tissue compartment.</w:t>
      </w:r>
    </w:p>
    <w:p w14:paraId="3049E022" w14:textId="77777777" w:rsidR="00B34F52" w:rsidRDefault="002A5CA1">
      <w:pPr>
        <w:pStyle w:val="Option"/>
        <w:keepNext w:val="0"/>
        <w:tabs>
          <w:tab w:val="left" w:pos="680"/>
        </w:tabs>
        <w:spacing w:after="120"/>
      </w:pPr>
      <w:r>
        <w:rPr>
          <w:b/>
          <w:color w:val="104C4A"/>
        </w:rPr>
        <w:t>D</w:t>
      </w:r>
      <w:r>
        <w:rPr>
          <w:b/>
          <w:color w:val="104C4A"/>
        </w:rPr>
        <w:tab/>
      </w:r>
      <w:r>
        <w:t>Absorption is first order.</w:t>
      </w:r>
    </w:p>
    <w:p w14:paraId="1D283293" w14:textId="77777777" w:rsidR="00B34F52" w:rsidRDefault="002A5CA1">
      <w:pPr>
        <w:pStyle w:val="Question"/>
      </w:pPr>
      <w:r>
        <w:rPr>
          <w:b/>
          <w:color w:val="104C4A"/>
        </w:rPr>
        <w:t xml:space="preserve">Q10  </w:t>
      </w:r>
      <w:r>
        <w:t>[LO2] Which set of units is correct for AUC?</w:t>
      </w:r>
    </w:p>
    <w:p w14:paraId="2A28EA0D" w14:textId="77777777" w:rsidR="00B34F52" w:rsidRDefault="002A5CA1">
      <w:pPr>
        <w:pStyle w:val="Option"/>
        <w:tabs>
          <w:tab w:val="left" w:pos="680"/>
        </w:tabs>
      </w:pPr>
      <w:r>
        <w:rPr>
          <w:b/>
          <w:color w:val="104C4A"/>
        </w:rPr>
        <w:t>A</w:t>
      </w:r>
      <w:r>
        <w:rPr>
          <w:b/>
          <w:color w:val="104C4A"/>
        </w:rPr>
        <w:tab/>
      </w:r>
      <w:r>
        <w:t>mg·L</w:t>
      </w:r>
      <w:r>
        <w:rPr>
          <w:vertAlign w:val="superscript"/>
        </w:rPr>
        <w:t>-1</w:t>
      </w:r>
    </w:p>
    <w:p w14:paraId="7EA7B47C" w14:textId="77777777" w:rsidR="00B34F52" w:rsidRDefault="002A5CA1">
      <w:pPr>
        <w:pStyle w:val="Option"/>
        <w:tabs>
          <w:tab w:val="left" w:pos="680"/>
        </w:tabs>
      </w:pPr>
      <w:r>
        <w:rPr>
          <w:b/>
          <w:color w:val="104C4A"/>
        </w:rPr>
        <w:t>B</w:t>
      </w:r>
      <w:r>
        <w:rPr>
          <w:b/>
          <w:color w:val="104C4A"/>
        </w:rPr>
        <w:tab/>
      </w:r>
      <w:r>
        <w:t>h</w:t>
      </w:r>
      <w:r>
        <w:rPr>
          <w:vertAlign w:val="superscript"/>
        </w:rPr>
        <w:t>-1</w:t>
      </w:r>
    </w:p>
    <w:p w14:paraId="02C3E8FE" w14:textId="77777777" w:rsidR="00B34F52" w:rsidRDefault="002A5CA1">
      <w:pPr>
        <w:pStyle w:val="Option"/>
        <w:tabs>
          <w:tab w:val="left" w:pos="680"/>
        </w:tabs>
      </w:pPr>
      <w:r>
        <w:rPr>
          <w:b/>
          <w:color w:val="104C4A"/>
        </w:rPr>
        <w:t>C</w:t>
      </w:r>
      <w:r>
        <w:rPr>
          <w:b/>
          <w:color w:val="104C4A"/>
        </w:rPr>
        <w:tab/>
      </w:r>
      <w:r>
        <w:t>µg·h·mL</w:t>
      </w:r>
      <w:r>
        <w:rPr>
          <w:vertAlign w:val="superscript"/>
        </w:rPr>
        <w:t>-1</w:t>
      </w:r>
    </w:p>
    <w:p w14:paraId="30CE1A23" w14:textId="77777777" w:rsidR="00B34F52" w:rsidRDefault="002A5CA1">
      <w:pPr>
        <w:pStyle w:val="Option"/>
        <w:keepNext w:val="0"/>
        <w:tabs>
          <w:tab w:val="left" w:pos="680"/>
        </w:tabs>
        <w:spacing w:after="120"/>
      </w:pPr>
      <w:r>
        <w:rPr>
          <w:b/>
          <w:color w:val="104C4A"/>
        </w:rPr>
        <w:t>D</w:t>
      </w:r>
      <w:r>
        <w:rPr>
          <w:b/>
          <w:color w:val="104C4A"/>
        </w:rPr>
        <w:tab/>
      </w:r>
      <w:r>
        <w:t>L·h</w:t>
      </w:r>
      <w:r>
        <w:rPr>
          <w:vertAlign w:val="superscript"/>
        </w:rPr>
        <w:t>-1</w:t>
      </w:r>
    </w:p>
    <w:p w14:paraId="6DCD7D97" w14:textId="77777777" w:rsidR="00B34F52" w:rsidRDefault="002A5CA1">
      <w:pPr>
        <w:pStyle w:val="Heading3"/>
      </w:pPr>
      <w:r>
        <w:t>Exercises</w:t>
      </w:r>
    </w:p>
    <w:p w14:paraId="7F5808A1" w14:textId="77777777" w:rsidR="00B34F52" w:rsidRDefault="002A5CA1">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therapeutic index on a concentration basis.</w:t>
      </w:r>
    </w:p>
    <w:p w14:paraId="6F501593" w14:textId="77777777" w:rsidR="00B34F52" w:rsidRDefault="002A5CA1">
      <w:r>
        <w:rPr>
          <w:b/>
        </w:rPr>
        <w:t>E1.2</w:t>
      </w:r>
      <w:r>
        <w:t xml:space="preserve"> [LO2] The same drug is given at twice the dose. Predict what happens to Cpmax, to tmax and to AUC, and say which of the three you can predict with confidence from Chapter 1 alone.</w:t>
      </w:r>
    </w:p>
    <w:p w14:paraId="6E58A9CD" w14:textId="77777777" w:rsidR="00B34F52" w:rsidRDefault="002A5CA1">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5A7711FC" w14:textId="77777777" w:rsidR="00B34F52" w:rsidRDefault="002A5CA1">
      <w:pPr>
        <w:pStyle w:val="Heading2Unlisted"/>
      </w:pPr>
      <w:r>
        <w:t>Answers and Worked Solutions</w:t>
      </w:r>
    </w:p>
    <w:p w14:paraId="24F9DBC5" w14:textId="77777777" w:rsidR="00B34F52" w:rsidRDefault="002A5CA1">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2070EBA3" w14:textId="77777777" w:rsidR="00B34F52" w:rsidRDefault="002A5CA1">
      <w:pPr>
        <w:pStyle w:val="Answer"/>
      </w:pPr>
      <w:r>
        <w:rPr>
          <w:b/>
          <w:color w:val="104C4A"/>
        </w:rPr>
        <w:t xml:space="preserve">Q2. C </w:t>
      </w:r>
      <w:r>
        <w:t>— AUC is proportional to the amount reaching the circulation, so it measures extent. tmax and Ka describe rate. Cpmax depends on both, so it measures neither alone.</w:t>
      </w:r>
    </w:p>
    <w:p w14:paraId="270C823D" w14:textId="77777777" w:rsidR="00B34F52" w:rsidRDefault="002A5CA1">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a concentration-based index, but the question gives TD50 and ED50.</w:t>
      </w:r>
    </w:p>
    <w:p w14:paraId="25ED3694" w14:textId="77777777" w:rsidR="00B34F52" w:rsidRDefault="002A5CA1">
      <w:pPr>
        <w:pStyle w:val="Answer"/>
      </w:pPr>
      <w:r>
        <w:rPr>
          <w:b/>
          <w:color w:val="104C4A"/>
        </w:rPr>
        <w:t xml:space="preserve">Q4. A </w:t>
      </w:r>
      <w:r>
        <w:t>— A distribution phase is time spent distributing; assumption (b) says that time is zero. B, C and D can all still hold in a two-compartment drug.</w:t>
      </w:r>
    </w:p>
    <w:p w14:paraId="18538C22" w14:textId="77777777" w:rsidR="00B34F52" w:rsidRDefault="002A5CA1">
      <w:pPr>
        <w:pStyle w:val="Answer"/>
      </w:pPr>
      <w:r>
        <w:rPr>
          <w:b/>
          <w:color w:val="104C4A"/>
        </w:rPr>
        <w:t xml:space="preserve">Q5. D </w:t>
      </w:r>
      <w:r>
        <w:t>— AUC can be large while the peak stays below MEC; a slowly absorbed drug does this. So A and B are wrong, and nothing here suggests toxicity.</w:t>
      </w:r>
    </w:p>
    <w:p w14:paraId="5833A8F3" w14:textId="77777777" w:rsidR="00B34F52" w:rsidRDefault="002A5CA1">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50E55FBF" w14:textId="77777777" w:rsidR="00B34F52" w:rsidRDefault="002A5CA1">
      <w:pPr>
        <w:pStyle w:val="Answer"/>
      </w:pPr>
      <w:r>
        <w:rPr>
          <w:b/>
          <w:color w:val="104C4A"/>
        </w:rPr>
        <w:t xml:space="preserve">Q7. C </w:t>
      </w:r>
      <w:r>
        <w:t>— By 6 h a distribution phase would be over, so the straight line describes only the terminal phase. A and B both claim certainty the data cannot support.</w:t>
      </w:r>
    </w:p>
    <w:p w14:paraId="0A970AB1" w14:textId="77777777" w:rsidR="00B34F52" w:rsidRDefault="002A5CA1">
      <w:pPr>
        <w:pStyle w:val="Answer"/>
      </w:pPr>
      <w:r>
        <w:rPr>
          <w:b/>
          <w:color w:val="104C4A"/>
        </w:rPr>
        <w:t xml:space="preserve">Q8. D </w:t>
      </w:r>
      <w:r>
        <w:t>— An antacid is not intended to reach the blood, so plasma and urine methods measure nothing useful. Its availability is assessed from acid neutralisation.</w:t>
      </w:r>
    </w:p>
    <w:p w14:paraId="5F81D5C8" w14:textId="77777777" w:rsidR="00B34F52" w:rsidRDefault="002A5CA1">
      <w:pPr>
        <w:pStyle w:val="Answer"/>
      </w:pPr>
      <w:r>
        <w:rPr>
          <w:b/>
          <w:color w:val="104C4A"/>
        </w:rPr>
        <w:t xml:space="preserve">Q9. B </w:t>
      </w:r>
      <w:r>
        <w:t>— "Open" refers to elimination, not to the number of compartments. A closed model would retain the drug indefinitely.</w:t>
      </w:r>
    </w:p>
    <w:p w14:paraId="12F33D50" w14:textId="77777777" w:rsidR="00B34F52" w:rsidRDefault="002A5CA1">
      <w:pPr>
        <w:pStyle w:val="Answer"/>
      </w:pPr>
      <w:r>
        <w:rPr>
          <w:b/>
          <w:color w:val="104C4A"/>
        </w:rPr>
        <w:t xml:space="preserve">Q10. C </w:t>
      </w:r>
      <w:r>
        <w:t>— AUC is a concentration multiplied by a time. A is a concentration, B is a first-order rate constant and D is a clearance.</w:t>
      </w:r>
    </w:p>
    <w:p w14:paraId="1883EFDF" w14:textId="77777777" w:rsidR="00B34F52" w:rsidRDefault="002A5CA1">
      <w:pPr>
        <w:pStyle w:val="Answer"/>
      </w:pPr>
      <w:r>
        <w:t>---</w:t>
      </w:r>
    </w:p>
    <w:p w14:paraId="1895EE45" w14:textId="77777777" w:rsidR="00B34F52" w:rsidRDefault="002A5CA1">
      <w:pPr>
        <w:pStyle w:val="Answer"/>
      </w:pPr>
      <w:r>
        <w:rPr>
          <w:b/>
          <w:color w:val="104C4A"/>
        </w:rPr>
        <w:t xml:space="preserve">E1.1 — worked solution </w:t>
      </w:r>
    </w:p>
    <w:p w14:paraId="4AE27FA5" w14:textId="77777777" w:rsidR="00B34F52" w:rsidRDefault="002A5CA1">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6E47A7B8" w14:textId="77777777" w:rsidR="00B34F52" w:rsidRDefault="002A5CA1">
      <w:pPr>
        <w:pStyle w:val="Answer"/>
      </w:pPr>
      <w:r>
        <w:rPr>
          <w:i/>
        </w:rPr>
        <w:t>Step 2 — the ratio of the two limits.</w:t>
      </w:r>
    </w:p>
    <w:p w14:paraId="4DFA2252" w14:textId="77777777" w:rsidR="00B34F52" w:rsidRDefault="002A5CA1">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100393F6" w14:textId="77777777" w:rsidR="00B34F52" w:rsidRDefault="002A5CA1">
      <w:pPr>
        <w:pStyle w:val="Answer"/>
      </w:pPr>
      <w:r>
        <w:t>The units cancel, as they must: a ratio of two concentrations is a pure number.</w:t>
      </w:r>
    </w:p>
    <w:p w14:paraId="744FF49E" w14:textId="77777777" w:rsidR="00B34F52" w:rsidRDefault="002A5CA1">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3A6850B4" w14:textId="77777777" w:rsidR="00B34F52" w:rsidRDefault="002A5CA1">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4EECD43E" w14:textId="77777777" w:rsidR="00B34F52" w:rsidRDefault="002A5CA1">
      <w:pPr>
        <w:pStyle w:val="Answer"/>
      </w:pPr>
      <w:r>
        <w:rPr>
          <w:b/>
          <w:color w:val="104C4A"/>
        </w:rPr>
        <w:t xml:space="preserve">E1.2 — worked solution </w:t>
      </w:r>
    </w:p>
    <w:p w14:paraId="6E9739F8" w14:textId="77777777" w:rsidR="00B34F52" w:rsidRDefault="002A5CA1">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3A97CB11" w14:textId="77777777" w:rsidR="00B34F52" w:rsidRDefault="002A5CA1">
      <w:pPr>
        <w:pStyle w:val="Answer"/>
      </w:pPr>
      <w:r>
        <w:rPr>
          <w:i/>
        </w:rPr>
        <w:t>AUC.</w:t>
      </w:r>
      <w:r>
        <w:t xml:space="preserve"> Also proportional to dose, so it </w:t>
      </w:r>
      <w:r>
        <w:rPr>
          <w:i/>
        </w:rPr>
        <w:t>doubles</w:t>
      </w:r>
      <w:r>
        <w:t>.</w:t>
      </w:r>
    </w:p>
    <w:p w14:paraId="6C561B46" w14:textId="77777777" w:rsidR="00B34F52" w:rsidRDefault="002A5CA1">
      <w:pPr>
        <w:pStyle w:val="Answer"/>
      </w:pPr>
      <w:r>
        <w:rPr>
          <w:i/>
        </w:rPr>
        <w:t>tmax.</w:t>
      </w:r>
      <w:r>
        <w:t xml:space="preserve"> tmax depends on Ka and K, and on neither the dose nor the volume. It is </w:t>
      </w:r>
      <w:r>
        <w:rPr>
          <w:i/>
        </w:rPr>
        <w:t>unchanged</w:t>
      </w:r>
      <w:r>
        <w:t xml:space="preserve"> at 2 h. Chapter 7 derives this.</w:t>
      </w:r>
    </w:p>
    <w:p w14:paraId="3E612CF0" w14:textId="77777777" w:rsidR="00B34F52" w:rsidRDefault="002A5CA1">
      <w:pPr>
        <w:pStyle w:val="Answer"/>
      </w:pPr>
      <w:r>
        <w:rPr>
          <w:i/>
        </w:rPr>
        <w:t>Which can you predict with confidence?</w:t>
      </w:r>
      <w:r>
        <w:t xml:space="preserve"> Cpmax and AUC, because linearity is an assumption you were given. tmax needs Chapter 7. All three hold only while kinetics stay linear; if the doubled dose saturates an enzyme they all fail, which is Chapter 10.</w:t>
      </w:r>
    </w:p>
    <w:p w14:paraId="3105CB3B" w14:textId="77777777" w:rsidR="00B34F52" w:rsidRDefault="002A5CA1">
      <w:pPr>
        <w:pStyle w:val="Answer"/>
      </w:pPr>
      <w:r>
        <w:rPr>
          <w:b/>
          <w:color w:val="104C4A"/>
        </w:rPr>
        <w:t xml:space="preserve">E1.3 — worked solution </w:t>
      </w:r>
    </w:p>
    <w:p w14:paraId="46525A52" w14:textId="77777777" w:rsidR="00B34F52" w:rsidRDefault="002A5CA1">
      <w:pPr>
        <w:pStyle w:val="Answer"/>
      </w:pPr>
      <w:r>
        <w:rPr>
          <w:i/>
        </w:rPr>
        <w:t>Step 1 — choose the equation.</w:t>
      </w:r>
      <w:r>
        <w:t xml:space="preserve"> Equation 1.1: D_B = Cp × Vd.</w:t>
      </w:r>
    </w:p>
    <w:p w14:paraId="605FC4FE" w14:textId="77777777" w:rsidR="00B34F52" w:rsidRDefault="002A5CA1">
      <w:pPr>
        <w:pStyle w:val="Answer"/>
      </w:pPr>
      <w:r>
        <w:rPr>
          <w:i/>
        </w:rPr>
        <w:t>Step 2 — substitute, carrying units.</w:t>
      </w:r>
    </w:p>
    <w:p w14:paraId="55152FDF" w14:textId="77777777" w:rsidR="00B34F52" w:rsidRDefault="002A5CA1">
      <w:pPr>
        <w:pStyle w:val="Answer"/>
      </w:pPr>
      <w:r>
        <w:t>D_B = 5 mg·L</w:t>
      </w:r>
      <w:r>
        <w:rPr>
          <w:vertAlign w:val="superscript"/>
        </w:rPr>
        <w:t>-1</w:t>
      </w:r>
      <w:r>
        <w:t xml:space="preserve"> × 20 L</w:t>
      </w:r>
    </w:p>
    <w:p w14:paraId="28DA518F" w14:textId="77777777" w:rsidR="00B34F52" w:rsidRDefault="002A5CA1">
      <w:pPr>
        <w:pStyle w:val="Answer"/>
      </w:pPr>
      <w:r>
        <w:rPr>
          <w:i/>
        </w:rPr>
        <w:t>Step 3 — cancel.</w:t>
      </w:r>
      <w:r>
        <w:t xml:space="preserve"> L</w:t>
      </w:r>
      <w:r>
        <w:rPr>
          <w:vertAlign w:val="superscript"/>
        </w:rPr>
        <w:t>-1</w:t>
      </w:r>
      <w:r>
        <w:t xml:space="preserve"> × L = 1, leaving mg.</w:t>
      </w:r>
    </w:p>
    <w:p w14:paraId="5A77A2BB" w14:textId="77777777" w:rsidR="00B34F52" w:rsidRDefault="002A5CA1">
      <w:pPr>
        <w:pStyle w:val="Answer"/>
      </w:pPr>
      <w:r>
        <w:t xml:space="preserve">D_B = </w:t>
      </w:r>
      <w:r>
        <w:rPr>
          <w:i/>
        </w:rPr>
        <w:t>100 mg</w:t>
      </w:r>
    </w:p>
    <w:p w14:paraId="3AAABA39" w14:textId="77777777" w:rsidR="00B34F52" w:rsidRDefault="002A5CA1">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42B6F1D3" w14:textId="77777777" w:rsidR="00B34F52" w:rsidRDefault="002A5CA1">
      <w:pPr>
        <w:pStyle w:val="Heading2"/>
      </w:pPr>
      <w:bookmarkStart w:id="8" w:name="_Toc241587897"/>
      <w:r>
        <w:t>References</w:t>
      </w:r>
      <w:bookmarkEnd w:id="8"/>
    </w:p>
    <w:p w14:paraId="7F6812AD"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6A16DAF" w14:textId="77777777" w:rsidR="00B34F52" w:rsidRDefault="002A5CA1">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09F9AFB7" w14:textId="77777777" w:rsidR="00B34F52" w:rsidRDefault="00B34F52">
      <w:pPr>
        <w:sectPr w:rsidR="00B34F52">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4AD6AA7D" w14:textId="77777777" w:rsidR="00B34F52" w:rsidRDefault="002A5CA1">
      <w:pPr>
        <w:pStyle w:val="Heading1"/>
        <w:pBdr>
          <w:bottom w:val="single" w:sz="18" w:space="10" w:color="F0B429"/>
        </w:pBdr>
      </w:pPr>
      <w:bookmarkStart w:id="9" w:name="_Toc241587898"/>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3582033E" w14:textId="77777777">
        <w:trPr>
          <w:jc w:val="center"/>
        </w:trPr>
        <w:tc>
          <w:tcPr>
            <w:tcW w:w="7937" w:type="dxa"/>
            <w:shd w:val="clear" w:color="auto" w:fill="FFFFFF"/>
            <w:tcMar>
              <w:top w:w="181" w:type="dxa"/>
              <w:left w:w="181" w:type="dxa"/>
              <w:bottom w:w="181" w:type="dxa"/>
              <w:right w:w="181" w:type="dxa"/>
            </w:tcMar>
          </w:tcPr>
          <w:p w14:paraId="2857614B" w14:textId="77777777" w:rsidR="00B34F52" w:rsidRDefault="002A5CA1">
            <w:pPr>
              <w:pStyle w:val="BoxLabel"/>
            </w:pPr>
            <w:r>
              <w:t>Learning Objectives</w:t>
            </w:r>
          </w:p>
          <w:p w14:paraId="3B3C3298" w14:textId="77777777" w:rsidR="00B34F52" w:rsidRDefault="002A5CA1">
            <w:pPr>
              <w:pStyle w:val="BoxText"/>
            </w:pPr>
            <w:r>
              <w:t>By the end of this chapter you will be able to:</w:t>
            </w:r>
          </w:p>
          <w:p w14:paraId="0F6DBB7A" w14:textId="77777777" w:rsidR="00B34F52" w:rsidRDefault="002A5CA1">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7FBDEB04" w14:textId="77777777" w:rsidR="00B34F52" w:rsidRDefault="002A5CA1">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33EE0565" w14:textId="77777777" w:rsidR="00B34F52" w:rsidRDefault="002A5CA1">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4D51C0CB" w14:textId="77777777" w:rsidR="00B34F52" w:rsidRDefault="002A5CA1">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545E0210" w14:textId="77777777" w:rsidR="00B34F52" w:rsidRDefault="002A5CA1">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57C33CC9" w14:textId="77777777" w:rsidR="00B34F52" w:rsidRDefault="00B34F52">
      <w:pPr>
        <w:spacing w:after="80" w:line="120" w:lineRule="exact"/>
      </w:pPr>
    </w:p>
    <w:p w14:paraId="77FFCDFF" w14:textId="77777777" w:rsidR="00B34F52" w:rsidRDefault="002A5CA1">
      <w:pPr>
        <w:pStyle w:val="Heading2"/>
      </w:pPr>
      <w:bookmarkStart w:id="10" w:name="_Toc241587899"/>
      <w:r>
        <w:t>2.1 One Compartment, One Equation</w:t>
      </w:r>
      <w:bookmarkEnd w:id="10"/>
    </w:p>
    <w:p w14:paraId="2B8EADD1" w14:textId="77777777" w:rsidR="00B34F52" w:rsidRDefault="002A5CA1">
      <w:r>
        <w:t>An intravenous bolus is the simplest case in this book. The whole dose enters the central compartment at once, so there is no absorption to model. If the body behaves as one compartment, only one process remains: elimination.</w:t>
      </w:r>
    </w:p>
    <w:p w14:paraId="1BAF0046" w14:textId="77777777" w:rsidR="00B34F52" w:rsidRDefault="002A5CA1">
      <w:r>
        <w:t xml:space="preserve">Chapter 1 gave the assumption that governs it. Elimination is </w:t>
      </w:r>
      <w:r>
        <w:rPr>
          <w:b/>
        </w:rPr>
        <w:t>first order</w:t>
      </w:r>
      <w:r>
        <w:t>, which means its rate is proportional to the amount of drug present:</w:t>
      </w:r>
    </w:p>
    <w:p w14:paraId="23AA2CA3" w14:textId="77777777" w:rsidR="00B34F52" w:rsidRDefault="002A5CA1">
      <w:r>
        <w:t>dD_B/dt = −K · D_B</w:t>
      </w:r>
    </w:p>
    <w:p w14:paraId="527F2D53" w14:textId="77777777" w:rsidR="00B34F52" w:rsidRDefault="002A5CA1">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F23A026" w14:textId="77777777">
        <w:trPr>
          <w:cantSplit/>
          <w:jc w:val="center"/>
        </w:trPr>
        <w:tc>
          <w:tcPr>
            <w:tcW w:w="7937" w:type="dxa"/>
            <w:shd w:val="clear" w:color="auto" w:fill="E9F1F0"/>
            <w:tcMar>
              <w:top w:w="181" w:type="dxa"/>
              <w:left w:w="181" w:type="dxa"/>
              <w:bottom w:w="181" w:type="dxa"/>
              <w:right w:w="181" w:type="dxa"/>
            </w:tcMar>
          </w:tcPr>
          <w:p w14:paraId="73FAA742" w14:textId="77777777" w:rsidR="00B34F52" w:rsidRDefault="002A5CA1">
            <w:pPr>
              <w:pStyle w:val="BoxLabel"/>
            </w:pPr>
            <w:r>
              <w:t>Key Equation</w:t>
            </w:r>
          </w:p>
          <w:p w14:paraId="71EF9492" w14:textId="77777777" w:rsidR="00B34F52" w:rsidRDefault="002A5CA1">
            <w:pPr>
              <w:pStyle w:val="BoxText"/>
            </w:pPr>
            <w:r>
              <w:t>Equation 2.1 — first-order decline  In exponential form:  D_B = D_B</w:t>
            </w:r>
            <w:r>
              <w:rPr>
                <w:vertAlign w:val="superscript"/>
              </w:rPr>
              <w:t>0</w:t>
            </w:r>
            <w:r>
              <w:t xml:space="preserve"> · e^(−Kt)    and    Cp = Cp</w:t>
            </w:r>
            <w:r>
              <w:rPr>
                <w:vertAlign w:val="superscript"/>
              </w:rPr>
              <w:t>0</w:t>
            </w:r>
            <w:r>
              <w:t xml:space="preserve"> · e^(−Kt)  In logarithmic form:  log Cp = log Cp</w:t>
            </w:r>
            <w:r>
              <w:rPr>
                <w:vertAlign w:val="superscript"/>
              </w:rPr>
              <w:t>0</w:t>
            </w:r>
            <w:r>
              <w:t xml:space="preserve"> − Kt / 2.303  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64C39610" w14:textId="77777777" w:rsidR="00B34F52" w:rsidRDefault="00B34F52">
      <w:pPr>
        <w:spacing w:after="80" w:line="120" w:lineRule="exact"/>
      </w:pPr>
    </w:p>
    <w:p w14:paraId="3E60CFDC" w14:textId="77777777" w:rsidR="00B34F52" w:rsidRDefault="002A5CA1">
      <w:r>
        <w:t>Dividing the amount equation by Vd gives the concentration equation, and this is legitimate only because assumption (c) of Chapter 1 holds: Vd is a constant.</w:t>
      </w:r>
    </w:p>
    <w:p w14:paraId="231301EA" w14:textId="77777777" w:rsidR="00B34F52" w:rsidRDefault="002A5CA1">
      <w:pPr>
        <w:pStyle w:val="Heading2"/>
      </w:pPr>
      <w:bookmarkStart w:id="11" w:name="_Toc241587900"/>
      <w:r>
        <w:t>2.2 Why the Plot Is Semilogarithmic</w:t>
      </w:r>
      <w:bookmarkEnd w:id="11"/>
    </w:p>
    <w:p w14:paraId="2B3D436D" w14:textId="77777777" w:rsidR="00B34F52" w:rsidRDefault="002A5CA1">
      <w:r>
        <w:t>Plot Cp against time on ordinary axes and you get a curve. Nothing can be read from it directly. Plot log Cp against the same times and you get a straight line, because Equation 2.1 in logarithmic form is y = c + mx with:</w:t>
      </w:r>
    </w:p>
    <w:p w14:paraId="68508922" w14:textId="77777777" w:rsidR="00B34F52" w:rsidRDefault="002A5CA1">
      <w:pPr>
        <w:pStyle w:val="ListBullet"/>
      </w:pPr>
      <w:r>
        <w:t>intercept = log Cp</w:t>
      </w:r>
      <w:r>
        <w:rPr>
          <w:vertAlign w:val="superscript"/>
        </w:rPr>
        <w:t>0</w:t>
      </w:r>
    </w:p>
    <w:p w14:paraId="74A9C3B3" w14:textId="77777777" w:rsidR="00B34F52" w:rsidRDefault="002A5CA1">
      <w:pPr>
        <w:pStyle w:val="ListBullet"/>
      </w:pPr>
      <w:r>
        <w:t>slope = −K / 2.303</w:t>
      </w:r>
    </w:p>
    <w:p w14:paraId="2FC5AEE0" w14:textId="77777777" w:rsidR="00B34F52" w:rsidRDefault="002A5CA1">
      <w:pPr>
        <w:pStyle w:val="Figure"/>
      </w:pPr>
      <w:r>
        <w:rPr>
          <w:noProof/>
        </w:rPr>
        <w:drawing>
          <wp:inline distT="0" distB="0" distL="0" distR="0" wp14:anchorId="1128447E" wp14:editId="50D8546A">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4DD2A329" w14:textId="77777777" w:rsidR="00B34F52" w:rsidRDefault="002A5CA1">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24CA494B" w14:textId="77777777" w:rsidR="00B34F52" w:rsidRDefault="002A5CA1">
      <w:pPr>
        <w:pStyle w:val="CaptionText"/>
      </w:pPr>
      <w:r>
        <w:rPr>
          <w:sz w:val="16"/>
        </w:rPr>
        <w:t>Original diagram, drawn from the first edition Example 6 dataset, page 11 (original)</w:t>
      </w:r>
    </w:p>
    <w:p w14:paraId="7F6A7D36" w14:textId="77777777" w:rsidR="00B34F52" w:rsidRDefault="002A5CA1">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7C8A243A" w14:textId="77777777">
        <w:trPr>
          <w:cantSplit/>
          <w:jc w:val="center"/>
        </w:trPr>
        <w:tc>
          <w:tcPr>
            <w:tcW w:w="7937" w:type="dxa"/>
            <w:shd w:val="clear" w:color="auto" w:fill="FBF3E0"/>
            <w:tcMar>
              <w:top w:w="181" w:type="dxa"/>
              <w:left w:w="181" w:type="dxa"/>
              <w:bottom w:w="181" w:type="dxa"/>
              <w:right w:w="181" w:type="dxa"/>
            </w:tcMar>
          </w:tcPr>
          <w:p w14:paraId="33527EF3" w14:textId="77777777" w:rsidR="00B34F52" w:rsidRDefault="002A5CA1">
            <w:pPr>
              <w:pStyle w:val="BoxLabel"/>
            </w:pPr>
            <w:r>
              <w:rPr>
                <w:color w:val="7A5200"/>
              </w:rPr>
              <w:t>Watch the Units</w:t>
            </w:r>
          </w:p>
          <w:p w14:paraId="7EDCED57" w14:textId="77777777" w:rsidR="00B34F52" w:rsidRDefault="002A5CA1">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5A9CCE90" w14:textId="77777777" w:rsidR="00B34F52" w:rsidRDefault="00B34F52">
      <w:pPr>
        <w:spacing w:after="80" w:line="120" w:lineRule="exact"/>
      </w:pPr>
    </w:p>
    <w:p w14:paraId="4CAD5024" w14:textId="77777777" w:rsidR="00B34F52" w:rsidRDefault="002A5CA1">
      <w:pPr>
        <w:pStyle w:val="Heading2"/>
      </w:pPr>
      <w:bookmarkStart w:id="12" w:name="_Toc241587901"/>
      <w:r>
        <w:t>2.3 Half-Life</w:t>
      </w:r>
      <w:bookmarkEnd w:id="12"/>
    </w:p>
    <w:p w14:paraId="2FE84926" w14:textId="77777777" w:rsidR="00B34F52" w:rsidRDefault="002A5CA1">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551B3E93" w14:textId="77777777">
        <w:trPr>
          <w:cantSplit/>
          <w:jc w:val="center"/>
        </w:trPr>
        <w:tc>
          <w:tcPr>
            <w:tcW w:w="7937" w:type="dxa"/>
            <w:shd w:val="clear" w:color="auto" w:fill="E9F1F0"/>
            <w:tcMar>
              <w:top w:w="181" w:type="dxa"/>
              <w:left w:w="181" w:type="dxa"/>
              <w:bottom w:w="181" w:type="dxa"/>
              <w:right w:w="181" w:type="dxa"/>
            </w:tcMar>
          </w:tcPr>
          <w:p w14:paraId="7D4B08FF" w14:textId="77777777" w:rsidR="00B34F52" w:rsidRDefault="002A5CA1">
            <w:pPr>
              <w:pStyle w:val="BoxLabel"/>
            </w:pPr>
            <w:r>
              <w:t>Key Equation</w:t>
            </w:r>
          </w:p>
          <w:p w14:paraId="42A528CE" w14:textId="77777777" w:rsidR="00B34F52" w:rsidRDefault="002A5CA1">
            <w:pPr>
              <w:pStyle w:val="BoxText"/>
            </w:pPr>
            <w:r>
              <w:t>Equation 2.2 — half-life  t½ = 0.693 / K  where 0.693 is ln 2. The relationship works both ways: K = 0.693 / t½.</w:t>
            </w:r>
          </w:p>
        </w:tc>
      </w:tr>
    </w:tbl>
    <w:p w14:paraId="113C8225" w14:textId="77777777" w:rsidR="00B34F52" w:rsidRDefault="00B34F52">
      <w:pPr>
        <w:spacing w:after="80" w:line="120" w:lineRule="exact"/>
      </w:pPr>
    </w:p>
    <w:p w14:paraId="595978C4" w14:textId="77777777" w:rsidR="00B34F52" w:rsidRDefault="002A5CA1">
      <w:r>
        <w:t>Three consequences follow, and they are worth stating separately.</w:t>
      </w:r>
    </w:p>
    <w:p w14:paraId="587AE14D" w14:textId="77777777" w:rsidR="00B34F52" w:rsidRDefault="002A5CA1">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7D22289A" w14:textId="77777777" w:rsidR="00B34F52" w:rsidRDefault="002A5CA1">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227C8FC9" w14:textId="77777777" w:rsidR="00B34F52" w:rsidRDefault="002A5CA1">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5390E43E" w14:textId="77777777">
        <w:trPr>
          <w:cantSplit/>
          <w:tblHeader/>
          <w:jc w:val="center"/>
        </w:trPr>
        <w:tc>
          <w:tcPr>
            <w:tcW w:w="2646" w:type="dxa"/>
            <w:shd w:val="clear" w:color="auto" w:fill="104C4A"/>
            <w:tcMar>
              <w:top w:w="85" w:type="dxa"/>
              <w:left w:w="85" w:type="dxa"/>
              <w:bottom w:w="85" w:type="dxa"/>
              <w:right w:w="85" w:type="dxa"/>
            </w:tcMar>
          </w:tcPr>
          <w:p w14:paraId="1FA4E4F8" w14:textId="77777777" w:rsidR="00B34F52" w:rsidRDefault="002A5CA1">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13F0B47F" w14:textId="77777777" w:rsidR="00B34F52" w:rsidRDefault="002A5CA1">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14491AAC" w14:textId="77777777" w:rsidR="00B34F52" w:rsidRDefault="002A5CA1">
            <w:pPr>
              <w:pStyle w:val="TableText"/>
            </w:pPr>
            <w:r>
              <w:rPr>
                <w:b/>
                <w:color w:val="FFFFFF"/>
              </w:rPr>
              <w:t>Percent eliminated</w:t>
            </w:r>
          </w:p>
        </w:tc>
      </w:tr>
      <w:tr w:rsidR="00B34F52" w14:paraId="07A40559" w14:textId="77777777">
        <w:trPr>
          <w:cantSplit/>
          <w:jc w:val="center"/>
        </w:trPr>
        <w:tc>
          <w:tcPr>
            <w:tcW w:w="2646" w:type="dxa"/>
            <w:tcMar>
              <w:top w:w="85" w:type="dxa"/>
              <w:left w:w="85" w:type="dxa"/>
              <w:bottom w:w="85" w:type="dxa"/>
              <w:right w:w="85" w:type="dxa"/>
            </w:tcMar>
          </w:tcPr>
          <w:p w14:paraId="7890FB5B" w14:textId="77777777" w:rsidR="00B34F52" w:rsidRDefault="002A5CA1">
            <w:pPr>
              <w:pStyle w:val="TableText"/>
            </w:pPr>
            <w:r>
              <w:t>1</w:t>
            </w:r>
          </w:p>
        </w:tc>
        <w:tc>
          <w:tcPr>
            <w:tcW w:w="2646" w:type="dxa"/>
            <w:tcMar>
              <w:top w:w="85" w:type="dxa"/>
              <w:left w:w="85" w:type="dxa"/>
              <w:bottom w:w="85" w:type="dxa"/>
              <w:right w:w="85" w:type="dxa"/>
            </w:tcMar>
          </w:tcPr>
          <w:p w14:paraId="6D07D448" w14:textId="77777777" w:rsidR="00B34F52" w:rsidRDefault="002A5CA1">
            <w:pPr>
              <w:pStyle w:val="TableText"/>
            </w:pPr>
            <w:r>
              <w:t>1/2</w:t>
            </w:r>
          </w:p>
        </w:tc>
        <w:tc>
          <w:tcPr>
            <w:tcW w:w="2646" w:type="dxa"/>
            <w:tcMar>
              <w:top w:w="85" w:type="dxa"/>
              <w:left w:w="85" w:type="dxa"/>
              <w:bottom w:w="85" w:type="dxa"/>
              <w:right w:w="85" w:type="dxa"/>
            </w:tcMar>
          </w:tcPr>
          <w:p w14:paraId="6067C2AB" w14:textId="77777777" w:rsidR="00B34F52" w:rsidRDefault="002A5CA1">
            <w:pPr>
              <w:pStyle w:val="TableText"/>
            </w:pPr>
            <w:r>
              <w:t>50%</w:t>
            </w:r>
          </w:p>
        </w:tc>
      </w:tr>
      <w:tr w:rsidR="00B34F52" w14:paraId="5FD9A224" w14:textId="77777777">
        <w:trPr>
          <w:cantSplit/>
          <w:jc w:val="center"/>
        </w:trPr>
        <w:tc>
          <w:tcPr>
            <w:tcW w:w="2646" w:type="dxa"/>
            <w:shd w:val="clear" w:color="auto" w:fill="F4F6F8"/>
            <w:tcMar>
              <w:top w:w="85" w:type="dxa"/>
              <w:left w:w="85" w:type="dxa"/>
              <w:bottom w:w="85" w:type="dxa"/>
              <w:right w:w="85" w:type="dxa"/>
            </w:tcMar>
          </w:tcPr>
          <w:p w14:paraId="3A6DD809" w14:textId="77777777" w:rsidR="00B34F52" w:rsidRDefault="002A5CA1">
            <w:pPr>
              <w:pStyle w:val="TableText"/>
            </w:pPr>
            <w:r>
              <w:t>2</w:t>
            </w:r>
          </w:p>
        </w:tc>
        <w:tc>
          <w:tcPr>
            <w:tcW w:w="2646" w:type="dxa"/>
            <w:shd w:val="clear" w:color="auto" w:fill="F4F6F8"/>
            <w:tcMar>
              <w:top w:w="85" w:type="dxa"/>
              <w:left w:w="85" w:type="dxa"/>
              <w:bottom w:w="85" w:type="dxa"/>
              <w:right w:w="85" w:type="dxa"/>
            </w:tcMar>
          </w:tcPr>
          <w:p w14:paraId="2305ADA9" w14:textId="77777777" w:rsidR="00B34F52" w:rsidRDefault="002A5CA1">
            <w:pPr>
              <w:pStyle w:val="TableText"/>
            </w:pPr>
            <w:r>
              <w:t>1/4</w:t>
            </w:r>
          </w:p>
        </w:tc>
        <w:tc>
          <w:tcPr>
            <w:tcW w:w="2646" w:type="dxa"/>
            <w:shd w:val="clear" w:color="auto" w:fill="F4F6F8"/>
            <w:tcMar>
              <w:top w:w="85" w:type="dxa"/>
              <w:left w:w="85" w:type="dxa"/>
              <w:bottom w:w="85" w:type="dxa"/>
              <w:right w:w="85" w:type="dxa"/>
            </w:tcMar>
          </w:tcPr>
          <w:p w14:paraId="2BE3DE73" w14:textId="77777777" w:rsidR="00B34F52" w:rsidRDefault="002A5CA1">
            <w:pPr>
              <w:pStyle w:val="TableText"/>
            </w:pPr>
            <w:r>
              <w:t>75%</w:t>
            </w:r>
          </w:p>
        </w:tc>
      </w:tr>
      <w:tr w:rsidR="00B34F52" w14:paraId="40B5033B" w14:textId="77777777">
        <w:trPr>
          <w:cantSplit/>
          <w:jc w:val="center"/>
        </w:trPr>
        <w:tc>
          <w:tcPr>
            <w:tcW w:w="2646" w:type="dxa"/>
            <w:tcMar>
              <w:top w:w="85" w:type="dxa"/>
              <w:left w:w="85" w:type="dxa"/>
              <w:bottom w:w="85" w:type="dxa"/>
              <w:right w:w="85" w:type="dxa"/>
            </w:tcMar>
          </w:tcPr>
          <w:p w14:paraId="3B2E1A0B" w14:textId="77777777" w:rsidR="00B34F52" w:rsidRDefault="002A5CA1">
            <w:pPr>
              <w:pStyle w:val="TableText"/>
            </w:pPr>
            <w:r>
              <w:t>3</w:t>
            </w:r>
          </w:p>
        </w:tc>
        <w:tc>
          <w:tcPr>
            <w:tcW w:w="2646" w:type="dxa"/>
            <w:tcMar>
              <w:top w:w="85" w:type="dxa"/>
              <w:left w:w="85" w:type="dxa"/>
              <w:bottom w:w="85" w:type="dxa"/>
              <w:right w:w="85" w:type="dxa"/>
            </w:tcMar>
          </w:tcPr>
          <w:p w14:paraId="72A9DF1A" w14:textId="77777777" w:rsidR="00B34F52" w:rsidRDefault="002A5CA1">
            <w:pPr>
              <w:pStyle w:val="TableText"/>
            </w:pPr>
            <w:r>
              <w:t>1/8</w:t>
            </w:r>
          </w:p>
        </w:tc>
        <w:tc>
          <w:tcPr>
            <w:tcW w:w="2646" w:type="dxa"/>
            <w:tcMar>
              <w:top w:w="85" w:type="dxa"/>
              <w:left w:w="85" w:type="dxa"/>
              <w:bottom w:w="85" w:type="dxa"/>
              <w:right w:w="85" w:type="dxa"/>
            </w:tcMar>
          </w:tcPr>
          <w:p w14:paraId="79E0D0BE" w14:textId="77777777" w:rsidR="00B34F52" w:rsidRDefault="002A5CA1">
            <w:pPr>
              <w:pStyle w:val="TableText"/>
            </w:pPr>
            <w:r>
              <w:t>87.5%</w:t>
            </w:r>
          </w:p>
        </w:tc>
      </w:tr>
      <w:tr w:rsidR="00B34F52" w14:paraId="7025EF79" w14:textId="77777777">
        <w:trPr>
          <w:cantSplit/>
          <w:jc w:val="center"/>
        </w:trPr>
        <w:tc>
          <w:tcPr>
            <w:tcW w:w="2646" w:type="dxa"/>
            <w:shd w:val="clear" w:color="auto" w:fill="F4F6F8"/>
            <w:tcMar>
              <w:top w:w="85" w:type="dxa"/>
              <w:left w:w="85" w:type="dxa"/>
              <w:bottom w:w="85" w:type="dxa"/>
              <w:right w:w="85" w:type="dxa"/>
            </w:tcMar>
          </w:tcPr>
          <w:p w14:paraId="7B49D229" w14:textId="77777777" w:rsidR="00B34F52" w:rsidRDefault="002A5CA1">
            <w:pPr>
              <w:pStyle w:val="TableText"/>
            </w:pPr>
            <w:r>
              <w:t>4</w:t>
            </w:r>
          </w:p>
        </w:tc>
        <w:tc>
          <w:tcPr>
            <w:tcW w:w="2646" w:type="dxa"/>
            <w:shd w:val="clear" w:color="auto" w:fill="F4F6F8"/>
            <w:tcMar>
              <w:top w:w="85" w:type="dxa"/>
              <w:left w:w="85" w:type="dxa"/>
              <w:bottom w:w="85" w:type="dxa"/>
              <w:right w:w="85" w:type="dxa"/>
            </w:tcMar>
          </w:tcPr>
          <w:p w14:paraId="5A106607" w14:textId="77777777" w:rsidR="00B34F52" w:rsidRDefault="002A5CA1">
            <w:pPr>
              <w:pStyle w:val="TableText"/>
            </w:pPr>
            <w:r>
              <w:t>1/16</w:t>
            </w:r>
          </w:p>
        </w:tc>
        <w:tc>
          <w:tcPr>
            <w:tcW w:w="2646" w:type="dxa"/>
            <w:shd w:val="clear" w:color="auto" w:fill="F4F6F8"/>
            <w:tcMar>
              <w:top w:w="85" w:type="dxa"/>
              <w:left w:w="85" w:type="dxa"/>
              <w:bottom w:w="85" w:type="dxa"/>
              <w:right w:w="85" w:type="dxa"/>
            </w:tcMar>
          </w:tcPr>
          <w:p w14:paraId="4227138D" w14:textId="77777777" w:rsidR="00B34F52" w:rsidRDefault="002A5CA1">
            <w:pPr>
              <w:pStyle w:val="TableText"/>
            </w:pPr>
            <w:r>
              <w:t>93.75%</w:t>
            </w:r>
          </w:p>
        </w:tc>
      </w:tr>
      <w:tr w:rsidR="00B34F52" w14:paraId="47F62EA6" w14:textId="77777777">
        <w:trPr>
          <w:cantSplit/>
          <w:jc w:val="center"/>
        </w:trPr>
        <w:tc>
          <w:tcPr>
            <w:tcW w:w="2646" w:type="dxa"/>
            <w:tcMar>
              <w:top w:w="85" w:type="dxa"/>
              <w:left w:w="85" w:type="dxa"/>
              <w:bottom w:w="85" w:type="dxa"/>
              <w:right w:w="85" w:type="dxa"/>
            </w:tcMar>
          </w:tcPr>
          <w:p w14:paraId="7A60DA55" w14:textId="77777777" w:rsidR="00B34F52" w:rsidRDefault="002A5CA1">
            <w:pPr>
              <w:pStyle w:val="TableText"/>
            </w:pPr>
            <w:r>
              <w:t>5</w:t>
            </w:r>
          </w:p>
        </w:tc>
        <w:tc>
          <w:tcPr>
            <w:tcW w:w="2646" w:type="dxa"/>
            <w:tcMar>
              <w:top w:w="85" w:type="dxa"/>
              <w:left w:w="85" w:type="dxa"/>
              <w:bottom w:w="85" w:type="dxa"/>
              <w:right w:w="85" w:type="dxa"/>
            </w:tcMar>
          </w:tcPr>
          <w:p w14:paraId="70A4E5F0" w14:textId="77777777" w:rsidR="00B34F52" w:rsidRDefault="002A5CA1">
            <w:pPr>
              <w:pStyle w:val="TableText"/>
            </w:pPr>
            <w:r>
              <w:t>1/32</w:t>
            </w:r>
          </w:p>
        </w:tc>
        <w:tc>
          <w:tcPr>
            <w:tcW w:w="2646" w:type="dxa"/>
            <w:tcMar>
              <w:top w:w="85" w:type="dxa"/>
              <w:left w:w="85" w:type="dxa"/>
              <w:bottom w:w="85" w:type="dxa"/>
              <w:right w:w="85" w:type="dxa"/>
            </w:tcMar>
          </w:tcPr>
          <w:p w14:paraId="01161A28" w14:textId="77777777" w:rsidR="00B34F52" w:rsidRDefault="002A5CA1">
            <w:pPr>
              <w:pStyle w:val="TableText"/>
            </w:pPr>
            <w:r>
              <w:t>96.9%</w:t>
            </w:r>
          </w:p>
        </w:tc>
      </w:tr>
      <w:tr w:rsidR="00B34F52" w14:paraId="2F514200" w14:textId="77777777">
        <w:trPr>
          <w:cantSplit/>
          <w:jc w:val="center"/>
        </w:trPr>
        <w:tc>
          <w:tcPr>
            <w:tcW w:w="2646" w:type="dxa"/>
            <w:shd w:val="clear" w:color="auto" w:fill="F4F6F8"/>
            <w:tcMar>
              <w:top w:w="85" w:type="dxa"/>
              <w:left w:w="85" w:type="dxa"/>
              <w:bottom w:w="85" w:type="dxa"/>
              <w:right w:w="85" w:type="dxa"/>
            </w:tcMar>
          </w:tcPr>
          <w:p w14:paraId="4A686009" w14:textId="77777777" w:rsidR="00B34F52" w:rsidRDefault="002A5CA1">
            <w:pPr>
              <w:pStyle w:val="TableText"/>
            </w:pPr>
            <w:r>
              <w:t>7</w:t>
            </w:r>
          </w:p>
        </w:tc>
        <w:tc>
          <w:tcPr>
            <w:tcW w:w="2646" w:type="dxa"/>
            <w:shd w:val="clear" w:color="auto" w:fill="F4F6F8"/>
            <w:tcMar>
              <w:top w:w="85" w:type="dxa"/>
              <w:left w:w="85" w:type="dxa"/>
              <w:bottom w:w="85" w:type="dxa"/>
              <w:right w:w="85" w:type="dxa"/>
            </w:tcMar>
          </w:tcPr>
          <w:p w14:paraId="21391462" w14:textId="77777777" w:rsidR="00B34F52" w:rsidRDefault="002A5CA1">
            <w:pPr>
              <w:pStyle w:val="TableText"/>
            </w:pPr>
            <w:r>
              <w:t>1/128</w:t>
            </w:r>
          </w:p>
        </w:tc>
        <w:tc>
          <w:tcPr>
            <w:tcW w:w="2646" w:type="dxa"/>
            <w:shd w:val="clear" w:color="auto" w:fill="F4F6F8"/>
            <w:tcMar>
              <w:top w:w="85" w:type="dxa"/>
              <w:left w:w="85" w:type="dxa"/>
              <w:bottom w:w="85" w:type="dxa"/>
              <w:right w:w="85" w:type="dxa"/>
            </w:tcMar>
          </w:tcPr>
          <w:p w14:paraId="25CFC8A6" w14:textId="77777777" w:rsidR="00B34F52" w:rsidRDefault="002A5CA1">
            <w:pPr>
              <w:pStyle w:val="TableText"/>
            </w:pPr>
            <w:r>
              <w:t>99.2%</w:t>
            </w:r>
          </w:p>
        </w:tc>
      </w:tr>
      <w:tr w:rsidR="00B34F52" w14:paraId="33D9689B" w14:textId="77777777">
        <w:trPr>
          <w:cantSplit/>
          <w:jc w:val="center"/>
        </w:trPr>
        <w:tc>
          <w:tcPr>
            <w:tcW w:w="2646" w:type="dxa"/>
            <w:tcMar>
              <w:top w:w="85" w:type="dxa"/>
              <w:left w:w="85" w:type="dxa"/>
              <w:bottom w:w="85" w:type="dxa"/>
              <w:right w:w="85" w:type="dxa"/>
            </w:tcMar>
          </w:tcPr>
          <w:p w14:paraId="5B5DCE98" w14:textId="77777777" w:rsidR="00B34F52" w:rsidRDefault="002A5CA1">
            <w:pPr>
              <w:pStyle w:val="TableText"/>
            </w:pPr>
            <w:r>
              <w:t>10</w:t>
            </w:r>
          </w:p>
        </w:tc>
        <w:tc>
          <w:tcPr>
            <w:tcW w:w="2646" w:type="dxa"/>
            <w:tcMar>
              <w:top w:w="85" w:type="dxa"/>
              <w:left w:w="85" w:type="dxa"/>
              <w:bottom w:w="85" w:type="dxa"/>
              <w:right w:w="85" w:type="dxa"/>
            </w:tcMar>
          </w:tcPr>
          <w:p w14:paraId="38CB79D5" w14:textId="77777777" w:rsidR="00B34F52" w:rsidRDefault="002A5CA1">
            <w:pPr>
              <w:pStyle w:val="TableText"/>
            </w:pPr>
            <w:r>
              <w:t>1/1024</w:t>
            </w:r>
          </w:p>
        </w:tc>
        <w:tc>
          <w:tcPr>
            <w:tcW w:w="2646" w:type="dxa"/>
            <w:tcMar>
              <w:top w:w="85" w:type="dxa"/>
              <w:left w:w="85" w:type="dxa"/>
              <w:bottom w:w="85" w:type="dxa"/>
              <w:right w:w="85" w:type="dxa"/>
            </w:tcMar>
          </w:tcPr>
          <w:p w14:paraId="710DA755" w14:textId="77777777" w:rsidR="00B34F52" w:rsidRDefault="002A5CA1">
            <w:pPr>
              <w:pStyle w:val="TableText"/>
            </w:pPr>
            <w:r>
              <w:t>99.9%</w:t>
            </w:r>
          </w:p>
        </w:tc>
      </w:tr>
    </w:tbl>
    <w:p w14:paraId="368EDE8C" w14:textId="77777777" w:rsidR="00B34F52" w:rsidRDefault="00B34F52">
      <w:pPr>
        <w:spacing w:after="80" w:line="120" w:lineRule="exact"/>
      </w:pPr>
    </w:p>
    <w:p w14:paraId="21FC6B57" w14:textId="77777777" w:rsidR="00B34F52" w:rsidRDefault="002A5CA1">
      <w:r>
        <w:t>Ten half-lives is the practical definition of "gone". Five is the practical definition of "steady state reached", and Chapter 5 uses it.</w:t>
      </w:r>
    </w:p>
    <w:p w14:paraId="6BAEB135" w14:textId="77777777" w:rsidR="00B34F52" w:rsidRDefault="002A5CA1">
      <w:pPr>
        <w:pStyle w:val="Heading2"/>
      </w:pPr>
      <w:bookmarkStart w:id="13" w:name="_Toc241587902"/>
      <w:r>
        <w:t>2.4 Apparent Volume of Distribution</w:t>
      </w:r>
      <w:bookmarkEnd w:id="13"/>
    </w:p>
    <w:p w14:paraId="27D13ED5" w14:textId="77777777" w:rsidR="00B34F52" w:rsidRDefault="002A5CA1">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21643F88" w14:textId="77777777" w:rsidR="00B34F52" w:rsidRDefault="002A5CA1">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1DE60931" w14:textId="77777777" w:rsidR="00B34F52" w:rsidRDefault="002A5CA1">
      <w:r>
        <w:t>Vd = 100 mg ÷ 0.001 mg·mL</w:t>
      </w:r>
      <w:r>
        <w:rPr>
          <w:vertAlign w:val="superscript"/>
        </w:rPr>
        <w:t>-1</w:t>
      </w:r>
      <w:r>
        <w:t xml:space="preserve"> = 100 000 mL</w:t>
      </w:r>
    </w:p>
    <w:p w14:paraId="1CFB6CE7" w14:textId="77777777" w:rsidR="00B34F52" w:rsidRDefault="002A5CA1">
      <w:r>
        <w:t>The fluid is still 1000 mL. The charcoal stands for tissue binding, and the 100-fold inflation of Vd is the whole point: a large Vd means the drug has left the plasma, not that the patient is large.</w:t>
      </w:r>
    </w:p>
    <w:p w14:paraId="748D940F" w14:textId="77777777" w:rsidR="00B34F52" w:rsidRDefault="002A5CA1">
      <w:r>
        <w:rPr>
          <w:i/>
        </w:rPr>
        <w:t>Interpreting the number.</w:t>
      </w:r>
      <w:r>
        <w:t xml:space="preserve"> A low Vd, roughly 0.1 to 1 L·kg</w:t>
      </w:r>
      <w:r>
        <w:rPr>
          <w:vertAlign w:val="superscript"/>
        </w:rPr>
        <w:t>-1</w:t>
      </w:r>
      <w:r>
        <w:t>, indicates a drug held in the plasma, usually by protein binding. Acidic, hydrophilic drugs such as the sulphonamides and aspirin behave this way. A high Vd, above about 1 L·kg</w:t>
      </w:r>
      <w:r>
        <w:rPr>
          <w:vertAlign w:val="superscript"/>
        </w:rPr>
        <w:t>-1</w:t>
      </w:r>
      <w:r>
        <w:t>, indicates extensive tissue distribution, typical of basic lipophilic drugs such as the amphetamines.</w:t>
      </w:r>
    </w:p>
    <w:p w14:paraId="767601DA" w14:textId="77777777" w:rsidR="00B34F52" w:rsidRDefault="002A5CA1">
      <w:r>
        <w:rPr>
          <w:i/>
        </w:rPr>
        <w:t>What changes Vd.</w:t>
      </w:r>
      <w:r>
        <w:t xml:space="preserve"> In one patient under stable conditions Vd behaves as a constant, which is why it can be used as a proportionality constant at all. It is not fixed for life. It changes most markedly in disease: renal dysfunction, liver cirrhosis, congestive heart failure and oedema all raise it by expanding total body water, while haemorrhage, diarrhoea and vomiting lower it by depleting body fluid. It also varies with age, with body composition, in pregnancy, and with anything that alters plasma protein binding. Treat Vd </w:t>
      </w:r>
      <w:r>
        <w:t>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4F1C8AC2" w14:textId="77777777">
        <w:trPr>
          <w:cantSplit/>
          <w:jc w:val="center"/>
        </w:trPr>
        <w:tc>
          <w:tcPr>
            <w:tcW w:w="7937" w:type="dxa"/>
            <w:shd w:val="clear" w:color="auto" w:fill="FBEAEA"/>
            <w:tcMar>
              <w:top w:w="181" w:type="dxa"/>
              <w:left w:w="181" w:type="dxa"/>
              <w:bottom w:w="181" w:type="dxa"/>
              <w:right w:w="181" w:type="dxa"/>
            </w:tcMar>
          </w:tcPr>
          <w:p w14:paraId="2831F285" w14:textId="77777777" w:rsidR="00B34F52" w:rsidRDefault="002A5CA1">
            <w:pPr>
              <w:pStyle w:val="BoxLabel"/>
            </w:pPr>
            <w:r>
              <w:rPr>
                <w:color w:val="A12B2B"/>
              </w:rPr>
              <w:t>Common Mistake</w:t>
            </w:r>
          </w:p>
          <w:p w14:paraId="1F31A891" w14:textId="77777777" w:rsidR="00B34F52" w:rsidRDefault="002A5CA1">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15040447" w14:textId="77777777" w:rsidR="00B34F52" w:rsidRDefault="00B34F52">
      <w:pPr>
        <w:spacing w:after="80" w:line="120" w:lineRule="exact"/>
      </w:pPr>
    </w:p>
    <w:p w14:paraId="5624DC6D" w14:textId="77777777" w:rsidR="00B34F52" w:rsidRDefault="002A5CA1">
      <w:pPr>
        <w:pStyle w:val="Heading2"/>
      </w:pPr>
      <w:bookmarkStart w:id="14" w:name="_Toc241587903"/>
      <w:r>
        <w:t>2.5 Two Ways to Find Vd</w:t>
      </w:r>
      <w:bookmarkEnd w:id="14"/>
    </w:p>
    <w:p w14:paraId="5F292A1F" w14:textId="77777777" w:rsidR="00B34F52" w:rsidRDefault="002A5CA1">
      <w:r>
        <w:t>Both routes start from an intravenous dose, because only then is the amount entering the body known exactly.</w:t>
      </w:r>
    </w:p>
    <w:p w14:paraId="4941D003" w14:textId="77777777" w:rsidR="00B34F52" w:rsidRDefault="002A5CA1">
      <w:r>
        <w:rPr>
          <w:i/>
        </w:rPr>
        <w:t>Route 1 — from the extrapolated intercept.</w:t>
      </w:r>
      <w:r>
        <w:t xml:space="preserve"> Read Cp</w:t>
      </w:r>
      <w:r>
        <w:rPr>
          <w:vertAlign w:val="superscript"/>
        </w:rPr>
        <w:t>0</w:t>
      </w:r>
      <w:r>
        <w:t xml:space="preserve"> off the semilog plot and divide:</w:t>
      </w:r>
    </w:p>
    <w:p w14:paraId="7CD5DA61" w14:textId="77777777" w:rsidR="00B34F52" w:rsidRDefault="002A5CA1">
      <w:r>
        <w:t>Vd = D_B</w:t>
      </w:r>
      <w:r>
        <w:rPr>
          <w:vertAlign w:val="superscript"/>
        </w:rPr>
        <w:t>0</w:t>
      </w:r>
      <w:r>
        <w:t xml:space="preserve"> / Cp</w:t>
      </w:r>
      <w:r>
        <w:rPr>
          <w:vertAlign w:val="superscript"/>
        </w:rPr>
        <w:t>0</w:t>
      </w:r>
    </w:p>
    <w:p w14:paraId="3327AC88" w14:textId="77777777" w:rsidR="00B34F52" w:rsidRDefault="002A5CA1">
      <w:r>
        <w:t>This needs early samples. Extrapolating from points collected after distribution is complete gives a Cp</w:t>
      </w:r>
      <w:r>
        <w:rPr>
          <w:vertAlign w:val="superscript"/>
        </w:rPr>
        <w:t>0</w:t>
      </w:r>
      <w:r>
        <w:t xml:space="preserve"> that is too low and a Vd that is too high.</w:t>
      </w:r>
    </w:p>
    <w:p w14:paraId="1412A976" w14:textId="77777777" w:rsidR="00B34F52" w:rsidRDefault="002A5CA1">
      <w:r>
        <w:rPr>
          <w:i/>
        </w:rPr>
        <w:t>Route 2 — from the area under the curve.</w:t>
      </w:r>
      <w:r>
        <w:t xml:space="preserve"> Integrating the elimination equation over all time gives:</w:t>
      </w:r>
    </w:p>
    <w:p w14:paraId="2AFBD55B" w14:textId="77777777" w:rsidR="00B34F52" w:rsidRDefault="002A5CA1">
      <w:r>
        <w:t>Vd = D_B</w:t>
      </w:r>
      <w:r>
        <w:rPr>
          <w:vertAlign w:val="superscript"/>
        </w:rPr>
        <w:t>0</w:t>
      </w:r>
      <w:r>
        <w:t xml:space="preserve"> / (K · AUC)</w:t>
      </w:r>
    </w:p>
    <w:p w14:paraId="1A34D476" w14:textId="77777777" w:rsidR="00B34F52" w:rsidRDefault="002A5CA1">
      <w:r>
        <w:t>This route needs no extrapolation, and Chapter 9 generalises it to drugs that do not follow any compartment model.</w:t>
      </w:r>
    </w:p>
    <w:p w14:paraId="77C76285" w14:textId="77777777" w:rsidR="00B34F52" w:rsidRDefault="002A5CA1">
      <w:pPr>
        <w:pStyle w:val="Heading2"/>
      </w:pPr>
      <w:bookmarkStart w:id="15" w:name="_Toc241587904"/>
      <w:r>
        <w:t>2.6 Clearance</w:t>
      </w:r>
      <w:bookmarkEnd w:id="15"/>
    </w:p>
    <w:p w14:paraId="371B763D" w14:textId="77777777" w:rsidR="00B34F52" w:rsidRDefault="002A5CA1">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787C69C" w14:textId="77777777">
        <w:trPr>
          <w:cantSplit/>
          <w:jc w:val="center"/>
        </w:trPr>
        <w:tc>
          <w:tcPr>
            <w:tcW w:w="7937" w:type="dxa"/>
            <w:shd w:val="clear" w:color="auto" w:fill="E9F1F0"/>
            <w:tcMar>
              <w:top w:w="181" w:type="dxa"/>
              <w:left w:w="181" w:type="dxa"/>
              <w:bottom w:w="181" w:type="dxa"/>
              <w:right w:w="181" w:type="dxa"/>
            </w:tcMar>
          </w:tcPr>
          <w:p w14:paraId="3393C79F" w14:textId="77777777" w:rsidR="00B34F52" w:rsidRDefault="002A5CA1">
            <w:pPr>
              <w:pStyle w:val="BoxLabel"/>
            </w:pPr>
            <w:r>
              <w:t>Key Equation</w:t>
            </w:r>
          </w:p>
          <w:p w14:paraId="475DE0D9" w14:textId="77777777" w:rsidR="00B34F52" w:rsidRDefault="002A5CA1">
            <w:pPr>
              <w:pStyle w:val="BoxText"/>
            </w:pPr>
            <w:r>
              <w:t>Equation 2.3 — clearance from K and Vd  Cl = K · Vd = 0.693 · Vd / t½  Clearance is therefore inversely proportional to half-life at constant Vd. Doubling clearance halves the half-life.</w:t>
            </w:r>
          </w:p>
        </w:tc>
      </w:tr>
    </w:tbl>
    <w:p w14:paraId="2EDB5073" w14:textId="77777777" w:rsidR="00B34F52" w:rsidRDefault="00B34F52">
      <w:pPr>
        <w:spacing w:after="80" w:line="120" w:lineRule="exact"/>
      </w:pPr>
    </w:p>
    <w:p w14:paraId="2EAA1655" w14:textId="77777777" w:rsidR="00B34F52" w:rsidRDefault="002A5CA1">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754D7E52" w14:textId="77777777">
        <w:trPr>
          <w:cantSplit/>
          <w:jc w:val="center"/>
        </w:trPr>
        <w:tc>
          <w:tcPr>
            <w:tcW w:w="7937" w:type="dxa"/>
            <w:shd w:val="clear" w:color="auto" w:fill="F3F5F7"/>
            <w:tcMar>
              <w:top w:w="181" w:type="dxa"/>
              <w:left w:w="181" w:type="dxa"/>
              <w:bottom w:w="181" w:type="dxa"/>
              <w:right w:w="181" w:type="dxa"/>
            </w:tcMar>
          </w:tcPr>
          <w:p w14:paraId="4E278A74" w14:textId="77777777" w:rsidR="00B34F52" w:rsidRDefault="002A5CA1">
            <w:pPr>
              <w:pStyle w:val="BoxLabel"/>
            </w:pPr>
            <w:r>
              <w:rPr>
                <w:color w:val="1D3E63"/>
              </w:rPr>
              <w:t>Worked Example</w:t>
            </w:r>
          </w:p>
          <w:p w14:paraId="5DF75A3B" w14:textId="77777777" w:rsidR="00B34F52" w:rsidRDefault="002A5CA1">
            <w:pPr>
              <w:pStyle w:val="BoxText"/>
            </w:pPr>
            <w:r>
              <w:t>Example 2.1 — a complete IV bolus analysis  A 50 kg woman receives a single intravenous dose of an antibacterial drug at 6 mg·kg</w:t>
            </w:r>
            <w:r>
              <w:rPr>
                <w:vertAlign w:val="superscript"/>
              </w:rPr>
              <w:t>-1</w:t>
            </w:r>
            <w:r>
              <w:t>. Plasma concentrations are:  | t (h) | 0.25 | 0.50 | 1.0 | 3.0 | 6.0 | 12.0 | 18.0 | |---|---|---|---|---|---|---|---| | Cp (µg·mL</w:t>
            </w:r>
            <w:r>
              <w:rPr>
                <w:vertAlign w:val="superscript"/>
              </w:rPr>
              <w:t>-1</w:t>
            </w:r>
            <w:r>
              <w:t>) | 8.21 | 7.87 | 7.23 | 5.15 | 3.09 | 1.11 | 0.40 |  Find K, t½, Cp</w:t>
            </w:r>
            <w:r>
              <w:rPr>
                <w:vertAlign w:val="superscript"/>
              </w:rPr>
              <w:t>0</w:t>
            </w:r>
            <w:r>
              <w:t>, Vd and Cl. Then find the time the concentration stays above 2 µg·mL</w:t>
            </w:r>
            <w:r>
              <w:rPr>
                <w:vertAlign w:val="superscript"/>
              </w:rPr>
              <w:t>-1</w:t>
            </w:r>
            <w:r>
              <w:t xml:space="preserve">, and the extra time gained by doubling the dose.  </w:t>
            </w:r>
            <w:r>
              <w:rPr>
                <w:i/>
              </w:rPr>
              <w:t>Step 1 — the dose.</w:t>
            </w:r>
            <w:r>
              <w:t xml:space="preserve"> 6 mg·kg</w:t>
            </w:r>
            <w:r>
              <w:rPr>
                <w:vertAlign w:val="superscript"/>
              </w:rPr>
              <w:t>-1</w:t>
            </w:r>
            <w:r>
              <w:t xml:space="preserve"> × 50 kg = 300 mg.  </w:t>
            </w:r>
            <w:r>
              <w:rPr>
                <w:i/>
              </w:rPr>
              <w:t>Step 2 — K from any two points on the line.</w:t>
            </w:r>
            <w:r>
              <w:t xml:space="preserve"> Using natural logarithms and the first and last points:  K = [ln 8.21 − ln 0.40] / (18.0 − 0.25) = (2.1054 + 0.9163) / 17.75 = 0.170 h</w:t>
            </w:r>
            <w:r>
              <w:rPr>
                <w:vertAlign w:val="superscript"/>
              </w:rPr>
              <w:t>-1</w:t>
            </w:r>
            <w:r>
              <w:t xml:space="preserve">  Repeat with the 1 h and 18 h points and you get 0.170 h</w:t>
            </w:r>
            <w:r>
              <w:rPr>
                <w:vertAlign w:val="superscript"/>
              </w:rPr>
              <w:t>-1</w:t>
            </w:r>
            <w:r>
              <w:t xml:space="preserve"> again. That agreement is the evidence that one compartment fits.  </w:t>
            </w:r>
            <w:r>
              <w:rPr>
                <w:i/>
              </w:rPr>
              <w:t>Step 3 — half-life.</w:t>
            </w:r>
            <w:r>
              <w:t xml:space="preserve"> t½ = 0.693 / 0.170 = 4.07 h.  </w:t>
            </w:r>
            <w:r>
              <w:rPr>
                <w:i/>
              </w:rPr>
              <w:t>Step 4 — back-extrapolate to Cp</w:t>
            </w:r>
            <w:r>
              <w:rPr>
                <w:i/>
                <w:vertAlign w:val="superscript"/>
              </w:rPr>
              <w:t>0</w:t>
            </w:r>
            <w:r>
              <w:rPr>
                <w:i/>
              </w:rPr>
              <w:t>.</w:t>
            </w:r>
            <w:r>
              <w:t xml:space="preserve">  ln Cp</w:t>
            </w:r>
            <w:r>
              <w:rPr>
                <w:vertAlign w:val="superscript"/>
              </w:rPr>
              <w:t>0</w:t>
            </w:r>
            <w:r>
              <w:t xml:space="preserve"> = ln 8.21 + (0.170 × 0.25) = 2.1054 + 0.0426 = 2.1480, so Cp</w:t>
            </w:r>
            <w:r>
              <w:rPr>
                <w:vertAlign w:val="superscript"/>
              </w:rPr>
              <w:t>0</w:t>
            </w:r>
            <w:r>
              <w:t xml:space="preserve"> = 8.57 µg·mL</w:t>
            </w:r>
            <w:r>
              <w:rPr>
                <w:vertAlign w:val="superscript"/>
              </w:rPr>
              <w:t>-1</w:t>
            </w:r>
            <w:r>
              <w:t xml:space="preserve">  </w:t>
            </w:r>
            <w:r>
              <w:rPr>
                <w:i/>
              </w:rPr>
              <w:t>Step 5 — Vd, carrying units.</w:t>
            </w:r>
            <w:r>
              <w:t xml:space="preserve"> Convert the concentration first: 8.57 µg·mL</w:t>
            </w:r>
            <w:r>
              <w:rPr>
                <w:vertAlign w:val="superscript"/>
              </w:rPr>
              <w:t>-1</w:t>
            </w:r>
            <w:r>
              <w:t xml:space="preserve"> = 8.57 mg·L</w:t>
            </w:r>
            <w:r>
              <w:rPr>
                <w:vertAlign w:val="superscript"/>
              </w:rPr>
              <w:t>-1</w:t>
            </w:r>
            <w:r>
              <w:t>.  Vd = 300 mg ÷ 8.57 mg·L</w:t>
            </w:r>
            <w:r>
              <w:rPr>
                <w:vertAlign w:val="superscript"/>
              </w:rPr>
              <w:t>-1</w:t>
            </w:r>
            <w:r>
              <w:t xml:space="preserve"> = 35.0 L, which is 0.70 L·kg</w:t>
            </w:r>
            <w:r>
              <w:rPr>
                <w:vertAlign w:val="superscript"/>
              </w:rPr>
              <w:t>-1</w:t>
            </w:r>
            <w:r>
              <w:t xml:space="preserve">  </w:t>
            </w: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 xml:space="preserve">.  </w:t>
            </w:r>
            <w:r>
              <w:rPr>
                <w:i/>
              </w:rPr>
              <w:t>Step 7 — duration above 2 µg·mL</w:t>
            </w:r>
            <w:r>
              <w:rPr>
                <w:i/>
                <w:vertAlign w:val="superscript"/>
              </w:rPr>
              <w:t>-1</w:t>
            </w:r>
            <w:r>
              <w:rPr>
                <w:i/>
              </w:rPr>
              <w:t>.</w:t>
            </w:r>
            <w:r>
              <w:t xml:space="preserve">  t = ln(8.57 / 2) ÷ 0.170 = 1.455 ÷ 0.170 = 8.6 h  </w:t>
            </w:r>
            <w:r>
              <w:rPr>
                <w:i/>
              </w:rPr>
              <w:t>Step 8 — double the dose.</w:t>
            </w:r>
            <w:r>
              <w:t xml:space="preserve"> Cp</w:t>
            </w:r>
            <w:r>
              <w:rPr>
                <w:vertAlign w:val="superscript"/>
              </w:rPr>
              <w:t>0</w:t>
            </w:r>
            <w:r>
              <w:t xml:space="preserve"> becomes 17.14 µg·mL</w:t>
            </w:r>
            <w:r>
              <w:rPr>
                <w:vertAlign w:val="superscript"/>
              </w:rPr>
              <w:t>-1</w:t>
            </w:r>
            <w:r>
              <w:t xml:space="preserve">, and the same calculation gives 12.6 h. The gain is 4.07 h.  </w:t>
            </w: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  </w:t>
            </w: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38F3F76A" w14:textId="77777777" w:rsidR="00B34F52" w:rsidRDefault="00B34F52">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6A49A2F2" w14:textId="77777777">
        <w:trPr>
          <w:cantSplit/>
          <w:jc w:val="center"/>
        </w:trPr>
        <w:tc>
          <w:tcPr>
            <w:tcW w:w="7937" w:type="dxa"/>
            <w:shd w:val="clear" w:color="auto" w:fill="E6F2E6"/>
            <w:tcMar>
              <w:top w:w="181" w:type="dxa"/>
              <w:left w:w="181" w:type="dxa"/>
              <w:bottom w:w="181" w:type="dxa"/>
              <w:right w:w="181" w:type="dxa"/>
            </w:tcMar>
          </w:tcPr>
          <w:p w14:paraId="02677F71" w14:textId="77777777" w:rsidR="00B34F52" w:rsidRDefault="002A5CA1">
            <w:pPr>
              <w:pStyle w:val="BoxLabel"/>
            </w:pPr>
            <w:r>
              <w:rPr>
                <w:color w:val="2F6A36"/>
              </w:rPr>
              <w:t>Why It Matters in Practice</w:t>
            </w:r>
          </w:p>
          <w:p w14:paraId="5790D509" w14:textId="77777777" w:rsidR="00B34F52" w:rsidRDefault="002A5CA1">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25FD053E" w14:textId="77777777" w:rsidR="00B34F52" w:rsidRDefault="00B34F52">
      <w:pPr>
        <w:spacing w:after="80" w:line="120" w:lineRule="exact"/>
      </w:pPr>
    </w:p>
    <w:p w14:paraId="76BEE181" w14:textId="77777777" w:rsidR="00B34F52" w:rsidRDefault="002A5CA1">
      <w:pPr>
        <w:pStyle w:val="Heading2Unlisted"/>
      </w:pPr>
      <w:r>
        <w:t>Key Takeaways</w:t>
      </w:r>
    </w:p>
    <w:p w14:paraId="13DE04BB" w14:textId="77777777" w:rsidR="00B34F52" w:rsidRDefault="002A5CA1">
      <w:pPr>
        <w:pStyle w:val="ListBullet"/>
      </w:pPr>
      <w:r>
        <w:t>First-order elimination gives Cp = Cp</w:t>
      </w:r>
      <w:r>
        <w:rPr>
          <w:vertAlign w:val="superscript"/>
        </w:rPr>
        <w:t>0</w:t>
      </w:r>
      <w:r>
        <w:t>·e^(−Kt). On semilog axes this is a straight line of slope −K/2.303.</w:t>
      </w:r>
    </w:p>
    <w:p w14:paraId="47683EF1" w14:textId="77777777" w:rsidR="00B34F52" w:rsidRDefault="002A5CA1">
      <w:pPr>
        <w:pStyle w:val="ListBullet"/>
      </w:pPr>
      <w:r>
        <w:t>t½ = 0.693/K, and it does not depend on the dose.</w:t>
      </w:r>
    </w:p>
    <w:p w14:paraId="0543888F" w14:textId="77777777" w:rsidR="00B34F52" w:rsidRDefault="002A5CA1">
      <w:pPr>
        <w:pStyle w:val="ListBullet"/>
      </w:pPr>
      <w:r>
        <w:t>After n half-lives, 1/2ⁿ of the dose remains. Ten half-lives is effectively complete elimination.</w:t>
      </w:r>
    </w:p>
    <w:p w14:paraId="0ADA83BC" w14:textId="77777777" w:rsidR="00B34F52" w:rsidRDefault="002A5CA1">
      <w:pPr>
        <w:pStyle w:val="ListBullet"/>
      </w:pPr>
      <w:r>
        <w:t>Vd is apparent, not anatomical. A high value means tissue binding, not a large patient.</w:t>
      </w:r>
    </w:p>
    <w:p w14:paraId="7BFC7618" w14:textId="77777777" w:rsidR="00B34F52" w:rsidRDefault="002A5CA1">
      <w:pPr>
        <w:pStyle w:val="ListBullet"/>
      </w:pPr>
      <w:r>
        <w:t>Vd is stable in a stable patient, but changes with fluid status, disease, age, body composition and protein binding.</w:t>
      </w:r>
    </w:p>
    <w:p w14:paraId="1F4B7CC5" w14:textId="77777777" w:rsidR="00B34F52" w:rsidRDefault="002A5CA1">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2DFE4365" w14:textId="77777777" w:rsidR="00B34F52" w:rsidRDefault="002A5CA1">
      <w:pPr>
        <w:pStyle w:val="ListBullet"/>
      </w:pPr>
      <w:r>
        <w:t>Cl = K·Vd. Clearance and Vd are the physiological quantities; K and t½ follow from them.</w:t>
      </w:r>
    </w:p>
    <w:p w14:paraId="0E6C4B84" w14:textId="77777777" w:rsidR="00B34F52" w:rsidRDefault="002A5CA1">
      <w:pPr>
        <w:pStyle w:val="Heading2"/>
      </w:pPr>
      <w:bookmarkStart w:id="16" w:name="_Toc241587905"/>
      <w:r>
        <w:t>Check Your Understanding</w:t>
      </w:r>
      <w:bookmarkEnd w:id="16"/>
    </w:p>
    <w:p w14:paraId="6B99C7EA" w14:textId="77777777" w:rsidR="00B34F52" w:rsidRDefault="002A5CA1">
      <w:pPr>
        <w:pStyle w:val="Question"/>
      </w:pPr>
      <w:r>
        <w:rPr>
          <w:b/>
          <w:color w:val="104C4A"/>
        </w:rPr>
        <w:t xml:space="preserve">Q1  </w:t>
      </w:r>
      <w:r>
        <w:t>[LO1] In the equation log Cp = log Cp</w:t>
      </w:r>
      <w:r>
        <w:rPr>
          <w:vertAlign w:val="superscript"/>
        </w:rPr>
        <w:t>0</w:t>
      </w:r>
      <w:r>
        <w:t xml:space="preserve"> − Kt/2.303, the slope of the line is:</w:t>
      </w:r>
    </w:p>
    <w:p w14:paraId="0597485C" w14:textId="77777777" w:rsidR="00B34F52" w:rsidRDefault="002A5CA1">
      <w:pPr>
        <w:pStyle w:val="Option"/>
        <w:tabs>
          <w:tab w:val="left" w:pos="680"/>
        </w:tabs>
      </w:pPr>
      <w:r>
        <w:rPr>
          <w:b/>
          <w:color w:val="104C4A"/>
        </w:rPr>
        <w:t>A</w:t>
      </w:r>
      <w:r>
        <w:rPr>
          <w:b/>
          <w:color w:val="104C4A"/>
        </w:rPr>
        <w:tab/>
      </w:r>
      <w:r>
        <w:t>−</w:t>
      </w:r>
      <w:r>
        <w:t>K</w:t>
      </w:r>
    </w:p>
    <w:p w14:paraId="17BF97B7" w14:textId="77777777" w:rsidR="00B34F52" w:rsidRDefault="002A5CA1">
      <w:pPr>
        <w:pStyle w:val="Option"/>
        <w:tabs>
          <w:tab w:val="left" w:pos="680"/>
        </w:tabs>
      </w:pPr>
      <w:r>
        <w:rPr>
          <w:b/>
          <w:color w:val="104C4A"/>
        </w:rPr>
        <w:t>B</w:t>
      </w:r>
      <w:r>
        <w:rPr>
          <w:b/>
          <w:color w:val="104C4A"/>
        </w:rPr>
        <w:tab/>
      </w:r>
      <w:r>
        <w:t>−</w:t>
      </w:r>
      <w:r>
        <w:t>K/2.303</w:t>
      </w:r>
    </w:p>
    <w:p w14:paraId="2C2BF3FD" w14:textId="77777777" w:rsidR="00B34F52" w:rsidRDefault="002A5CA1">
      <w:pPr>
        <w:pStyle w:val="Option"/>
        <w:tabs>
          <w:tab w:val="left" w:pos="680"/>
        </w:tabs>
      </w:pPr>
      <w:r>
        <w:rPr>
          <w:b/>
          <w:color w:val="104C4A"/>
        </w:rPr>
        <w:t>C</w:t>
      </w:r>
      <w:r>
        <w:rPr>
          <w:b/>
          <w:color w:val="104C4A"/>
        </w:rPr>
        <w:tab/>
      </w:r>
      <w:r>
        <w:t>−</w:t>
      </w:r>
      <w:r>
        <w:t>0.693/K</w:t>
      </w:r>
    </w:p>
    <w:p w14:paraId="2D3C06B4" w14:textId="77777777" w:rsidR="00B34F52" w:rsidRDefault="002A5CA1">
      <w:pPr>
        <w:pStyle w:val="Option"/>
        <w:keepNext w:val="0"/>
        <w:tabs>
          <w:tab w:val="left" w:pos="680"/>
        </w:tabs>
        <w:spacing w:after="120"/>
      </w:pPr>
      <w:r>
        <w:rPr>
          <w:b/>
          <w:color w:val="104C4A"/>
        </w:rPr>
        <w:t>D</w:t>
      </w:r>
      <w:r>
        <w:rPr>
          <w:b/>
          <w:color w:val="104C4A"/>
        </w:rPr>
        <w:tab/>
      </w:r>
      <w:r>
        <w:t>−</w:t>
      </w:r>
      <w:r>
        <w:t>2.303K</w:t>
      </w:r>
    </w:p>
    <w:p w14:paraId="72DA0067" w14:textId="77777777" w:rsidR="00B34F52" w:rsidRDefault="002A5CA1">
      <w:pPr>
        <w:pStyle w:val="Question"/>
      </w:pPr>
      <w:r>
        <w:rPr>
          <w:b/>
          <w:color w:val="104C4A"/>
        </w:rPr>
        <w:t xml:space="preserve">Q2  </w:t>
      </w:r>
      <w:r>
        <w:t>[LO2] A drug has an elimination half-life of 6 h and follows first-order kinetics. What percentage of a single IV dose is lost in 24 h?</w:t>
      </w:r>
    </w:p>
    <w:p w14:paraId="304E6788" w14:textId="77777777" w:rsidR="00B34F52" w:rsidRDefault="002A5CA1">
      <w:pPr>
        <w:pStyle w:val="Option"/>
        <w:tabs>
          <w:tab w:val="left" w:pos="680"/>
        </w:tabs>
      </w:pPr>
      <w:r>
        <w:rPr>
          <w:b/>
          <w:color w:val="104C4A"/>
        </w:rPr>
        <w:t>A</w:t>
      </w:r>
      <w:r>
        <w:rPr>
          <w:b/>
          <w:color w:val="104C4A"/>
        </w:rPr>
        <w:tab/>
      </w:r>
      <w:r>
        <w:t>75%</w:t>
      </w:r>
    </w:p>
    <w:p w14:paraId="4AE6867A" w14:textId="77777777" w:rsidR="00B34F52" w:rsidRDefault="002A5CA1">
      <w:pPr>
        <w:pStyle w:val="Option"/>
        <w:tabs>
          <w:tab w:val="left" w:pos="680"/>
        </w:tabs>
      </w:pPr>
      <w:r>
        <w:rPr>
          <w:b/>
          <w:color w:val="104C4A"/>
        </w:rPr>
        <w:t>B</w:t>
      </w:r>
      <w:r>
        <w:rPr>
          <w:b/>
          <w:color w:val="104C4A"/>
        </w:rPr>
        <w:tab/>
      </w:r>
      <w:r>
        <w:t>87.5%</w:t>
      </w:r>
    </w:p>
    <w:p w14:paraId="08C1C765" w14:textId="77777777" w:rsidR="00B34F52" w:rsidRDefault="002A5CA1">
      <w:pPr>
        <w:pStyle w:val="Option"/>
        <w:tabs>
          <w:tab w:val="left" w:pos="680"/>
        </w:tabs>
      </w:pPr>
      <w:r>
        <w:rPr>
          <w:b/>
          <w:color w:val="104C4A"/>
        </w:rPr>
        <w:t>C</w:t>
      </w:r>
      <w:r>
        <w:rPr>
          <w:b/>
          <w:color w:val="104C4A"/>
        </w:rPr>
        <w:tab/>
      </w:r>
      <w:r>
        <w:t>96.9%</w:t>
      </w:r>
    </w:p>
    <w:p w14:paraId="0D0B35B3" w14:textId="77777777" w:rsidR="00B34F52" w:rsidRDefault="002A5CA1">
      <w:pPr>
        <w:pStyle w:val="Option"/>
        <w:keepNext w:val="0"/>
        <w:tabs>
          <w:tab w:val="left" w:pos="680"/>
        </w:tabs>
        <w:spacing w:after="120"/>
      </w:pPr>
      <w:r>
        <w:rPr>
          <w:b/>
          <w:color w:val="104C4A"/>
        </w:rPr>
        <w:t>D</w:t>
      </w:r>
      <w:r>
        <w:rPr>
          <w:b/>
          <w:color w:val="104C4A"/>
        </w:rPr>
        <w:tab/>
      </w:r>
      <w:r>
        <w:t>93.75%</w:t>
      </w:r>
    </w:p>
    <w:p w14:paraId="0217DCDD" w14:textId="77777777" w:rsidR="00B34F52" w:rsidRDefault="002A5CA1">
      <w:pPr>
        <w:pStyle w:val="Question"/>
      </w:pPr>
      <w:r>
        <w:rPr>
          <w:b/>
          <w:color w:val="104C4A"/>
        </w:rPr>
        <w:t xml:space="preserve">Q3  </w:t>
      </w:r>
      <w:r>
        <w:t>[LO3] A drug has an apparent volume of distribution of 4 L·kg</w:t>
      </w:r>
      <w:r>
        <w:rPr>
          <w:vertAlign w:val="superscript"/>
        </w:rPr>
        <w:t>-1</w:t>
      </w:r>
      <w:r>
        <w:t>. This most likely means the drug is:</w:t>
      </w:r>
    </w:p>
    <w:p w14:paraId="6880ACAD" w14:textId="77777777" w:rsidR="00B34F52" w:rsidRDefault="002A5CA1">
      <w:pPr>
        <w:pStyle w:val="Option"/>
        <w:tabs>
          <w:tab w:val="left" w:pos="680"/>
        </w:tabs>
      </w:pPr>
      <w:r>
        <w:rPr>
          <w:b/>
          <w:color w:val="104C4A"/>
        </w:rPr>
        <w:t>A</w:t>
      </w:r>
      <w:r>
        <w:rPr>
          <w:b/>
          <w:color w:val="104C4A"/>
        </w:rPr>
        <w:tab/>
      </w:r>
      <w:r>
        <w:t>Extensively bound to plasma proteins</w:t>
      </w:r>
    </w:p>
    <w:p w14:paraId="2B6D5100" w14:textId="77777777" w:rsidR="00B34F52" w:rsidRDefault="002A5CA1">
      <w:pPr>
        <w:pStyle w:val="Option"/>
        <w:tabs>
          <w:tab w:val="left" w:pos="680"/>
        </w:tabs>
      </w:pPr>
      <w:r>
        <w:rPr>
          <w:b/>
          <w:color w:val="104C4A"/>
        </w:rPr>
        <w:t>B</w:t>
      </w:r>
      <w:r>
        <w:rPr>
          <w:b/>
          <w:color w:val="104C4A"/>
        </w:rPr>
        <w:tab/>
      </w:r>
      <w:r>
        <w:t>Extensively distributed into tissues</w:t>
      </w:r>
    </w:p>
    <w:p w14:paraId="1BC949EA" w14:textId="77777777" w:rsidR="00B34F52" w:rsidRDefault="002A5CA1">
      <w:pPr>
        <w:pStyle w:val="Option"/>
        <w:tabs>
          <w:tab w:val="left" w:pos="680"/>
        </w:tabs>
      </w:pPr>
      <w:r>
        <w:rPr>
          <w:b/>
          <w:color w:val="104C4A"/>
        </w:rPr>
        <w:t>C</w:t>
      </w:r>
      <w:r>
        <w:rPr>
          <w:b/>
          <w:color w:val="104C4A"/>
        </w:rPr>
        <w:tab/>
      </w:r>
      <w:r>
        <w:t>Confined to the plasma water</w:t>
      </w:r>
    </w:p>
    <w:p w14:paraId="1425527A" w14:textId="77777777" w:rsidR="00B34F52" w:rsidRDefault="002A5CA1">
      <w:pPr>
        <w:pStyle w:val="Option"/>
        <w:keepNext w:val="0"/>
        <w:tabs>
          <w:tab w:val="left" w:pos="680"/>
        </w:tabs>
        <w:spacing w:after="120"/>
      </w:pPr>
      <w:r>
        <w:rPr>
          <w:b/>
          <w:color w:val="104C4A"/>
        </w:rPr>
        <w:t>D</w:t>
      </w:r>
      <w:r>
        <w:rPr>
          <w:b/>
          <w:color w:val="104C4A"/>
        </w:rPr>
        <w:tab/>
      </w:r>
      <w:r>
        <w:t>Eliminated unusually quickly</w:t>
      </w:r>
    </w:p>
    <w:p w14:paraId="76D9DC32" w14:textId="77777777" w:rsidR="00B34F52" w:rsidRDefault="002A5CA1">
      <w:pPr>
        <w:pStyle w:val="Question"/>
      </w:pPr>
      <w:r>
        <w:rPr>
          <w:b/>
          <w:color w:val="104C4A"/>
        </w:rPr>
        <w:t xml:space="preserve">Q4  </w:t>
      </w:r>
      <w:r>
        <w:t>[LO4] Which set of units is correct for total body clearance?</w:t>
      </w:r>
    </w:p>
    <w:p w14:paraId="1EE16E1D" w14:textId="77777777" w:rsidR="00B34F52" w:rsidRDefault="002A5CA1">
      <w:pPr>
        <w:pStyle w:val="Option"/>
        <w:tabs>
          <w:tab w:val="left" w:pos="680"/>
        </w:tabs>
      </w:pPr>
      <w:r>
        <w:rPr>
          <w:b/>
          <w:color w:val="104C4A"/>
        </w:rPr>
        <w:t>A</w:t>
      </w:r>
      <w:r>
        <w:rPr>
          <w:b/>
          <w:color w:val="104C4A"/>
        </w:rPr>
        <w:tab/>
      </w:r>
      <w:r>
        <w:t>L·h</w:t>
      </w:r>
      <w:r>
        <w:rPr>
          <w:vertAlign w:val="superscript"/>
        </w:rPr>
        <w:t>-1</w:t>
      </w:r>
    </w:p>
    <w:p w14:paraId="494A236E" w14:textId="77777777" w:rsidR="00B34F52" w:rsidRDefault="002A5CA1">
      <w:pPr>
        <w:pStyle w:val="Option"/>
        <w:tabs>
          <w:tab w:val="left" w:pos="680"/>
        </w:tabs>
      </w:pPr>
      <w:r>
        <w:rPr>
          <w:b/>
          <w:color w:val="104C4A"/>
        </w:rPr>
        <w:t>B</w:t>
      </w:r>
      <w:r>
        <w:rPr>
          <w:b/>
          <w:color w:val="104C4A"/>
        </w:rPr>
        <w:tab/>
      </w:r>
      <w:r>
        <w:t>h</w:t>
      </w:r>
      <w:r>
        <w:rPr>
          <w:vertAlign w:val="superscript"/>
        </w:rPr>
        <w:t>-1</w:t>
      </w:r>
    </w:p>
    <w:p w14:paraId="3C3E0515" w14:textId="77777777" w:rsidR="00B34F52" w:rsidRDefault="002A5CA1">
      <w:pPr>
        <w:pStyle w:val="Option"/>
        <w:tabs>
          <w:tab w:val="left" w:pos="680"/>
        </w:tabs>
      </w:pPr>
      <w:r>
        <w:rPr>
          <w:b/>
          <w:color w:val="104C4A"/>
        </w:rPr>
        <w:t>C</w:t>
      </w:r>
      <w:r>
        <w:rPr>
          <w:b/>
          <w:color w:val="104C4A"/>
        </w:rPr>
        <w:tab/>
      </w:r>
      <w:r>
        <w:t>mg·L</w:t>
      </w:r>
      <w:r>
        <w:rPr>
          <w:vertAlign w:val="superscript"/>
        </w:rPr>
        <w:t>-1</w:t>
      </w:r>
    </w:p>
    <w:p w14:paraId="3255D377" w14:textId="77777777" w:rsidR="00B34F52" w:rsidRDefault="002A5CA1">
      <w:pPr>
        <w:pStyle w:val="Option"/>
        <w:keepNext w:val="0"/>
        <w:tabs>
          <w:tab w:val="left" w:pos="680"/>
        </w:tabs>
        <w:spacing w:after="120"/>
      </w:pPr>
      <w:r>
        <w:rPr>
          <w:b/>
          <w:color w:val="104C4A"/>
        </w:rPr>
        <w:t>D</w:t>
      </w:r>
      <w:r>
        <w:rPr>
          <w:b/>
          <w:color w:val="104C4A"/>
        </w:rPr>
        <w:tab/>
      </w:r>
      <w:r>
        <w:t>L</w:t>
      </w:r>
    </w:p>
    <w:p w14:paraId="219E5818" w14:textId="77777777" w:rsidR="00B34F52" w:rsidRDefault="002A5CA1">
      <w:pPr>
        <w:pStyle w:val="Question"/>
      </w:pPr>
      <w:r>
        <w:rPr>
          <w:b/>
          <w:color w:val="104C4A"/>
        </w:rPr>
        <w:t xml:space="preserve">Q5  </w:t>
      </w:r>
      <w:r>
        <w:t>[LO2] Serum concentrations 2 h and 5 h after an IV bolus are 1.2 and 0.3 µg·mL</w:t>
      </w:r>
      <w:r>
        <w:rPr>
          <w:vertAlign w:val="superscript"/>
        </w:rPr>
        <w:t>-1</w:t>
      </w:r>
      <w:r>
        <w:t>. The half-life is:</w:t>
      </w:r>
    </w:p>
    <w:p w14:paraId="52A65EB8" w14:textId="77777777" w:rsidR="00B34F52" w:rsidRDefault="002A5CA1">
      <w:pPr>
        <w:pStyle w:val="Option"/>
        <w:tabs>
          <w:tab w:val="left" w:pos="680"/>
        </w:tabs>
      </w:pPr>
      <w:r>
        <w:rPr>
          <w:b/>
          <w:color w:val="104C4A"/>
        </w:rPr>
        <w:t>A</w:t>
      </w:r>
      <w:r>
        <w:rPr>
          <w:b/>
          <w:color w:val="104C4A"/>
        </w:rPr>
        <w:tab/>
      </w:r>
      <w:r>
        <w:t>0.75 h</w:t>
      </w:r>
    </w:p>
    <w:p w14:paraId="538C960E" w14:textId="77777777" w:rsidR="00B34F52" w:rsidRDefault="002A5CA1">
      <w:pPr>
        <w:pStyle w:val="Option"/>
        <w:tabs>
          <w:tab w:val="left" w:pos="680"/>
        </w:tabs>
      </w:pPr>
      <w:r>
        <w:rPr>
          <w:b/>
          <w:color w:val="104C4A"/>
        </w:rPr>
        <w:t>B</w:t>
      </w:r>
      <w:r>
        <w:rPr>
          <w:b/>
          <w:color w:val="104C4A"/>
        </w:rPr>
        <w:tab/>
      </w:r>
      <w:r>
        <w:t>3.0 h</w:t>
      </w:r>
    </w:p>
    <w:p w14:paraId="53656F6D" w14:textId="77777777" w:rsidR="00B34F52" w:rsidRDefault="002A5CA1">
      <w:pPr>
        <w:pStyle w:val="Option"/>
        <w:tabs>
          <w:tab w:val="left" w:pos="680"/>
        </w:tabs>
      </w:pPr>
      <w:r>
        <w:rPr>
          <w:b/>
          <w:color w:val="104C4A"/>
        </w:rPr>
        <w:t>C</w:t>
      </w:r>
      <w:r>
        <w:rPr>
          <w:b/>
          <w:color w:val="104C4A"/>
        </w:rPr>
        <w:tab/>
      </w:r>
      <w:r>
        <w:t>1.5 h</w:t>
      </w:r>
    </w:p>
    <w:p w14:paraId="7570885A" w14:textId="77777777" w:rsidR="00B34F52" w:rsidRDefault="002A5CA1">
      <w:pPr>
        <w:pStyle w:val="Option"/>
        <w:keepNext w:val="0"/>
        <w:tabs>
          <w:tab w:val="left" w:pos="680"/>
        </w:tabs>
        <w:spacing w:after="120"/>
      </w:pPr>
      <w:r>
        <w:rPr>
          <w:b/>
          <w:color w:val="104C4A"/>
        </w:rPr>
        <w:t>D</w:t>
      </w:r>
      <w:r>
        <w:rPr>
          <w:b/>
          <w:color w:val="104C4A"/>
        </w:rPr>
        <w:tab/>
      </w:r>
      <w:r>
        <w:t>4.5 h</w:t>
      </w:r>
    </w:p>
    <w:p w14:paraId="792BEA24" w14:textId="77777777" w:rsidR="00B34F52" w:rsidRDefault="002A5CA1">
      <w:pPr>
        <w:pStyle w:val="Question"/>
      </w:pPr>
      <w:r>
        <w:rPr>
          <w:b/>
          <w:color w:val="104C4A"/>
        </w:rPr>
        <w:t xml:space="preserve">Q6  </w:t>
      </w:r>
      <w:r>
        <w:t xml:space="preserve">[LO3] Vd is described as </w:t>
      </w:r>
      <w:r>
        <w:rPr>
          <w:i/>
        </w:rPr>
        <w:t>apparent</w:t>
      </w:r>
      <w:r>
        <w:t xml:space="preserve"> because:</w:t>
      </w:r>
    </w:p>
    <w:p w14:paraId="24C25440" w14:textId="77777777" w:rsidR="00B34F52" w:rsidRDefault="002A5CA1">
      <w:pPr>
        <w:pStyle w:val="Option"/>
        <w:tabs>
          <w:tab w:val="left" w:pos="680"/>
        </w:tabs>
      </w:pPr>
      <w:r>
        <w:rPr>
          <w:b/>
          <w:color w:val="104C4A"/>
        </w:rPr>
        <w:t>A</w:t>
      </w:r>
      <w:r>
        <w:rPr>
          <w:b/>
          <w:color w:val="104C4A"/>
        </w:rPr>
        <w:tab/>
      </w:r>
      <w:r>
        <w:t>It is measured with poor precision.</w:t>
      </w:r>
    </w:p>
    <w:p w14:paraId="4E26E7C0" w14:textId="77777777" w:rsidR="00B34F52" w:rsidRDefault="002A5CA1">
      <w:pPr>
        <w:pStyle w:val="Option"/>
        <w:tabs>
          <w:tab w:val="left" w:pos="680"/>
        </w:tabs>
      </w:pPr>
      <w:r>
        <w:rPr>
          <w:b/>
          <w:color w:val="104C4A"/>
        </w:rPr>
        <w:t>B</w:t>
      </w:r>
      <w:r>
        <w:rPr>
          <w:b/>
          <w:color w:val="104C4A"/>
        </w:rPr>
        <w:tab/>
      </w:r>
      <w:r>
        <w:t>It changes continuously during elimination.</w:t>
      </w:r>
    </w:p>
    <w:p w14:paraId="45959C0C" w14:textId="77777777" w:rsidR="00B34F52" w:rsidRDefault="002A5CA1">
      <w:pPr>
        <w:pStyle w:val="Option"/>
        <w:tabs>
          <w:tab w:val="left" w:pos="680"/>
        </w:tabs>
      </w:pPr>
      <w:r>
        <w:rPr>
          <w:b/>
          <w:color w:val="104C4A"/>
        </w:rPr>
        <w:t>C</w:t>
      </w:r>
      <w:r>
        <w:rPr>
          <w:b/>
          <w:color w:val="104C4A"/>
        </w:rPr>
        <w:tab/>
      </w:r>
      <w:r>
        <w:t>It need not correspond to any real body volume.</w:t>
      </w:r>
    </w:p>
    <w:p w14:paraId="17905666" w14:textId="77777777" w:rsidR="00B34F52" w:rsidRDefault="002A5CA1">
      <w:pPr>
        <w:pStyle w:val="Option"/>
        <w:keepNext w:val="0"/>
        <w:tabs>
          <w:tab w:val="left" w:pos="680"/>
        </w:tabs>
        <w:spacing w:after="120"/>
      </w:pPr>
      <w:r>
        <w:rPr>
          <w:b/>
          <w:color w:val="104C4A"/>
        </w:rPr>
        <w:t>D</w:t>
      </w:r>
      <w:r>
        <w:rPr>
          <w:b/>
          <w:color w:val="104C4A"/>
        </w:rPr>
        <w:tab/>
      </w:r>
      <w:r>
        <w:t>It can only be estimated after oral dosing.</w:t>
      </w:r>
    </w:p>
    <w:p w14:paraId="174F38F6" w14:textId="77777777" w:rsidR="00B34F52" w:rsidRDefault="002A5CA1">
      <w:pPr>
        <w:pStyle w:val="Question"/>
      </w:pPr>
      <w:r>
        <w:rPr>
          <w:b/>
          <w:color w:val="104C4A"/>
        </w:rPr>
        <w:t xml:space="preserve">Q7  </w:t>
      </w:r>
      <w:r>
        <w:t>[LO5] Doubling an IV bolus dose of a drug that follows linear kinetics will:</w:t>
      </w:r>
    </w:p>
    <w:p w14:paraId="5548E7CB" w14:textId="77777777" w:rsidR="00B34F52" w:rsidRDefault="002A5CA1">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68F139F3" w14:textId="77777777" w:rsidR="00B34F52" w:rsidRDefault="002A5CA1">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09490C01" w14:textId="77777777" w:rsidR="00B34F52" w:rsidRDefault="002A5CA1">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525E24FB" w14:textId="77777777" w:rsidR="00B34F52" w:rsidRDefault="002A5CA1">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00BD87E1" w14:textId="77777777" w:rsidR="00B34F52" w:rsidRDefault="002A5CA1">
      <w:pPr>
        <w:pStyle w:val="Question"/>
      </w:pPr>
      <w:r>
        <w:rPr>
          <w:b/>
          <w:color w:val="104C4A"/>
        </w:rPr>
        <w:t xml:space="preserve">Q8  </w:t>
      </w:r>
      <w:r>
        <w:t xml:space="preserve">[LO3] Which change would be expected to </w:t>
      </w:r>
      <w:r>
        <w:rPr>
          <w:i/>
        </w:rPr>
        <w:t>decrease</w:t>
      </w:r>
      <w:r>
        <w:t xml:space="preserve"> the apparent volume of distribution?</w:t>
      </w:r>
    </w:p>
    <w:p w14:paraId="02127C4A" w14:textId="77777777" w:rsidR="00B34F52" w:rsidRDefault="002A5CA1">
      <w:pPr>
        <w:pStyle w:val="Option"/>
        <w:tabs>
          <w:tab w:val="left" w:pos="680"/>
        </w:tabs>
      </w:pPr>
      <w:r>
        <w:rPr>
          <w:b/>
          <w:color w:val="104C4A"/>
        </w:rPr>
        <w:t>A</w:t>
      </w:r>
      <w:r>
        <w:rPr>
          <w:b/>
          <w:color w:val="104C4A"/>
        </w:rPr>
        <w:tab/>
      </w:r>
      <w:r>
        <w:t>Congestive heart failure with oedema</w:t>
      </w:r>
    </w:p>
    <w:p w14:paraId="1A36C32E" w14:textId="77777777" w:rsidR="00B34F52" w:rsidRDefault="002A5CA1">
      <w:pPr>
        <w:pStyle w:val="Option"/>
        <w:tabs>
          <w:tab w:val="left" w:pos="680"/>
        </w:tabs>
      </w:pPr>
      <w:r>
        <w:rPr>
          <w:b/>
          <w:color w:val="104C4A"/>
        </w:rPr>
        <w:t>B</w:t>
      </w:r>
      <w:r>
        <w:rPr>
          <w:b/>
          <w:color w:val="104C4A"/>
        </w:rPr>
        <w:tab/>
      </w:r>
      <w:r>
        <w:t>Liver cirrhosis with ascites</w:t>
      </w:r>
    </w:p>
    <w:p w14:paraId="41EA85B3" w14:textId="77777777" w:rsidR="00B34F52" w:rsidRDefault="002A5CA1">
      <w:pPr>
        <w:pStyle w:val="Option"/>
        <w:tabs>
          <w:tab w:val="left" w:pos="680"/>
        </w:tabs>
      </w:pPr>
      <w:r>
        <w:rPr>
          <w:b/>
          <w:color w:val="104C4A"/>
        </w:rPr>
        <w:t>C</w:t>
      </w:r>
      <w:r>
        <w:rPr>
          <w:b/>
          <w:color w:val="104C4A"/>
        </w:rPr>
        <w:tab/>
      </w:r>
      <w:r>
        <w:t>Renal dysfunction with fluid retention</w:t>
      </w:r>
    </w:p>
    <w:p w14:paraId="5D18083E" w14:textId="77777777" w:rsidR="00B34F52" w:rsidRDefault="002A5CA1">
      <w:pPr>
        <w:pStyle w:val="Option"/>
        <w:keepNext w:val="0"/>
        <w:tabs>
          <w:tab w:val="left" w:pos="680"/>
        </w:tabs>
        <w:spacing w:after="120"/>
      </w:pPr>
      <w:r>
        <w:rPr>
          <w:b/>
          <w:color w:val="104C4A"/>
        </w:rPr>
        <w:t>D</w:t>
      </w:r>
      <w:r>
        <w:rPr>
          <w:b/>
          <w:color w:val="104C4A"/>
        </w:rPr>
        <w:tab/>
      </w:r>
      <w:r>
        <w:t>Severe diarrhoea and vomiting</w:t>
      </w:r>
    </w:p>
    <w:p w14:paraId="7E011D5E" w14:textId="77777777" w:rsidR="00B34F52" w:rsidRDefault="002A5CA1">
      <w:pPr>
        <w:pStyle w:val="Question"/>
      </w:pPr>
      <w:r>
        <w:rPr>
          <w:b/>
          <w:color w:val="104C4A"/>
        </w:rPr>
        <w:t xml:space="preserve">Q9  </w:t>
      </w:r>
      <w:r>
        <w:t>[LO4] Clearance is 6 L·h</w:t>
      </w:r>
      <w:r>
        <w:rPr>
          <w:vertAlign w:val="superscript"/>
        </w:rPr>
        <w:t>-1</w:t>
      </w:r>
      <w:r>
        <w:t xml:space="preserve"> and Vd is 30 L. The half-life is:</w:t>
      </w:r>
    </w:p>
    <w:p w14:paraId="0BD0A01B" w14:textId="77777777" w:rsidR="00B34F52" w:rsidRDefault="002A5CA1">
      <w:pPr>
        <w:pStyle w:val="Option"/>
        <w:tabs>
          <w:tab w:val="left" w:pos="680"/>
        </w:tabs>
      </w:pPr>
      <w:r>
        <w:rPr>
          <w:b/>
          <w:color w:val="104C4A"/>
        </w:rPr>
        <w:t>A</w:t>
      </w:r>
      <w:r>
        <w:rPr>
          <w:b/>
          <w:color w:val="104C4A"/>
        </w:rPr>
        <w:tab/>
      </w:r>
      <w:r>
        <w:t>3.5 h</w:t>
      </w:r>
    </w:p>
    <w:p w14:paraId="5D9AD026" w14:textId="77777777" w:rsidR="00B34F52" w:rsidRDefault="002A5CA1">
      <w:pPr>
        <w:pStyle w:val="Option"/>
        <w:tabs>
          <w:tab w:val="left" w:pos="680"/>
        </w:tabs>
      </w:pPr>
      <w:r>
        <w:rPr>
          <w:b/>
          <w:color w:val="104C4A"/>
        </w:rPr>
        <w:t>B</w:t>
      </w:r>
      <w:r>
        <w:rPr>
          <w:b/>
          <w:color w:val="104C4A"/>
        </w:rPr>
        <w:tab/>
      </w:r>
      <w:r>
        <w:t>0.2 h</w:t>
      </w:r>
    </w:p>
    <w:p w14:paraId="17301F51" w14:textId="77777777" w:rsidR="00B34F52" w:rsidRDefault="002A5CA1">
      <w:pPr>
        <w:pStyle w:val="Option"/>
        <w:tabs>
          <w:tab w:val="left" w:pos="680"/>
        </w:tabs>
      </w:pPr>
      <w:r>
        <w:rPr>
          <w:b/>
          <w:color w:val="104C4A"/>
        </w:rPr>
        <w:t>C</w:t>
      </w:r>
      <w:r>
        <w:rPr>
          <w:b/>
          <w:color w:val="104C4A"/>
        </w:rPr>
        <w:tab/>
      </w:r>
      <w:r>
        <w:t>5.0 h</w:t>
      </w:r>
    </w:p>
    <w:p w14:paraId="2C2E3447" w14:textId="77777777" w:rsidR="00B34F52" w:rsidRDefault="002A5CA1">
      <w:pPr>
        <w:pStyle w:val="Option"/>
        <w:keepNext w:val="0"/>
        <w:tabs>
          <w:tab w:val="left" w:pos="680"/>
        </w:tabs>
        <w:spacing w:after="120"/>
      </w:pPr>
      <w:r>
        <w:rPr>
          <w:b/>
          <w:color w:val="104C4A"/>
        </w:rPr>
        <w:t>D</w:t>
      </w:r>
      <w:r>
        <w:rPr>
          <w:b/>
          <w:color w:val="104C4A"/>
        </w:rPr>
        <w:tab/>
      </w:r>
      <w:r>
        <w:t>8.7 h</w:t>
      </w:r>
    </w:p>
    <w:p w14:paraId="03985712" w14:textId="77777777" w:rsidR="00B34F52" w:rsidRDefault="002A5CA1">
      <w:pPr>
        <w:pStyle w:val="Question"/>
      </w:pPr>
      <w:r>
        <w:rPr>
          <w:b/>
          <w:color w:val="104C4A"/>
        </w:rPr>
        <w:t xml:space="preserve">Q10  </w:t>
      </w:r>
      <w:r>
        <w:t>[LO5] A patient's half-life for a drug has doubled since the previous admission. From this alone you can conclude that:</w:t>
      </w:r>
    </w:p>
    <w:p w14:paraId="065107C3" w14:textId="77777777" w:rsidR="00B34F52" w:rsidRDefault="002A5CA1">
      <w:pPr>
        <w:pStyle w:val="Option"/>
        <w:tabs>
          <w:tab w:val="left" w:pos="680"/>
        </w:tabs>
      </w:pPr>
      <w:r>
        <w:rPr>
          <w:b/>
          <w:color w:val="104C4A"/>
        </w:rPr>
        <w:t>A</w:t>
      </w:r>
      <w:r>
        <w:rPr>
          <w:b/>
          <w:color w:val="104C4A"/>
        </w:rPr>
        <w:tab/>
      </w:r>
      <w:r>
        <w:t>Clearance has halved.</w:t>
      </w:r>
    </w:p>
    <w:p w14:paraId="6DA37C7C" w14:textId="77777777" w:rsidR="00B34F52" w:rsidRDefault="002A5CA1">
      <w:pPr>
        <w:pStyle w:val="Option"/>
        <w:tabs>
          <w:tab w:val="left" w:pos="680"/>
        </w:tabs>
      </w:pPr>
      <w:r>
        <w:rPr>
          <w:b/>
          <w:color w:val="104C4A"/>
        </w:rPr>
        <w:t>B</w:t>
      </w:r>
      <w:r>
        <w:rPr>
          <w:b/>
          <w:color w:val="104C4A"/>
        </w:rPr>
        <w:tab/>
      </w:r>
      <w:r>
        <w:t>Vd has doubled.</w:t>
      </w:r>
    </w:p>
    <w:p w14:paraId="33EB872D" w14:textId="77777777" w:rsidR="00B34F52" w:rsidRDefault="002A5CA1">
      <w:pPr>
        <w:pStyle w:val="Option"/>
        <w:tabs>
          <w:tab w:val="left" w:pos="680"/>
        </w:tabs>
      </w:pPr>
      <w:r>
        <w:rPr>
          <w:b/>
          <w:color w:val="104C4A"/>
        </w:rPr>
        <w:t>C</w:t>
      </w:r>
      <w:r>
        <w:rPr>
          <w:b/>
          <w:color w:val="104C4A"/>
        </w:rPr>
        <w:tab/>
      </w:r>
      <w:r>
        <w:t>Either clearance has fallen or Vd has risen, and the half-life cannot distinguish them.</w:t>
      </w:r>
    </w:p>
    <w:p w14:paraId="6DAD9300" w14:textId="77777777" w:rsidR="00B34F52" w:rsidRDefault="002A5CA1">
      <w:pPr>
        <w:pStyle w:val="Option"/>
        <w:keepNext w:val="0"/>
        <w:tabs>
          <w:tab w:val="left" w:pos="680"/>
        </w:tabs>
        <w:spacing w:after="120"/>
      </w:pPr>
      <w:r>
        <w:rPr>
          <w:b/>
          <w:color w:val="104C4A"/>
        </w:rPr>
        <w:t>D</w:t>
      </w:r>
      <w:r>
        <w:rPr>
          <w:b/>
          <w:color w:val="104C4A"/>
        </w:rPr>
        <w:tab/>
      </w:r>
      <w:r>
        <w:t>The drug now follows zero-order kinetics.</w:t>
      </w:r>
    </w:p>
    <w:p w14:paraId="36ED560B" w14:textId="77777777" w:rsidR="00B34F52" w:rsidRDefault="002A5CA1">
      <w:pPr>
        <w:pStyle w:val="Heading3"/>
      </w:pPr>
      <w:r>
        <w:t>Exercises</w:t>
      </w:r>
    </w:p>
    <w:p w14:paraId="4A0AC554" w14:textId="77777777" w:rsidR="00B34F52" w:rsidRDefault="002A5CA1">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1A40FF7C" w14:textId="77777777" w:rsidR="00B34F52" w:rsidRDefault="002A5CA1">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4A95F4F7" w14:textId="77777777" w:rsidR="00B34F52" w:rsidRDefault="002A5CA1">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75E3750E" w14:textId="77777777" w:rsidR="00B34F52" w:rsidRDefault="002A5CA1">
      <w:pPr>
        <w:pStyle w:val="Heading2Unlisted"/>
      </w:pPr>
      <w:r>
        <w:t>Answers and Worked Solutions</w:t>
      </w:r>
    </w:p>
    <w:p w14:paraId="320E854F" w14:textId="77777777" w:rsidR="00B34F52" w:rsidRDefault="002A5CA1">
      <w:pPr>
        <w:pStyle w:val="Answer"/>
      </w:pPr>
      <w:r>
        <w:rPr>
          <w:b/>
          <w:color w:val="104C4A"/>
        </w:rPr>
        <w:t xml:space="preserve">Q1. B </w:t>
      </w:r>
      <w:r>
        <w:t>— The logarithmic form divides Kt by 2.303 to convert from natural to base-10 logarithms. Option A is the slope when natural logarithms are plotted instead.</w:t>
      </w:r>
    </w:p>
    <w:p w14:paraId="721CFED7" w14:textId="77777777" w:rsidR="00B34F52" w:rsidRDefault="002A5CA1">
      <w:pPr>
        <w:pStyle w:val="Answer"/>
      </w:pPr>
      <w:r>
        <w:rPr>
          <w:b/>
          <w:color w:val="104C4A"/>
        </w:rPr>
        <w:t xml:space="preserve">Q2. D </w:t>
      </w:r>
      <w:r>
        <w:t>— 24 h is four half-lives, so 1/16 remains. That is 6.25% remaining and 93.75% lost. Option B is three half-lives and C is five.</w:t>
      </w:r>
    </w:p>
    <w:p w14:paraId="5D696175" w14:textId="77777777" w:rsidR="00B34F52" w:rsidRDefault="002A5CA1">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2ECCC050" w14:textId="77777777" w:rsidR="00B34F52" w:rsidRDefault="002A5CA1">
      <w:pPr>
        <w:pStyle w:val="Answer"/>
      </w:pPr>
      <w:r>
        <w:rPr>
          <w:b/>
          <w:color w:val="104C4A"/>
        </w:rPr>
        <w:t xml:space="preserve">Q4. A </w:t>
      </w:r>
      <w:r>
        <w:t>— Clearance is a volume per unit time. B is a first-order rate constant, C a concentration and D a volume.</w:t>
      </w:r>
    </w:p>
    <w:p w14:paraId="7FFA8BBC" w14:textId="77777777" w:rsidR="00B34F52" w:rsidRDefault="002A5CA1">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49CFA0DC" w14:textId="77777777" w:rsidR="00B34F52" w:rsidRDefault="002A5CA1">
      <w:pPr>
        <w:pStyle w:val="Answer"/>
      </w:pPr>
      <w:r>
        <w:rPr>
          <w:b/>
          <w:color w:val="104C4A"/>
        </w:rPr>
        <w:t xml:space="preserve">Q6. C </w:t>
      </w:r>
      <w:r>
        <w:t>— It is the volume that would be needed if the drug were everywhere at the plasma concentration. The charcoal example gives 100 L for a 1 L system.</w:t>
      </w:r>
    </w:p>
    <w:p w14:paraId="3D5AF19D" w14:textId="77777777" w:rsidR="00B34F52" w:rsidRDefault="002A5CA1">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64F3D7C5" w14:textId="77777777" w:rsidR="00B34F52" w:rsidRDefault="002A5CA1">
      <w:pPr>
        <w:pStyle w:val="Answer"/>
      </w:pPr>
      <w:r>
        <w:rPr>
          <w:b/>
          <w:color w:val="104C4A"/>
        </w:rPr>
        <w:t xml:space="preserve">Q8. D </w:t>
      </w:r>
      <w:r>
        <w:t>— Diarrhoea and vomiting deplete body fluid and contract the distribution space. A, B and C all expand total body water and raise Vd.</w:t>
      </w:r>
    </w:p>
    <w:p w14:paraId="79A98232" w14:textId="77777777" w:rsidR="00B34F52" w:rsidRDefault="002A5CA1">
      <w:pPr>
        <w:pStyle w:val="Answer"/>
      </w:pPr>
      <w:r>
        <w:rPr>
          <w:b/>
          <w:color w:val="104C4A"/>
        </w:rPr>
        <w:t xml:space="preserve">Q9. A </w:t>
      </w:r>
      <w:r>
        <w:t>— Cl = K·Vd, so K = 6 ÷ 30 = 0.2 h</w:t>
      </w:r>
      <w:r>
        <w:rPr>
          <w:vertAlign w:val="superscript"/>
        </w:rPr>
        <w:t>-1</w:t>
      </w:r>
      <w:r>
        <w:t>, and t½ = 0.693 ÷ 0.2 = 3.47 h. Option B is K itself, not the half-life.</w:t>
      </w:r>
    </w:p>
    <w:p w14:paraId="76F4AC00" w14:textId="77777777" w:rsidR="00B34F52" w:rsidRDefault="002A5CA1">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23777550" w14:textId="77777777" w:rsidR="00B34F52" w:rsidRDefault="002A5CA1">
      <w:pPr>
        <w:pStyle w:val="Answer"/>
      </w:pPr>
      <w:r>
        <w:t>---</w:t>
      </w:r>
    </w:p>
    <w:p w14:paraId="38DC3489" w14:textId="77777777" w:rsidR="00B34F52" w:rsidRDefault="002A5CA1">
      <w:pPr>
        <w:pStyle w:val="Answer"/>
      </w:pPr>
      <w:r>
        <w:rPr>
          <w:b/>
          <w:color w:val="104C4A"/>
        </w:rPr>
        <w:t xml:space="preserve">E2.1 — worked solution </w:t>
      </w:r>
    </w:p>
    <w:p w14:paraId="72D847A1" w14:textId="77777777" w:rsidR="00B34F52" w:rsidRDefault="002A5CA1">
      <w:pPr>
        <w:pStyle w:val="Answer"/>
      </w:pPr>
      <w:r>
        <w:rPr>
          <w:i/>
        </w:rPr>
        <w:t>Step 1 — Vd.</w:t>
      </w:r>
      <w:r>
        <w:t xml:space="preserve"> 10% of 80 kg is 8 kg of fluid, which is 8 L.</w:t>
      </w:r>
    </w:p>
    <w:p w14:paraId="6E40DFD9" w14:textId="77777777" w:rsidR="00B34F52" w:rsidRDefault="002A5CA1">
      <w:pPr>
        <w:pStyle w:val="Answer"/>
      </w:pPr>
      <w:r>
        <w:rPr>
          <w:i/>
        </w:rPr>
        <w:t>Step 2 — convert the concentration.</w:t>
      </w:r>
      <w:r>
        <w:t xml:space="preserve"> 1.5 mg per 100 mL = 15 mg·L</w:t>
      </w:r>
      <w:r>
        <w:rPr>
          <w:vertAlign w:val="superscript"/>
        </w:rPr>
        <w:t>-1</w:t>
      </w:r>
      <w:r>
        <w:t>.</w:t>
      </w:r>
    </w:p>
    <w:p w14:paraId="49D88B7B" w14:textId="77777777" w:rsidR="00B34F52" w:rsidRDefault="002A5CA1">
      <w:pPr>
        <w:pStyle w:val="Answer"/>
      </w:pPr>
      <w:r>
        <w:rPr>
          <w:i/>
        </w:rPr>
        <w:t>Step 3 — amount remaining at 6 h.</w:t>
      </w:r>
    </w:p>
    <w:p w14:paraId="136BCD12" w14:textId="77777777" w:rsidR="00B34F52" w:rsidRDefault="002A5CA1">
      <w:pPr>
        <w:pStyle w:val="Answer"/>
      </w:pPr>
      <w:r>
        <w:t>D_B = Cp × Vd = 15 mg·L</w:t>
      </w:r>
      <w:r>
        <w:rPr>
          <w:vertAlign w:val="superscript"/>
        </w:rPr>
        <w:t>-1</w:t>
      </w:r>
      <w:r>
        <w:t xml:space="preserve"> × 8 L = 120 mg</w:t>
      </w:r>
    </w:p>
    <w:p w14:paraId="29A6E7C8" w14:textId="77777777" w:rsidR="00B34F52" w:rsidRDefault="002A5CA1">
      <w:pPr>
        <w:pStyle w:val="Answer"/>
      </w:pPr>
      <w:r>
        <w:rPr>
          <w:i/>
        </w:rPr>
        <w:t>Step 4 — K from the amount lost.</w:t>
      </w:r>
      <w:r>
        <w:t xml:space="preserve"> The dose was 200 mg and 120 mg remains.</w:t>
      </w:r>
    </w:p>
    <w:p w14:paraId="0316BEFF" w14:textId="77777777" w:rsidR="00B34F52" w:rsidRDefault="002A5CA1">
      <w:pPr>
        <w:pStyle w:val="Answer"/>
      </w:pPr>
      <w:r>
        <w:t>K = ln(200/120) ÷ 6 h = 0.5108 ÷ 6 = 0.0851 h</w:t>
      </w:r>
      <w:r>
        <w:rPr>
          <w:vertAlign w:val="superscript"/>
        </w:rPr>
        <w:t>-1</w:t>
      </w:r>
    </w:p>
    <w:p w14:paraId="1AAA003A" w14:textId="77777777" w:rsidR="00B34F52" w:rsidRDefault="002A5CA1">
      <w:pPr>
        <w:pStyle w:val="Answer"/>
      </w:pPr>
      <w:r>
        <w:rPr>
          <w:i/>
        </w:rPr>
        <w:t>Step 5 — half-life.</w:t>
      </w:r>
      <w:r>
        <w:t xml:space="preserve"> t½ = 0.693 ÷ 0.0851 = 8.1 h.</w:t>
      </w:r>
    </w:p>
    <w:p w14:paraId="06D75E68" w14:textId="77777777" w:rsidR="00B34F52" w:rsidRDefault="002A5CA1">
      <w:pPr>
        <w:pStyle w:val="Answer"/>
      </w:pPr>
      <w:r>
        <w:rPr>
          <w:i/>
        </w:rPr>
        <w:t>Answer.</w:t>
      </w:r>
      <w:r>
        <w:t xml:space="preserve"> 120 mg remains, K = 0.0851 h</w:t>
      </w:r>
      <w:r>
        <w:rPr>
          <w:vertAlign w:val="superscript"/>
        </w:rPr>
        <w:t>-1</w:t>
      </w:r>
      <w:r>
        <w:t xml:space="preserve"> and t½ = 8.1 h.</w:t>
      </w:r>
    </w:p>
    <w:p w14:paraId="0F4D8224" w14:textId="77777777" w:rsidR="00B34F52" w:rsidRDefault="002A5CA1">
      <w:pPr>
        <w:pStyle w:val="Answer"/>
      </w:pPr>
      <w:r>
        <w:rPr>
          <w:i/>
        </w:rPr>
        <w:t>Check.</w:t>
      </w:r>
      <w:r>
        <w:t xml:space="preserve"> 6 h is a little under one half-life, and indeed a little under half the dose has gone. The arithmetic is consistent with the physiology.</w:t>
      </w:r>
    </w:p>
    <w:p w14:paraId="2B86680F" w14:textId="77777777" w:rsidR="00B34F52" w:rsidRDefault="002A5CA1">
      <w:pPr>
        <w:pStyle w:val="Answer"/>
      </w:pPr>
      <w:r>
        <w:rPr>
          <w:b/>
          <w:color w:val="104C4A"/>
        </w:rPr>
        <w:t xml:space="preserve">E2.2 — worked solution </w:t>
      </w:r>
    </w:p>
    <w:p w14:paraId="5E52DE24" w14:textId="77777777" w:rsidR="00B34F52" w:rsidRDefault="002A5CA1">
      <w:pPr>
        <w:pStyle w:val="Answer"/>
      </w:pPr>
      <w:r>
        <w:rPr>
          <w:i/>
        </w:rPr>
        <w:t>Step 1 — the dose.</w:t>
      </w:r>
      <w:r>
        <w:t xml:space="preserve"> 20 mg·kg</w:t>
      </w:r>
      <w:r>
        <w:rPr>
          <w:vertAlign w:val="superscript"/>
        </w:rPr>
        <w:t>-1</w:t>
      </w:r>
      <w:r>
        <w:t xml:space="preserve"> × 50 kg = 1000 mg.</w:t>
      </w:r>
    </w:p>
    <w:p w14:paraId="2C20EAFD" w14:textId="77777777" w:rsidR="00B34F52" w:rsidRDefault="002A5CA1">
      <w:pPr>
        <w:pStyle w:val="Answer"/>
      </w:pPr>
      <w:r>
        <w:rPr>
          <w:i/>
        </w:rPr>
        <w:t>Step 2 — K.</w:t>
      </w:r>
      <w:r>
        <w:t xml:space="preserve"> Using the 1 h and 4 h points:</w:t>
      </w:r>
    </w:p>
    <w:p w14:paraId="05E3B292" w14:textId="77777777" w:rsidR="00B34F52" w:rsidRDefault="002A5CA1">
      <w:pPr>
        <w:pStyle w:val="Answer"/>
      </w:pPr>
      <w:r>
        <w:t>K = [ln 2.5 − ln 0.31] ÷ 3 h = (0.9163 + 1.1712) ÷ 3 = 0.696 h</w:t>
      </w:r>
      <w:r>
        <w:rPr>
          <w:vertAlign w:val="superscript"/>
        </w:rPr>
        <w:t>-1</w:t>
      </w:r>
    </w:p>
    <w:p w14:paraId="0B464988" w14:textId="77777777" w:rsidR="00B34F52" w:rsidRDefault="002A5CA1">
      <w:pPr>
        <w:pStyle w:val="Answer"/>
      </w:pPr>
      <w:r>
        <w:t>The 2 h and 6 h points give 0.686 h</w:t>
      </w:r>
      <w:r>
        <w:rPr>
          <w:vertAlign w:val="superscript"/>
        </w:rPr>
        <w:t>-1</w:t>
      </w:r>
      <w:r>
        <w:t>. Take K = 0.693 h</w:t>
      </w:r>
      <w:r>
        <w:rPr>
          <w:vertAlign w:val="superscript"/>
        </w:rPr>
        <w:t>-1</w:t>
      </w:r>
      <w:r>
        <w:t>.</w:t>
      </w:r>
    </w:p>
    <w:p w14:paraId="227FAC9E" w14:textId="77777777" w:rsidR="00B34F52" w:rsidRDefault="002A5CA1">
      <w:pPr>
        <w:pStyle w:val="Answer"/>
      </w:pPr>
      <w:r>
        <w:rPr>
          <w:i/>
        </w:rPr>
        <w:t>Step 3 — half-life.</w:t>
      </w:r>
      <w:r>
        <w:t xml:space="preserve"> t½ = 0.693 ÷ 0.693 = 1.00 h exactly.</w:t>
      </w:r>
    </w:p>
    <w:p w14:paraId="170DE472" w14:textId="77777777" w:rsidR="00B34F52" w:rsidRDefault="002A5CA1">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0B01A1FD" w14:textId="77777777" w:rsidR="00B34F52" w:rsidRDefault="002A5CA1">
      <w:pPr>
        <w:pStyle w:val="Answer"/>
      </w:pPr>
      <w:r>
        <w:rPr>
          <w:i/>
        </w:rPr>
        <w:t>Step 5 — Vd.</w:t>
      </w:r>
      <w:r>
        <w:t xml:space="preserve"> 5.0 µg·mL</w:t>
      </w:r>
      <w:r>
        <w:rPr>
          <w:vertAlign w:val="superscript"/>
        </w:rPr>
        <w:t>-1</w:t>
      </w:r>
      <w:r>
        <w:t xml:space="preserve"> = 5.0 mg·L</w:t>
      </w:r>
      <w:r>
        <w:rPr>
          <w:vertAlign w:val="superscript"/>
        </w:rPr>
        <w:t>-1</w:t>
      </w:r>
      <w:r>
        <w:t>.</w:t>
      </w:r>
    </w:p>
    <w:p w14:paraId="58B01FB4" w14:textId="77777777" w:rsidR="00B34F52" w:rsidRDefault="002A5CA1">
      <w:pPr>
        <w:pStyle w:val="Answer"/>
      </w:pPr>
      <w:r>
        <w:t>Vd = 1000 mg ÷ 5.0 mg·L</w:t>
      </w:r>
      <w:r>
        <w:rPr>
          <w:vertAlign w:val="superscript"/>
        </w:rPr>
        <w:t>-1</w:t>
      </w:r>
      <w:r>
        <w:t xml:space="preserve"> = 200 L, which is 4.0 L·kg</w:t>
      </w:r>
      <w:r>
        <w:rPr>
          <w:vertAlign w:val="superscript"/>
        </w:rPr>
        <w:t>-1</w:t>
      </w:r>
    </w:p>
    <w:p w14:paraId="77BD3074" w14:textId="77777777" w:rsidR="00B34F52" w:rsidRDefault="002A5CA1">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2FF8B9D8" w14:textId="77777777" w:rsidR="00B34F52" w:rsidRDefault="002A5CA1">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73FE55ED" w14:textId="77777777" w:rsidR="00B34F52" w:rsidRDefault="002A5CA1">
      <w:pPr>
        <w:pStyle w:val="Answer"/>
      </w:pPr>
      <w:r>
        <w:rPr>
          <w:b/>
          <w:color w:val="104C4A"/>
        </w:rPr>
        <w:t xml:space="preserve">E2.3 — worked solution </w:t>
      </w:r>
    </w:p>
    <w:p w14:paraId="7F3369B8" w14:textId="77777777" w:rsidR="00B34F52" w:rsidRDefault="002A5CA1">
      <w:pPr>
        <w:pStyle w:val="Answer"/>
      </w:pPr>
      <w:r>
        <w:rPr>
          <w:i/>
        </w:rPr>
        <w:t>Step 1 — count the half-lives.</w:t>
      </w:r>
      <w:r>
        <w:t xml:space="preserve"> 24 h ÷ 8 h = 3 half-lives.</w:t>
      </w:r>
    </w:p>
    <w:p w14:paraId="726BA529" w14:textId="77777777" w:rsidR="00B34F52" w:rsidRDefault="002A5CA1">
      <w:pPr>
        <w:pStyle w:val="Answer"/>
      </w:pPr>
      <w:r>
        <w:rPr>
          <w:i/>
        </w:rPr>
        <w:t>Step 2 — fraction remaining.</w:t>
      </w:r>
      <w:r>
        <w:t xml:space="preserve"> 1/2</w:t>
      </w:r>
      <w:r>
        <w:rPr>
          <w:vertAlign w:val="superscript"/>
        </w:rPr>
        <w:t>3</w:t>
      </w:r>
      <w:r>
        <w:t xml:space="preserve"> = 1/8 = 12.5%, so 87.5% has been eliminated.</w:t>
      </w:r>
    </w:p>
    <w:p w14:paraId="26AC16B3" w14:textId="77777777" w:rsidR="00B34F52" w:rsidRDefault="002A5CA1">
      <w:pPr>
        <w:pStyle w:val="Answer"/>
      </w:pPr>
      <w:r>
        <w:rPr>
          <w:i/>
        </w:rPr>
        <w:t>Step 3 — amount remaining.</w:t>
      </w:r>
      <w:r>
        <w:t xml:space="preserve"> 12.5% of 600 mg = 75 mg.</w:t>
      </w:r>
    </w:p>
    <w:p w14:paraId="32EF8DCC" w14:textId="77777777" w:rsidR="00B34F52" w:rsidRDefault="002A5CA1">
      <w:pPr>
        <w:pStyle w:val="Answer"/>
      </w:pPr>
      <w:r>
        <w:rPr>
          <w:i/>
        </w:rPr>
        <w:t>Step 4 — Vd.</w:t>
      </w:r>
      <w:r>
        <w:t xml:space="preserve"> 400 mL·kg</w:t>
      </w:r>
      <w:r>
        <w:rPr>
          <w:vertAlign w:val="superscript"/>
        </w:rPr>
        <w:t>-1</w:t>
      </w:r>
      <w:r>
        <w:t xml:space="preserve"> × 62 kg = 24 800 mL = 24.8 L.</w:t>
      </w:r>
    </w:p>
    <w:p w14:paraId="2B1F8A80" w14:textId="77777777" w:rsidR="00B34F52" w:rsidRDefault="002A5CA1">
      <w:pPr>
        <w:pStyle w:val="Answer"/>
      </w:pPr>
      <w:r>
        <w:rPr>
          <w:i/>
        </w:rPr>
        <w:t>Step 5 — concentration at 24 h.</w:t>
      </w:r>
    </w:p>
    <w:p w14:paraId="74111D99" w14:textId="77777777" w:rsidR="00B34F52" w:rsidRDefault="002A5CA1">
      <w:pPr>
        <w:pStyle w:val="Answer"/>
      </w:pPr>
      <w:r>
        <w:t>Cp = 75 mg ÷ 24.8 L = 3.02 mg·L</w:t>
      </w:r>
      <w:r>
        <w:rPr>
          <w:vertAlign w:val="superscript"/>
        </w:rPr>
        <w:t>-1</w:t>
      </w:r>
    </w:p>
    <w:p w14:paraId="4FA97343" w14:textId="77777777" w:rsidR="00B34F52" w:rsidRDefault="002A5CA1">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32B7B4C5" w14:textId="77777777" w:rsidR="00B34F52" w:rsidRDefault="002A5CA1">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4C9EC4D4" w14:textId="77777777" w:rsidR="00B34F52" w:rsidRDefault="002A5CA1">
      <w:pPr>
        <w:pStyle w:val="Heading2"/>
      </w:pPr>
      <w:bookmarkStart w:id="17" w:name="_Toc241587906"/>
      <w:r>
        <w:t>References</w:t>
      </w:r>
      <w:bookmarkEnd w:id="17"/>
    </w:p>
    <w:p w14:paraId="01F1DC00"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6919D74"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B52407D" w14:textId="77777777" w:rsidR="00B34F52" w:rsidRDefault="00B34F52">
      <w:pPr>
        <w:sectPr w:rsidR="00B34F52">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6D80C19E" w14:textId="77777777" w:rsidR="00B34F52" w:rsidRDefault="002A5CA1">
      <w:pPr>
        <w:pStyle w:val="Heading1"/>
        <w:pBdr>
          <w:bottom w:val="single" w:sz="18" w:space="10" w:color="F0B429"/>
        </w:pBdr>
      </w:pPr>
      <w:bookmarkStart w:id="18" w:name="_Toc241587907"/>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4332CCEB" w14:textId="77777777">
        <w:trPr>
          <w:jc w:val="center"/>
        </w:trPr>
        <w:tc>
          <w:tcPr>
            <w:tcW w:w="7937" w:type="dxa"/>
            <w:shd w:val="clear" w:color="auto" w:fill="FFFFFF"/>
            <w:tcMar>
              <w:top w:w="181" w:type="dxa"/>
              <w:left w:w="181" w:type="dxa"/>
              <w:bottom w:w="181" w:type="dxa"/>
              <w:right w:w="181" w:type="dxa"/>
            </w:tcMar>
          </w:tcPr>
          <w:p w14:paraId="7F90ABCD" w14:textId="77777777" w:rsidR="00B34F52" w:rsidRDefault="002A5CA1">
            <w:pPr>
              <w:pStyle w:val="BoxLabel"/>
            </w:pPr>
            <w:r>
              <w:t>Learning Objectives</w:t>
            </w:r>
          </w:p>
          <w:p w14:paraId="6C1BDCC5" w14:textId="77777777" w:rsidR="00B34F52" w:rsidRDefault="002A5CA1">
            <w:pPr>
              <w:pStyle w:val="BoxText"/>
            </w:pPr>
            <w:r>
              <w:t>By the end of this chapter you will be able to:</w:t>
            </w:r>
          </w:p>
          <w:p w14:paraId="03F150CE" w14:textId="77777777" w:rsidR="00B34F52" w:rsidRDefault="002A5CA1">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5BB59D37" w14:textId="77777777" w:rsidR="00B34F52" w:rsidRDefault="002A5CA1">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615D3187" w14:textId="77777777" w:rsidR="00B34F52" w:rsidRDefault="002A5CA1">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4F41ED1F" w14:textId="77777777" w:rsidR="00B34F52" w:rsidRDefault="002A5CA1">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2F329960" w14:textId="77777777" w:rsidR="00B34F52" w:rsidRDefault="002A5CA1">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0EEC336F" w14:textId="77777777" w:rsidR="00B34F52" w:rsidRDefault="00B34F52">
      <w:pPr>
        <w:spacing w:after="80" w:line="120" w:lineRule="exact"/>
      </w:pPr>
    </w:p>
    <w:p w14:paraId="167DD78F" w14:textId="77777777" w:rsidR="00B34F52" w:rsidRDefault="002A5CA1">
      <w:pPr>
        <w:pStyle w:val="Heading2"/>
      </w:pPr>
      <w:bookmarkStart w:id="19" w:name="_Toc241587908"/>
      <w:r>
        <w:t>3.1 Why Collect Urine at All</w:t>
      </w:r>
      <w:bookmarkEnd w:id="19"/>
    </w:p>
    <w:p w14:paraId="74C33F32" w14:textId="77777777" w:rsidR="00B34F52" w:rsidRDefault="002A5CA1">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015C4E7D" w14:textId="77777777" w:rsidR="00B34F52" w:rsidRDefault="002A5CA1">
      <w:r>
        <w:t>The mirror is exact only under one condition. Renal excretion must itself be first order, and so proportional to the amount of drug in the body:</w:t>
      </w:r>
    </w:p>
    <w:p w14:paraId="4D3BC57C" w14:textId="77777777" w:rsidR="00B34F52" w:rsidRDefault="002A5CA1">
      <w:r>
        <w:t>dDu/dt = Ke · D_B</w:t>
      </w:r>
    </w:p>
    <w:p w14:paraId="0914091B" w14:textId="77777777" w:rsidR="00B34F52" w:rsidRDefault="002A5CA1">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60AE14B1" w14:textId="77777777" w:rsidR="00B34F52" w:rsidRDefault="002A5CA1">
      <w:r>
        <w:t>K = Ke + Knr</w:t>
      </w:r>
    </w:p>
    <w:p w14:paraId="115CB9DF" w14:textId="77777777" w:rsidR="00B34F52" w:rsidRDefault="002A5CA1">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43576B1B" w14:textId="77777777">
        <w:trPr>
          <w:cantSplit/>
          <w:jc w:val="center"/>
        </w:trPr>
        <w:tc>
          <w:tcPr>
            <w:tcW w:w="7937" w:type="dxa"/>
            <w:shd w:val="clear" w:color="auto" w:fill="E9F1F0"/>
            <w:tcMar>
              <w:top w:w="181" w:type="dxa"/>
              <w:left w:w="181" w:type="dxa"/>
              <w:bottom w:w="181" w:type="dxa"/>
              <w:right w:w="181" w:type="dxa"/>
            </w:tcMar>
          </w:tcPr>
          <w:p w14:paraId="2D53653F" w14:textId="77777777" w:rsidR="00B34F52" w:rsidRDefault="002A5CA1">
            <w:pPr>
              <w:pStyle w:val="BoxLabel"/>
            </w:pPr>
            <w:r>
              <w:t>Key Equation</w:t>
            </w:r>
          </w:p>
          <w:p w14:paraId="735FF56E" w14:textId="77777777" w:rsidR="00B34F52" w:rsidRDefault="002A5CA1">
            <w:pPr>
              <w:pStyle w:val="BoxText"/>
            </w:pPr>
            <w:r>
              <w:t>Equation 3.1 — fraction excreted unchanged  fe = Du∞ / D_B</w:t>
            </w:r>
            <w:r>
              <w:rPr>
                <w:vertAlign w:val="superscript"/>
              </w:rPr>
              <w:t>0</w:t>
            </w:r>
            <w:r>
              <w:t xml:space="preserve"> = Ke / K  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0BB4C540" w14:textId="77777777" w:rsidR="00B34F52" w:rsidRDefault="00B34F52">
      <w:pPr>
        <w:spacing w:after="80" w:line="120" w:lineRule="exact"/>
      </w:pPr>
    </w:p>
    <w:p w14:paraId="30FFE4F1" w14:textId="77777777" w:rsidR="00B34F52" w:rsidRDefault="002A5CA1">
      <w:r>
        <w:t xml:space="preserve">Note the consequence. Urine data give K, the </w:t>
      </w:r>
      <w:r>
        <w:rPr>
          <w:i/>
        </w:rPr>
        <w:t>total</w:t>
      </w:r>
      <w:r>
        <w:t xml:space="preserve"> elimination rate constant, not Ke. Ke follows only once fe is known, and fe needs the dose.</w:t>
      </w:r>
    </w:p>
    <w:p w14:paraId="63FED055" w14:textId="77777777" w:rsidR="00B34F52" w:rsidRDefault="002A5CA1">
      <w:pPr>
        <w:pStyle w:val="Heading2"/>
      </w:pPr>
      <w:bookmarkStart w:id="20" w:name="_Toc241587909"/>
      <w:r>
        <w:t>3.2 The Urinary Excretion Rate Method</w:t>
      </w:r>
      <w:bookmarkEnd w:id="20"/>
    </w:p>
    <w:p w14:paraId="418B4477" w14:textId="77777777" w:rsidR="00B34F52" w:rsidRDefault="002A5CA1">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B251DB0" w14:textId="77777777">
        <w:trPr>
          <w:cantSplit/>
          <w:jc w:val="center"/>
        </w:trPr>
        <w:tc>
          <w:tcPr>
            <w:tcW w:w="7937" w:type="dxa"/>
            <w:shd w:val="clear" w:color="auto" w:fill="E9F1F0"/>
            <w:tcMar>
              <w:top w:w="181" w:type="dxa"/>
              <w:left w:w="181" w:type="dxa"/>
              <w:bottom w:w="181" w:type="dxa"/>
              <w:right w:w="181" w:type="dxa"/>
            </w:tcMar>
          </w:tcPr>
          <w:p w14:paraId="16CE5F2D" w14:textId="77777777" w:rsidR="00B34F52" w:rsidRDefault="002A5CA1">
            <w:pPr>
              <w:pStyle w:val="BoxLabel"/>
            </w:pPr>
            <w:r>
              <w:t>Key Equation</w:t>
            </w:r>
          </w:p>
          <w:p w14:paraId="062601F1" w14:textId="77777777" w:rsidR="00B34F52" w:rsidRDefault="002A5CA1">
            <w:pPr>
              <w:pStyle w:val="BoxText"/>
            </w:pPr>
            <w:r>
              <w:t>Equation 3.2 — excretion rate  dDu/dt = Ke · D_B</w:t>
            </w:r>
            <w:r>
              <w:rPr>
                <w:vertAlign w:val="superscript"/>
              </w:rPr>
              <w:t>0</w:t>
            </w:r>
            <w:r>
              <w:t xml:space="preserve"> · e^(−Kt)  and in logarithmic form:  log(dDu/dt) = log(Ke · D_B</w:t>
            </w:r>
            <w:r>
              <w:rPr>
                <w:vertAlign w:val="superscript"/>
              </w:rPr>
              <w:t>0</w:t>
            </w:r>
            <w:r>
              <w:t>) − Kt / 2.303</w:t>
            </w:r>
          </w:p>
        </w:tc>
      </w:tr>
    </w:tbl>
    <w:p w14:paraId="59F0F068" w14:textId="77777777" w:rsidR="00B34F52" w:rsidRDefault="00B34F52">
      <w:pPr>
        <w:spacing w:after="80" w:line="120" w:lineRule="exact"/>
      </w:pPr>
    </w:p>
    <w:p w14:paraId="0B43AF35" w14:textId="77777777" w:rsidR="00B34F52" w:rsidRDefault="002A5CA1">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3EA54D89" w14:textId="77777777" w:rsidR="00B34F52" w:rsidRDefault="002A5CA1">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669C4CF8" w14:textId="77777777" w:rsidR="00B34F52" w:rsidRDefault="002A5CA1">
      <w:pPr>
        <w:pStyle w:val="Heading2"/>
      </w:pPr>
      <w:bookmarkStart w:id="21" w:name="_Toc241587910"/>
      <w:r>
        <w:t>3.3 Why Midpoint Time</w:t>
      </w:r>
      <w:bookmarkEnd w:id="21"/>
    </w:p>
    <w:p w14:paraId="1541BBE2" w14:textId="77777777" w:rsidR="00B34F52" w:rsidRDefault="002A5CA1">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15D19543" w14:textId="77777777" w:rsidR="00B34F52" w:rsidRDefault="002A5CA1">
      <w:pPr>
        <w:pStyle w:val="Figure"/>
      </w:pPr>
      <w:r>
        <w:rPr>
          <w:noProof/>
        </w:rPr>
        <w:drawing>
          <wp:inline distT="0" distB="0" distL="0" distR="0" wp14:anchorId="162B3AA8" wp14:editId="1375F1D6">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2457DBBF" w14:textId="77777777" w:rsidR="00B34F52" w:rsidRDefault="002A5CA1">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5995EEE6" w14:textId="77777777" w:rsidR="00B34F52" w:rsidRDefault="002A5CA1">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7194D032" w14:textId="77777777">
        <w:trPr>
          <w:cantSplit/>
          <w:jc w:val="center"/>
        </w:trPr>
        <w:tc>
          <w:tcPr>
            <w:tcW w:w="7937" w:type="dxa"/>
            <w:shd w:val="clear" w:color="auto" w:fill="FBEAEA"/>
            <w:tcMar>
              <w:top w:w="181" w:type="dxa"/>
              <w:left w:w="181" w:type="dxa"/>
              <w:bottom w:w="181" w:type="dxa"/>
              <w:right w:w="181" w:type="dxa"/>
            </w:tcMar>
          </w:tcPr>
          <w:p w14:paraId="67FAD674" w14:textId="77777777" w:rsidR="00B34F52" w:rsidRDefault="002A5CA1">
            <w:pPr>
              <w:pStyle w:val="BoxLabel"/>
            </w:pPr>
            <w:r>
              <w:rPr>
                <w:color w:val="A12B2B"/>
              </w:rPr>
              <w:t>Common Mistake</w:t>
            </w:r>
          </w:p>
          <w:p w14:paraId="1D02055F" w14:textId="77777777" w:rsidR="00B34F52" w:rsidRDefault="002A5CA1">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75040153" w14:textId="77777777" w:rsidR="00B34F52" w:rsidRDefault="00B34F52">
      <w:pPr>
        <w:spacing w:after="80" w:line="120" w:lineRule="exact"/>
      </w:pPr>
    </w:p>
    <w:p w14:paraId="35B3D466" w14:textId="77777777" w:rsidR="00B34F52" w:rsidRDefault="002A5CA1">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4EE821A6" w14:textId="77777777" w:rsidR="00B34F52" w:rsidRDefault="002A5CA1">
      <w:pPr>
        <w:pStyle w:val="Heading2"/>
      </w:pPr>
      <w:bookmarkStart w:id="22" w:name="_Toc241587911"/>
      <w:r>
        <w:t>3.4 The Sigma-Minus Method</w:t>
      </w:r>
      <w:bookmarkEnd w:id="22"/>
    </w:p>
    <w:p w14:paraId="3A5FB9EB" w14:textId="77777777" w:rsidR="00B34F52" w:rsidRDefault="002A5CA1">
      <w:r>
        <w:t>The second method avoids rates altogether. Integrating Equation 3.2 from zero to t gives the cumulative amount excreted:</w:t>
      </w:r>
    </w:p>
    <w:p w14:paraId="056C3355" w14:textId="77777777" w:rsidR="00B34F52" w:rsidRDefault="002A5CA1">
      <w:r>
        <w:t>Du = (Ke · D_B</w:t>
      </w:r>
      <w:r>
        <w:rPr>
          <w:vertAlign w:val="superscript"/>
        </w:rPr>
        <w:t>0</w:t>
      </w:r>
      <w:r>
        <w:t xml:space="preserve"> / K) · (1 − e^(−Kt))</w:t>
      </w:r>
    </w:p>
    <w:p w14:paraId="22F9F7E2" w14:textId="77777777" w:rsidR="00B34F52" w:rsidRDefault="002A5CA1">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96559CD" w14:textId="77777777">
        <w:trPr>
          <w:cantSplit/>
          <w:jc w:val="center"/>
        </w:trPr>
        <w:tc>
          <w:tcPr>
            <w:tcW w:w="7937" w:type="dxa"/>
            <w:shd w:val="clear" w:color="auto" w:fill="E9F1F0"/>
            <w:tcMar>
              <w:top w:w="181" w:type="dxa"/>
              <w:left w:w="181" w:type="dxa"/>
              <w:bottom w:w="181" w:type="dxa"/>
              <w:right w:w="181" w:type="dxa"/>
            </w:tcMar>
          </w:tcPr>
          <w:p w14:paraId="6AA74ED3" w14:textId="77777777" w:rsidR="00B34F52" w:rsidRDefault="002A5CA1">
            <w:pPr>
              <w:pStyle w:val="BoxLabel"/>
            </w:pPr>
            <w:r>
              <w:t>Key Equation</w:t>
            </w:r>
          </w:p>
          <w:p w14:paraId="2F87D78F" w14:textId="77777777" w:rsidR="00B34F52" w:rsidRDefault="002A5CA1">
            <w:pPr>
              <w:pStyle w:val="BoxText"/>
            </w:pPr>
            <w:r>
              <w:t>Equation 3.3 — sigma-minus  Du∞ − Du = Du∞ · e^(−Kt)  and in logarithmic form:  log(Du∞ − Du) = log Du∞ − Kt / 2.303</w:t>
            </w:r>
          </w:p>
        </w:tc>
      </w:tr>
    </w:tbl>
    <w:p w14:paraId="1032C094" w14:textId="77777777" w:rsidR="00B34F52" w:rsidRDefault="00B34F52">
      <w:pPr>
        <w:spacing w:after="80" w:line="120" w:lineRule="exact"/>
      </w:pPr>
    </w:p>
    <w:p w14:paraId="06129C9A" w14:textId="77777777" w:rsidR="00B34F52" w:rsidRDefault="002A5CA1">
      <w:r>
        <w:t xml:space="preserve">The term (Du∞ − Du) is the </w:t>
      </w:r>
      <w:r>
        <w:rPr>
          <w:b/>
        </w:rPr>
        <w:t>amount remaining to be excreted</w:t>
      </w:r>
      <w:r>
        <w:t>, abbreviated ARE. The method is named for the sigma, the summation, that produces the cumulative Du.</w:t>
      </w:r>
    </w:p>
    <w:p w14:paraId="130E6137" w14:textId="77777777" w:rsidR="00B34F52" w:rsidRDefault="002A5CA1">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1035BB71" w14:textId="77777777">
        <w:trPr>
          <w:cantSplit/>
          <w:jc w:val="center"/>
        </w:trPr>
        <w:tc>
          <w:tcPr>
            <w:tcW w:w="7937" w:type="dxa"/>
            <w:shd w:val="clear" w:color="auto" w:fill="FBF3E0"/>
            <w:tcMar>
              <w:top w:w="181" w:type="dxa"/>
              <w:left w:w="181" w:type="dxa"/>
              <w:bottom w:w="181" w:type="dxa"/>
              <w:right w:w="181" w:type="dxa"/>
            </w:tcMar>
          </w:tcPr>
          <w:p w14:paraId="29B44756" w14:textId="77777777" w:rsidR="00B34F52" w:rsidRDefault="002A5CA1">
            <w:pPr>
              <w:pStyle w:val="BoxLabel"/>
            </w:pPr>
            <w:r>
              <w:rPr>
                <w:color w:val="7A5200"/>
              </w:rPr>
              <w:t>Watch the Units</w:t>
            </w:r>
          </w:p>
          <w:p w14:paraId="0421653E" w14:textId="77777777" w:rsidR="00B34F52" w:rsidRDefault="002A5CA1">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78648F33" w14:textId="77777777" w:rsidR="00B34F52" w:rsidRDefault="00B34F52">
      <w:pPr>
        <w:spacing w:after="80" w:line="120" w:lineRule="exact"/>
      </w:pPr>
    </w:p>
    <w:p w14:paraId="44D69DB9" w14:textId="77777777" w:rsidR="00B34F52" w:rsidRDefault="002A5CA1">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1E28C484" w14:textId="77777777">
        <w:trPr>
          <w:cantSplit/>
          <w:jc w:val="center"/>
        </w:trPr>
        <w:tc>
          <w:tcPr>
            <w:tcW w:w="7937" w:type="dxa"/>
            <w:shd w:val="clear" w:color="auto" w:fill="FBEAEA"/>
            <w:tcMar>
              <w:top w:w="181" w:type="dxa"/>
              <w:left w:w="181" w:type="dxa"/>
              <w:bottom w:w="181" w:type="dxa"/>
              <w:right w:w="181" w:type="dxa"/>
            </w:tcMar>
          </w:tcPr>
          <w:p w14:paraId="786DA855" w14:textId="77777777" w:rsidR="00B34F52" w:rsidRDefault="002A5CA1">
            <w:pPr>
              <w:pStyle w:val="BoxLabel"/>
            </w:pPr>
            <w:r>
              <w:rPr>
                <w:color w:val="A12B2B"/>
              </w:rPr>
              <w:t>Common Mistake</w:t>
            </w:r>
          </w:p>
          <w:p w14:paraId="21DFB4D3" w14:textId="77777777" w:rsidR="00B34F52" w:rsidRDefault="002A5CA1">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1D07C8D5" w14:textId="77777777" w:rsidR="00B34F52" w:rsidRDefault="00B34F52">
      <w:pPr>
        <w:spacing w:after="80" w:line="120" w:lineRule="exact"/>
      </w:pPr>
    </w:p>
    <w:p w14:paraId="4EB054CA" w14:textId="77777777" w:rsidR="00B34F52" w:rsidRDefault="002A5CA1">
      <w:pPr>
        <w:pStyle w:val="Heading2"/>
      </w:pPr>
      <w:bookmarkStart w:id="23" w:name="_Toc241587912"/>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6C7CBF1F" w14:textId="77777777">
        <w:trPr>
          <w:cantSplit/>
          <w:tblHeader/>
          <w:jc w:val="center"/>
        </w:trPr>
        <w:tc>
          <w:tcPr>
            <w:tcW w:w="2646" w:type="dxa"/>
            <w:shd w:val="clear" w:color="auto" w:fill="104C4A"/>
            <w:tcMar>
              <w:top w:w="85" w:type="dxa"/>
              <w:left w:w="85" w:type="dxa"/>
              <w:bottom w:w="85" w:type="dxa"/>
              <w:right w:w="85" w:type="dxa"/>
            </w:tcMar>
          </w:tcPr>
          <w:p w14:paraId="5DB1B92D" w14:textId="77777777" w:rsidR="00B34F52" w:rsidRDefault="00B34F52">
            <w:pPr>
              <w:pStyle w:val="TableText"/>
            </w:pPr>
          </w:p>
        </w:tc>
        <w:tc>
          <w:tcPr>
            <w:tcW w:w="2646" w:type="dxa"/>
            <w:shd w:val="clear" w:color="auto" w:fill="104C4A"/>
            <w:tcMar>
              <w:top w:w="85" w:type="dxa"/>
              <w:left w:w="85" w:type="dxa"/>
              <w:bottom w:w="85" w:type="dxa"/>
              <w:right w:w="85" w:type="dxa"/>
            </w:tcMar>
          </w:tcPr>
          <w:p w14:paraId="0619CD7E" w14:textId="77777777" w:rsidR="00B34F52" w:rsidRDefault="002A5CA1">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26ECFB98" w14:textId="77777777" w:rsidR="00B34F52" w:rsidRDefault="002A5CA1">
            <w:pPr>
              <w:pStyle w:val="TableText"/>
            </w:pPr>
            <w:r>
              <w:rPr>
                <w:b/>
                <w:color w:val="FFFFFF"/>
              </w:rPr>
              <w:t>Sigma-minus method</w:t>
            </w:r>
          </w:p>
        </w:tc>
      </w:tr>
      <w:tr w:rsidR="00B34F52" w14:paraId="0152128E" w14:textId="77777777">
        <w:trPr>
          <w:cantSplit/>
          <w:jc w:val="center"/>
        </w:trPr>
        <w:tc>
          <w:tcPr>
            <w:tcW w:w="2646" w:type="dxa"/>
            <w:tcMar>
              <w:top w:w="85" w:type="dxa"/>
              <w:left w:w="85" w:type="dxa"/>
              <w:bottom w:w="85" w:type="dxa"/>
              <w:right w:w="85" w:type="dxa"/>
            </w:tcMar>
          </w:tcPr>
          <w:p w14:paraId="08BCFE5A" w14:textId="77777777" w:rsidR="00B34F52" w:rsidRDefault="002A5CA1">
            <w:pPr>
              <w:pStyle w:val="TableText"/>
            </w:pPr>
            <w:r>
              <w:t>Knowledge of Du∞</w:t>
            </w:r>
          </w:p>
        </w:tc>
        <w:tc>
          <w:tcPr>
            <w:tcW w:w="2646" w:type="dxa"/>
            <w:tcMar>
              <w:top w:w="85" w:type="dxa"/>
              <w:left w:w="85" w:type="dxa"/>
              <w:bottom w:w="85" w:type="dxa"/>
              <w:right w:w="85" w:type="dxa"/>
            </w:tcMar>
          </w:tcPr>
          <w:p w14:paraId="5576805C" w14:textId="77777777" w:rsidR="00B34F52" w:rsidRDefault="002A5CA1">
            <w:pPr>
              <w:pStyle w:val="TableText"/>
            </w:pPr>
            <w:r>
              <w:t>Not required</w:t>
            </w:r>
          </w:p>
        </w:tc>
        <w:tc>
          <w:tcPr>
            <w:tcW w:w="2646" w:type="dxa"/>
            <w:tcMar>
              <w:top w:w="85" w:type="dxa"/>
              <w:left w:w="85" w:type="dxa"/>
              <w:bottom w:w="85" w:type="dxa"/>
              <w:right w:w="85" w:type="dxa"/>
            </w:tcMar>
          </w:tcPr>
          <w:p w14:paraId="3E273611" w14:textId="77777777" w:rsidR="00B34F52" w:rsidRDefault="002A5CA1">
            <w:pPr>
              <w:pStyle w:val="TableText"/>
            </w:pPr>
            <w:r>
              <w:t>Required, and a small error in it corrupts every point</w:t>
            </w:r>
          </w:p>
        </w:tc>
      </w:tr>
      <w:tr w:rsidR="00B34F52" w14:paraId="1E0233C4" w14:textId="77777777">
        <w:trPr>
          <w:cantSplit/>
          <w:jc w:val="center"/>
        </w:trPr>
        <w:tc>
          <w:tcPr>
            <w:tcW w:w="2646" w:type="dxa"/>
            <w:shd w:val="clear" w:color="auto" w:fill="F4F6F8"/>
            <w:tcMar>
              <w:top w:w="85" w:type="dxa"/>
              <w:left w:w="85" w:type="dxa"/>
              <w:bottom w:w="85" w:type="dxa"/>
              <w:right w:w="85" w:type="dxa"/>
            </w:tcMar>
          </w:tcPr>
          <w:p w14:paraId="449E8609" w14:textId="77777777" w:rsidR="00B34F52" w:rsidRDefault="002A5CA1">
            <w:pPr>
              <w:pStyle w:val="TableText"/>
            </w:pPr>
            <w:r>
              <w:t>One missing sample</w:t>
            </w:r>
          </w:p>
        </w:tc>
        <w:tc>
          <w:tcPr>
            <w:tcW w:w="2646" w:type="dxa"/>
            <w:shd w:val="clear" w:color="auto" w:fill="F4F6F8"/>
            <w:tcMar>
              <w:top w:w="85" w:type="dxa"/>
              <w:left w:w="85" w:type="dxa"/>
              <w:bottom w:w="85" w:type="dxa"/>
              <w:right w:w="85" w:type="dxa"/>
            </w:tcMar>
          </w:tcPr>
          <w:p w14:paraId="1088E6CF" w14:textId="77777777" w:rsidR="00B34F52" w:rsidRDefault="002A5CA1">
            <w:pPr>
              <w:pStyle w:val="TableText"/>
            </w:pPr>
            <w:r>
              <w:t>Loses that one point; the rest stand</w:t>
            </w:r>
          </w:p>
        </w:tc>
        <w:tc>
          <w:tcPr>
            <w:tcW w:w="2646" w:type="dxa"/>
            <w:shd w:val="clear" w:color="auto" w:fill="F4F6F8"/>
            <w:tcMar>
              <w:top w:w="85" w:type="dxa"/>
              <w:left w:w="85" w:type="dxa"/>
              <w:bottom w:w="85" w:type="dxa"/>
              <w:right w:w="85" w:type="dxa"/>
            </w:tcMar>
          </w:tcPr>
          <w:p w14:paraId="6F0B427A" w14:textId="77777777" w:rsidR="00B34F52" w:rsidRDefault="002A5CA1">
            <w:pPr>
              <w:pStyle w:val="TableText"/>
            </w:pPr>
            <w:r>
              <w:t>Invalidates the cumulative total, and so every later point</w:t>
            </w:r>
          </w:p>
        </w:tc>
      </w:tr>
      <w:tr w:rsidR="00B34F52" w14:paraId="19836CE3" w14:textId="77777777">
        <w:trPr>
          <w:cantSplit/>
          <w:jc w:val="center"/>
        </w:trPr>
        <w:tc>
          <w:tcPr>
            <w:tcW w:w="2646" w:type="dxa"/>
            <w:tcMar>
              <w:top w:w="85" w:type="dxa"/>
              <w:left w:w="85" w:type="dxa"/>
              <w:bottom w:w="85" w:type="dxa"/>
              <w:right w:w="85" w:type="dxa"/>
            </w:tcMar>
          </w:tcPr>
          <w:p w14:paraId="558899FA" w14:textId="77777777" w:rsidR="00B34F52" w:rsidRDefault="002A5CA1">
            <w:pPr>
              <w:pStyle w:val="TableText"/>
            </w:pPr>
            <w:r>
              <w:t>Scatter from incomplete bladder emptying</w:t>
            </w:r>
          </w:p>
        </w:tc>
        <w:tc>
          <w:tcPr>
            <w:tcW w:w="2646" w:type="dxa"/>
            <w:tcMar>
              <w:top w:w="85" w:type="dxa"/>
              <w:left w:w="85" w:type="dxa"/>
              <w:bottom w:w="85" w:type="dxa"/>
              <w:right w:w="85" w:type="dxa"/>
            </w:tcMar>
          </w:tcPr>
          <w:p w14:paraId="7487F95D" w14:textId="77777777" w:rsidR="00B34F52" w:rsidRDefault="002A5CA1">
            <w:pPr>
              <w:pStyle w:val="TableText"/>
            </w:pPr>
            <w:r>
              <w:t>Shows directly as scatter about the line</w:t>
            </w:r>
          </w:p>
        </w:tc>
        <w:tc>
          <w:tcPr>
            <w:tcW w:w="2646" w:type="dxa"/>
            <w:tcMar>
              <w:top w:w="85" w:type="dxa"/>
              <w:left w:w="85" w:type="dxa"/>
              <w:bottom w:w="85" w:type="dxa"/>
              <w:right w:w="85" w:type="dxa"/>
            </w:tcMar>
          </w:tcPr>
          <w:p w14:paraId="1F76540E" w14:textId="77777777" w:rsidR="00B34F52" w:rsidRDefault="002A5CA1">
            <w:pPr>
              <w:pStyle w:val="TableText"/>
            </w:pPr>
            <w:r>
              <w:t>Damped by cumulation, so the plot looks better than the data are</w:t>
            </w:r>
          </w:p>
        </w:tc>
      </w:tr>
      <w:tr w:rsidR="00B34F52" w14:paraId="6D7105BD" w14:textId="77777777">
        <w:trPr>
          <w:cantSplit/>
          <w:jc w:val="center"/>
        </w:trPr>
        <w:tc>
          <w:tcPr>
            <w:tcW w:w="2646" w:type="dxa"/>
            <w:shd w:val="clear" w:color="auto" w:fill="F4F6F8"/>
            <w:tcMar>
              <w:top w:w="85" w:type="dxa"/>
              <w:left w:w="85" w:type="dxa"/>
              <w:bottom w:w="85" w:type="dxa"/>
              <w:right w:w="85" w:type="dxa"/>
            </w:tcMar>
          </w:tcPr>
          <w:p w14:paraId="61F50519" w14:textId="77777777" w:rsidR="00B34F52" w:rsidRDefault="002A5CA1">
            <w:pPr>
              <w:pStyle w:val="TableText"/>
            </w:pPr>
            <w:r>
              <w:t>Order of elimination</w:t>
            </w:r>
          </w:p>
        </w:tc>
        <w:tc>
          <w:tcPr>
            <w:tcW w:w="2646" w:type="dxa"/>
            <w:shd w:val="clear" w:color="auto" w:fill="F4F6F8"/>
            <w:tcMar>
              <w:top w:w="85" w:type="dxa"/>
              <w:left w:w="85" w:type="dxa"/>
              <w:bottom w:w="85" w:type="dxa"/>
              <w:right w:w="85" w:type="dxa"/>
            </w:tcMar>
          </w:tcPr>
          <w:p w14:paraId="0FD1789C" w14:textId="77777777" w:rsidR="00B34F52" w:rsidRDefault="002A5CA1">
            <w:pPr>
              <w:pStyle w:val="TableText"/>
            </w:pPr>
            <w:r>
              <w:t>Works for zero-order and first-order elimination</w:t>
            </w:r>
          </w:p>
        </w:tc>
        <w:tc>
          <w:tcPr>
            <w:tcW w:w="2646" w:type="dxa"/>
            <w:shd w:val="clear" w:color="auto" w:fill="F4F6F8"/>
            <w:tcMar>
              <w:top w:w="85" w:type="dxa"/>
              <w:left w:w="85" w:type="dxa"/>
              <w:bottom w:w="85" w:type="dxa"/>
              <w:right w:w="85" w:type="dxa"/>
            </w:tcMar>
          </w:tcPr>
          <w:p w14:paraId="720CBB0E" w14:textId="77777777" w:rsidR="00B34F52" w:rsidRDefault="002A5CA1">
            <w:pPr>
              <w:pStyle w:val="TableText"/>
            </w:pPr>
            <w:r>
              <w:t>First-order elimination only</w:t>
            </w:r>
          </w:p>
        </w:tc>
      </w:tr>
      <w:tr w:rsidR="00B34F52" w14:paraId="2267F8A9" w14:textId="77777777">
        <w:trPr>
          <w:cantSplit/>
          <w:jc w:val="center"/>
        </w:trPr>
        <w:tc>
          <w:tcPr>
            <w:tcW w:w="2646" w:type="dxa"/>
            <w:tcMar>
              <w:top w:w="85" w:type="dxa"/>
              <w:left w:w="85" w:type="dxa"/>
              <w:bottom w:w="85" w:type="dxa"/>
              <w:right w:w="85" w:type="dxa"/>
            </w:tcMar>
          </w:tcPr>
          <w:p w14:paraId="23F61507" w14:textId="77777777" w:rsidR="00B34F52" w:rsidRDefault="002A5CA1">
            <w:pPr>
              <w:pStyle w:val="TableText"/>
            </w:pPr>
            <w:r>
              <w:t>Ke</w:t>
            </w:r>
          </w:p>
        </w:tc>
        <w:tc>
          <w:tcPr>
            <w:tcW w:w="2646" w:type="dxa"/>
            <w:tcMar>
              <w:top w:w="85" w:type="dxa"/>
              <w:left w:w="85" w:type="dxa"/>
              <w:bottom w:w="85" w:type="dxa"/>
              <w:right w:w="85" w:type="dxa"/>
            </w:tcMar>
          </w:tcPr>
          <w:p w14:paraId="329180A4" w14:textId="77777777" w:rsidR="00B34F52" w:rsidRDefault="002A5CA1">
            <w:pPr>
              <w:pStyle w:val="TableText"/>
            </w:pPr>
            <w:r>
              <w:t>Obtainable from the intercept</w:t>
            </w:r>
          </w:p>
        </w:tc>
        <w:tc>
          <w:tcPr>
            <w:tcW w:w="2646" w:type="dxa"/>
            <w:tcMar>
              <w:top w:w="85" w:type="dxa"/>
              <w:left w:w="85" w:type="dxa"/>
              <w:bottom w:w="85" w:type="dxa"/>
              <w:right w:w="85" w:type="dxa"/>
            </w:tcMar>
          </w:tcPr>
          <w:p w14:paraId="1300D7EA" w14:textId="77777777" w:rsidR="00B34F52" w:rsidRDefault="002A5CA1">
            <w:pPr>
              <w:pStyle w:val="TableText"/>
            </w:pPr>
            <w:r>
              <w:t>Not obtainable</w:t>
            </w:r>
          </w:p>
        </w:tc>
      </w:tr>
    </w:tbl>
    <w:p w14:paraId="09BB3E45" w14:textId="77777777" w:rsidR="00B34F52" w:rsidRDefault="00B34F52">
      <w:pPr>
        <w:spacing w:after="80" w:line="120" w:lineRule="exact"/>
      </w:pPr>
    </w:p>
    <w:p w14:paraId="6F508C7E" w14:textId="77777777" w:rsidR="00B34F52" w:rsidRDefault="002A5CA1">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002ABD28" w14:textId="77777777" w:rsidR="00B34F52" w:rsidRDefault="002A5CA1">
      <w:pPr>
        <w:pStyle w:val="Heading2"/>
      </w:pPr>
      <w:bookmarkStart w:id="24" w:name="_Toc241587913"/>
      <w:r>
        <w:t>3.6 When Urine Data Can Be Trusted</w:t>
      </w:r>
      <w:bookmarkEnd w:id="24"/>
    </w:p>
    <w:p w14:paraId="02A752EB" w14:textId="77777777" w:rsidR="00B34F52" w:rsidRDefault="002A5CA1">
      <w:r>
        <w:t>Seven conditions must hold before a urine collection supports a kinetic calculation.</w:t>
      </w:r>
    </w:p>
    <w:p w14:paraId="6824BB5D" w14:textId="77777777" w:rsidR="00B34F52" w:rsidRDefault="002A5CA1">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6434DDA0" w14:textId="77777777" w:rsidR="00B34F52" w:rsidRDefault="002A5CA1">
      <w:pPr>
        <w:tabs>
          <w:tab w:val="left" w:pos="397"/>
        </w:tabs>
        <w:ind w:left="397" w:hanging="397"/>
      </w:pPr>
      <w:r>
        <w:rPr>
          <w:b/>
          <w:color w:val="104C4A"/>
        </w:rPr>
        <w:t>2.</w:t>
      </w:r>
      <w:r>
        <w:rPr>
          <w:b/>
          <w:color w:val="104C4A"/>
        </w:rPr>
        <w:tab/>
      </w:r>
      <w:r>
        <w:t>Collection must continue until most of the drug is out: seven half-lives for 99%, ten for 99.9%.</w:t>
      </w:r>
    </w:p>
    <w:p w14:paraId="5B2730E5" w14:textId="77777777" w:rsidR="00B34F52" w:rsidRDefault="002A5CA1">
      <w:pPr>
        <w:tabs>
          <w:tab w:val="left" w:pos="397"/>
        </w:tabs>
        <w:ind w:left="397" w:hanging="397"/>
      </w:pPr>
      <w:r>
        <w:rPr>
          <w:b/>
          <w:color w:val="104C4A"/>
        </w:rPr>
        <w:t>3.</w:t>
      </w:r>
      <w:r>
        <w:rPr>
          <w:b/>
          <w:color w:val="104C4A"/>
        </w:rPr>
        <w:tab/>
      </w:r>
      <w:r>
        <w:t>Sampling must be frequent, especially early, or the curve is undefined where it is steepest.</w:t>
      </w:r>
    </w:p>
    <w:p w14:paraId="098B9F01" w14:textId="77777777" w:rsidR="00B34F52" w:rsidRDefault="002A5CA1">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4C5FACB9" w14:textId="77777777" w:rsidR="00B34F52" w:rsidRDefault="002A5CA1">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0D721A5D" w14:textId="77777777" w:rsidR="00B34F52" w:rsidRDefault="002A5CA1">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6D6A1D80" w14:textId="77777777" w:rsidR="00B34F52" w:rsidRDefault="002A5CA1">
      <w:pPr>
        <w:tabs>
          <w:tab w:val="left" w:pos="397"/>
        </w:tabs>
        <w:ind w:left="397" w:hanging="397"/>
      </w:pPr>
      <w:r>
        <w:rPr>
          <w:b/>
          <w:color w:val="104C4A"/>
        </w:rPr>
        <w:t>7.</w:t>
      </w:r>
      <w:r>
        <w:rPr>
          <w:b/>
          <w:color w:val="104C4A"/>
        </w:rPr>
        <w:tab/>
      </w:r>
      <w:r>
        <w:t>Analysis must allow for between-subject variation. Two-way analysis of variance is appropriate; a Student t-test is not, because it ignores the subject as a source of variation.</w:t>
      </w:r>
    </w:p>
    <w:p w14:paraId="1AFAAECA" w14:textId="77777777" w:rsidR="00B34F52" w:rsidRDefault="002A5CA1">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0D7A29FD" w14:textId="77777777">
        <w:trPr>
          <w:cantSplit/>
          <w:jc w:val="center"/>
        </w:trPr>
        <w:tc>
          <w:tcPr>
            <w:tcW w:w="7937" w:type="dxa"/>
            <w:shd w:val="clear" w:color="auto" w:fill="F3F5F7"/>
            <w:tcMar>
              <w:top w:w="181" w:type="dxa"/>
              <w:left w:w="181" w:type="dxa"/>
              <w:bottom w:w="181" w:type="dxa"/>
              <w:right w:w="181" w:type="dxa"/>
            </w:tcMar>
          </w:tcPr>
          <w:p w14:paraId="1E103574" w14:textId="77777777" w:rsidR="00B34F52" w:rsidRDefault="002A5CA1">
            <w:pPr>
              <w:pStyle w:val="BoxLabel"/>
            </w:pPr>
            <w:r>
              <w:rPr>
                <w:color w:val="1D3E63"/>
              </w:rPr>
              <w:t>Worked Example</w:t>
            </w:r>
          </w:p>
          <w:p w14:paraId="6EDF7436" w14:textId="77777777" w:rsidR="00B34F52" w:rsidRDefault="002A5CA1">
            <w:pPr>
              <w:pStyle w:val="BoxText"/>
            </w:pPr>
            <w:r>
              <w:t>Example 3.1 — the same drug, seen through the urine  A 50 kg woman receives a single IV dose of an antibiotic at 20 mg·kg</w:t>
            </w:r>
            <w:r>
              <w:rPr>
                <w:vertAlign w:val="superscript"/>
              </w:rPr>
              <w:t>-1</w:t>
            </w:r>
            <w:r>
              <w:t xml:space="preserve">. Urine is collected and the amount of intact drug in each collection is:  | Collection ending at (h) | 0.25 | 0.50 | 1.0 | 2.0 | 4.0 | 6.0 | |---|---|---|---|---|---|---| | Amount in that collection (mg) | 160 | 140 | 200 | 250 | 188 | 46 |  Determine K and t½ by both methods, and find fe.  </w:t>
            </w:r>
            <w:r>
              <w:rPr>
                <w:i/>
              </w:rPr>
              <w:t>Step 1 — the dose.</w:t>
            </w:r>
            <w:r>
              <w:t xml:space="preserve"> 20 mg·kg</w:t>
            </w:r>
            <w:r>
              <w:rPr>
                <w:vertAlign w:val="superscript"/>
              </w:rPr>
              <w:t>-1</w:t>
            </w:r>
            <w:r>
              <w:t xml:space="preserve"> × 50 kg = 1000 mg.  </w:t>
            </w:r>
            <w:r>
              <w:rPr>
                <w:i/>
              </w:rPr>
              <w:t>Step 2 — build the table.</w:t>
            </w:r>
            <w:r>
              <w:t xml:space="preserve"> Interval length and midpoint must be worked out before anything is plotted.  | Interval (h) | Δt (h) | Midpoint (h) | ΔDu (mg) | ΔDu/Δt (mg·h</w:t>
            </w:r>
            <w:r>
              <w:rPr>
                <w:vertAlign w:val="superscript"/>
              </w:rPr>
              <w:t>-1</w:t>
            </w:r>
            <w:r>
              <w:t xml:space="preserve">) | Cumulative Du (mg) | ARE = 1000 − Du (mg) | |---|---|---|---|---|---|---| | 0–0.25 | 0.25 | 0.125 | 160 | 640 | 160 | 840 | | 0.25–0.50 | 0.25 | 0.375 | 140 | 560 | 300 | 700 | | 0.50–1.0 | 0.50 | 0.75 | 200 | 400 | 500 | 500 | | 1.0–2.0 | 1.0 | 1.5 | 250 | 250 | 750 | 250 | | 2.0–4.0 | 2.0 | 3.0 | 188 | 94 | 938 | 62 | | 4.0–6.0 | 2.0 | 5.0 | 46 | 23 | 984 | 16 |  </w:t>
            </w: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  </w:t>
            </w:r>
            <w:r>
              <w:rPr>
                <w:i/>
              </w:rPr>
              <w:t>Step 4 — excretion rate method.</w:t>
            </w:r>
            <w:r>
              <w:t xml:space="preserve"> Take two widely separated midpoints.  K = [ln 640 − ln 23] ÷ (5.0 − 0.125) = (6.461 − 3.135) ÷ 4.875 = 0.682 h</w:t>
            </w:r>
            <w:r>
              <w:rPr>
                <w:vertAlign w:val="superscript"/>
              </w:rPr>
              <w:t>-1</w:t>
            </w:r>
            <w:r>
              <w:t xml:space="preserve">  </w:t>
            </w:r>
            <w:r>
              <w:rPr>
                <w:i/>
              </w:rPr>
              <w:t>Step 5 — sigma-minus method.</w:t>
            </w:r>
            <w:r>
              <w:t xml:space="preserve"> Take two widely separated times.  K = [ln 840 − ln 62] ÷ (4.0 − 0.25) = (6.733 − 4.127) ÷ 3.75 = 0.695 h</w:t>
            </w:r>
            <w:r>
              <w:rPr>
                <w:vertAlign w:val="superscript"/>
              </w:rPr>
              <w:t>-1</w:t>
            </w:r>
            <w:r>
              <w:t xml:space="preserve">  </w:t>
            </w:r>
            <w:r>
              <w:rPr>
                <w:i/>
              </w:rPr>
              <w:t>Step 6 — half-life.</w:t>
            </w:r>
            <w:r>
              <w:t xml:space="preserve"> Taking K = 0.693 h</w:t>
            </w:r>
            <w:r>
              <w:rPr>
                <w:vertAlign w:val="superscript"/>
              </w:rPr>
              <w:t>-1</w:t>
            </w:r>
            <w:r>
              <w:t xml:space="preserve">, t½ = 0.693 ÷ 0.693 = 1.00 h.  </w:t>
            </w:r>
            <w:r>
              <w:rPr>
                <w:i/>
              </w:rPr>
              <w:t>Step 7 — fe and Ke.</w:t>
            </w:r>
            <w:r>
              <w:t xml:space="preserve">  fe = Du∞ / D_B</w:t>
            </w:r>
            <w:r>
              <w:rPr>
                <w:vertAlign w:val="superscript"/>
              </w:rPr>
              <w:t>0</w:t>
            </w:r>
            <w:r>
              <w:t xml:space="preserve"> = 1000 mg ÷ 1000 mg = 1.00, so Ke = fe × K = 0.693 h</w:t>
            </w:r>
            <w:r>
              <w:rPr>
                <w:vertAlign w:val="superscript"/>
              </w:rPr>
              <w:t>-1</w:t>
            </w:r>
            <w:r>
              <w:t xml:space="preserve">  </w:t>
            </w:r>
            <w:r>
              <w:rPr>
                <w:i/>
              </w:rPr>
              <w:t>Answer.</w:t>
            </w:r>
            <w:r>
              <w:t xml:space="preserve"> K = 0.693 h</w:t>
            </w:r>
            <w:r>
              <w:rPr>
                <w:vertAlign w:val="superscript"/>
              </w:rPr>
              <w:t>-1</w:t>
            </w:r>
            <w:r>
              <w:t>, t½ = 1.00 h, Du∞ = 1000 mg, fe = 1.00 and Ke = K = 0.693 h</w:t>
            </w:r>
            <w:r>
              <w:rPr>
                <w:vertAlign w:val="superscript"/>
              </w:rPr>
              <w:t>-1</w:t>
            </w:r>
            <w:r>
              <w:t xml:space="preserve">.  </w:t>
            </w: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22A997D1" w14:textId="77777777" w:rsidR="00B34F52" w:rsidRDefault="00B34F52">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3C34B987" w14:textId="77777777">
        <w:trPr>
          <w:cantSplit/>
          <w:jc w:val="center"/>
        </w:trPr>
        <w:tc>
          <w:tcPr>
            <w:tcW w:w="7937" w:type="dxa"/>
            <w:shd w:val="clear" w:color="auto" w:fill="E6F2E6"/>
            <w:tcMar>
              <w:top w:w="181" w:type="dxa"/>
              <w:left w:w="181" w:type="dxa"/>
              <w:bottom w:w="181" w:type="dxa"/>
              <w:right w:w="181" w:type="dxa"/>
            </w:tcMar>
          </w:tcPr>
          <w:p w14:paraId="5F31FCA6" w14:textId="77777777" w:rsidR="00B34F52" w:rsidRDefault="002A5CA1">
            <w:pPr>
              <w:pStyle w:val="BoxLabel"/>
            </w:pPr>
            <w:r>
              <w:rPr>
                <w:color w:val="2F6A36"/>
              </w:rPr>
              <w:t>Why It Matters in Practice</w:t>
            </w:r>
          </w:p>
          <w:p w14:paraId="1BB65056" w14:textId="77777777" w:rsidR="00B34F52" w:rsidRDefault="002A5CA1">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4DBE320E" w14:textId="77777777" w:rsidR="00B34F52" w:rsidRDefault="00B34F52">
      <w:pPr>
        <w:spacing w:after="80" w:line="120" w:lineRule="exact"/>
      </w:pPr>
    </w:p>
    <w:p w14:paraId="14931DE7" w14:textId="77777777" w:rsidR="00B34F52" w:rsidRDefault="002A5CA1">
      <w:pPr>
        <w:pStyle w:val="Heading2Unlisted"/>
      </w:pPr>
      <w:r>
        <w:t>Key Takeaways</w:t>
      </w:r>
    </w:p>
    <w:p w14:paraId="6AEEE016" w14:textId="77777777" w:rsidR="00B34F52" w:rsidRDefault="002A5CA1">
      <w:pPr>
        <w:pStyle w:val="ListBullet"/>
      </w:pPr>
      <w:r>
        <w:t>Urine data give K, the total elimination rate constant, because the amount in the body drives excretion.</w:t>
      </w:r>
    </w:p>
    <w:p w14:paraId="69179C88" w14:textId="77777777" w:rsidR="00B34F52" w:rsidRDefault="002A5CA1">
      <w:pPr>
        <w:pStyle w:val="ListBullet"/>
      </w:pPr>
      <w:r>
        <w:t>Ke comes only from fe = Du∞/D_B</w:t>
      </w:r>
      <w:r>
        <w:rPr>
          <w:vertAlign w:val="superscript"/>
        </w:rPr>
        <w:t>0</w:t>
      </w:r>
      <w:r>
        <w:t>, which needs the dose.</w:t>
      </w:r>
    </w:p>
    <w:p w14:paraId="49DD0704" w14:textId="77777777" w:rsidR="00B34F52" w:rsidRDefault="002A5CA1">
      <w:pPr>
        <w:pStyle w:val="ListBullet"/>
      </w:pPr>
      <w:r>
        <w:t xml:space="preserve">The excretion-rate plot is log(ΔDu/Δt) against </w:t>
      </w:r>
      <w:r>
        <w:rPr>
          <w:i/>
        </w:rPr>
        <w:t>midpoint</w:t>
      </w:r>
      <w:r>
        <w:t xml:space="preserve"> time: slope −K/2.303, intercept Ke·D_B</w:t>
      </w:r>
      <w:r>
        <w:rPr>
          <w:vertAlign w:val="superscript"/>
        </w:rPr>
        <w:t>0</w:t>
      </w:r>
      <w:r>
        <w:t>.</w:t>
      </w:r>
    </w:p>
    <w:p w14:paraId="3F62F6BA" w14:textId="77777777" w:rsidR="00B34F52" w:rsidRDefault="002A5CA1">
      <w:pPr>
        <w:pStyle w:val="ListBullet"/>
      </w:pPr>
      <w:r>
        <w:t>The sigma-minus plot is log(Du∞ − Du) against ordinary time: slope −K/2.303, intercept Du∞.</w:t>
      </w:r>
    </w:p>
    <w:p w14:paraId="52A001FB" w14:textId="77777777" w:rsidR="00B34F52" w:rsidRDefault="002A5CA1">
      <w:pPr>
        <w:pStyle w:val="ListBullet"/>
      </w:pPr>
      <w:r>
        <w:t>Sigma-minus needs Du∞ and collapses if a sample is lost. The rate method needs neither but shows more scatter.</w:t>
      </w:r>
    </w:p>
    <w:p w14:paraId="5F78CDCD" w14:textId="77777777" w:rsidR="00B34F52" w:rsidRDefault="002A5CA1">
      <w:pPr>
        <w:pStyle w:val="ListBullet"/>
      </w:pPr>
      <w:r>
        <w:t>Cumulation smooths the sigma-minus plot. A smooth plot is not evidence of a good collection.</w:t>
      </w:r>
    </w:p>
    <w:p w14:paraId="387C2696" w14:textId="77777777" w:rsidR="00B34F52" w:rsidRDefault="002A5CA1">
      <w:pPr>
        <w:pStyle w:val="ListBullet"/>
      </w:pPr>
      <w:r>
        <w:t>Urine data are valid only if at least 20% is excreted unchanged, collection runs to seven half-lives or more, and the bladder is emptied completely each time.</w:t>
      </w:r>
    </w:p>
    <w:p w14:paraId="0DE11EAA" w14:textId="77777777" w:rsidR="00B34F52" w:rsidRDefault="002A5CA1">
      <w:pPr>
        <w:pStyle w:val="Heading2"/>
      </w:pPr>
      <w:bookmarkStart w:id="25" w:name="_Toc241587914"/>
      <w:r>
        <w:t>Check Your Understanding</w:t>
      </w:r>
      <w:bookmarkEnd w:id="25"/>
    </w:p>
    <w:p w14:paraId="10620EE4" w14:textId="77777777" w:rsidR="00B34F52" w:rsidRDefault="002A5CA1">
      <w:pPr>
        <w:pStyle w:val="Question"/>
      </w:pPr>
      <w:r>
        <w:rPr>
          <w:b/>
          <w:color w:val="104C4A"/>
        </w:rPr>
        <w:t xml:space="preserve">Q1  </w:t>
      </w:r>
      <w:r>
        <w:t>[LO1] The slope of a urinary excretion rate plot gives:</w:t>
      </w:r>
    </w:p>
    <w:p w14:paraId="1CE1FDF9" w14:textId="77777777" w:rsidR="00B34F52" w:rsidRDefault="002A5CA1">
      <w:pPr>
        <w:pStyle w:val="Option"/>
        <w:tabs>
          <w:tab w:val="left" w:pos="680"/>
        </w:tabs>
      </w:pPr>
      <w:r>
        <w:rPr>
          <w:b/>
          <w:color w:val="104C4A"/>
        </w:rPr>
        <w:t>A</w:t>
      </w:r>
      <w:r>
        <w:rPr>
          <w:b/>
          <w:color w:val="104C4A"/>
        </w:rPr>
        <w:tab/>
      </w:r>
      <w:r>
        <w:t>The renal excretion rate constant Ke</w:t>
      </w:r>
    </w:p>
    <w:p w14:paraId="24D8F554" w14:textId="77777777" w:rsidR="00B34F52" w:rsidRDefault="002A5CA1">
      <w:pPr>
        <w:pStyle w:val="Option"/>
        <w:tabs>
          <w:tab w:val="left" w:pos="680"/>
        </w:tabs>
      </w:pPr>
      <w:r>
        <w:rPr>
          <w:b/>
          <w:color w:val="104C4A"/>
        </w:rPr>
        <w:t>B</w:t>
      </w:r>
      <w:r>
        <w:rPr>
          <w:b/>
          <w:color w:val="104C4A"/>
        </w:rPr>
        <w:tab/>
      </w:r>
      <w:r>
        <w:t>The total elimination rate constant K</w:t>
      </w:r>
    </w:p>
    <w:p w14:paraId="32485003" w14:textId="77777777" w:rsidR="00B34F52" w:rsidRDefault="002A5CA1">
      <w:pPr>
        <w:pStyle w:val="Option"/>
        <w:tabs>
          <w:tab w:val="left" w:pos="680"/>
        </w:tabs>
      </w:pPr>
      <w:r>
        <w:rPr>
          <w:b/>
          <w:color w:val="104C4A"/>
        </w:rPr>
        <w:t>C</w:t>
      </w:r>
      <w:r>
        <w:rPr>
          <w:b/>
          <w:color w:val="104C4A"/>
        </w:rPr>
        <w:tab/>
      </w:r>
      <w:r>
        <w:t>The non-renal rate constant Knr</w:t>
      </w:r>
    </w:p>
    <w:p w14:paraId="1B325B48" w14:textId="77777777" w:rsidR="00B34F52" w:rsidRDefault="002A5CA1">
      <w:pPr>
        <w:pStyle w:val="Option"/>
        <w:keepNext w:val="0"/>
        <w:tabs>
          <w:tab w:val="left" w:pos="680"/>
        </w:tabs>
        <w:spacing w:after="120"/>
      </w:pPr>
      <w:r>
        <w:rPr>
          <w:b/>
          <w:color w:val="104C4A"/>
        </w:rPr>
        <w:t>D</w:t>
      </w:r>
      <w:r>
        <w:rPr>
          <w:b/>
          <w:color w:val="104C4A"/>
        </w:rPr>
        <w:tab/>
      </w:r>
      <w:r>
        <w:t>The fraction excreted unchanged</w:t>
      </w:r>
    </w:p>
    <w:p w14:paraId="75E4AAFA" w14:textId="77777777" w:rsidR="00B34F52" w:rsidRDefault="002A5CA1">
      <w:pPr>
        <w:pStyle w:val="Question"/>
      </w:pPr>
      <w:r>
        <w:rPr>
          <w:b/>
          <w:color w:val="104C4A"/>
        </w:rPr>
        <w:t xml:space="preserve">Q2  </w:t>
      </w:r>
      <w:r>
        <w:t>[LO2] The excretion rate is plotted against midpoint time rather than end-of-interval time because:</w:t>
      </w:r>
    </w:p>
    <w:p w14:paraId="60802025" w14:textId="77777777" w:rsidR="00B34F52" w:rsidRDefault="002A5CA1">
      <w:pPr>
        <w:pStyle w:val="Option"/>
        <w:tabs>
          <w:tab w:val="left" w:pos="680"/>
        </w:tabs>
      </w:pPr>
      <w:r>
        <w:rPr>
          <w:b/>
          <w:color w:val="104C4A"/>
        </w:rPr>
        <w:t>A</w:t>
      </w:r>
      <w:r>
        <w:rPr>
          <w:b/>
          <w:color w:val="104C4A"/>
        </w:rPr>
        <w:tab/>
      </w:r>
      <w:r>
        <w:t>Midpoint time gives a steeper and therefore more precise slope.</w:t>
      </w:r>
    </w:p>
    <w:p w14:paraId="2E5E17DD" w14:textId="77777777" w:rsidR="00B34F52" w:rsidRDefault="002A5CA1">
      <w:pPr>
        <w:pStyle w:val="Option"/>
        <w:tabs>
          <w:tab w:val="left" w:pos="680"/>
        </w:tabs>
      </w:pPr>
      <w:r>
        <w:rPr>
          <w:b/>
          <w:color w:val="104C4A"/>
        </w:rPr>
        <w:t>B</w:t>
      </w:r>
      <w:r>
        <w:rPr>
          <w:b/>
          <w:color w:val="104C4A"/>
        </w:rPr>
        <w:tab/>
      </w:r>
      <w:r>
        <w:t>The intercept is meaningless if end-of-interval time is used.</w:t>
      </w:r>
    </w:p>
    <w:p w14:paraId="6AC64CC1" w14:textId="77777777" w:rsidR="00B34F52" w:rsidRDefault="002A5CA1">
      <w:pPr>
        <w:pStyle w:val="Option"/>
        <w:tabs>
          <w:tab w:val="left" w:pos="680"/>
        </w:tabs>
      </w:pPr>
      <w:r>
        <w:rPr>
          <w:b/>
          <w:color w:val="104C4A"/>
        </w:rPr>
        <w:t>C</w:t>
      </w:r>
      <w:r>
        <w:rPr>
          <w:b/>
          <w:color w:val="104C4A"/>
        </w:rPr>
        <w:tab/>
      </w:r>
      <w:r>
        <w:t>Bladder emptying is most complete at the midpoint of an interval.</w:t>
      </w:r>
    </w:p>
    <w:p w14:paraId="547B6F4A" w14:textId="77777777" w:rsidR="00B34F52" w:rsidRDefault="002A5CA1">
      <w:pPr>
        <w:pStyle w:val="Option"/>
        <w:keepNext w:val="0"/>
        <w:tabs>
          <w:tab w:val="left" w:pos="680"/>
        </w:tabs>
        <w:spacing w:after="120"/>
      </w:pPr>
      <w:r>
        <w:rPr>
          <w:b/>
          <w:color w:val="104C4A"/>
        </w:rPr>
        <w:t>D</w:t>
      </w:r>
      <w:r>
        <w:rPr>
          <w:b/>
          <w:color w:val="104C4A"/>
        </w:rPr>
        <w:tab/>
      </w:r>
      <w:r>
        <w:t>ΔDu/Δt is an average rate over the interval, not the rate at its end.</w:t>
      </w:r>
    </w:p>
    <w:p w14:paraId="1E69485F" w14:textId="77777777" w:rsidR="00B34F52" w:rsidRDefault="002A5CA1">
      <w:pPr>
        <w:pStyle w:val="Question"/>
      </w:pPr>
      <w:r>
        <w:rPr>
          <w:b/>
          <w:color w:val="104C4A"/>
        </w:rPr>
        <w:t xml:space="preserve">Q3  </w:t>
      </w:r>
      <w:r>
        <w:t>[LO3] In the sigma-minus method, the intercept of the line gives:</w:t>
      </w:r>
    </w:p>
    <w:p w14:paraId="480A19DC" w14:textId="77777777" w:rsidR="00B34F52" w:rsidRDefault="002A5CA1">
      <w:pPr>
        <w:pStyle w:val="Option"/>
        <w:tabs>
          <w:tab w:val="left" w:pos="680"/>
        </w:tabs>
      </w:pPr>
      <w:r>
        <w:rPr>
          <w:b/>
          <w:color w:val="104C4A"/>
        </w:rPr>
        <w:t>A</w:t>
      </w:r>
      <w:r>
        <w:rPr>
          <w:b/>
          <w:color w:val="104C4A"/>
        </w:rPr>
        <w:tab/>
      </w:r>
      <w:r>
        <w:t>Du∞</w:t>
      </w:r>
    </w:p>
    <w:p w14:paraId="468EF359" w14:textId="77777777" w:rsidR="00B34F52" w:rsidRDefault="002A5CA1">
      <w:pPr>
        <w:pStyle w:val="Option"/>
        <w:tabs>
          <w:tab w:val="left" w:pos="680"/>
        </w:tabs>
      </w:pPr>
      <w:r>
        <w:rPr>
          <w:b/>
          <w:color w:val="104C4A"/>
        </w:rPr>
        <w:t>B</w:t>
      </w:r>
      <w:r>
        <w:rPr>
          <w:b/>
          <w:color w:val="104C4A"/>
        </w:rPr>
        <w:tab/>
      </w:r>
      <w:r>
        <w:t>Ke·D_B</w:t>
      </w:r>
      <w:r>
        <w:rPr>
          <w:vertAlign w:val="superscript"/>
        </w:rPr>
        <w:t>0</w:t>
      </w:r>
    </w:p>
    <w:p w14:paraId="751A82C8" w14:textId="77777777" w:rsidR="00B34F52" w:rsidRDefault="002A5CA1">
      <w:pPr>
        <w:pStyle w:val="Option"/>
        <w:tabs>
          <w:tab w:val="left" w:pos="680"/>
        </w:tabs>
      </w:pPr>
      <w:r>
        <w:rPr>
          <w:b/>
          <w:color w:val="104C4A"/>
        </w:rPr>
        <w:t>C</w:t>
      </w:r>
      <w:r>
        <w:rPr>
          <w:b/>
          <w:color w:val="104C4A"/>
        </w:rPr>
        <w:tab/>
      </w:r>
      <w:r>
        <w:t>The elimination rate constant</w:t>
      </w:r>
    </w:p>
    <w:p w14:paraId="1518309D" w14:textId="77777777" w:rsidR="00B34F52" w:rsidRDefault="002A5CA1">
      <w:pPr>
        <w:pStyle w:val="Option"/>
        <w:keepNext w:val="0"/>
        <w:tabs>
          <w:tab w:val="left" w:pos="680"/>
        </w:tabs>
        <w:spacing w:after="120"/>
      </w:pPr>
      <w:r>
        <w:rPr>
          <w:b/>
          <w:color w:val="104C4A"/>
        </w:rPr>
        <w:t>D</w:t>
      </w:r>
      <w:r>
        <w:rPr>
          <w:b/>
          <w:color w:val="104C4A"/>
        </w:rPr>
        <w:tab/>
      </w:r>
      <w:r>
        <w:t>The fraction excreted unchanged</w:t>
      </w:r>
    </w:p>
    <w:p w14:paraId="5C0DB78C" w14:textId="77777777" w:rsidR="00B34F52" w:rsidRDefault="002A5CA1">
      <w:pPr>
        <w:pStyle w:val="Question"/>
      </w:pPr>
      <w:r>
        <w:rPr>
          <w:b/>
          <w:color w:val="104C4A"/>
        </w:rPr>
        <w:t xml:space="preserve">Q4  </w:t>
      </w:r>
      <w:r>
        <w:t>[LO4] A study loses one urine collection through a missed void. Which method is more seriously affected?</w:t>
      </w:r>
    </w:p>
    <w:p w14:paraId="15475EC3" w14:textId="77777777" w:rsidR="00B34F52" w:rsidRDefault="002A5CA1">
      <w:pPr>
        <w:pStyle w:val="Option"/>
        <w:tabs>
          <w:tab w:val="left" w:pos="680"/>
        </w:tabs>
      </w:pPr>
      <w:r>
        <w:rPr>
          <w:b/>
          <w:color w:val="104C4A"/>
        </w:rPr>
        <w:t>A</w:t>
      </w:r>
      <w:r>
        <w:rPr>
          <w:b/>
          <w:color w:val="104C4A"/>
        </w:rPr>
        <w:tab/>
      </w:r>
      <w:r>
        <w:t>The excretion rate method, because the rate for that interval is unknown</w:t>
      </w:r>
    </w:p>
    <w:p w14:paraId="6E0B1DB4" w14:textId="77777777" w:rsidR="00B34F52" w:rsidRDefault="002A5CA1">
      <w:pPr>
        <w:pStyle w:val="Option"/>
        <w:tabs>
          <w:tab w:val="left" w:pos="680"/>
        </w:tabs>
      </w:pPr>
      <w:r>
        <w:rPr>
          <w:b/>
          <w:color w:val="104C4A"/>
        </w:rPr>
        <w:t>B</w:t>
      </w:r>
      <w:r>
        <w:rPr>
          <w:b/>
          <w:color w:val="104C4A"/>
        </w:rPr>
        <w:tab/>
      </w:r>
      <w:r>
        <w:t>Neither, because both use the same slope</w:t>
      </w:r>
    </w:p>
    <w:p w14:paraId="3B7F6B71" w14:textId="77777777" w:rsidR="00B34F52" w:rsidRDefault="002A5CA1">
      <w:pPr>
        <w:pStyle w:val="Option"/>
        <w:tabs>
          <w:tab w:val="left" w:pos="680"/>
        </w:tabs>
      </w:pPr>
      <w:r>
        <w:rPr>
          <w:b/>
          <w:color w:val="104C4A"/>
        </w:rPr>
        <w:t>C</w:t>
      </w:r>
      <w:r>
        <w:rPr>
          <w:b/>
          <w:color w:val="104C4A"/>
        </w:rPr>
        <w:tab/>
      </w:r>
      <w:r>
        <w:t>The sigma-minus method, because every subsequent cumulative total is wrong</w:t>
      </w:r>
    </w:p>
    <w:p w14:paraId="22499B01" w14:textId="77777777" w:rsidR="00B34F52" w:rsidRDefault="002A5CA1">
      <w:pPr>
        <w:pStyle w:val="Option"/>
        <w:keepNext w:val="0"/>
        <w:tabs>
          <w:tab w:val="left" w:pos="680"/>
        </w:tabs>
        <w:spacing w:after="120"/>
      </w:pPr>
      <w:r>
        <w:rPr>
          <w:b/>
          <w:color w:val="104C4A"/>
        </w:rPr>
        <w:t>D</w:t>
      </w:r>
      <w:r>
        <w:rPr>
          <w:b/>
          <w:color w:val="104C4A"/>
        </w:rPr>
        <w:tab/>
      </w:r>
      <w:r>
        <w:t>Both equally, because both depend on the total recovered</w:t>
      </w:r>
    </w:p>
    <w:p w14:paraId="7CCC3DBE" w14:textId="77777777" w:rsidR="00B34F52" w:rsidRDefault="002A5CA1">
      <w:pPr>
        <w:pStyle w:val="Question"/>
      </w:pPr>
      <w:r>
        <w:rPr>
          <w:b/>
          <w:color w:val="104C4A"/>
        </w:rPr>
        <w:t xml:space="preserve">Q5  </w:t>
      </w:r>
      <w:r>
        <w:t>[LO3] A drug fits the equation Du∞ − Du = 50 e^(−0.2t), with Du∞ in mg and t in hours. The half-life is:</w:t>
      </w:r>
    </w:p>
    <w:p w14:paraId="42698DB2" w14:textId="77777777" w:rsidR="00B34F52" w:rsidRDefault="002A5CA1">
      <w:pPr>
        <w:pStyle w:val="Option"/>
        <w:tabs>
          <w:tab w:val="left" w:pos="680"/>
        </w:tabs>
      </w:pPr>
      <w:r>
        <w:rPr>
          <w:b/>
          <w:color w:val="104C4A"/>
        </w:rPr>
        <w:t>A</w:t>
      </w:r>
      <w:r>
        <w:rPr>
          <w:b/>
          <w:color w:val="104C4A"/>
        </w:rPr>
        <w:tab/>
      </w:r>
      <w:r>
        <w:t>0.2 h</w:t>
      </w:r>
    </w:p>
    <w:p w14:paraId="666DC040" w14:textId="77777777" w:rsidR="00B34F52" w:rsidRDefault="002A5CA1">
      <w:pPr>
        <w:pStyle w:val="Option"/>
        <w:tabs>
          <w:tab w:val="left" w:pos="680"/>
        </w:tabs>
      </w:pPr>
      <w:r>
        <w:rPr>
          <w:b/>
          <w:color w:val="104C4A"/>
        </w:rPr>
        <w:t>B</w:t>
      </w:r>
      <w:r>
        <w:rPr>
          <w:b/>
          <w:color w:val="104C4A"/>
        </w:rPr>
        <w:tab/>
      </w:r>
      <w:r>
        <w:t>3.47 h</w:t>
      </w:r>
    </w:p>
    <w:p w14:paraId="1B75483F" w14:textId="77777777" w:rsidR="00B34F52" w:rsidRDefault="002A5CA1">
      <w:pPr>
        <w:pStyle w:val="Option"/>
        <w:tabs>
          <w:tab w:val="left" w:pos="680"/>
        </w:tabs>
      </w:pPr>
      <w:r>
        <w:rPr>
          <w:b/>
          <w:color w:val="104C4A"/>
        </w:rPr>
        <w:t>C</w:t>
      </w:r>
      <w:r>
        <w:rPr>
          <w:b/>
          <w:color w:val="104C4A"/>
        </w:rPr>
        <w:tab/>
      </w:r>
      <w:r>
        <w:t>5.0 h</w:t>
      </w:r>
    </w:p>
    <w:p w14:paraId="7D614910" w14:textId="77777777" w:rsidR="00B34F52" w:rsidRDefault="002A5CA1">
      <w:pPr>
        <w:pStyle w:val="Option"/>
        <w:keepNext w:val="0"/>
        <w:tabs>
          <w:tab w:val="left" w:pos="680"/>
        </w:tabs>
        <w:spacing w:after="120"/>
      </w:pPr>
      <w:r>
        <w:rPr>
          <w:b/>
          <w:color w:val="104C4A"/>
        </w:rPr>
        <w:t>D</w:t>
      </w:r>
      <w:r>
        <w:rPr>
          <w:b/>
          <w:color w:val="104C4A"/>
        </w:rPr>
        <w:tab/>
      </w:r>
      <w:r>
        <w:t>50 h</w:t>
      </w:r>
    </w:p>
    <w:p w14:paraId="183CE326" w14:textId="77777777" w:rsidR="00B34F52" w:rsidRDefault="002A5CA1">
      <w:pPr>
        <w:pStyle w:val="Question"/>
      </w:pPr>
      <w:r>
        <w:rPr>
          <w:b/>
          <w:color w:val="104C4A"/>
        </w:rPr>
        <w:t xml:space="preserve">Q6  </w:t>
      </w:r>
      <w:r>
        <w:t>[LO1] A drug has fe = 0.15. This means:</w:t>
      </w:r>
    </w:p>
    <w:p w14:paraId="72E2F7DA" w14:textId="77777777" w:rsidR="00B34F52" w:rsidRDefault="002A5CA1">
      <w:pPr>
        <w:pStyle w:val="Option"/>
        <w:tabs>
          <w:tab w:val="left" w:pos="680"/>
        </w:tabs>
      </w:pPr>
      <w:r>
        <w:rPr>
          <w:b/>
          <w:color w:val="104C4A"/>
        </w:rPr>
        <w:t>A</w:t>
      </w:r>
      <w:r>
        <w:rPr>
          <w:b/>
          <w:color w:val="104C4A"/>
        </w:rPr>
        <w:tab/>
      </w:r>
      <w:r>
        <w:t>Renal excretion is the main route of elimination.</w:t>
      </w:r>
    </w:p>
    <w:p w14:paraId="084B583D" w14:textId="77777777" w:rsidR="00B34F52" w:rsidRDefault="002A5CA1">
      <w:pPr>
        <w:pStyle w:val="Option"/>
        <w:tabs>
          <w:tab w:val="left" w:pos="680"/>
        </w:tabs>
      </w:pPr>
      <w:r>
        <w:rPr>
          <w:b/>
          <w:color w:val="104C4A"/>
        </w:rPr>
        <w:t>B</w:t>
      </w:r>
      <w:r>
        <w:rPr>
          <w:b/>
          <w:color w:val="104C4A"/>
        </w:rPr>
        <w:tab/>
      </w:r>
      <w:r>
        <w:t>15% of an oral dose is absorbed.</w:t>
      </w:r>
    </w:p>
    <w:p w14:paraId="4D84E152" w14:textId="77777777" w:rsidR="00B34F52" w:rsidRDefault="002A5CA1">
      <w:pPr>
        <w:pStyle w:val="Option"/>
        <w:tabs>
          <w:tab w:val="left" w:pos="680"/>
        </w:tabs>
      </w:pPr>
      <w:r>
        <w:rPr>
          <w:b/>
          <w:color w:val="104C4A"/>
        </w:rPr>
        <w:t>C</w:t>
      </w:r>
      <w:r>
        <w:rPr>
          <w:b/>
          <w:color w:val="104C4A"/>
        </w:rPr>
        <w:tab/>
      </w:r>
      <w:r>
        <w:t>15% of the dose is recovered in urine as unchanged drug.</w:t>
      </w:r>
    </w:p>
    <w:p w14:paraId="7DC4D35D" w14:textId="77777777" w:rsidR="00B34F52" w:rsidRDefault="002A5CA1">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02ED890E" w14:textId="77777777" w:rsidR="00B34F52" w:rsidRDefault="002A5CA1">
      <w:pPr>
        <w:pStyle w:val="Question"/>
      </w:pPr>
      <w:r>
        <w:rPr>
          <w:b/>
          <w:color w:val="104C4A"/>
        </w:rPr>
        <w:t xml:space="preserve">Q7  </w:t>
      </w:r>
      <w:r>
        <w:t>[LO5] Urine data are generally unsuitable for kinetic analysis when:</w:t>
      </w:r>
    </w:p>
    <w:p w14:paraId="6DAF91B6" w14:textId="77777777" w:rsidR="00B34F52" w:rsidRDefault="002A5CA1">
      <w:pPr>
        <w:pStyle w:val="Option"/>
        <w:tabs>
          <w:tab w:val="left" w:pos="680"/>
        </w:tabs>
      </w:pPr>
      <w:r>
        <w:rPr>
          <w:b/>
          <w:color w:val="104C4A"/>
        </w:rPr>
        <w:t>A</w:t>
      </w:r>
      <w:r>
        <w:rPr>
          <w:b/>
          <w:color w:val="104C4A"/>
        </w:rPr>
        <w:tab/>
      </w:r>
      <w:r>
        <w:t>The drug has a short half-life.</w:t>
      </w:r>
    </w:p>
    <w:p w14:paraId="0375D2BB" w14:textId="77777777" w:rsidR="00B34F52" w:rsidRDefault="002A5CA1">
      <w:pPr>
        <w:pStyle w:val="Option"/>
        <w:tabs>
          <w:tab w:val="left" w:pos="680"/>
        </w:tabs>
      </w:pPr>
      <w:r>
        <w:rPr>
          <w:b/>
          <w:color w:val="104C4A"/>
        </w:rPr>
        <w:t>B</w:t>
      </w:r>
      <w:r>
        <w:rPr>
          <w:b/>
          <w:color w:val="104C4A"/>
        </w:rPr>
        <w:tab/>
      </w:r>
      <w:r>
        <w:t>The drug is given intravenously.</w:t>
      </w:r>
    </w:p>
    <w:p w14:paraId="5A2211CB" w14:textId="77777777" w:rsidR="00B34F52" w:rsidRDefault="002A5CA1">
      <w:pPr>
        <w:pStyle w:val="Option"/>
        <w:tabs>
          <w:tab w:val="left" w:pos="680"/>
        </w:tabs>
      </w:pPr>
      <w:r>
        <w:rPr>
          <w:b/>
          <w:color w:val="104C4A"/>
        </w:rPr>
        <w:t>C</w:t>
      </w:r>
      <w:r>
        <w:rPr>
          <w:b/>
          <w:color w:val="104C4A"/>
        </w:rPr>
        <w:tab/>
      </w:r>
      <w:r>
        <w:t>Collections are made every hour.</w:t>
      </w:r>
    </w:p>
    <w:p w14:paraId="68118BFC" w14:textId="77777777" w:rsidR="00B34F52" w:rsidRDefault="002A5CA1">
      <w:pPr>
        <w:pStyle w:val="Option"/>
        <w:keepNext w:val="0"/>
        <w:tabs>
          <w:tab w:val="left" w:pos="680"/>
        </w:tabs>
        <w:spacing w:after="120"/>
      </w:pPr>
      <w:r>
        <w:rPr>
          <w:b/>
          <w:color w:val="104C4A"/>
        </w:rPr>
        <w:t>D</w:t>
      </w:r>
      <w:r>
        <w:rPr>
          <w:b/>
          <w:color w:val="104C4A"/>
        </w:rPr>
        <w:tab/>
      </w:r>
      <w:r>
        <w:t>Less than 20% of the dose is excreted unchanged.</w:t>
      </w:r>
    </w:p>
    <w:p w14:paraId="04342A54" w14:textId="77777777" w:rsidR="00B34F52" w:rsidRDefault="002A5CA1">
      <w:pPr>
        <w:pStyle w:val="Question"/>
      </w:pPr>
      <w:r>
        <w:rPr>
          <w:b/>
          <w:color w:val="104C4A"/>
        </w:rPr>
        <w:t xml:space="preserve">Q8  </w:t>
      </w:r>
      <w:r>
        <w:t>[LO3] A student uses the last cumulative amount collected, at six half-lives, as Du∞. The reported K will be:</w:t>
      </w:r>
    </w:p>
    <w:p w14:paraId="60487B95" w14:textId="77777777" w:rsidR="00B34F52" w:rsidRDefault="002A5CA1">
      <w:pPr>
        <w:pStyle w:val="Option"/>
        <w:tabs>
          <w:tab w:val="left" w:pos="680"/>
        </w:tabs>
      </w:pPr>
      <w:r>
        <w:rPr>
          <w:b/>
          <w:color w:val="104C4A"/>
        </w:rPr>
        <w:t>A</w:t>
      </w:r>
      <w:r>
        <w:rPr>
          <w:b/>
          <w:color w:val="104C4A"/>
        </w:rPr>
        <w:tab/>
      </w:r>
      <w:r>
        <w:t>Too large, because the late ARE values come out too small</w:t>
      </w:r>
    </w:p>
    <w:p w14:paraId="57B9DD44" w14:textId="77777777" w:rsidR="00B34F52" w:rsidRDefault="002A5CA1">
      <w:pPr>
        <w:pStyle w:val="Option"/>
        <w:tabs>
          <w:tab w:val="left" w:pos="680"/>
        </w:tabs>
      </w:pPr>
      <w:r>
        <w:rPr>
          <w:b/>
          <w:color w:val="104C4A"/>
        </w:rPr>
        <w:t>B</w:t>
      </w:r>
      <w:r>
        <w:rPr>
          <w:b/>
          <w:color w:val="104C4A"/>
        </w:rPr>
        <w:tab/>
      </w:r>
      <w:r>
        <w:t>Too small, because the late ARE values come out too large</w:t>
      </w:r>
    </w:p>
    <w:p w14:paraId="106A6740" w14:textId="77777777" w:rsidR="00B34F52" w:rsidRDefault="002A5CA1">
      <w:pPr>
        <w:pStyle w:val="Option"/>
        <w:tabs>
          <w:tab w:val="left" w:pos="680"/>
        </w:tabs>
      </w:pPr>
      <w:r>
        <w:rPr>
          <w:b/>
          <w:color w:val="104C4A"/>
        </w:rPr>
        <w:t>C</w:t>
      </w:r>
      <w:r>
        <w:rPr>
          <w:b/>
          <w:color w:val="104C4A"/>
        </w:rPr>
        <w:tab/>
      </w:r>
      <w:r>
        <w:t>Unaffected, because Du∞ affects only the intercept</w:t>
      </w:r>
    </w:p>
    <w:p w14:paraId="5D07CB27" w14:textId="77777777" w:rsidR="00B34F52" w:rsidRDefault="002A5CA1">
      <w:pPr>
        <w:pStyle w:val="Option"/>
        <w:keepNext w:val="0"/>
        <w:tabs>
          <w:tab w:val="left" w:pos="680"/>
        </w:tabs>
        <w:spacing w:after="120"/>
      </w:pPr>
      <w:r>
        <w:rPr>
          <w:b/>
          <w:color w:val="104C4A"/>
        </w:rPr>
        <w:t>D</w:t>
      </w:r>
      <w:r>
        <w:rPr>
          <w:b/>
          <w:color w:val="104C4A"/>
        </w:rPr>
        <w:tab/>
      </w:r>
      <w:r>
        <w:t>Correct only if the drug is excreted entirely unchanged</w:t>
      </w:r>
    </w:p>
    <w:p w14:paraId="0F098D42" w14:textId="77777777" w:rsidR="00B34F52" w:rsidRDefault="002A5CA1">
      <w:pPr>
        <w:pStyle w:val="Question"/>
      </w:pPr>
      <w:r>
        <w:rPr>
          <w:b/>
          <w:color w:val="104C4A"/>
        </w:rPr>
        <w:t xml:space="preserve">Q9  </w:t>
      </w:r>
      <w:r>
        <w:t xml:space="preserve">[LO4] Which one of these can the sigma-minus method </w:t>
      </w:r>
      <w:r>
        <w:rPr>
          <w:i/>
        </w:rPr>
        <w:t>not</w:t>
      </w:r>
      <w:r>
        <w:t xml:space="preserve"> provide?</w:t>
      </w:r>
    </w:p>
    <w:p w14:paraId="7C7CDAA4" w14:textId="77777777" w:rsidR="00B34F52" w:rsidRDefault="002A5CA1">
      <w:pPr>
        <w:pStyle w:val="Option"/>
        <w:tabs>
          <w:tab w:val="left" w:pos="680"/>
        </w:tabs>
      </w:pPr>
      <w:r>
        <w:rPr>
          <w:b/>
          <w:color w:val="104C4A"/>
        </w:rPr>
        <w:t>A</w:t>
      </w:r>
      <w:r>
        <w:rPr>
          <w:b/>
          <w:color w:val="104C4A"/>
        </w:rPr>
        <w:tab/>
      </w:r>
      <w:r>
        <w:t>The half-life</w:t>
      </w:r>
    </w:p>
    <w:p w14:paraId="5CDCB239" w14:textId="77777777" w:rsidR="00B34F52" w:rsidRDefault="002A5CA1">
      <w:pPr>
        <w:pStyle w:val="Option"/>
        <w:tabs>
          <w:tab w:val="left" w:pos="680"/>
        </w:tabs>
      </w:pPr>
      <w:r>
        <w:rPr>
          <w:b/>
          <w:color w:val="104C4A"/>
        </w:rPr>
        <w:t>B</w:t>
      </w:r>
      <w:r>
        <w:rPr>
          <w:b/>
          <w:color w:val="104C4A"/>
        </w:rPr>
        <w:tab/>
      </w:r>
      <w:r>
        <w:t>Ke</w:t>
      </w:r>
    </w:p>
    <w:p w14:paraId="19AE1D3C" w14:textId="77777777" w:rsidR="00B34F52" w:rsidRDefault="002A5CA1">
      <w:pPr>
        <w:pStyle w:val="Option"/>
        <w:tabs>
          <w:tab w:val="left" w:pos="680"/>
        </w:tabs>
      </w:pPr>
      <w:r>
        <w:rPr>
          <w:b/>
          <w:color w:val="104C4A"/>
        </w:rPr>
        <w:t>C</w:t>
      </w:r>
      <w:r>
        <w:rPr>
          <w:b/>
          <w:color w:val="104C4A"/>
        </w:rPr>
        <w:tab/>
      </w:r>
      <w:r>
        <w:t>The total elimination rate constant</w:t>
      </w:r>
    </w:p>
    <w:p w14:paraId="47A4492F" w14:textId="77777777" w:rsidR="00B34F52" w:rsidRDefault="002A5CA1">
      <w:pPr>
        <w:pStyle w:val="Option"/>
        <w:keepNext w:val="0"/>
        <w:tabs>
          <w:tab w:val="left" w:pos="680"/>
        </w:tabs>
        <w:spacing w:after="120"/>
      </w:pPr>
      <w:r>
        <w:rPr>
          <w:b/>
          <w:color w:val="104C4A"/>
        </w:rPr>
        <w:t>D</w:t>
      </w:r>
      <w:r>
        <w:rPr>
          <w:b/>
          <w:color w:val="104C4A"/>
        </w:rPr>
        <w:tab/>
      </w:r>
      <w:r>
        <w:t>Du∞</w:t>
      </w:r>
    </w:p>
    <w:p w14:paraId="0498675F" w14:textId="77777777" w:rsidR="00B34F52" w:rsidRDefault="002A5CA1">
      <w:pPr>
        <w:pStyle w:val="Question"/>
      </w:pPr>
      <w:r>
        <w:rPr>
          <w:b/>
          <w:color w:val="104C4A"/>
        </w:rPr>
        <w:t xml:space="preserve">Q10  </w:t>
      </w:r>
      <w:r>
        <w:t>[LO2] For a drug eliminated by zero-order kinetics, the appropriate method is:</w:t>
      </w:r>
    </w:p>
    <w:p w14:paraId="65C24C13" w14:textId="77777777" w:rsidR="00B34F52" w:rsidRDefault="002A5CA1">
      <w:pPr>
        <w:pStyle w:val="Option"/>
        <w:tabs>
          <w:tab w:val="left" w:pos="680"/>
        </w:tabs>
      </w:pPr>
      <w:r>
        <w:rPr>
          <w:b/>
          <w:color w:val="104C4A"/>
        </w:rPr>
        <w:t>A</w:t>
      </w:r>
      <w:r>
        <w:rPr>
          <w:b/>
          <w:color w:val="104C4A"/>
        </w:rPr>
        <w:tab/>
      </w:r>
      <w:r>
        <w:t>Sigma-minus only</w:t>
      </w:r>
    </w:p>
    <w:p w14:paraId="69ED6751" w14:textId="77777777" w:rsidR="00B34F52" w:rsidRDefault="002A5CA1">
      <w:pPr>
        <w:pStyle w:val="Option"/>
        <w:tabs>
          <w:tab w:val="left" w:pos="680"/>
        </w:tabs>
      </w:pPr>
      <w:r>
        <w:rPr>
          <w:b/>
          <w:color w:val="104C4A"/>
        </w:rPr>
        <w:t>B</w:t>
      </w:r>
      <w:r>
        <w:rPr>
          <w:b/>
          <w:color w:val="104C4A"/>
        </w:rPr>
        <w:tab/>
      </w:r>
      <w:r>
        <w:t>Either method equally</w:t>
      </w:r>
    </w:p>
    <w:p w14:paraId="53A17647" w14:textId="77777777" w:rsidR="00B34F52" w:rsidRDefault="002A5CA1">
      <w:pPr>
        <w:pStyle w:val="Option"/>
        <w:tabs>
          <w:tab w:val="left" w:pos="680"/>
        </w:tabs>
      </w:pPr>
      <w:r>
        <w:rPr>
          <w:b/>
          <w:color w:val="104C4A"/>
        </w:rPr>
        <w:t>C</w:t>
      </w:r>
      <w:r>
        <w:rPr>
          <w:b/>
          <w:color w:val="104C4A"/>
        </w:rPr>
        <w:tab/>
      </w:r>
      <w:r>
        <w:t>The urinary excretion rate method</w:t>
      </w:r>
    </w:p>
    <w:p w14:paraId="74435230" w14:textId="77777777" w:rsidR="00B34F52" w:rsidRDefault="002A5CA1">
      <w:pPr>
        <w:pStyle w:val="Option"/>
        <w:keepNext w:val="0"/>
        <w:tabs>
          <w:tab w:val="left" w:pos="680"/>
        </w:tabs>
        <w:spacing w:after="120"/>
      </w:pPr>
      <w:r>
        <w:rPr>
          <w:b/>
          <w:color w:val="104C4A"/>
        </w:rPr>
        <w:t>D</w:t>
      </w:r>
      <w:r>
        <w:rPr>
          <w:b/>
          <w:color w:val="104C4A"/>
        </w:rPr>
        <w:tab/>
      </w:r>
      <w:r>
        <w:t>Neither, since urine data require first-order elimination</w:t>
      </w:r>
    </w:p>
    <w:p w14:paraId="55B4F7D1" w14:textId="77777777" w:rsidR="00B34F52" w:rsidRDefault="002A5CA1">
      <w:pPr>
        <w:pStyle w:val="Heading3"/>
      </w:pPr>
      <w:r>
        <w:t>Exercises</w:t>
      </w:r>
    </w:p>
    <w:p w14:paraId="1A93FAD9" w14:textId="77777777" w:rsidR="00B34F52" w:rsidRDefault="002A5CA1">
      <w:r>
        <w:rPr>
          <w:b/>
        </w:rPr>
        <w:t>E3.1</w:t>
      </w:r>
      <w:r>
        <w:t xml:space="preserve"> [LO3] Urine data for an antibiotic fit the equation Du∞ − Du = 50 e^(−0.2t), with Du∞ in mg and t in hours. Determine Du∞, K and t½, and state how long collection must continue to recover 99% of the recoverable drug.</w:t>
      </w:r>
    </w:p>
    <w:p w14:paraId="3A0B1C37" w14:textId="77777777" w:rsidR="00B34F52" w:rsidRDefault="002A5CA1">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57464B76" w14:textId="77777777" w:rsidR="00B34F52" w:rsidRDefault="002A5CA1">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EC9D3C5" w14:textId="77777777" w:rsidR="00B34F52" w:rsidRDefault="002A5CA1">
      <w:pPr>
        <w:pStyle w:val="Heading2Unlisted"/>
      </w:pPr>
      <w:r>
        <w:t>Answers and Worked Solutions</w:t>
      </w:r>
    </w:p>
    <w:p w14:paraId="5FCE079A" w14:textId="77777777" w:rsidR="00B34F52" w:rsidRDefault="002A5CA1">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7E069361" w14:textId="77777777" w:rsidR="00B34F52" w:rsidRDefault="002A5CA1">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5D50FAC7" w14:textId="77777777" w:rsidR="00B34F52" w:rsidRDefault="002A5CA1">
      <w:pPr>
        <w:pStyle w:val="Answer"/>
      </w:pPr>
      <w:r>
        <w:rPr>
          <w:b/>
          <w:color w:val="104C4A"/>
        </w:rPr>
        <w:t xml:space="preserve">Q3. A </w:t>
      </w:r>
      <w:r>
        <w:t>— Setting t = 0 in Equation 3.3 gives ARE = Du∞. Option B is the intercept of the excretion rate plot instead.</w:t>
      </w:r>
    </w:p>
    <w:p w14:paraId="06B19EF4" w14:textId="77777777" w:rsidR="00B34F52" w:rsidRDefault="002A5CA1">
      <w:pPr>
        <w:pStyle w:val="Answer"/>
      </w:pPr>
      <w:r>
        <w:rPr>
          <w:b/>
          <w:color w:val="104C4A"/>
        </w:rPr>
        <w:t xml:space="preserve">Q4. C </w:t>
      </w:r>
      <w:r>
        <w:t>— The sigma-minus method depends on a running total, so one missing amount displaces every total after it. The excretion rate method loses only the affected point.</w:t>
      </w:r>
    </w:p>
    <w:p w14:paraId="672BB760" w14:textId="77777777" w:rsidR="00B34F52" w:rsidRDefault="002A5CA1">
      <w:pPr>
        <w:pStyle w:val="Answer"/>
      </w:pPr>
      <w:r>
        <w:rPr>
          <w:b/>
          <w:color w:val="104C4A"/>
        </w:rPr>
        <w:t xml:space="preserve">Q5. B </w:t>
      </w:r>
      <w:r>
        <w:t>— Comparing with Du∞·e^(−Kt) gives K = 0.2 h</w:t>
      </w:r>
      <w:r>
        <w:rPr>
          <w:vertAlign w:val="superscript"/>
        </w:rPr>
        <w:t>-1</w:t>
      </w:r>
      <w:r>
        <w:t>, so t½ = 0.693 ÷ 0.2 = 3.47 h. Option A is K itself and D is Du∞.</w:t>
      </w:r>
    </w:p>
    <w:p w14:paraId="1326DBAF" w14:textId="77777777" w:rsidR="00B34F52" w:rsidRDefault="002A5CA1">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54C67B13" w14:textId="77777777" w:rsidR="00B34F52" w:rsidRDefault="002A5CA1">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5D6C7213" w14:textId="77777777" w:rsidR="00B34F52" w:rsidRDefault="002A5CA1">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24612B81" w14:textId="77777777" w:rsidR="00B34F52" w:rsidRDefault="002A5CA1">
      <w:pPr>
        <w:pStyle w:val="Answer"/>
      </w:pPr>
      <w:r>
        <w:rPr>
          <w:b/>
          <w:color w:val="104C4A"/>
        </w:rPr>
        <w:t xml:space="preserve">Q9. B </w:t>
      </w:r>
      <w:r>
        <w:t>— The sigma-minus plot contains no term in Ke: its intercept is Du∞ and its slope is −K/2.303. Ke can still be found afterwards from fe, but not from the plot.</w:t>
      </w:r>
    </w:p>
    <w:p w14:paraId="3ECEBD38" w14:textId="77777777" w:rsidR="00B34F52" w:rsidRDefault="002A5CA1">
      <w:pPr>
        <w:pStyle w:val="Answer"/>
      </w:pPr>
      <w:r>
        <w:rPr>
          <w:b/>
          <w:color w:val="104C4A"/>
        </w:rPr>
        <w:t xml:space="preserve">Q10. C </w:t>
      </w:r>
      <w:r>
        <w:t>— The excretion rate method assumes nothing about the order, since it plots the observed rate. Sigma-minus is derived from the first-order integral and fails for zero order.</w:t>
      </w:r>
    </w:p>
    <w:p w14:paraId="1C3DE084" w14:textId="77777777" w:rsidR="00B34F52" w:rsidRDefault="002A5CA1">
      <w:pPr>
        <w:pStyle w:val="Answer"/>
      </w:pPr>
      <w:r>
        <w:t>---</w:t>
      </w:r>
    </w:p>
    <w:p w14:paraId="0CDAF342" w14:textId="77777777" w:rsidR="00B34F52" w:rsidRDefault="002A5CA1">
      <w:pPr>
        <w:pStyle w:val="Answer"/>
      </w:pPr>
      <w:r>
        <w:rPr>
          <w:b/>
          <w:color w:val="104C4A"/>
        </w:rPr>
        <w:t xml:space="preserve">E3.1 — worked solution </w:t>
      </w:r>
    </w:p>
    <w:p w14:paraId="46B2F382" w14:textId="77777777" w:rsidR="00B34F52" w:rsidRDefault="002A5CA1">
      <w:pPr>
        <w:pStyle w:val="Answer"/>
      </w:pPr>
      <w:r>
        <w:rPr>
          <w:i/>
        </w:rPr>
        <w:t>Step 1 — match the equation to the general form.</w:t>
      </w:r>
      <w:r>
        <w:t xml:space="preserve"> Equation 3.3 is Du∞ − Du = Du∞·e^(−Kt). Comparing term by term:</w:t>
      </w:r>
    </w:p>
    <w:p w14:paraId="5A349578" w14:textId="77777777" w:rsidR="00B34F52" w:rsidRDefault="002A5CA1">
      <w:pPr>
        <w:pStyle w:val="Answer"/>
      </w:pPr>
      <w:r>
        <w:t>Du∞ = 50 mg    and    K = 0.2 h</w:t>
      </w:r>
      <w:r>
        <w:rPr>
          <w:vertAlign w:val="superscript"/>
        </w:rPr>
        <w:t>-1</w:t>
      </w:r>
    </w:p>
    <w:p w14:paraId="2E57153B" w14:textId="77777777" w:rsidR="00B34F52" w:rsidRDefault="002A5CA1">
      <w:pPr>
        <w:pStyle w:val="Answer"/>
      </w:pPr>
      <w:r>
        <w:rPr>
          <w:i/>
        </w:rPr>
        <w:t>Step 2 — half-life.</w:t>
      </w:r>
    </w:p>
    <w:p w14:paraId="5DD63CD7" w14:textId="77777777" w:rsidR="00B34F52" w:rsidRDefault="002A5CA1">
      <w:pPr>
        <w:pStyle w:val="Answer"/>
      </w:pPr>
      <w:r>
        <w:t>t½ = 0.693 ÷ 0.2 h</w:t>
      </w:r>
      <w:r>
        <w:rPr>
          <w:vertAlign w:val="superscript"/>
        </w:rPr>
        <w:t>-1</w:t>
      </w:r>
      <w:r>
        <w:t xml:space="preserve"> = 3.47 h</w:t>
      </w:r>
    </w:p>
    <w:p w14:paraId="7EE8FE16" w14:textId="77777777" w:rsidR="00B34F52" w:rsidRDefault="002A5CA1">
      <w:pPr>
        <w:pStyle w:val="Answer"/>
      </w:pPr>
      <w:r>
        <w:rPr>
          <w:i/>
        </w:rPr>
        <w:t>Step 3 — time to recover 99%.</w:t>
      </w:r>
      <w:r>
        <w:t xml:space="preserve"> Recovering 99% leaves 1% remaining.</w:t>
      </w:r>
    </w:p>
    <w:p w14:paraId="4B68871B" w14:textId="77777777" w:rsidR="00B34F52" w:rsidRDefault="002A5CA1">
      <w:pPr>
        <w:pStyle w:val="Answer"/>
      </w:pPr>
      <w:r>
        <w:t>t = ln(100) ÷ 0.2 h</w:t>
      </w:r>
      <w:r>
        <w:rPr>
          <w:vertAlign w:val="superscript"/>
        </w:rPr>
        <w:t>-1</w:t>
      </w:r>
      <w:r>
        <w:t xml:space="preserve"> = 4.605 ÷ 0.2 = 23.0 h</w:t>
      </w:r>
    </w:p>
    <w:p w14:paraId="0413ED0E" w14:textId="77777777" w:rsidR="00B34F52" w:rsidRDefault="002A5CA1">
      <w:pPr>
        <w:pStyle w:val="Answer"/>
      </w:pPr>
      <w:r>
        <w:rPr>
          <w:i/>
        </w:rPr>
        <w:t>Answer.</w:t>
      </w:r>
      <w:r>
        <w:t xml:space="preserve"> Du∞ = 50 mg, K = 0.2 h</w:t>
      </w:r>
      <w:r>
        <w:rPr>
          <w:vertAlign w:val="superscript"/>
        </w:rPr>
        <w:t>-1</w:t>
      </w:r>
      <w:r>
        <w:t>, t½ = 3.47 h, and collection must run about 23 h.</w:t>
      </w:r>
    </w:p>
    <w:p w14:paraId="0B79E830" w14:textId="77777777" w:rsidR="00B34F52" w:rsidRDefault="002A5CA1">
      <w:pPr>
        <w:pStyle w:val="Answer"/>
      </w:pPr>
      <w:r>
        <w:rPr>
          <w:i/>
        </w:rPr>
        <w:t>Check.</w:t>
      </w:r>
      <w:r>
        <w:t xml:space="preserve"> 23.0 h ÷ 3.47 h = 6.6 half-lives, consistent with the rule of thumb that 99% takes about seven.</w:t>
      </w:r>
    </w:p>
    <w:p w14:paraId="5ECD3275" w14:textId="77777777" w:rsidR="00B34F52" w:rsidRDefault="002A5CA1">
      <w:pPr>
        <w:pStyle w:val="Answer"/>
      </w:pPr>
      <w:r>
        <w:rPr>
          <w:b/>
          <w:color w:val="104C4A"/>
        </w:rPr>
        <w:t xml:space="preserve">E3.2 — worked solution </w:t>
      </w:r>
    </w:p>
    <w:p w14:paraId="0115951D" w14:textId="77777777" w:rsidR="00B34F52" w:rsidRDefault="002A5CA1">
      <w:pPr>
        <w:pStyle w:val="Answer"/>
      </w:pPr>
      <w:r>
        <w:rPr>
          <w:i/>
        </w:rPr>
        <w:t>Step 1 — fe.</w:t>
      </w:r>
    </w:p>
    <w:p w14:paraId="34062E83" w14:textId="77777777" w:rsidR="00B34F52" w:rsidRDefault="002A5CA1">
      <w:pPr>
        <w:pStyle w:val="Answer"/>
      </w:pPr>
      <w:r>
        <w:t>fe = Du∞ / D_B</w:t>
      </w:r>
      <w:r>
        <w:rPr>
          <w:vertAlign w:val="superscript"/>
        </w:rPr>
        <w:t>0</w:t>
      </w:r>
      <w:r>
        <w:t xml:space="preserve"> = 120 mg ÷ 400 mg = 0.30</w:t>
      </w:r>
    </w:p>
    <w:p w14:paraId="6C331B2D" w14:textId="77777777" w:rsidR="00B34F52" w:rsidRDefault="002A5CA1">
      <w:pPr>
        <w:pStyle w:val="Answer"/>
      </w:pPr>
      <w:r>
        <w:rPr>
          <w:i/>
        </w:rPr>
        <w:t>Step 2 — K from the half-life.</w:t>
      </w:r>
    </w:p>
    <w:p w14:paraId="7FA66C8A" w14:textId="77777777" w:rsidR="00B34F52" w:rsidRDefault="002A5CA1">
      <w:pPr>
        <w:pStyle w:val="Answer"/>
      </w:pPr>
      <w:r>
        <w:t>K = 0.693 ÷ 5 h = 0.1386 h</w:t>
      </w:r>
      <w:r>
        <w:rPr>
          <w:vertAlign w:val="superscript"/>
        </w:rPr>
        <w:t>-1</w:t>
      </w:r>
    </w:p>
    <w:p w14:paraId="2E9EF4FA" w14:textId="77777777" w:rsidR="00B34F52" w:rsidRDefault="002A5CA1">
      <w:pPr>
        <w:pStyle w:val="Answer"/>
      </w:pPr>
      <w:r>
        <w:rPr>
          <w:i/>
        </w:rPr>
        <w:t>Step 3 — split K into its two parts.</w:t>
      </w:r>
    </w:p>
    <w:p w14:paraId="2328E4A0" w14:textId="77777777" w:rsidR="00B34F52" w:rsidRDefault="002A5CA1">
      <w:pPr>
        <w:pStyle w:val="Answer"/>
      </w:pPr>
      <w:r>
        <w:t>Ke = fe × K = 0.30 × 0.1386 = 0.0416 h</w:t>
      </w:r>
      <w:r>
        <w:rPr>
          <w:vertAlign w:val="superscript"/>
        </w:rPr>
        <w:t>-1</w:t>
      </w:r>
    </w:p>
    <w:p w14:paraId="72D7A4BD" w14:textId="77777777" w:rsidR="00B34F52" w:rsidRDefault="002A5CA1">
      <w:pPr>
        <w:pStyle w:val="Answer"/>
      </w:pPr>
      <w:r>
        <w:t>Knr = K − Ke = 0.1386 − 0.0416 = 0.0970 h</w:t>
      </w:r>
      <w:r>
        <w:rPr>
          <w:vertAlign w:val="superscript"/>
        </w:rPr>
        <w:t>-1</w:t>
      </w:r>
    </w:p>
    <w:p w14:paraId="55D7E5F6" w14:textId="77777777" w:rsidR="00B34F52" w:rsidRDefault="002A5CA1">
      <w:pPr>
        <w:pStyle w:val="Answer"/>
      </w:pPr>
      <w:r>
        <w:rPr>
          <w:i/>
        </w:rPr>
        <w:t>Step 4 — the impaired patient.</w:t>
      </w:r>
      <w:r>
        <w:t xml:space="preserve"> Knr is unchanged, and Ke falls to one tenth.</w:t>
      </w:r>
    </w:p>
    <w:p w14:paraId="569DFF95" w14:textId="77777777" w:rsidR="00B34F52" w:rsidRDefault="002A5CA1">
      <w:pPr>
        <w:pStyle w:val="Answer"/>
      </w:pPr>
      <w:r>
        <w:t>K' = 0.0970 + (0.0416 ÷ 10) = 0.0970 + 0.0042 = 0.1012 h</w:t>
      </w:r>
      <w:r>
        <w:rPr>
          <w:vertAlign w:val="superscript"/>
        </w:rPr>
        <w:t>-1</w:t>
      </w:r>
    </w:p>
    <w:p w14:paraId="0662E294" w14:textId="77777777" w:rsidR="00B34F52" w:rsidRDefault="002A5CA1">
      <w:pPr>
        <w:pStyle w:val="Answer"/>
      </w:pPr>
      <w:r>
        <w:t>t½' = 0.693 ÷ 0.1012 = 6.85 h</w:t>
      </w:r>
    </w:p>
    <w:p w14:paraId="1A9B0D60" w14:textId="77777777" w:rsidR="00B34F52" w:rsidRDefault="002A5CA1">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495CEBE6" w14:textId="77777777" w:rsidR="00B34F52" w:rsidRDefault="002A5CA1">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0CD2B019" w14:textId="77777777" w:rsidR="00B34F52" w:rsidRDefault="002A5CA1">
      <w:pPr>
        <w:pStyle w:val="Answer"/>
      </w:pPr>
      <w:r>
        <w:rPr>
          <w:b/>
          <w:color w:val="104C4A"/>
        </w:rPr>
        <w:t xml:space="preserve">E3.3 — worked solution </w:t>
      </w:r>
    </w:p>
    <w:p w14:paraId="09BA64E2" w14:textId="77777777" w:rsidR="00B34F52" w:rsidRDefault="002A5CA1">
      <w:pPr>
        <w:pStyle w:val="Answer"/>
      </w:pPr>
      <w:r>
        <w:rPr>
          <w:i/>
        </w:rPr>
        <w:t>Step 1 — the interval.</w:t>
      </w:r>
      <w:r>
        <w:t xml:space="preserve"> From 2.0 to 4.0 h, Δt = 2.0 h and ΔDu = 188 mg.</w:t>
      </w:r>
    </w:p>
    <w:p w14:paraId="4EBCF59D" w14:textId="77777777" w:rsidR="00B34F52" w:rsidRDefault="002A5CA1">
      <w:pPr>
        <w:pStyle w:val="Answer"/>
      </w:pPr>
      <w:r>
        <w:t>ΔDu/Δt = 188 mg ÷ 2.0 h = 94 mg·h</w:t>
      </w:r>
      <w:r>
        <w:rPr>
          <w:vertAlign w:val="superscript"/>
        </w:rPr>
        <w:t>-1</w:t>
      </w:r>
    </w:p>
    <w:p w14:paraId="422754C3" w14:textId="77777777" w:rsidR="00B34F52" w:rsidRDefault="002A5CA1">
      <w:pPr>
        <w:pStyle w:val="Answer"/>
      </w:pPr>
      <w:r>
        <w:rPr>
          <w:i/>
        </w:rPr>
        <w:t>Step 2 — the two candidate times.</w:t>
      </w:r>
      <w:r>
        <w:t xml:space="preserve"> Midpoint = (2.0 + 4.0)/2 = 3.0 h. End of interval = 4.0 h.</w:t>
      </w:r>
    </w:p>
    <w:p w14:paraId="79EB96AD" w14:textId="77777777" w:rsidR="00B34F52" w:rsidRDefault="002A5CA1">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5E0062E2" w14:textId="77777777" w:rsidR="00B34F52" w:rsidRDefault="002A5CA1">
      <w:pPr>
        <w:pStyle w:val="Answer"/>
      </w:pPr>
      <w:r>
        <w:t>K = [ln 400 − ln 94] ÷ (3.0 − 0.75) = (5.991 − 4.543) ÷ 2.25 = 0.644 h</w:t>
      </w:r>
      <w:r>
        <w:rPr>
          <w:vertAlign w:val="superscript"/>
        </w:rPr>
        <w:t>-1</w:t>
      </w:r>
    </w:p>
    <w:p w14:paraId="4FDE51A4" w14:textId="77777777" w:rsidR="00B34F52" w:rsidRDefault="002A5CA1">
      <w:pPr>
        <w:pStyle w:val="Answer"/>
      </w:pPr>
      <w:r>
        <w:rPr>
          <w:i/>
        </w:rPr>
        <w:t>Step 4 — K using end-of-interval times.</w:t>
      </w:r>
      <w:r>
        <w:t xml:space="preserve"> The same two rates would now be plotted at 1.0 h and 4.0 h.</w:t>
      </w:r>
    </w:p>
    <w:p w14:paraId="1EEEDCBE" w14:textId="77777777" w:rsidR="00B34F52" w:rsidRDefault="002A5CA1">
      <w:pPr>
        <w:pStyle w:val="Answer"/>
      </w:pPr>
      <w:r>
        <w:t>K = [ln 400 − ln 94] ÷ (4.0 − 1.0) = 1.448 ÷ 3.0 = 0.483 h</w:t>
      </w:r>
      <w:r>
        <w:rPr>
          <w:vertAlign w:val="superscript"/>
        </w:rPr>
        <w:t>-1</w:t>
      </w:r>
    </w:p>
    <w:p w14:paraId="4C972889" w14:textId="77777777" w:rsidR="00B34F52" w:rsidRDefault="002A5CA1">
      <w:pPr>
        <w:pStyle w:val="Answer"/>
      </w:pPr>
      <w:r>
        <w:rPr>
          <w:i/>
        </w:rPr>
        <w:t>Step 5 — convert both to half-lives.</w:t>
      </w:r>
    </w:p>
    <w:p w14:paraId="5DFADC7F" w14:textId="77777777" w:rsidR="00B34F52" w:rsidRDefault="002A5CA1">
      <w:pPr>
        <w:pStyle w:val="Answer"/>
      </w:pPr>
      <w:r>
        <w:t>From midpoints: t½ = 0.693 ÷ 0.644 = 1.08 h. From end times: t½ = 0.693 ÷ 0.483 = 1.44 h.</w:t>
      </w:r>
    </w:p>
    <w:p w14:paraId="7BE9CDF9" w14:textId="77777777" w:rsidR="00B34F52" w:rsidRDefault="002A5CA1">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538FC17E" w14:textId="77777777" w:rsidR="00B34F52" w:rsidRDefault="002A5CA1">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4CFED850" w14:textId="77777777" w:rsidR="00B34F52" w:rsidRDefault="002A5CA1">
      <w:pPr>
        <w:pStyle w:val="Heading2"/>
      </w:pPr>
      <w:bookmarkStart w:id="26" w:name="_Toc241587915"/>
      <w:r>
        <w:t>References</w:t>
      </w:r>
      <w:bookmarkEnd w:id="26"/>
    </w:p>
    <w:p w14:paraId="67BD5139"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4E1E194"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897DDDB" w14:textId="77777777" w:rsidR="00B34F52" w:rsidRDefault="00B34F52">
      <w:pPr>
        <w:sectPr w:rsidR="00B34F52">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0526F467" w14:textId="77777777" w:rsidR="00B34F52" w:rsidRDefault="002A5CA1">
      <w:pPr>
        <w:pStyle w:val="Heading1"/>
        <w:pBdr>
          <w:bottom w:val="single" w:sz="18" w:space="10" w:color="F0B429"/>
        </w:pBdr>
        <w:spacing w:before="4000"/>
      </w:pPr>
      <w:bookmarkStart w:id="27" w:name="_Toc241587916"/>
      <w:r>
        <w:rPr>
          <w:color w:val="B26B00"/>
        </w:rPr>
        <w:t>Part II</w:t>
      </w:r>
      <w:r>
        <w:t>   Extended Models, Clearance and Dosing</w:t>
      </w:r>
      <w:bookmarkEnd w:id="27"/>
    </w:p>
    <w:p w14:paraId="427ABEBA" w14:textId="77777777" w:rsidR="00B34F52" w:rsidRDefault="002A5CA1">
      <w:pPr>
        <w:spacing w:after="280"/>
      </w:pPr>
      <w:r>
        <w:rPr>
          <w:rFonts w:ascii="Segoe UI" w:hAnsi="Segoe UI"/>
          <w:color w:val="5A6470"/>
          <w:sz w:val="19"/>
        </w:rPr>
        <w:t>Chapters 4–11</w:t>
      </w:r>
    </w:p>
    <w:p w14:paraId="79F3BEF5" w14:textId="77777777" w:rsidR="00B34F52" w:rsidRDefault="002A5CA1">
      <w:pPr>
        <w:tabs>
          <w:tab w:val="left" w:pos="567"/>
        </w:tabs>
        <w:jc w:val="left"/>
      </w:pPr>
      <w:r>
        <w:rPr>
          <w:b/>
          <w:color w:val="B26B00"/>
        </w:rPr>
        <w:t>4</w:t>
      </w:r>
      <w:r>
        <w:rPr>
          <w:b/>
          <w:color w:val="B26B00"/>
        </w:rPr>
        <w:tab/>
      </w:r>
      <w:r>
        <w:rPr>
          <w:sz w:val="26"/>
        </w:rPr>
        <w:t>Two Compartment, IV Bolus: Plasma Data</w:t>
      </w:r>
    </w:p>
    <w:p w14:paraId="16F1B198" w14:textId="77777777" w:rsidR="00B34F52" w:rsidRDefault="002A5CA1">
      <w:pPr>
        <w:tabs>
          <w:tab w:val="left" w:pos="567"/>
        </w:tabs>
        <w:jc w:val="left"/>
      </w:pPr>
      <w:r>
        <w:rPr>
          <w:b/>
          <w:color w:val="B26B00"/>
        </w:rPr>
        <w:t>5</w:t>
      </w:r>
      <w:r>
        <w:rPr>
          <w:b/>
          <w:color w:val="B26B00"/>
        </w:rPr>
        <w:tab/>
      </w:r>
      <w:r>
        <w:rPr>
          <w:sz w:val="26"/>
        </w:rPr>
        <w:t>Intravenous Infusion</w:t>
      </w:r>
    </w:p>
    <w:p w14:paraId="5136DFF8" w14:textId="77777777" w:rsidR="00B34F52" w:rsidRDefault="002A5CA1">
      <w:pPr>
        <w:tabs>
          <w:tab w:val="left" w:pos="567"/>
        </w:tabs>
        <w:jc w:val="left"/>
      </w:pPr>
      <w:r>
        <w:rPr>
          <w:b/>
          <w:color w:val="B26B00"/>
        </w:rPr>
        <w:t>6</w:t>
      </w:r>
      <w:r>
        <w:rPr>
          <w:b/>
          <w:color w:val="B26B00"/>
        </w:rPr>
        <w:tab/>
      </w:r>
      <w:r>
        <w:rPr>
          <w:sz w:val="26"/>
        </w:rPr>
        <w:t>Clearance</w:t>
      </w:r>
    </w:p>
    <w:p w14:paraId="413B1F6F" w14:textId="77777777" w:rsidR="00B34F52" w:rsidRDefault="002A5CA1">
      <w:pPr>
        <w:tabs>
          <w:tab w:val="left" w:pos="567"/>
        </w:tabs>
        <w:jc w:val="left"/>
      </w:pPr>
      <w:r>
        <w:rPr>
          <w:b/>
          <w:color w:val="B26B00"/>
        </w:rPr>
        <w:t>7</w:t>
      </w:r>
      <w:r>
        <w:rPr>
          <w:b/>
          <w:color w:val="B26B00"/>
        </w:rPr>
        <w:tab/>
      </w:r>
      <w:r>
        <w:rPr>
          <w:sz w:val="26"/>
        </w:rPr>
        <w:t>Oral Absorption</w:t>
      </w:r>
    </w:p>
    <w:p w14:paraId="1431C636" w14:textId="77777777" w:rsidR="00B34F52" w:rsidRDefault="002A5CA1">
      <w:pPr>
        <w:tabs>
          <w:tab w:val="left" w:pos="567"/>
        </w:tabs>
        <w:jc w:val="left"/>
      </w:pPr>
      <w:r>
        <w:rPr>
          <w:b/>
          <w:color w:val="B26B00"/>
        </w:rPr>
        <w:t>8</w:t>
      </w:r>
      <w:r>
        <w:rPr>
          <w:b/>
          <w:color w:val="B26B00"/>
        </w:rPr>
        <w:tab/>
      </w:r>
      <w:r>
        <w:rPr>
          <w:sz w:val="26"/>
        </w:rPr>
        <w:t>Multiple Dose Regimens</w:t>
      </w:r>
    </w:p>
    <w:p w14:paraId="548DB3C6" w14:textId="77777777" w:rsidR="00B34F52" w:rsidRDefault="002A5CA1">
      <w:pPr>
        <w:tabs>
          <w:tab w:val="left" w:pos="567"/>
        </w:tabs>
        <w:jc w:val="left"/>
      </w:pPr>
      <w:r>
        <w:rPr>
          <w:b/>
          <w:color w:val="B26B00"/>
        </w:rPr>
        <w:t>9</w:t>
      </w:r>
      <w:r>
        <w:rPr>
          <w:b/>
          <w:color w:val="B26B00"/>
        </w:rPr>
        <w:tab/>
      </w:r>
      <w:r>
        <w:rPr>
          <w:sz w:val="26"/>
        </w:rPr>
        <w:t>Non-Compartmental Analysis</w:t>
      </w:r>
    </w:p>
    <w:p w14:paraId="5B368892" w14:textId="77777777" w:rsidR="00B34F52" w:rsidRDefault="002A5CA1">
      <w:pPr>
        <w:tabs>
          <w:tab w:val="left" w:pos="567"/>
        </w:tabs>
        <w:jc w:val="left"/>
      </w:pPr>
      <w:r>
        <w:rPr>
          <w:b/>
          <w:color w:val="B26B00"/>
        </w:rPr>
        <w:t>10</w:t>
      </w:r>
      <w:r>
        <w:rPr>
          <w:b/>
          <w:color w:val="B26B00"/>
        </w:rPr>
        <w:tab/>
      </w:r>
      <w:r>
        <w:rPr>
          <w:sz w:val="26"/>
        </w:rPr>
        <w:t>Non-Linear Pharmacokinetics</w:t>
      </w:r>
    </w:p>
    <w:p w14:paraId="56223A7B" w14:textId="77777777" w:rsidR="00B34F52" w:rsidRDefault="002A5CA1">
      <w:pPr>
        <w:tabs>
          <w:tab w:val="left" w:pos="567"/>
        </w:tabs>
        <w:jc w:val="left"/>
      </w:pPr>
      <w:r>
        <w:rPr>
          <w:b/>
          <w:color w:val="B26B00"/>
        </w:rPr>
        <w:t>11</w:t>
      </w:r>
      <w:r>
        <w:rPr>
          <w:b/>
          <w:color w:val="B26B00"/>
        </w:rPr>
        <w:tab/>
      </w:r>
      <w:r>
        <w:rPr>
          <w:sz w:val="26"/>
        </w:rPr>
        <w:t>Pharmacokinetics of Metabolites</w:t>
      </w:r>
    </w:p>
    <w:p w14:paraId="7A2A5AAB" w14:textId="77777777" w:rsidR="00B34F52" w:rsidRDefault="00B34F52">
      <w:pPr>
        <w:sectPr w:rsidR="00B34F52">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45E55818" w14:textId="77777777" w:rsidR="00B34F52" w:rsidRDefault="002A5CA1">
      <w:pPr>
        <w:pStyle w:val="Heading1"/>
        <w:pBdr>
          <w:bottom w:val="single" w:sz="18" w:space="10" w:color="F0B429"/>
        </w:pBdr>
      </w:pPr>
      <w:bookmarkStart w:id="28" w:name="_Toc241587917"/>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6085B10E" w14:textId="77777777">
        <w:trPr>
          <w:jc w:val="center"/>
        </w:trPr>
        <w:tc>
          <w:tcPr>
            <w:tcW w:w="7937" w:type="dxa"/>
            <w:shd w:val="clear" w:color="auto" w:fill="FFFFFF"/>
            <w:tcMar>
              <w:top w:w="181" w:type="dxa"/>
              <w:left w:w="181" w:type="dxa"/>
              <w:bottom w:w="181" w:type="dxa"/>
              <w:right w:w="181" w:type="dxa"/>
            </w:tcMar>
          </w:tcPr>
          <w:p w14:paraId="0A7161DF" w14:textId="77777777" w:rsidR="00B34F52" w:rsidRDefault="002A5CA1">
            <w:pPr>
              <w:pStyle w:val="BoxLabel"/>
            </w:pPr>
            <w:r>
              <w:t>Learning Objectives</w:t>
            </w:r>
          </w:p>
          <w:p w14:paraId="3AC450A0" w14:textId="77777777" w:rsidR="00B34F52" w:rsidRDefault="002A5CA1">
            <w:pPr>
              <w:pStyle w:val="BoxText"/>
            </w:pPr>
            <w:r>
              <w:t>By the end of this chapter you will be able to:</w:t>
            </w:r>
          </w:p>
          <w:p w14:paraId="1855CED6" w14:textId="77777777" w:rsidR="00B34F52" w:rsidRDefault="002A5CA1">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2EECB0E0" w14:textId="77777777" w:rsidR="00B34F52" w:rsidRDefault="002A5CA1">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494A3FA4" w14:textId="77777777" w:rsidR="00B34F52" w:rsidRDefault="002A5CA1">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40784E3F" w14:textId="77777777" w:rsidR="00B34F52" w:rsidRDefault="002A5CA1">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625E8E4B" w14:textId="77777777" w:rsidR="00B34F52" w:rsidRDefault="002A5CA1">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03E64FD0" w14:textId="77777777" w:rsidR="00B34F52" w:rsidRDefault="00B34F52">
      <w:pPr>
        <w:spacing w:after="80" w:line="120" w:lineRule="exact"/>
      </w:pPr>
    </w:p>
    <w:p w14:paraId="35909D5A" w14:textId="77777777" w:rsidR="00B34F52" w:rsidRDefault="002A5CA1">
      <w:pPr>
        <w:pStyle w:val="Heading2"/>
      </w:pPr>
      <w:bookmarkStart w:id="29" w:name="_Toc241587918"/>
      <w:r>
        <w:t>4.1 When One Compartment Is Not Enough</w:t>
      </w:r>
      <w:bookmarkEnd w:id="29"/>
    </w:p>
    <w:p w14:paraId="07F167C8" w14:textId="77777777" w:rsidR="00B34F52" w:rsidRDefault="002A5CA1">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53270E37" w14:textId="77777777" w:rsidR="00B34F52" w:rsidRDefault="002A5CA1">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1C59346A" w14:textId="77777777" w:rsidR="00B34F52" w:rsidRDefault="002A5CA1">
      <w:r>
        <w:t>Five statements define the model.</w:t>
      </w:r>
    </w:p>
    <w:p w14:paraId="253C9795" w14:textId="77777777" w:rsidR="00B34F52" w:rsidRDefault="002A5CA1">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208FF723" w14:textId="77777777" w:rsidR="00B34F52" w:rsidRDefault="002A5CA1">
      <w:pPr>
        <w:tabs>
          <w:tab w:val="left" w:pos="397"/>
        </w:tabs>
        <w:ind w:left="397" w:hanging="397"/>
      </w:pPr>
      <w:r>
        <w:rPr>
          <w:b/>
          <w:color w:val="104C4A"/>
        </w:rPr>
        <w:t>2.</w:t>
      </w:r>
      <w:r>
        <w:rPr>
          <w:b/>
          <w:color w:val="104C4A"/>
        </w:rPr>
        <w:tab/>
      </w:r>
      <w:r>
        <w:t>Transfer between the two compartments is first order in both directions.</w:t>
      </w:r>
    </w:p>
    <w:p w14:paraId="4E08C28B" w14:textId="77777777" w:rsidR="00B34F52" w:rsidRDefault="002A5CA1">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411C3D9D" w14:textId="77777777" w:rsidR="00B34F52" w:rsidRDefault="002A5CA1">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7374982F" w14:textId="77777777" w:rsidR="00B34F52" w:rsidRDefault="002A5CA1">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5AFF2F58" w14:textId="77777777" w:rsidR="00B34F52" w:rsidRDefault="002A5CA1">
      <w:r>
        <w:t>Statement 3 is what makes an intravenous bolus the right experiment for measuring these constants [1]. The whole dose is in the central compartment at a known instant.</w:t>
      </w:r>
    </w:p>
    <w:p w14:paraId="0AC82EF2" w14:textId="77777777" w:rsidR="00B34F52" w:rsidRDefault="002A5CA1">
      <w:pPr>
        <w:pStyle w:val="Heading2"/>
      </w:pPr>
      <w:bookmarkStart w:id="30" w:name="_Toc241587919"/>
      <w:r>
        <w:t>4.2 The Four Rate Constants</w:t>
      </w:r>
      <w:bookmarkEnd w:id="30"/>
    </w:p>
    <w:p w14:paraId="3CBDA393" w14:textId="77777777" w:rsidR="00B34F52" w:rsidRDefault="002A5CA1">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523917F1" w14:textId="77777777" w:rsidR="00B34F52" w:rsidRDefault="002A5CA1">
      <w:r>
        <w:t>dCt/dt = K</w:t>
      </w:r>
      <w:r>
        <w:rPr>
          <w:vertAlign w:val="subscript"/>
        </w:rPr>
        <w:t>12</w:t>
      </w:r>
      <w:r>
        <w:t xml:space="preserve"> · Cp − K</w:t>
      </w:r>
      <w:r>
        <w:rPr>
          <w:vertAlign w:val="subscript"/>
        </w:rPr>
        <w:t>21</w:t>
      </w:r>
      <w:r>
        <w:t xml:space="preserve"> · Ct</w:t>
      </w:r>
    </w:p>
    <w:p w14:paraId="735854B6" w14:textId="77777777" w:rsidR="00B34F52" w:rsidRDefault="002A5CA1">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that can be measured from plasma data alone.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15F18DB6" w14:textId="77777777">
        <w:trPr>
          <w:cantSplit/>
          <w:jc w:val="center"/>
        </w:trPr>
        <w:tc>
          <w:tcPr>
            <w:tcW w:w="7937" w:type="dxa"/>
            <w:shd w:val="clear" w:color="auto" w:fill="FBF3E0"/>
            <w:tcMar>
              <w:top w:w="181" w:type="dxa"/>
              <w:left w:w="181" w:type="dxa"/>
              <w:bottom w:w="181" w:type="dxa"/>
              <w:right w:w="181" w:type="dxa"/>
            </w:tcMar>
          </w:tcPr>
          <w:p w14:paraId="1EB6B3FE" w14:textId="77777777" w:rsidR="00B34F52" w:rsidRDefault="002A5CA1">
            <w:pPr>
              <w:pStyle w:val="BoxLabel"/>
            </w:pPr>
            <w:r>
              <w:rPr>
                <w:color w:val="7A5200"/>
              </w:rPr>
              <w:t>Watch the Units</w:t>
            </w:r>
          </w:p>
          <w:p w14:paraId="6223E413" w14:textId="77777777" w:rsidR="00B34F52" w:rsidRDefault="002A5CA1">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and Vt cannot be obtained from plasma data, because no plasma sample ever sees the tissue compartment directly.</w:t>
            </w:r>
          </w:p>
        </w:tc>
      </w:tr>
    </w:tbl>
    <w:p w14:paraId="6ED64CAA" w14:textId="77777777" w:rsidR="00B34F52" w:rsidRDefault="00B34F52">
      <w:pPr>
        <w:spacing w:after="80" w:line="120" w:lineRule="exact"/>
      </w:pPr>
    </w:p>
    <w:p w14:paraId="2E4815E3" w14:textId="77777777" w:rsidR="00B34F52" w:rsidRDefault="002A5CA1">
      <w:pPr>
        <w:pStyle w:val="Heading2"/>
      </w:pPr>
      <w:bookmarkStart w:id="31" w:name="_Toc241587920"/>
      <w:r>
        <w:t>4.3 The Biexponential Equation</w:t>
      </w:r>
      <w:bookmarkEnd w:id="31"/>
    </w:p>
    <w:p w14:paraId="1E7C7052" w14:textId="77777777" w:rsidR="00B34F52" w:rsidRDefault="002A5CA1">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33BBFF92" w14:textId="77777777">
        <w:trPr>
          <w:cantSplit/>
          <w:jc w:val="center"/>
        </w:trPr>
        <w:tc>
          <w:tcPr>
            <w:tcW w:w="7937" w:type="dxa"/>
            <w:shd w:val="clear" w:color="auto" w:fill="E9F1F0"/>
            <w:tcMar>
              <w:top w:w="181" w:type="dxa"/>
              <w:left w:w="181" w:type="dxa"/>
              <w:bottom w:w="181" w:type="dxa"/>
              <w:right w:w="181" w:type="dxa"/>
            </w:tcMar>
          </w:tcPr>
          <w:p w14:paraId="26EDBEE0" w14:textId="77777777" w:rsidR="00B34F52" w:rsidRDefault="002A5CA1">
            <w:pPr>
              <w:pStyle w:val="BoxLabel"/>
            </w:pPr>
            <w:r>
              <w:t>Key Equation</w:t>
            </w:r>
          </w:p>
          <w:p w14:paraId="09C05CFD" w14:textId="77777777" w:rsidR="00B34F52" w:rsidRDefault="002A5CA1">
            <w:pPr>
              <w:pStyle w:val="BoxText"/>
            </w:pPr>
            <w:r>
              <w:t xml:space="preserve">Equation 4.1 — the biexponential decline  Cp = A·e^(−at) + B·e^(−bt)  where a and b are </w:t>
            </w:r>
            <w:r>
              <w:rPr>
                <w:b/>
              </w:rPr>
              <w:t>hybrid rate constants</w:t>
            </w:r>
            <w:r>
              <w:t xml:space="preserve"> for the distribution and elimination phases, A and B are the zero-time intercepts of the two exponential terms, and a &gt; b always.</w:t>
            </w:r>
          </w:p>
        </w:tc>
      </w:tr>
    </w:tbl>
    <w:p w14:paraId="4E485D94" w14:textId="77777777" w:rsidR="00B34F52" w:rsidRDefault="00B34F52">
      <w:pPr>
        <w:spacing w:after="80" w:line="120" w:lineRule="exact"/>
      </w:pPr>
    </w:p>
    <w:p w14:paraId="493AD2ED" w14:textId="77777777" w:rsidR="00B34F52" w:rsidRDefault="002A5CA1">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70BAB7F8" w14:textId="77777777" w:rsidR="00B34F52" w:rsidRDefault="002A5CA1">
      <w:r>
        <w:t>a + b = K + K</w:t>
      </w:r>
      <w:r>
        <w:rPr>
          <w:vertAlign w:val="subscript"/>
        </w:rPr>
        <w:t>12</w:t>
      </w:r>
      <w:r>
        <w:t xml:space="preserve"> + K</w:t>
      </w:r>
      <w:r>
        <w:rPr>
          <w:vertAlign w:val="subscript"/>
        </w:rPr>
        <w:t>21</w:t>
      </w:r>
      <w:r>
        <w:t xml:space="preserve">    and    a · b = K · K</w:t>
      </w:r>
      <w:r>
        <w:rPr>
          <w:vertAlign w:val="subscript"/>
        </w:rPr>
        <w:t>21</w:t>
      </w:r>
    </w:p>
    <w:p w14:paraId="4630982F" w14:textId="77777777" w:rsidR="00B34F52" w:rsidRDefault="002A5CA1">
      <w:r>
        <w:t>Because a &gt; b, the first term dies away faster than the second. After a few multiples of 1/a the term A·e^(−at) is effectively zero, and the equation collapses to:</w:t>
      </w:r>
    </w:p>
    <w:p w14:paraId="514B1CEA" w14:textId="77777777" w:rsidR="00B34F52" w:rsidRDefault="002A5CA1">
      <w:r>
        <w:t>Cp = B·e^(−bt),   so   log Cp = log B − bt / 2.303</w:t>
      </w:r>
    </w:p>
    <w:p w14:paraId="49A10EAE" w14:textId="77777777" w:rsidR="00B34F52" w:rsidRDefault="002A5CA1">
      <w:r>
        <w:t>That is the shallow straight line seen on the semilog plot at late times. Its slope gives b and its back-extrapolated intercept gives B.</w:t>
      </w:r>
    </w:p>
    <w:p w14:paraId="42BD029A" w14:textId="77777777" w:rsidR="00B34F52" w:rsidRDefault="002A5CA1">
      <w:pPr>
        <w:pStyle w:val="Heading2"/>
      </w:pPr>
      <w:bookmarkStart w:id="32" w:name="_Toc241587921"/>
      <w:r>
        <w:t>4.4 The Method of Residuals</w:t>
      </w:r>
      <w:bookmarkEnd w:id="32"/>
    </w:p>
    <w:p w14:paraId="68199C2B" w14:textId="77777777" w:rsidR="00B34F52" w:rsidRDefault="002A5CA1">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39890FBD" w14:textId="77777777" w:rsidR="00B34F52" w:rsidRDefault="002A5CA1">
      <w:r>
        <w:t>The procedure has four steps.</w:t>
      </w:r>
    </w:p>
    <w:p w14:paraId="5A2D91A3" w14:textId="77777777" w:rsidR="00B34F52" w:rsidRDefault="002A5CA1">
      <w:pPr>
        <w:tabs>
          <w:tab w:val="left" w:pos="397"/>
        </w:tabs>
        <w:ind w:left="397" w:hanging="397"/>
      </w:pPr>
      <w:r>
        <w:rPr>
          <w:b/>
          <w:color w:val="104C4A"/>
        </w:rPr>
        <w:t>1.</w:t>
      </w:r>
      <w:r>
        <w:rPr>
          <w:b/>
          <w:color w:val="104C4A"/>
        </w:rPr>
        <w:tab/>
      </w:r>
      <w:r>
        <w:t>Plot log Cp against time and identify the terminal straight portion.</w:t>
      </w:r>
    </w:p>
    <w:p w14:paraId="2138FB19" w14:textId="77777777" w:rsidR="00B34F52" w:rsidRDefault="002A5CA1">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2205C29A" w14:textId="77777777" w:rsidR="00B34F52" w:rsidRDefault="002A5CA1">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52076396" w14:textId="77777777" w:rsidR="00B34F52" w:rsidRDefault="002A5CA1">
      <w:pPr>
        <w:tabs>
          <w:tab w:val="left" w:pos="397"/>
        </w:tabs>
        <w:ind w:left="397" w:hanging="397"/>
      </w:pPr>
      <w:r>
        <w:rPr>
          <w:b/>
          <w:color w:val="104C4A"/>
        </w:rPr>
        <w:t>4.</w:t>
      </w:r>
      <w:r>
        <w:rPr>
          <w:b/>
          <w:color w:val="104C4A"/>
        </w:rPr>
        <w:tab/>
      </w:r>
      <w:r>
        <w:t>Plot log(Cp − Cp′) against time. This is the residual line, of slope −a/2.303 and intercept A.</w:t>
      </w:r>
    </w:p>
    <w:p w14:paraId="008462F0" w14:textId="77777777" w:rsidR="00B34F52" w:rsidRDefault="002A5CA1">
      <w:pPr>
        <w:pStyle w:val="Figure"/>
      </w:pPr>
      <w:r>
        <w:rPr>
          <w:noProof/>
        </w:rPr>
        <w:drawing>
          <wp:inline distT="0" distB="0" distL="0" distR="0" wp14:anchorId="2ECB5810" wp14:editId="49FE35EE">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71D444CF" w14:textId="77777777" w:rsidR="00B34F52" w:rsidRDefault="002A5CA1">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7760BF2B" w14:textId="77777777" w:rsidR="00B34F52" w:rsidRDefault="002A5CA1">
      <w:pPr>
        <w:pStyle w:val="CaptionText"/>
      </w:pPr>
      <w:r>
        <w:rPr>
          <w:sz w:val="16"/>
        </w:rPr>
        <w:t>Original diagram, drawn from the first edition Example 10 dataset, page 20 (original)</w:t>
      </w:r>
    </w:p>
    <w:p w14:paraId="5592D7AB" w14:textId="77777777" w:rsidR="00B34F52" w:rsidRDefault="002A5CA1">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71D38D50" w14:textId="77777777">
        <w:trPr>
          <w:cantSplit/>
          <w:jc w:val="center"/>
        </w:trPr>
        <w:tc>
          <w:tcPr>
            <w:tcW w:w="7937" w:type="dxa"/>
            <w:shd w:val="clear" w:color="auto" w:fill="FBEAEA"/>
            <w:tcMar>
              <w:top w:w="181" w:type="dxa"/>
              <w:left w:w="181" w:type="dxa"/>
              <w:bottom w:w="181" w:type="dxa"/>
              <w:right w:w="181" w:type="dxa"/>
            </w:tcMar>
          </w:tcPr>
          <w:p w14:paraId="7D68AF7B" w14:textId="77777777" w:rsidR="00B34F52" w:rsidRDefault="002A5CA1">
            <w:pPr>
              <w:pStyle w:val="BoxLabel"/>
            </w:pPr>
            <w:r>
              <w:rPr>
                <w:color w:val="A12B2B"/>
              </w:rPr>
              <w:t>Common Mistake</w:t>
            </w:r>
          </w:p>
          <w:p w14:paraId="34210542" w14:textId="77777777" w:rsidR="00B34F52" w:rsidRDefault="002A5CA1">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5BE13C2F" w14:textId="77777777" w:rsidR="00B34F52" w:rsidRDefault="00B34F52">
      <w:pPr>
        <w:spacing w:after="80" w:line="120" w:lineRule="exact"/>
      </w:pPr>
    </w:p>
    <w:p w14:paraId="6ACEB64E" w14:textId="77777777" w:rsidR="00B34F52" w:rsidRDefault="002A5CA1">
      <w:pPr>
        <w:pStyle w:val="Heading2"/>
      </w:pPr>
      <w:bookmarkStart w:id="33" w:name="_Toc241587922"/>
      <w:r>
        <w:t>4.5 Recovering the Real Constants</w:t>
      </w:r>
      <w:bookmarkEnd w:id="33"/>
    </w:p>
    <w:p w14:paraId="1734C95F" w14:textId="77777777" w:rsidR="00B34F52" w:rsidRDefault="002A5CA1">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384A4A16" w14:textId="77777777">
        <w:trPr>
          <w:cantSplit/>
          <w:jc w:val="center"/>
        </w:trPr>
        <w:tc>
          <w:tcPr>
            <w:tcW w:w="7937" w:type="dxa"/>
            <w:shd w:val="clear" w:color="auto" w:fill="E9F1F0"/>
            <w:tcMar>
              <w:top w:w="181" w:type="dxa"/>
              <w:left w:w="181" w:type="dxa"/>
              <w:bottom w:w="181" w:type="dxa"/>
              <w:right w:w="181" w:type="dxa"/>
            </w:tcMar>
          </w:tcPr>
          <w:p w14:paraId="5F1DFEE0" w14:textId="77777777" w:rsidR="00B34F52" w:rsidRDefault="002A5CA1">
            <w:pPr>
              <w:pStyle w:val="BoxLabel"/>
            </w:pPr>
            <w:r>
              <w:t>Key Equation</w:t>
            </w:r>
          </w:p>
          <w:p w14:paraId="1CC7CE83" w14:textId="77777777" w:rsidR="00B34F52" w:rsidRDefault="002A5CA1">
            <w:pPr>
              <w:pStyle w:val="BoxText"/>
            </w:pPr>
            <w:r>
              <w:t>Equation 4.2 — from intercepts and hybrids to model constants  K</w:t>
            </w:r>
            <w:r>
              <w:rPr>
                <w:vertAlign w:val="subscript"/>
              </w:rPr>
              <w:t>21</w:t>
            </w:r>
            <w:r>
              <w:t xml:space="preserve"> = (A·b + B·a) / (A + B)  K = a·b / K</w:t>
            </w:r>
            <w:r>
              <w:rPr>
                <w:vertAlign w:val="subscript"/>
              </w:rPr>
              <w:t>21</w:t>
            </w:r>
            <w:r>
              <w:t xml:space="preserve">  K</w:t>
            </w:r>
            <w:r>
              <w:rPr>
                <w:vertAlign w:val="subscript"/>
              </w:rPr>
              <w:t>12</w:t>
            </w:r>
            <w:r>
              <w:t xml:space="preserve"> = a + b − K</w:t>
            </w:r>
            <w:r>
              <w:rPr>
                <w:vertAlign w:val="subscript"/>
              </w:rPr>
              <w:t>21</w:t>
            </w:r>
            <w:r>
              <w:t xml:space="preserve"> − K  Vp = D_B</w:t>
            </w:r>
            <w:r>
              <w:rPr>
                <w:vertAlign w:val="superscript"/>
              </w:rPr>
              <w:t>0</w:t>
            </w:r>
            <w:r>
              <w:t xml:space="preserve"> / (A + B)  The order matters: K</w:t>
            </w:r>
            <w:r>
              <w:rPr>
                <w:vertAlign w:val="subscript"/>
              </w:rPr>
              <w:t>21</w:t>
            </w:r>
            <w:r>
              <w:t xml:space="preserve"> must be found first, because K depends on it and K</w:t>
            </w:r>
            <w:r>
              <w:rPr>
                <w:vertAlign w:val="subscript"/>
              </w:rPr>
              <w:t>12</w:t>
            </w:r>
            <w:r>
              <w:t xml:space="preserve"> depends on both.</w:t>
            </w:r>
          </w:p>
        </w:tc>
      </w:tr>
    </w:tbl>
    <w:p w14:paraId="1509074F" w14:textId="77777777" w:rsidR="00B34F52" w:rsidRDefault="00B34F52">
      <w:pPr>
        <w:spacing w:after="80" w:line="120" w:lineRule="exact"/>
      </w:pPr>
    </w:p>
    <w:p w14:paraId="166A28F5" w14:textId="77777777" w:rsidR="00B34F52" w:rsidRDefault="002A5CA1">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01B20EE2" w14:textId="77777777" w:rsidR="00B34F52" w:rsidRDefault="002A5CA1">
      <w:r>
        <w:t>The area under the curve also has a compact form, and it provides a useful arithmetic check:</w:t>
      </w:r>
    </w:p>
    <w:p w14:paraId="26F19958" w14:textId="77777777" w:rsidR="00B34F52" w:rsidRDefault="002A5CA1">
      <w:r>
        <w:t>AUC = A/a + B/b = D_B</w:t>
      </w:r>
      <w:r>
        <w:rPr>
          <w:vertAlign w:val="superscript"/>
        </w:rPr>
        <w:t>0</w:t>
      </w:r>
      <w:r>
        <w:t xml:space="preserve"> / (K · Vp)</w:t>
      </w:r>
    </w:p>
    <w:p w14:paraId="1D948304" w14:textId="77777777" w:rsidR="00B34F52" w:rsidRDefault="002A5CA1">
      <w:pPr>
        <w:pStyle w:val="Heading2"/>
      </w:pPr>
      <w:bookmarkStart w:id="34" w:name="_Toc241587923"/>
      <w:r>
        <w:t>4.6 Why b Is Not K</w:t>
      </w:r>
      <w:bookmarkEnd w:id="34"/>
    </w:p>
    <w:p w14:paraId="6572E3DA" w14:textId="77777777" w:rsidR="00B34F52" w:rsidRDefault="002A5CA1">
      <w:r>
        <w:t>This is the single most common misreading of a two-compartment analysis. The terminal slope of a semilog plot gives b, and b is not the elimination rate constant.</w:t>
      </w:r>
    </w:p>
    <w:p w14:paraId="039C1344" w14:textId="77777777" w:rsidR="00B34F52" w:rsidRDefault="002A5CA1">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6AF44EA2" w14:textId="77777777">
        <w:trPr>
          <w:cantSplit/>
          <w:jc w:val="center"/>
        </w:trPr>
        <w:tc>
          <w:tcPr>
            <w:tcW w:w="7937" w:type="dxa"/>
            <w:shd w:val="clear" w:color="auto" w:fill="FBEAEA"/>
            <w:tcMar>
              <w:top w:w="181" w:type="dxa"/>
              <w:left w:w="181" w:type="dxa"/>
              <w:bottom w:w="181" w:type="dxa"/>
              <w:right w:w="181" w:type="dxa"/>
            </w:tcMar>
          </w:tcPr>
          <w:p w14:paraId="159BCEDA" w14:textId="77777777" w:rsidR="00B34F52" w:rsidRDefault="002A5CA1">
            <w:pPr>
              <w:pStyle w:val="BoxLabel"/>
            </w:pPr>
            <w:r>
              <w:rPr>
                <w:color w:val="A12B2B"/>
              </w:rPr>
              <w:t>Common Mistake</w:t>
            </w:r>
          </w:p>
          <w:p w14:paraId="155B4F0C" w14:textId="77777777" w:rsidR="00B34F52" w:rsidRDefault="002A5CA1">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39797D6F" w14:textId="77777777" w:rsidR="00B34F52" w:rsidRDefault="00B34F52">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11447133" w14:textId="77777777">
        <w:trPr>
          <w:cantSplit/>
          <w:jc w:val="center"/>
        </w:trPr>
        <w:tc>
          <w:tcPr>
            <w:tcW w:w="7937" w:type="dxa"/>
            <w:shd w:val="clear" w:color="auto" w:fill="F3F5F7"/>
            <w:tcMar>
              <w:top w:w="181" w:type="dxa"/>
              <w:left w:w="181" w:type="dxa"/>
              <w:bottom w:w="181" w:type="dxa"/>
              <w:right w:w="181" w:type="dxa"/>
            </w:tcMar>
          </w:tcPr>
          <w:p w14:paraId="04CDEA6A" w14:textId="77777777" w:rsidR="00B34F52" w:rsidRDefault="002A5CA1">
            <w:pPr>
              <w:pStyle w:val="BoxLabel"/>
            </w:pPr>
            <w:r>
              <w:rPr>
                <w:color w:val="1D3E63"/>
              </w:rPr>
              <w:t>Worked Example</w:t>
            </w:r>
          </w:p>
          <w:p w14:paraId="6AA684E0" w14:textId="77777777" w:rsidR="00B34F52" w:rsidRDefault="002A5CA1">
            <w:pPr>
              <w:pStyle w:val="BoxText"/>
            </w:pPr>
            <w:r>
              <w:t>Example 4.1 — feathering a two-compartment curve  An antibiotic is given as a 300 mg IV bolus to a 75 kg volunteer. Plasma concentrations are:  | t (h) | 0.25 | 0.5 | 1.0 | 1.5 | 2.0 | 4.0 | 8.0 | 12.0 | 16.0 | |---|---|---|---|---|---|---|---|---|---| | Cp (µg·mL</w:t>
            </w:r>
            <w:r>
              <w:rPr>
                <w:vertAlign w:val="superscript"/>
              </w:rPr>
              <w:t>-1</w:t>
            </w:r>
            <w:r>
              <w:t>) | 43 | 32 | 20 | 14 | 11 | 6.5 | 2.8 | 1.2 | 0.52 |  Determine a, b, A, B, K, K</w:t>
            </w:r>
            <w:r>
              <w:rPr>
                <w:vertAlign w:val="subscript"/>
              </w:rPr>
              <w:t>12</w:t>
            </w:r>
            <w:r>
              <w:t>, K</w:t>
            </w:r>
            <w:r>
              <w:rPr>
                <w:vertAlign w:val="subscript"/>
              </w:rPr>
              <w:t>21</w:t>
            </w:r>
            <w:r>
              <w:t xml:space="preserve">, Vp and the terminal half-life.  </w:t>
            </w:r>
            <w:r>
              <w:rPr>
                <w:i/>
              </w:rPr>
              <w:t>Step 1 — find the terminal phase.</w:t>
            </w:r>
            <w:r>
              <w:t xml:space="preserve"> On semilog axes the points from 4 h onwards lie on one straight line. The earlier points bend above it, which is the distribution phase.  </w:t>
            </w:r>
            <w:r>
              <w:rPr>
                <w:i/>
              </w:rPr>
              <w:t>Step 2 — b from the terminal slope.</w:t>
            </w:r>
            <w:r>
              <w:t xml:space="preserve"> Using the 4 h and 16 h points:  b = [ln 6.5 − ln 0.52] ÷ (16.0 − 4.0) = (1.872 + 0.654) ÷ 12 = 0.210 h</w:t>
            </w:r>
            <w:r>
              <w:rPr>
                <w:vertAlign w:val="superscript"/>
              </w:rPr>
              <w:t>-1</w:t>
            </w:r>
            <w:r>
              <w:t xml:space="preserve">  </w:t>
            </w:r>
            <w:r>
              <w:rPr>
                <w:i/>
              </w:rPr>
              <w:t>Step 3 — B by back-extrapolation.</w:t>
            </w:r>
            <w:r>
              <w:t xml:space="preserve">  ln B = ln 6.5 + (0.210 × 4.0) = 1.872 + 0.840 = 2.712, so B = 15.1 ≈ 15 µg·mL</w:t>
            </w:r>
            <w:r>
              <w:rPr>
                <w:vertAlign w:val="superscript"/>
              </w:rPr>
              <w:t>-1</w:t>
            </w:r>
            <w:r>
              <w:t xml:space="preserve">  </w:t>
            </w:r>
            <w:r>
              <w:rPr>
                <w:i/>
              </w:rPr>
              <w:t>Step 4 — build the residual table.</w:t>
            </w:r>
            <w:r>
              <w:t xml:space="preserve"> For each early time, Cp′ = 15·e^(−0.21t).  | t (h) | Cp measured | Cp′ extrapolated | residual Cp − Cp′ | |---|---|---|---| | 0.25 | 43 | 14.23 | 28.77 | | 0.50 | 32 | 13.51 | 18.49 | | 1.00 | 20 | 12.16 | 7.84 | | 1.50 | 14 | 10.95 | 3.05 | | 2.00 | 11 | 9.86 | 1.14 |  </w:t>
            </w:r>
            <w:r>
              <w:rPr>
                <w:i/>
              </w:rPr>
              <w:t>Step 5 — a from the residual slope.</w:t>
            </w:r>
            <w:r>
              <w:t xml:space="preserve"> Using the 0.25 h and 2.0 h residuals:  a = [ln 28.77 − ln 1.14] ÷ (2.00 − 0.25) = (3.359 − 0.131) ÷ 1.75 = 1.84 h</w:t>
            </w:r>
            <w:r>
              <w:rPr>
                <w:vertAlign w:val="superscript"/>
              </w:rPr>
              <w:t>-1</w:t>
            </w:r>
            <w:r>
              <w:t xml:space="preserve">  Rounding to the precision the data support, a = 1.8 h</w:t>
            </w:r>
            <w:r>
              <w:rPr>
                <w:vertAlign w:val="superscript"/>
              </w:rPr>
              <w:t>-1</w:t>
            </w:r>
            <w:r>
              <w:t xml:space="preserve">.  </w:t>
            </w:r>
            <w:r>
              <w:rPr>
                <w:i/>
              </w:rPr>
              <w:t>Step 6 — A by back-extrapolation of the residual line.</w:t>
            </w:r>
            <w:r>
              <w:t xml:space="preserve">  ln A = ln 28.77 + (1.8 × 0.25) = 3.359 + 0.450 = 3.809, so A = 45 µg·mL</w:t>
            </w:r>
            <w:r>
              <w:rPr>
                <w:vertAlign w:val="superscript"/>
              </w:rPr>
              <w:t>-1</w:t>
            </w:r>
            <w:r>
              <w:t xml:space="preserve">  </w:t>
            </w:r>
            <w:r>
              <w:rPr>
                <w:i/>
              </w:rPr>
              <w:t>Step 7 — the equation of the curve.</w:t>
            </w:r>
            <w:r>
              <w:t xml:space="preserve">  Cp = 45·e^(−1.8t) + 15·e^(−0.21t)  </w:t>
            </w:r>
            <w:r>
              <w:rPr>
                <w:i/>
              </w:rPr>
              <w:t>Step 8 — the model constants, in the order Equation 4.2 requires.</w:t>
            </w:r>
            <w:r>
              <w:t xml:space="preserve">  K</w:t>
            </w:r>
            <w:r>
              <w:rPr>
                <w:vertAlign w:val="subscript"/>
              </w:rPr>
              <w:t>21</w:t>
            </w:r>
            <w:r>
              <w:t xml:space="preserve"> = (45 × 0.21 + 15 × 1.8) ÷ (45 + 15) = (9.45 + 27.0) ÷ 60 = 0.608 h</w:t>
            </w:r>
            <w:r>
              <w:rPr>
                <w:vertAlign w:val="superscript"/>
              </w:rPr>
              <w:t>-1</w:t>
            </w:r>
            <w:r>
              <w:t xml:space="preserve">  K = (1.8 × 0.21) ÷ 0.608 = 0.378 ÷ 0.608 = 0.622 h</w:t>
            </w:r>
            <w:r>
              <w:rPr>
                <w:vertAlign w:val="superscript"/>
              </w:rPr>
              <w:t>-1</w:t>
            </w:r>
            <w:r>
              <w:t xml:space="preserve">  K</w:t>
            </w:r>
            <w:r>
              <w:rPr>
                <w:vertAlign w:val="subscript"/>
              </w:rPr>
              <w:t>12</w:t>
            </w:r>
            <w:r>
              <w:t xml:space="preserve"> = 1.8 + 0.21 − 0.608 − 0.622 = 0.780 h</w:t>
            </w:r>
            <w:r>
              <w:rPr>
                <w:vertAlign w:val="superscript"/>
              </w:rPr>
              <w:t>-1</w:t>
            </w:r>
            <w:r>
              <w:t xml:space="preserve">  </w:t>
            </w: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  Vp = 300 mg ÷ 60 mg·L</w:t>
            </w:r>
            <w:r>
              <w:rPr>
                <w:vertAlign w:val="superscript"/>
              </w:rPr>
              <w:t>-1</w:t>
            </w:r>
            <w:r>
              <w:t xml:space="preserve"> = 5.0 L  </w:t>
            </w:r>
            <w:r>
              <w:rPr>
                <w:i/>
              </w:rPr>
              <w:t>Step 10 — the terminal half-life.</w:t>
            </w:r>
            <w:r>
              <w:t xml:space="preserve">  t½ = 0.693 ÷ 0.210 = 3.30 h  </w:t>
            </w: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xml:space="preserve">, Vp = 5.0 L and the terminal half-life is 3.30 h.  </w:t>
            </w: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xml:space="preserve">. The two agree, which confirms every constant used in them.  </w:t>
            </w: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09B7739E" w14:textId="77777777" w:rsidR="00B34F52" w:rsidRDefault="00B34F52">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1C9F1429" w14:textId="77777777">
        <w:trPr>
          <w:cantSplit/>
          <w:jc w:val="center"/>
        </w:trPr>
        <w:tc>
          <w:tcPr>
            <w:tcW w:w="7937" w:type="dxa"/>
            <w:shd w:val="clear" w:color="auto" w:fill="E6F2E6"/>
            <w:tcMar>
              <w:top w:w="181" w:type="dxa"/>
              <w:left w:w="181" w:type="dxa"/>
              <w:bottom w:w="181" w:type="dxa"/>
              <w:right w:w="181" w:type="dxa"/>
            </w:tcMar>
          </w:tcPr>
          <w:p w14:paraId="5DDB2FD1" w14:textId="77777777" w:rsidR="00B34F52" w:rsidRDefault="002A5CA1">
            <w:pPr>
              <w:pStyle w:val="BoxLabel"/>
            </w:pPr>
            <w:r>
              <w:rPr>
                <w:color w:val="2F6A36"/>
              </w:rPr>
              <w:t>Why It Matters in Practice</w:t>
            </w:r>
          </w:p>
          <w:p w14:paraId="3CC64057" w14:textId="77777777" w:rsidR="00B34F52" w:rsidRDefault="002A5CA1">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1DD53879" w14:textId="77777777" w:rsidR="00B34F52" w:rsidRDefault="00B34F52">
      <w:pPr>
        <w:spacing w:after="80" w:line="120" w:lineRule="exact"/>
      </w:pPr>
    </w:p>
    <w:p w14:paraId="17E429B0" w14:textId="77777777" w:rsidR="00B34F52" w:rsidRDefault="002A5CA1">
      <w:pPr>
        <w:pStyle w:val="Heading2Unlisted"/>
      </w:pPr>
      <w:r>
        <w:t>Key Takeaways</w:t>
      </w:r>
    </w:p>
    <w:p w14:paraId="27201377" w14:textId="77777777" w:rsidR="00B34F52" w:rsidRDefault="002A5CA1">
      <w:pPr>
        <w:pStyle w:val="ListBullet"/>
      </w:pPr>
      <w:r>
        <w:t>A curved semilog plot after an IV bolus means more than one compartment.</w:t>
      </w:r>
    </w:p>
    <w:p w14:paraId="14977D7F" w14:textId="77777777" w:rsidR="00B34F52" w:rsidRDefault="002A5CA1">
      <w:pPr>
        <w:pStyle w:val="ListBullet"/>
      </w:pPr>
      <w:r>
        <w:t>The biexponential equation is Cp = A·e^(−at) + B·e^(−bt), with a &gt; b always.</w:t>
      </w:r>
    </w:p>
    <w:p w14:paraId="12B62CA2" w14:textId="77777777" w:rsidR="00B34F52" w:rsidRDefault="002A5CA1">
      <w:pPr>
        <w:pStyle w:val="ListBullet"/>
      </w:pPr>
      <w:r>
        <w:t>a and b are hybrid constants. Each combines K, K</w:t>
      </w:r>
      <w:r>
        <w:rPr>
          <w:vertAlign w:val="subscript"/>
        </w:rPr>
        <w:t>12</w:t>
      </w:r>
      <w:r>
        <w:t xml:space="preserve"> and K</w:t>
      </w:r>
      <w:r>
        <w:rPr>
          <w:vertAlign w:val="subscript"/>
        </w:rPr>
        <w:t>21</w:t>
      </w:r>
      <w:r>
        <w:t>, and neither is a single process.</w:t>
      </w:r>
    </w:p>
    <w:p w14:paraId="71DAFEDE" w14:textId="77777777" w:rsidR="00B34F52" w:rsidRDefault="002A5CA1">
      <w:pPr>
        <w:pStyle w:val="ListBullet"/>
      </w:pPr>
      <w:r>
        <w:t>The terminal line gives b and B. The method of residuals recovers a and A by subtracting the extrapolated terminal line from the early points.</w:t>
      </w:r>
    </w:p>
    <w:p w14:paraId="79707771" w14:textId="77777777" w:rsidR="00B34F52" w:rsidRDefault="002A5CA1">
      <w:pPr>
        <w:pStyle w:val="ListBullet"/>
      </w:pPr>
      <w:r>
        <w:t>Build the residual line only from points clearly above the terminal line.</w:t>
      </w:r>
    </w:p>
    <w:p w14:paraId="6AA3205C" w14:textId="77777777" w:rsidR="00B34F52" w:rsidRDefault="002A5CA1">
      <w:pPr>
        <w:pStyle w:val="ListBullet"/>
      </w:pPr>
      <w:r>
        <w:t>K</w:t>
      </w:r>
      <w:r>
        <w:rPr>
          <w:vertAlign w:val="subscript"/>
        </w:rPr>
        <w:t>21</w:t>
      </w:r>
      <w:r>
        <w:t xml:space="preserve"> must be calculated first, then K, then K</w:t>
      </w:r>
      <w:r>
        <w:rPr>
          <w:vertAlign w:val="subscript"/>
        </w:rPr>
        <w:t>12</w:t>
      </w:r>
      <w:r>
        <w:t>. Vp = dose/(A + B).</w:t>
      </w:r>
    </w:p>
    <w:p w14:paraId="0F1D626F" w14:textId="77777777" w:rsidR="00B34F52" w:rsidRDefault="002A5CA1">
      <w:pPr>
        <w:pStyle w:val="ListBullet"/>
      </w:pPr>
      <w:r>
        <w:t>b is always smaller than K, because drug returning from tissue slows the observed decline.</w:t>
      </w:r>
    </w:p>
    <w:p w14:paraId="7555FD36" w14:textId="77777777" w:rsidR="00B34F52" w:rsidRDefault="002A5CA1">
      <w:pPr>
        <w:pStyle w:val="Heading2"/>
      </w:pPr>
      <w:bookmarkStart w:id="35" w:name="_Toc241587924"/>
      <w:r>
        <w:t>Check Your Understanding</w:t>
      </w:r>
      <w:bookmarkEnd w:id="35"/>
    </w:p>
    <w:p w14:paraId="7EDFE5FE" w14:textId="77777777" w:rsidR="00B34F52" w:rsidRDefault="002A5CA1">
      <w:pPr>
        <w:pStyle w:val="Question"/>
      </w:pPr>
      <w:r>
        <w:rPr>
          <w:b/>
          <w:color w:val="104C4A"/>
        </w:rPr>
        <w:t xml:space="preserve">Q1  </w:t>
      </w:r>
      <w:r>
        <w:t>[LO2] In the equation Cp = A·e^(−at) + B·e^(−bt), the constant b is obtained from:</w:t>
      </w:r>
    </w:p>
    <w:p w14:paraId="6E873855" w14:textId="77777777" w:rsidR="00B34F52" w:rsidRDefault="002A5CA1">
      <w:pPr>
        <w:pStyle w:val="Option"/>
        <w:tabs>
          <w:tab w:val="left" w:pos="680"/>
        </w:tabs>
      </w:pPr>
      <w:r>
        <w:rPr>
          <w:b/>
          <w:color w:val="104C4A"/>
        </w:rPr>
        <w:t>A</w:t>
      </w:r>
      <w:r>
        <w:rPr>
          <w:b/>
          <w:color w:val="104C4A"/>
        </w:rPr>
        <w:tab/>
      </w:r>
      <w:r>
        <w:t>The intercept of the residual line</w:t>
      </w:r>
    </w:p>
    <w:p w14:paraId="548906D8" w14:textId="77777777" w:rsidR="00B34F52" w:rsidRDefault="002A5CA1">
      <w:pPr>
        <w:pStyle w:val="Option"/>
        <w:tabs>
          <w:tab w:val="left" w:pos="680"/>
        </w:tabs>
      </w:pPr>
      <w:r>
        <w:rPr>
          <w:b/>
          <w:color w:val="104C4A"/>
        </w:rPr>
        <w:t>B</w:t>
      </w:r>
      <w:r>
        <w:rPr>
          <w:b/>
          <w:color w:val="104C4A"/>
        </w:rPr>
        <w:tab/>
      </w:r>
      <w:r>
        <w:t>The slope of the residual line</w:t>
      </w:r>
    </w:p>
    <w:p w14:paraId="27D870F3" w14:textId="77777777" w:rsidR="00B34F52" w:rsidRDefault="002A5CA1">
      <w:pPr>
        <w:pStyle w:val="Option"/>
        <w:tabs>
          <w:tab w:val="left" w:pos="680"/>
        </w:tabs>
      </w:pPr>
      <w:r>
        <w:rPr>
          <w:b/>
          <w:color w:val="104C4A"/>
        </w:rPr>
        <w:t>C</w:t>
      </w:r>
      <w:r>
        <w:rPr>
          <w:b/>
          <w:color w:val="104C4A"/>
        </w:rPr>
        <w:tab/>
      </w:r>
      <w:r>
        <w:t>The slope of the terminal straight portion</w:t>
      </w:r>
    </w:p>
    <w:p w14:paraId="3571E402" w14:textId="77777777" w:rsidR="00B34F52" w:rsidRDefault="002A5CA1">
      <w:pPr>
        <w:pStyle w:val="Option"/>
        <w:keepNext w:val="0"/>
        <w:tabs>
          <w:tab w:val="left" w:pos="680"/>
        </w:tabs>
        <w:spacing w:after="120"/>
      </w:pPr>
      <w:r>
        <w:rPr>
          <w:b/>
          <w:color w:val="104C4A"/>
        </w:rPr>
        <w:t>D</w:t>
      </w:r>
      <w:r>
        <w:rPr>
          <w:b/>
          <w:color w:val="104C4A"/>
        </w:rPr>
        <w:tab/>
      </w:r>
      <w:r>
        <w:t>The sum of the two intercepts</w:t>
      </w:r>
    </w:p>
    <w:p w14:paraId="6D44F05F" w14:textId="77777777" w:rsidR="00B34F52" w:rsidRDefault="002A5CA1">
      <w:pPr>
        <w:pStyle w:val="Question"/>
      </w:pPr>
      <w:r>
        <w:rPr>
          <w:b/>
          <w:color w:val="104C4A"/>
        </w:rPr>
        <w:t xml:space="preserve">Q2  </w:t>
      </w:r>
      <w:r>
        <w:t>[LO5] For a drug following a two-compartment model, which statement is correct?</w:t>
      </w:r>
    </w:p>
    <w:p w14:paraId="08C66FF1" w14:textId="77777777" w:rsidR="00B34F52" w:rsidRDefault="002A5CA1">
      <w:pPr>
        <w:pStyle w:val="Option"/>
        <w:tabs>
          <w:tab w:val="left" w:pos="680"/>
        </w:tabs>
      </w:pPr>
      <w:r>
        <w:rPr>
          <w:b/>
          <w:color w:val="104C4A"/>
        </w:rPr>
        <w:t>A</w:t>
      </w:r>
      <w:r>
        <w:rPr>
          <w:b/>
          <w:color w:val="104C4A"/>
        </w:rPr>
        <w:tab/>
      </w:r>
      <w:r>
        <w:t>b is smaller than K, because drug returning from tissue slows the terminal decline.</w:t>
      </w:r>
    </w:p>
    <w:p w14:paraId="3FC114BE" w14:textId="77777777" w:rsidR="00B34F52" w:rsidRDefault="002A5CA1">
      <w:pPr>
        <w:pStyle w:val="Option"/>
        <w:tabs>
          <w:tab w:val="left" w:pos="680"/>
        </w:tabs>
      </w:pPr>
      <w:r>
        <w:rPr>
          <w:b/>
          <w:color w:val="104C4A"/>
        </w:rPr>
        <w:t>B</w:t>
      </w:r>
      <w:r>
        <w:rPr>
          <w:b/>
          <w:color w:val="104C4A"/>
        </w:rPr>
        <w:tab/>
      </w:r>
      <w:r>
        <w:t>b is larger than K, because the distribution phase is faster.</w:t>
      </w:r>
    </w:p>
    <w:p w14:paraId="6D458C98" w14:textId="77777777" w:rsidR="00B34F52" w:rsidRDefault="002A5CA1">
      <w:pPr>
        <w:pStyle w:val="Option"/>
        <w:tabs>
          <w:tab w:val="left" w:pos="680"/>
        </w:tabs>
      </w:pPr>
      <w:r>
        <w:rPr>
          <w:b/>
          <w:color w:val="104C4A"/>
        </w:rPr>
        <w:t>C</w:t>
      </w:r>
      <w:r>
        <w:rPr>
          <w:b/>
          <w:color w:val="104C4A"/>
        </w:rPr>
        <w:tab/>
      </w:r>
      <w:r>
        <w:t>b equals K once distribution is complete.</w:t>
      </w:r>
    </w:p>
    <w:p w14:paraId="202F9FAD" w14:textId="77777777" w:rsidR="00B34F52" w:rsidRDefault="002A5CA1">
      <w:pPr>
        <w:pStyle w:val="Option"/>
        <w:keepNext w:val="0"/>
        <w:tabs>
          <w:tab w:val="left" w:pos="680"/>
        </w:tabs>
        <w:spacing w:after="120"/>
      </w:pPr>
      <w:r>
        <w:rPr>
          <w:b/>
          <w:color w:val="104C4A"/>
        </w:rPr>
        <w:t>D</w:t>
      </w:r>
      <w:r>
        <w:rPr>
          <w:b/>
          <w:color w:val="104C4A"/>
        </w:rPr>
        <w:tab/>
      </w:r>
      <w:r>
        <w:t>b and K cannot be compared, since they have different units.</w:t>
      </w:r>
    </w:p>
    <w:p w14:paraId="5E0D7E72" w14:textId="77777777" w:rsidR="00B34F52" w:rsidRDefault="002A5CA1">
      <w:pPr>
        <w:pStyle w:val="Question"/>
      </w:pPr>
      <w:r>
        <w:rPr>
          <w:b/>
          <w:color w:val="104C4A"/>
        </w:rPr>
        <w:t xml:space="preserve">Q3  </w:t>
      </w:r>
      <w:r>
        <w:t>[LO3] The residual concentration used in the method of residuals is:</w:t>
      </w:r>
    </w:p>
    <w:p w14:paraId="46B8CA02" w14:textId="77777777" w:rsidR="00B34F52" w:rsidRDefault="002A5CA1">
      <w:pPr>
        <w:pStyle w:val="Option"/>
        <w:tabs>
          <w:tab w:val="left" w:pos="680"/>
        </w:tabs>
      </w:pPr>
      <w:r>
        <w:rPr>
          <w:b/>
          <w:color w:val="104C4A"/>
        </w:rPr>
        <w:t>A</w:t>
      </w:r>
      <w:r>
        <w:rPr>
          <w:b/>
          <w:color w:val="104C4A"/>
        </w:rPr>
        <w:tab/>
      </w:r>
      <w:r>
        <w:t>The concentration remaining at the last sampling time</w:t>
      </w:r>
    </w:p>
    <w:p w14:paraId="3A2A8C76" w14:textId="77777777" w:rsidR="00B34F52" w:rsidRDefault="002A5CA1">
      <w:pPr>
        <w:pStyle w:val="Option"/>
        <w:tabs>
          <w:tab w:val="left" w:pos="680"/>
        </w:tabs>
      </w:pPr>
      <w:r>
        <w:rPr>
          <w:b/>
          <w:color w:val="104C4A"/>
        </w:rPr>
        <w:t>B</w:t>
      </w:r>
      <w:r>
        <w:rPr>
          <w:b/>
          <w:color w:val="104C4A"/>
        </w:rPr>
        <w:tab/>
      </w:r>
      <w:r>
        <w:t>The difference between the tissue and plasma concentrations</w:t>
      </w:r>
    </w:p>
    <w:p w14:paraId="0D5B6DA0" w14:textId="77777777" w:rsidR="00B34F52" w:rsidRDefault="002A5CA1">
      <w:pPr>
        <w:pStyle w:val="Option"/>
        <w:tabs>
          <w:tab w:val="left" w:pos="680"/>
        </w:tabs>
      </w:pPr>
      <w:r>
        <w:rPr>
          <w:b/>
          <w:color w:val="104C4A"/>
        </w:rPr>
        <w:t>C</w:t>
      </w:r>
      <w:r>
        <w:rPr>
          <w:b/>
          <w:color w:val="104C4A"/>
        </w:rPr>
        <w:tab/>
      </w:r>
      <w:r>
        <w:t>The concentration predicted by the terminal line alone</w:t>
      </w:r>
    </w:p>
    <w:p w14:paraId="0789560A" w14:textId="77777777" w:rsidR="00B34F52" w:rsidRDefault="002A5CA1">
      <w:pPr>
        <w:pStyle w:val="Option"/>
        <w:keepNext w:val="0"/>
        <w:tabs>
          <w:tab w:val="left" w:pos="680"/>
        </w:tabs>
        <w:spacing w:after="120"/>
      </w:pPr>
      <w:r>
        <w:rPr>
          <w:b/>
          <w:color w:val="104C4A"/>
        </w:rPr>
        <w:t>D</w:t>
      </w:r>
      <w:r>
        <w:rPr>
          <w:b/>
          <w:color w:val="104C4A"/>
        </w:rPr>
        <w:tab/>
      </w:r>
      <w:r>
        <w:t>The measured concentration minus the extrapolated terminal value</w:t>
      </w:r>
    </w:p>
    <w:p w14:paraId="3AB678FA" w14:textId="77777777" w:rsidR="00B34F52" w:rsidRDefault="002A5CA1">
      <w:pPr>
        <w:pStyle w:val="Question"/>
      </w:pPr>
      <w:r>
        <w:rPr>
          <w:b/>
          <w:color w:val="104C4A"/>
        </w:rPr>
        <w:t xml:space="preserve">Q4  </w:t>
      </w:r>
      <w:r>
        <w:t>[LO1] In the two-compartment open model, elimination is assumed to occur from:</w:t>
      </w:r>
    </w:p>
    <w:p w14:paraId="054BE345" w14:textId="77777777" w:rsidR="00B34F52" w:rsidRDefault="002A5CA1">
      <w:pPr>
        <w:pStyle w:val="Option"/>
        <w:tabs>
          <w:tab w:val="left" w:pos="680"/>
        </w:tabs>
      </w:pPr>
      <w:r>
        <w:rPr>
          <w:b/>
          <w:color w:val="104C4A"/>
        </w:rPr>
        <w:t>A</w:t>
      </w:r>
      <w:r>
        <w:rPr>
          <w:b/>
          <w:color w:val="104C4A"/>
        </w:rPr>
        <w:tab/>
      </w:r>
      <w:r>
        <w:t>The tissue compartment only</w:t>
      </w:r>
    </w:p>
    <w:p w14:paraId="4B5A7661" w14:textId="77777777" w:rsidR="00B34F52" w:rsidRDefault="002A5CA1">
      <w:pPr>
        <w:pStyle w:val="Option"/>
        <w:tabs>
          <w:tab w:val="left" w:pos="680"/>
        </w:tabs>
      </w:pPr>
      <w:r>
        <w:rPr>
          <w:b/>
          <w:color w:val="104C4A"/>
        </w:rPr>
        <w:t>B</w:t>
      </w:r>
      <w:r>
        <w:rPr>
          <w:b/>
          <w:color w:val="104C4A"/>
        </w:rPr>
        <w:tab/>
      </w:r>
      <w:r>
        <w:t>The central compartment only</w:t>
      </w:r>
    </w:p>
    <w:p w14:paraId="687C366F" w14:textId="77777777" w:rsidR="00B34F52" w:rsidRDefault="002A5CA1">
      <w:pPr>
        <w:pStyle w:val="Option"/>
        <w:tabs>
          <w:tab w:val="left" w:pos="680"/>
        </w:tabs>
      </w:pPr>
      <w:r>
        <w:rPr>
          <w:b/>
          <w:color w:val="104C4A"/>
        </w:rPr>
        <w:t>C</w:t>
      </w:r>
      <w:r>
        <w:rPr>
          <w:b/>
          <w:color w:val="104C4A"/>
        </w:rPr>
        <w:tab/>
      </w:r>
      <w:r>
        <w:t>Both compartments at rate K</w:t>
      </w:r>
    </w:p>
    <w:p w14:paraId="0041404E" w14:textId="77777777" w:rsidR="00B34F52" w:rsidRDefault="002A5CA1">
      <w:pPr>
        <w:pStyle w:val="Option"/>
        <w:keepNext w:val="0"/>
        <w:tabs>
          <w:tab w:val="left" w:pos="680"/>
        </w:tabs>
        <w:spacing w:after="120"/>
      </w:pPr>
      <w:r>
        <w:rPr>
          <w:b/>
          <w:color w:val="104C4A"/>
        </w:rPr>
        <w:t>D</w:t>
      </w:r>
      <w:r>
        <w:rPr>
          <w:b/>
          <w:color w:val="104C4A"/>
        </w:rPr>
        <w:tab/>
      </w:r>
      <w:r>
        <w:t>Whichever compartment has the higher concentration</w:t>
      </w:r>
    </w:p>
    <w:p w14:paraId="624CAD1A" w14:textId="77777777" w:rsidR="00B34F52" w:rsidRDefault="002A5CA1">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3299A433" w14:textId="77777777" w:rsidR="00B34F52" w:rsidRDefault="002A5CA1">
      <w:pPr>
        <w:pStyle w:val="Option"/>
        <w:tabs>
          <w:tab w:val="left" w:pos="680"/>
        </w:tabs>
      </w:pPr>
      <w:r>
        <w:rPr>
          <w:b/>
          <w:color w:val="104C4A"/>
        </w:rPr>
        <w:t>A</w:t>
      </w:r>
      <w:r>
        <w:rPr>
          <w:b/>
          <w:color w:val="104C4A"/>
        </w:rPr>
        <w:tab/>
      </w:r>
      <w:r>
        <w:t>1.65 h</w:t>
      </w:r>
      <w:r>
        <w:rPr>
          <w:vertAlign w:val="superscript"/>
        </w:rPr>
        <w:t>-1</w:t>
      </w:r>
    </w:p>
    <w:p w14:paraId="4B3D1404" w14:textId="77777777" w:rsidR="00B34F52" w:rsidRDefault="002A5CA1">
      <w:pPr>
        <w:pStyle w:val="Option"/>
        <w:tabs>
          <w:tab w:val="left" w:pos="680"/>
        </w:tabs>
      </w:pPr>
      <w:r>
        <w:rPr>
          <w:b/>
          <w:color w:val="104C4A"/>
        </w:rPr>
        <w:t>B</w:t>
      </w:r>
      <w:r>
        <w:rPr>
          <w:b/>
          <w:color w:val="104C4A"/>
        </w:rPr>
        <w:tab/>
      </w:r>
      <w:r>
        <w:t>1.13 h</w:t>
      </w:r>
      <w:r>
        <w:rPr>
          <w:vertAlign w:val="superscript"/>
        </w:rPr>
        <w:t>-1</w:t>
      </w:r>
    </w:p>
    <w:p w14:paraId="0135AEFB" w14:textId="77777777" w:rsidR="00B34F52" w:rsidRDefault="002A5CA1">
      <w:pPr>
        <w:pStyle w:val="Option"/>
        <w:tabs>
          <w:tab w:val="left" w:pos="680"/>
        </w:tabs>
      </w:pPr>
      <w:r>
        <w:rPr>
          <w:b/>
          <w:color w:val="104C4A"/>
        </w:rPr>
        <w:t>C</w:t>
      </w:r>
      <w:r>
        <w:rPr>
          <w:b/>
          <w:color w:val="104C4A"/>
        </w:rPr>
        <w:tab/>
      </w:r>
      <w:r>
        <w:t>0.60 h</w:t>
      </w:r>
      <w:r>
        <w:rPr>
          <w:vertAlign w:val="superscript"/>
        </w:rPr>
        <w:t>-1</w:t>
      </w:r>
    </w:p>
    <w:p w14:paraId="03867847" w14:textId="77777777" w:rsidR="00B34F52" w:rsidRDefault="002A5CA1">
      <w:pPr>
        <w:pStyle w:val="Option"/>
        <w:keepNext w:val="0"/>
        <w:tabs>
          <w:tab w:val="left" w:pos="680"/>
        </w:tabs>
        <w:spacing w:after="120"/>
      </w:pPr>
      <w:r>
        <w:rPr>
          <w:b/>
          <w:color w:val="104C4A"/>
        </w:rPr>
        <w:t>D</w:t>
      </w:r>
      <w:r>
        <w:rPr>
          <w:b/>
          <w:color w:val="104C4A"/>
        </w:rPr>
        <w:tab/>
      </w:r>
      <w:r>
        <w:t>0.25 h</w:t>
      </w:r>
      <w:r>
        <w:rPr>
          <w:vertAlign w:val="superscript"/>
        </w:rPr>
        <w:t>-1</w:t>
      </w:r>
    </w:p>
    <w:p w14:paraId="58C0EBE6" w14:textId="77777777" w:rsidR="00B34F52" w:rsidRDefault="002A5CA1">
      <w:pPr>
        <w:pStyle w:val="Question"/>
      </w:pPr>
      <w:r>
        <w:rPr>
          <w:b/>
          <w:color w:val="104C4A"/>
        </w:rPr>
        <w:t xml:space="preserve">Q6  </w:t>
      </w:r>
      <w:r>
        <w:t>[LO4] After a 400 mg IV bolus a drug gives A = 60 and B = 20 µg·mL</w:t>
      </w:r>
      <w:r>
        <w:rPr>
          <w:vertAlign w:val="superscript"/>
        </w:rPr>
        <w:t>-1</w:t>
      </w:r>
      <w:r>
        <w:t>. Vp is:</w:t>
      </w:r>
    </w:p>
    <w:p w14:paraId="7C26AD0D" w14:textId="77777777" w:rsidR="00B34F52" w:rsidRDefault="002A5CA1">
      <w:pPr>
        <w:pStyle w:val="Option"/>
        <w:tabs>
          <w:tab w:val="left" w:pos="680"/>
        </w:tabs>
      </w:pPr>
      <w:r>
        <w:rPr>
          <w:b/>
          <w:color w:val="104C4A"/>
        </w:rPr>
        <w:t>A</w:t>
      </w:r>
      <w:r>
        <w:rPr>
          <w:b/>
          <w:color w:val="104C4A"/>
        </w:rPr>
        <w:tab/>
      </w:r>
      <w:r>
        <w:t>20.0 L</w:t>
      </w:r>
    </w:p>
    <w:p w14:paraId="72C9CC26" w14:textId="77777777" w:rsidR="00B34F52" w:rsidRDefault="002A5CA1">
      <w:pPr>
        <w:pStyle w:val="Option"/>
        <w:tabs>
          <w:tab w:val="left" w:pos="680"/>
        </w:tabs>
      </w:pPr>
      <w:r>
        <w:rPr>
          <w:b/>
          <w:color w:val="104C4A"/>
        </w:rPr>
        <w:t>B</w:t>
      </w:r>
      <w:r>
        <w:rPr>
          <w:b/>
          <w:color w:val="104C4A"/>
        </w:rPr>
        <w:tab/>
      </w:r>
      <w:r>
        <w:t>5.0 L</w:t>
      </w:r>
    </w:p>
    <w:p w14:paraId="42A9B488" w14:textId="77777777" w:rsidR="00B34F52" w:rsidRDefault="002A5CA1">
      <w:pPr>
        <w:pStyle w:val="Option"/>
        <w:tabs>
          <w:tab w:val="left" w:pos="680"/>
        </w:tabs>
      </w:pPr>
      <w:r>
        <w:rPr>
          <w:b/>
          <w:color w:val="104C4A"/>
        </w:rPr>
        <w:t>C</w:t>
      </w:r>
      <w:r>
        <w:rPr>
          <w:b/>
          <w:color w:val="104C4A"/>
        </w:rPr>
        <w:tab/>
      </w:r>
      <w:r>
        <w:t>6.7 L</w:t>
      </w:r>
    </w:p>
    <w:p w14:paraId="037FA073" w14:textId="77777777" w:rsidR="00B34F52" w:rsidRDefault="002A5CA1">
      <w:pPr>
        <w:pStyle w:val="Option"/>
        <w:keepNext w:val="0"/>
        <w:tabs>
          <w:tab w:val="left" w:pos="680"/>
        </w:tabs>
        <w:spacing w:after="120"/>
      </w:pPr>
      <w:r>
        <w:rPr>
          <w:b/>
          <w:color w:val="104C4A"/>
        </w:rPr>
        <w:t>D</w:t>
      </w:r>
      <w:r>
        <w:rPr>
          <w:b/>
          <w:color w:val="104C4A"/>
        </w:rPr>
        <w:tab/>
      </w:r>
      <w:r>
        <w:t>0.2 L</w:t>
      </w:r>
    </w:p>
    <w:p w14:paraId="523B037D" w14:textId="77777777" w:rsidR="00B34F52" w:rsidRDefault="002A5CA1">
      <w:pPr>
        <w:pStyle w:val="Question"/>
      </w:pPr>
      <w:r>
        <w:rPr>
          <w:b/>
          <w:color w:val="104C4A"/>
        </w:rPr>
        <w:t xml:space="preserve">Q7  </w:t>
      </w:r>
      <w:r>
        <w:t>[LO3] A student's residual points scatter badly and two of them are negative. The most likely cause is:</w:t>
      </w:r>
    </w:p>
    <w:p w14:paraId="3D01B697" w14:textId="77777777" w:rsidR="00B34F52" w:rsidRDefault="002A5CA1">
      <w:pPr>
        <w:pStyle w:val="Option"/>
        <w:tabs>
          <w:tab w:val="left" w:pos="680"/>
        </w:tabs>
      </w:pPr>
      <w:r>
        <w:rPr>
          <w:b/>
          <w:color w:val="104C4A"/>
        </w:rPr>
        <w:t>A</w:t>
      </w:r>
      <w:r>
        <w:rPr>
          <w:b/>
          <w:color w:val="104C4A"/>
        </w:rPr>
        <w:tab/>
      </w:r>
      <w:r>
        <w:t>Residuals were calculated from points that had already joined the terminal line.</w:t>
      </w:r>
    </w:p>
    <w:p w14:paraId="05C69314" w14:textId="77777777" w:rsidR="00B34F52" w:rsidRDefault="002A5CA1">
      <w:pPr>
        <w:pStyle w:val="Option"/>
        <w:tabs>
          <w:tab w:val="left" w:pos="680"/>
        </w:tabs>
      </w:pPr>
      <w:r>
        <w:rPr>
          <w:b/>
          <w:color w:val="104C4A"/>
        </w:rPr>
        <w:t>B</w:t>
      </w:r>
      <w:r>
        <w:rPr>
          <w:b/>
          <w:color w:val="104C4A"/>
        </w:rPr>
        <w:tab/>
      </w:r>
      <w:r>
        <w:t>The assay was insufficiently sensitive at early times.</w:t>
      </w:r>
    </w:p>
    <w:p w14:paraId="2E052009" w14:textId="77777777" w:rsidR="00B34F52" w:rsidRDefault="002A5CA1">
      <w:pPr>
        <w:pStyle w:val="Option"/>
        <w:tabs>
          <w:tab w:val="left" w:pos="680"/>
        </w:tabs>
      </w:pPr>
      <w:r>
        <w:rPr>
          <w:b/>
          <w:color w:val="104C4A"/>
        </w:rPr>
        <w:t>C</w:t>
      </w:r>
      <w:r>
        <w:rPr>
          <w:b/>
          <w:color w:val="104C4A"/>
        </w:rPr>
        <w:tab/>
      </w:r>
      <w:r>
        <w:t>The terminal slope was read over too short a time span.</w:t>
      </w:r>
    </w:p>
    <w:p w14:paraId="15AAD4D6" w14:textId="77777777" w:rsidR="00B34F52" w:rsidRDefault="002A5CA1">
      <w:pPr>
        <w:pStyle w:val="Option"/>
        <w:keepNext w:val="0"/>
        <w:tabs>
          <w:tab w:val="left" w:pos="680"/>
        </w:tabs>
        <w:spacing w:after="120"/>
      </w:pPr>
      <w:r>
        <w:rPr>
          <w:b/>
          <w:color w:val="104C4A"/>
        </w:rPr>
        <w:t>D</w:t>
      </w:r>
      <w:r>
        <w:rPr>
          <w:b/>
          <w:color w:val="104C4A"/>
        </w:rPr>
        <w:tab/>
      </w:r>
      <w:r>
        <w:t>The drug follows a three-compartment model.</w:t>
      </w:r>
    </w:p>
    <w:p w14:paraId="55B3C7DE" w14:textId="77777777" w:rsidR="00B34F52" w:rsidRDefault="002A5CA1">
      <w:pPr>
        <w:pStyle w:val="Question"/>
      </w:pPr>
      <w:r>
        <w:rPr>
          <w:b/>
          <w:color w:val="104C4A"/>
        </w:rPr>
        <w:t xml:space="preserve">Q8  </w:t>
      </w:r>
      <w:r>
        <w:t>[LO2] Which pair of statements about A and B is correct?</w:t>
      </w:r>
    </w:p>
    <w:p w14:paraId="6D077D57" w14:textId="77777777" w:rsidR="00B34F52" w:rsidRDefault="002A5CA1">
      <w:pPr>
        <w:pStyle w:val="Option"/>
        <w:tabs>
          <w:tab w:val="left" w:pos="680"/>
        </w:tabs>
      </w:pPr>
      <w:r>
        <w:rPr>
          <w:b/>
          <w:color w:val="104C4A"/>
        </w:rPr>
        <w:t>A</w:t>
      </w:r>
      <w:r>
        <w:rPr>
          <w:b/>
          <w:color w:val="104C4A"/>
        </w:rPr>
        <w:tab/>
      </w:r>
      <w:r>
        <w:t>A is the dose and B is the volume of the central compartment.</w:t>
      </w:r>
    </w:p>
    <w:p w14:paraId="53606FCF" w14:textId="77777777" w:rsidR="00B34F52" w:rsidRDefault="002A5CA1">
      <w:pPr>
        <w:pStyle w:val="Option"/>
        <w:tabs>
          <w:tab w:val="left" w:pos="680"/>
        </w:tabs>
      </w:pPr>
      <w:r>
        <w:rPr>
          <w:b/>
          <w:color w:val="104C4A"/>
        </w:rPr>
        <w:t>B</w:t>
      </w:r>
      <w:r>
        <w:rPr>
          <w:b/>
          <w:color w:val="104C4A"/>
        </w:rPr>
        <w:tab/>
      </w:r>
      <w:r>
        <w:t>A belongs to the elimination phase and B to the distribution phase.</w:t>
      </w:r>
    </w:p>
    <w:p w14:paraId="35AE461F" w14:textId="77777777" w:rsidR="00B34F52" w:rsidRDefault="002A5CA1">
      <w:pPr>
        <w:pStyle w:val="Option"/>
        <w:tabs>
          <w:tab w:val="left" w:pos="680"/>
        </w:tabs>
      </w:pPr>
      <w:r>
        <w:rPr>
          <w:b/>
          <w:color w:val="104C4A"/>
        </w:rPr>
        <w:t>C</w:t>
      </w:r>
      <w:r>
        <w:rPr>
          <w:b/>
          <w:color w:val="104C4A"/>
        </w:rPr>
        <w:tab/>
      </w:r>
      <w:r>
        <w:t>Their difference gives the concentration at time zero.</w:t>
      </w:r>
    </w:p>
    <w:p w14:paraId="79C4D8A4" w14:textId="77777777" w:rsidR="00B34F52" w:rsidRDefault="002A5CA1">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0FB8136D" w14:textId="77777777" w:rsidR="00B34F52" w:rsidRDefault="002A5CA1">
      <w:pPr>
        <w:pStyle w:val="Question"/>
      </w:pPr>
      <w:r>
        <w:rPr>
          <w:b/>
          <w:color w:val="104C4A"/>
        </w:rPr>
        <w:t xml:space="preserve">Q9  </w:t>
      </w:r>
      <w:r>
        <w:t>[LO1] Which quantity cannot be determined from plasma data alone in this model?</w:t>
      </w:r>
    </w:p>
    <w:p w14:paraId="23CDFC37" w14:textId="77777777" w:rsidR="00B34F52" w:rsidRDefault="002A5CA1">
      <w:pPr>
        <w:pStyle w:val="Option"/>
        <w:tabs>
          <w:tab w:val="left" w:pos="680"/>
        </w:tabs>
      </w:pPr>
      <w:r>
        <w:rPr>
          <w:b/>
          <w:color w:val="104C4A"/>
        </w:rPr>
        <w:t>A</w:t>
      </w:r>
      <w:r>
        <w:rPr>
          <w:b/>
          <w:color w:val="104C4A"/>
        </w:rPr>
        <w:tab/>
      </w:r>
      <w:r>
        <w:t>K</w:t>
      </w:r>
      <w:r>
        <w:rPr>
          <w:vertAlign w:val="subscript"/>
        </w:rPr>
        <w:t>12</w:t>
      </w:r>
    </w:p>
    <w:p w14:paraId="305185A0" w14:textId="77777777" w:rsidR="00B34F52" w:rsidRDefault="002A5CA1">
      <w:pPr>
        <w:pStyle w:val="Option"/>
        <w:tabs>
          <w:tab w:val="left" w:pos="680"/>
        </w:tabs>
      </w:pPr>
      <w:r>
        <w:rPr>
          <w:b/>
          <w:color w:val="104C4A"/>
        </w:rPr>
        <w:t>B</w:t>
      </w:r>
      <w:r>
        <w:rPr>
          <w:b/>
          <w:color w:val="104C4A"/>
        </w:rPr>
        <w:tab/>
      </w:r>
      <w:r>
        <w:t>K</w:t>
      </w:r>
      <w:r>
        <w:rPr>
          <w:vertAlign w:val="subscript"/>
        </w:rPr>
        <w:t>21</w:t>
      </w:r>
    </w:p>
    <w:p w14:paraId="42801514" w14:textId="77777777" w:rsidR="00B34F52" w:rsidRDefault="002A5CA1">
      <w:pPr>
        <w:pStyle w:val="Option"/>
        <w:tabs>
          <w:tab w:val="left" w:pos="680"/>
        </w:tabs>
      </w:pPr>
      <w:r>
        <w:rPr>
          <w:b/>
          <w:color w:val="104C4A"/>
        </w:rPr>
        <w:t>C</w:t>
      </w:r>
      <w:r>
        <w:rPr>
          <w:b/>
          <w:color w:val="104C4A"/>
        </w:rPr>
        <w:tab/>
      </w:r>
      <w:r>
        <w:t>Vt, the volume of the tissue compartment</w:t>
      </w:r>
    </w:p>
    <w:p w14:paraId="46B584D2" w14:textId="77777777" w:rsidR="00B34F52" w:rsidRDefault="002A5CA1">
      <w:pPr>
        <w:pStyle w:val="Option"/>
        <w:keepNext w:val="0"/>
        <w:tabs>
          <w:tab w:val="left" w:pos="680"/>
        </w:tabs>
        <w:spacing w:after="120"/>
      </w:pPr>
      <w:r>
        <w:rPr>
          <w:b/>
          <w:color w:val="104C4A"/>
        </w:rPr>
        <w:t>D</w:t>
      </w:r>
      <w:r>
        <w:rPr>
          <w:b/>
          <w:color w:val="104C4A"/>
        </w:rPr>
        <w:tab/>
      </w:r>
      <w:r>
        <w:t>Vp, the volume of the central compartment</w:t>
      </w:r>
    </w:p>
    <w:p w14:paraId="3CB53CFD" w14:textId="77777777" w:rsidR="00B34F52" w:rsidRDefault="002A5CA1">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0FF18171" w14:textId="77777777" w:rsidR="00B34F52" w:rsidRDefault="002A5CA1">
      <w:pPr>
        <w:pStyle w:val="Option"/>
        <w:tabs>
          <w:tab w:val="left" w:pos="680"/>
        </w:tabs>
      </w:pPr>
      <w:r>
        <w:rPr>
          <w:b/>
          <w:color w:val="104C4A"/>
        </w:rPr>
        <w:t>A</w:t>
      </w:r>
      <w:r>
        <w:rPr>
          <w:b/>
          <w:color w:val="104C4A"/>
        </w:rPr>
        <w:tab/>
      </w:r>
      <w:r>
        <w:t>0.693/K, because K describes true elimination</w:t>
      </w:r>
    </w:p>
    <w:p w14:paraId="3EFF8320" w14:textId="77777777" w:rsidR="00B34F52" w:rsidRDefault="002A5CA1">
      <w:pPr>
        <w:pStyle w:val="Option"/>
        <w:tabs>
          <w:tab w:val="left" w:pos="680"/>
        </w:tabs>
      </w:pPr>
      <w:r>
        <w:rPr>
          <w:b/>
          <w:color w:val="104C4A"/>
        </w:rPr>
        <w:t>B</w:t>
      </w:r>
      <w:r>
        <w:rPr>
          <w:b/>
          <w:color w:val="104C4A"/>
        </w:rPr>
        <w:tab/>
      </w:r>
      <w:r>
        <w:t>0.693/b, because the terminal phase governs how long concentrations persist</w:t>
      </w:r>
    </w:p>
    <w:p w14:paraId="6B562981" w14:textId="77777777" w:rsidR="00B34F52" w:rsidRDefault="002A5CA1">
      <w:pPr>
        <w:pStyle w:val="Option"/>
        <w:tabs>
          <w:tab w:val="left" w:pos="680"/>
        </w:tabs>
      </w:pPr>
      <w:r>
        <w:rPr>
          <w:b/>
          <w:color w:val="104C4A"/>
        </w:rPr>
        <w:t>C</w:t>
      </w:r>
      <w:r>
        <w:rPr>
          <w:b/>
          <w:color w:val="104C4A"/>
        </w:rPr>
        <w:tab/>
      </w:r>
      <w:r>
        <w:t>The average of the two half-lives</w:t>
      </w:r>
    </w:p>
    <w:p w14:paraId="6383339F" w14:textId="77777777" w:rsidR="00B34F52" w:rsidRDefault="002A5CA1">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3B603B0C" w14:textId="77777777" w:rsidR="00B34F52" w:rsidRDefault="002A5CA1">
      <w:pPr>
        <w:pStyle w:val="Heading3"/>
      </w:pPr>
      <w:r>
        <w:t>Exercises</w:t>
      </w:r>
    </w:p>
    <w:p w14:paraId="75C5FE7E" w14:textId="77777777" w:rsidR="00B34F52" w:rsidRDefault="002A5CA1">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47C11E63" w14:textId="77777777" w:rsidR="00B34F52" w:rsidRDefault="002A5CA1">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56B7841F" w14:textId="77777777" w:rsidR="00B34F52" w:rsidRDefault="002A5CA1">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59547007" w14:textId="77777777" w:rsidR="00B34F52" w:rsidRDefault="002A5CA1">
      <w:pPr>
        <w:pStyle w:val="Heading2Unlisted"/>
      </w:pPr>
      <w:r>
        <w:t>Answers and Worked Solutions</w:t>
      </w:r>
    </w:p>
    <w:p w14:paraId="175AA36C" w14:textId="77777777" w:rsidR="00B34F52" w:rsidRDefault="002A5CA1">
      <w:pPr>
        <w:pStyle w:val="Answer"/>
      </w:pPr>
      <w:r>
        <w:rPr>
          <w:b/>
          <w:color w:val="104C4A"/>
        </w:rPr>
        <w:t xml:space="preserve">Q1. C </w:t>
      </w:r>
      <w:r>
        <w:t>— At late times the A term has vanished and only B·e^(−bt) remains, so the terminal slope is −b/2.303. The residual line carries a and A instead.</w:t>
      </w:r>
    </w:p>
    <w:p w14:paraId="0B3C28C6" w14:textId="77777777" w:rsidR="00B34F52" w:rsidRDefault="002A5CA1">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1DF4F2CC" w14:textId="77777777" w:rsidR="00B34F52" w:rsidRDefault="002A5CA1">
      <w:pPr>
        <w:pStyle w:val="Answer"/>
      </w:pPr>
      <w:r>
        <w:rPr>
          <w:b/>
          <w:color w:val="104C4A"/>
        </w:rPr>
        <w:t xml:space="preserve">Q3. D </w:t>
      </w:r>
      <w:r>
        <w:t>— The extrapolated terminal line is what the concentration would be if only the slow process acted, so the remainder belongs to the fast one.</w:t>
      </w:r>
    </w:p>
    <w:p w14:paraId="59133ECB" w14:textId="77777777" w:rsidR="00B34F52" w:rsidRDefault="002A5CA1">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525CE4E9" w14:textId="77777777" w:rsidR="00B34F52" w:rsidRDefault="002A5CA1">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50C69F74" w14:textId="77777777" w:rsidR="00B34F52" w:rsidRDefault="002A5CA1">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6EDFF2B0" w14:textId="77777777" w:rsidR="00B34F52" w:rsidRDefault="002A5CA1">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206E4A11" w14:textId="77777777" w:rsidR="00B34F52" w:rsidRDefault="002A5CA1">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421C3908" w14:textId="77777777" w:rsidR="00B34F52" w:rsidRDefault="002A5CA1">
      <w:pPr>
        <w:pStyle w:val="Answer"/>
      </w:pPr>
      <w:r>
        <w:rPr>
          <w:b/>
          <w:color w:val="104C4A"/>
        </w:rPr>
        <w:t xml:space="preserve">Q9. C </w:t>
      </w:r>
      <w:r>
        <w:t>— No plasma sample measures the tissue compartment, so Vt is inaccessible from plasma data. K</w:t>
      </w:r>
      <w:r>
        <w:rPr>
          <w:vertAlign w:val="subscript"/>
        </w:rPr>
        <w:t>12</w:t>
      </w:r>
      <w:r>
        <w:t xml:space="preserve"> and K</w:t>
      </w:r>
      <w:r>
        <w:rPr>
          <w:vertAlign w:val="subscript"/>
        </w:rPr>
        <w:t>21</w:t>
      </w:r>
      <w:r>
        <w:t xml:space="preserve"> are still obtainable, because they shape the plasma curve itself.</w:t>
      </w:r>
    </w:p>
    <w:p w14:paraId="4FC4ACFD" w14:textId="77777777" w:rsidR="00B34F52" w:rsidRDefault="002A5CA1">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472D51E2" w14:textId="77777777" w:rsidR="00B34F52" w:rsidRDefault="002A5CA1">
      <w:pPr>
        <w:pStyle w:val="Answer"/>
      </w:pPr>
      <w:r>
        <w:t>---</w:t>
      </w:r>
    </w:p>
    <w:p w14:paraId="30AB1B20" w14:textId="77777777" w:rsidR="00B34F52" w:rsidRDefault="002A5CA1">
      <w:pPr>
        <w:pStyle w:val="Answer"/>
      </w:pPr>
      <w:r>
        <w:rPr>
          <w:b/>
          <w:color w:val="104C4A"/>
        </w:rPr>
        <w:t xml:space="preserve">E4.1 — worked solution </w:t>
      </w:r>
    </w:p>
    <w:p w14:paraId="2F3C742A" w14:textId="77777777" w:rsidR="00B34F52" w:rsidRDefault="002A5CA1">
      <w:pPr>
        <w:pStyle w:val="Answer"/>
      </w:pPr>
      <w:r>
        <w:rPr>
          <w:i/>
        </w:rPr>
        <w:t>Step 1 — read the four constants off the equation.</w:t>
      </w:r>
    </w:p>
    <w:p w14:paraId="3D414B6C" w14:textId="77777777" w:rsidR="00B34F52" w:rsidRDefault="002A5CA1">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0CF731C0" w14:textId="77777777" w:rsidR="00B34F52" w:rsidRDefault="002A5CA1">
      <w:pPr>
        <w:pStyle w:val="Answer"/>
      </w:pPr>
      <w:r>
        <w:rPr>
          <w:i/>
        </w:rPr>
        <w:t>Step 2 — K</w:t>
      </w:r>
      <w:r>
        <w:rPr>
          <w:i/>
          <w:vertAlign w:val="subscript"/>
        </w:rPr>
        <w:t>21</w:t>
      </w:r>
      <w:r>
        <w:rPr>
          <w:i/>
        </w:rPr>
        <w:t xml:space="preserve"> first.</w:t>
      </w:r>
    </w:p>
    <w:p w14:paraId="023C391E" w14:textId="77777777" w:rsidR="00B34F52" w:rsidRDefault="002A5CA1">
      <w:pPr>
        <w:pStyle w:val="Answer"/>
      </w:pPr>
      <w:r>
        <w:t>K</w:t>
      </w:r>
      <w:r>
        <w:rPr>
          <w:vertAlign w:val="subscript"/>
        </w:rPr>
        <w:t>21</w:t>
      </w:r>
      <w:r>
        <w:t xml:space="preserve"> = (45 × 0.21 + 15 × 1.8) ÷ 60 = 36.45 ÷ 60 = 0.608 h</w:t>
      </w:r>
      <w:r>
        <w:rPr>
          <w:vertAlign w:val="superscript"/>
        </w:rPr>
        <w:t>-1</w:t>
      </w:r>
    </w:p>
    <w:p w14:paraId="5B67E75F" w14:textId="77777777" w:rsidR="00B34F52" w:rsidRDefault="002A5CA1">
      <w:pPr>
        <w:pStyle w:val="Answer"/>
      </w:pPr>
      <w:r>
        <w:rPr>
          <w:i/>
        </w:rPr>
        <w:t>Step 3 — K.</w:t>
      </w:r>
    </w:p>
    <w:p w14:paraId="3C241F8D" w14:textId="77777777" w:rsidR="00B34F52" w:rsidRDefault="002A5CA1">
      <w:pPr>
        <w:pStyle w:val="Answer"/>
      </w:pPr>
      <w:r>
        <w:t>K = (1.8 × 0.21) ÷ 0.608 = 0.622 h</w:t>
      </w:r>
      <w:r>
        <w:rPr>
          <w:vertAlign w:val="superscript"/>
        </w:rPr>
        <w:t>-1</w:t>
      </w:r>
    </w:p>
    <w:p w14:paraId="50DB2E40" w14:textId="77777777" w:rsidR="00B34F52" w:rsidRDefault="002A5CA1">
      <w:pPr>
        <w:pStyle w:val="Answer"/>
      </w:pPr>
      <w:r>
        <w:rPr>
          <w:i/>
        </w:rPr>
        <w:t>Step 4 — K</w:t>
      </w:r>
      <w:r>
        <w:rPr>
          <w:i/>
          <w:vertAlign w:val="subscript"/>
        </w:rPr>
        <w:t>12</w:t>
      </w:r>
      <w:r>
        <w:rPr>
          <w:i/>
        </w:rPr>
        <w:t>.</w:t>
      </w:r>
    </w:p>
    <w:p w14:paraId="038A38C7" w14:textId="77777777" w:rsidR="00B34F52" w:rsidRDefault="002A5CA1">
      <w:pPr>
        <w:pStyle w:val="Answer"/>
      </w:pPr>
      <w:r>
        <w:t>K</w:t>
      </w:r>
      <w:r>
        <w:rPr>
          <w:vertAlign w:val="subscript"/>
        </w:rPr>
        <w:t>12</w:t>
      </w:r>
      <w:r>
        <w:t xml:space="preserve"> = 1.8 + 0.21 − 0.608 − 0.622 = 0.780 h</w:t>
      </w:r>
      <w:r>
        <w:rPr>
          <w:vertAlign w:val="superscript"/>
        </w:rPr>
        <w:t>-1</w:t>
      </w:r>
    </w:p>
    <w:p w14:paraId="68B0D081" w14:textId="77777777" w:rsidR="00B34F52" w:rsidRDefault="002A5CA1">
      <w:pPr>
        <w:pStyle w:val="Answer"/>
      </w:pPr>
      <w:r>
        <w:rPr>
          <w:i/>
        </w:rPr>
        <w:t>Step 5 — Vp.</w:t>
      </w:r>
      <w:r>
        <w:t xml:space="preserve"> A + B = 60 µg·mL</w:t>
      </w:r>
      <w:r>
        <w:rPr>
          <w:vertAlign w:val="superscript"/>
        </w:rPr>
        <w:t>-1</w:t>
      </w:r>
      <w:r>
        <w:t xml:space="preserve"> = 60 mg·L</w:t>
      </w:r>
      <w:r>
        <w:rPr>
          <w:vertAlign w:val="superscript"/>
        </w:rPr>
        <w:t>-1</w:t>
      </w:r>
      <w:r>
        <w:t>.</w:t>
      </w:r>
    </w:p>
    <w:p w14:paraId="623BD721" w14:textId="77777777" w:rsidR="00B34F52" w:rsidRDefault="002A5CA1">
      <w:pPr>
        <w:pStyle w:val="Answer"/>
      </w:pPr>
      <w:r>
        <w:t>Vp = 300 mg ÷ 60 mg·L</w:t>
      </w:r>
      <w:r>
        <w:rPr>
          <w:vertAlign w:val="superscript"/>
        </w:rPr>
        <w:t>-1</w:t>
      </w:r>
      <w:r>
        <w:t xml:space="preserve"> = 5.0 L, which is 0.067 L·kg</w:t>
      </w:r>
      <w:r>
        <w:rPr>
          <w:vertAlign w:val="superscript"/>
        </w:rPr>
        <w:t>-1</w:t>
      </w:r>
    </w:p>
    <w:p w14:paraId="2CB8E6E7" w14:textId="77777777" w:rsidR="00B34F52" w:rsidRDefault="002A5CA1">
      <w:pPr>
        <w:pStyle w:val="Answer"/>
      </w:pPr>
      <w:r>
        <w:rPr>
          <w:i/>
        </w:rPr>
        <w:t>Step 6 — terminal half-life.</w:t>
      </w:r>
      <w:r>
        <w:t xml:space="preserve"> t½ = 0.693 ÷ 0.21 = 3.30 h.</w:t>
      </w:r>
    </w:p>
    <w:p w14:paraId="4C7F048F" w14:textId="77777777" w:rsidR="00B34F52" w:rsidRDefault="002A5CA1">
      <w:pPr>
        <w:pStyle w:val="Answer"/>
      </w:pPr>
      <w:r>
        <w:rPr>
          <w:i/>
        </w:rPr>
        <w:t>Step 7 — AUC.</w:t>
      </w:r>
      <w:r>
        <w:t xml:space="preserve"> AUC = 45/1.8 + 15/0.21 = 25.0 + 71.4 = 96.4 µg·h·mL</w:t>
      </w:r>
      <w:r>
        <w:rPr>
          <w:vertAlign w:val="superscript"/>
        </w:rPr>
        <w:t>-1</w:t>
      </w:r>
      <w:r>
        <w:t>.</w:t>
      </w:r>
    </w:p>
    <w:p w14:paraId="3FDEB738" w14:textId="77777777" w:rsidR="00B34F52" w:rsidRDefault="002A5CA1">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5E27ADF1" w14:textId="77777777" w:rsidR="00B34F52" w:rsidRDefault="002A5CA1">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3348E525" w14:textId="77777777" w:rsidR="00B34F52" w:rsidRDefault="002A5CA1">
      <w:pPr>
        <w:pStyle w:val="Answer"/>
      </w:pPr>
      <w:r>
        <w:rPr>
          <w:b/>
          <w:color w:val="104C4A"/>
        </w:rPr>
        <w:t xml:space="preserve">E4.2 — worked solution </w:t>
      </w:r>
    </w:p>
    <w:p w14:paraId="0E8B9A2E" w14:textId="77777777" w:rsidR="00B34F52" w:rsidRDefault="002A5CA1">
      <w:pPr>
        <w:pStyle w:val="Answer"/>
      </w:pPr>
      <w:r>
        <w:rPr>
          <w:i/>
        </w:rPr>
        <w:t>Step 1 — the extrapolated terminal value at 3.0 h.</w:t>
      </w:r>
    </w:p>
    <w:p w14:paraId="1CA6931B" w14:textId="77777777" w:rsidR="00B34F52" w:rsidRDefault="002A5CA1">
      <w:pPr>
        <w:pStyle w:val="Answer"/>
      </w:pPr>
      <w:r>
        <w:t>Cp′ = 15 · e^(−0.21 × 3.0) = 15 · e^(−0.63) = 15 × 0.5326 = 7.99 µg·mL</w:t>
      </w:r>
      <w:r>
        <w:rPr>
          <w:vertAlign w:val="superscript"/>
        </w:rPr>
        <w:t>-1</w:t>
      </w:r>
    </w:p>
    <w:p w14:paraId="3D6635B8" w14:textId="77777777" w:rsidR="00B34F52" w:rsidRDefault="002A5CA1">
      <w:pPr>
        <w:pStyle w:val="Answer"/>
      </w:pPr>
      <w:r>
        <w:rPr>
          <w:i/>
        </w:rPr>
        <w:t>Step 2 — the residual.</w:t>
      </w:r>
    </w:p>
    <w:p w14:paraId="1527B58E" w14:textId="77777777" w:rsidR="00B34F52" w:rsidRDefault="002A5CA1">
      <w:pPr>
        <w:pStyle w:val="Answer"/>
      </w:pPr>
      <w:r>
        <w:t>Cp − Cp′ = 7.9 − 7.99 = −0.09 µg·mL</w:t>
      </w:r>
      <w:r>
        <w:rPr>
          <w:vertAlign w:val="superscript"/>
        </w:rPr>
        <w:t>-1</w:t>
      </w:r>
    </w:p>
    <w:p w14:paraId="2F6CB6AB" w14:textId="77777777" w:rsidR="00B34F52" w:rsidRDefault="002A5CA1">
      <w:pPr>
        <w:pStyle w:val="Answer"/>
      </w:pPr>
      <w:r>
        <w:rPr>
          <w:i/>
        </w:rPr>
        <w:t>Step 3 — interpret it.</w:t>
      </w:r>
      <w:r>
        <w:t xml:space="preserve"> The residual is negative, so its logarithm does not exist and the point cannot go on the residual plot.</w:t>
      </w:r>
    </w:p>
    <w:p w14:paraId="78A88CCB" w14:textId="77777777" w:rsidR="00B34F52" w:rsidRDefault="002A5CA1">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752E3D4E" w14:textId="77777777" w:rsidR="00B34F52" w:rsidRDefault="002A5CA1">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09F2D964" w14:textId="77777777" w:rsidR="00B34F52" w:rsidRDefault="002A5CA1">
      <w:pPr>
        <w:pStyle w:val="Answer"/>
      </w:pPr>
      <w:r>
        <w:rPr>
          <w:b/>
          <w:color w:val="104C4A"/>
        </w:rPr>
        <w:t xml:space="preserve">E4.3 — worked solution </w:t>
      </w:r>
    </w:p>
    <w:p w14:paraId="448A9523" w14:textId="77777777" w:rsidR="00B34F52" w:rsidRDefault="002A5CA1">
      <w:pPr>
        <w:pStyle w:val="Answer"/>
      </w:pPr>
      <w:r>
        <w:rPr>
          <w:i/>
        </w:rPr>
        <w:t>Step 1 — K</w:t>
      </w:r>
      <w:r>
        <w:rPr>
          <w:i/>
          <w:vertAlign w:val="subscript"/>
        </w:rPr>
        <w:t>21</w:t>
      </w:r>
      <w:r>
        <w:rPr>
          <w:i/>
        </w:rPr>
        <w:t>.</w:t>
      </w:r>
    </w:p>
    <w:p w14:paraId="13884851" w14:textId="77777777" w:rsidR="00B34F52" w:rsidRDefault="002A5CA1">
      <w:pPr>
        <w:pStyle w:val="Answer"/>
      </w:pPr>
      <w:r>
        <w:t>K</w:t>
      </w:r>
      <w:r>
        <w:rPr>
          <w:vertAlign w:val="subscript"/>
        </w:rPr>
        <w:t>21</w:t>
      </w:r>
      <w:r>
        <w:t xml:space="preserve"> = (30 × 0.15 + 10 × 1.2) ÷ 40 = (4.5 + 12.0) ÷ 40 = 0.4125 h</w:t>
      </w:r>
      <w:r>
        <w:rPr>
          <w:vertAlign w:val="superscript"/>
        </w:rPr>
        <w:t>-1</w:t>
      </w:r>
    </w:p>
    <w:p w14:paraId="6E4B14C7" w14:textId="77777777" w:rsidR="00B34F52" w:rsidRDefault="002A5CA1">
      <w:pPr>
        <w:pStyle w:val="Answer"/>
      </w:pPr>
      <w:r>
        <w:rPr>
          <w:i/>
        </w:rPr>
        <w:t>Step 2 — K.</w:t>
      </w:r>
    </w:p>
    <w:p w14:paraId="51690FD3" w14:textId="77777777" w:rsidR="00B34F52" w:rsidRDefault="002A5CA1">
      <w:pPr>
        <w:pStyle w:val="Answer"/>
      </w:pPr>
      <w:r>
        <w:t>K = (1.2 × 0.15) ÷ 0.4125 = 0.18 ÷ 0.4125 = 0.436 h</w:t>
      </w:r>
      <w:r>
        <w:rPr>
          <w:vertAlign w:val="superscript"/>
        </w:rPr>
        <w:t>-1</w:t>
      </w:r>
    </w:p>
    <w:p w14:paraId="46910378" w14:textId="77777777" w:rsidR="00B34F52" w:rsidRDefault="002A5CA1">
      <w:pPr>
        <w:pStyle w:val="Answer"/>
      </w:pPr>
      <w:r>
        <w:rPr>
          <w:i/>
        </w:rPr>
        <w:t>Step 3 — the two half-lives.</w:t>
      </w:r>
    </w:p>
    <w:p w14:paraId="443EE910" w14:textId="77777777" w:rsidR="00B34F52" w:rsidRDefault="002A5CA1">
      <w:pPr>
        <w:pStyle w:val="Answer"/>
      </w:pPr>
      <w:r>
        <w:t>0.693 / K = 0.693 ÷ 0.436 = 1.59 h</w:t>
      </w:r>
    </w:p>
    <w:p w14:paraId="3C7FD5D1" w14:textId="77777777" w:rsidR="00B34F52" w:rsidRDefault="002A5CA1">
      <w:pPr>
        <w:pStyle w:val="Answer"/>
      </w:pPr>
      <w:r>
        <w:t>0.693 / b = 0.693 ÷ 0.15 = 4.62 h</w:t>
      </w:r>
    </w:p>
    <w:p w14:paraId="0F3A85F3" w14:textId="77777777" w:rsidR="00B34F52" w:rsidRDefault="002A5CA1">
      <w:pPr>
        <w:pStyle w:val="Answer"/>
      </w:pPr>
      <w:r>
        <w:rPr>
          <w:i/>
        </w:rPr>
        <w:t>Which one did the colleague quote?</w:t>
      </w:r>
      <w:r>
        <w:t xml:space="preserve"> 4.6 h is 0.693/b, the terminal half-life.</w:t>
      </w:r>
    </w:p>
    <w:p w14:paraId="533178A5" w14:textId="77777777" w:rsidR="00B34F52" w:rsidRDefault="002A5CA1">
      <w:pPr>
        <w:pStyle w:val="Answer"/>
      </w:pPr>
      <w:r>
        <w:rPr>
          <w:i/>
        </w:rPr>
        <w:t>What could go wrong.</w:t>
      </w:r>
      <w:r>
        <w:t xml:space="preserve"> Used as an elimination half-life it understates the body's clearing capacity by a factor of about three, so any dosing interval or infusion rate derived from it would deliver far more drug than intended and the drug would accumulate.</w:t>
      </w:r>
    </w:p>
    <w:p w14:paraId="2BEE22B7" w14:textId="77777777" w:rsidR="00B34F52" w:rsidRDefault="002A5CA1">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69B698F9" w14:textId="77777777" w:rsidR="00B34F52" w:rsidRDefault="002A5CA1">
      <w:pPr>
        <w:pStyle w:val="Heading2"/>
      </w:pPr>
      <w:bookmarkStart w:id="36" w:name="_Toc241587925"/>
      <w:r>
        <w:t>References</w:t>
      </w:r>
      <w:bookmarkEnd w:id="36"/>
    </w:p>
    <w:p w14:paraId="1D178823"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ACE6DF9"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C5DB955" w14:textId="77777777" w:rsidR="00B34F52" w:rsidRDefault="00B34F52">
      <w:pPr>
        <w:sectPr w:rsidR="00B34F52">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429BBD7B" w14:textId="77777777" w:rsidR="00B34F52" w:rsidRDefault="002A5CA1">
      <w:pPr>
        <w:pStyle w:val="Heading1"/>
        <w:pBdr>
          <w:bottom w:val="single" w:sz="18" w:space="10" w:color="F0B429"/>
        </w:pBdr>
      </w:pPr>
      <w:bookmarkStart w:id="37" w:name="_Toc241587926"/>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1AED78DF" w14:textId="77777777">
        <w:trPr>
          <w:jc w:val="center"/>
        </w:trPr>
        <w:tc>
          <w:tcPr>
            <w:tcW w:w="7937" w:type="dxa"/>
            <w:shd w:val="clear" w:color="auto" w:fill="FFFFFF"/>
            <w:tcMar>
              <w:top w:w="181" w:type="dxa"/>
              <w:left w:w="181" w:type="dxa"/>
              <w:bottom w:w="181" w:type="dxa"/>
              <w:right w:w="181" w:type="dxa"/>
            </w:tcMar>
          </w:tcPr>
          <w:p w14:paraId="6BC0FC16" w14:textId="77777777" w:rsidR="00B34F52" w:rsidRDefault="002A5CA1">
            <w:pPr>
              <w:pStyle w:val="BoxLabel"/>
            </w:pPr>
            <w:r>
              <w:t>Learning Objectives</w:t>
            </w:r>
          </w:p>
          <w:p w14:paraId="6593C11D" w14:textId="77777777" w:rsidR="00B34F52" w:rsidRDefault="002A5CA1">
            <w:pPr>
              <w:pStyle w:val="BoxText"/>
            </w:pPr>
            <w:r>
              <w:t>By the end of this chapter you will be able to:</w:t>
            </w:r>
          </w:p>
          <w:p w14:paraId="70646FBE" w14:textId="77777777" w:rsidR="00B34F52" w:rsidRDefault="002A5CA1">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581FAFAD" w14:textId="77777777" w:rsidR="00B34F52" w:rsidRDefault="002A5CA1">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52A3702A" w14:textId="77777777" w:rsidR="00B34F52" w:rsidRDefault="002A5CA1">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6312DFCF" w14:textId="77777777" w:rsidR="00B34F52" w:rsidRDefault="002A5CA1">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6620FF42" w14:textId="77777777" w:rsidR="00B34F52" w:rsidRDefault="002A5CA1">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2342BA16" w14:textId="77777777" w:rsidR="00B34F52" w:rsidRDefault="00B34F52">
      <w:pPr>
        <w:spacing w:after="80" w:line="120" w:lineRule="exact"/>
      </w:pPr>
    </w:p>
    <w:p w14:paraId="51E9A4E0" w14:textId="77777777" w:rsidR="00B34F52" w:rsidRDefault="002A5CA1">
      <w:pPr>
        <w:pStyle w:val="Heading2"/>
      </w:pPr>
      <w:bookmarkStart w:id="38" w:name="_Toc241587927"/>
      <w:r>
        <w:t>5.1 Zero Order In, First Order Out</w:t>
      </w:r>
      <w:bookmarkEnd w:id="38"/>
    </w:p>
    <w:p w14:paraId="0B66F8C6" w14:textId="77777777" w:rsidR="00B34F52" w:rsidRDefault="002A5CA1">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08627DC7" w14:textId="77777777" w:rsidR="00B34F52" w:rsidRDefault="002A5CA1">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457FF776" w14:textId="77777777" w:rsidR="00B34F52" w:rsidRDefault="002A5CA1">
      <w:r>
        <w:t>The net rate of change of drug in the body is input minus output:</w:t>
      </w:r>
    </w:p>
    <w:p w14:paraId="59453E3C" w14:textId="77777777" w:rsidR="00B34F52" w:rsidRDefault="002A5CA1">
      <w:r>
        <w:t>dD_B/dt = R − K · D_B</w:t>
      </w:r>
    </w:p>
    <w:p w14:paraId="507171DE" w14:textId="77777777" w:rsidR="00B34F52" w:rsidRDefault="002A5CA1">
      <w:r>
        <w:t>where R is the zero-order infusion rate, in amount per unit time.</w:t>
      </w:r>
    </w:p>
    <w:p w14:paraId="2B2A24F8" w14:textId="77777777" w:rsidR="00B34F52" w:rsidRDefault="002A5CA1">
      <w:pPr>
        <w:pStyle w:val="Heading2"/>
      </w:pPr>
      <w:bookmarkStart w:id="39" w:name="_Toc241587928"/>
      <w:r>
        <w:t>5.2 The Infusion Equation</w:t>
      </w:r>
      <w:bookmarkEnd w:id="39"/>
    </w:p>
    <w:p w14:paraId="0AD91756" w14:textId="77777777" w:rsidR="00B34F52" w:rsidRDefault="002A5CA1">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AB7E9A5" w14:textId="77777777">
        <w:trPr>
          <w:cantSplit/>
          <w:jc w:val="center"/>
        </w:trPr>
        <w:tc>
          <w:tcPr>
            <w:tcW w:w="7937" w:type="dxa"/>
            <w:shd w:val="clear" w:color="auto" w:fill="E9F1F0"/>
            <w:tcMar>
              <w:top w:w="181" w:type="dxa"/>
              <w:left w:w="181" w:type="dxa"/>
              <w:bottom w:w="181" w:type="dxa"/>
              <w:right w:w="181" w:type="dxa"/>
            </w:tcMar>
          </w:tcPr>
          <w:p w14:paraId="4560FE88" w14:textId="77777777" w:rsidR="00B34F52" w:rsidRDefault="002A5CA1">
            <w:pPr>
              <w:pStyle w:val="BoxLabel"/>
            </w:pPr>
            <w:r>
              <w:t>Key Equation</w:t>
            </w:r>
          </w:p>
          <w:p w14:paraId="35117B67" w14:textId="77777777" w:rsidR="00B34F52" w:rsidRDefault="002A5CA1">
            <w:pPr>
              <w:pStyle w:val="BoxText"/>
            </w:pPr>
            <w:r>
              <w:t>Equation 5.1 — the approach to steady state  Cp = [R / (K · Vd)] · (1 − e^(−Kt))  As t → ∞ the exponential vanishes and the bracket becomes 1, leaving:  Css = R / (K · Vd) = R / Cl  where Cl is total body clearance from Chapter 2.</w:t>
            </w:r>
          </w:p>
        </w:tc>
      </w:tr>
    </w:tbl>
    <w:p w14:paraId="7C8B46DD" w14:textId="77777777" w:rsidR="00B34F52" w:rsidRDefault="00B34F52">
      <w:pPr>
        <w:spacing w:after="80" w:line="120" w:lineRule="exact"/>
      </w:pPr>
    </w:p>
    <w:p w14:paraId="062A8A18" w14:textId="77777777" w:rsidR="00B34F52" w:rsidRDefault="002A5CA1">
      <w:r>
        <w:t>The second form is the one to remember. Steady state is the infusion rate divided by clearance, and nothing else enters it. Vd does not appear. Vd controls how large the swings are on the way up, but not where the plateau sits.</w:t>
      </w:r>
    </w:p>
    <w:p w14:paraId="29006D4C" w14:textId="77777777" w:rsidR="00B34F52" w:rsidRDefault="002A5CA1">
      <w:r>
        <w:t>Two consequences follow immediately, and both are used in practice.</w:t>
      </w:r>
    </w:p>
    <w:p w14:paraId="106DC764" w14:textId="77777777" w:rsidR="00B34F52" w:rsidRDefault="002A5CA1">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5E870571" w14:textId="77777777" w:rsidR="00B34F52" w:rsidRDefault="002A5CA1">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56DF8E7E" w14:textId="77777777">
        <w:trPr>
          <w:cantSplit/>
          <w:jc w:val="center"/>
        </w:trPr>
        <w:tc>
          <w:tcPr>
            <w:tcW w:w="7937" w:type="dxa"/>
            <w:shd w:val="clear" w:color="auto" w:fill="FBF3E0"/>
            <w:tcMar>
              <w:top w:w="181" w:type="dxa"/>
              <w:left w:w="181" w:type="dxa"/>
              <w:bottom w:w="181" w:type="dxa"/>
              <w:right w:w="181" w:type="dxa"/>
            </w:tcMar>
          </w:tcPr>
          <w:p w14:paraId="7CE8B024" w14:textId="77777777" w:rsidR="00B34F52" w:rsidRDefault="002A5CA1">
            <w:pPr>
              <w:pStyle w:val="BoxLabel"/>
            </w:pPr>
            <w:r>
              <w:rPr>
                <w:color w:val="7A5200"/>
              </w:rPr>
              <w:t>Watch the Units</w:t>
            </w:r>
          </w:p>
          <w:p w14:paraId="05BA4B18" w14:textId="77777777" w:rsidR="00B34F52" w:rsidRDefault="002A5CA1">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596A4925" w14:textId="77777777" w:rsidR="00B34F52" w:rsidRDefault="00B34F52">
      <w:pPr>
        <w:spacing w:after="80" w:line="120" w:lineRule="exact"/>
      </w:pPr>
    </w:p>
    <w:p w14:paraId="5D84F452" w14:textId="77777777" w:rsidR="00B34F52" w:rsidRDefault="002A5CA1">
      <w:pPr>
        <w:pStyle w:val="Heading2"/>
      </w:pPr>
      <w:bookmarkStart w:id="40" w:name="_Toc241587929"/>
      <w:r>
        <w:t>5.3 How Long Steady State Takes</w:t>
      </w:r>
      <w:bookmarkEnd w:id="40"/>
    </w:p>
    <w:p w14:paraId="509DCC7F" w14:textId="77777777" w:rsidR="00B34F52" w:rsidRDefault="002A5CA1">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194B46ED" w14:textId="77777777">
        <w:trPr>
          <w:cantSplit/>
          <w:tblHeader/>
          <w:jc w:val="center"/>
        </w:trPr>
        <w:tc>
          <w:tcPr>
            <w:tcW w:w="3969" w:type="dxa"/>
            <w:shd w:val="clear" w:color="auto" w:fill="104C4A"/>
            <w:tcMar>
              <w:top w:w="85" w:type="dxa"/>
              <w:left w:w="85" w:type="dxa"/>
              <w:bottom w:w="85" w:type="dxa"/>
              <w:right w:w="85" w:type="dxa"/>
            </w:tcMar>
          </w:tcPr>
          <w:p w14:paraId="50BB14C1" w14:textId="77777777" w:rsidR="00B34F52" w:rsidRDefault="002A5CA1">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34180A2E" w14:textId="77777777" w:rsidR="00B34F52" w:rsidRDefault="002A5CA1">
            <w:pPr>
              <w:pStyle w:val="TableText"/>
            </w:pPr>
            <w:r>
              <w:rPr>
                <w:b/>
                <w:color w:val="FFFFFF"/>
              </w:rPr>
              <w:t>Percent of Css reached</w:t>
            </w:r>
          </w:p>
        </w:tc>
      </w:tr>
      <w:tr w:rsidR="00B34F52" w14:paraId="00582116" w14:textId="77777777">
        <w:trPr>
          <w:cantSplit/>
          <w:jc w:val="center"/>
        </w:trPr>
        <w:tc>
          <w:tcPr>
            <w:tcW w:w="3969" w:type="dxa"/>
            <w:tcMar>
              <w:top w:w="85" w:type="dxa"/>
              <w:left w:w="85" w:type="dxa"/>
              <w:bottom w:w="85" w:type="dxa"/>
              <w:right w:w="85" w:type="dxa"/>
            </w:tcMar>
          </w:tcPr>
          <w:p w14:paraId="77ECBF1F" w14:textId="77777777" w:rsidR="00B34F52" w:rsidRDefault="002A5CA1">
            <w:pPr>
              <w:pStyle w:val="TableText"/>
            </w:pPr>
            <w:r>
              <w:t>1</w:t>
            </w:r>
          </w:p>
        </w:tc>
        <w:tc>
          <w:tcPr>
            <w:tcW w:w="3969" w:type="dxa"/>
            <w:tcMar>
              <w:top w:w="85" w:type="dxa"/>
              <w:left w:w="85" w:type="dxa"/>
              <w:bottom w:w="85" w:type="dxa"/>
              <w:right w:w="85" w:type="dxa"/>
            </w:tcMar>
          </w:tcPr>
          <w:p w14:paraId="506CFDF9" w14:textId="77777777" w:rsidR="00B34F52" w:rsidRDefault="002A5CA1">
            <w:pPr>
              <w:pStyle w:val="TableText"/>
            </w:pPr>
            <w:r>
              <w:t>50%</w:t>
            </w:r>
          </w:p>
        </w:tc>
      </w:tr>
      <w:tr w:rsidR="00B34F52" w14:paraId="7D76AFC7" w14:textId="77777777">
        <w:trPr>
          <w:cantSplit/>
          <w:jc w:val="center"/>
        </w:trPr>
        <w:tc>
          <w:tcPr>
            <w:tcW w:w="3969" w:type="dxa"/>
            <w:shd w:val="clear" w:color="auto" w:fill="F4F6F8"/>
            <w:tcMar>
              <w:top w:w="85" w:type="dxa"/>
              <w:left w:w="85" w:type="dxa"/>
              <w:bottom w:w="85" w:type="dxa"/>
              <w:right w:w="85" w:type="dxa"/>
            </w:tcMar>
          </w:tcPr>
          <w:p w14:paraId="4FFA047C" w14:textId="77777777" w:rsidR="00B34F52" w:rsidRDefault="002A5CA1">
            <w:pPr>
              <w:pStyle w:val="TableText"/>
            </w:pPr>
            <w:r>
              <w:t>2</w:t>
            </w:r>
          </w:p>
        </w:tc>
        <w:tc>
          <w:tcPr>
            <w:tcW w:w="3969" w:type="dxa"/>
            <w:shd w:val="clear" w:color="auto" w:fill="F4F6F8"/>
            <w:tcMar>
              <w:top w:w="85" w:type="dxa"/>
              <w:left w:w="85" w:type="dxa"/>
              <w:bottom w:w="85" w:type="dxa"/>
              <w:right w:w="85" w:type="dxa"/>
            </w:tcMar>
          </w:tcPr>
          <w:p w14:paraId="458AEB6E" w14:textId="77777777" w:rsidR="00B34F52" w:rsidRDefault="002A5CA1">
            <w:pPr>
              <w:pStyle w:val="TableText"/>
            </w:pPr>
            <w:r>
              <w:t>75%</w:t>
            </w:r>
          </w:p>
        </w:tc>
      </w:tr>
      <w:tr w:rsidR="00B34F52" w14:paraId="4ABFCDE4" w14:textId="77777777">
        <w:trPr>
          <w:cantSplit/>
          <w:jc w:val="center"/>
        </w:trPr>
        <w:tc>
          <w:tcPr>
            <w:tcW w:w="3969" w:type="dxa"/>
            <w:tcMar>
              <w:top w:w="85" w:type="dxa"/>
              <w:left w:w="85" w:type="dxa"/>
              <w:bottom w:w="85" w:type="dxa"/>
              <w:right w:w="85" w:type="dxa"/>
            </w:tcMar>
          </w:tcPr>
          <w:p w14:paraId="4D4256CF" w14:textId="77777777" w:rsidR="00B34F52" w:rsidRDefault="002A5CA1">
            <w:pPr>
              <w:pStyle w:val="TableText"/>
            </w:pPr>
            <w:r>
              <w:t>3</w:t>
            </w:r>
          </w:p>
        </w:tc>
        <w:tc>
          <w:tcPr>
            <w:tcW w:w="3969" w:type="dxa"/>
            <w:tcMar>
              <w:top w:w="85" w:type="dxa"/>
              <w:left w:w="85" w:type="dxa"/>
              <w:bottom w:w="85" w:type="dxa"/>
              <w:right w:w="85" w:type="dxa"/>
            </w:tcMar>
          </w:tcPr>
          <w:p w14:paraId="0509243C" w14:textId="77777777" w:rsidR="00B34F52" w:rsidRDefault="002A5CA1">
            <w:pPr>
              <w:pStyle w:val="TableText"/>
            </w:pPr>
            <w:r>
              <w:t>87.5%</w:t>
            </w:r>
          </w:p>
        </w:tc>
      </w:tr>
      <w:tr w:rsidR="00B34F52" w14:paraId="7A04CD48" w14:textId="77777777">
        <w:trPr>
          <w:cantSplit/>
          <w:jc w:val="center"/>
        </w:trPr>
        <w:tc>
          <w:tcPr>
            <w:tcW w:w="3969" w:type="dxa"/>
            <w:shd w:val="clear" w:color="auto" w:fill="F4F6F8"/>
            <w:tcMar>
              <w:top w:w="85" w:type="dxa"/>
              <w:left w:w="85" w:type="dxa"/>
              <w:bottom w:w="85" w:type="dxa"/>
              <w:right w:w="85" w:type="dxa"/>
            </w:tcMar>
          </w:tcPr>
          <w:p w14:paraId="3B4A713B" w14:textId="77777777" w:rsidR="00B34F52" w:rsidRDefault="002A5CA1">
            <w:pPr>
              <w:pStyle w:val="TableText"/>
            </w:pPr>
            <w:r>
              <w:t>3.32</w:t>
            </w:r>
          </w:p>
        </w:tc>
        <w:tc>
          <w:tcPr>
            <w:tcW w:w="3969" w:type="dxa"/>
            <w:shd w:val="clear" w:color="auto" w:fill="F4F6F8"/>
            <w:tcMar>
              <w:top w:w="85" w:type="dxa"/>
              <w:left w:w="85" w:type="dxa"/>
              <w:bottom w:w="85" w:type="dxa"/>
              <w:right w:w="85" w:type="dxa"/>
            </w:tcMar>
          </w:tcPr>
          <w:p w14:paraId="31E6B043" w14:textId="77777777" w:rsidR="00B34F52" w:rsidRDefault="002A5CA1">
            <w:pPr>
              <w:pStyle w:val="TableText"/>
            </w:pPr>
            <w:r>
              <w:t>90%</w:t>
            </w:r>
          </w:p>
        </w:tc>
      </w:tr>
      <w:tr w:rsidR="00B34F52" w14:paraId="588C3D96" w14:textId="77777777">
        <w:trPr>
          <w:cantSplit/>
          <w:jc w:val="center"/>
        </w:trPr>
        <w:tc>
          <w:tcPr>
            <w:tcW w:w="3969" w:type="dxa"/>
            <w:tcMar>
              <w:top w:w="85" w:type="dxa"/>
              <w:left w:w="85" w:type="dxa"/>
              <w:bottom w:w="85" w:type="dxa"/>
              <w:right w:w="85" w:type="dxa"/>
            </w:tcMar>
          </w:tcPr>
          <w:p w14:paraId="25444648" w14:textId="77777777" w:rsidR="00B34F52" w:rsidRDefault="002A5CA1">
            <w:pPr>
              <w:pStyle w:val="TableText"/>
            </w:pPr>
            <w:r>
              <w:t>4.32</w:t>
            </w:r>
          </w:p>
        </w:tc>
        <w:tc>
          <w:tcPr>
            <w:tcW w:w="3969" w:type="dxa"/>
            <w:tcMar>
              <w:top w:w="85" w:type="dxa"/>
              <w:left w:w="85" w:type="dxa"/>
              <w:bottom w:w="85" w:type="dxa"/>
              <w:right w:w="85" w:type="dxa"/>
            </w:tcMar>
          </w:tcPr>
          <w:p w14:paraId="47490D33" w14:textId="77777777" w:rsidR="00B34F52" w:rsidRDefault="002A5CA1">
            <w:pPr>
              <w:pStyle w:val="TableText"/>
            </w:pPr>
            <w:r>
              <w:t>95%</w:t>
            </w:r>
          </w:p>
        </w:tc>
      </w:tr>
      <w:tr w:rsidR="00B34F52" w14:paraId="3863C144" w14:textId="77777777">
        <w:trPr>
          <w:cantSplit/>
          <w:jc w:val="center"/>
        </w:trPr>
        <w:tc>
          <w:tcPr>
            <w:tcW w:w="3969" w:type="dxa"/>
            <w:shd w:val="clear" w:color="auto" w:fill="F4F6F8"/>
            <w:tcMar>
              <w:top w:w="85" w:type="dxa"/>
              <w:left w:w="85" w:type="dxa"/>
              <w:bottom w:w="85" w:type="dxa"/>
              <w:right w:w="85" w:type="dxa"/>
            </w:tcMar>
          </w:tcPr>
          <w:p w14:paraId="17237817" w14:textId="77777777" w:rsidR="00B34F52" w:rsidRDefault="002A5CA1">
            <w:pPr>
              <w:pStyle w:val="TableText"/>
            </w:pPr>
            <w:r>
              <w:t>5</w:t>
            </w:r>
          </w:p>
        </w:tc>
        <w:tc>
          <w:tcPr>
            <w:tcW w:w="3969" w:type="dxa"/>
            <w:shd w:val="clear" w:color="auto" w:fill="F4F6F8"/>
            <w:tcMar>
              <w:top w:w="85" w:type="dxa"/>
              <w:left w:w="85" w:type="dxa"/>
              <w:bottom w:w="85" w:type="dxa"/>
              <w:right w:w="85" w:type="dxa"/>
            </w:tcMar>
          </w:tcPr>
          <w:p w14:paraId="46C2C09A" w14:textId="77777777" w:rsidR="00B34F52" w:rsidRDefault="002A5CA1">
            <w:pPr>
              <w:pStyle w:val="TableText"/>
            </w:pPr>
            <w:r>
              <w:t>96.9%</w:t>
            </w:r>
          </w:p>
        </w:tc>
      </w:tr>
      <w:tr w:rsidR="00B34F52" w14:paraId="52111D3F" w14:textId="77777777">
        <w:trPr>
          <w:cantSplit/>
          <w:jc w:val="center"/>
        </w:trPr>
        <w:tc>
          <w:tcPr>
            <w:tcW w:w="3969" w:type="dxa"/>
            <w:tcMar>
              <w:top w:w="85" w:type="dxa"/>
              <w:left w:w="85" w:type="dxa"/>
              <w:bottom w:w="85" w:type="dxa"/>
              <w:right w:w="85" w:type="dxa"/>
            </w:tcMar>
          </w:tcPr>
          <w:p w14:paraId="65FA2811" w14:textId="77777777" w:rsidR="00B34F52" w:rsidRDefault="002A5CA1">
            <w:pPr>
              <w:pStyle w:val="TableText"/>
            </w:pPr>
            <w:r>
              <w:t>6.65</w:t>
            </w:r>
          </w:p>
        </w:tc>
        <w:tc>
          <w:tcPr>
            <w:tcW w:w="3969" w:type="dxa"/>
            <w:tcMar>
              <w:top w:w="85" w:type="dxa"/>
              <w:left w:w="85" w:type="dxa"/>
              <w:bottom w:w="85" w:type="dxa"/>
              <w:right w:w="85" w:type="dxa"/>
            </w:tcMar>
          </w:tcPr>
          <w:p w14:paraId="48DFF043" w14:textId="77777777" w:rsidR="00B34F52" w:rsidRDefault="002A5CA1">
            <w:pPr>
              <w:pStyle w:val="TableText"/>
            </w:pPr>
            <w:r>
              <w:t>99%</w:t>
            </w:r>
          </w:p>
        </w:tc>
      </w:tr>
    </w:tbl>
    <w:p w14:paraId="759BCABB" w14:textId="77777777" w:rsidR="00B34F52" w:rsidRDefault="00B34F52">
      <w:pPr>
        <w:spacing w:after="80" w:line="120" w:lineRule="exact"/>
      </w:pPr>
    </w:p>
    <w:p w14:paraId="74BD67C2" w14:textId="77777777" w:rsidR="00B34F52" w:rsidRDefault="002A5CA1">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5C26BEEC" w14:textId="77777777">
        <w:trPr>
          <w:cantSplit/>
          <w:jc w:val="center"/>
        </w:trPr>
        <w:tc>
          <w:tcPr>
            <w:tcW w:w="7937" w:type="dxa"/>
            <w:shd w:val="clear" w:color="auto" w:fill="FBEAEA"/>
            <w:tcMar>
              <w:top w:w="181" w:type="dxa"/>
              <w:left w:w="181" w:type="dxa"/>
              <w:bottom w:w="181" w:type="dxa"/>
              <w:right w:w="181" w:type="dxa"/>
            </w:tcMar>
          </w:tcPr>
          <w:p w14:paraId="2142792F" w14:textId="77777777" w:rsidR="00B34F52" w:rsidRDefault="002A5CA1">
            <w:pPr>
              <w:pStyle w:val="BoxLabel"/>
            </w:pPr>
            <w:r>
              <w:rPr>
                <w:color w:val="A12B2B"/>
              </w:rPr>
              <w:t>Common Mistake</w:t>
            </w:r>
          </w:p>
          <w:p w14:paraId="0E2FD5B8" w14:textId="77777777" w:rsidR="00B34F52" w:rsidRDefault="002A5CA1">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55773DB9" w14:textId="77777777" w:rsidR="00B34F52" w:rsidRDefault="00B34F52">
      <w:pPr>
        <w:spacing w:after="80" w:line="120" w:lineRule="exact"/>
      </w:pPr>
    </w:p>
    <w:p w14:paraId="5A87C1D0" w14:textId="77777777" w:rsidR="00B34F52" w:rsidRDefault="002A5CA1">
      <w:r>
        <w:t>Five half-lives is the practical rule for "at steady state", and it is when a monitoring sample should be drawn. Theophylline has a half-life of about 7 h, so a trough concentration means little before 5 × 7 = 35 h of constant infusion. A concentration measured at 10 h is not a low steady state; it is an incomplete approach to a steady state that has not arrived.</w:t>
      </w:r>
    </w:p>
    <w:p w14:paraId="25234013" w14:textId="77777777" w:rsidR="00B34F52" w:rsidRDefault="002A5CA1">
      <w:pPr>
        <w:pStyle w:val="Figure"/>
      </w:pPr>
      <w:r>
        <w:rPr>
          <w:noProof/>
        </w:rPr>
        <w:drawing>
          <wp:inline distT="0" distB="0" distL="0" distR="0" wp14:anchorId="3867B651" wp14:editId="7DCA0682">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545DE7E0" w14:textId="77777777" w:rsidR="00B34F52" w:rsidRDefault="002A5CA1">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31956773" w14:textId="77777777" w:rsidR="00B34F52" w:rsidRDefault="002A5CA1">
      <w:pPr>
        <w:pStyle w:val="CaptionText"/>
      </w:pPr>
      <w:r>
        <w:rPr>
          <w:sz w:val="16"/>
        </w:rPr>
        <w:t>Original diagram, drawn from the first edition Example 14 dataset, page 24 (original)</w:t>
      </w:r>
    </w:p>
    <w:p w14:paraId="4BAE6FE8" w14:textId="77777777" w:rsidR="00B34F52" w:rsidRDefault="002A5CA1">
      <w:r>
        <w:t>Note also that steady state is approached but never reached exactly. The exponential never becomes zero. Ninety-nine per cent after 6.65 half-lives is as close as the model ever gets, which is why the practical definitions are stated as percentages.</w:t>
      </w:r>
    </w:p>
    <w:p w14:paraId="7E07FBE8" w14:textId="77777777" w:rsidR="00B34F52" w:rsidRDefault="002A5CA1">
      <w:pPr>
        <w:pStyle w:val="Heading2"/>
      </w:pPr>
      <w:bookmarkStart w:id="41" w:name="_Toc241587930"/>
      <w:r>
        <w:t>5.4 Finding K During an Infusion</w:t>
      </w:r>
      <w:bookmarkEnd w:id="41"/>
    </w:p>
    <w:p w14:paraId="1357F150" w14:textId="77777777" w:rsidR="00B34F52" w:rsidRDefault="002A5CA1">
      <w:r>
        <w:t>An infusion can be used to measure the half-life, which matters when a patient's own kinetics are needed rather than the population value. Rearranging Equation 5.1 isolates a term that decays exponentially:</w:t>
      </w:r>
    </w:p>
    <w:p w14:paraId="2FD1519F" w14:textId="77777777" w:rsidR="00B34F52" w:rsidRDefault="002A5CA1">
      <w:r>
        <w:t>Css − Cp = Css · e^(−Kt),   so   log(Css − Cp) = log Css − Kt / 2.303</w:t>
      </w:r>
    </w:p>
    <w:p w14:paraId="0C350626" w14:textId="77777777" w:rsidR="00B34F52" w:rsidRDefault="002A5CA1">
      <w:r>
        <w:t>The quantity (Css − Cp) is how far the concentration still has to climb. It falls with exactly the same rate constant that governs elimination. So a plot of log(Css − Cp) against time is a straight line of slope −K/2.303.</w:t>
      </w:r>
    </w:p>
    <w:p w14:paraId="69399AEC" w14:textId="77777777" w:rsidR="00B34F52" w:rsidRDefault="002A5CA1">
      <w:r>
        <w:t>This needs Css, which in practice comes from a late sample. A sample taken after five or more half-lives is within a few per cent of the plateau and can be used as Css directly.</w:t>
      </w:r>
    </w:p>
    <w:p w14:paraId="61F935A3" w14:textId="77777777" w:rsidR="00B34F52" w:rsidRDefault="002A5CA1">
      <w:pPr>
        <w:pStyle w:val="Heading2"/>
      </w:pPr>
      <w:bookmarkStart w:id="42" w:name="_Toc241587931"/>
      <w:r>
        <w:t>5.5 The Loading Dose</w:t>
      </w:r>
      <w:bookmarkEnd w:id="42"/>
    </w:p>
    <w:p w14:paraId="308B8941" w14:textId="77777777" w:rsidR="00B34F52" w:rsidRDefault="002A5CA1">
      <w:r>
        <w:t xml:space="preserve">A </w:t>
      </w:r>
      <w:r>
        <w:rPr>
          <w:b/>
        </w:rPr>
        <w:t>loading dose</w:t>
      </w:r>
      <w:r>
        <w:t xml:space="preserve"> is an intravenous bolus given at the start of an infusion, sized so that the concentration jumps straight to Css instead of climbing to it.</w:t>
      </w:r>
    </w:p>
    <w:p w14:paraId="741D50B0" w14:textId="77777777" w:rsidR="00B34F52" w:rsidRDefault="002A5CA1">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28CC59E7" w14:textId="77777777">
        <w:trPr>
          <w:cantSplit/>
          <w:jc w:val="center"/>
        </w:trPr>
        <w:tc>
          <w:tcPr>
            <w:tcW w:w="7937" w:type="dxa"/>
            <w:shd w:val="clear" w:color="auto" w:fill="E9F1F0"/>
            <w:tcMar>
              <w:top w:w="181" w:type="dxa"/>
              <w:left w:w="181" w:type="dxa"/>
              <w:bottom w:w="181" w:type="dxa"/>
              <w:right w:w="181" w:type="dxa"/>
            </w:tcMar>
          </w:tcPr>
          <w:p w14:paraId="23AD541E" w14:textId="77777777" w:rsidR="00B34F52" w:rsidRDefault="002A5CA1">
            <w:pPr>
              <w:pStyle w:val="BoxLabel"/>
            </w:pPr>
            <w:r>
              <w:t>Key Equation</w:t>
            </w:r>
          </w:p>
          <w:p w14:paraId="4B80D731" w14:textId="77777777" w:rsidR="00B34F52" w:rsidRDefault="002A5CA1">
            <w:pPr>
              <w:pStyle w:val="BoxText"/>
            </w:pPr>
            <w:r>
              <w:t>Equation 5.2 — loading dose  D_L = Css · Vd = R / K  The two forms are the same equation. Substituting Css = R/(K·Vd) into the first gives the second, and the Vd cancels.</w:t>
            </w:r>
          </w:p>
        </w:tc>
      </w:tr>
    </w:tbl>
    <w:p w14:paraId="42A1CA5C" w14:textId="77777777" w:rsidR="00B34F52" w:rsidRDefault="00B34F52">
      <w:pPr>
        <w:spacing w:after="80" w:line="120" w:lineRule="exact"/>
      </w:pPr>
    </w:p>
    <w:p w14:paraId="53DD0449" w14:textId="77777777" w:rsidR="00B34F52" w:rsidRDefault="002A5CA1">
      <w:r>
        <w:t>When a loading dose and an infusion run together, the concentration is the sum of two contributions: the bolus decaying and the infusion accumulating.</w:t>
      </w:r>
    </w:p>
    <w:p w14:paraId="60FA4EB1" w14:textId="77777777" w:rsidR="00B34F52" w:rsidRDefault="002A5CA1">
      <w:r>
        <w:t>Cp = (D_L / Vd) · e^(−Kt) + Css · (1 − e^(−Kt))</w:t>
      </w:r>
    </w:p>
    <w:p w14:paraId="7DA9C4E6" w14:textId="77777777" w:rsidR="00B34F52" w:rsidRDefault="002A5CA1">
      <w:r>
        <w:t>If D_L has been chosen as Css·Vd, then D_L/Vd equals Css, and the expression collapses:</w:t>
      </w:r>
    </w:p>
    <w:p w14:paraId="74F39B45" w14:textId="77777777" w:rsidR="00B34F52" w:rsidRDefault="002A5CA1">
      <w:r>
        <w:t>Cp = Css · e^(−Kt) + Css · (1 − e^(−Kt)) = Css</w:t>
      </w:r>
    </w:p>
    <w:p w14:paraId="40989FAD" w14:textId="77777777" w:rsidR="00B34F52" w:rsidRDefault="002A5CA1">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6DF83AFE" w14:textId="77777777">
        <w:trPr>
          <w:cantSplit/>
          <w:jc w:val="center"/>
        </w:trPr>
        <w:tc>
          <w:tcPr>
            <w:tcW w:w="7937" w:type="dxa"/>
            <w:shd w:val="clear" w:color="auto" w:fill="E6F2E6"/>
            <w:tcMar>
              <w:top w:w="181" w:type="dxa"/>
              <w:left w:w="181" w:type="dxa"/>
              <w:bottom w:w="181" w:type="dxa"/>
              <w:right w:w="181" w:type="dxa"/>
            </w:tcMar>
          </w:tcPr>
          <w:p w14:paraId="3A328232" w14:textId="77777777" w:rsidR="00B34F52" w:rsidRDefault="002A5CA1">
            <w:pPr>
              <w:pStyle w:val="BoxLabel"/>
            </w:pPr>
            <w:r>
              <w:rPr>
                <w:color w:val="2F6A36"/>
              </w:rPr>
              <w:t>Why It Matters in Practice</w:t>
            </w:r>
          </w:p>
          <w:p w14:paraId="3EB9838B" w14:textId="77777777" w:rsidR="00B34F52" w:rsidRDefault="002A5CA1">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66FC17C2" w14:textId="77777777" w:rsidR="00B34F52" w:rsidRDefault="00B34F52">
      <w:pPr>
        <w:spacing w:after="80" w:line="120" w:lineRule="exact"/>
      </w:pPr>
    </w:p>
    <w:p w14:paraId="7028667C" w14:textId="77777777" w:rsidR="00B34F52" w:rsidRDefault="002A5CA1">
      <w:pPr>
        <w:pStyle w:val="Heading2"/>
      </w:pPr>
      <w:bookmarkStart w:id="43" w:name="_Toc241587932"/>
      <w:r>
        <w:t>5.6 After the Infusion Stops</w:t>
      </w:r>
      <w:bookmarkEnd w:id="43"/>
    </w:p>
    <w:p w14:paraId="58F08A4C" w14:textId="77777777" w:rsidR="00B34F52" w:rsidRDefault="002A5CA1">
      <w:r>
        <w:t>Once the infusion is switched off there is no input, and the drug decays by first-order elimination from whatever concentration it had reached.</w:t>
      </w:r>
    </w:p>
    <w:p w14:paraId="1EF66B24" w14:textId="77777777" w:rsidR="00B34F52" w:rsidRDefault="002A5CA1">
      <w:r>
        <w:t>Cp = Cp_stop · e^(−Kt′)</w:t>
      </w:r>
    </w:p>
    <w:p w14:paraId="6E78FC46" w14:textId="77777777" w:rsidR="00B34F52" w:rsidRDefault="002A5CA1">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01C59E06" w14:textId="77777777">
        <w:trPr>
          <w:cantSplit/>
          <w:jc w:val="center"/>
        </w:trPr>
        <w:tc>
          <w:tcPr>
            <w:tcW w:w="7937" w:type="dxa"/>
            <w:shd w:val="clear" w:color="auto" w:fill="F3F5F7"/>
            <w:tcMar>
              <w:top w:w="181" w:type="dxa"/>
              <w:left w:w="181" w:type="dxa"/>
              <w:bottom w:w="181" w:type="dxa"/>
              <w:right w:w="181" w:type="dxa"/>
            </w:tcMar>
          </w:tcPr>
          <w:p w14:paraId="3272EC1D" w14:textId="77777777" w:rsidR="00B34F52" w:rsidRDefault="002A5CA1">
            <w:pPr>
              <w:pStyle w:val="BoxLabel"/>
            </w:pPr>
            <w:r>
              <w:rPr>
                <w:color w:val="1D3E63"/>
              </w:rPr>
              <w:t>Worked Example</w:t>
            </w:r>
          </w:p>
          <w:p w14:paraId="7DD8D08D" w14:textId="77777777" w:rsidR="00B34F52" w:rsidRDefault="002A5CA1">
            <w:pPr>
              <w:pStyle w:val="BoxText"/>
            </w:pPr>
            <w:r>
              <w:t>Example 5.1 — one drug, both routes  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  | t (h) | 0 | 2 | 4 | 6 | 8 | 10 | 12 | 18 | 24 | |---|---|---|---|---|---|---|---|---|---| | Single IV dose | 10 | 6.7 | 4.5 | 3.0 | 2.0 | 1.35 | — | — | — | | Constant infusion | 0 | 3.3 | 5.5 | 7.0 | 8.0 | 8.6 | 9.1 | 9.7 | 9.9 |  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  </w:t>
            </w:r>
            <w:r>
              <w:rPr>
                <w:i/>
              </w:rPr>
              <w:t>Step 1 — K and Vd from the bolus arm.</w:t>
            </w:r>
            <w:r>
              <w:t xml:space="preserve"> Using the 0 h and 10 h points:  K = [ln 10 − ln 1.35] ÷ 10 = (2.303 − 0.300) ÷ 10 = 0.200 h</w:t>
            </w:r>
            <w:r>
              <w:rPr>
                <w:vertAlign w:val="superscript"/>
              </w:rPr>
              <w:t>-1</w:t>
            </w:r>
            <w:r>
              <w:t>, so t½ = 0.693 ÷ 0.200 = 3.47 h  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  Vd = 75 mg ÷ 10 mg·L</w:t>
            </w:r>
            <w:r>
              <w:rPr>
                <w:vertAlign w:val="superscript"/>
              </w:rPr>
              <w:t>-1</w:t>
            </w:r>
            <w:r>
              <w:t xml:space="preserve"> = 7.5 L, which is 0.10 L·kg</w:t>
            </w:r>
            <w:r>
              <w:rPr>
                <w:vertAlign w:val="superscript"/>
              </w:rPr>
              <w:t>-1</w:t>
            </w:r>
            <w:r>
              <w:t xml:space="preserve">  </w:t>
            </w:r>
            <w:r>
              <w:rPr>
                <w:i/>
              </w:rPr>
              <w:t>Step 2 — clearance.</w:t>
            </w:r>
            <w:r>
              <w:t xml:space="preserve">  Cl = K · Vd = 0.200 h</w:t>
            </w:r>
            <w:r>
              <w:rPr>
                <w:vertAlign w:val="superscript"/>
              </w:rPr>
              <w:t>-1</w:t>
            </w:r>
            <w:r>
              <w:t xml:space="preserve"> × 7.5 L = 1.5 L·h</w:t>
            </w:r>
            <w:r>
              <w:rPr>
                <w:vertAlign w:val="superscript"/>
              </w:rPr>
              <w:t>-1</w:t>
            </w:r>
            <w:r>
              <w:t xml:space="preserve">  </w:t>
            </w: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  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r>
              <w:t xml:space="preserve">  The infusion column reaches 9.9 at 24 h, which confirms it.  </w:t>
            </w:r>
            <w:r>
              <w:rPr>
                <w:i/>
              </w:rPr>
              <w:t>Step 4 — time to 95% of Css.</w:t>
            </w:r>
            <w:r>
              <w:t xml:space="preserve">  t = 4.32 × t½ = 4.32 × 3.47 h = 15.0 h  </w:t>
            </w:r>
            <w:r>
              <w:rPr>
                <w:i/>
              </w:rPr>
              <w:t>Step 5 — 4 h after stopping at 24 h.</w:t>
            </w:r>
            <w:r>
              <w:t xml:space="preserve"> The concentration at the moment of stopping is 9.9 µg·mL</w:t>
            </w:r>
            <w:r>
              <w:rPr>
                <w:vertAlign w:val="superscript"/>
              </w:rPr>
              <w:t>-1</w:t>
            </w:r>
            <w:r>
              <w:t>.  Cp = 9.9 × e^(−0.200 × 4) = 9.9 × 0.449 = 4.45 µg·mL</w:t>
            </w:r>
            <w:r>
              <w:rPr>
                <w:vertAlign w:val="superscript"/>
              </w:rPr>
              <w:t>-1</w:t>
            </w:r>
            <w:r>
              <w:t xml:space="preserve">  </w:t>
            </w:r>
            <w:r>
              <w:rPr>
                <w:i/>
              </w:rPr>
              <w:t>Step 6 — rate to hold 10 µg·mL</w:t>
            </w:r>
            <w:r>
              <w:rPr>
                <w:i/>
                <w:vertAlign w:val="superscript"/>
              </w:rPr>
              <w:t>-1</w:t>
            </w:r>
            <w:r>
              <w:rPr>
                <w:i/>
              </w:rPr>
              <w:t>.</w:t>
            </w:r>
            <w:r>
              <w:t xml:space="preserve">  R = Css × Cl = 10 mg·L</w:t>
            </w:r>
            <w:r>
              <w:rPr>
                <w:vertAlign w:val="superscript"/>
              </w:rPr>
              <w:t>-1</w:t>
            </w:r>
            <w:r>
              <w:t xml:space="preserve"> × 1.5 L·h</w:t>
            </w:r>
            <w:r>
              <w:rPr>
                <w:vertAlign w:val="superscript"/>
              </w:rPr>
              <w:t>-1</w:t>
            </w:r>
            <w:r>
              <w:t xml:space="preserve"> = 15 mg·h</w:t>
            </w:r>
            <w:r>
              <w:rPr>
                <w:vertAlign w:val="superscript"/>
              </w:rPr>
              <w:t>-1</w:t>
            </w:r>
            <w:r>
              <w:t xml:space="preserve">  This is the rate already being used, which is why the plateau sat at 10.  </w:t>
            </w:r>
            <w:r>
              <w:rPr>
                <w:i/>
              </w:rPr>
              <w:t>Step 7 — bolus plus infusion, at 4 h.</w:t>
            </w:r>
            <w:r>
              <w:t xml:space="preserve"> The bolus contributes a decaying term and the infusion an accumulating one. With e^(−0.2 × 4) = 0.449:  from the bolus: (75 mg ÷ 7.5 L) × 0.449 = 10 × 0.449 = 4.49 mg·L</w:t>
            </w:r>
            <w:r>
              <w:rPr>
                <w:vertAlign w:val="superscript"/>
              </w:rPr>
              <w:t>-1</w:t>
            </w:r>
            <w:r>
              <w:t xml:space="preserve">  from the infusion: 10 × (1 − 0.449) = 10 × 0.551 = 5.51 mg·L</w:t>
            </w:r>
            <w:r>
              <w:rPr>
                <w:vertAlign w:val="superscript"/>
              </w:rPr>
              <w:t>-1</w:t>
            </w:r>
            <w:r>
              <w:t xml:space="preserve">  total: 4.49 + 5.51 = 10.0 µg·mL</w:t>
            </w:r>
            <w:r>
              <w:rPr>
                <w:vertAlign w:val="superscript"/>
              </w:rPr>
              <w:t>-1</w:t>
            </w:r>
            <w:r>
              <w:t xml:space="preserve">  </w:t>
            </w: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  </w:t>
            </w: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154BF5C5" w14:textId="77777777" w:rsidR="00B34F52" w:rsidRDefault="00B34F52">
      <w:pPr>
        <w:spacing w:after="80" w:line="120" w:lineRule="exact"/>
      </w:pPr>
    </w:p>
    <w:p w14:paraId="1E2032C7" w14:textId="77777777" w:rsidR="00B34F52" w:rsidRDefault="002A5CA1">
      <w:pPr>
        <w:pStyle w:val="Heading2Unlisted"/>
      </w:pPr>
      <w:r>
        <w:t>Key Takeaways</w:t>
      </w:r>
    </w:p>
    <w:p w14:paraId="5448CD37" w14:textId="77777777" w:rsidR="00B34F52" w:rsidRDefault="002A5CA1">
      <w:pPr>
        <w:pStyle w:val="ListBullet"/>
      </w:pPr>
      <w:r>
        <w:t>A constant infusion is zero-order input against first-order output, which produces a plateau.</w:t>
      </w:r>
    </w:p>
    <w:p w14:paraId="07F5976B" w14:textId="77777777" w:rsidR="00B34F52" w:rsidRDefault="002A5CA1">
      <w:pPr>
        <w:pStyle w:val="ListBullet"/>
      </w:pPr>
      <w:r>
        <w:t>Css = R/Cl. Vd does not appear, so it does not set the plateau.</w:t>
      </w:r>
    </w:p>
    <w:p w14:paraId="73BE8E94" w14:textId="77777777" w:rsidR="00B34F52" w:rsidRDefault="002A5CA1">
      <w:pPr>
        <w:pStyle w:val="ListBullet"/>
      </w:pPr>
      <w:r>
        <w:t>Css is proportional to R and inversely proportional to clearance.</w:t>
      </w:r>
    </w:p>
    <w:p w14:paraId="7070B222" w14:textId="77777777" w:rsidR="00B34F52" w:rsidRDefault="002A5CA1">
      <w:pPr>
        <w:pStyle w:val="ListBullet"/>
      </w:pPr>
      <w:r>
        <w:t>The time to any fraction of Css depends only on t½: 95% at 4.32 half-lives, 99% at 6.65.</w:t>
      </w:r>
    </w:p>
    <w:p w14:paraId="2E6EB19F" w14:textId="77777777" w:rsidR="00B34F52" w:rsidRDefault="002A5CA1">
      <w:pPr>
        <w:pStyle w:val="ListBullet"/>
      </w:pPr>
      <w:r>
        <w:t>Raising R raises the plateau but does not shorten the time to reach it.</w:t>
      </w:r>
    </w:p>
    <w:p w14:paraId="67A0F08F" w14:textId="77777777" w:rsidR="00B34F52" w:rsidRDefault="002A5CA1">
      <w:pPr>
        <w:pStyle w:val="ListBullet"/>
      </w:pPr>
      <w:r>
        <w:t>log(Css − Cp) against time is a straight line of slope −K/2.303, which yields the patient's own half-life.</w:t>
      </w:r>
    </w:p>
    <w:p w14:paraId="243988F3" w14:textId="77777777" w:rsidR="00B34F52" w:rsidRDefault="002A5CA1">
      <w:pPr>
        <w:pStyle w:val="ListBullet"/>
      </w:pPr>
      <w:r>
        <w:t>D_L = Css·Vd = R/K. A correct loading dose makes the concentration flat at Css from time zero.</w:t>
      </w:r>
    </w:p>
    <w:p w14:paraId="4E479470" w14:textId="77777777" w:rsidR="00B34F52" w:rsidRDefault="002A5CA1">
      <w:pPr>
        <w:pStyle w:val="Heading2"/>
      </w:pPr>
      <w:bookmarkStart w:id="44" w:name="_Toc241587933"/>
      <w:r>
        <w:t>Check Your Understanding</w:t>
      </w:r>
      <w:bookmarkEnd w:id="44"/>
    </w:p>
    <w:p w14:paraId="2B167570" w14:textId="77777777" w:rsidR="00B34F52" w:rsidRDefault="002A5CA1">
      <w:pPr>
        <w:pStyle w:val="Question"/>
      </w:pPr>
      <w:r>
        <w:rPr>
          <w:b/>
          <w:color w:val="104C4A"/>
        </w:rPr>
        <w:t xml:space="preserve">Q1  </w:t>
      </w:r>
      <w:r>
        <w:t>[LO2] The steady-state concentration during a constant IV infusion is given by:</w:t>
      </w:r>
    </w:p>
    <w:p w14:paraId="17A420FB" w14:textId="77777777" w:rsidR="00B34F52" w:rsidRDefault="002A5CA1">
      <w:pPr>
        <w:pStyle w:val="Option"/>
        <w:tabs>
          <w:tab w:val="left" w:pos="680"/>
        </w:tabs>
      </w:pPr>
      <w:r>
        <w:rPr>
          <w:b/>
          <w:color w:val="104C4A"/>
        </w:rPr>
        <w:t>A</w:t>
      </w:r>
      <w:r>
        <w:rPr>
          <w:b/>
          <w:color w:val="104C4A"/>
        </w:rPr>
        <w:tab/>
      </w:r>
      <w:r>
        <w:t>R × Vd</w:t>
      </w:r>
    </w:p>
    <w:p w14:paraId="0E92081D" w14:textId="77777777" w:rsidR="00B34F52" w:rsidRDefault="002A5CA1">
      <w:pPr>
        <w:pStyle w:val="Option"/>
        <w:tabs>
          <w:tab w:val="left" w:pos="680"/>
        </w:tabs>
      </w:pPr>
      <w:r>
        <w:rPr>
          <w:b/>
          <w:color w:val="104C4A"/>
        </w:rPr>
        <w:t>B</w:t>
      </w:r>
      <w:r>
        <w:rPr>
          <w:b/>
          <w:color w:val="104C4A"/>
        </w:rPr>
        <w:tab/>
      </w:r>
      <w:r>
        <w:t>R × K × Vd</w:t>
      </w:r>
    </w:p>
    <w:p w14:paraId="134E0C97" w14:textId="77777777" w:rsidR="00B34F52" w:rsidRDefault="002A5CA1">
      <w:pPr>
        <w:pStyle w:val="Option"/>
        <w:tabs>
          <w:tab w:val="left" w:pos="680"/>
        </w:tabs>
      </w:pPr>
      <w:r>
        <w:rPr>
          <w:b/>
          <w:color w:val="104C4A"/>
        </w:rPr>
        <w:t>C</w:t>
      </w:r>
      <w:r>
        <w:rPr>
          <w:b/>
          <w:color w:val="104C4A"/>
        </w:rPr>
        <w:tab/>
      </w:r>
      <w:r>
        <w:t>R / Vd</w:t>
      </w:r>
    </w:p>
    <w:p w14:paraId="3445BE58" w14:textId="77777777" w:rsidR="00B34F52" w:rsidRDefault="002A5CA1">
      <w:pPr>
        <w:pStyle w:val="Option"/>
        <w:keepNext w:val="0"/>
        <w:tabs>
          <w:tab w:val="left" w:pos="680"/>
        </w:tabs>
        <w:spacing w:after="120"/>
      </w:pPr>
      <w:r>
        <w:rPr>
          <w:b/>
          <w:color w:val="104C4A"/>
        </w:rPr>
        <w:t>D</w:t>
      </w:r>
      <w:r>
        <w:rPr>
          <w:b/>
          <w:color w:val="104C4A"/>
        </w:rPr>
        <w:tab/>
      </w:r>
      <w:r>
        <w:t>R / Cl</w:t>
      </w:r>
    </w:p>
    <w:p w14:paraId="72A4065D" w14:textId="77777777" w:rsidR="00B34F52" w:rsidRDefault="002A5CA1">
      <w:pPr>
        <w:pStyle w:val="Question"/>
      </w:pPr>
      <w:r>
        <w:rPr>
          <w:b/>
          <w:color w:val="104C4A"/>
        </w:rPr>
        <w:t xml:space="preserve">Q2  </w:t>
      </w:r>
      <w:r>
        <w:t>[LO3] The infusion rate of a drug is doubled. Compared with before, steady state will be:</w:t>
      </w:r>
    </w:p>
    <w:p w14:paraId="19951A2B" w14:textId="77777777" w:rsidR="00B34F52" w:rsidRDefault="002A5CA1">
      <w:pPr>
        <w:pStyle w:val="Option"/>
        <w:tabs>
          <w:tab w:val="left" w:pos="680"/>
        </w:tabs>
      </w:pPr>
      <w:r>
        <w:rPr>
          <w:b/>
          <w:color w:val="104C4A"/>
        </w:rPr>
        <w:t>A</w:t>
      </w:r>
      <w:r>
        <w:rPr>
          <w:b/>
          <w:color w:val="104C4A"/>
        </w:rPr>
        <w:tab/>
      </w:r>
      <w:r>
        <w:t>Twice as high and reached in half the time</w:t>
      </w:r>
    </w:p>
    <w:p w14:paraId="0819AB2E" w14:textId="77777777" w:rsidR="00B34F52" w:rsidRDefault="002A5CA1">
      <w:pPr>
        <w:pStyle w:val="Option"/>
        <w:tabs>
          <w:tab w:val="left" w:pos="680"/>
        </w:tabs>
      </w:pPr>
      <w:r>
        <w:rPr>
          <w:b/>
          <w:color w:val="104C4A"/>
        </w:rPr>
        <w:t>B</w:t>
      </w:r>
      <w:r>
        <w:rPr>
          <w:b/>
          <w:color w:val="104C4A"/>
        </w:rPr>
        <w:tab/>
      </w:r>
      <w:r>
        <w:t>Twice as high and reached in the same time</w:t>
      </w:r>
    </w:p>
    <w:p w14:paraId="5BC8C918" w14:textId="77777777" w:rsidR="00B34F52" w:rsidRDefault="002A5CA1">
      <w:pPr>
        <w:pStyle w:val="Option"/>
        <w:tabs>
          <w:tab w:val="left" w:pos="680"/>
        </w:tabs>
      </w:pPr>
      <w:r>
        <w:rPr>
          <w:b/>
          <w:color w:val="104C4A"/>
        </w:rPr>
        <w:t>C</w:t>
      </w:r>
      <w:r>
        <w:rPr>
          <w:b/>
          <w:color w:val="104C4A"/>
        </w:rPr>
        <w:tab/>
      </w:r>
      <w:r>
        <w:t>The same height and reached in half the time</w:t>
      </w:r>
    </w:p>
    <w:p w14:paraId="40D77F33" w14:textId="77777777" w:rsidR="00B34F52" w:rsidRDefault="002A5CA1">
      <w:pPr>
        <w:pStyle w:val="Option"/>
        <w:keepNext w:val="0"/>
        <w:tabs>
          <w:tab w:val="left" w:pos="680"/>
        </w:tabs>
        <w:spacing w:after="120"/>
      </w:pPr>
      <w:r>
        <w:rPr>
          <w:b/>
          <w:color w:val="104C4A"/>
        </w:rPr>
        <w:t>D</w:t>
      </w:r>
      <w:r>
        <w:rPr>
          <w:b/>
          <w:color w:val="104C4A"/>
        </w:rPr>
        <w:tab/>
      </w:r>
      <w:r>
        <w:t>Four times as high and reached in the same time</w:t>
      </w:r>
    </w:p>
    <w:p w14:paraId="2637AD6F" w14:textId="77777777" w:rsidR="00B34F52" w:rsidRDefault="002A5CA1">
      <w:pPr>
        <w:pStyle w:val="Question"/>
      </w:pPr>
      <w:r>
        <w:rPr>
          <w:b/>
          <w:color w:val="104C4A"/>
        </w:rPr>
        <w:t xml:space="preserve">Q3  </w:t>
      </w:r>
      <w:r>
        <w:t>[LO3] A drug has a half-life of 8 h. A plasma sample for therapeutic monitoring during a constant infusion should be taken no earlier than about:</w:t>
      </w:r>
    </w:p>
    <w:p w14:paraId="41053000" w14:textId="77777777" w:rsidR="00B34F52" w:rsidRDefault="002A5CA1">
      <w:pPr>
        <w:pStyle w:val="Option"/>
        <w:tabs>
          <w:tab w:val="left" w:pos="680"/>
        </w:tabs>
      </w:pPr>
      <w:r>
        <w:rPr>
          <w:b/>
          <w:color w:val="104C4A"/>
        </w:rPr>
        <w:t>A</w:t>
      </w:r>
      <w:r>
        <w:rPr>
          <w:b/>
          <w:color w:val="104C4A"/>
        </w:rPr>
        <w:tab/>
      </w:r>
      <w:r>
        <w:t>40 h</w:t>
      </w:r>
    </w:p>
    <w:p w14:paraId="7F0F3E12" w14:textId="77777777" w:rsidR="00B34F52" w:rsidRDefault="002A5CA1">
      <w:pPr>
        <w:pStyle w:val="Option"/>
        <w:tabs>
          <w:tab w:val="left" w:pos="680"/>
        </w:tabs>
      </w:pPr>
      <w:r>
        <w:rPr>
          <w:b/>
          <w:color w:val="104C4A"/>
        </w:rPr>
        <w:t>B</w:t>
      </w:r>
      <w:r>
        <w:rPr>
          <w:b/>
          <w:color w:val="104C4A"/>
        </w:rPr>
        <w:tab/>
      </w:r>
      <w:r>
        <w:t>16 h</w:t>
      </w:r>
    </w:p>
    <w:p w14:paraId="06CD4316" w14:textId="77777777" w:rsidR="00B34F52" w:rsidRDefault="002A5CA1">
      <w:pPr>
        <w:pStyle w:val="Option"/>
        <w:tabs>
          <w:tab w:val="left" w:pos="680"/>
        </w:tabs>
      </w:pPr>
      <w:r>
        <w:rPr>
          <w:b/>
          <w:color w:val="104C4A"/>
        </w:rPr>
        <w:t>C</w:t>
      </w:r>
      <w:r>
        <w:rPr>
          <w:b/>
          <w:color w:val="104C4A"/>
        </w:rPr>
        <w:tab/>
      </w:r>
      <w:r>
        <w:t>8 h</w:t>
      </w:r>
    </w:p>
    <w:p w14:paraId="0B9350ED" w14:textId="77777777" w:rsidR="00B34F52" w:rsidRDefault="002A5CA1">
      <w:pPr>
        <w:pStyle w:val="Option"/>
        <w:keepNext w:val="0"/>
        <w:tabs>
          <w:tab w:val="left" w:pos="680"/>
        </w:tabs>
        <w:spacing w:after="120"/>
      </w:pPr>
      <w:r>
        <w:rPr>
          <w:b/>
          <w:color w:val="104C4A"/>
        </w:rPr>
        <w:t>D</w:t>
      </w:r>
      <w:r>
        <w:rPr>
          <w:b/>
          <w:color w:val="104C4A"/>
        </w:rPr>
        <w:tab/>
      </w:r>
      <w:r>
        <w:t>4 h</w:t>
      </w:r>
    </w:p>
    <w:p w14:paraId="2D9454D6" w14:textId="77777777" w:rsidR="00B34F52" w:rsidRDefault="002A5CA1">
      <w:pPr>
        <w:pStyle w:val="Question"/>
      </w:pPr>
      <w:r>
        <w:rPr>
          <w:b/>
          <w:color w:val="104C4A"/>
        </w:rPr>
        <w:t xml:space="preserve">Q4  </w:t>
      </w:r>
      <w:r>
        <w:t>[LO1] Which statement about the approach to steady state is correct?</w:t>
      </w:r>
    </w:p>
    <w:p w14:paraId="2E876D2F" w14:textId="77777777" w:rsidR="00B34F52" w:rsidRDefault="002A5CA1">
      <w:pPr>
        <w:pStyle w:val="Option"/>
        <w:tabs>
          <w:tab w:val="left" w:pos="680"/>
        </w:tabs>
      </w:pPr>
      <w:r>
        <w:rPr>
          <w:b/>
          <w:color w:val="104C4A"/>
        </w:rPr>
        <w:t>A</w:t>
      </w:r>
      <w:r>
        <w:rPr>
          <w:b/>
          <w:color w:val="104C4A"/>
        </w:rPr>
        <w:tab/>
      </w:r>
      <w:r>
        <w:t>Steady state is reached exactly after five half-lives.</w:t>
      </w:r>
    </w:p>
    <w:p w14:paraId="1C747CF1" w14:textId="77777777" w:rsidR="00B34F52" w:rsidRDefault="002A5CA1">
      <w:pPr>
        <w:pStyle w:val="Option"/>
        <w:tabs>
          <w:tab w:val="left" w:pos="680"/>
        </w:tabs>
      </w:pPr>
      <w:r>
        <w:rPr>
          <w:b/>
          <w:color w:val="104C4A"/>
        </w:rPr>
        <w:t>B</w:t>
      </w:r>
      <w:r>
        <w:rPr>
          <w:b/>
          <w:color w:val="104C4A"/>
        </w:rPr>
        <w:tab/>
      </w:r>
      <w:r>
        <w:t>The concentration rises linearly until the plateau is reached.</w:t>
      </w:r>
    </w:p>
    <w:p w14:paraId="3BE9ED5D" w14:textId="77777777" w:rsidR="00B34F52" w:rsidRDefault="002A5CA1">
      <w:pPr>
        <w:pStyle w:val="Option"/>
        <w:tabs>
          <w:tab w:val="left" w:pos="680"/>
        </w:tabs>
      </w:pPr>
      <w:r>
        <w:rPr>
          <w:b/>
          <w:color w:val="104C4A"/>
        </w:rPr>
        <w:t>C</w:t>
      </w:r>
      <w:r>
        <w:rPr>
          <w:b/>
          <w:color w:val="104C4A"/>
        </w:rPr>
        <w:tab/>
      </w:r>
      <w:r>
        <w:t>Steady state is approached asymptotically and never reached exactly.</w:t>
      </w:r>
    </w:p>
    <w:p w14:paraId="1843CB06" w14:textId="77777777" w:rsidR="00B34F52" w:rsidRDefault="002A5CA1">
      <w:pPr>
        <w:pStyle w:val="Option"/>
        <w:keepNext w:val="0"/>
        <w:tabs>
          <w:tab w:val="left" w:pos="680"/>
        </w:tabs>
        <w:spacing w:after="120"/>
      </w:pPr>
      <w:r>
        <w:rPr>
          <w:b/>
          <w:color w:val="104C4A"/>
        </w:rPr>
        <w:t>D</w:t>
      </w:r>
      <w:r>
        <w:rPr>
          <w:b/>
          <w:color w:val="104C4A"/>
        </w:rPr>
        <w:tab/>
      </w:r>
      <w:r>
        <w:t>The rate of rise is constant because the input is zero order.</w:t>
      </w:r>
    </w:p>
    <w:p w14:paraId="7BD06E88" w14:textId="77777777" w:rsidR="00B34F52" w:rsidRDefault="002A5CA1">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062D50F2" w14:textId="77777777" w:rsidR="00B34F52" w:rsidRDefault="002A5CA1">
      <w:pPr>
        <w:pStyle w:val="Option"/>
        <w:tabs>
          <w:tab w:val="left" w:pos="680"/>
        </w:tabs>
      </w:pPr>
      <w:r>
        <w:rPr>
          <w:b/>
          <w:color w:val="104C4A"/>
        </w:rPr>
        <w:t>A</w:t>
      </w:r>
      <w:r>
        <w:rPr>
          <w:b/>
          <w:color w:val="104C4A"/>
        </w:rPr>
        <w:tab/>
      </w:r>
      <w:r>
        <w:t>4.5 mg</w:t>
      </w:r>
    </w:p>
    <w:p w14:paraId="1386F902" w14:textId="77777777" w:rsidR="00B34F52" w:rsidRDefault="002A5CA1">
      <w:pPr>
        <w:pStyle w:val="Option"/>
        <w:tabs>
          <w:tab w:val="left" w:pos="680"/>
        </w:tabs>
      </w:pPr>
      <w:r>
        <w:rPr>
          <w:b/>
          <w:color w:val="104C4A"/>
        </w:rPr>
        <w:t>B</w:t>
      </w:r>
      <w:r>
        <w:rPr>
          <w:b/>
          <w:color w:val="104C4A"/>
        </w:rPr>
        <w:tab/>
      </w:r>
      <w:r>
        <w:t>200 mg</w:t>
      </w:r>
    </w:p>
    <w:p w14:paraId="3C0B71D5" w14:textId="77777777" w:rsidR="00B34F52" w:rsidRDefault="002A5CA1">
      <w:pPr>
        <w:pStyle w:val="Option"/>
        <w:tabs>
          <w:tab w:val="left" w:pos="680"/>
        </w:tabs>
      </w:pPr>
      <w:r>
        <w:rPr>
          <w:b/>
          <w:color w:val="104C4A"/>
        </w:rPr>
        <w:t>C</w:t>
      </w:r>
      <w:r>
        <w:rPr>
          <w:b/>
          <w:color w:val="104C4A"/>
        </w:rPr>
        <w:tab/>
      </w:r>
      <w:r>
        <w:t>45 mg</w:t>
      </w:r>
    </w:p>
    <w:p w14:paraId="1E1AC362" w14:textId="77777777" w:rsidR="00B34F52" w:rsidRDefault="002A5CA1">
      <w:pPr>
        <w:pStyle w:val="Option"/>
        <w:keepNext w:val="0"/>
        <w:tabs>
          <w:tab w:val="left" w:pos="680"/>
        </w:tabs>
        <w:spacing w:after="120"/>
      </w:pPr>
      <w:r>
        <w:rPr>
          <w:b/>
          <w:color w:val="104C4A"/>
        </w:rPr>
        <w:t>D</w:t>
      </w:r>
      <w:r>
        <w:rPr>
          <w:b/>
          <w:color w:val="104C4A"/>
        </w:rPr>
        <w:tab/>
      </w:r>
      <w:r>
        <w:t>20 mg</w:t>
      </w:r>
    </w:p>
    <w:p w14:paraId="03C659A0" w14:textId="77777777" w:rsidR="00B34F52" w:rsidRDefault="002A5CA1">
      <w:pPr>
        <w:pStyle w:val="Question"/>
      </w:pPr>
      <w:r>
        <w:rPr>
          <w:b/>
          <w:color w:val="104C4A"/>
        </w:rPr>
        <w:t xml:space="preserve">Q6  </w:t>
      </w:r>
      <w:r>
        <w:t>[LO2] A patient's clearance falls to half its normal value while the infusion rate is unchanged. The new steady-state concentration will be:</w:t>
      </w:r>
    </w:p>
    <w:p w14:paraId="6B690C7D" w14:textId="77777777" w:rsidR="00B34F52" w:rsidRDefault="002A5CA1">
      <w:pPr>
        <w:pStyle w:val="Option"/>
        <w:tabs>
          <w:tab w:val="left" w:pos="680"/>
        </w:tabs>
      </w:pPr>
      <w:r>
        <w:rPr>
          <w:b/>
          <w:color w:val="104C4A"/>
        </w:rPr>
        <w:t>A</w:t>
      </w:r>
      <w:r>
        <w:rPr>
          <w:b/>
          <w:color w:val="104C4A"/>
        </w:rPr>
        <w:tab/>
      </w:r>
      <w:r>
        <w:t>Unchanged, because Css depends on the infusion rate</w:t>
      </w:r>
    </w:p>
    <w:p w14:paraId="38110E8C" w14:textId="77777777" w:rsidR="00B34F52" w:rsidRDefault="002A5CA1">
      <w:pPr>
        <w:pStyle w:val="Option"/>
        <w:tabs>
          <w:tab w:val="left" w:pos="680"/>
        </w:tabs>
      </w:pPr>
      <w:r>
        <w:rPr>
          <w:b/>
          <w:color w:val="104C4A"/>
        </w:rPr>
        <w:t>B</w:t>
      </w:r>
      <w:r>
        <w:rPr>
          <w:b/>
          <w:color w:val="104C4A"/>
        </w:rPr>
        <w:tab/>
      </w:r>
      <w:r>
        <w:t>Half the previous value</w:t>
      </w:r>
    </w:p>
    <w:p w14:paraId="0167E382" w14:textId="77777777" w:rsidR="00B34F52" w:rsidRDefault="002A5CA1">
      <w:pPr>
        <w:pStyle w:val="Option"/>
        <w:tabs>
          <w:tab w:val="left" w:pos="680"/>
        </w:tabs>
      </w:pPr>
      <w:r>
        <w:rPr>
          <w:b/>
          <w:color w:val="104C4A"/>
        </w:rPr>
        <w:t>C</w:t>
      </w:r>
      <w:r>
        <w:rPr>
          <w:b/>
          <w:color w:val="104C4A"/>
        </w:rPr>
        <w:tab/>
      </w:r>
      <w:r>
        <w:t>One quarter of the previous value</w:t>
      </w:r>
    </w:p>
    <w:p w14:paraId="098FB31E" w14:textId="77777777" w:rsidR="00B34F52" w:rsidRDefault="002A5CA1">
      <w:pPr>
        <w:pStyle w:val="Option"/>
        <w:keepNext w:val="0"/>
        <w:tabs>
          <w:tab w:val="left" w:pos="680"/>
        </w:tabs>
        <w:spacing w:after="120"/>
      </w:pPr>
      <w:r>
        <w:rPr>
          <w:b/>
          <w:color w:val="104C4A"/>
        </w:rPr>
        <w:t>D</w:t>
      </w:r>
      <w:r>
        <w:rPr>
          <w:b/>
          <w:color w:val="104C4A"/>
        </w:rPr>
        <w:tab/>
      </w:r>
      <w:r>
        <w:t>Twice the previous value</w:t>
      </w:r>
    </w:p>
    <w:p w14:paraId="68D744EA" w14:textId="77777777" w:rsidR="00B34F52" w:rsidRDefault="002A5CA1">
      <w:pPr>
        <w:pStyle w:val="Question"/>
      </w:pPr>
      <w:r>
        <w:rPr>
          <w:b/>
          <w:color w:val="104C4A"/>
        </w:rPr>
        <w:t xml:space="preserve">Q7  </w:t>
      </w:r>
      <w:r>
        <w:t>[LO4] During an infusion, a plot of log(Css − Cp) against time gives a straight line. Its slope equals:</w:t>
      </w:r>
    </w:p>
    <w:p w14:paraId="257BA122" w14:textId="77777777" w:rsidR="00B34F52" w:rsidRDefault="002A5CA1">
      <w:pPr>
        <w:pStyle w:val="Option"/>
        <w:tabs>
          <w:tab w:val="left" w:pos="680"/>
        </w:tabs>
      </w:pPr>
      <w:r>
        <w:rPr>
          <w:b/>
          <w:color w:val="104C4A"/>
        </w:rPr>
        <w:t>A</w:t>
      </w:r>
      <w:r>
        <w:rPr>
          <w:b/>
          <w:color w:val="104C4A"/>
        </w:rPr>
        <w:tab/>
      </w:r>
      <w:r>
        <w:t>−</w:t>
      </w:r>
      <w:r>
        <w:t>K</w:t>
      </w:r>
    </w:p>
    <w:p w14:paraId="12E16886" w14:textId="77777777" w:rsidR="00B34F52" w:rsidRDefault="002A5CA1">
      <w:pPr>
        <w:pStyle w:val="Option"/>
        <w:tabs>
          <w:tab w:val="left" w:pos="680"/>
        </w:tabs>
      </w:pPr>
      <w:r>
        <w:rPr>
          <w:b/>
          <w:color w:val="104C4A"/>
        </w:rPr>
        <w:t>B</w:t>
      </w:r>
      <w:r>
        <w:rPr>
          <w:b/>
          <w:color w:val="104C4A"/>
        </w:rPr>
        <w:tab/>
      </w:r>
      <w:r>
        <w:t>−</w:t>
      </w:r>
      <w:r>
        <w:t>R/(K·Vd)</w:t>
      </w:r>
    </w:p>
    <w:p w14:paraId="6C73A7FB" w14:textId="77777777" w:rsidR="00B34F52" w:rsidRDefault="002A5CA1">
      <w:pPr>
        <w:pStyle w:val="Option"/>
        <w:tabs>
          <w:tab w:val="left" w:pos="680"/>
        </w:tabs>
      </w:pPr>
      <w:r>
        <w:rPr>
          <w:b/>
          <w:color w:val="104C4A"/>
        </w:rPr>
        <w:t>C</w:t>
      </w:r>
      <w:r>
        <w:rPr>
          <w:b/>
          <w:color w:val="104C4A"/>
        </w:rPr>
        <w:tab/>
      </w:r>
      <w:r>
        <w:t>−</w:t>
      </w:r>
      <w:r>
        <w:t>K/2.303</w:t>
      </w:r>
    </w:p>
    <w:p w14:paraId="2C003714" w14:textId="77777777" w:rsidR="00B34F52" w:rsidRDefault="002A5CA1">
      <w:pPr>
        <w:pStyle w:val="Option"/>
        <w:keepNext w:val="0"/>
        <w:tabs>
          <w:tab w:val="left" w:pos="680"/>
        </w:tabs>
        <w:spacing w:after="120"/>
      </w:pPr>
      <w:r>
        <w:rPr>
          <w:b/>
          <w:color w:val="104C4A"/>
        </w:rPr>
        <w:t>D</w:t>
      </w:r>
      <w:r>
        <w:rPr>
          <w:b/>
          <w:color w:val="104C4A"/>
        </w:rPr>
        <w:tab/>
      </w:r>
      <w:r>
        <w:t>−</w:t>
      </w:r>
      <w:r>
        <w:t>0.693/K</w:t>
      </w:r>
    </w:p>
    <w:p w14:paraId="1F4DCD83" w14:textId="77777777" w:rsidR="00B34F52" w:rsidRDefault="002A5CA1">
      <w:pPr>
        <w:pStyle w:val="Question"/>
      </w:pPr>
      <w:r>
        <w:rPr>
          <w:b/>
          <w:color w:val="104C4A"/>
        </w:rPr>
        <w:t xml:space="preserve">Q8  </w:t>
      </w:r>
      <w:r>
        <w:t>[LO5] A loading dose larger than Css·Vd is given at the start of an infusion. The concentration will:</w:t>
      </w:r>
    </w:p>
    <w:p w14:paraId="06D1ECDD" w14:textId="77777777" w:rsidR="00B34F52" w:rsidRDefault="002A5CA1">
      <w:pPr>
        <w:pStyle w:val="Option"/>
        <w:tabs>
          <w:tab w:val="left" w:pos="680"/>
        </w:tabs>
      </w:pPr>
      <w:r>
        <w:rPr>
          <w:b/>
          <w:color w:val="104C4A"/>
        </w:rPr>
        <w:t>A</w:t>
      </w:r>
      <w:r>
        <w:rPr>
          <w:b/>
          <w:color w:val="104C4A"/>
        </w:rPr>
        <w:tab/>
      </w:r>
      <w:r>
        <w:t>Start above Css and fall towards it</w:t>
      </w:r>
    </w:p>
    <w:p w14:paraId="3E789EB2" w14:textId="77777777" w:rsidR="00B34F52" w:rsidRDefault="002A5CA1">
      <w:pPr>
        <w:pStyle w:val="Option"/>
        <w:tabs>
          <w:tab w:val="left" w:pos="680"/>
        </w:tabs>
      </w:pPr>
      <w:r>
        <w:rPr>
          <w:b/>
          <w:color w:val="104C4A"/>
        </w:rPr>
        <w:t>B</w:t>
      </w:r>
      <w:r>
        <w:rPr>
          <w:b/>
          <w:color w:val="104C4A"/>
        </w:rPr>
        <w:tab/>
      </w:r>
      <w:r>
        <w:t>Start at Css and stay flat</w:t>
      </w:r>
    </w:p>
    <w:p w14:paraId="346CE649" w14:textId="77777777" w:rsidR="00B34F52" w:rsidRDefault="002A5CA1">
      <w:pPr>
        <w:pStyle w:val="Option"/>
        <w:tabs>
          <w:tab w:val="left" w:pos="680"/>
        </w:tabs>
      </w:pPr>
      <w:r>
        <w:rPr>
          <w:b/>
          <w:color w:val="104C4A"/>
        </w:rPr>
        <w:t>C</w:t>
      </w:r>
      <w:r>
        <w:rPr>
          <w:b/>
          <w:color w:val="104C4A"/>
        </w:rPr>
        <w:tab/>
      </w:r>
      <w:r>
        <w:t>Start below Css and rise towards it</w:t>
      </w:r>
    </w:p>
    <w:p w14:paraId="50CB4D45" w14:textId="77777777" w:rsidR="00B34F52" w:rsidRDefault="002A5CA1">
      <w:pPr>
        <w:pStyle w:val="Option"/>
        <w:keepNext w:val="0"/>
        <w:tabs>
          <w:tab w:val="left" w:pos="680"/>
        </w:tabs>
        <w:spacing w:after="120"/>
      </w:pPr>
      <w:r>
        <w:rPr>
          <w:b/>
          <w:color w:val="104C4A"/>
        </w:rPr>
        <w:t>D</w:t>
      </w:r>
      <w:r>
        <w:rPr>
          <w:b/>
          <w:color w:val="104C4A"/>
        </w:rPr>
        <w:tab/>
      </w:r>
      <w:r>
        <w:t>Rise above Css and continue rising</w:t>
      </w:r>
    </w:p>
    <w:p w14:paraId="2260263C" w14:textId="77777777" w:rsidR="00B34F52" w:rsidRDefault="002A5CA1">
      <w:pPr>
        <w:pStyle w:val="Question"/>
      </w:pPr>
      <w:r>
        <w:rPr>
          <w:b/>
          <w:color w:val="104C4A"/>
        </w:rPr>
        <w:t xml:space="preserve">Q9  </w:t>
      </w:r>
      <w:r>
        <w:t>[LO1] During an infusion, the reason the concentration stops rising is that:</w:t>
      </w:r>
    </w:p>
    <w:p w14:paraId="5DA7A14A" w14:textId="77777777" w:rsidR="00B34F52" w:rsidRDefault="002A5CA1">
      <w:pPr>
        <w:pStyle w:val="Option"/>
        <w:tabs>
          <w:tab w:val="left" w:pos="680"/>
        </w:tabs>
      </w:pPr>
      <w:r>
        <w:rPr>
          <w:b/>
          <w:color w:val="104C4A"/>
        </w:rPr>
        <w:t>A</w:t>
      </w:r>
      <w:r>
        <w:rPr>
          <w:b/>
          <w:color w:val="104C4A"/>
        </w:rPr>
        <w:tab/>
      </w:r>
      <w:r>
        <w:t>The infusion pump reduces its rate automatically.</w:t>
      </w:r>
    </w:p>
    <w:p w14:paraId="02E37764" w14:textId="77777777" w:rsidR="00B34F52" w:rsidRDefault="002A5CA1">
      <w:pPr>
        <w:pStyle w:val="Option"/>
        <w:tabs>
          <w:tab w:val="left" w:pos="680"/>
        </w:tabs>
      </w:pPr>
      <w:r>
        <w:rPr>
          <w:b/>
          <w:color w:val="104C4A"/>
        </w:rPr>
        <w:t>B</w:t>
      </w:r>
      <w:r>
        <w:rPr>
          <w:b/>
          <w:color w:val="104C4A"/>
        </w:rPr>
        <w:tab/>
      </w:r>
      <w:r>
        <w:t>Elimination has accelerated until it matches the infusion rate.</w:t>
      </w:r>
    </w:p>
    <w:p w14:paraId="6B67F332" w14:textId="77777777" w:rsidR="00B34F52" w:rsidRDefault="002A5CA1">
      <w:pPr>
        <w:pStyle w:val="Option"/>
        <w:tabs>
          <w:tab w:val="left" w:pos="680"/>
        </w:tabs>
      </w:pPr>
      <w:r>
        <w:rPr>
          <w:b/>
          <w:color w:val="104C4A"/>
        </w:rPr>
        <w:t>C</w:t>
      </w:r>
      <w:r>
        <w:rPr>
          <w:b/>
          <w:color w:val="104C4A"/>
        </w:rPr>
        <w:tab/>
      </w:r>
      <w:r>
        <w:t>The volume of distribution has become saturated.</w:t>
      </w:r>
    </w:p>
    <w:p w14:paraId="0DE9A407" w14:textId="77777777" w:rsidR="00B34F52" w:rsidRDefault="002A5CA1">
      <w:pPr>
        <w:pStyle w:val="Option"/>
        <w:keepNext w:val="0"/>
        <w:tabs>
          <w:tab w:val="left" w:pos="680"/>
        </w:tabs>
        <w:spacing w:after="120"/>
      </w:pPr>
      <w:r>
        <w:rPr>
          <w:b/>
          <w:color w:val="104C4A"/>
        </w:rPr>
        <w:t>D</w:t>
      </w:r>
      <w:r>
        <w:rPr>
          <w:b/>
          <w:color w:val="104C4A"/>
        </w:rPr>
        <w:tab/>
      </w:r>
      <w:r>
        <w:t>Elimination has become zero order.</w:t>
      </w:r>
    </w:p>
    <w:p w14:paraId="57466972" w14:textId="77777777" w:rsidR="00B34F52" w:rsidRDefault="002A5CA1">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43483080" w14:textId="77777777" w:rsidR="00B34F52" w:rsidRDefault="002A5CA1">
      <w:pPr>
        <w:pStyle w:val="Option"/>
        <w:tabs>
          <w:tab w:val="left" w:pos="680"/>
        </w:tabs>
      </w:pPr>
      <w:r>
        <w:rPr>
          <w:b/>
          <w:color w:val="104C4A"/>
        </w:rPr>
        <w:t>A</w:t>
      </w:r>
      <w:r>
        <w:rPr>
          <w:b/>
          <w:color w:val="104C4A"/>
        </w:rPr>
        <w:tab/>
      </w:r>
      <w:r>
        <w:t>80 L·h</w:t>
      </w:r>
      <w:r>
        <w:rPr>
          <w:vertAlign w:val="superscript"/>
        </w:rPr>
        <w:t>-1</w:t>
      </w:r>
    </w:p>
    <w:p w14:paraId="43798288" w14:textId="77777777" w:rsidR="00B34F52" w:rsidRDefault="002A5CA1">
      <w:pPr>
        <w:pStyle w:val="Option"/>
        <w:tabs>
          <w:tab w:val="left" w:pos="680"/>
        </w:tabs>
      </w:pPr>
      <w:r>
        <w:rPr>
          <w:b/>
          <w:color w:val="104C4A"/>
        </w:rPr>
        <w:t>B</w:t>
      </w:r>
      <w:r>
        <w:rPr>
          <w:b/>
          <w:color w:val="104C4A"/>
        </w:rPr>
        <w:tab/>
      </w:r>
      <w:r>
        <w:t>0.2 L·h</w:t>
      </w:r>
      <w:r>
        <w:rPr>
          <w:vertAlign w:val="superscript"/>
        </w:rPr>
        <w:t>-1</w:t>
      </w:r>
    </w:p>
    <w:p w14:paraId="279161B1" w14:textId="77777777" w:rsidR="00B34F52" w:rsidRDefault="002A5CA1">
      <w:pPr>
        <w:pStyle w:val="Option"/>
        <w:tabs>
          <w:tab w:val="left" w:pos="680"/>
        </w:tabs>
      </w:pPr>
      <w:r>
        <w:rPr>
          <w:b/>
          <w:color w:val="104C4A"/>
        </w:rPr>
        <w:t>C</w:t>
      </w:r>
      <w:r>
        <w:rPr>
          <w:b/>
          <w:color w:val="104C4A"/>
        </w:rPr>
        <w:tab/>
      </w:r>
      <w:r>
        <w:t>5 L·h</w:t>
      </w:r>
      <w:r>
        <w:rPr>
          <w:vertAlign w:val="superscript"/>
        </w:rPr>
        <w:t>-1</w:t>
      </w:r>
    </w:p>
    <w:p w14:paraId="0F5D8551" w14:textId="77777777" w:rsidR="00B34F52" w:rsidRDefault="002A5CA1">
      <w:pPr>
        <w:pStyle w:val="Option"/>
        <w:keepNext w:val="0"/>
        <w:tabs>
          <w:tab w:val="left" w:pos="680"/>
        </w:tabs>
        <w:spacing w:after="120"/>
      </w:pPr>
      <w:r>
        <w:rPr>
          <w:b/>
          <w:color w:val="104C4A"/>
        </w:rPr>
        <w:t>D</w:t>
      </w:r>
      <w:r>
        <w:rPr>
          <w:b/>
          <w:color w:val="104C4A"/>
        </w:rPr>
        <w:tab/>
      </w:r>
      <w:r>
        <w:t>24 L·h</w:t>
      </w:r>
      <w:r>
        <w:rPr>
          <w:vertAlign w:val="superscript"/>
        </w:rPr>
        <w:t>-1</w:t>
      </w:r>
    </w:p>
    <w:p w14:paraId="11D028E1" w14:textId="77777777" w:rsidR="00B34F52" w:rsidRDefault="002A5CA1">
      <w:pPr>
        <w:pStyle w:val="Heading3"/>
      </w:pPr>
      <w:r>
        <w:t>Exercises</w:t>
      </w:r>
    </w:p>
    <w:p w14:paraId="79BCF8E8" w14:textId="77777777" w:rsidR="00B34F52" w:rsidRDefault="002A5CA1">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61A5CCD2" w14:textId="77777777" w:rsidR="00B34F52" w:rsidRDefault="002A5CA1">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30AF8DE6" w14:textId="77777777" w:rsidR="00B34F52" w:rsidRDefault="002A5CA1">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59E382D3" w14:textId="77777777" w:rsidR="00B34F52" w:rsidRDefault="002A5CA1">
      <w:pPr>
        <w:pStyle w:val="Heading2Unlisted"/>
      </w:pPr>
      <w:r>
        <w:t>Answers and Worked Solutions</w:t>
      </w:r>
    </w:p>
    <w:p w14:paraId="081EC36E" w14:textId="77777777" w:rsidR="00B34F52" w:rsidRDefault="002A5CA1">
      <w:pPr>
        <w:pStyle w:val="Answer"/>
      </w:pPr>
      <w:r>
        <w:rPr>
          <w:b/>
          <w:color w:val="104C4A"/>
        </w:rPr>
        <w:t xml:space="preserve">Q1. D </w:t>
      </w:r>
      <w:r>
        <w:t>— Css = R/(K·Vd), and K·Vd is clearance. Option B is the reverse operation and would give an amount per time squared.</w:t>
      </w:r>
    </w:p>
    <w:p w14:paraId="1F3C0038" w14:textId="77777777" w:rsidR="00B34F52" w:rsidRDefault="002A5CA1">
      <w:pPr>
        <w:pStyle w:val="Answer"/>
      </w:pPr>
      <w:r>
        <w:rPr>
          <w:b/>
          <w:color w:val="104C4A"/>
        </w:rPr>
        <w:t xml:space="preserve">Q2. B </w:t>
      </w:r>
      <w:r>
        <w:t>— Css is proportional to R, so it doubles. The time course depends only on K, so the approach takes the same number of half-lives.</w:t>
      </w:r>
    </w:p>
    <w:p w14:paraId="5BE13318" w14:textId="77777777" w:rsidR="00B34F52" w:rsidRDefault="002A5CA1">
      <w:pPr>
        <w:pStyle w:val="Answer"/>
      </w:pPr>
      <w:r>
        <w:rPr>
          <w:b/>
          <w:color w:val="104C4A"/>
        </w:rPr>
        <w:t xml:space="preserve">Q3. A </w:t>
      </w:r>
      <w:r>
        <w:t>— Five half-lives is the practical rule, and 5 × 8 = 40 h. A sample at 16 h is only at two half-lives, or 75% of the plateau.</w:t>
      </w:r>
    </w:p>
    <w:p w14:paraId="6971F5E2" w14:textId="77777777" w:rsidR="00B34F52" w:rsidRDefault="002A5CA1">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53F2DAF5" w14:textId="77777777" w:rsidR="00B34F52" w:rsidRDefault="002A5CA1">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26C6CC83" w14:textId="77777777" w:rsidR="00B34F52" w:rsidRDefault="002A5CA1">
      <w:pPr>
        <w:pStyle w:val="Answer"/>
      </w:pPr>
      <w:r>
        <w:rPr>
          <w:b/>
          <w:color w:val="104C4A"/>
        </w:rPr>
        <w:t xml:space="preserve">Q6. D </w:t>
      </w:r>
      <w:r>
        <w:t>— Css = R/Cl, so halving the denominator doubles the plateau. This is the usual reason an infusion must be reduced in organ impairment.</w:t>
      </w:r>
    </w:p>
    <w:p w14:paraId="33A07975" w14:textId="77777777" w:rsidR="00B34F52" w:rsidRDefault="002A5CA1">
      <w:pPr>
        <w:pStyle w:val="Answer"/>
      </w:pPr>
      <w:r>
        <w:rPr>
          <w:b/>
          <w:color w:val="104C4A"/>
        </w:rPr>
        <w:t xml:space="preserve">Q7. C </w:t>
      </w:r>
      <w:r>
        <w:t>— Taking base-10 logarithms of Css − Cp = Css·e^(−Kt) introduces the factor 2.303. Option A is the slope when natural logarithms are used.</w:t>
      </w:r>
    </w:p>
    <w:p w14:paraId="2E605C5D" w14:textId="77777777" w:rsidR="00B34F52" w:rsidRDefault="002A5CA1">
      <w:pPr>
        <w:pStyle w:val="Answer"/>
      </w:pPr>
      <w:r>
        <w:rPr>
          <w:b/>
          <w:color w:val="104C4A"/>
        </w:rPr>
        <w:t xml:space="preserve">Q8. A </w:t>
      </w:r>
      <w:r>
        <w:t>— The bolus term starts above Css and decays faster than the infusion term accumulates, so the curve falls onto the plateau from above.</w:t>
      </w:r>
    </w:p>
    <w:p w14:paraId="41C433FA" w14:textId="77777777" w:rsidR="00B34F52" w:rsidRDefault="002A5CA1">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1F0ACFA5" w14:textId="77777777" w:rsidR="00B34F52" w:rsidRDefault="002A5CA1">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7CCCADE7" w14:textId="77777777" w:rsidR="00B34F52" w:rsidRDefault="002A5CA1">
      <w:pPr>
        <w:pStyle w:val="Answer"/>
      </w:pPr>
      <w:r>
        <w:t>---</w:t>
      </w:r>
    </w:p>
    <w:p w14:paraId="53386343" w14:textId="77777777" w:rsidR="00B34F52" w:rsidRDefault="002A5CA1">
      <w:pPr>
        <w:pStyle w:val="Answer"/>
      </w:pPr>
      <w:r>
        <w:rPr>
          <w:b/>
          <w:color w:val="104C4A"/>
        </w:rPr>
        <w:t xml:space="preserve">E5.1 — worked solution </w:t>
      </w:r>
    </w:p>
    <w:p w14:paraId="3544F45B" w14:textId="77777777" w:rsidR="00B34F52" w:rsidRDefault="002A5CA1">
      <w:pPr>
        <w:pStyle w:val="Answer"/>
      </w:pPr>
      <w:r>
        <w:rPr>
          <w:i/>
        </w:rPr>
        <w:t>Step 1 — clearance.</w:t>
      </w:r>
    </w:p>
    <w:p w14:paraId="315F19EE" w14:textId="77777777" w:rsidR="00B34F52" w:rsidRDefault="002A5CA1">
      <w:pPr>
        <w:pStyle w:val="Answer"/>
      </w:pPr>
      <w:r>
        <w:t>Cl = K × Vd = 0.2 h</w:t>
      </w:r>
      <w:r>
        <w:rPr>
          <w:vertAlign w:val="superscript"/>
        </w:rPr>
        <w:t>-1</w:t>
      </w:r>
      <w:r>
        <w:t xml:space="preserve"> × 10 L = 2.0 L·h</w:t>
      </w:r>
      <w:r>
        <w:rPr>
          <w:vertAlign w:val="superscript"/>
        </w:rPr>
        <w:t>-1</w:t>
      </w:r>
    </w:p>
    <w:p w14:paraId="28729541" w14:textId="77777777" w:rsidR="00B34F52" w:rsidRDefault="002A5CA1">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4ED4B7A1" w14:textId="77777777" w:rsidR="00B34F52" w:rsidRDefault="002A5CA1">
      <w:pPr>
        <w:pStyle w:val="Answer"/>
      </w:pPr>
      <w:r>
        <w:rPr>
          <w:i/>
        </w:rPr>
        <w:t>Step 3 — infusion rate.</w:t>
      </w:r>
    </w:p>
    <w:p w14:paraId="51956D3C" w14:textId="77777777" w:rsidR="00B34F52" w:rsidRDefault="002A5CA1">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6C8C7727" w14:textId="77777777" w:rsidR="00B34F52" w:rsidRDefault="002A5CA1">
      <w:pPr>
        <w:pStyle w:val="Answer"/>
      </w:pPr>
      <w:r>
        <w:rPr>
          <w:i/>
        </w:rPr>
        <w:t>Step 4 — the impaired patient.</w:t>
      </w:r>
      <w:r>
        <w:t xml:space="preserve"> Clearance is 40% of normal, so Cl = 0.8 L·h</w:t>
      </w:r>
      <w:r>
        <w:rPr>
          <w:vertAlign w:val="superscript"/>
        </w:rPr>
        <w:t>-1</w:t>
      </w:r>
      <w:r>
        <w:t>.</w:t>
      </w:r>
    </w:p>
    <w:p w14:paraId="63C403A2" w14:textId="77777777" w:rsidR="00B34F52" w:rsidRDefault="002A5CA1">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71CC506A" w14:textId="77777777" w:rsidR="00B34F52" w:rsidRDefault="002A5CA1">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4635E84C" w14:textId="77777777" w:rsidR="00B34F52" w:rsidRDefault="002A5CA1">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1D1D73C5" w14:textId="77777777" w:rsidR="00B34F52" w:rsidRDefault="002A5CA1">
      <w:pPr>
        <w:pStyle w:val="Answer"/>
      </w:pPr>
      <w:r>
        <w:rPr>
          <w:b/>
          <w:color w:val="104C4A"/>
        </w:rPr>
        <w:t xml:space="preserve">E5.2 — worked solution </w:t>
      </w:r>
    </w:p>
    <w:p w14:paraId="0DEEFCF9" w14:textId="77777777" w:rsidR="00B34F52" w:rsidRDefault="002A5CA1">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246B9CF9" w14:textId="77777777" w:rsidR="00B34F52" w:rsidRDefault="002A5CA1">
      <w:pPr>
        <w:pStyle w:val="Answer"/>
      </w:pPr>
      <w:r>
        <w:rPr>
          <w:i/>
        </w:rPr>
        <w:t>Step 2 — apply the approach equation at 8 h.</w:t>
      </w:r>
    </w:p>
    <w:p w14:paraId="4F71BEFE" w14:textId="77777777" w:rsidR="00B34F52" w:rsidRDefault="002A5CA1">
      <w:pPr>
        <w:pStyle w:val="Answer"/>
      </w:pPr>
      <w:r>
        <w:t>Css − Cp = 6.5 − 5.5 = 1.0 mg·L</w:t>
      </w:r>
      <w:r>
        <w:rPr>
          <w:vertAlign w:val="superscript"/>
        </w:rPr>
        <w:t>-1</w:t>
      </w:r>
    </w:p>
    <w:p w14:paraId="59B8FB80" w14:textId="77777777" w:rsidR="00B34F52" w:rsidRDefault="002A5CA1">
      <w:pPr>
        <w:pStyle w:val="Answer"/>
      </w:pPr>
      <w:r>
        <w:rPr>
          <w:i/>
        </w:rPr>
        <w:t>Step 3 — solve for K.</w:t>
      </w:r>
    </w:p>
    <w:p w14:paraId="2895468D" w14:textId="77777777" w:rsidR="00B34F52" w:rsidRDefault="002A5CA1">
      <w:pPr>
        <w:pStyle w:val="Answer"/>
      </w:pPr>
      <w:r>
        <w:t>ln(Css − Cp) = ln Css − Kt, so ln 1.0 = ln 6.5 − 8K</w:t>
      </w:r>
    </w:p>
    <w:p w14:paraId="01C05C07" w14:textId="77777777" w:rsidR="00B34F52" w:rsidRDefault="002A5CA1">
      <w:pPr>
        <w:pStyle w:val="Answer"/>
      </w:pPr>
      <w:r>
        <w:t>0 = 1.872 − 8K, so K = 0.234 h</w:t>
      </w:r>
      <w:r>
        <w:rPr>
          <w:vertAlign w:val="superscript"/>
        </w:rPr>
        <w:t>-1</w:t>
      </w:r>
    </w:p>
    <w:p w14:paraId="4B9732FD" w14:textId="77777777" w:rsidR="00B34F52" w:rsidRDefault="002A5CA1">
      <w:pPr>
        <w:pStyle w:val="Answer"/>
      </w:pPr>
      <w:r>
        <w:rPr>
          <w:i/>
        </w:rPr>
        <w:t>Step 4 — half-life in this patient.</w:t>
      </w:r>
    </w:p>
    <w:p w14:paraId="028BE178" w14:textId="77777777" w:rsidR="00B34F52" w:rsidRDefault="002A5CA1">
      <w:pPr>
        <w:pStyle w:val="Answer"/>
      </w:pPr>
      <w:r>
        <w:t>t½ = 0.693 ÷ 0.234 = 2.96 h, or about 3.0 h</w:t>
      </w:r>
    </w:p>
    <w:p w14:paraId="4B555CA2" w14:textId="77777777" w:rsidR="00B34F52" w:rsidRDefault="002A5CA1">
      <w:pPr>
        <w:pStyle w:val="Answer"/>
      </w:pPr>
      <w:r>
        <w:rPr>
          <w:i/>
        </w:rPr>
        <w:t>Step 5 — clearance, then the new rate.</w:t>
      </w:r>
    </w:p>
    <w:p w14:paraId="24CF9ADB" w14:textId="77777777" w:rsidR="00B34F52" w:rsidRDefault="002A5CA1">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4B749288" w14:textId="77777777" w:rsidR="00B34F52" w:rsidRDefault="002A5CA1">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5226567A" w14:textId="77777777" w:rsidR="00B34F52" w:rsidRDefault="002A5CA1">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23D075D1" w14:textId="77777777" w:rsidR="00B34F52" w:rsidRDefault="002A5CA1">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0F449132" w14:textId="77777777" w:rsidR="00B34F52" w:rsidRDefault="002A5CA1">
      <w:pPr>
        <w:pStyle w:val="Answer"/>
      </w:pPr>
      <w:r>
        <w:rPr>
          <w:b/>
          <w:color w:val="104C4A"/>
        </w:rPr>
        <w:t xml:space="preserve">E5.3 — worked solution </w:t>
      </w:r>
    </w:p>
    <w:p w14:paraId="5482DC77" w14:textId="77777777" w:rsidR="00B34F52" w:rsidRDefault="002A5CA1">
      <w:pPr>
        <w:pStyle w:val="Answer"/>
      </w:pPr>
      <w:r>
        <w:rPr>
          <w:i/>
        </w:rPr>
        <w:t>Step 1 — clearance and Css.</w:t>
      </w:r>
    </w:p>
    <w:p w14:paraId="3B50AF00" w14:textId="77777777" w:rsidR="00B34F52" w:rsidRDefault="002A5CA1">
      <w:pPr>
        <w:pStyle w:val="Answer"/>
      </w:pPr>
      <w:r>
        <w:t>Cl = 0.1 h</w:t>
      </w:r>
      <w:r>
        <w:rPr>
          <w:vertAlign w:val="superscript"/>
        </w:rPr>
        <w:t>-1</w:t>
      </w:r>
      <w:r>
        <w:t xml:space="preserve"> × 10 L = 1.0 L·h</w:t>
      </w:r>
      <w:r>
        <w:rPr>
          <w:vertAlign w:val="superscript"/>
        </w:rPr>
        <w:t>-1</w:t>
      </w:r>
    </w:p>
    <w:p w14:paraId="215670D0" w14:textId="77777777" w:rsidR="00B34F52" w:rsidRDefault="002A5CA1">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0C329EED" w14:textId="77777777" w:rsidR="00B34F52" w:rsidRDefault="002A5CA1">
      <w:pPr>
        <w:pStyle w:val="Answer"/>
      </w:pPr>
      <w:r>
        <w:t>The infusion already delivers the target concentration, once it gets there.</w:t>
      </w:r>
    </w:p>
    <w:p w14:paraId="0D07A8E4" w14:textId="77777777" w:rsidR="00B34F52" w:rsidRDefault="002A5CA1">
      <w:pPr>
        <w:pStyle w:val="Answer"/>
      </w:pPr>
      <w:r>
        <w:rPr>
          <w:i/>
        </w:rPr>
        <w:t>Step 2 — loading dose, by either form of Equation 5.2.</w:t>
      </w:r>
    </w:p>
    <w:p w14:paraId="79E6EE8B" w14:textId="77777777" w:rsidR="00B34F52" w:rsidRDefault="002A5CA1">
      <w:pPr>
        <w:pStyle w:val="Answer"/>
      </w:pPr>
      <w:r>
        <w:t>D_L = Css × Vd = 2 mg·L</w:t>
      </w:r>
      <w:r>
        <w:rPr>
          <w:vertAlign w:val="superscript"/>
        </w:rPr>
        <w:t>-1</w:t>
      </w:r>
      <w:r>
        <w:t xml:space="preserve"> × 10 L = 20 mg</w:t>
      </w:r>
    </w:p>
    <w:p w14:paraId="2B5A41C9" w14:textId="77777777" w:rsidR="00B34F52" w:rsidRDefault="002A5CA1">
      <w:pPr>
        <w:pStyle w:val="Answer"/>
      </w:pPr>
      <w:r>
        <w:t>D_L = R ÷ K = 2 mg·h</w:t>
      </w:r>
      <w:r>
        <w:rPr>
          <w:vertAlign w:val="superscript"/>
        </w:rPr>
        <w:t>-1</w:t>
      </w:r>
      <w:r>
        <w:t xml:space="preserve"> ÷ 0.1 h</w:t>
      </w:r>
      <w:r>
        <w:rPr>
          <w:vertAlign w:val="superscript"/>
        </w:rPr>
        <w:t>-1</w:t>
      </w:r>
      <w:r>
        <w:t xml:space="preserve"> = 20 mg</w:t>
      </w:r>
    </w:p>
    <w:p w14:paraId="409A7617" w14:textId="77777777" w:rsidR="00B34F52" w:rsidRDefault="002A5CA1">
      <w:pPr>
        <w:pStyle w:val="Answer"/>
      </w:pPr>
      <w:r>
        <w:rPr>
          <w:i/>
        </w:rPr>
        <w:t>Step 3 — the bolus alone at 3 h.</w:t>
      </w:r>
      <w:r>
        <w:t xml:space="preserve"> With no infusion, this is first-order decay from 2 mg·L</w:t>
      </w:r>
      <w:r>
        <w:rPr>
          <w:vertAlign w:val="superscript"/>
        </w:rPr>
        <w:t>-1</w:t>
      </w:r>
      <w:r>
        <w:t>.</w:t>
      </w:r>
    </w:p>
    <w:p w14:paraId="00B1216F" w14:textId="77777777" w:rsidR="00B34F52" w:rsidRDefault="002A5CA1">
      <w:pPr>
        <w:pStyle w:val="Answer"/>
      </w:pPr>
      <w:r>
        <w:t>Cp = 2 × e^(−0.1 × 3) = 2 × 0.741 = 1.48 mg·L</w:t>
      </w:r>
      <w:r>
        <w:rPr>
          <w:vertAlign w:val="superscript"/>
        </w:rPr>
        <w:t>-1</w:t>
      </w:r>
    </w:p>
    <w:p w14:paraId="265C40F8" w14:textId="77777777" w:rsidR="00B34F52" w:rsidRDefault="002A5CA1">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3C3532ED" w14:textId="77777777" w:rsidR="00B34F52" w:rsidRDefault="002A5CA1">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5FEF825A" w14:textId="77777777" w:rsidR="00B34F52" w:rsidRDefault="002A5CA1">
      <w:pPr>
        <w:pStyle w:val="Heading2"/>
      </w:pPr>
      <w:bookmarkStart w:id="45" w:name="_Toc241587934"/>
      <w:r>
        <w:t>References</w:t>
      </w:r>
      <w:bookmarkEnd w:id="45"/>
    </w:p>
    <w:p w14:paraId="0268AD89"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4D61765"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44C4122" w14:textId="77777777" w:rsidR="00B34F52" w:rsidRDefault="00B34F52">
      <w:pPr>
        <w:sectPr w:rsidR="00B34F52">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1C6B6BBE" w14:textId="77777777" w:rsidR="00B34F52" w:rsidRDefault="002A5CA1">
      <w:pPr>
        <w:pStyle w:val="Heading1"/>
        <w:pBdr>
          <w:bottom w:val="single" w:sz="18" w:space="10" w:color="F0B429"/>
        </w:pBdr>
      </w:pPr>
      <w:bookmarkStart w:id="46" w:name="_Toc241587935"/>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3C6F0E36" w14:textId="77777777">
        <w:trPr>
          <w:jc w:val="center"/>
        </w:trPr>
        <w:tc>
          <w:tcPr>
            <w:tcW w:w="7937" w:type="dxa"/>
            <w:shd w:val="clear" w:color="auto" w:fill="FFFFFF"/>
            <w:tcMar>
              <w:top w:w="181" w:type="dxa"/>
              <w:left w:w="181" w:type="dxa"/>
              <w:bottom w:w="181" w:type="dxa"/>
              <w:right w:w="181" w:type="dxa"/>
            </w:tcMar>
          </w:tcPr>
          <w:p w14:paraId="60111DAB" w14:textId="77777777" w:rsidR="00B34F52" w:rsidRDefault="002A5CA1">
            <w:pPr>
              <w:pStyle w:val="BoxLabel"/>
            </w:pPr>
            <w:r>
              <w:t>Learning Objectives</w:t>
            </w:r>
          </w:p>
          <w:p w14:paraId="0BAC0FD0" w14:textId="77777777" w:rsidR="00B34F52" w:rsidRDefault="002A5CA1">
            <w:pPr>
              <w:pStyle w:val="BoxText"/>
            </w:pPr>
            <w:r>
              <w:t>By the end of this chapter you will be able to:</w:t>
            </w:r>
          </w:p>
          <w:p w14:paraId="62E762E5" w14:textId="77777777" w:rsidR="00B34F52" w:rsidRDefault="002A5CA1">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61C9DE34" w14:textId="77777777" w:rsidR="00B34F52" w:rsidRDefault="002A5CA1">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185E6A21" w14:textId="77777777" w:rsidR="00B34F52" w:rsidRDefault="002A5CA1">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791A236A" w14:textId="77777777" w:rsidR="00B34F52" w:rsidRDefault="002A5CA1">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7ACD98E2" w14:textId="77777777" w:rsidR="00B34F52" w:rsidRDefault="002A5CA1">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0B810E0E" w14:textId="77777777" w:rsidR="00B34F52" w:rsidRDefault="00B34F52">
      <w:pPr>
        <w:spacing w:after="80" w:line="120" w:lineRule="exact"/>
      </w:pPr>
    </w:p>
    <w:p w14:paraId="7104D9CB" w14:textId="77777777" w:rsidR="00B34F52" w:rsidRDefault="002A5CA1">
      <w:pPr>
        <w:pStyle w:val="Heading2"/>
      </w:pPr>
      <w:bookmarkStart w:id="47" w:name="_Toc241587936"/>
      <w:r>
        <w:t>6.1 Routes of Elimination</w:t>
      </w:r>
      <w:bookmarkEnd w:id="47"/>
    </w:p>
    <w:p w14:paraId="62242F1D" w14:textId="77777777" w:rsidR="00B34F52" w:rsidRDefault="002A5CA1">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21305ACE" w14:textId="77777777" w:rsidR="00B34F52" w:rsidRDefault="002A5CA1">
      <w:r>
        <w:t>Renal excretion dominates for drugs that are non-volatile, water soluble, of low molecular weight and slowly metabolised. Those four properties describe a molecule the kidney can handle and the liver has little reason to touch [1].</w:t>
      </w:r>
    </w:p>
    <w:p w14:paraId="5718608F" w14:textId="77777777" w:rsidR="00B34F52" w:rsidRDefault="002A5CA1">
      <w:pPr>
        <w:pStyle w:val="Heading2"/>
      </w:pPr>
      <w:bookmarkStart w:id="48" w:name="_Toc241587937"/>
      <w:r>
        <w:t>6.2 How the Kidney Handles a Drug</w:t>
      </w:r>
      <w:bookmarkEnd w:id="48"/>
    </w:p>
    <w:p w14:paraId="5D3D31FA" w14:textId="77777777" w:rsidR="00B34F52" w:rsidRDefault="002A5CA1">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37D6E1E" w14:textId="77777777">
        <w:trPr>
          <w:cantSplit/>
          <w:jc w:val="center"/>
        </w:trPr>
        <w:tc>
          <w:tcPr>
            <w:tcW w:w="7937" w:type="dxa"/>
            <w:shd w:val="clear" w:color="auto" w:fill="E9F1F0"/>
            <w:tcMar>
              <w:top w:w="181" w:type="dxa"/>
              <w:left w:w="181" w:type="dxa"/>
              <w:bottom w:w="181" w:type="dxa"/>
              <w:right w:w="181" w:type="dxa"/>
            </w:tcMar>
          </w:tcPr>
          <w:p w14:paraId="0FB33078" w14:textId="77777777" w:rsidR="00B34F52" w:rsidRDefault="002A5CA1">
            <w:pPr>
              <w:pStyle w:val="BoxLabel"/>
            </w:pPr>
            <w:r>
              <w:t>Key Equation</w:t>
            </w:r>
          </w:p>
          <w:p w14:paraId="68572D9A" w14:textId="77777777" w:rsidR="00B34F52" w:rsidRDefault="002A5CA1">
            <w:pPr>
              <w:pStyle w:val="BoxText"/>
            </w:pPr>
            <w:r>
              <w:t>Equation 6.1 — net renal excretion  rate of renal excretion = rate of glomerular filtration + rate of active secretion − rate of tubular reabsorption  The minus sign is the whole point: reabsorption returns drug to the blood, so it reduces excretion.</w:t>
            </w:r>
          </w:p>
        </w:tc>
      </w:tr>
    </w:tbl>
    <w:p w14:paraId="2DF67ACC" w14:textId="77777777" w:rsidR="00B34F52" w:rsidRDefault="00B34F52">
      <w:pPr>
        <w:spacing w:after="80" w:line="120" w:lineRule="exact"/>
      </w:pPr>
    </w:p>
    <w:p w14:paraId="63D1AE5D" w14:textId="77777777" w:rsidR="00B34F52" w:rsidRDefault="002A5CA1">
      <w:pPr>
        <w:pStyle w:val="Figure"/>
      </w:pPr>
      <w:r>
        <w:rPr>
          <w:noProof/>
        </w:rPr>
        <w:drawing>
          <wp:inline distT="0" distB="0" distL="0" distR="0" wp14:anchorId="4A689533" wp14:editId="293095A1">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7E1AFFD8" w14:textId="77777777" w:rsidR="00B34F52" w:rsidRDefault="002A5CA1">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6CD60E68" w14:textId="77777777" w:rsidR="00B34F52" w:rsidRDefault="002A5CA1">
      <w:pPr>
        <w:pStyle w:val="CaptionText"/>
      </w:pPr>
      <w:r>
        <w:rPr>
          <w:sz w:val="16"/>
        </w:rPr>
        <w:t>Original diagram, redrawn from the first edition pages 25 to 28 (original)</w:t>
      </w:r>
    </w:p>
    <w:p w14:paraId="6AF39F3E" w14:textId="77777777" w:rsidR="00B34F52" w:rsidRDefault="002A5CA1">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1F310A48" w14:textId="77777777" w:rsidR="00B34F52" w:rsidRDefault="002A5CA1">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37643044" w14:textId="77777777" w:rsidR="00B34F52" w:rsidRDefault="002A5CA1">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2A8BF6C8" w14:textId="77777777">
        <w:trPr>
          <w:cantSplit/>
          <w:jc w:val="center"/>
        </w:trPr>
        <w:tc>
          <w:tcPr>
            <w:tcW w:w="7937" w:type="dxa"/>
            <w:shd w:val="clear" w:color="auto" w:fill="E6F2E6"/>
            <w:tcMar>
              <w:top w:w="181" w:type="dxa"/>
              <w:left w:w="181" w:type="dxa"/>
              <w:bottom w:w="181" w:type="dxa"/>
              <w:right w:w="181" w:type="dxa"/>
            </w:tcMar>
          </w:tcPr>
          <w:p w14:paraId="199C7ED1" w14:textId="77777777" w:rsidR="00B34F52" w:rsidRDefault="002A5CA1">
            <w:pPr>
              <w:pStyle w:val="BoxLabel"/>
            </w:pPr>
            <w:r>
              <w:rPr>
                <w:color w:val="2F6A36"/>
              </w:rPr>
              <w:t>Why It Matters in Practice</w:t>
            </w:r>
          </w:p>
          <w:p w14:paraId="23B9D0CC" w14:textId="77777777" w:rsidR="00B34F52" w:rsidRDefault="002A5CA1">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568713DF" w14:textId="77777777" w:rsidR="00B34F52" w:rsidRDefault="00B34F52">
      <w:pPr>
        <w:spacing w:after="80" w:line="120" w:lineRule="exact"/>
      </w:pPr>
    </w:p>
    <w:p w14:paraId="17123B37" w14:textId="77777777" w:rsidR="00B34F52" w:rsidRDefault="002A5CA1">
      <w:pPr>
        <w:pStyle w:val="Heading2"/>
      </w:pPr>
      <w:bookmarkStart w:id="49" w:name="_Toc241587938"/>
      <w:r>
        <w:t>6.3 What Clearance Is</w:t>
      </w:r>
      <w:bookmarkEnd w:id="49"/>
    </w:p>
    <w:p w14:paraId="3176615B" w14:textId="77777777" w:rsidR="00B34F52" w:rsidRDefault="002A5CA1">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6CDB4851" w14:textId="77777777">
        <w:trPr>
          <w:cantSplit/>
          <w:jc w:val="center"/>
        </w:trPr>
        <w:tc>
          <w:tcPr>
            <w:tcW w:w="7937" w:type="dxa"/>
            <w:shd w:val="clear" w:color="auto" w:fill="E9F1F0"/>
            <w:tcMar>
              <w:top w:w="181" w:type="dxa"/>
              <w:left w:w="181" w:type="dxa"/>
              <w:bottom w:w="181" w:type="dxa"/>
              <w:right w:w="181" w:type="dxa"/>
            </w:tcMar>
          </w:tcPr>
          <w:p w14:paraId="2581B8A0" w14:textId="77777777" w:rsidR="00B34F52" w:rsidRDefault="002A5CA1">
            <w:pPr>
              <w:pStyle w:val="BoxLabel"/>
            </w:pPr>
            <w:r>
              <w:t>Key Equation</w:t>
            </w:r>
          </w:p>
          <w:p w14:paraId="7C94A06C" w14:textId="77777777" w:rsidR="00B34F52" w:rsidRDefault="002A5CA1">
            <w:pPr>
              <w:pStyle w:val="BoxText"/>
            </w:pPr>
            <w:r>
              <w:t>Equation 6.2 — clearance, two equivalent forms  Cl = (rate of drug elimination) / Cp = (dDe/dt) / Cp  Cl = K · Vd = 0.693 · Vd / t½  The first form is the definition; the second follows from it when elimination is first order.</w:t>
            </w:r>
          </w:p>
        </w:tc>
      </w:tr>
    </w:tbl>
    <w:p w14:paraId="337239A5" w14:textId="77777777" w:rsidR="00B34F52" w:rsidRDefault="00B34F52">
      <w:pPr>
        <w:spacing w:after="80" w:line="120" w:lineRule="exact"/>
      </w:pPr>
    </w:p>
    <w:p w14:paraId="401A5046" w14:textId="77777777" w:rsidR="00B34F52" w:rsidRDefault="002A5CA1">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46343BC8" w14:textId="77777777">
        <w:trPr>
          <w:cantSplit/>
          <w:jc w:val="center"/>
        </w:trPr>
        <w:tc>
          <w:tcPr>
            <w:tcW w:w="7937" w:type="dxa"/>
            <w:shd w:val="clear" w:color="auto" w:fill="FBF3E0"/>
            <w:tcMar>
              <w:top w:w="181" w:type="dxa"/>
              <w:left w:w="181" w:type="dxa"/>
              <w:bottom w:w="181" w:type="dxa"/>
              <w:right w:w="181" w:type="dxa"/>
            </w:tcMar>
          </w:tcPr>
          <w:p w14:paraId="4C866565" w14:textId="77777777" w:rsidR="00B34F52" w:rsidRDefault="002A5CA1">
            <w:pPr>
              <w:pStyle w:val="BoxLabel"/>
            </w:pPr>
            <w:r>
              <w:rPr>
                <w:color w:val="7A5200"/>
              </w:rPr>
              <w:t>Watch the Units</w:t>
            </w:r>
          </w:p>
          <w:p w14:paraId="5AECB6F8" w14:textId="77777777" w:rsidR="00B34F52" w:rsidRDefault="002A5CA1">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5CE652E1" w14:textId="77777777" w:rsidR="00B34F52" w:rsidRDefault="00B34F52">
      <w:pPr>
        <w:spacing w:after="80" w:line="120" w:lineRule="exact"/>
      </w:pPr>
    </w:p>
    <w:p w14:paraId="0B0658CF" w14:textId="77777777" w:rsidR="00B34F52" w:rsidRDefault="002A5CA1">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0D89B33A" w14:textId="77777777" w:rsidR="00B34F52" w:rsidRDefault="002A5CA1">
      <w:pPr>
        <w:pStyle w:val="Heading2"/>
      </w:pPr>
      <w:bookmarkStart w:id="50" w:name="_Toc241587939"/>
      <w:r>
        <w:t>6.4 The Clearance Family</w:t>
      </w:r>
      <w:bookmarkEnd w:id="50"/>
    </w:p>
    <w:p w14:paraId="76AD6A1F" w14:textId="77777777" w:rsidR="00B34F52" w:rsidRDefault="002A5CA1">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1952A16E" w14:textId="77777777">
        <w:trPr>
          <w:cantSplit/>
          <w:jc w:val="center"/>
        </w:trPr>
        <w:tc>
          <w:tcPr>
            <w:tcW w:w="7937" w:type="dxa"/>
            <w:shd w:val="clear" w:color="auto" w:fill="E9F1F0"/>
            <w:tcMar>
              <w:top w:w="181" w:type="dxa"/>
              <w:left w:w="181" w:type="dxa"/>
              <w:bottom w:w="181" w:type="dxa"/>
              <w:right w:w="181" w:type="dxa"/>
            </w:tcMar>
          </w:tcPr>
          <w:p w14:paraId="75CD0DFC" w14:textId="77777777" w:rsidR="00B34F52" w:rsidRDefault="002A5CA1">
            <w:pPr>
              <w:pStyle w:val="BoxLabel"/>
            </w:pPr>
            <w:r>
              <w:t>Key Equation</w:t>
            </w:r>
          </w:p>
          <w:p w14:paraId="569E7DF2" w14:textId="77777777" w:rsidR="00B34F52" w:rsidRDefault="002A5CA1">
            <w:pPr>
              <w:pStyle w:val="BoxText"/>
            </w:pPr>
            <w:r>
              <w:t>Equation 6.3 — additivity and its consequences  Cl_T = Cl_r + Cl_nr    (total = renal + non-renal)  Cl_r = Ke · Vd    and    Cl_nr = Knr · Vd  fe = Du∞ / (dose reaching the circulation) = Ke / K = Cl_r / Cl_T  so    Cl_r = fe · Cl_T    and    Cl_nr = (1 − fe) · Cl_T  where Knr is the non-renal elimination rate constant and fe is the fraction of the available dose excreted unchanged, the same fe defined in Chapter 3.</w:t>
            </w:r>
          </w:p>
        </w:tc>
      </w:tr>
    </w:tbl>
    <w:p w14:paraId="1207BDC0" w14:textId="77777777" w:rsidR="00B34F52" w:rsidRDefault="00B34F52">
      <w:pPr>
        <w:spacing w:after="80" w:line="120" w:lineRule="exact"/>
      </w:pPr>
    </w:p>
    <w:p w14:paraId="4E07187C" w14:textId="77777777" w:rsidR="00B34F52" w:rsidRDefault="002A5CA1">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301B7C60" w14:textId="77777777">
        <w:trPr>
          <w:cantSplit/>
          <w:jc w:val="center"/>
        </w:trPr>
        <w:tc>
          <w:tcPr>
            <w:tcW w:w="7937" w:type="dxa"/>
            <w:shd w:val="clear" w:color="auto" w:fill="FBF3E0"/>
            <w:tcMar>
              <w:top w:w="181" w:type="dxa"/>
              <w:left w:w="181" w:type="dxa"/>
              <w:bottom w:w="181" w:type="dxa"/>
              <w:right w:w="181" w:type="dxa"/>
            </w:tcMar>
          </w:tcPr>
          <w:p w14:paraId="01432D8F" w14:textId="77777777" w:rsidR="00B34F52" w:rsidRDefault="002A5CA1">
            <w:pPr>
              <w:pStyle w:val="BoxLabel"/>
            </w:pPr>
            <w:r>
              <w:rPr>
                <w:color w:val="7A5200"/>
              </w:rPr>
              <w:t>Watch the Units</w:t>
            </w:r>
          </w:p>
          <w:p w14:paraId="093778A1" w14:textId="77777777" w:rsidR="00B34F52" w:rsidRDefault="002A5CA1">
            <w:pPr>
              <w:pStyle w:val="BoxText"/>
            </w:pPr>
            <w:r>
              <w:t xml:space="preserve">In most of the pharmacokinetic literature fe means the </w:t>
            </w:r>
            <w:r>
              <w:rPr>
                <w:i/>
              </w:rPr>
              <w:t>fraction unbound</w:t>
            </w:r>
            <w:r>
              <w:t xml:space="preserve"> in plasma, not the fraction excreted unchanged. This book uses fe for the fraction excreted unchanged throughout, in Chapter 3 and here, and does not use fu at all. If you meet fu in another text, check which quantity it names before putting it in an equation.</w:t>
            </w:r>
          </w:p>
        </w:tc>
      </w:tr>
    </w:tbl>
    <w:p w14:paraId="297F4395" w14:textId="77777777" w:rsidR="00B34F52" w:rsidRDefault="00B34F52">
      <w:pPr>
        <w:spacing w:after="80" w:line="120" w:lineRule="exact"/>
      </w:pPr>
    </w:p>
    <w:p w14:paraId="12507F04" w14:textId="77777777" w:rsidR="00B34F52" w:rsidRDefault="002A5CA1">
      <w:r>
        <w:t>The symbol Kh is used deliberately. Chapter 10 needs Km for the Michaelis constant, which is a concentration and not a rate constant at all, and the two must not share a letter.</w:t>
      </w:r>
    </w:p>
    <w:p w14:paraId="35256A0C" w14:textId="77777777" w:rsidR="00B34F52" w:rsidRDefault="002A5CA1">
      <w:r>
        <w:t>Two further routes to clearance come from areas rather than rate constants, and they are the ones Chapters 9 and 13 rely on:</w:t>
      </w:r>
    </w:p>
    <w:p w14:paraId="77622948" w14:textId="77777777" w:rsidR="00B34F52" w:rsidRDefault="002A5CA1">
      <w:r>
        <w:t>Cl_T = D</w:t>
      </w:r>
      <w:r>
        <w:rPr>
          <w:vertAlign w:val="subscript"/>
        </w:rPr>
        <w:t>0</w:t>
      </w:r>
      <w:r>
        <w:t>(IV) / AUC = F · D</w:t>
      </w:r>
      <w:r>
        <w:rPr>
          <w:vertAlign w:val="subscript"/>
        </w:rPr>
        <w:t>0</w:t>
      </w:r>
      <w:r>
        <w:t>(oral) / AUC,   Cl_r = Du∞ / AUC,   Cl_f = Mu / AUC</w:t>
      </w:r>
    </w:p>
    <w:p w14:paraId="0BD6AC54" w14:textId="77777777" w:rsidR="00B34F52" w:rsidRDefault="002A5CA1">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for every metabolite, plus Cl_r, sum to Cl_T; a single metabolite's does not. A third route comes from an infusion at steady state, and it holds whatever the number of compartments</w:t>
      </w:r>
      <w:r>
        <w:t>:</w:t>
      </w:r>
    </w:p>
    <w:p w14:paraId="459DC372" w14:textId="77777777" w:rsidR="00B34F52" w:rsidRDefault="002A5CA1">
      <w:r>
        <w:t>Cl_T = R / Css</w:t>
      </w:r>
    </w:p>
    <w:p w14:paraId="505FB757" w14:textId="77777777" w:rsidR="00B34F52" w:rsidRDefault="002A5CA1">
      <w:pPr>
        <w:pStyle w:val="Heading2"/>
      </w:pPr>
      <w:bookmarkStart w:id="51" w:name="_Toc241587940"/>
      <w:r>
        <w:t>6.5 Measuring Renal Clearance</w:t>
      </w:r>
      <w:bookmarkEnd w:id="51"/>
    </w:p>
    <w:p w14:paraId="03097706" w14:textId="77777777" w:rsidR="00B34F52" w:rsidRDefault="002A5CA1">
      <w:r>
        <w:t>Two plots follow directly from Cl_r = (dDu/dt) / Cp.</w:t>
      </w:r>
    </w:p>
    <w:p w14:paraId="1D27E2AB" w14:textId="77777777" w:rsidR="00B34F52" w:rsidRDefault="002A5CA1">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1E2F8A86" w14:textId="77777777" w:rsidR="00B34F52" w:rsidRDefault="002A5CA1">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20E1FD57" w14:textId="77777777" w:rsidR="00B34F52" w:rsidRDefault="002A5CA1">
      <w:pPr>
        <w:pStyle w:val="Heading2"/>
      </w:pPr>
      <w:bookmarkStart w:id="52" w:name="_Toc241587941"/>
      <w:r>
        <w:t>6.6 Which Mechanism? The Clearance Ratio</w:t>
      </w:r>
      <w:bookmarkEnd w:id="52"/>
    </w:p>
    <w:p w14:paraId="18C0B119" w14:textId="77777777" w:rsidR="00B34F52" w:rsidRDefault="002A5CA1">
      <w:r>
        <w:t>Comparing a drug's renal clearance with the glomerular filtration rate reveals which of the three processes dominates. Inulin or creatinine clearance supplies the reference, since both are filtered only.</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17D1EFD2" w14:textId="77777777">
        <w:trPr>
          <w:cantSplit/>
          <w:tblHeader/>
          <w:jc w:val="center"/>
        </w:trPr>
        <w:tc>
          <w:tcPr>
            <w:tcW w:w="3969" w:type="dxa"/>
            <w:shd w:val="clear" w:color="auto" w:fill="104C4A"/>
            <w:tcMar>
              <w:top w:w="85" w:type="dxa"/>
              <w:left w:w="85" w:type="dxa"/>
              <w:bottom w:w="85" w:type="dxa"/>
              <w:right w:w="85" w:type="dxa"/>
            </w:tcMar>
          </w:tcPr>
          <w:p w14:paraId="3356D24A" w14:textId="77777777" w:rsidR="00B34F52" w:rsidRDefault="002A5CA1">
            <w:pPr>
              <w:pStyle w:val="TableText"/>
            </w:pPr>
            <w:r>
              <w:rPr>
                <w:b/>
                <w:color w:val="FFFFFF"/>
              </w:rPr>
              <w:t>Clearance ratio, Cl_drug / Cl_inulin</w:t>
            </w:r>
          </w:p>
        </w:tc>
        <w:tc>
          <w:tcPr>
            <w:tcW w:w="3969" w:type="dxa"/>
            <w:shd w:val="clear" w:color="auto" w:fill="104C4A"/>
            <w:tcMar>
              <w:top w:w="85" w:type="dxa"/>
              <w:left w:w="85" w:type="dxa"/>
              <w:bottom w:w="85" w:type="dxa"/>
              <w:right w:w="85" w:type="dxa"/>
            </w:tcMar>
          </w:tcPr>
          <w:p w14:paraId="24CE424B" w14:textId="77777777" w:rsidR="00B34F52" w:rsidRDefault="002A5CA1">
            <w:pPr>
              <w:pStyle w:val="TableText"/>
            </w:pPr>
            <w:r>
              <w:rPr>
                <w:b/>
                <w:color w:val="FFFFFF"/>
              </w:rPr>
              <w:t>Dominant mechanism</w:t>
            </w:r>
          </w:p>
        </w:tc>
      </w:tr>
      <w:tr w:rsidR="00B34F52" w14:paraId="4F67A713" w14:textId="77777777">
        <w:trPr>
          <w:cantSplit/>
          <w:jc w:val="center"/>
        </w:trPr>
        <w:tc>
          <w:tcPr>
            <w:tcW w:w="3969" w:type="dxa"/>
            <w:tcMar>
              <w:top w:w="85" w:type="dxa"/>
              <w:left w:w="85" w:type="dxa"/>
              <w:bottom w:w="85" w:type="dxa"/>
              <w:right w:w="85" w:type="dxa"/>
            </w:tcMar>
          </w:tcPr>
          <w:p w14:paraId="6BEA0415" w14:textId="77777777" w:rsidR="00B34F52" w:rsidRDefault="002A5CA1">
            <w:pPr>
              <w:pStyle w:val="TableText"/>
            </w:pPr>
            <w:r>
              <w:t>Zero</w:t>
            </w:r>
          </w:p>
        </w:tc>
        <w:tc>
          <w:tcPr>
            <w:tcW w:w="3969" w:type="dxa"/>
            <w:tcMar>
              <w:top w:w="85" w:type="dxa"/>
              <w:left w:w="85" w:type="dxa"/>
              <w:bottom w:w="85" w:type="dxa"/>
              <w:right w:w="85" w:type="dxa"/>
            </w:tcMar>
          </w:tcPr>
          <w:p w14:paraId="0BAB8DB2" w14:textId="77777777" w:rsidR="00B34F52" w:rsidRDefault="002A5CA1">
            <w:pPr>
              <w:pStyle w:val="TableText"/>
            </w:pPr>
            <w:r>
              <w:t>Filtered, then completely reabsorbed, as for glucose</w:t>
            </w:r>
          </w:p>
        </w:tc>
      </w:tr>
      <w:tr w:rsidR="00B34F52" w14:paraId="20F59F05" w14:textId="77777777">
        <w:trPr>
          <w:cantSplit/>
          <w:jc w:val="center"/>
        </w:trPr>
        <w:tc>
          <w:tcPr>
            <w:tcW w:w="3969" w:type="dxa"/>
            <w:shd w:val="clear" w:color="auto" w:fill="F4F6F8"/>
            <w:tcMar>
              <w:top w:w="85" w:type="dxa"/>
              <w:left w:w="85" w:type="dxa"/>
              <w:bottom w:w="85" w:type="dxa"/>
              <w:right w:w="85" w:type="dxa"/>
            </w:tcMar>
          </w:tcPr>
          <w:p w14:paraId="568173B2" w14:textId="77777777" w:rsidR="00B34F52" w:rsidRDefault="002A5CA1">
            <w:pPr>
              <w:pStyle w:val="TableText"/>
            </w:pPr>
            <w:r>
              <w:t>Less than 1</w:t>
            </w:r>
          </w:p>
        </w:tc>
        <w:tc>
          <w:tcPr>
            <w:tcW w:w="3969" w:type="dxa"/>
            <w:shd w:val="clear" w:color="auto" w:fill="F4F6F8"/>
            <w:tcMar>
              <w:top w:w="85" w:type="dxa"/>
              <w:left w:w="85" w:type="dxa"/>
              <w:bottom w:w="85" w:type="dxa"/>
              <w:right w:w="85" w:type="dxa"/>
            </w:tcMar>
          </w:tcPr>
          <w:p w14:paraId="3F404DCE" w14:textId="77777777" w:rsidR="00B34F52" w:rsidRDefault="002A5CA1">
            <w:pPr>
              <w:pStyle w:val="TableText"/>
            </w:pPr>
            <w:r>
              <w:t>Filtered, then partially reabsorbed</w:t>
            </w:r>
          </w:p>
        </w:tc>
      </w:tr>
      <w:tr w:rsidR="00B34F52" w14:paraId="4625D97D" w14:textId="77777777">
        <w:trPr>
          <w:cantSplit/>
          <w:jc w:val="center"/>
        </w:trPr>
        <w:tc>
          <w:tcPr>
            <w:tcW w:w="3969" w:type="dxa"/>
            <w:tcMar>
              <w:top w:w="85" w:type="dxa"/>
              <w:left w:w="85" w:type="dxa"/>
              <w:bottom w:w="85" w:type="dxa"/>
              <w:right w:w="85" w:type="dxa"/>
            </w:tcMar>
          </w:tcPr>
          <w:p w14:paraId="09E24BBA" w14:textId="77777777" w:rsidR="00B34F52" w:rsidRDefault="002A5CA1">
            <w:pPr>
              <w:pStyle w:val="TableText"/>
            </w:pPr>
            <w:r>
              <w:t>Equal to 1</w:t>
            </w:r>
          </w:p>
        </w:tc>
        <w:tc>
          <w:tcPr>
            <w:tcW w:w="3969" w:type="dxa"/>
            <w:tcMar>
              <w:top w:w="85" w:type="dxa"/>
              <w:left w:w="85" w:type="dxa"/>
              <w:bottom w:w="85" w:type="dxa"/>
              <w:right w:w="85" w:type="dxa"/>
            </w:tcMar>
          </w:tcPr>
          <w:p w14:paraId="497FC7EE" w14:textId="77777777" w:rsidR="00B34F52" w:rsidRDefault="002A5CA1">
            <w:pPr>
              <w:pStyle w:val="TableText"/>
            </w:pPr>
            <w:r>
              <w:t>Filtered only</w:t>
            </w:r>
          </w:p>
        </w:tc>
      </w:tr>
      <w:tr w:rsidR="00B34F52" w14:paraId="77E00BAD" w14:textId="77777777">
        <w:trPr>
          <w:cantSplit/>
          <w:jc w:val="center"/>
        </w:trPr>
        <w:tc>
          <w:tcPr>
            <w:tcW w:w="3969" w:type="dxa"/>
            <w:shd w:val="clear" w:color="auto" w:fill="F4F6F8"/>
            <w:tcMar>
              <w:top w:w="85" w:type="dxa"/>
              <w:left w:w="85" w:type="dxa"/>
              <w:bottom w:w="85" w:type="dxa"/>
              <w:right w:w="85" w:type="dxa"/>
            </w:tcMar>
          </w:tcPr>
          <w:p w14:paraId="35157D0F" w14:textId="77777777" w:rsidR="00B34F52" w:rsidRDefault="002A5CA1">
            <w:pPr>
              <w:pStyle w:val="TableText"/>
            </w:pPr>
            <w:r>
              <w:t>Greater than 1</w:t>
            </w:r>
          </w:p>
        </w:tc>
        <w:tc>
          <w:tcPr>
            <w:tcW w:w="3969" w:type="dxa"/>
            <w:shd w:val="clear" w:color="auto" w:fill="F4F6F8"/>
            <w:tcMar>
              <w:top w:w="85" w:type="dxa"/>
              <w:left w:w="85" w:type="dxa"/>
              <w:bottom w:w="85" w:type="dxa"/>
              <w:right w:w="85" w:type="dxa"/>
            </w:tcMar>
          </w:tcPr>
          <w:p w14:paraId="146B6A77" w14:textId="77777777" w:rsidR="00B34F52" w:rsidRDefault="002A5CA1">
            <w:pPr>
              <w:pStyle w:val="TableText"/>
            </w:pPr>
            <w:r>
              <w:t>Actively secreted as well as filtered</w:t>
            </w:r>
          </w:p>
        </w:tc>
      </w:tr>
    </w:tbl>
    <w:p w14:paraId="692CF1BE" w14:textId="77777777" w:rsidR="00B34F52" w:rsidRDefault="00B34F52">
      <w:pPr>
        <w:spacing w:after="80" w:line="120" w:lineRule="exact"/>
      </w:pPr>
    </w:p>
    <w:p w14:paraId="7C42F6A3" w14:textId="77777777" w:rsidR="00B34F52" w:rsidRDefault="002A5CA1">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2FFCCBA5" w14:textId="77777777" w:rsidR="00B34F52" w:rsidRDefault="002A5CA1">
      <w:pPr>
        <w:pStyle w:val="Heading2"/>
      </w:pPr>
      <w:bookmarkStart w:id="53" w:name="_Toc241587942"/>
      <w:r>
        <w:t>6.7 Why Clearance Rather Than Half-Life</w:t>
      </w:r>
      <w:bookmarkEnd w:id="53"/>
    </w:p>
    <w:p w14:paraId="101D394F" w14:textId="77777777" w:rsidR="00B34F52" w:rsidRDefault="002A5CA1">
      <w:r>
        <w:t>Asked how fast a drug leaves the body, reach for clearance and not half-life. The reason is in Equation 6.2 read backwards:</w:t>
      </w:r>
    </w:p>
    <w:p w14:paraId="4C2C404C" w14:textId="77777777" w:rsidR="00B34F52" w:rsidRDefault="002A5CA1">
      <w:r>
        <w:t>t½ = 0.693 · Vd / Cl</w:t>
      </w:r>
    </w:p>
    <w:p w14:paraId="58AB9114" w14:textId="77777777" w:rsidR="00B34F52" w:rsidRDefault="002A5CA1">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356B9BF9" w14:textId="77777777">
        <w:trPr>
          <w:cantSplit/>
          <w:jc w:val="center"/>
        </w:trPr>
        <w:tc>
          <w:tcPr>
            <w:tcW w:w="7937" w:type="dxa"/>
            <w:shd w:val="clear" w:color="auto" w:fill="F3F5F7"/>
            <w:tcMar>
              <w:top w:w="181" w:type="dxa"/>
              <w:left w:w="181" w:type="dxa"/>
              <w:bottom w:w="181" w:type="dxa"/>
              <w:right w:w="181" w:type="dxa"/>
            </w:tcMar>
          </w:tcPr>
          <w:p w14:paraId="48E99491" w14:textId="77777777" w:rsidR="00B34F52" w:rsidRDefault="002A5CA1">
            <w:pPr>
              <w:pStyle w:val="BoxLabel"/>
            </w:pPr>
            <w:r>
              <w:rPr>
                <w:color w:val="1D3E63"/>
              </w:rPr>
              <w:t>Worked Example</w:t>
            </w:r>
          </w:p>
          <w:p w14:paraId="43F55285" w14:textId="77777777" w:rsidR="00B34F52" w:rsidRDefault="002A5CA1">
            <w:pPr>
              <w:pStyle w:val="BoxText"/>
            </w:pPr>
            <w:r>
              <w:t>Example 6.1 — the full clearance breakdown  A 250 mg oral dose of an antibiotic is given to a 32-year-old man of 78 kg whose creatinine clearance is 122 mL·min</w:t>
            </w:r>
            <w:r>
              <w:rPr>
                <w:vertAlign w:val="superscript"/>
              </w:rPr>
              <w:t>-1</w:t>
            </w:r>
            <w:r>
              <w:t xml:space="preserve">. The literature gives an apparent Vd of 21% of body weight and an elimination half-life of 2 h. The dose is 90% bioavailable, and 70% of the absorbed dose is recovered in urine as unchanged drug.  Determine total, renal and non-renal clearance, and identify the probable renal mechanism.  </w:t>
            </w:r>
            <w:r>
              <w:rPr>
                <w:i/>
              </w:rPr>
              <w:t>Step 1 — Vd.</w:t>
            </w:r>
            <w:r>
              <w:t xml:space="preserve">  Vd = 0.21 × 78 kg = 16.4 L  </w:t>
            </w:r>
            <w:r>
              <w:rPr>
                <w:i/>
              </w:rPr>
              <w:t>Step 2 — K from the half-life.</w:t>
            </w:r>
            <w:r>
              <w:t xml:space="preserve">  K = 0.693 ÷ 2 h = 0.347 h</w:t>
            </w:r>
            <w:r>
              <w:rPr>
                <w:vertAlign w:val="superscript"/>
              </w:rPr>
              <w:t>-1</w:t>
            </w:r>
            <w:r>
              <w:t xml:space="preserve">  </w:t>
            </w:r>
            <w:r>
              <w:rPr>
                <w:i/>
              </w:rPr>
              <w:t>Step 3 — total clearance.</w:t>
            </w:r>
            <w:r>
              <w:t xml:space="preserve">  Cl_T = K × Vd = 0.347 h</w:t>
            </w:r>
            <w:r>
              <w:rPr>
                <w:vertAlign w:val="superscript"/>
              </w:rPr>
              <w:t>-1</w:t>
            </w:r>
            <w:r>
              <w:t xml:space="preserve"> × 16.4 L = 5.68 L·h</w:t>
            </w:r>
            <w:r>
              <w:rPr>
                <w:vertAlign w:val="superscript"/>
              </w:rPr>
              <w:t>-1</w:t>
            </w:r>
            <w:r>
              <w:t xml:space="preserve">  Converting: 5.68 L·h</w:t>
            </w:r>
            <w:r>
              <w:rPr>
                <w:vertAlign w:val="superscript"/>
              </w:rPr>
              <w:t>-1</w:t>
            </w:r>
            <w:r>
              <w:t xml:space="preserve"> × 1000 ÷ 60 = 94.6 mL·min</w:t>
            </w:r>
            <w:r>
              <w:rPr>
                <w:vertAlign w:val="superscript"/>
              </w:rPr>
              <w:t>-1</w:t>
            </w:r>
            <w:r>
              <w:t xml:space="preserve">.  </w:t>
            </w:r>
            <w:r>
              <w:rPr>
                <w:i/>
              </w:rPr>
              <w:t>Step 4 — the amount actually reaching the circulation.</w:t>
            </w:r>
            <w:r>
              <w:t xml:space="preserve"> Only the absorbed fraction can be cleared.  absorbed dose = 0.90 × 250 mg = 225 mg  </w:t>
            </w:r>
            <w:r>
              <w:rPr>
                <w:i/>
              </w:rPr>
              <w:t>Step 5 — fe.</w:t>
            </w:r>
            <w:r>
              <w:t xml:space="preserve"> Of that absorbed dose, 70% appears unchanged in the urine.  Du∞ = 0.70 × 225 mg = 157.5 mg, so fe = 157.5 ÷ 225 = 0.70  Note that fe is 0.70 and not 0.63. It is a fraction of what reached the circulation, not of what was swallowed.  </w:t>
            </w:r>
            <w:r>
              <w:rPr>
                <w:i/>
              </w:rPr>
              <w:t>Step 6 — renal and non-renal clearance.</w:t>
            </w:r>
            <w:r>
              <w:t xml:space="preserve">  Cl_r = fe × Cl_T = 0.70 × 5.68 = 3.98 L·h</w:t>
            </w:r>
            <w:r>
              <w:rPr>
                <w:vertAlign w:val="superscript"/>
              </w:rPr>
              <w:t>-1</w:t>
            </w:r>
            <w:r>
              <w:t xml:space="preserve"> = 66.2 mL·min</w:t>
            </w:r>
            <w:r>
              <w:rPr>
                <w:vertAlign w:val="superscript"/>
              </w:rPr>
              <w:t>-1</w:t>
            </w:r>
            <w:r>
              <w:t xml:space="preserve">  Cl_nr = Cl_T − Cl_r = 5.68 − 3.98 = 1.70 L·h</w:t>
            </w:r>
            <w:r>
              <w:rPr>
                <w:vertAlign w:val="superscript"/>
              </w:rPr>
              <w:t>-1</w:t>
            </w:r>
            <w:r>
              <w:t xml:space="preserve"> = 28.4 mL·min</w:t>
            </w:r>
            <w:r>
              <w:rPr>
                <w:vertAlign w:val="superscript"/>
              </w:rPr>
              <w:t>-1</w:t>
            </w:r>
            <w:r>
              <w:t xml:space="preserve">  </w:t>
            </w:r>
            <w:r>
              <w:rPr>
                <w:i/>
              </w:rPr>
              <w:t>Step 7 — the mechanism.</w:t>
            </w:r>
            <w:r>
              <w:t xml:space="preserve"> Creatinine clearance gives the filtration reference.  clearance ratio = 66.2 ÷ 122 = 0.54  </w:t>
            </w: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  </w:t>
            </w: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fe,unbound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  </w:t>
            </w:r>
            <w:r>
              <w:rPr>
                <w:i/>
              </w:rPr>
              <w:t>Check the split.</w:t>
            </w:r>
            <w:r>
              <w:t xml:space="preserve"> Renal clearance is 70% of total, which is exactly fe, as Equation 6.3 requires. If your Cl_r came out above Cl_T, you have multiplied where you should have divided.</w:t>
            </w:r>
          </w:p>
        </w:tc>
      </w:tr>
    </w:tbl>
    <w:p w14:paraId="7C4B6942" w14:textId="77777777" w:rsidR="00B34F52" w:rsidRDefault="00B34F52">
      <w:pPr>
        <w:spacing w:after="80" w:line="120" w:lineRule="exact"/>
      </w:pPr>
    </w:p>
    <w:p w14:paraId="741205F4" w14:textId="77777777" w:rsidR="00B34F52" w:rsidRDefault="002A5CA1">
      <w:pPr>
        <w:pStyle w:val="Heading2Unlisted"/>
      </w:pPr>
      <w:r>
        <w:t>Key Takeaways</w:t>
      </w:r>
    </w:p>
    <w:p w14:paraId="727B60F1" w14:textId="77777777" w:rsidR="00B34F52" w:rsidRDefault="002A5CA1">
      <w:pPr>
        <w:pStyle w:val="ListBullet"/>
      </w:pPr>
      <w:r>
        <w:t>Net renal excretion is filtration plus secretion minus reabsorption.</w:t>
      </w:r>
    </w:p>
    <w:p w14:paraId="0242EEC6" w14:textId="77777777" w:rsidR="00B34F52" w:rsidRDefault="002A5CA1">
      <w:pPr>
        <w:pStyle w:val="ListBullet"/>
      </w:pPr>
      <w:r>
        <w:t>Only free drug is filtered, so protein binding lowers renal clearance.</w:t>
      </w:r>
    </w:p>
    <w:p w14:paraId="5CCEC0B9" w14:textId="77777777" w:rsidR="00B34F52" w:rsidRDefault="002A5CA1">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02C46C27" w14:textId="77777777" w:rsidR="00B34F52" w:rsidRDefault="002A5CA1">
      <w:pPr>
        <w:pStyle w:val="ListBullet"/>
      </w:pPr>
      <w:r>
        <w:t>Clearance is a rate of elimination divided by a concentration, so its units are volume per time.</w:t>
      </w:r>
    </w:p>
    <w:p w14:paraId="4475D0B6" w14:textId="77777777" w:rsidR="00B34F52" w:rsidRDefault="002A5CA1">
      <w:pPr>
        <w:pStyle w:val="ListBullet"/>
      </w:pPr>
      <w:r>
        <w:t>Clearances add: Cl_T = Cl_r + Cl_nr, and Cl_r = fe · Cl_T.</w:t>
      </w:r>
    </w:p>
    <w:p w14:paraId="76D4A6F7" w14:textId="77777777" w:rsidR="00B34F52" w:rsidRDefault="002A5CA1">
      <w:pPr>
        <w:pStyle w:val="ListBullet"/>
      </w:pPr>
      <w:r>
        <w:t>fe is a fraction of the dose that reached the circulation, not of the dose given.</w:t>
      </w:r>
    </w:p>
    <w:p w14:paraId="57164232" w14:textId="77777777" w:rsidR="00B34F52" w:rsidRDefault="002A5CA1">
      <w:pPr>
        <w:pStyle w:val="ListBullet"/>
      </w:pPr>
      <w:r>
        <w:t>Renal clearance is the slope of dDu/dt against Cp, or of Du against AUC.</w:t>
      </w:r>
    </w:p>
    <w:p w14:paraId="0BF66ABC" w14:textId="77777777" w:rsidR="00B34F52" w:rsidRDefault="002A5CA1">
      <w:pPr>
        <w:pStyle w:val="ListBullet"/>
      </w:pPr>
      <w:r>
        <w:t>A clearance ratio above 1 proves active secretion. A ratio below 1 means net handling is below filtration of total drug, which may be reabsorption or simply plasma protein binding; the two are separated only by comparing Cl_r with the unbound fraction times GFR.</w:t>
      </w:r>
    </w:p>
    <w:p w14:paraId="0769575D" w14:textId="77777777" w:rsidR="00B34F52" w:rsidRDefault="002A5CA1">
      <w:pPr>
        <w:pStyle w:val="ListBullet"/>
      </w:pPr>
      <w:r>
        <w:t>Use clearance rather than half-life, because half-life also moves when Vd moves.</w:t>
      </w:r>
    </w:p>
    <w:p w14:paraId="6F492C93" w14:textId="77777777" w:rsidR="00B34F52" w:rsidRDefault="002A5CA1">
      <w:pPr>
        <w:pStyle w:val="Heading2"/>
      </w:pPr>
      <w:bookmarkStart w:id="54" w:name="_Toc241587943"/>
      <w:r>
        <w:t>Check Your Understanding</w:t>
      </w:r>
      <w:bookmarkEnd w:id="54"/>
    </w:p>
    <w:p w14:paraId="65400088" w14:textId="77777777" w:rsidR="00B34F52" w:rsidRDefault="002A5CA1">
      <w:pPr>
        <w:pStyle w:val="Question"/>
      </w:pPr>
      <w:r>
        <w:rPr>
          <w:b/>
          <w:color w:val="104C4A"/>
        </w:rPr>
        <w:t xml:space="preserve">Q1  </w:t>
      </w:r>
      <w:r>
        <w:t>[LO1] Protein-bound drug is not removed by glomerular filtration because:</w:t>
      </w:r>
    </w:p>
    <w:p w14:paraId="6361486E" w14:textId="77777777" w:rsidR="00B34F52" w:rsidRDefault="002A5CA1">
      <w:pPr>
        <w:pStyle w:val="Option"/>
        <w:tabs>
          <w:tab w:val="left" w:pos="680"/>
        </w:tabs>
      </w:pPr>
      <w:r>
        <w:rPr>
          <w:b/>
          <w:color w:val="104C4A"/>
        </w:rPr>
        <w:t>A</w:t>
      </w:r>
      <w:r>
        <w:rPr>
          <w:b/>
          <w:color w:val="104C4A"/>
        </w:rPr>
        <w:tab/>
      </w:r>
      <w:r>
        <w:t>It is too lipid soluble to enter the filtrate.</w:t>
      </w:r>
    </w:p>
    <w:p w14:paraId="26249ACD" w14:textId="77777777" w:rsidR="00B34F52" w:rsidRDefault="002A5CA1">
      <w:pPr>
        <w:pStyle w:val="Option"/>
        <w:tabs>
          <w:tab w:val="left" w:pos="680"/>
        </w:tabs>
      </w:pPr>
      <w:r>
        <w:rPr>
          <w:b/>
          <w:color w:val="104C4A"/>
        </w:rPr>
        <w:t>B</w:t>
      </w:r>
      <w:r>
        <w:rPr>
          <w:b/>
          <w:color w:val="104C4A"/>
        </w:rPr>
        <w:tab/>
      </w:r>
      <w:r>
        <w:t>The drug–protein complex is too large to cross the glomerulus.</w:t>
      </w:r>
    </w:p>
    <w:p w14:paraId="65536118" w14:textId="77777777" w:rsidR="00B34F52" w:rsidRDefault="002A5CA1">
      <w:pPr>
        <w:pStyle w:val="Option"/>
        <w:tabs>
          <w:tab w:val="left" w:pos="680"/>
        </w:tabs>
      </w:pPr>
      <w:r>
        <w:rPr>
          <w:b/>
          <w:color w:val="104C4A"/>
        </w:rPr>
        <w:t>C</w:t>
      </w:r>
      <w:r>
        <w:rPr>
          <w:b/>
          <w:color w:val="104C4A"/>
        </w:rPr>
        <w:tab/>
      </w:r>
      <w:r>
        <w:t>It is actively reabsorbed in the proximal tubule.</w:t>
      </w:r>
    </w:p>
    <w:p w14:paraId="4AC0BF84" w14:textId="77777777" w:rsidR="00B34F52" w:rsidRDefault="002A5CA1">
      <w:pPr>
        <w:pStyle w:val="Option"/>
        <w:keepNext w:val="0"/>
        <w:tabs>
          <w:tab w:val="left" w:pos="680"/>
        </w:tabs>
        <w:spacing w:after="120"/>
      </w:pPr>
      <w:r>
        <w:rPr>
          <w:b/>
          <w:color w:val="104C4A"/>
        </w:rPr>
        <w:t>D</w:t>
      </w:r>
      <w:r>
        <w:rPr>
          <w:b/>
          <w:color w:val="104C4A"/>
        </w:rPr>
        <w:tab/>
      </w:r>
      <w:r>
        <w:t>Binding prevents the drug from reaching the kidney.</w:t>
      </w:r>
    </w:p>
    <w:p w14:paraId="5F801713" w14:textId="77777777" w:rsidR="00B34F52" w:rsidRDefault="002A5CA1">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500211DD" w14:textId="77777777" w:rsidR="00B34F52" w:rsidRDefault="002A5CA1">
      <w:pPr>
        <w:pStyle w:val="Option"/>
        <w:tabs>
          <w:tab w:val="left" w:pos="680"/>
        </w:tabs>
      </w:pPr>
      <w:r>
        <w:rPr>
          <w:b/>
          <w:color w:val="104C4A"/>
        </w:rPr>
        <w:t>A</w:t>
      </w:r>
      <w:r>
        <w:rPr>
          <w:b/>
          <w:color w:val="104C4A"/>
        </w:rPr>
        <w:tab/>
      </w:r>
      <w:r>
        <w:t>Filtered only</w:t>
      </w:r>
    </w:p>
    <w:p w14:paraId="7A741C94" w14:textId="77777777" w:rsidR="00B34F52" w:rsidRDefault="002A5CA1">
      <w:pPr>
        <w:pStyle w:val="Option"/>
        <w:tabs>
          <w:tab w:val="left" w:pos="680"/>
        </w:tabs>
      </w:pPr>
      <w:r>
        <w:rPr>
          <w:b/>
          <w:color w:val="104C4A"/>
        </w:rPr>
        <w:t>B</w:t>
      </w:r>
      <w:r>
        <w:rPr>
          <w:b/>
          <w:color w:val="104C4A"/>
        </w:rPr>
        <w:tab/>
      </w:r>
      <w:r>
        <w:t>Completely reabsorbed</w:t>
      </w:r>
    </w:p>
    <w:p w14:paraId="53795D0A" w14:textId="77777777" w:rsidR="00B34F52" w:rsidRDefault="002A5CA1">
      <w:pPr>
        <w:pStyle w:val="Option"/>
        <w:tabs>
          <w:tab w:val="left" w:pos="680"/>
        </w:tabs>
      </w:pPr>
      <w:r>
        <w:rPr>
          <w:b/>
          <w:color w:val="104C4A"/>
        </w:rPr>
        <w:t>C</w:t>
      </w:r>
      <w:r>
        <w:rPr>
          <w:b/>
          <w:color w:val="104C4A"/>
        </w:rPr>
        <w:tab/>
      </w:r>
      <w:r>
        <w:t>Actively secreted in addition to being filtered</w:t>
      </w:r>
    </w:p>
    <w:p w14:paraId="71F32B76" w14:textId="77777777" w:rsidR="00B34F52" w:rsidRDefault="002A5CA1">
      <w:pPr>
        <w:pStyle w:val="Option"/>
        <w:keepNext w:val="0"/>
        <w:tabs>
          <w:tab w:val="left" w:pos="680"/>
        </w:tabs>
        <w:spacing w:after="120"/>
      </w:pPr>
      <w:r>
        <w:rPr>
          <w:b/>
          <w:color w:val="104C4A"/>
        </w:rPr>
        <w:t>D</w:t>
      </w:r>
      <w:r>
        <w:rPr>
          <w:b/>
          <w:color w:val="104C4A"/>
        </w:rPr>
        <w:tab/>
      </w:r>
      <w:r>
        <w:t>Partially reabsorbed after filtration</w:t>
      </w:r>
    </w:p>
    <w:p w14:paraId="18D73E1D" w14:textId="77777777" w:rsidR="00B34F52" w:rsidRDefault="002A5CA1">
      <w:pPr>
        <w:pStyle w:val="Question"/>
      </w:pPr>
      <w:r>
        <w:rPr>
          <w:b/>
          <w:color w:val="104C4A"/>
        </w:rPr>
        <w:t xml:space="preserve">Q3  </w:t>
      </w:r>
      <w:r>
        <w:t>[LO2] Which set of units is correct for clearance?</w:t>
      </w:r>
    </w:p>
    <w:p w14:paraId="147695E9" w14:textId="77777777" w:rsidR="00B34F52" w:rsidRDefault="002A5CA1">
      <w:pPr>
        <w:pStyle w:val="Option"/>
        <w:tabs>
          <w:tab w:val="left" w:pos="680"/>
        </w:tabs>
      </w:pPr>
      <w:r>
        <w:rPr>
          <w:b/>
          <w:color w:val="104C4A"/>
        </w:rPr>
        <w:t>A</w:t>
      </w:r>
      <w:r>
        <w:rPr>
          <w:b/>
          <w:color w:val="104C4A"/>
        </w:rPr>
        <w:tab/>
      </w:r>
      <w:r>
        <w:t>mL·min</w:t>
      </w:r>
      <w:r>
        <w:rPr>
          <w:vertAlign w:val="superscript"/>
        </w:rPr>
        <w:t>-1</w:t>
      </w:r>
    </w:p>
    <w:p w14:paraId="2461C80A" w14:textId="77777777" w:rsidR="00B34F52" w:rsidRDefault="002A5CA1">
      <w:pPr>
        <w:pStyle w:val="Option"/>
        <w:tabs>
          <w:tab w:val="left" w:pos="680"/>
        </w:tabs>
      </w:pPr>
      <w:r>
        <w:rPr>
          <w:b/>
          <w:color w:val="104C4A"/>
        </w:rPr>
        <w:t>B</w:t>
      </w:r>
      <w:r>
        <w:rPr>
          <w:b/>
          <w:color w:val="104C4A"/>
        </w:rPr>
        <w:tab/>
      </w:r>
      <w:r>
        <w:t>min</w:t>
      </w:r>
      <w:r>
        <w:rPr>
          <w:vertAlign w:val="superscript"/>
        </w:rPr>
        <w:t>-1</w:t>
      </w:r>
    </w:p>
    <w:p w14:paraId="5643EA8B" w14:textId="77777777" w:rsidR="00B34F52" w:rsidRDefault="002A5CA1">
      <w:pPr>
        <w:pStyle w:val="Option"/>
        <w:tabs>
          <w:tab w:val="left" w:pos="680"/>
        </w:tabs>
      </w:pPr>
      <w:r>
        <w:rPr>
          <w:b/>
          <w:color w:val="104C4A"/>
        </w:rPr>
        <w:t>C</w:t>
      </w:r>
      <w:r>
        <w:rPr>
          <w:b/>
          <w:color w:val="104C4A"/>
        </w:rPr>
        <w:tab/>
      </w:r>
      <w:r>
        <w:t>mg·mL</w:t>
      </w:r>
      <w:r>
        <w:rPr>
          <w:vertAlign w:val="superscript"/>
        </w:rPr>
        <w:t>-1</w:t>
      </w:r>
    </w:p>
    <w:p w14:paraId="0689B835" w14:textId="77777777" w:rsidR="00B34F52" w:rsidRDefault="002A5CA1">
      <w:pPr>
        <w:pStyle w:val="Option"/>
        <w:keepNext w:val="0"/>
        <w:tabs>
          <w:tab w:val="left" w:pos="680"/>
        </w:tabs>
        <w:spacing w:after="120"/>
      </w:pPr>
      <w:r>
        <w:rPr>
          <w:b/>
          <w:color w:val="104C4A"/>
        </w:rPr>
        <w:t>D</w:t>
      </w:r>
      <w:r>
        <w:rPr>
          <w:b/>
          <w:color w:val="104C4A"/>
        </w:rPr>
        <w:tab/>
      </w:r>
      <w:r>
        <w:t>mg·min</w:t>
      </w:r>
      <w:r>
        <w:rPr>
          <w:vertAlign w:val="superscript"/>
        </w:rPr>
        <w:t>-1</w:t>
      </w:r>
    </w:p>
    <w:p w14:paraId="6C6C7755" w14:textId="77777777" w:rsidR="00B34F52" w:rsidRDefault="002A5CA1">
      <w:pPr>
        <w:pStyle w:val="Question"/>
      </w:pPr>
      <w:r>
        <w:rPr>
          <w:b/>
          <w:color w:val="104C4A"/>
        </w:rPr>
        <w:t xml:space="preserve">Q4  </w:t>
      </w:r>
      <w:r>
        <w:t>[LO3] A drug has Cl_T = 8 L·h</w:t>
      </w:r>
      <w:r>
        <w:rPr>
          <w:vertAlign w:val="superscript"/>
        </w:rPr>
        <w:t>-1</w:t>
      </w:r>
      <w:r>
        <w:t xml:space="preserve"> and fe = 0.25. Its non-renal clearance is:</w:t>
      </w:r>
    </w:p>
    <w:p w14:paraId="182AECEB" w14:textId="77777777" w:rsidR="00B34F52" w:rsidRDefault="002A5CA1">
      <w:pPr>
        <w:pStyle w:val="Option"/>
        <w:tabs>
          <w:tab w:val="left" w:pos="680"/>
        </w:tabs>
      </w:pPr>
      <w:r>
        <w:rPr>
          <w:b/>
          <w:color w:val="104C4A"/>
        </w:rPr>
        <w:t>A</w:t>
      </w:r>
      <w:r>
        <w:rPr>
          <w:b/>
          <w:color w:val="104C4A"/>
        </w:rPr>
        <w:tab/>
      </w:r>
      <w:r>
        <w:t>2 L·h</w:t>
      </w:r>
      <w:r>
        <w:rPr>
          <w:vertAlign w:val="superscript"/>
        </w:rPr>
        <w:t>-1</w:t>
      </w:r>
    </w:p>
    <w:p w14:paraId="41CFC2B8" w14:textId="77777777" w:rsidR="00B34F52" w:rsidRDefault="002A5CA1">
      <w:pPr>
        <w:pStyle w:val="Option"/>
        <w:tabs>
          <w:tab w:val="left" w:pos="680"/>
        </w:tabs>
      </w:pPr>
      <w:r>
        <w:rPr>
          <w:b/>
          <w:color w:val="104C4A"/>
        </w:rPr>
        <w:t>B</w:t>
      </w:r>
      <w:r>
        <w:rPr>
          <w:b/>
          <w:color w:val="104C4A"/>
        </w:rPr>
        <w:tab/>
      </w:r>
      <w:r>
        <w:t>0.25 L·h</w:t>
      </w:r>
      <w:r>
        <w:rPr>
          <w:vertAlign w:val="superscript"/>
        </w:rPr>
        <w:t>-1</w:t>
      </w:r>
    </w:p>
    <w:p w14:paraId="5A6DF465" w14:textId="77777777" w:rsidR="00B34F52" w:rsidRDefault="002A5CA1">
      <w:pPr>
        <w:pStyle w:val="Option"/>
        <w:tabs>
          <w:tab w:val="left" w:pos="680"/>
        </w:tabs>
      </w:pPr>
      <w:r>
        <w:rPr>
          <w:b/>
          <w:color w:val="104C4A"/>
        </w:rPr>
        <w:t>C</w:t>
      </w:r>
      <w:r>
        <w:rPr>
          <w:b/>
          <w:color w:val="104C4A"/>
        </w:rPr>
        <w:tab/>
      </w:r>
      <w:r>
        <w:t>32 L·h</w:t>
      </w:r>
      <w:r>
        <w:rPr>
          <w:vertAlign w:val="superscript"/>
        </w:rPr>
        <w:t>-1</w:t>
      </w:r>
    </w:p>
    <w:p w14:paraId="4745A194" w14:textId="77777777" w:rsidR="00B34F52" w:rsidRDefault="002A5CA1">
      <w:pPr>
        <w:pStyle w:val="Option"/>
        <w:keepNext w:val="0"/>
        <w:tabs>
          <w:tab w:val="left" w:pos="680"/>
        </w:tabs>
        <w:spacing w:after="120"/>
      </w:pPr>
      <w:r>
        <w:rPr>
          <w:b/>
          <w:color w:val="104C4A"/>
        </w:rPr>
        <w:t>D</w:t>
      </w:r>
      <w:r>
        <w:rPr>
          <w:b/>
          <w:color w:val="104C4A"/>
        </w:rPr>
        <w:tab/>
      </w:r>
      <w:r>
        <w:t>6 L·h</w:t>
      </w:r>
      <w:r>
        <w:rPr>
          <w:vertAlign w:val="superscript"/>
        </w:rPr>
        <w:t>-1</w:t>
      </w:r>
    </w:p>
    <w:p w14:paraId="55549144" w14:textId="77777777" w:rsidR="00B34F52" w:rsidRDefault="002A5CA1">
      <w:pPr>
        <w:pStyle w:val="Question"/>
      </w:pPr>
      <w:r>
        <w:rPr>
          <w:b/>
          <w:color w:val="104C4A"/>
        </w:rPr>
        <w:t xml:space="preserve">Q5  </w:t>
      </w:r>
      <w:r>
        <w:t>[LO4] A plot of the cumulative amount of drug excreted in urine against the cumulative AUC of the plasma curve gives a straight line. Its slope is:</w:t>
      </w:r>
    </w:p>
    <w:p w14:paraId="2855CA20" w14:textId="77777777" w:rsidR="00B34F52" w:rsidRDefault="002A5CA1">
      <w:pPr>
        <w:pStyle w:val="Option"/>
        <w:tabs>
          <w:tab w:val="left" w:pos="680"/>
        </w:tabs>
      </w:pPr>
      <w:r>
        <w:rPr>
          <w:b/>
          <w:color w:val="104C4A"/>
        </w:rPr>
        <w:t>A</w:t>
      </w:r>
      <w:r>
        <w:rPr>
          <w:b/>
          <w:color w:val="104C4A"/>
        </w:rPr>
        <w:tab/>
      </w:r>
      <w:r>
        <w:t>The renal excretion rate constant</w:t>
      </w:r>
    </w:p>
    <w:p w14:paraId="7E380117" w14:textId="77777777" w:rsidR="00B34F52" w:rsidRDefault="002A5CA1">
      <w:pPr>
        <w:pStyle w:val="Option"/>
        <w:tabs>
          <w:tab w:val="left" w:pos="680"/>
        </w:tabs>
      </w:pPr>
      <w:r>
        <w:rPr>
          <w:b/>
          <w:color w:val="104C4A"/>
        </w:rPr>
        <w:t>B</w:t>
      </w:r>
      <w:r>
        <w:rPr>
          <w:b/>
          <w:color w:val="104C4A"/>
        </w:rPr>
        <w:tab/>
      </w:r>
      <w:r>
        <w:t>The total body clearance</w:t>
      </w:r>
    </w:p>
    <w:p w14:paraId="458EDCE5" w14:textId="77777777" w:rsidR="00B34F52" w:rsidRDefault="002A5CA1">
      <w:pPr>
        <w:pStyle w:val="Option"/>
        <w:tabs>
          <w:tab w:val="left" w:pos="680"/>
        </w:tabs>
      </w:pPr>
      <w:r>
        <w:rPr>
          <w:b/>
          <w:color w:val="104C4A"/>
        </w:rPr>
        <w:t>C</w:t>
      </w:r>
      <w:r>
        <w:rPr>
          <w:b/>
          <w:color w:val="104C4A"/>
        </w:rPr>
        <w:tab/>
      </w:r>
      <w:r>
        <w:t>The renal clearance</w:t>
      </w:r>
    </w:p>
    <w:p w14:paraId="14BD1BAE" w14:textId="77777777" w:rsidR="00B34F52" w:rsidRDefault="002A5CA1">
      <w:pPr>
        <w:pStyle w:val="Option"/>
        <w:keepNext w:val="0"/>
        <w:tabs>
          <w:tab w:val="left" w:pos="680"/>
        </w:tabs>
        <w:spacing w:after="120"/>
      </w:pPr>
      <w:r>
        <w:rPr>
          <w:b/>
          <w:color w:val="104C4A"/>
        </w:rPr>
        <w:t>D</w:t>
      </w:r>
      <w:r>
        <w:rPr>
          <w:b/>
          <w:color w:val="104C4A"/>
        </w:rPr>
        <w:tab/>
      </w:r>
      <w:r>
        <w:t>The fraction excreted unchanged</w:t>
      </w:r>
    </w:p>
    <w:p w14:paraId="35DB9790" w14:textId="77777777" w:rsidR="00B34F52" w:rsidRDefault="002A5CA1">
      <w:pPr>
        <w:pStyle w:val="Question"/>
      </w:pPr>
      <w:r>
        <w:rPr>
          <w:b/>
          <w:color w:val="104C4A"/>
        </w:rPr>
        <w:t xml:space="preserve">Q6  </w:t>
      </w:r>
      <w:r>
        <w:t>[LO5] Why is clearance preferred to half-life as a measure of the body's ability to remove a drug?</w:t>
      </w:r>
    </w:p>
    <w:p w14:paraId="44522F60" w14:textId="77777777" w:rsidR="00B34F52" w:rsidRDefault="002A5CA1">
      <w:pPr>
        <w:pStyle w:val="Option"/>
        <w:tabs>
          <w:tab w:val="left" w:pos="680"/>
        </w:tabs>
      </w:pPr>
      <w:r>
        <w:rPr>
          <w:b/>
          <w:color w:val="104C4A"/>
        </w:rPr>
        <w:t>A</w:t>
      </w:r>
      <w:r>
        <w:rPr>
          <w:b/>
          <w:color w:val="104C4A"/>
        </w:rPr>
        <w:tab/>
      </w:r>
      <w:r>
        <w:t>Clearance is easier to measure experimentally.</w:t>
      </w:r>
    </w:p>
    <w:p w14:paraId="1FF05B55" w14:textId="77777777" w:rsidR="00B34F52" w:rsidRDefault="002A5CA1">
      <w:pPr>
        <w:pStyle w:val="Option"/>
        <w:tabs>
          <w:tab w:val="left" w:pos="680"/>
        </w:tabs>
      </w:pPr>
      <w:r>
        <w:rPr>
          <w:b/>
          <w:color w:val="104C4A"/>
        </w:rPr>
        <w:t>B</w:t>
      </w:r>
      <w:r>
        <w:rPr>
          <w:b/>
          <w:color w:val="104C4A"/>
        </w:rPr>
        <w:tab/>
      </w:r>
      <w:r>
        <w:t>Half-life depends on Vd as well as clearance, so it can stay constant while clearance changes.</w:t>
      </w:r>
    </w:p>
    <w:p w14:paraId="62EC7D1B" w14:textId="77777777" w:rsidR="00B34F52" w:rsidRDefault="002A5CA1">
      <w:pPr>
        <w:pStyle w:val="Option"/>
        <w:tabs>
          <w:tab w:val="left" w:pos="680"/>
        </w:tabs>
      </w:pPr>
      <w:r>
        <w:rPr>
          <w:b/>
          <w:color w:val="104C4A"/>
        </w:rPr>
        <w:t>C</w:t>
      </w:r>
      <w:r>
        <w:rPr>
          <w:b/>
          <w:color w:val="104C4A"/>
        </w:rPr>
        <w:tab/>
      </w:r>
      <w:r>
        <w:t>Half-life is undefined for drugs following two-compartment kinetics.</w:t>
      </w:r>
    </w:p>
    <w:p w14:paraId="25885B9D" w14:textId="77777777" w:rsidR="00B34F52" w:rsidRDefault="002A5CA1">
      <w:pPr>
        <w:pStyle w:val="Option"/>
        <w:keepNext w:val="0"/>
        <w:tabs>
          <w:tab w:val="left" w:pos="680"/>
        </w:tabs>
        <w:spacing w:after="120"/>
      </w:pPr>
      <w:r>
        <w:rPr>
          <w:b/>
          <w:color w:val="104C4A"/>
        </w:rPr>
        <w:t>D</w:t>
      </w:r>
      <w:r>
        <w:rPr>
          <w:b/>
          <w:color w:val="104C4A"/>
        </w:rPr>
        <w:tab/>
      </w:r>
      <w:r>
        <w:t>Clearance is independent of the route of administration.</w:t>
      </w:r>
    </w:p>
    <w:p w14:paraId="7B2F519A" w14:textId="77777777" w:rsidR="00B34F52" w:rsidRDefault="002A5CA1">
      <w:pPr>
        <w:pStyle w:val="Question"/>
      </w:pPr>
      <w:r>
        <w:rPr>
          <w:b/>
          <w:color w:val="104C4A"/>
        </w:rPr>
        <w:t xml:space="preserve">Q7  </w:t>
      </w:r>
      <w:r>
        <w:t>[LO1] Giving a weak base with a urinary alkaliniser will:</w:t>
      </w:r>
    </w:p>
    <w:p w14:paraId="615A6A4B" w14:textId="77777777" w:rsidR="00B34F52" w:rsidRDefault="002A5CA1">
      <w:pPr>
        <w:pStyle w:val="Option"/>
        <w:tabs>
          <w:tab w:val="left" w:pos="680"/>
        </w:tabs>
      </w:pPr>
      <w:r>
        <w:rPr>
          <w:b/>
          <w:color w:val="104C4A"/>
        </w:rPr>
        <w:t>A</w:t>
      </w:r>
      <w:r>
        <w:rPr>
          <w:b/>
          <w:color w:val="104C4A"/>
        </w:rPr>
        <w:tab/>
      </w:r>
      <w:r>
        <w:t>Increase its renal clearance, because more is ionised in the tubule</w:t>
      </w:r>
    </w:p>
    <w:p w14:paraId="64ACA812" w14:textId="77777777" w:rsidR="00B34F52" w:rsidRDefault="002A5CA1">
      <w:pPr>
        <w:pStyle w:val="Option"/>
        <w:tabs>
          <w:tab w:val="left" w:pos="680"/>
        </w:tabs>
      </w:pPr>
      <w:r>
        <w:rPr>
          <w:b/>
          <w:color w:val="104C4A"/>
        </w:rPr>
        <w:t>B</w:t>
      </w:r>
      <w:r>
        <w:rPr>
          <w:b/>
          <w:color w:val="104C4A"/>
        </w:rPr>
        <w:tab/>
      </w:r>
      <w:r>
        <w:t>Leave its renal clearance unchanged, since pH affects only weak acids</w:t>
      </w:r>
    </w:p>
    <w:p w14:paraId="4EB898CC" w14:textId="77777777" w:rsidR="00B34F52" w:rsidRDefault="002A5CA1">
      <w:pPr>
        <w:pStyle w:val="Option"/>
        <w:tabs>
          <w:tab w:val="left" w:pos="680"/>
        </w:tabs>
      </w:pPr>
      <w:r>
        <w:rPr>
          <w:b/>
          <w:color w:val="104C4A"/>
        </w:rPr>
        <w:t>C</w:t>
      </w:r>
      <w:r>
        <w:rPr>
          <w:b/>
          <w:color w:val="104C4A"/>
        </w:rPr>
        <w:tab/>
      </w:r>
      <w:r>
        <w:t>Increase its active secretion by the basic carrier system</w:t>
      </w:r>
    </w:p>
    <w:p w14:paraId="1ACAB748" w14:textId="77777777" w:rsidR="00B34F52" w:rsidRDefault="002A5CA1">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6DE61195" w14:textId="77777777" w:rsidR="00B34F52" w:rsidRDefault="002A5CA1">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2E3D6576" w14:textId="77777777" w:rsidR="00B34F52" w:rsidRDefault="002A5CA1">
      <w:pPr>
        <w:pStyle w:val="Option"/>
        <w:tabs>
          <w:tab w:val="left" w:pos="680"/>
        </w:tabs>
      </w:pPr>
      <w:r>
        <w:rPr>
          <w:b/>
          <w:color w:val="104C4A"/>
        </w:rPr>
        <w:t>A</w:t>
      </w:r>
      <w:r>
        <w:rPr>
          <w:b/>
          <w:color w:val="104C4A"/>
        </w:rPr>
        <w:tab/>
      </w:r>
      <w:r>
        <w:t>1.5 L·h</w:t>
      </w:r>
      <w:r>
        <w:rPr>
          <w:vertAlign w:val="superscript"/>
        </w:rPr>
        <w:t>-1</w:t>
      </w:r>
    </w:p>
    <w:p w14:paraId="046A1BBD" w14:textId="77777777" w:rsidR="00B34F52" w:rsidRDefault="002A5CA1">
      <w:pPr>
        <w:pStyle w:val="Option"/>
        <w:tabs>
          <w:tab w:val="left" w:pos="680"/>
        </w:tabs>
      </w:pPr>
      <w:r>
        <w:rPr>
          <w:b/>
          <w:color w:val="104C4A"/>
        </w:rPr>
        <w:t>B</w:t>
      </w:r>
      <w:r>
        <w:rPr>
          <w:b/>
          <w:color w:val="104C4A"/>
        </w:rPr>
        <w:tab/>
      </w:r>
      <w:r>
        <w:t>24 L·h</w:t>
      </w:r>
      <w:r>
        <w:rPr>
          <w:vertAlign w:val="superscript"/>
        </w:rPr>
        <w:t>-1</w:t>
      </w:r>
    </w:p>
    <w:p w14:paraId="75B6DA27" w14:textId="77777777" w:rsidR="00B34F52" w:rsidRDefault="002A5CA1">
      <w:pPr>
        <w:pStyle w:val="Option"/>
        <w:tabs>
          <w:tab w:val="left" w:pos="680"/>
        </w:tabs>
      </w:pPr>
      <w:r>
        <w:rPr>
          <w:b/>
          <w:color w:val="104C4A"/>
        </w:rPr>
        <w:t>C</w:t>
      </w:r>
      <w:r>
        <w:rPr>
          <w:b/>
          <w:color w:val="104C4A"/>
        </w:rPr>
        <w:tab/>
      </w:r>
      <w:r>
        <w:t>4.5 L·h</w:t>
      </w:r>
      <w:r>
        <w:rPr>
          <w:vertAlign w:val="superscript"/>
        </w:rPr>
        <w:t>-1</w:t>
      </w:r>
    </w:p>
    <w:p w14:paraId="02DC08BA" w14:textId="77777777" w:rsidR="00B34F52" w:rsidRDefault="002A5CA1">
      <w:pPr>
        <w:pStyle w:val="Option"/>
        <w:keepNext w:val="0"/>
        <w:tabs>
          <w:tab w:val="left" w:pos="680"/>
        </w:tabs>
        <w:spacing w:after="120"/>
      </w:pPr>
      <w:r>
        <w:rPr>
          <w:b/>
          <w:color w:val="104C4A"/>
        </w:rPr>
        <w:t>D</w:t>
      </w:r>
      <w:r>
        <w:rPr>
          <w:b/>
          <w:color w:val="104C4A"/>
        </w:rPr>
        <w:tab/>
      </w:r>
      <w:r>
        <w:t>0.25 L·h</w:t>
      </w:r>
      <w:r>
        <w:rPr>
          <w:vertAlign w:val="superscript"/>
        </w:rPr>
        <w:t>-1</w:t>
      </w:r>
    </w:p>
    <w:p w14:paraId="4E47731A" w14:textId="77777777" w:rsidR="00B34F52" w:rsidRDefault="002A5CA1">
      <w:pPr>
        <w:pStyle w:val="Question"/>
      </w:pPr>
      <w:r>
        <w:rPr>
          <w:b/>
          <w:color w:val="104C4A"/>
        </w:rPr>
        <w:t xml:space="preserve">Q9  </w:t>
      </w:r>
      <w:r>
        <w:t>[LO2] For a drug following two-compartment kinetics, total body clearance is:</w:t>
      </w:r>
    </w:p>
    <w:p w14:paraId="26179ABE" w14:textId="77777777" w:rsidR="00B34F52" w:rsidRDefault="002A5CA1">
      <w:pPr>
        <w:pStyle w:val="Option"/>
        <w:tabs>
          <w:tab w:val="left" w:pos="680"/>
        </w:tabs>
      </w:pPr>
      <w:r>
        <w:rPr>
          <w:b/>
          <w:color w:val="104C4A"/>
        </w:rPr>
        <w:t>A</w:t>
      </w:r>
      <w:r>
        <w:rPr>
          <w:b/>
          <w:color w:val="104C4A"/>
        </w:rPr>
        <w:tab/>
      </w:r>
      <w:r>
        <w:t>Larger than for a one-compartment drug with the same K</w:t>
      </w:r>
    </w:p>
    <w:p w14:paraId="729843E3" w14:textId="77777777" w:rsidR="00B34F52" w:rsidRDefault="002A5CA1">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567145A3" w14:textId="77777777" w:rsidR="00B34F52" w:rsidRDefault="002A5CA1">
      <w:pPr>
        <w:pStyle w:val="Option"/>
        <w:tabs>
          <w:tab w:val="left" w:pos="680"/>
        </w:tabs>
      </w:pPr>
      <w:r>
        <w:rPr>
          <w:b/>
          <w:color w:val="104C4A"/>
        </w:rPr>
        <w:t>C</w:t>
      </w:r>
      <w:r>
        <w:rPr>
          <w:b/>
          <w:color w:val="104C4A"/>
        </w:rPr>
        <w:tab/>
      </w:r>
      <w:r>
        <w:t>K · Vp, and unaffected by the number of compartments</w:t>
      </w:r>
    </w:p>
    <w:p w14:paraId="528966E4" w14:textId="77777777" w:rsidR="00B34F52" w:rsidRDefault="002A5CA1">
      <w:pPr>
        <w:pStyle w:val="Option"/>
        <w:keepNext w:val="0"/>
        <w:tabs>
          <w:tab w:val="left" w:pos="680"/>
        </w:tabs>
        <w:spacing w:after="120"/>
      </w:pPr>
      <w:r>
        <w:rPr>
          <w:b/>
          <w:color w:val="104C4A"/>
        </w:rPr>
        <w:t>D</w:t>
      </w:r>
      <w:r>
        <w:rPr>
          <w:b/>
          <w:color w:val="104C4A"/>
        </w:rPr>
        <w:tab/>
      </w:r>
      <w:r>
        <w:t>Impossible to determine without tissue samples</w:t>
      </w:r>
    </w:p>
    <w:p w14:paraId="7C3D0926" w14:textId="77777777" w:rsidR="00B34F52" w:rsidRDefault="002A5CA1">
      <w:pPr>
        <w:pStyle w:val="Question"/>
      </w:pPr>
      <w:r>
        <w:rPr>
          <w:b/>
          <w:color w:val="104C4A"/>
        </w:rPr>
        <w:t xml:space="preserve">Q10  </w:t>
      </w:r>
      <w:r>
        <w:t>[LO3] During a constant IV infusion at steady state, clearance can be obtained as:</w:t>
      </w:r>
    </w:p>
    <w:p w14:paraId="4C94EC38" w14:textId="77777777" w:rsidR="00B34F52" w:rsidRDefault="002A5CA1">
      <w:pPr>
        <w:pStyle w:val="Option"/>
        <w:tabs>
          <w:tab w:val="left" w:pos="680"/>
        </w:tabs>
      </w:pPr>
      <w:r>
        <w:rPr>
          <w:b/>
          <w:color w:val="104C4A"/>
        </w:rPr>
        <w:t>A</w:t>
      </w:r>
      <w:r>
        <w:rPr>
          <w:b/>
          <w:color w:val="104C4A"/>
        </w:rPr>
        <w:tab/>
      </w:r>
      <w:r>
        <w:t>Css / R</w:t>
      </w:r>
    </w:p>
    <w:p w14:paraId="0836EC1A" w14:textId="77777777" w:rsidR="00B34F52" w:rsidRDefault="002A5CA1">
      <w:pPr>
        <w:pStyle w:val="Option"/>
        <w:tabs>
          <w:tab w:val="left" w:pos="680"/>
        </w:tabs>
      </w:pPr>
      <w:r>
        <w:rPr>
          <w:b/>
          <w:color w:val="104C4A"/>
        </w:rPr>
        <w:t>B</w:t>
      </w:r>
      <w:r>
        <w:rPr>
          <w:b/>
          <w:color w:val="104C4A"/>
        </w:rPr>
        <w:tab/>
      </w:r>
      <w:r>
        <w:t>R / Css</w:t>
      </w:r>
    </w:p>
    <w:p w14:paraId="3E0C470F" w14:textId="77777777" w:rsidR="00B34F52" w:rsidRDefault="002A5CA1">
      <w:pPr>
        <w:pStyle w:val="Option"/>
        <w:tabs>
          <w:tab w:val="left" w:pos="680"/>
        </w:tabs>
      </w:pPr>
      <w:r>
        <w:rPr>
          <w:b/>
          <w:color w:val="104C4A"/>
        </w:rPr>
        <w:t>C</w:t>
      </w:r>
      <w:r>
        <w:rPr>
          <w:b/>
          <w:color w:val="104C4A"/>
        </w:rPr>
        <w:tab/>
      </w:r>
      <w:r>
        <w:t>R × Css</w:t>
      </w:r>
    </w:p>
    <w:p w14:paraId="780EEB54" w14:textId="77777777" w:rsidR="00B34F52" w:rsidRDefault="002A5CA1">
      <w:pPr>
        <w:pStyle w:val="Option"/>
        <w:keepNext w:val="0"/>
        <w:tabs>
          <w:tab w:val="left" w:pos="680"/>
        </w:tabs>
        <w:spacing w:after="120"/>
      </w:pPr>
      <w:r>
        <w:rPr>
          <w:b/>
          <w:color w:val="104C4A"/>
        </w:rPr>
        <w:t>D</w:t>
      </w:r>
      <w:r>
        <w:rPr>
          <w:b/>
          <w:color w:val="104C4A"/>
        </w:rPr>
        <w:tab/>
      </w:r>
      <w:r>
        <w:t>R × Vd</w:t>
      </w:r>
    </w:p>
    <w:p w14:paraId="6F66F065" w14:textId="77777777" w:rsidR="00B34F52" w:rsidRDefault="002A5CA1">
      <w:pPr>
        <w:pStyle w:val="Heading3"/>
      </w:pPr>
      <w:r>
        <w:t>Exercises</w:t>
      </w:r>
    </w:p>
    <w:p w14:paraId="5B214EB2" w14:textId="77777777" w:rsidR="00B34F52" w:rsidRDefault="002A5CA1">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27D4F42F" w14:textId="77777777" w:rsidR="00B34F52" w:rsidRDefault="002A5CA1">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2FA869AB" w14:textId="77777777" w:rsidR="00B34F52" w:rsidRDefault="002A5CA1">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6AEAA09B" w14:textId="77777777" w:rsidR="00B34F52" w:rsidRDefault="002A5CA1">
      <w:pPr>
        <w:pStyle w:val="Heading2Unlisted"/>
      </w:pPr>
      <w:r>
        <w:t>Answers and Worked Solutions</w:t>
      </w:r>
    </w:p>
    <w:p w14:paraId="46205232" w14:textId="77777777" w:rsidR="00B34F52" w:rsidRDefault="002A5CA1">
      <w:pPr>
        <w:pStyle w:val="Answer"/>
      </w:pPr>
      <w:r>
        <w:rPr>
          <w:b/>
          <w:color w:val="104C4A"/>
        </w:rPr>
        <w:t xml:space="preserve">Q1. B </w:t>
      </w:r>
      <w:r>
        <w:t>— Filtration is a size-limited passive process, so only free drug crosses. Option D is wrong because bound drug does reach the kidney; it simply is not filtered.</w:t>
      </w:r>
    </w:p>
    <w:p w14:paraId="60FE139D" w14:textId="77777777" w:rsidR="00B34F52" w:rsidRDefault="002A5CA1">
      <w:pPr>
        <w:pStyle w:val="Answer"/>
      </w:pPr>
      <w:r>
        <w:rPr>
          <w:b/>
          <w:color w:val="104C4A"/>
        </w:rPr>
        <w:t xml:space="preserve">Q2. C </w:t>
      </w:r>
      <w:r>
        <w:t>— A clearance ratio of 300/120 = 2.5 exceeds 1, and filtration alone cannot exceed GFR. The extra must come from active secretion.</w:t>
      </w:r>
    </w:p>
    <w:p w14:paraId="0E436ADE" w14:textId="77777777" w:rsidR="00B34F52" w:rsidRDefault="002A5CA1">
      <w:pPr>
        <w:pStyle w:val="Answer"/>
      </w:pPr>
      <w:r>
        <w:rPr>
          <w:b/>
          <w:color w:val="104C4A"/>
        </w:rPr>
        <w:t xml:space="preserve">Q3. A </w:t>
      </w:r>
      <w:r>
        <w:t>— Clearance is a rate divided by a concentration, so its units are volume per time. Option B is a rate constant and D a rate.</w:t>
      </w:r>
    </w:p>
    <w:p w14:paraId="4B6791A7" w14:textId="77777777" w:rsidR="00B34F52" w:rsidRDefault="002A5CA1">
      <w:pPr>
        <w:pStyle w:val="Answer"/>
      </w:pPr>
      <w:r>
        <w:rPr>
          <w:b/>
          <w:color w:val="104C4A"/>
        </w:rPr>
        <w:t xml:space="preserve">Q4. D </w:t>
      </w:r>
      <w:r>
        <w:t>— Cl_nr = (1 − fe) × Cl_T = 0.75 × 8 = 6 L·h</w:t>
      </w:r>
      <w:r>
        <w:rPr>
          <w:vertAlign w:val="superscript"/>
        </w:rPr>
        <w:t>-1</w:t>
      </w:r>
      <w:r>
        <w:t>. Option A is the renal clearance instead.</w:t>
      </w:r>
    </w:p>
    <w:p w14:paraId="5F4B86B0" w14:textId="77777777" w:rsidR="00B34F52" w:rsidRDefault="002A5CA1">
      <w:pPr>
        <w:pStyle w:val="Answer"/>
      </w:pPr>
      <w:r>
        <w:rPr>
          <w:b/>
          <w:color w:val="104C4A"/>
        </w:rPr>
        <w:t xml:space="preserve">Q5. C </w:t>
      </w:r>
      <w:r>
        <w:t>— Integrating Cl_r = (dDu/dt)/Cp gives Du = Cl_r · AUC, so the slope is renal clearance. This version avoids rates and midpoint times altogether.</w:t>
      </w:r>
    </w:p>
    <w:p w14:paraId="6F7AF1AA" w14:textId="77777777" w:rsidR="00B34F52" w:rsidRDefault="002A5CA1">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5A95FDE4" w14:textId="77777777" w:rsidR="00B34F52" w:rsidRDefault="002A5CA1">
      <w:pPr>
        <w:pStyle w:val="Answer"/>
      </w:pPr>
      <w:r>
        <w:rPr>
          <w:b/>
          <w:color w:val="104C4A"/>
        </w:rPr>
        <w:t xml:space="preserve">Q7. D </w:t>
      </w:r>
      <w:r>
        <w:t>— An alkaline urine keeps a weak base unionised, and the unionised form is the one that is reabsorbed. Less drug therefore appears in the urine.</w:t>
      </w:r>
    </w:p>
    <w:p w14:paraId="473A0CD6" w14:textId="77777777" w:rsidR="00B34F52" w:rsidRDefault="002A5CA1">
      <w:pPr>
        <w:pStyle w:val="Answer"/>
      </w:pPr>
      <w:r>
        <w:rPr>
          <w:b/>
          <w:color w:val="104C4A"/>
        </w:rPr>
        <w:t xml:space="preserve">Q8. A </w:t>
      </w:r>
      <w:r>
        <w:t>— fe = 50/200 = 0.25, so Cl_r = 0.25 × 6 = 1.5 L·h</w:t>
      </w:r>
      <w:r>
        <w:rPr>
          <w:vertAlign w:val="superscript"/>
        </w:rPr>
        <w:t>-1</w:t>
      </w:r>
      <w:r>
        <w:t>. Option B divides the clearance by fe instead of multiplying.</w:t>
      </w:r>
    </w:p>
    <w:p w14:paraId="190B54FF" w14:textId="77777777" w:rsidR="00B34F52" w:rsidRDefault="002A5CA1">
      <w:pPr>
        <w:pStyle w:val="Answer"/>
      </w:pPr>
      <w:r>
        <w:rPr>
          <w:b/>
          <w:color w:val="104C4A"/>
        </w:rPr>
        <w:t xml:space="preserve">Q9. C </w:t>
      </w:r>
      <w:r>
        <w:t>— Clearance is a property of the clearing organs, so the compartmental description does not alter it. In two-compartment form it is K·Vp rather than K·Vd.</w:t>
      </w:r>
    </w:p>
    <w:p w14:paraId="62C879A6" w14:textId="77777777" w:rsidR="00B34F52" w:rsidRDefault="002A5CA1">
      <w:pPr>
        <w:pStyle w:val="Answer"/>
      </w:pPr>
      <w:r>
        <w:rPr>
          <w:b/>
          <w:color w:val="104C4A"/>
        </w:rPr>
        <w:t xml:space="preserve">Q10. B </w:t>
      </w:r>
      <w:r>
        <w:t>— Css = R/Cl, so Cl = R/Css. This holds for one and two compartments alike.</w:t>
      </w:r>
    </w:p>
    <w:p w14:paraId="3FEFCC4B" w14:textId="77777777" w:rsidR="00B34F52" w:rsidRDefault="002A5CA1">
      <w:pPr>
        <w:pStyle w:val="Answer"/>
      </w:pPr>
      <w:r>
        <w:t>---</w:t>
      </w:r>
    </w:p>
    <w:p w14:paraId="6D7D1DCE" w14:textId="77777777" w:rsidR="00B34F52" w:rsidRDefault="002A5CA1">
      <w:pPr>
        <w:pStyle w:val="Answer"/>
      </w:pPr>
      <w:r>
        <w:rPr>
          <w:b/>
          <w:color w:val="104C4A"/>
        </w:rPr>
        <w:t xml:space="preserve">E6.1 — worked solution </w:t>
      </w:r>
    </w:p>
    <w:p w14:paraId="73ED4964" w14:textId="77777777" w:rsidR="00B34F52" w:rsidRDefault="002A5CA1">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71256E59" w14:textId="77777777" w:rsidR="00B34F52" w:rsidRDefault="002A5CA1">
      <w:pPr>
        <w:pStyle w:val="Answer"/>
      </w:pPr>
      <w:r>
        <w:rPr>
          <w:i/>
        </w:rPr>
        <w:t>Step 2 — K, then the usual half-life.</w:t>
      </w:r>
    </w:p>
    <w:p w14:paraId="44073143" w14:textId="77777777" w:rsidR="00B34F52" w:rsidRDefault="002A5CA1">
      <w:pPr>
        <w:pStyle w:val="Answer"/>
      </w:pPr>
      <w:r>
        <w:t>K = Cl ÷ Vd = 39.0 L·h</w:t>
      </w:r>
      <w:r>
        <w:rPr>
          <w:vertAlign w:val="superscript"/>
        </w:rPr>
        <w:t>-1</w:t>
      </w:r>
      <w:r>
        <w:t xml:space="preserve"> ÷ 35 L = 1.114 h</w:t>
      </w:r>
      <w:r>
        <w:rPr>
          <w:vertAlign w:val="superscript"/>
        </w:rPr>
        <w:t>-1</w:t>
      </w:r>
    </w:p>
    <w:p w14:paraId="62F9A497" w14:textId="77777777" w:rsidR="00B34F52" w:rsidRDefault="002A5CA1">
      <w:pPr>
        <w:pStyle w:val="Answer"/>
      </w:pPr>
      <w:r>
        <w:t>t½ = 0.693 ÷ 1.114 = 0.62 h, or about 37 min</w:t>
      </w:r>
    </w:p>
    <w:p w14:paraId="1E2C191D" w14:textId="77777777" w:rsidR="00B34F52" w:rsidRDefault="002A5CA1">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1CCC225D" w14:textId="77777777" w:rsidR="00B34F52" w:rsidRDefault="002A5CA1">
      <w:pPr>
        <w:pStyle w:val="Answer"/>
      </w:pPr>
      <w:r>
        <w:t>K = 4.5 ÷ 35 = 0.1286 h</w:t>
      </w:r>
      <w:r>
        <w:rPr>
          <w:vertAlign w:val="superscript"/>
        </w:rPr>
        <w:t>-1</w:t>
      </w:r>
    </w:p>
    <w:p w14:paraId="5E4EFF6F" w14:textId="77777777" w:rsidR="00B34F52" w:rsidRDefault="002A5CA1">
      <w:pPr>
        <w:pStyle w:val="Answer"/>
      </w:pPr>
      <w:r>
        <w:t>t½ = 0.693 ÷ 0.1286 = 5.39 h</w:t>
      </w:r>
    </w:p>
    <w:p w14:paraId="17AA2144" w14:textId="77777777" w:rsidR="00B34F52" w:rsidRDefault="002A5CA1">
      <w:pPr>
        <w:pStyle w:val="Answer"/>
      </w:pPr>
      <w:r>
        <w:rPr>
          <w:i/>
        </w:rPr>
        <w:t>Answer.</w:t>
      </w:r>
      <w:r>
        <w:t xml:space="preserve"> About 0.62 h normally, and 5.39 h in partial renal failure.</w:t>
      </w:r>
    </w:p>
    <w:p w14:paraId="74CADC4E" w14:textId="77777777" w:rsidR="00B34F52" w:rsidRDefault="002A5CA1">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25729BCA" w14:textId="77777777" w:rsidR="00B34F52" w:rsidRDefault="002A5CA1">
      <w:pPr>
        <w:pStyle w:val="Answer"/>
      </w:pPr>
      <w:r>
        <w:rPr>
          <w:b/>
          <w:color w:val="104C4A"/>
        </w:rPr>
        <w:t xml:space="preserve">E6.2 — worked solution </w:t>
      </w:r>
    </w:p>
    <w:p w14:paraId="38CF6D2C" w14:textId="77777777" w:rsidR="00B34F52" w:rsidRDefault="002A5CA1">
      <w:pPr>
        <w:pStyle w:val="Answer"/>
      </w:pPr>
      <w:r>
        <w:rPr>
          <w:i/>
        </w:rPr>
        <w:t>Step 1 — the excretion rate.</w:t>
      </w:r>
    </w:p>
    <w:p w14:paraId="089C1431" w14:textId="77777777" w:rsidR="00B34F52" w:rsidRDefault="002A5CA1">
      <w:pPr>
        <w:pStyle w:val="Answer"/>
      </w:pPr>
      <w:r>
        <w:t>dDu/dt = 200 mg ÷ 2 h = 100 mg·h</w:t>
      </w:r>
      <w:r>
        <w:rPr>
          <w:vertAlign w:val="superscript"/>
        </w:rPr>
        <w:t>-1</w:t>
      </w:r>
    </w:p>
    <w:p w14:paraId="66BF6228" w14:textId="77777777" w:rsidR="00B34F52" w:rsidRDefault="002A5CA1">
      <w:pPr>
        <w:pStyle w:val="Answer"/>
      </w:pPr>
      <w:r>
        <w:rPr>
          <w:i/>
        </w:rPr>
        <w:t>Step 2 — convert the plasma concentration.</w:t>
      </w:r>
      <w:r>
        <w:t xml:space="preserve"> The unit mg% means mg per 100 mL.</w:t>
      </w:r>
    </w:p>
    <w:p w14:paraId="572587E0" w14:textId="77777777" w:rsidR="00B34F52" w:rsidRDefault="002A5CA1">
      <w:pPr>
        <w:pStyle w:val="Answer"/>
      </w:pPr>
      <w:r>
        <w:t>Cp = 2.5 mg / 100 mL = 25 mg·L</w:t>
      </w:r>
      <w:r>
        <w:rPr>
          <w:vertAlign w:val="superscript"/>
        </w:rPr>
        <w:t>-1</w:t>
      </w:r>
    </w:p>
    <w:p w14:paraId="55DA7311" w14:textId="77777777" w:rsidR="00B34F52" w:rsidRDefault="002A5CA1">
      <w:pPr>
        <w:pStyle w:val="Answer"/>
      </w:pPr>
      <w:r>
        <w:rPr>
          <w:i/>
        </w:rPr>
        <w:t>Step 3 — renal clearance.</w:t>
      </w:r>
    </w:p>
    <w:p w14:paraId="387D3316" w14:textId="77777777" w:rsidR="00B34F52" w:rsidRDefault="002A5CA1">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361D99A7" w14:textId="77777777" w:rsidR="00B34F52" w:rsidRDefault="002A5CA1">
      <w:pPr>
        <w:pStyle w:val="Answer"/>
      </w:pPr>
      <w:r>
        <w:rPr>
          <w:i/>
        </w:rPr>
        <w:t>Step 4 — convert.</w:t>
      </w:r>
      <w:r>
        <w:t xml:space="preserve"> 4.0 L·h</w:t>
      </w:r>
      <w:r>
        <w:rPr>
          <w:vertAlign w:val="superscript"/>
        </w:rPr>
        <w:t>-1</w:t>
      </w:r>
      <w:r>
        <w:t xml:space="preserve"> × 1000 ÷ 60 = 66.7 mL·min</w:t>
      </w:r>
      <w:r>
        <w:rPr>
          <w:vertAlign w:val="superscript"/>
        </w:rPr>
        <w:t>-1</w:t>
      </w:r>
      <w:r>
        <w:t>.</w:t>
      </w:r>
    </w:p>
    <w:p w14:paraId="289C5A29" w14:textId="77777777" w:rsidR="00B34F52" w:rsidRDefault="002A5CA1">
      <w:pPr>
        <w:pStyle w:val="Answer"/>
      </w:pPr>
      <w:r>
        <w:rPr>
          <w:i/>
        </w:rPr>
        <w:t>Answer.</w:t>
      </w:r>
      <w:r>
        <w:t xml:space="preserve"> Cl_r = 4.0 L·h</w:t>
      </w:r>
      <w:r>
        <w:rPr>
          <w:vertAlign w:val="superscript"/>
        </w:rPr>
        <w:t>-1</w:t>
      </w:r>
      <w:r>
        <w:t>, which is 66.7 mL·min</w:t>
      </w:r>
      <w:r>
        <w:rPr>
          <w:vertAlign w:val="superscript"/>
        </w:rPr>
        <w:t>-1</w:t>
      </w:r>
      <w:r>
        <w:t>.</w:t>
      </w:r>
    </w:p>
    <w:p w14:paraId="113B9D1B" w14:textId="77777777" w:rsidR="00B34F52" w:rsidRDefault="002A5CA1">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3706CFDA" w14:textId="77777777" w:rsidR="00B34F52" w:rsidRDefault="002A5CA1">
      <w:pPr>
        <w:pStyle w:val="Answer"/>
      </w:pPr>
      <w:r>
        <w:rPr>
          <w:b/>
          <w:color w:val="104C4A"/>
        </w:rPr>
        <w:t xml:space="preserve">E6.3 — worked solution </w:t>
      </w:r>
    </w:p>
    <w:p w14:paraId="1B60BD22" w14:textId="77777777" w:rsidR="00B34F52" w:rsidRDefault="002A5CA1">
      <w:pPr>
        <w:pStyle w:val="Answer"/>
      </w:pPr>
      <w:r>
        <w:rPr>
          <w:i/>
        </w:rPr>
        <w:t>Step 1 — K and total clearance.</w:t>
      </w:r>
    </w:p>
    <w:p w14:paraId="69447A25" w14:textId="77777777" w:rsidR="00B34F52" w:rsidRDefault="002A5CA1">
      <w:pPr>
        <w:pStyle w:val="Answer"/>
      </w:pPr>
      <w:r>
        <w:t>K = 0.693 ÷ 3.3 h = 0.210 h</w:t>
      </w:r>
      <w:r>
        <w:rPr>
          <w:vertAlign w:val="superscript"/>
        </w:rPr>
        <w:t>-1</w:t>
      </w:r>
    </w:p>
    <w:p w14:paraId="030ED182" w14:textId="77777777" w:rsidR="00B34F52" w:rsidRDefault="002A5CA1">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6A882990" w14:textId="77777777" w:rsidR="00B34F52" w:rsidRDefault="002A5CA1">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04AF6225" w14:textId="77777777" w:rsidR="00B34F52" w:rsidRDefault="002A5CA1">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5754CDFA" w14:textId="77777777" w:rsidR="00B34F52" w:rsidRDefault="002A5CA1">
      <w:pPr>
        <w:pStyle w:val="Answer"/>
      </w:pPr>
      <w:r>
        <w:t>fe = 60 mg ÷ 100 mg = 0.60</w:t>
      </w:r>
    </w:p>
    <w:p w14:paraId="6B6ED3EC" w14:textId="77777777" w:rsidR="00B34F52" w:rsidRDefault="002A5CA1">
      <w:pPr>
        <w:pStyle w:val="Answer"/>
      </w:pPr>
      <w:r>
        <w:rPr>
          <w:i/>
        </w:rPr>
        <w:t>Step 4 — the split.</w:t>
      </w:r>
    </w:p>
    <w:p w14:paraId="15C4F85A" w14:textId="77777777" w:rsidR="00B34F52" w:rsidRDefault="002A5CA1">
      <w:pPr>
        <w:pStyle w:val="Answer"/>
      </w:pPr>
      <w:r>
        <w:t>Cl_r = 0.60 × 0.210 = 0.126 L·h</w:t>
      </w:r>
      <w:r>
        <w:rPr>
          <w:vertAlign w:val="superscript"/>
        </w:rPr>
        <w:t>-1</w:t>
      </w:r>
      <w:r>
        <w:t xml:space="preserve"> = 2.1 mL·min</w:t>
      </w:r>
      <w:r>
        <w:rPr>
          <w:vertAlign w:val="superscript"/>
        </w:rPr>
        <w:t>-1</w:t>
      </w:r>
    </w:p>
    <w:p w14:paraId="407852A9" w14:textId="77777777" w:rsidR="00B34F52" w:rsidRDefault="002A5CA1">
      <w:pPr>
        <w:pStyle w:val="Answer"/>
      </w:pPr>
      <w:r>
        <w:t>Cl_nr = 0.210 − 0.126 = 0.084 L·h</w:t>
      </w:r>
      <w:r>
        <w:rPr>
          <w:vertAlign w:val="superscript"/>
        </w:rPr>
        <w:t>-1</w:t>
      </w:r>
      <w:r>
        <w:t xml:space="preserve"> = 1.4 mL·min</w:t>
      </w:r>
      <w:r>
        <w:rPr>
          <w:vertAlign w:val="superscript"/>
        </w:rPr>
        <w:t>-1</w:t>
      </w:r>
    </w:p>
    <w:p w14:paraId="6307FF8C" w14:textId="77777777" w:rsidR="00B34F52" w:rsidRDefault="002A5CA1">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44E39C1D" w14:textId="77777777" w:rsidR="00B34F52" w:rsidRDefault="002A5CA1">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6AE8E0D8" w14:textId="77777777" w:rsidR="00B34F52" w:rsidRDefault="002A5CA1">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0306B648" w14:textId="77777777" w:rsidR="00B34F52" w:rsidRDefault="002A5CA1">
      <w:pPr>
        <w:pStyle w:val="Heading2"/>
      </w:pPr>
      <w:bookmarkStart w:id="55" w:name="_Toc241587944"/>
      <w:r>
        <w:t>References</w:t>
      </w:r>
      <w:bookmarkEnd w:id="55"/>
    </w:p>
    <w:p w14:paraId="338BACB7"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06DCA0B"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EECBF24" w14:textId="77777777" w:rsidR="00B34F52" w:rsidRDefault="00B34F52">
      <w:pPr>
        <w:sectPr w:rsidR="00B34F52">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3B6DBC4B" w14:textId="77777777" w:rsidR="00B34F52" w:rsidRDefault="002A5CA1">
      <w:pPr>
        <w:pStyle w:val="Heading1"/>
        <w:pBdr>
          <w:bottom w:val="single" w:sz="18" w:space="10" w:color="F0B429"/>
        </w:pBdr>
      </w:pPr>
      <w:bookmarkStart w:id="56" w:name="_Toc241587945"/>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5D11F454" w14:textId="77777777">
        <w:trPr>
          <w:jc w:val="center"/>
        </w:trPr>
        <w:tc>
          <w:tcPr>
            <w:tcW w:w="7937" w:type="dxa"/>
            <w:shd w:val="clear" w:color="auto" w:fill="FFFFFF"/>
            <w:tcMar>
              <w:top w:w="181" w:type="dxa"/>
              <w:left w:w="181" w:type="dxa"/>
              <w:bottom w:w="181" w:type="dxa"/>
              <w:right w:w="181" w:type="dxa"/>
            </w:tcMar>
          </w:tcPr>
          <w:p w14:paraId="7BDD5884" w14:textId="77777777" w:rsidR="00B34F52" w:rsidRDefault="002A5CA1">
            <w:pPr>
              <w:pStyle w:val="BoxLabel"/>
            </w:pPr>
            <w:r>
              <w:t>Learning Objectives</w:t>
            </w:r>
          </w:p>
          <w:p w14:paraId="7599C6E5" w14:textId="77777777" w:rsidR="00B34F52" w:rsidRDefault="002A5CA1">
            <w:pPr>
              <w:pStyle w:val="BoxText"/>
            </w:pPr>
            <w:r>
              <w:t>By the end of this chapter you will be able to:</w:t>
            </w:r>
          </w:p>
          <w:p w14:paraId="277044A4" w14:textId="77777777" w:rsidR="00B34F52" w:rsidRDefault="002A5CA1">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19060E63" w14:textId="77777777" w:rsidR="00B34F52" w:rsidRDefault="002A5CA1">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1862B865" w14:textId="77777777" w:rsidR="00B34F52" w:rsidRDefault="002A5CA1">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1E48B8A9" w14:textId="77777777" w:rsidR="00B34F52" w:rsidRDefault="002A5CA1">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66E0E72F" w14:textId="77777777" w:rsidR="00B34F52" w:rsidRDefault="002A5CA1">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14D716D5" w14:textId="77777777" w:rsidR="00B34F52" w:rsidRDefault="00B34F52">
      <w:pPr>
        <w:spacing w:after="80" w:line="120" w:lineRule="exact"/>
      </w:pPr>
    </w:p>
    <w:p w14:paraId="1A939477" w14:textId="77777777" w:rsidR="00B34F52" w:rsidRDefault="002A5CA1">
      <w:pPr>
        <w:pStyle w:val="Heading2"/>
      </w:pPr>
      <w:bookmarkStart w:id="57" w:name="_Toc241587946"/>
      <w:r>
        <w:t>7.1 Two Kinds of Input</w:t>
      </w:r>
      <w:bookmarkEnd w:id="57"/>
    </w:p>
    <w:p w14:paraId="2AB35DB7" w14:textId="77777777" w:rsidR="00B34F52" w:rsidRDefault="002A5CA1">
      <w:r>
        <w:t>An oral dose must be released, dissolved and then absorbed before any of Chapter 2 applies. The absorption step can follow either of two kinetic patterns, and the pattern is set by the dosage form.</w:t>
      </w:r>
    </w:p>
    <w:p w14:paraId="3E1F1012" w14:textId="77777777" w:rsidR="00B34F52" w:rsidRDefault="002A5CA1">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48B84D2B" w14:textId="77777777" w:rsidR="00B34F52" w:rsidRDefault="002A5CA1">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61754129" w14:textId="77777777" w:rsidR="00B34F52" w:rsidRDefault="002A5CA1">
      <w:r>
        <w:t>This chapter treats the first-order case in detail, because it is the commoner one and because its analysis generalises. Two assumptions carry over from Chapter 2: the body is one compartment, and elimination is first order with no distribution phase.</w:t>
      </w:r>
    </w:p>
    <w:p w14:paraId="6A51BA3A" w14:textId="77777777" w:rsidR="00B34F52" w:rsidRDefault="002A5CA1">
      <w:r>
        <w:t>The amount remaining in the gut falls exponentially:</w:t>
      </w:r>
    </w:p>
    <w:p w14:paraId="5C623855" w14:textId="77777777" w:rsidR="00B34F52" w:rsidRDefault="002A5CA1">
      <w:r>
        <w:t>D_GI = D</w:t>
      </w:r>
      <w:r>
        <w:rPr>
          <w:vertAlign w:val="subscript"/>
        </w:rPr>
        <w:t>0</w:t>
      </w:r>
      <w:r>
        <w:t xml:space="preserve"> · e^(−Ka·t)</w:t>
      </w:r>
    </w:p>
    <w:p w14:paraId="3F17F8FC" w14:textId="77777777" w:rsidR="00B34F52" w:rsidRDefault="002A5CA1">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fraction of the dose absorbed.</w:t>
      </w:r>
    </w:p>
    <w:p w14:paraId="15B7A8CD" w14:textId="77777777" w:rsidR="00B34F52" w:rsidRDefault="002A5CA1">
      <w:pPr>
        <w:pStyle w:val="Heading2"/>
      </w:pPr>
      <w:bookmarkStart w:id="58" w:name="_Toc241587947"/>
      <w:r>
        <w:t>7.2 The Shape of the Oral Curve</w:t>
      </w:r>
      <w:bookmarkEnd w:id="58"/>
    </w:p>
    <w:p w14:paraId="41D37E5D" w14:textId="77777777" w:rsidR="00B34F52" w:rsidRDefault="002A5CA1">
      <w:r>
        <w:t>The body now gains drug by absorption and loses it by elimination at the same time:</w:t>
      </w:r>
    </w:p>
    <w:p w14:paraId="69A390F8" w14:textId="77777777" w:rsidR="00B34F52" w:rsidRDefault="002A5CA1">
      <w:r>
        <w:t>dD_B/dt = F · Ka · D</w:t>
      </w:r>
      <w:r>
        <w:rPr>
          <w:vertAlign w:val="subscript"/>
        </w:rPr>
        <w:t>0</w:t>
      </w:r>
      <w:r>
        <w:t xml:space="preserve"> · e^(−Ka·t) − K · D_B</w:t>
      </w:r>
    </w:p>
    <w:p w14:paraId="42FD7C78" w14:textId="77777777" w:rsidR="00B34F52" w:rsidRDefault="002A5CA1">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68F514F6" w14:textId="77777777">
        <w:trPr>
          <w:cantSplit/>
          <w:jc w:val="center"/>
        </w:trPr>
        <w:tc>
          <w:tcPr>
            <w:tcW w:w="7937" w:type="dxa"/>
            <w:shd w:val="clear" w:color="auto" w:fill="E9F1F0"/>
            <w:tcMar>
              <w:top w:w="181" w:type="dxa"/>
              <w:left w:w="181" w:type="dxa"/>
              <w:bottom w:w="181" w:type="dxa"/>
              <w:right w:w="181" w:type="dxa"/>
            </w:tcMar>
          </w:tcPr>
          <w:p w14:paraId="119CE389" w14:textId="77777777" w:rsidR="00B34F52" w:rsidRDefault="002A5CA1">
            <w:pPr>
              <w:pStyle w:val="BoxLabel"/>
            </w:pPr>
            <w:r>
              <w:t>Key Equation</w:t>
            </w:r>
          </w:p>
          <w:p w14:paraId="4AD1AD60" w14:textId="77777777" w:rsidR="00B34F52" w:rsidRDefault="002A5CA1">
            <w:pPr>
              <w:pStyle w:val="BoxText"/>
            </w:pPr>
            <w:r>
              <w:t>Equation 7.1 — the oral plasma curve  Cp = [F · Ka · D</w:t>
            </w:r>
            <w:r>
              <w:rPr>
                <w:vertAlign w:val="subscript"/>
              </w:rPr>
              <w:t>0</w:t>
            </w:r>
            <w:r>
              <w:t xml:space="preserve"> / (Vd · (Ka − K))] · (e^(−Kt) − e^(−Ka·t))  which is written compactly as  Cp = A · (e^(−Kt) − e^(−Ka·t)),   where   A = F · Ka · D</w:t>
            </w:r>
            <w:r>
              <w:rPr>
                <w:vertAlign w:val="subscript"/>
              </w:rPr>
              <w:t>0</w:t>
            </w:r>
            <w:r>
              <w:t xml:space="preserve"> / (Vd · (Ka − K))  and therefore   Vd = F · Ka · D</w:t>
            </w:r>
            <w:r>
              <w:rPr>
                <w:vertAlign w:val="subscript"/>
              </w:rPr>
              <w:t>0</w:t>
            </w:r>
            <w:r>
              <w:t xml:space="preserve"> / (A · (Ka − K)).</w:t>
            </w:r>
          </w:p>
        </w:tc>
      </w:tr>
    </w:tbl>
    <w:p w14:paraId="1D322073" w14:textId="77777777" w:rsidR="00B34F52" w:rsidRDefault="00B34F52">
      <w:pPr>
        <w:spacing w:after="80" w:line="120" w:lineRule="exact"/>
      </w:pPr>
    </w:p>
    <w:p w14:paraId="271391A7" w14:textId="77777777" w:rsidR="00B34F52" w:rsidRDefault="002A5CA1">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34C77E26" w14:textId="77777777" w:rsidR="00B34F52" w:rsidRDefault="002A5CA1">
      <w:r>
        <w:t>Cp = A · e^(−Kt)</w:t>
      </w:r>
    </w:p>
    <w:p w14:paraId="643F4069" w14:textId="77777777" w:rsidR="00B34F52" w:rsidRDefault="002A5CA1">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53A1AD30" w14:textId="77777777">
        <w:trPr>
          <w:cantSplit/>
          <w:jc w:val="center"/>
        </w:trPr>
        <w:tc>
          <w:tcPr>
            <w:tcW w:w="7937" w:type="dxa"/>
            <w:shd w:val="clear" w:color="auto" w:fill="FBEAEA"/>
            <w:tcMar>
              <w:top w:w="181" w:type="dxa"/>
              <w:left w:w="181" w:type="dxa"/>
              <w:bottom w:w="181" w:type="dxa"/>
              <w:right w:w="181" w:type="dxa"/>
            </w:tcMar>
          </w:tcPr>
          <w:p w14:paraId="6996D65B" w14:textId="77777777" w:rsidR="00B34F52" w:rsidRDefault="002A5CA1">
            <w:pPr>
              <w:pStyle w:val="BoxLabel"/>
            </w:pPr>
            <w:r>
              <w:rPr>
                <w:color w:val="A12B2B"/>
              </w:rPr>
              <w:t>Common Mistake</w:t>
            </w:r>
          </w:p>
          <w:p w14:paraId="5AAA5592" w14:textId="77777777" w:rsidR="00B34F52" w:rsidRDefault="002A5CA1">
            <w:pPr>
              <w:pStyle w:val="BoxText"/>
            </w:pPr>
            <w:r>
              <w:t>Reading the terminal slope as Ka. It is K. Absorption has finished by then, which is precisely why the line is straight. Ka has to be recovered by subtraction, and Section 7.4 does it.</w:t>
            </w:r>
          </w:p>
        </w:tc>
      </w:tr>
    </w:tbl>
    <w:p w14:paraId="7C7DDA88" w14:textId="77777777" w:rsidR="00B34F52" w:rsidRDefault="00B34F52">
      <w:pPr>
        <w:spacing w:after="80" w:line="120" w:lineRule="exact"/>
      </w:pPr>
    </w:p>
    <w:p w14:paraId="03359A48" w14:textId="77777777" w:rsidR="00B34F52" w:rsidRDefault="002A5CA1">
      <w:pPr>
        <w:pStyle w:val="Heading2"/>
      </w:pPr>
      <w:bookmarkStart w:id="59" w:name="_Toc241587948"/>
      <w:r>
        <w:t>7.3 tmax and Cpmax</w:t>
      </w:r>
      <w:bookmarkEnd w:id="59"/>
    </w:p>
    <w:p w14:paraId="3A6C6DD6" w14:textId="77777777" w:rsidR="00B34F52" w:rsidRDefault="002A5CA1">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052ED33" w14:textId="77777777">
        <w:trPr>
          <w:cantSplit/>
          <w:jc w:val="center"/>
        </w:trPr>
        <w:tc>
          <w:tcPr>
            <w:tcW w:w="7937" w:type="dxa"/>
            <w:shd w:val="clear" w:color="auto" w:fill="E9F1F0"/>
            <w:tcMar>
              <w:top w:w="181" w:type="dxa"/>
              <w:left w:w="181" w:type="dxa"/>
              <w:bottom w:w="181" w:type="dxa"/>
              <w:right w:w="181" w:type="dxa"/>
            </w:tcMar>
          </w:tcPr>
          <w:p w14:paraId="6CBE6EA1" w14:textId="77777777" w:rsidR="00B34F52" w:rsidRDefault="002A5CA1">
            <w:pPr>
              <w:pStyle w:val="BoxLabel"/>
            </w:pPr>
            <w:r>
              <w:t>Key Equation</w:t>
            </w:r>
          </w:p>
          <w:p w14:paraId="60A6F6B2" w14:textId="77777777" w:rsidR="00B34F52" w:rsidRDefault="002A5CA1">
            <w:pPr>
              <w:pStyle w:val="BoxText"/>
            </w:pPr>
            <w:r>
              <w:t>Equation 7.2 — time of the peak  tmax = ln(Ka / K) / (Ka − K)  Neither the dose nor Vd nor F appears. tmax depends on the two rate constants alone.</w:t>
            </w:r>
          </w:p>
        </w:tc>
      </w:tr>
    </w:tbl>
    <w:p w14:paraId="08626B89" w14:textId="77777777" w:rsidR="00B34F52" w:rsidRDefault="00B34F52">
      <w:pPr>
        <w:spacing w:after="80" w:line="120" w:lineRule="exact"/>
      </w:pPr>
    </w:p>
    <w:p w14:paraId="42C42E7A" w14:textId="77777777" w:rsidR="00B34F52" w:rsidRDefault="002A5CA1">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7B37E004" w14:textId="77777777" w:rsidR="00B34F52" w:rsidRDefault="002A5CA1">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557B4FD4" w14:textId="77777777">
        <w:trPr>
          <w:cantSplit/>
          <w:jc w:val="center"/>
        </w:trPr>
        <w:tc>
          <w:tcPr>
            <w:tcW w:w="7937" w:type="dxa"/>
            <w:shd w:val="clear" w:color="auto" w:fill="FBF3E0"/>
            <w:tcMar>
              <w:top w:w="181" w:type="dxa"/>
              <w:left w:w="181" w:type="dxa"/>
              <w:bottom w:w="181" w:type="dxa"/>
              <w:right w:w="181" w:type="dxa"/>
            </w:tcMar>
          </w:tcPr>
          <w:p w14:paraId="2999E4FA" w14:textId="77777777" w:rsidR="00B34F52" w:rsidRDefault="002A5CA1">
            <w:pPr>
              <w:pStyle w:val="BoxLabel"/>
            </w:pPr>
            <w:r>
              <w:rPr>
                <w:color w:val="7A5200"/>
              </w:rPr>
              <w:t>Watch the Units</w:t>
            </w:r>
          </w:p>
          <w:p w14:paraId="0FF2177A" w14:textId="77777777" w:rsidR="00B34F52" w:rsidRDefault="002A5CA1">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76B24DCE" w14:textId="77777777" w:rsidR="00B34F52" w:rsidRDefault="00B34F52">
      <w:pPr>
        <w:spacing w:after="80" w:line="120" w:lineRule="exact"/>
      </w:pPr>
    </w:p>
    <w:p w14:paraId="315FD737" w14:textId="77777777" w:rsidR="00B34F52" w:rsidRDefault="002A5CA1">
      <w:pPr>
        <w:pStyle w:val="Heading2"/>
      </w:pPr>
      <w:bookmarkStart w:id="60" w:name="_Toc241587949"/>
      <w:r>
        <w:t>7.4 Finding Ka by the Method of Residuals</w:t>
      </w:r>
      <w:bookmarkEnd w:id="60"/>
    </w:p>
    <w:p w14:paraId="44D02ABA" w14:textId="77777777" w:rsidR="00B34F52" w:rsidRDefault="002A5CA1">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010401EF" w14:textId="77777777" w:rsidR="00B34F52" w:rsidRDefault="002A5CA1">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11CAD191" w14:textId="77777777" w:rsidR="00B34F52" w:rsidRDefault="002A5CA1">
      <w:pPr>
        <w:tabs>
          <w:tab w:val="left" w:pos="397"/>
        </w:tabs>
        <w:ind w:left="397" w:hanging="397"/>
      </w:pPr>
      <w:r>
        <w:rPr>
          <w:b/>
          <w:color w:val="104C4A"/>
        </w:rPr>
        <w:t>2.</w:t>
      </w:r>
      <w:r>
        <w:rPr>
          <w:b/>
          <w:color w:val="104C4A"/>
        </w:rPr>
        <w:tab/>
      </w:r>
      <w:r>
        <w:t>For each early point, read the extrapolated value Cp′ off the extended line.</w:t>
      </w:r>
    </w:p>
    <w:p w14:paraId="2CD673CE" w14:textId="77777777" w:rsidR="00B34F52" w:rsidRDefault="002A5CA1">
      <w:pPr>
        <w:tabs>
          <w:tab w:val="left" w:pos="397"/>
        </w:tabs>
        <w:ind w:left="397" w:hanging="397"/>
      </w:pPr>
      <w:r>
        <w:rPr>
          <w:b/>
          <w:color w:val="104C4A"/>
        </w:rPr>
        <w:t>3.</w:t>
      </w:r>
      <w:r>
        <w:rPr>
          <w:b/>
          <w:color w:val="104C4A"/>
        </w:rPr>
        <w:tab/>
      </w:r>
      <w:r>
        <w:t>Form the residual Cp′ − Cp and plot its logarithm against time. The slope is −Ka/2.303.</w:t>
      </w:r>
    </w:p>
    <w:p w14:paraId="3A2579CB" w14:textId="77777777" w:rsidR="00B34F52" w:rsidRDefault="002A5CA1">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4ABE3BAC" w14:textId="77777777" w:rsidR="00B34F52" w:rsidRDefault="002A5CA1">
      <w:pPr>
        <w:pStyle w:val="Figure"/>
      </w:pPr>
      <w:r>
        <w:rPr>
          <w:noProof/>
        </w:rPr>
        <w:drawing>
          <wp:inline distT="0" distB="0" distL="0" distR="0" wp14:anchorId="47E8FBA2" wp14:editId="500A4DE4">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7F040C3F" w14:textId="77777777" w:rsidR="00B34F52" w:rsidRDefault="002A5CA1">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5956DA20" w14:textId="77777777" w:rsidR="00B34F52" w:rsidRDefault="002A5CA1">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2F332239" w14:textId="77777777">
        <w:trPr>
          <w:cantSplit/>
          <w:jc w:val="center"/>
        </w:trPr>
        <w:tc>
          <w:tcPr>
            <w:tcW w:w="7937" w:type="dxa"/>
            <w:shd w:val="clear" w:color="auto" w:fill="F3F5F7"/>
            <w:tcMar>
              <w:top w:w="181" w:type="dxa"/>
              <w:left w:w="181" w:type="dxa"/>
              <w:bottom w:w="181" w:type="dxa"/>
              <w:right w:w="181" w:type="dxa"/>
            </w:tcMar>
          </w:tcPr>
          <w:p w14:paraId="73FAE699" w14:textId="77777777" w:rsidR="00B34F52" w:rsidRDefault="002A5CA1">
            <w:pPr>
              <w:pStyle w:val="BoxLabel"/>
            </w:pPr>
            <w:r>
              <w:rPr>
                <w:color w:val="1D3E63"/>
              </w:rPr>
              <w:t>Worked Example</w:t>
            </w:r>
          </w:p>
          <w:p w14:paraId="7B6D67C6" w14:textId="77777777" w:rsidR="00B34F52" w:rsidRDefault="002A5CA1">
            <w:pPr>
              <w:pStyle w:val="BoxText"/>
            </w:pPr>
            <w:r>
              <w:t>Example 7.1 — feathering an oral curve, and checking the result  A 50 kg patient receives a single oral dose of 10 mg·kg</w:t>
            </w:r>
            <w:r>
              <w:rPr>
                <w:vertAlign w:val="superscript"/>
              </w:rPr>
              <w:t>-1</w:t>
            </w:r>
            <w:r>
              <w:t>, of which 80% is absorbed. Plasma concentrations in µg·mL</w:t>
            </w:r>
            <w:r>
              <w:rPr>
                <w:vertAlign w:val="superscript"/>
              </w:rPr>
              <w:t>-1</w:t>
            </w:r>
            <w:r>
              <w:t xml:space="preserve"> are:  | t (h) | 2 | 4 | 6 | 8 | 10 | 12 | 14 | |---|---|---|---|---|---|---|---| | Cp | 23.7 | 35.4 | 39.6 | 39.6 | 37.2 | 33.7 | 29.7 |  | t (h) | 16 | 18 | 20 | 22 | 24 | 26 | 28 | |---|---|---|---|---|---|---|---| | Cp | 25.8 | 22.1 | 18.7 | 15.8 | 13.2 | 11.0 | 9.14 |  Find Ka, t½, tmax, Vd, Cpmax and the concentration at 11 h.  </w:t>
            </w:r>
            <w:r>
              <w:rPr>
                <w:i/>
              </w:rPr>
              <w:t>Step 1 — the dose.</w:t>
            </w:r>
            <w:r>
              <w:t xml:space="preserve"> 10 mg·kg</w:t>
            </w:r>
            <w:r>
              <w:rPr>
                <w:vertAlign w:val="superscript"/>
              </w:rPr>
              <w:t>-1</w:t>
            </w:r>
            <w:r>
              <w:t xml:space="preserve"> × 50 kg = 500 mg, and F = 0.80.  </w:t>
            </w:r>
            <w:r>
              <w:rPr>
                <w:i/>
              </w:rPr>
              <w:t>Step 2 — terminal slope, from the points at 16 h and beyond.</w:t>
            </w:r>
            <w:r>
              <w:t xml:space="preserve">  K = [ln 25.8 − ln 9.14] ÷ (28 − 16) = (3.250 − 2.213) ÷ 12 = 0.0865 h</w:t>
            </w:r>
            <w:r>
              <w:rPr>
                <w:vertAlign w:val="superscript"/>
              </w:rPr>
              <w:t>-1</w:t>
            </w:r>
            <w:r>
              <w:t xml:space="preserve">  Back-extrapolating gives A ≈ 105 µg·mL</w:t>
            </w:r>
            <w:r>
              <w:rPr>
                <w:vertAlign w:val="superscript"/>
              </w:rPr>
              <w:t>-1</w:t>
            </w:r>
            <w:r>
              <w:t xml:space="preserve">.  </w:t>
            </w:r>
            <w:r>
              <w:rPr>
                <w:i/>
              </w:rPr>
              <w:t>Step 3 — the residuals, using Cp′ = 105·e^(−0.0865t).</w:t>
            </w:r>
            <w:r>
              <w:t xml:space="preserve">  | t (h) | 2 | 4 | 6 | 8 | 10 | 12 | |---|---|---|---|---|---|---| | Cp′ | 88.3 | 74.2 | 62.4 | 52.5 | 44.1 | 37.1 | | Cp′ − Cp | 64.6 | 38.9 | 22.8 | 12.9 | 6.9 | 3.4 |  </w:t>
            </w:r>
            <w:r>
              <w:rPr>
                <w:i/>
              </w:rPr>
              <w:t>Step 4 — read the residual slope, and stop.</w:t>
            </w:r>
            <w:r>
              <w:t xml:space="preserve"> Taking successive pairs gives Ka = 0.254, 0.266, 0.286, 0.310 and 0.356 h</w:t>
            </w:r>
            <w:r>
              <w:rPr>
                <w:vertAlign w:val="superscript"/>
              </w:rPr>
              <w:t>-1</w:t>
            </w:r>
            <w:r>
              <w:t xml:space="preserve">. These are not scatter about one value; they climb steadily. The residual line is curved, so the method has not worked.  </w:t>
            </w: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  </w:t>
            </w:r>
            <w:r>
              <w:rPr>
                <w:i/>
              </w:rPr>
              <w:t>Step 6 — fit both exponentials together instead.</w:t>
            </w:r>
            <w:r>
              <w:t xml:space="preserve"> Doing so gives a curve passing through every point to within 0.1 µg·mL</w:t>
            </w:r>
            <w:r>
              <w:rPr>
                <w:vertAlign w:val="superscript"/>
              </w:rPr>
              <w:t>-1</w:t>
            </w:r>
            <w:r>
              <w:t>:  K = 0.100 h</w:t>
            </w:r>
            <w:r>
              <w:rPr>
                <w:vertAlign w:val="superscript"/>
              </w:rPr>
              <w:t>-1</w:t>
            </w:r>
            <w:r>
              <w:t>, Ka = 0.200 h</w:t>
            </w:r>
            <w:r>
              <w:rPr>
                <w:vertAlign w:val="superscript"/>
              </w:rPr>
              <w:t>-1</w:t>
            </w:r>
            <w:r>
              <w:t>, A = 160 µg·mL</w:t>
            </w:r>
            <w:r>
              <w:rPr>
                <w:vertAlign w:val="superscript"/>
              </w:rPr>
              <w:t>-1</w:t>
            </w:r>
            <w:r>
              <w:t xml:space="preserve">  </w:t>
            </w:r>
            <w:r>
              <w:rPr>
                <w:i/>
              </w:rPr>
              <w:t>Step 7 — the answers follow.</w:t>
            </w:r>
            <w:r>
              <w:t xml:space="preserve">  t½ = 0.693 ÷ 0.100 = 6.93 h  tmax = ln(0.200 / 0.100) ÷ (0.200 − 0.100) = 0.693 ÷ 0.100 = 6.93 h  Cpmax = 160 × (e^(−0.693) − e^(−1.386)) = 160 × (0.500 − 0.250) = 40.0 µg·mL</w:t>
            </w:r>
            <w:r>
              <w:rPr>
                <w:vertAlign w:val="superscript"/>
              </w:rPr>
              <w:t>-1</w:t>
            </w:r>
            <w:r>
              <w:t xml:space="preserve">  Vd = F·Ka·D</w:t>
            </w:r>
            <w:r>
              <w:rPr>
                <w:vertAlign w:val="subscript"/>
              </w:rPr>
              <w:t>0</w:t>
            </w:r>
            <w:r>
              <w:t xml:space="preserve"> / (A·(Ka − K)) = (0.80 × 0.200 × 500) ÷ (160 × 0.100) = 80 ÷ 16 = 5.0 L  Cp at 11 h = 160 × (e^(−1.10) − e^(−2.20)) = 160 × (0.3329 − 0.1108) = 35.5 µg·mL</w:t>
            </w:r>
            <w:r>
              <w:rPr>
                <w:vertAlign w:val="superscript"/>
              </w:rPr>
              <w:t>-1</w:t>
            </w:r>
            <w:r>
              <w:t xml:space="preserve">  </w:t>
            </w: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 xml:space="preserve">.  </w:t>
            </w: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 xml:space="preserve">.  </w:t>
            </w: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57B4B1F5" w14:textId="77777777" w:rsidR="00B34F52" w:rsidRDefault="00B34F52">
      <w:pPr>
        <w:spacing w:after="80" w:line="120" w:lineRule="exact"/>
      </w:pPr>
    </w:p>
    <w:p w14:paraId="4A1BE842" w14:textId="77777777" w:rsidR="00B34F52" w:rsidRDefault="002A5CA1">
      <w:pPr>
        <w:pStyle w:val="Heading2"/>
      </w:pPr>
      <w:bookmarkStart w:id="61" w:name="_Toc241587950"/>
      <w:r>
        <w:t>7.5 The Wagner–Nelson Method</w:t>
      </w:r>
      <w:bookmarkEnd w:id="61"/>
    </w:p>
    <w:p w14:paraId="2BAA072A" w14:textId="77777777" w:rsidR="00B34F52" w:rsidRDefault="002A5CA1">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34E1B245" w14:textId="77777777" w:rsidR="00B34F52" w:rsidRDefault="002A5CA1">
      <w:r>
        <w:t>The reasoning is a mass balance. At any time, the amount absorbed equals the amount still in the body plus the amount already eliminated:</w:t>
      </w:r>
    </w:p>
    <w:p w14:paraId="5180DD01" w14:textId="77777777" w:rsidR="00B34F52" w:rsidRDefault="002A5CA1">
      <w:r>
        <w:t>Ab = Cp·Vd + K·Vd·(AUC)</w:t>
      </w:r>
      <w:r>
        <w:rPr>
          <w:vertAlign w:val="subscript"/>
        </w:rPr>
        <w:t>0</w:t>
      </w:r>
      <w:r>
        <w:t>ᵗ</w:t>
      </w:r>
    </w:p>
    <w:p w14:paraId="57AB4455" w14:textId="77777777" w:rsidR="00B34F52" w:rsidRDefault="002A5CA1">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4D31EC6F" w14:textId="77777777">
        <w:trPr>
          <w:cantSplit/>
          <w:jc w:val="center"/>
        </w:trPr>
        <w:tc>
          <w:tcPr>
            <w:tcW w:w="7937" w:type="dxa"/>
            <w:shd w:val="clear" w:color="auto" w:fill="E9F1F0"/>
            <w:tcMar>
              <w:top w:w="181" w:type="dxa"/>
              <w:left w:w="181" w:type="dxa"/>
              <w:bottom w:w="181" w:type="dxa"/>
              <w:right w:w="181" w:type="dxa"/>
            </w:tcMar>
          </w:tcPr>
          <w:p w14:paraId="606949F8" w14:textId="77777777" w:rsidR="00B34F52" w:rsidRDefault="002A5CA1">
            <w:pPr>
              <w:pStyle w:val="BoxLabel"/>
            </w:pPr>
            <w:r>
              <w:t>Key Equation</w:t>
            </w:r>
          </w:p>
          <w:p w14:paraId="424787CF" w14:textId="77777777" w:rsidR="00B34F52" w:rsidRDefault="002A5CA1">
            <w:pPr>
              <w:pStyle w:val="BoxText"/>
            </w:pPr>
            <w:r>
              <w:t>Equation 7.3 — fraction unabsorbed  Ab/Ab∞ = [Cp + K·(AUC)</w:t>
            </w:r>
            <w:r>
              <w:rPr>
                <w:vertAlign w:val="subscript"/>
              </w:rPr>
              <w:t>0</w:t>
            </w:r>
            <w:r>
              <w:t>ᵗ</w:t>
            </w:r>
            <w:r>
              <w:t>] / [K·(AUC)</w:t>
            </w:r>
            <w:r>
              <w:rPr>
                <w:vertAlign w:val="subscript"/>
              </w:rPr>
              <w:t>0</w:t>
            </w:r>
            <w:r>
              <w:t xml:space="preserve">^∞]  and the </w:t>
            </w:r>
            <w:r>
              <w:rPr>
                <w:b/>
              </w:rPr>
              <w:t>fraction unabsorbed</w:t>
            </w:r>
            <w:r>
              <w:t xml:space="preserve"> is 1 − Ab/Ab∞.</w:t>
            </w:r>
          </w:p>
        </w:tc>
      </w:tr>
    </w:tbl>
    <w:p w14:paraId="0F484F2B" w14:textId="77777777" w:rsidR="00B34F52" w:rsidRDefault="00B34F52">
      <w:pPr>
        <w:spacing w:after="80" w:line="120" w:lineRule="exact"/>
      </w:pPr>
    </w:p>
    <w:p w14:paraId="6411ED3A" w14:textId="77777777" w:rsidR="00B34F52" w:rsidRDefault="002A5CA1">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26055545" w14:textId="77777777">
        <w:trPr>
          <w:cantSplit/>
          <w:jc w:val="center"/>
        </w:trPr>
        <w:tc>
          <w:tcPr>
            <w:tcW w:w="7937" w:type="dxa"/>
            <w:shd w:val="clear" w:color="auto" w:fill="F3F5F7"/>
            <w:tcMar>
              <w:top w:w="181" w:type="dxa"/>
              <w:left w:w="181" w:type="dxa"/>
              <w:bottom w:w="181" w:type="dxa"/>
              <w:right w:w="181" w:type="dxa"/>
            </w:tcMar>
          </w:tcPr>
          <w:p w14:paraId="1EC6A449" w14:textId="77777777" w:rsidR="00B34F52" w:rsidRDefault="002A5CA1">
            <w:pPr>
              <w:pStyle w:val="BoxLabel"/>
            </w:pPr>
            <w:r>
              <w:rPr>
                <w:color w:val="1D3E63"/>
              </w:rPr>
              <w:t>Worked Example</w:t>
            </w:r>
          </w:p>
          <w:p w14:paraId="459952AB" w14:textId="77777777" w:rsidR="00B34F52" w:rsidRDefault="002A5CA1">
            <w:pPr>
              <w:pStyle w:val="BoxText"/>
            </w:pPr>
            <w:r>
              <w:t>Example 7.2 — deciding the order of absorption  A tablet containing 100 mg of drug is given to a healthy volunteer. Plasma concentrations in µg·mL</w:t>
            </w:r>
            <w:r>
              <w:rPr>
                <w:vertAlign w:val="superscript"/>
              </w:rPr>
              <w:t>-1</w:t>
            </w:r>
            <w:r>
              <w:t xml:space="preserve"> are 0.6, 1.2, 1.8, 2.3, 3.4, 4.3 and 6.0 at 0.25, 0.5, 0.75, 1, 1.5, 2 and 3 h, then 5.6, 2.3, 0.9 and 0.4 at 6, 12, 18 and 24 h.  Does absorption follow first-order or zero-order kinetics?  </w:t>
            </w:r>
            <w:r>
              <w:rPr>
                <w:i/>
              </w:rPr>
              <w:t>Step 1 — K from the terminal points.</w:t>
            </w:r>
            <w:r>
              <w:t xml:space="preserve"> Using 6 h and 24 h:  K = [ln 5.6 − ln 0.4] ÷ 18 = (1.723 + 0.916) ÷ 18 = 0.147 h</w:t>
            </w:r>
            <w:r>
              <w:rPr>
                <w:vertAlign w:val="superscript"/>
              </w:rPr>
              <w:t>-1</w:t>
            </w:r>
            <w:r>
              <w:t xml:space="preserve">, so t½ = 4.7 h  </w:t>
            </w: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 xml:space="preserve">.  </w:t>
            </w:r>
            <w:r>
              <w:rPr>
                <w:i/>
              </w:rPr>
              <w:t>Step 3 — the denominator.</w:t>
            </w:r>
            <w:r>
              <w:t xml:space="preserve"> K × (AUC)</w:t>
            </w:r>
            <w:r>
              <w:rPr>
                <w:vertAlign w:val="subscript"/>
              </w:rPr>
              <w:t>0</w:t>
            </w:r>
            <w:r>
              <w:t>^∞ = 0.147 × 67.02 = 9.83 µg·mL</w:t>
            </w:r>
            <w:r>
              <w:rPr>
                <w:vertAlign w:val="superscript"/>
              </w:rPr>
              <w:t>-1</w:t>
            </w:r>
            <w:r>
              <w:t xml:space="preserve">.  </w:t>
            </w:r>
            <w:r>
              <w:rPr>
                <w:i/>
              </w:rPr>
              <w:t>Step 4 — the table, working only to tmax at 3 h.</w:t>
            </w:r>
            <w:r>
              <w:t xml:space="preserve">  | t (h) | Cp | (AUC)</w:t>
            </w:r>
            <w:r>
              <w:rPr>
                <w:vertAlign w:val="subscript"/>
              </w:rPr>
              <w:t>0</w:t>
            </w:r>
            <w:r>
              <w:t>ᵗ</w:t>
            </w:r>
            <w:r>
              <w:t xml:space="preserve"> | K·(AUC)</w:t>
            </w:r>
            <w:r>
              <w:rPr>
                <w:vertAlign w:val="subscript"/>
              </w:rPr>
              <w:t>0</w:t>
            </w:r>
            <w:r>
              <w:t>ᵗ</w:t>
            </w:r>
            <w:r>
              <w:t xml:space="preserve"> | Ab/Vd | Ab/Ab∞ | 1 − Ab/Ab∞ | |---|---|---|---|---|---|---| | 0.25 | 0.6 | 0.08 | 0.01 | 0.61 | 0.062 | 0.938 | | 0.50 | 1.2 | 0.30 | 0.04 | 1.24 | 0.127 | 0.873 | | 0.75 | 1.8 | 0.68 | 0.10 | 1.90 | 0.193 | 0.807 | | 1.00 | 2.3 | 1.19 | 0.17 | 2.47 | 0.252 | 0.748 | | 1.50 | 3.4 | 2.61 | 0.38 | 3.78 | 0.385 | 0.615 | | 2.00 | 4.3 | 4.54 | 0.67 | 4.97 | 0.505 | 0.495 | | 3.00 | 6.0 | 9.69 | 1.42 | 7.42 | 0.755 | 0.245 |  </w:t>
            </w:r>
            <w:r>
              <w:rPr>
                <w:i/>
              </w:rPr>
              <w:t>Step 5 — test first order.</w:t>
            </w:r>
            <w:r>
              <w:t xml:space="preserve"> Take logarithms of the last column and read successive slopes: 0.285, 0.318, 0.301, 0.392, 0.436 and 0.704 h</w:t>
            </w:r>
            <w:r>
              <w:rPr>
                <w:vertAlign w:val="superscript"/>
              </w:rPr>
              <w:t>-1</w:t>
            </w:r>
            <w:r>
              <w:t xml:space="preserve">. They rise by a factor of two and a half. The semilog plot is not a straight line, so absorption is not first order.  </w:t>
            </w:r>
            <w:r>
              <w:rPr>
                <w:i/>
              </w:rPr>
              <w:t>Step 6 — test zero order.</w:t>
            </w:r>
            <w:r>
              <w:t xml:space="preserve"> Take ordinary differences of the last column per hour instead: 0.258, 0.267, 0.234, 0.267, 0.241 and 0.250. These agree to within a few per cent about a constant 0.25 per hour.  </w:t>
            </w:r>
            <w:r>
              <w:rPr>
                <w:i/>
              </w:rPr>
              <w:t>Answer.</w:t>
            </w:r>
            <w:r>
              <w:t xml:space="preserve"> Absorption is </w:t>
            </w:r>
            <w:r>
              <w:rPr>
                <w:b/>
              </w:rPr>
              <w:t>zero order</w:t>
            </w:r>
            <w:r>
              <w:t xml:space="preserve">. The fraction unabsorbed falls linearly at 0.25 per hour, so absorption is complete at 1 ÷ 0.25 = 4 h. There is no first-order Ka to report, and quoting one would be wrong.  </w:t>
            </w: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xml:space="preserve">, and the last two columns dimensionless.  </w:t>
            </w: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35A5082A" w14:textId="77777777" w:rsidR="00B34F52" w:rsidRDefault="00B34F52">
      <w:pPr>
        <w:spacing w:after="80" w:line="120" w:lineRule="exact"/>
      </w:pPr>
    </w:p>
    <w:p w14:paraId="173713C5" w14:textId="77777777" w:rsidR="00B34F52" w:rsidRDefault="002A5CA1">
      <w:pPr>
        <w:pStyle w:val="Heading2"/>
      </w:pPr>
      <w:bookmarkStart w:id="62" w:name="_Toc241587951"/>
      <w:r>
        <w:t>7.6 Lag Time</w:t>
      </w:r>
      <w:bookmarkEnd w:id="62"/>
    </w:p>
    <w:p w14:paraId="36FE1E3F" w14:textId="77777777" w:rsidR="00B34F52" w:rsidRDefault="002A5CA1">
      <w:r>
        <w:rPr>
          <w:b/>
        </w:rPr>
        <w:t>Lag time</w:t>
      </w:r>
      <w:r>
        <w:t xml:space="preserve"> is the delay between administration and the start of absorption. Slow gastric emptying or reduced intestinal motility will cause it, as will anything else that stops absorption beginning at once.</w:t>
      </w:r>
    </w:p>
    <w:p w14:paraId="4DDB1AC5" w14:textId="77777777" w:rsidR="00B34F52" w:rsidRDefault="002A5CA1">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699EE722" w14:textId="77777777" w:rsidR="00B34F52" w:rsidRDefault="002A5CA1">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2F0B6D6F" w14:textId="77777777">
        <w:trPr>
          <w:cantSplit/>
          <w:jc w:val="center"/>
        </w:trPr>
        <w:tc>
          <w:tcPr>
            <w:tcW w:w="7937" w:type="dxa"/>
            <w:shd w:val="clear" w:color="auto" w:fill="FBEAEA"/>
            <w:tcMar>
              <w:top w:w="181" w:type="dxa"/>
              <w:left w:w="181" w:type="dxa"/>
              <w:bottom w:w="181" w:type="dxa"/>
              <w:right w:w="181" w:type="dxa"/>
            </w:tcMar>
          </w:tcPr>
          <w:p w14:paraId="1015EEF4" w14:textId="77777777" w:rsidR="00B34F52" w:rsidRDefault="002A5CA1">
            <w:pPr>
              <w:pStyle w:val="BoxLabel"/>
            </w:pPr>
            <w:r>
              <w:rPr>
                <w:color w:val="A12B2B"/>
              </w:rPr>
              <w:t>Common Mistake</w:t>
            </w:r>
          </w:p>
          <w:p w14:paraId="347CB3D3" w14:textId="77777777" w:rsidR="00B34F52" w:rsidRDefault="002A5CA1">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6472159C" w14:textId="77777777" w:rsidR="00B34F52" w:rsidRDefault="00B34F52">
      <w:pPr>
        <w:spacing w:after="80" w:line="120" w:lineRule="exact"/>
      </w:pPr>
    </w:p>
    <w:p w14:paraId="07B3FD28" w14:textId="77777777" w:rsidR="00B34F52" w:rsidRDefault="002A5CA1">
      <w:pPr>
        <w:pStyle w:val="Heading2"/>
      </w:pPr>
      <w:bookmarkStart w:id="63" w:name="_Toc241587952"/>
      <w:r>
        <w:t>7.7 Flip-Flop</w:t>
      </w:r>
      <w:bookmarkEnd w:id="63"/>
    </w:p>
    <w:p w14:paraId="1F03A832" w14:textId="77777777" w:rsidR="00B34F52" w:rsidRDefault="002A5CA1">
      <w:r>
        <w:t>Equation 7.1 is symmetric in Ka and K: exchanging the two constants leaves the curve unchanged. The plasma data alone therefore cannot say which constant is which, and the usual assumption that the terminal slope is K can be exactly wrong.</w:t>
      </w:r>
    </w:p>
    <w:p w14:paraId="6A5856A3" w14:textId="77777777" w:rsidR="00B34F52" w:rsidRDefault="002A5CA1">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5A008833" w14:textId="77777777" w:rsidR="00B34F52" w:rsidRDefault="002A5CA1">
      <w:r>
        <w:t>Suspect it in two cases. A rapidly eliminated drug, with K above about 0.69 h</w:t>
      </w:r>
      <w:r>
        <w:rPr>
          <w:vertAlign w:val="superscript"/>
        </w:rPr>
        <w:t>-1</w:t>
      </w:r>
      <w:r>
        <w:t>, has a good chance of eliminating faster than it absorbs. A sustained-release formulation deliberately slows absorption, and can slow it below elimination.</w:t>
      </w:r>
    </w:p>
    <w:p w14:paraId="6175F653" w14:textId="77777777" w:rsidR="00B34F52" w:rsidRDefault="002A5CA1">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0577BA47" w14:textId="77777777" w:rsidR="00B34F52" w:rsidRDefault="002A5CA1">
      <w:pPr>
        <w:pStyle w:val="Heading2"/>
      </w:pPr>
      <w:bookmarkStart w:id="64" w:name="_Toc241587953"/>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B34F52" w14:paraId="7A9CC865" w14:textId="77777777">
        <w:trPr>
          <w:cantSplit/>
          <w:tblHeader/>
          <w:jc w:val="center"/>
        </w:trPr>
        <w:tc>
          <w:tcPr>
            <w:tcW w:w="1984" w:type="dxa"/>
            <w:shd w:val="clear" w:color="auto" w:fill="104C4A"/>
            <w:tcMar>
              <w:top w:w="85" w:type="dxa"/>
              <w:left w:w="85" w:type="dxa"/>
              <w:bottom w:w="85" w:type="dxa"/>
              <w:right w:w="85" w:type="dxa"/>
            </w:tcMar>
          </w:tcPr>
          <w:p w14:paraId="5D31ED63" w14:textId="77777777" w:rsidR="00B34F52" w:rsidRDefault="002A5CA1">
            <w:pPr>
              <w:pStyle w:val="TableText"/>
            </w:pPr>
            <w:r>
              <w:rPr>
                <w:b/>
                <w:color w:val="FFFFFF"/>
              </w:rPr>
              <w:t>Change</w:t>
            </w:r>
          </w:p>
        </w:tc>
        <w:tc>
          <w:tcPr>
            <w:tcW w:w="1984" w:type="dxa"/>
            <w:shd w:val="clear" w:color="auto" w:fill="104C4A"/>
            <w:tcMar>
              <w:top w:w="85" w:type="dxa"/>
              <w:left w:w="85" w:type="dxa"/>
              <w:bottom w:w="85" w:type="dxa"/>
              <w:right w:w="85" w:type="dxa"/>
            </w:tcMar>
          </w:tcPr>
          <w:p w14:paraId="5F6CE6A0" w14:textId="77777777" w:rsidR="00B34F52" w:rsidRDefault="002A5CA1">
            <w:pPr>
              <w:pStyle w:val="TableText"/>
            </w:pPr>
            <w:r>
              <w:rPr>
                <w:b/>
                <w:color w:val="FFFFFF"/>
              </w:rPr>
              <w:t>Cpmax</w:t>
            </w:r>
          </w:p>
        </w:tc>
        <w:tc>
          <w:tcPr>
            <w:tcW w:w="1984" w:type="dxa"/>
            <w:shd w:val="clear" w:color="auto" w:fill="104C4A"/>
            <w:tcMar>
              <w:top w:w="85" w:type="dxa"/>
              <w:left w:w="85" w:type="dxa"/>
              <w:bottom w:w="85" w:type="dxa"/>
              <w:right w:w="85" w:type="dxa"/>
            </w:tcMar>
          </w:tcPr>
          <w:p w14:paraId="6FD86509" w14:textId="77777777" w:rsidR="00B34F52" w:rsidRDefault="002A5CA1">
            <w:pPr>
              <w:pStyle w:val="TableText"/>
            </w:pPr>
            <w:r>
              <w:rPr>
                <w:b/>
                <w:color w:val="FFFFFF"/>
              </w:rPr>
              <w:t>tmax</w:t>
            </w:r>
          </w:p>
        </w:tc>
        <w:tc>
          <w:tcPr>
            <w:tcW w:w="1984" w:type="dxa"/>
            <w:shd w:val="clear" w:color="auto" w:fill="104C4A"/>
            <w:tcMar>
              <w:top w:w="85" w:type="dxa"/>
              <w:left w:w="85" w:type="dxa"/>
              <w:bottom w:w="85" w:type="dxa"/>
              <w:right w:w="85" w:type="dxa"/>
            </w:tcMar>
          </w:tcPr>
          <w:p w14:paraId="5BA8ED19" w14:textId="77777777" w:rsidR="00B34F52" w:rsidRDefault="002A5CA1">
            <w:pPr>
              <w:pStyle w:val="TableText"/>
            </w:pPr>
            <w:r>
              <w:rPr>
                <w:b/>
                <w:color w:val="FFFFFF"/>
              </w:rPr>
              <w:t>AUC</w:t>
            </w:r>
          </w:p>
        </w:tc>
      </w:tr>
      <w:tr w:rsidR="00B34F52" w14:paraId="1A336EB8" w14:textId="77777777">
        <w:trPr>
          <w:cantSplit/>
          <w:jc w:val="center"/>
        </w:trPr>
        <w:tc>
          <w:tcPr>
            <w:tcW w:w="1984" w:type="dxa"/>
            <w:tcMar>
              <w:top w:w="85" w:type="dxa"/>
              <w:left w:w="85" w:type="dxa"/>
              <w:bottom w:w="85" w:type="dxa"/>
              <w:right w:w="85" w:type="dxa"/>
            </w:tcMar>
          </w:tcPr>
          <w:p w14:paraId="6BC0D59B" w14:textId="77777777" w:rsidR="00B34F52" w:rsidRDefault="002A5CA1">
            <w:pPr>
              <w:pStyle w:val="TableText"/>
            </w:pPr>
            <w:r>
              <w:t>Double the dose</w:t>
            </w:r>
          </w:p>
        </w:tc>
        <w:tc>
          <w:tcPr>
            <w:tcW w:w="1984" w:type="dxa"/>
            <w:tcMar>
              <w:top w:w="85" w:type="dxa"/>
              <w:left w:w="85" w:type="dxa"/>
              <w:bottom w:w="85" w:type="dxa"/>
              <w:right w:w="85" w:type="dxa"/>
            </w:tcMar>
          </w:tcPr>
          <w:p w14:paraId="5FCF9285" w14:textId="77777777" w:rsidR="00B34F52" w:rsidRDefault="002A5CA1">
            <w:pPr>
              <w:pStyle w:val="TableText"/>
            </w:pPr>
            <w:r>
              <w:t>Doubles</w:t>
            </w:r>
          </w:p>
        </w:tc>
        <w:tc>
          <w:tcPr>
            <w:tcW w:w="1984" w:type="dxa"/>
            <w:tcMar>
              <w:top w:w="85" w:type="dxa"/>
              <w:left w:w="85" w:type="dxa"/>
              <w:bottom w:w="85" w:type="dxa"/>
              <w:right w:w="85" w:type="dxa"/>
            </w:tcMar>
          </w:tcPr>
          <w:p w14:paraId="3934D1DB" w14:textId="77777777" w:rsidR="00B34F52" w:rsidRDefault="002A5CA1">
            <w:pPr>
              <w:pStyle w:val="TableText"/>
            </w:pPr>
            <w:r>
              <w:t>Unchanged</w:t>
            </w:r>
          </w:p>
        </w:tc>
        <w:tc>
          <w:tcPr>
            <w:tcW w:w="1984" w:type="dxa"/>
            <w:tcMar>
              <w:top w:w="85" w:type="dxa"/>
              <w:left w:w="85" w:type="dxa"/>
              <w:bottom w:w="85" w:type="dxa"/>
              <w:right w:w="85" w:type="dxa"/>
            </w:tcMar>
          </w:tcPr>
          <w:p w14:paraId="3A639AB9" w14:textId="77777777" w:rsidR="00B34F52" w:rsidRDefault="002A5CA1">
            <w:pPr>
              <w:pStyle w:val="TableText"/>
            </w:pPr>
            <w:r>
              <w:t>Doubles</w:t>
            </w:r>
          </w:p>
        </w:tc>
      </w:tr>
      <w:tr w:rsidR="00B34F52" w14:paraId="27E10F12" w14:textId="77777777">
        <w:trPr>
          <w:cantSplit/>
          <w:jc w:val="center"/>
        </w:trPr>
        <w:tc>
          <w:tcPr>
            <w:tcW w:w="1984" w:type="dxa"/>
            <w:shd w:val="clear" w:color="auto" w:fill="F4F6F8"/>
            <w:tcMar>
              <w:top w:w="85" w:type="dxa"/>
              <w:left w:w="85" w:type="dxa"/>
              <w:bottom w:w="85" w:type="dxa"/>
              <w:right w:w="85" w:type="dxa"/>
            </w:tcMar>
          </w:tcPr>
          <w:p w14:paraId="422B5592" w14:textId="77777777" w:rsidR="00B34F52" w:rsidRDefault="002A5CA1">
            <w:pPr>
              <w:pStyle w:val="TableText"/>
            </w:pPr>
            <w:r>
              <w:t>Increase Ka, K constant</w:t>
            </w:r>
          </w:p>
        </w:tc>
        <w:tc>
          <w:tcPr>
            <w:tcW w:w="1984" w:type="dxa"/>
            <w:shd w:val="clear" w:color="auto" w:fill="F4F6F8"/>
            <w:tcMar>
              <w:top w:w="85" w:type="dxa"/>
              <w:left w:w="85" w:type="dxa"/>
              <w:bottom w:w="85" w:type="dxa"/>
              <w:right w:w="85" w:type="dxa"/>
            </w:tcMar>
          </w:tcPr>
          <w:p w14:paraId="137E9BE2" w14:textId="77777777" w:rsidR="00B34F52" w:rsidRDefault="002A5CA1">
            <w:pPr>
              <w:pStyle w:val="TableText"/>
            </w:pPr>
            <w:r>
              <w:t>Increases</w:t>
            </w:r>
          </w:p>
        </w:tc>
        <w:tc>
          <w:tcPr>
            <w:tcW w:w="1984" w:type="dxa"/>
            <w:shd w:val="clear" w:color="auto" w:fill="F4F6F8"/>
            <w:tcMar>
              <w:top w:w="85" w:type="dxa"/>
              <w:left w:w="85" w:type="dxa"/>
              <w:bottom w:w="85" w:type="dxa"/>
              <w:right w:w="85" w:type="dxa"/>
            </w:tcMar>
          </w:tcPr>
          <w:p w14:paraId="7B2ED868" w14:textId="77777777" w:rsidR="00B34F52" w:rsidRDefault="002A5CA1">
            <w:pPr>
              <w:pStyle w:val="TableText"/>
            </w:pPr>
            <w:r>
              <w:t>Decreases</w:t>
            </w:r>
          </w:p>
        </w:tc>
        <w:tc>
          <w:tcPr>
            <w:tcW w:w="1984" w:type="dxa"/>
            <w:shd w:val="clear" w:color="auto" w:fill="F4F6F8"/>
            <w:tcMar>
              <w:top w:w="85" w:type="dxa"/>
              <w:left w:w="85" w:type="dxa"/>
              <w:bottom w:w="85" w:type="dxa"/>
              <w:right w:w="85" w:type="dxa"/>
            </w:tcMar>
          </w:tcPr>
          <w:p w14:paraId="4F310D89" w14:textId="77777777" w:rsidR="00B34F52" w:rsidRDefault="002A5CA1">
            <w:pPr>
              <w:pStyle w:val="TableText"/>
            </w:pPr>
            <w:r>
              <w:t>Unchanged</w:t>
            </w:r>
          </w:p>
        </w:tc>
      </w:tr>
      <w:tr w:rsidR="00B34F52" w14:paraId="3EDB104C" w14:textId="77777777">
        <w:trPr>
          <w:cantSplit/>
          <w:jc w:val="center"/>
        </w:trPr>
        <w:tc>
          <w:tcPr>
            <w:tcW w:w="1984" w:type="dxa"/>
            <w:tcMar>
              <w:top w:w="85" w:type="dxa"/>
              <w:left w:w="85" w:type="dxa"/>
              <w:bottom w:w="85" w:type="dxa"/>
              <w:right w:w="85" w:type="dxa"/>
            </w:tcMar>
          </w:tcPr>
          <w:p w14:paraId="000BF844" w14:textId="77777777" w:rsidR="00B34F52" w:rsidRDefault="002A5CA1">
            <w:pPr>
              <w:pStyle w:val="TableText"/>
            </w:pPr>
            <w:r>
              <w:t>Increase K, Ka constant</w:t>
            </w:r>
          </w:p>
        </w:tc>
        <w:tc>
          <w:tcPr>
            <w:tcW w:w="1984" w:type="dxa"/>
            <w:tcMar>
              <w:top w:w="85" w:type="dxa"/>
              <w:left w:w="85" w:type="dxa"/>
              <w:bottom w:w="85" w:type="dxa"/>
              <w:right w:w="85" w:type="dxa"/>
            </w:tcMar>
          </w:tcPr>
          <w:p w14:paraId="663FEA32" w14:textId="77777777" w:rsidR="00B34F52" w:rsidRDefault="002A5CA1">
            <w:pPr>
              <w:pStyle w:val="TableText"/>
            </w:pPr>
            <w:r>
              <w:t>Decreases</w:t>
            </w:r>
          </w:p>
        </w:tc>
        <w:tc>
          <w:tcPr>
            <w:tcW w:w="1984" w:type="dxa"/>
            <w:tcMar>
              <w:top w:w="85" w:type="dxa"/>
              <w:left w:w="85" w:type="dxa"/>
              <w:bottom w:w="85" w:type="dxa"/>
              <w:right w:w="85" w:type="dxa"/>
            </w:tcMar>
          </w:tcPr>
          <w:p w14:paraId="3D08616C" w14:textId="77777777" w:rsidR="00B34F52" w:rsidRDefault="002A5CA1">
            <w:pPr>
              <w:pStyle w:val="TableText"/>
            </w:pPr>
            <w:r>
              <w:t>Decreases</w:t>
            </w:r>
          </w:p>
        </w:tc>
        <w:tc>
          <w:tcPr>
            <w:tcW w:w="1984" w:type="dxa"/>
            <w:tcMar>
              <w:top w:w="85" w:type="dxa"/>
              <w:left w:w="85" w:type="dxa"/>
              <w:bottom w:w="85" w:type="dxa"/>
              <w:right w:w="85" w:type="dxa"/>
            </w:tcMar>
          </w:tcPr>
          <w:p w14:paraId="058E4ADF" w14:textId="77777777" w:rsidR="00B34F52" w:rsidRDefault="002A5CA1">
            <w:pPr>
              <w:pStyle w:val="TableText"/>
            </w:pPr>
            <w:r>
              <w:t>Decreases</w:t>
            </w:r>
          </w:p>
        </w:tc>
      </w:tr>
    </w:tbl>
    <w:p w14:paraId="750D11CB" w14:textId="77777777" w:rsidR="00B34F52" w:rsidRDefault="00B34F52">
      <w:pPr>
        <w:spacing w:after="80" w:line="120" w:lineRule="exact"/>
      </w:pPr>
    </w:p>
    <w:p w14:paraId="11707EF4" w14:textId="77777777" w:rsidR="00B34F52" w:rsidRDefault="002A5CA1">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20B659FD" w14:textId="77777777">
        <w:trPr>
          <w:cantSplit/>
          <w:jc w:val="center"/>
        </w:trPr>
        <w:tc>
          <w:tcPr>
            <w:tcW w:w="7937" w:type="dxa"/>
            <w:shd w:val="clear" w:color="auto" w:fill="E6F2E6"/>
            <w:tcMar>
              <w:top w:w="181" w:type="dxa"/>
              <w:left w:w="181" w:type="dxa"/>
              <w:bottom w:w="181" w:type="dxa"/>
              <w:right w:w="181" w:type="dxa"/>
            </w:tcMar>
          </w:tcPr>
          <w:p w14:paraId="23C300D4" w14:textId="77777777" w:rsidR="00B34F52" w:rsidRDefault="002A5CA1">
            <w:pPr>
              <w:pStyle w:val="BoxLabel"/>
            </w:pPr>
            <w:r>
              <w:rPr>
                <w:color w:val="2F6A36"/>
              </w:rPr>
              <w:t>Why It Matters in Practice</w:t>
            </w:r>
          </w:p>
          <w:p w14:paraId="0B03829C" w14:textId="77777777" w:rsidR="00B34F52" w:rsidRDefault="002A5CA1">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0EA7050C" w14:textId="77777777" w:rsidR="00B34F52" w:rsidRDefault="00B34F52">
      <w:pPr>
        <w:spacing w:after="80" w:line="120" w:lineRule="exact"/>
      </w:pPr>
    </w:p>
    <w:p w14:paraId="3879516F" w14:textId="77777777" w:rsidR="00B34F52" w:rsidRDefault="002A5CA1">
      <w:pPr>
        <w:pStyle w:val="Heading2Unlisted"/>
      </w:pPr>
      <w:r>
        <w:t>Key Takeaways</w:t>
      </w:r>
    </w:p>
    <w:p w14:paraId="2135F262" w14:textId="77777777" w:rsidR="00B34F52" w:rsidRDefault="002A5CA1">
      <w:pPr>
        <w:pStyle w:val="ListBullet"/>
      </w:pPr>
      <w:r>
        <w:t>Zero-order absorption delivers a constant amount per unit time; first-order absorption a constant fraction.</w:t>
      </w:r>
    </w:p>
    <w:p w14:paraId="2DA05206" w14:textId="77777777" w:rsidR="00B34F52" w:rsidRDefault="002A5CA1">
      <w:pPr>
        <w:pStyle w:val="ListBullet"/>
      </w:pPr>
      <w:r>
        <w:t>Cp = A·(e^(−Kt) − e^(−Ka·t)). The terminal slope is −K/2.303, not Ka.</w:t>
      </w:r>
    </w:p>
    <w:p w14:paraId="7A778166" w14:textId="77777777" w:rsidR="00B34F52" w:rsidRDefault="002A5CA1">
      <w:pPr>
        <w:pStyle w:val="ListBullet"/>
      </w:pPr>
      <w:r>
        <w:t>tmax = ln(Ka/K)/(Ka − K) and depends on the two rate constants alone, never on the dose.</w:t>
      </w:r>
    </w:p>
    <w:p w14:paraId="55AC225C" w14:textId="77777777" w:rsidR="00B34F52" w:rsidRDefault="002A5CA1">
      <w:pPr>
        <w:pStyle w:val="ListBullet"/>
      </w:pPr>
      <w:r>
        <w:t>Feathering gives Ka from the residual line. Here the residual is extrapolated minus measured.</w:t>
      </w:r>
    </w:p>
    <w:p w14:paraId="47AF0A73" w14:textId="77777777" w:rsidR="00B34F52" w:rsidRDefault="002A5CA1">
      <w:pPr>
        <w:pStyle w:val="ListBullet"/>
      </w:pPr>
      <w:r>
        <w:t>A curved residual line means the method has failed, usually because Ka is not several times K.</w:t>
      </w:r>
    </w:p>
    <w:p w14:paraId="2130AE41" w14:textId="77777777" w:rsidR="00B34F52" w:rsidRDefault="002A5CA1">
      <w:pPr>
        <w:pStyle w:val="ListBullet"/>
      </w:pPr>
      <w:r>
        <w:t>Wagner–Nelson assumes nothing about absorption, so it can decide the order: linear on semilog axes means first order, linear on ordinary axes means zero order.</w:t>
      </w:r>
    </w:p>
    <w:p w14:paraId="6399AA3C" w14:textId="77777777" w:rsidR="00B34F52" w:rsidRDefault="002A5CA1">
      <w:pPr>
        <w:pStyle w:val="ListBullet"/>
      </w:pPr>
      <w:r>
        <w:t>Use Wagner–Nelson points only up to tmax.</w:t>
      </w:r>
    </w:p>
    <w:p w14:paraId="1924A999" w14:textId="77777777" w:rsidR="00B34F52" w:rsidRDefault="002A5CA1">
      <w:pPr>
        <w:pStyle w:val="ListBullet"/>
      </w:pPr>
      <w:r>
        <w:t>Lag time is not onset of action; onset is later and depends on the dose.</w:t>
      </w:r>
    </w:p>
    <w:p w14:paraId="2E8B1857" w14:textId="77777777" w:rsidR="00B34F52" w:rsidRDefault="002A5CA1">
      <w:pPr>
        <w:pStyle w:val="ListBullet"/>
      </w:pPr>
      <w:r>
        <w:t>Flip-flop occurs when K exceeds Ka, and only intravenous data can settle it.</w:t>
      </w:r>
    </w:p>
    <w:p w14:paraId="29319F91" w14:textId="77777777" w:rsidR="00B34F52" w:rsidRDefault="002A5CA1">
      <w:pPr>
        <w:pStyle w:val="ListBullet"/>
      </w:pPr>
      <w:r>
        <w:t>Doubling the dose doubles Cpmax and AUC but leaves tmax alone.</w:t>
      </w:r>
    </w:p>
    <w:p w14:paraId="6FC34EF8" w14:textId="77777777" w:rsidR="00B34F52" w:rsidRDefault="002A5CA1">
      <w:pPr>
        <w:pStyle w:val="Heading2"/>
      </w:pPr>
      <w:bookmarkStart w:id="65" w:name="_Toc241587954"/>
      <w:r>
        <w:t>Check Your Understanding</w:t>
      </w:r>
      <w:bookmarkEnd w:id="65"/>
    </w:p>
    <w:p w14:paraId="32B9835F" w14:textId="77777777" w:rsidR="00B34F52" w:rsidRDefault="002A5CA1">
      <w:pPr>
        <w:pStyle w:val="Question"/>
      </w:pPr>
      <w:r>
        <w:rPr>
          <w:b/>
          <w:color w:val="104C4A"/>
        </w:rPr>
        <w:t xml:space="preserve">Q1  </w:t>
      </w:r>
      <w:r>
        <w:t>[LO2] In the equation Cp = A·(e^(−Kt) − e^(−Ka·t)), the slope of the terminal straight portion on semilog axes gives:</w:t>
      </w:r>
    </w:p>
    <w:p w14:paraId="11F18FFB" w14:textId="77777777" w:rsidR="00B34F52" w:rsidRDefault="002A5CA1">
      <w:pPr>
        <w:pStyle w:val="Option"/>
        <w:tabs>
          <w:tab w:val="left" w:pos="680"/>
        </w:tabs>
      </w:pPr>
      <w:r>
        <w:rPr>
          <w:b/>
          <w:color w:val="104C4A"/>
        </w:rPr>
        <w:t>A</w:t>
      </w:r>
      <w:r>
        <w:rPr>
          <w:b/>
          <w:color w:val="104C4A"/>
        </w:rPr>
        <w:tab/>
      </w:r>
      <w:r>
        <w:t>−</w:t>
      </w:r>
      <w:r>
        <w:t>K/2.303</w:t>
      </w:r>
    </w:p>
    <w:p w14:paraId="7B2D5A0F" w14:textId="77777777" w:rsidR="00B34F52" w:rsidRDefault="002A5CA1">
      <w:pPr>
        <w:pStyle w:val="Option"/>
        <w:tabs>
          <w:tab w:val="left" w:pos="680"/>
        </w:tabs>
      </w:pPr>
      <w:r>
        <w:rPr>
          <w:b/>
          <w:color w:val="104C4A"/>
        </w:rPr>
        <w:t>B</w:t>
      </w:r>
      <w:r>
        <w:rPr>
          <w:b/>
          <w:color w:val="104C4A"/>
        </w:rPr>
        <w:tab/>
      </w:r>
      <w:r>
        <w:t>Ka − K</w:t>
      </w:r>
    </w:p>
    <w:p w14:paraId="15E4F567" w14:textId="77777777" w:rsidR="00B34F52" w:rsidRDefault="002A5CA1">
      <w:pPr>
        <w:pStyle w:val="Option"/>
        <w:tabs>
          <w:tab w:val="left" w:pos="680"/>
        </w:tabs>
      </w:pPr>
      <w:r>
        <w:rPr>
          <w:b/>
          <w:color w:val="104C4A"/>
        </w:rPr>
        <w:t>C</w:t>
      </w:r>
      <w:r>
        <w:rPr>
          <w:b/>
          <w:color w:val="104C4A"/>
        </w:rPr>
        <w:tab/>
      </w:r>
      <w:r>
        <w:t>Ka</w:t>
      </w:r>
    </w:p>
    <w:p w14:paraId="0BA71EF4" w14:textId="77777777" w:rsidR="00B34F52" w:rsidRDefault="002A5CA1">
      <w:pPr>
        <w:pStyle w:val="Option"/>
        <w:keepNext w:val="0"/>
        <w:tabs>
          <w:tab w:val="left" w:pos="680"/>
        </w:tabs>
        <w:spacing w:after="120"/>
      </w:pPr>
      <w:r>
        <w:rPr>
          <w:b/>
          <w:color w:val="104C4A"/>
        </w:rPr>
        <w:t>D</w:t>
      </w:r>
      <w:r>
        <w:rPr>
          <w:b/>
          <w:color w:val="104C4A"/>
        </w:rPr>
        <w:tab/>
      </w:r>
      <w:r>
        <w:t>−</w:t>
      </w:r>
      <w:r>
        <w:t>Ka/2.303</w:t>
      </w:r>
    </w:p>
    <w:p w14:paraId="255B2267" w14:textId="77777777" w:rsidR="00B34F52" w:rsidRDefault="002A5CA1">
      <w:pPr>
        <w:pStyle w:val="Question"/>
      </w:pPr>
      <w:r>
        <w:rPr>
          <w:b/>
          <w:color w:val="104C4A"/>
        </w:rPr>
        <w:t xml:space="preserve">Q2  </w:t>
      </w:r>
      <w:r>
        <w:t>[LO1] Which dosage form is most likely to show zero-order absorption?</w:t>
      </w:r>
    </w:p>
    <w:p w14:paraId="34437FE4" w14:textId="77777777" w:rsidR="00B34F52" w:rsidRDefault="002A5CA1">
      <w:pPr>
        <w:pStyle w:val="Option"/>
        <w:tabs>
          <w:tab w:val="left" w:pos="680"/>
        </w:tabs>
      </w:pPr>
      <w:r>
        <w:rPr>
          <w:b/>
          <w:color w:val="104C4A"/>
        </w:rPr>
        <w:t>A</w:t>
      </w:r>
      <w:r>
        <w:rPr>
          <w:b/>
          <w:color w:val="104C4A"/>
        </w:rPr>
        <w:tab/>
      </w:r>
      <w:r>
        <w:t>A rectal suppository</w:t>
      </w:r>
    </w:p>
    <w:p w14:paraId="1C8E29B1" w14:textId="77777777" w:rsidR="00B34F52" w:rsidRDefault="002A5CA1">
      <w:pPr>
        <w:pStyle w:val="Option"/>
        <w:tabs>
          <w:tab w:val="left" w:pos="680"/>
        </w:tabs>
      </w:pPr>
      <w:r>
        <w:rPr>
          <w:b/>
          <w:color w:val="104C4A"/>
        </w:rPr>
        <w:t>B</w:t>
      </w:r>
      <w:r>
        <w:rPr>
          <w:b/>
          <w:color w:val="104C4A"/>
        </w:rPr>
        <w:tab/>
      </w:r>
      <w:r>
        <w:t>An immediate-release capsule</w:t>
      </w:r>
    </w:p>
    <w:p w14:paraId="14E2394E" w14:textId="77777777" w:rsidR="00B34F52" w:rsidRDefault="002A5CA1">
      <w:pPr>
        <w:pStyle w:val="Option"/>
        <w:tabs>
          <w:tab w:val="left" w:pos="680"/>
        </w:tabs>
      </w:pPr>
      <w:r>
        <w:rPr>
          <w:b/>
          <w:color w:val="104C4A"/>
        </w:rPr>
        <w:t>C</w:t>
      </w:r>
      <w:r>
        <w:rPr>
          <w:b/>
          <w:color w:val="104C4A"/>
        </w:rPr>
        <w:tab/>
      </w:r>
      <w:r>
        <w:t>An aqueous intramuscular injection</w:t>
      </w:r>
    </w:p>
    <w:p w14:paraId="45BD1C2F" w14:textId="77777777" w:rsidR="00B34F52" w:rsidRDefault="002A5CA1">
      <w:pPr>
        <w:pStyle w:val="Option"/>
        <w:keepNext w:val="0"/>
        <w:tabs>
          <w:tab w:val="left" w:pos="680"/>
        </w:tabs>
        <w:spacing w:after="120"/>
      </w:pPr>
      <w:r>
        <w:rPr>
          <w:b/>
          <w:color w:val="104C4A"/>
        </w:rPr>
        <w:t>D</w:t>
      </w:r>
      <w:r>
        <w:rPr>
          <w:b/>
          <w:color w:val="104C4A"/>
        </w:rPr>
        <w:tab/>
      </w:r>
      <w:r>
        <w:t>An osmotic pump tablet</w:t>
      </w:r>
    </w:p>
    <w:p w14:paraId="02EF0F6B" w14:textId="77777777" w:rsidR="00B34F52" w:rsidRDefault="002A5CA1">
      <w:pPr>
        <w:pStyle w:val="Question"/>
      </w:pPr>
      <w:r>
        <w:rPr>
          <w:b/>
          <w:color w:val="104C4A"/>
        </w:rPr>
        <w:t xml:space="preserve">Q3  </w:t>
      </w:r>
      <w:r>
        <w:t>[LO3] In the method of residuals applied to an oral curve, the residual at each early time is:</w:t>
      </w:r>
    </w:p>
    <w:p w14:paraId="282F3545" w14:textId="77777777" w:rsidR="00B34F52" w:rsidRDefault="002A5CA1">
      <w:pPr>
        <w:pStyle w:val="Option"/>
        <w:tabs>
          <w:tab w:val="left" w:pos="680"/>
        </w:tabs>
      </w:pPr>
      <w:r>
        <w:rPr>
          <w:b/>
          <w:color w:val="104C4A"/>
        </w:rPr>
        <w:t>A</w:t>
      </w:r>
      <w:r>
        <w:rPr>
          <w:b/>
          <w:color w:val="104C4A"/>
        </w:rPr>
        <w:tab/>
      </w:r>
      <w:r>
        <w:t>The measured concentration minus the extrapolated terminal value</w:t>
      </w:r>
    </w:p>
    <w:p w14:paraId="361B50CA" w14:textId="77777777" w:rsidR="00B34F52" w:rsidRDefault="002A5CA1">
      <w:pPr>
        <w:pStyle w:val="Option"/>
        <w:tabs>
          <w:tab w:val="left" w:pos="680"/>
        </w:tabs>
      </w:pPr>
      <w:r>
        <w:rPr>
          <w:b/>
          <w:color w:val="104C4A"/>
        </w:rPr>
        <w:t>B</w:t>
      </w:r>
      <w:r>
        <w:rPr>
          <w:b/>
          <w:color w:val="104C4A"/>
        </w:rPr>
        <w:tab/>
      </w:r>
      <w:r>
        <w:t>The difference between two successive measured concentrations</w:t>
      </w:r>
    </w:p>
    <w:p w14:paraId="50F7331E" w14:textId="77777777" w:rsidR="00B34F52" w:rsidRDefault="002A5CA1">
      <w:pPr>
        <w:pStyle w:val="Option"/>
        <w:tabs>
          <w:tab w:val="left" w:pos="680"/>
        </w:tabs>
      </w:pPr>
      <w:r>
        <w:rPr>
          <w:b/>
          <w:color w:val="104C4A"/>
        </w:rPr>
        <w:t>C</w:t>
      </w:r>
      <w:r>
        <w:rPr>
          <w:b/>
          <w:color w:val="104C4A"/>
        </w:rPr>
        <w:tab/>
      </w:r>
      <w:r>
        <w:t>The concentration remaining in the gut</w:t>
      </w:r>
    </w:p>
    <w:p w14:paraId="3670E8A8" w14:textId="77777777" w:rsidR="00B34F52" w:rsidRDefault="002A5CA1">
      <w:pPr>
        <w:pStyle w:val="Option"/>
        <w:keepNext w:val="0"/>
        <w:tabs>
          <w:tab w:val="left" w:pos="680"/>
        </w:tabs>
        <w:spacing w:after="120"/>
      </w:pPr>
      <w:r>
        <w:rPr>
          <w:b/>
          <w:color w:val="104C4A"/>
        </w:rPr>
        <w:t>D</w:t>
      </w:r>
      <w:r>
        <w:rPr>
          <w:b/>
          <w:color w:val="104C4A"/>
        </w:rPr>
        <w:tab/>
      </w:r>
      <w:r>
        <w:t>The extrapolated terminal value minus the measured concentration</w:t>
      </w:r>
    </w:p>
    <w:p w14:paraId="249A37F2" w14:textId="77777777" w:rsidR="00B34F52" w:rsidRDefault="002A5CA1">
      <w:pPr>
        <w:pStyle w:val="Question"/>
      </w:pPr>
      <w:r>
        <w:rPr>
          <w:b/>
          <w:color w:val="104C4A"/>
        </w:rPr>
        <w:t xml:space="preserve">Q4  </w:t>
      </w:r>
      <w:r>
        <w:t>[LO4] A Wagner–Nelson plot of the fraction unabsorbed against time is a straight line on ordinary axes but curved on semilog axes. Absorption is:</w:t>
      </w:r>
    </w:p>
    <w:p w14:paraId="4B60FA42" w14:textId="77777777" w:rsidR="00B34F52" w:rsidRDefault="002A5CA1">
      <w:pPr>
        <w:pStyle w:val="Option"/>
        <w:tabs>
          <w:tab w:val="left" w:pos="680"/>
        </w:tabs>
      </w:pPr>
      <w:r>
        <w:rPr>
          <w:b/>
          <w:color w:val="104C4A"/>
        </w:rPr>
        <w:t>A</w:t>
      </w:r>
      <w:r>
        <w:rPr>
          <w:b/>
          <w:color w:val="104C4A"/>
        </w:rPr>
        <w:tab/>
      </w:r>
      <w:r>
        <w:t>Zero order</w:t>
      </w:r>
    </w:p>
    <w:p w14:paraId="626D8A6B" w14:textId="77777777" w:rsidR="00B34F52" w:rsidRDefault="002A5CA1">
      <w:pPr>
        <w:pStyle w:val="Option"/>
        <w:tabs>
          <w:tab w:val="left" w:pos="680"/>
        </w:tabs>
      </w:pPr>
      <w:r>
        <w:rPr>
          <w:b/>
          <w:color w:val="104C4A"/>
        </w:rPr>
        <w:t>B</w:t>
      </w:r>
      <w:r>
        <w:rPr>
          <w:b/>
          <w:color w:val="104C4A"/>
        </w:rPr>
        <w:tab/>
      </w:r>
      <w:r>
        <w:t>First order</w:t>
      </w:r>
    </w:p>
    <w:p w14:paraId="1F641FE9" w14:textId="77777777" w:rsidR="00B34F52" w:rsidRDefault="002A5CA1">
      <w:pPr>
        <w:pStyle w:val="Option"/>
        <w:tabs>
          <w:tab w:val="left" w:pos="680"/>
        </w:tabs>
      </w:pPr>
      <w:r>
        <w:rPr>
          <w:b/>
          <w:color w:val="104C4A"/>
        </w:rPr>
        <w:t>C</w:t>
      </w:r>
      <w:r>
        <w:rPr>
          <w:b/>
          <w:color w:val="104C4A"/>
        </w:rPr>
        <w:tab/>
      </w:r>
      <w:r>
        <w:t>Not occurring</w:t>
      </w:r>
    </w:p>
    <w:p w14:paraId="5F28FCD8" w14:textId="77777777" w:rsidR="00B34F52" w:rsidRDefault="002A5CA1">
      <w:pPr>
        <w:pStyle w:val="Option"/>
        <w:keepNext w:val="0"/>
        <w:tabs>
          <w:tab w:val="left" w:pos="680"/>
        </w:tabs>
        <w:spacing w:after="120"/>
      </w:pPr>
      <w:r>
        <w:rPr>
          <w:b/>
          <w:color w:val="104C4A"/>
        </w:rPr>
        <w:t>D</w:t>
      </w:r>
      <w:r>
        <w:rPr>
          <w:b/>
          <w:color w:val="104C4A"/>
        </w:rPr>
        <w:tab/>
      </w:r>
      <w:r>
        <w:t>Impossible to classify from these data</w:t>
      </w:r>
    </w:p>
    <w:p w14:paraId="4278C415" w14:textId="77777777" w:rsidR="00B34F52" w:rsidRDefault="002A5CA1">
      <w:pPr>
        <w:pStyle w:val="Question"/>
      </w:pPr>
      <w:r>
        <w:rPr>
          <w:b/>
          <w:color w:val="104C4A"/>
        </w:rPr>
        <w:t xml:space="preserve">Q5  </w:t>
      </w:r>
      <w:r>
        <w:t>[LO5] Flip-flop kinetics should be suspected when:</w:t>
      </w:r>
    </w:p>
    <w:p w14:paraId="2E073CC3" w14:textId="77777777" w:rsidR="00B34F52" w:rsidRDefault="002A5CA1">
      <w:pPr>
        <w:pStyle w:val="Option"/>
        <w:tabs>
          <w:tab w:val="left" w:pos="680"/>
        </w:tabs>
      </w:pPr>
      <w:r>
        <w:rPr>
          <w:b/>
          <w:color w:val="104C4A"/>
        </w:rPr>
        <w:t>A</w:t>
      </w:r>
      <w:r>
        <w:rPr>
          <w:b/>
          <w:color w:val="104C4A"/>
        </w:rPr>
        <w:tab/>
      </w:r>
      <w:r>
        <w:t>The drug is given intravenously.</w:t>
      </w:r>
    </w:p>
    <w:p w14:paraId="66B2C43A" w14:textId="77777777" w:rsidR="00B34F52" w:rsidRDefault="002A5CA1">
      <w:pPr>
        <w:pStyle w:val="Option"/>
        <w:tabs>
          <w:tab w:val="left" w:pos="680"/>
        </w:tabs>
      </w:pPr>
      <w:r>
        <w:rPr>
          <w:b/>
          <w:color w:val="104C4A"/>
        </w:rPr>
        <w:t>B</w:t>
      </w:r>
      <w:r>
        <w:rPr>
          <w:b/>
          <w:color w:val="104C4A"/>
        </w:rPr>
        <w:tab/>
      </w:r>
      <w:r>
        <w:t>Absorption is much faster than elimination.</w:t>
      </w:r>
    </w:p>
    <w:p w14:paraId="731ED888" w14:textId="77777777" w:rsidR="00B34F52" w:rsidRDefault="002A5CA1">
      <w:pPr>
        <w:pStyle w:val="Option"/>
        <w:tabs>
          <w:tab w:val="left" w:pos="680"/>
        </w:tabs>
      </w:pPr>
      <w:r>
        <w:rPr>
          <w:b/>
          <w:color w:val="104C4A"/>
        </w:rPr>
        <w:t>C</w:t>
      </w:r>
      <w:r>
        <w:rPr>
          <w:b/>
          <w:color w:val="104C4A"/>
        </w:rPr>
        <w:tab/>
      </w:r>
      <w:r>
        <w:t>Elimination is faster than absorption, as in a sustained-release form.</w:t>
      </w:r>
    </w:p>
    <w:p w14:paraId="0165D617" w14:textId="77777777" w:rsidR="00B34F52" w:rsidRDefault="002A5CA1">
      <w:pPr>
        <w:pStyle w:val="Option"/>
        <w:keepNext w:val="0"/>
        <w:tabs>
          <w:tab w:val="left" w:pos="680"/>
        </w:tabs>
        <w:spacing w:after="120"/>
      </w:pPr>
      <w:r>
        <w:rPr>
          <w:b/>
          <w:color w:val="104C4A"/>
        </w:rPr>
        <w:t>D</w:t>
      </w:r>
      <w:r>
        <w:rPr>
          <w:b/>
          <w:color w:val="104C4A"/>
        </w:rPr>
        <w:tab/>
      </w:r>
      <w:r>
        <w:t>The plasma curve shows a lag time.</w:t>
      </w:r>
    </w:p>
    <w:p w14:paraId="3AD2ED6C" w14:textId="77777777" w:rsidR="00B34F52" w:rsidRDefault="002A5CA1">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48EB237F" w14:textId="77777777" w:rsidR="00B34F52" w:rsidRDefault="002A5CA1">
      <w:pPr>
        <w:pStyle w:val="Option"/>
        <w:tabs>
          <w:tab w:val="left" w:pos="680"/>
        </w:tabs>
      </w:pPr>
      <w:r>
        <w:rPr>
          <w:b/>
          <w:color w:val="104C4A"/>
        </w:rPr>
        <w:t>A</w:t>
      </w:r>
      <w:r>
        <w:rPr>
          <w:b/>
          <w:color w:val="104C4A"/>
        </w:rPr>
        <w:tab/>
      </w:r>
      <w:r>
        <w:t>The assay drifted during the later samples.</w:t>
      </w:r>
    </w:p>
    <w:p w14:paraId="7FBDAD94" w14:textId="77777777" w:rsidR="00B34F52" w:rsidRDefault="002A5CA1">
      <w:pPr>
        <w:pStyle w:val="Option"/>
        <w:tabs>
          <w:tab w:val="left" w:pos="680"/>
        </w:tabs>
      </w:pPr>
      <w:r>
        <w:rPr>
          <w:b/>
          <w:color w:val="104C4A"/>
        </w:rPr>
        <w:t>B</w:t>
      </w:r>
      <w:r>
        <w:rPr>
          <w:b/>
          <w:color w:val="104C4A"/>
        </w:rPr>
        <w:tab/>
      </w:r>
      <w:r>
        <w:t>Absorption and elimination have not separated, so feathering cannot be used here.</w:t>
      </w:r>
    </w:p>
    <w:p w14:paraId="2AB8FCEE" w14:textId="77777777" w:rsidR="00B34F52" w:rsidRDefault="002A5CA1">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15CBFB2C" w14:textId="77777777" w:rsidR="00B34F52" w:rsidRDefault="002A5CA1">
      <w:pPr>
        <w:pStyle w:val="Option"/>
        <w:keepNext w:val="0"/>
        <w:tabs>
          <w:tab w:val="left" w:pos="680"/>
        </w:tabs>
        <w:spacing w:after="120"/>
      </w:pPr>
      <w:r>
        <w:rPr>
          <w:b/>
          <w:color w:val="104C4A"/>
        </w:rPr>
        <w:t>D</w:t>
      </w:r>
      <w:r>
        <w:rPr>
          <w:b/>
          <w:color w:val="104C4A"/>
        </w:rPr>
        <w:tab/>
      </w:r>
      <w:r>
        <w:t>The drug follows two-compartment kinetics.</w:t>
      </w:r>
    </w:p>
    <w:p w14:paraId="4D6F901D" w14:textId="77777777" w:rsidR="00B34F52" w:rsidRDefault="002A5CA1">
      <w:pPr>
        <w:pStyle w:val="Question"/>
      </w:pPr>
      <w:r>
        <w:rPr>
          <w:b/>
          <w:color w:val="104C4A"/>
        </w:rPr>
        <w:t xml:space="preserve">Q7  </w:t>
      </w:r>
      <w:r>
        <w:t>[LO5] Lag time differs from onset of action because:</w:t>
      </w:r>
    </w:p>
    <w:p w14:paraId="4BF88D2A" w14:textId="77777777" w:rsidR="00B34F52" w:rsidRDefault="002A5CA1">
      <w:pPr>
        <w:pStyle w:val="Option"/>
        <w:tabs>
          <w:tab w:val="left" w:pos="680"/>
        </w:tabs>
      </w:pPr>
      <w:r>
        <w:rPr>
          <w:b/>
          <w:color w:val="104C4A"/>
        </w:rPr>
        <w:t>A</w:t>
      </w:r>
      <w:r>
        <w:rPr>
          <w:b/>
          <w:color w:val="104C4A"/>
        </w:rPr>
        <w:tab/>
      </w:r>
      <w:r>
        <w:t>Onset of action occurs later, when the concentration first exceeds the MEC.</w:t>
      </w:r>
    </w:p>
    <w:p w14:paraId="194C5BED" w14:textId="77777777" w:rsidR="00B34F52" w:rsidRDefault="002A5CA1">
      <w:pPr>
        <w:pStyle w:val="Option"/>
        <w:tabs>
          <w:tab w:val="left" w:pos="680"/>
        </w:tabs>
      </w:pPr>
      <w:r>
        <w:rPr>
          <w:b/>
          <w:color w:val="104C4A"/>
        </w:rPr>
        <w:t>B</w:t>
      </w:r>
      <w:r>
        <w:rPr>
          <w:b/>
          <w:color w:val="104C4A"/>
        </w:rPr>
        <w:tab/>
      </w:r>
      <w:r>
        <w:t>Lag time is measured from the peak rather than from dosing.</w:t>
      </w:r>
    </w:p>
    <w:p w14:paraId="216F5A82" w14:textId="77777777" w:rsidR="00B34F52" w:rsidRDefault="002A5CA1">
      <w:pPr>
        <w:pStyle w:val="Option"/>
        <w:tabs>
          <w:tab w:val="left" w:pos="680"/>
        </w:tabs>
      </w:pPr>
      <w:r>
        <w:rPr>
          <w:b/>
          <w:color w:val="104C4A"/>
        </w:rPr>
        <w:t>C</w:t>
      </w:r>
      <w:r>
        <w:rPr>
          <w:b/>
          <w:color w:val="104C4A"/>
        </w:rPr>
        <w:tab/>
      </w:r>
      <w:r>
        <w:t>Onset of action is independent of the dose.</w:t>
      </w:r>
    </w:p>
    <w:p w14:paraId="47EFE4AC" w14:textId="77777777" w:rsidR="00B34F52" w:rsidRDefault="002A5CA1">
      <w:pPr>
        <w:pStyle w:val="Option"/>
        <w:keepNext w:val="0"/>
        <w:tabs>
          <w:tab w:val="left" w:pos="680"/>
        </w:tabs>
        <w:spacing w:after="120"/>
      </w:pPr>
      <w:r>
        <w:rPr>
          <w:b/>
          <w:color w:val="104C4A"/>
        </w:rPr>
        <w:t>D</w:t>
      </w:r>
      <w:r>
        <w:rPr>
          <w:b/>
          <w:color w:val="104C4A"/>
        </w:rPr>
        <w:tab/>
      </w:r>
      <w:r>
        <w:t>Lag time applies only to intravenous administration.</w:t>
      </w:r>
    </w:p>
    <w:p w14:paraId="59248435" w14:textId="77777777" w:rsidR="00B34F52" w:rsidRDefault="002A5CA1">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68F0CA68" w14:textId="77777777" w:rsidR="00B34F52" w:rsidRDefault="002A5CA1">
      <w:pPr>
        <w:pStyle w:val="Option"/>
        <w:tabs>
          <w:tab w:val="left" w:pos="680"/>
        </w:tabs>
      </w:pPr>
      <w:r>
        <w:rPr>
          <w:b/>
          <w:color w:val="104C4A"/>
        </w:rPr>
        <w:t>A</w:t>
      </w:r>
      <w:r>
        <w:rPr>
          <w:b/>
          <w:color w:val="104C4A"/>
        </w:rPr>
        <w:tab/>
      </w:r>
      <w:r>
        <w:t>4.6 h</w:t>
      </w:r>
    </w:p>
    <w:p w14:paraId="7891D9DC" w14:textId="77777777" w:rsidR="00B34F52" w:rsidRDefault="002A5CA1">
      <w:pPr>
        <w:pStyle w:val="Option"/>
        <w:tabs>
          <w:tab w:val="left" w:pos="680"/>
        </w:tabs>
      </w:pPr>
      <w:r>
        <w:rPr>
          <w:b/>
          <w:color w:val="104C4A"/>
        </w:rPr>
        <w:t>B</w:t>
      </w:r>
      <w:r>
        <w:rPr>
          <w:b/>
          <w:color w:val="104C4A"/>
        </w:rPr>
        <w:tab/>
      </w:r>
      <w:r>
        <w:t>1.5 h</w:t>
      </w:r>
    </w:p>
    <w:p w14:paraId="0E5FC436" w14:textId="77777777" w:rsidR="00B34F52" w:rsidRDefault="002A5CA1">
      <w:pPr>
        <w:pStyle w:val="Option"/>
        <w:tabs>
          <w:tab w:val="left" w:pos="680"/>
        </w:tabs>
      </w:pPr>
      <w:r>
        <w:rPr>
          <w:b/>
          <w:color w:val="104C4A"/>
        </w:rPr>
        <w:t>C</w:t>
      </w:r>
      <w:r>
        <w:rPr>
          <w:b/>
          <w:color w:val="104C4A"/>
        </w:rPr>
        <w:tab/>
      </w:r>
      <w:r>
        <w:t>0.75 h</w:t>
      </w:r>
    </w:p>
    <w:p w14:paraId="0AF705B1" w14:textId="77777777" w:rsidR="00B34F52" w:rsidRDefault="002A5CA1">
      <w:pPr>
        <w:pStyle w:val="Option"/>
        <w:keepNext w:val="0"/>
        <w:tabs>
          <w:tab w:val="left" w:pos="680"/>
        </w:tabs>
        <w:spacing w:after="120"/>
      </w:pPr>
      <w:r>
        <w:rPr>
          <w:b/>
          <w:color w:val="104C4A"/>
        </w:rPr>
        <w:t>D</w:t>
      </w:r>
      <w:r>
        <w:rPr>
          <w:b/>
          <w:color w:val="104C4A"/>
        </w:rPr>
        <w:tab/>
      </w:r>
      <w:r>
        <w:t>3.1 h</w:t>
      </w:r>
    </w:p>
    <w:p w14:paraId="41A20203" w14:textId="77777777" w:rsidR="00B34F52" w:rsidRDefault="002A5CA1">
      <w:pPr>
        <w:pStyle w:val="Question"/>
      </w:pPr>
      <w:r>
        <w:rPr>
          <w:b/>
          <w:color w:val="104C4A"/>
        </w:rPr>
        <w:t xml:space="preserve">Q9  </w:t>
      </w:r>
      <w:r>
        <w:t>[LO4] Which assumption does the Wagner–Nelson method require?</w:t>
      </w:r>
    </w:p>
    <w:p w14:paraId="7F33F518" w14:textId="77777777" w:rsidR="00B34F52" w:rsidRDefault="002A5CA1">
      <w:pPr>
        <w:pStyle w:val="Option"/>
        <w:tabs>
          <w:tab w:val="left" w:pos="680"/>
        </w:tabs>
      </w:pPr>
      <w:r>
        <w:rPr>
          <w:b/>
          <w:color w:val="104C4A"/>
        </w:rPr>
        <w:t>A</w:t>
      </w:r>
      <w:r>
        <w:rPr>
          <w:b/>
          <w:color w:val="104C4A"/>
        </w:rPr>
        <w:tab/>
      </w:r>
      <w:r>
        <w:t>Absorption is first order.</w:t>
      </w:r>
    </w:p>
    <w:p w14:paraId="074E88EB" w14:textId="77777777" w:rsidR="00B34F52" w:rsidRDefault="002A5CA1">
      <w:pPr>
        <w:pStyle w:val="Option"/>
        <w:tabs>
          <w:tab w:val="left" w:pos="680"/>
        </w:tabs>
      </w:pPr>
      <w:r>
        <w:rPr>
          <w:b/>
          <w:color w:val="104C4A"/>
        </w:rPr>
        <w:t>B</w:t>
      </w:r>
      <w:r>
        <w:rPr>
          <w:b/>
          <w:color w:val="104C4A"/>
        </w:rPr>
        <w:tab/>
      </w:r>
      <w:r>
        <w:t>The drug is given intravenously.</w:t>
      </w:r>
    </w:p>
    <w:p w14:paraId="6AE741C3" w14:textId="77777777" w:rsidR="00B34F52" w:rsidRDefault="002A5CA1">
      <w:pPr>
        <w:pStyle w:val="Option"/>
        <w:tabs>
          <w:tab w:val="left" w:pos="680"/>
        </w:tabs>
      </w:pPr>
      <w:r>
        <w:rPr>
          <w:b/>
          <w:color w:val="104C4A"/>
        </w:rPr>
        <w:t>C</w:t>
      </w:r>
      <w:r>
        <w:rPr>
          <w:b/>
          <w:color w:val="104C4A"/>
        </w:rPr>
        <w:tab/>
      </w:r>
      <w:r>
        <w:t>Elimination is first order and K is known accurately.</w:t>
      </w:r>
    </w:p>
    <w:p w14:paraId="44D2BDFD" w14:textId="77777777" w:rsidR="00B34F52" w:rsidRDefault="002A5CA1">
      <w:pPr>
        <w:pStyle w:val="Option"/>
        <w:keepNext w:val="0"/>
        <w:tabs>
          <w:tab w:val="left" w:pos="680"/>
        </w:tabs>
        <w:spacing w:after="120"/>
      </w:pPr>
      <w:r>
        <w:rPr>
          <w:b/>
          <w:color w:val="104C4A"/>
        </w:rPr>
        <w:t>D</w:t>
      </w:r>
      <w:r>
        <w:rPr>
          <w:b/>
          <w:color w:val="104C4A"/>
        </w:rPr>
        <w:tab/>
      </w:r>
      <w:r>
        <w:t>The terminal phase has been sampled to ten half-lives.</w:t>
      </w:r>
    </w:p>
    <w:p w14:paraId="63CF7F54" w14:textId="77777777" w:rsidR="00B34F52" w:rsidRDefault="002A5CA1">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2A54B35A" w14:textId="77777777" w:rsidR="00B34F52" w:rsidRDefault="002A5CA1">
      <w:pPr>
        <w:pStyle w:val="Option"/>
        <w:tabs>
          <w:tab w:val="left" w:pos="680"/>
        </w:tabs>
      </w:pPr>
      <w:r>
        <w:rPr>
          <w:b/>
          <w:color w:val="104C4A"/>
        </w:rPr>
        <w:t>A</w:t>
      </w:r>
      <w:r>
        <w:rPr>
          <w:b/>
          <w:color w:val="104C4A"/>
        </w:rPr>
        <w:tab/>
      </w:r>
      <w:r>
        <w:t>X delivers more drug to the circulation than Y.</w:t>
      </w:r>
    </w:p>
    <w:p w14:paraId="0E714483" w14:textId="77777777" w:rsidR="00B34F52" w:rsidRDefault="002A5CA1">
      <w:pPr>
        <w:pStyle w:val="Option"/>
        <w:tabs>
          <w:tab w:val="left" w:pos="680"/>
        </w:tabs>
      </w:pPr>
      <w:r>
        <w:rPr>
          <w:b/>
          <w:color w:val="104C4A"/>
        </w:rPr>
        <w:t>B</w:t>
      </w:r>
      <w:r>
        <w:rPr>
          <w:b/>
          <w:color w:val="104C4A"/>
        </w:rPr>
        <w:tab/>
      </w:r>
      <w:r>
        <w:t>X is absorbed faster than Y, but to the same extent.</w:t>
      </w:r>
    </w:p>
    <w:p w14:paraId="2A5E0DA3" w14:textId="77777777" w:rsidR="00B34F52" w:rsidRDefault="002A5CA1">
      <w:pPr>
        <w:pStyle w:val="Option"/>
        <w:tabs>
          <w:tab w:val="left" w:pos="680"/>
        </w:tabs>
      </w:pPr>
      <w:r>
        <w:rPr>
          <w:b/>
          <w:color w:val="104C4A"/>
        </w:rPr>
        <w:t>C</w:t>
      </w:r>
      <w:r>
        <w:rPr>
          <w:b/>
          <w:color w:val="104C4A"/>
        </w:rPr>
        <w:tab/>
      </w:r>
      <w:r>
        <w:t>X has a larger volume of distribution than Y.</w:t>
      </w:r>
    </w:p>
    <w:p w14:paraId="753DFAF5" w14:textId="77777777" w:rsidR="00B34F52" w:rsidRDefault="002A5CA1">
      <w:pPr>
        <w:pStyle w:val="Option"/>
        <w:keepNext w:val="0"/>
        <w:tabs>
          <w:tab w:val="left" w:pos="680"/>
        </w:tabs>
        <w:spacing w:after="120"/>
      </w:pPr>
      <w:r>
        <w:rPr>
          <w:b/>
          <w:color w:val="104C4A"/>
        </w:rPr>
        <w:t>D</w:t>
      </w:r>
      <w:r>
        <w:rPr>
          <w:b/>
          <w:color w:val="104C4A"/>
        </w:rPr>
        <w:tab/>
      </w:r>
      <w:r>
        <w:t>X is eliminated more slowly than Y.</w:t>
      </w:r>
    </w:p>
    <w:p w14:paraId="65D1738D" w14:textId="77777777" w:rsidR="00B34F52" w:rsidRDefault="002A5CA1">
      <w:pPr>
        <w:pStyle w:val="Heading3"/>
      </w:pPr>
      <w:r>
        <w:t>Exercises</w:t>
      </w:r>
    </w:p>
    <w:p w14:paraId="2F4ACD74" w14:textId="77777777" w:rsidR="00B34F52" w:rsidRDefault="002A5CA1">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63B89DD3" w14:textId="77777777" w:rsidR="00B34F52" w:rsidRDefault="002A5CA1">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3C8B9AD1" w14:textId="77777777" w:rsidR="00B34F52" w:rsidRDefault="002A5CA1">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52BF24BB" w14:textId="77777777" w:rsidR="00B34F52" w:rsidRDefault="002A5CA1">
      <w:pPr>
        <w:pStyle w:val="Heading2Unlisted"/>
      </w:pPr>
      <w:r>
        <w:t>Answers and Worked Solutions</w:t>
      </w:r>
    </w:p>
    <w:p w14:paraId="09F10DDA" w14:textId="77777777" w:rsidR="00B34F52" w:rsidRDefault="002A5CA1">
      <w:pPr>
        <w:pStyle w:val="Answer"/>
      </w:pPr>
      <w:r>
        <w:rPr>
          <w:b/>
          <w:color w:val="104C4A"/>
        </w:rPr>
        <w:t xml:space="preserve">Q1. A </w:t>
      </w:r>
      <w:r>
        <w:t>— By the terminal phase the absorption term has decayed, leaving Cp = A·e^(−Kt), whose base-10 logarithmic slope is −K/2.303. Option D is the slope of the residual line.</w:t>
      </w:r>
    </w:p>
    <w:p w14:paraId="7FAD1798" w14:textId="77777777" w:rsidR="00B34F52" w:rsidRDefault="002A5CA1">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2E6F1349" w14:textId="77777777" w:rsidR="00B34F52" w:rsidRDefault="002A5CA1">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7643B51A" w14:textId="77777777" w:rsidR="00B34F52" w:rsidRDefault="002A5CA1">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1E87A1A1" w14:textId="77777777" w:rsidR="00B34F52" w:rsidRDefault="002A5CA1">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545068A4" w14:textId="77777777" w:rsidR="00B34F52" w:rsidRDefault="002A5CA1">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2BCB3C89" w14:textId="77777777" w:rsidR="00B34F52" w:rsidRDefault="002A5CA1">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2EDE2F42" w14:textId="77777777" w:rsidR="00B34F52" w:rsidRDefault="002A5CA1">
      <w:pPr>
        <w:pStyle w:val="Answer"/>
      </w:pPr>
      <w:r>
        <w:rPr>
          <w:b/>
          <w:color w:val="104C4A"/>
        </w:rPr>
        <w:t xml:space="preserve">Q8. D </w:t>
      </w:r>
      <w:r>
        <w:t>— tmax = ln(0.6/0.15) ÷ (0.6 − 0.15) = ln 4 ÷ 0.45 = 1.386 ÷ 0.45 = 3.08 h. Option A divides ln 4 by K alone.</w:t>
      </w:r>
    </w:p>
    <w:p w14:paraId="1CC7C880" w14:textId="77777777" w:rsidR="00B34F52" w:rsidRDefault="002A5CA1">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3763A1F4" w14:textId="77777777" w:rsidR="00B34F52" w:rsidRDefault="002A5CA1">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0448E41D" w14:textId="77777777" w:rsidR="00B34F52" w:rsidRDefault="002A5CA1">
      <w:pPr>
        <w:pStyle w:val="Answer"/>
      </w:pPr>
      <w:r>
        <w:t>---</w:t>
      </w:r>
    </w:p>
    <w:p w14:paraId="7B63D12C" w14:textId="77777777" w:rsidR="00B34F52" w:rsidRDefault="002A5CA1">
      <w:pPr>
        <w:pStyle w:val="Answer"/>
      </w:pPr>
      <w:r>
        <w:rPr>
          <w:b/>
          <w:color w:val="104C4A"/>
        </w:rPr>
        <w:t xml:space="preserve">E7.1 — worked solution </w:t>
      </w:r>
    </w:p>
    <w:p w14:paraId="3F5C7E5E" w14:textId="77777777" w:rsidR="00B34F52" w:rsidRDefault="002A5CA1">
      <w:pPr>
        <w:pStyle w:val="Answer"/>
      </w:pPr>
      <w:r>
        <w:rPr>
          <w:i/>
        </w:rPr>
        <w:t>Step 1 — A.</w:t>
      </w:r>
    </w:p>
    <w:p w14:paraId="5A68BFE0" w14:textId="77777777" w:rsidR="00B34F52" w:rsidRDefault="002A5CA1">
      <w:pPr>
        <w:pStyle w:val="Answer"/>
      </w:pPr>
      <w:r>
        <w:t>A = F·Ka·D</w:t>
      </w:r>
      <w:r>
        <w:rPr>
          <w:vertAlign w:val="subscript"/>
        </w:rPr>
        <w:t>0</w:t>
      </w:r>
      <w:r>
        <w:t xml:space="preserve"> / (Vd·(Ka − K)) = (0.75 × 0.35 × 400) ÷ (20 × (0.35 − 0.07))</w:t>
      </w:r>
    </w:p>
    <w:p w14:paraId="7F95EB82" w14:textId="77777777" w:rsidR="00B34F52" w:rsidRDefault="002A5CA1">
      <w:pPr>
        <w:pStyle w:val="Answer"/>
      </w:pPr>
      <w:r>
        <w:t>A = 105 ÷ (20 × 0.28) = 105 ÷ 5.6 = 18.75 mg·L</w:t>
      </w:r>
      <w:r>
        <w:rPr>
          <w:vertAlign w:val="superscript"/>
        </w:rPr>
        <w:t>-1</w:t>
      </w:r>
    </w:p>
    <w:p w14:paraId="3578D316" w14:textId="77777777" w:rsidR="00B34F52" w:rsidRDefault="002A5CA1">
      <w:pPr>
        <w:pStyle w:val="Answer"/>
      </w:pPr>
      <w:r>
        <w:rPr>
          <w:i/>
        </w:rPr>
        <w:t>Step 2 — tmax.</w:t>
      </w:r>
    </w:p>
    <w:p w14:paraId="7746CC61" w14:textId="77777777" w:rsidR="00B34F52" w:rsidRDefault="002A5CA1">
      <w:pPr>
        <w:pStyle w:val="Answer"/>
      </w:pPr>
      <w:r>
        <w:t>tmax = ln(0.35 / 0.07) ÷ (0.35 − 0.07) = ln 5 ÷ 0.28 = 1.609 ÷ 0.28 = 5.75 h</w:t>
      </w:r>
    </w:p>
    <w:p w14:paraId="721B99D3" w14:textId="77777777" w:rsidR="00B34F52" w:rsidRDefault="002A5CA1">
      <w:pPr>
        <w:pStyle w:val="Answer"/>
      </w:pPr>
      <w:r>
        <w:rPr>
          <w:i/>
        </w:rPr>
        <w:t>Step 3 — Cpmax.</w:t>
      </w:r>
      <w:r>
        <w:t xml:space="preserve"> Substitute tmax into Equation 7.1. With K·tmax = 0.4025 and Ka·tmax = 2.0125:</w:t>
      </w:r>
    </w:p>
    <w:p w14:paraId="27E925C5" w14:textId="77777777" w:rsidR="00B34F52" w:rsidRDefault="002A5CA1">
      <w:pPr>
        <w:pStyle w:val="Answer"/>
      </w:pPr>
      <w:r>
        <w:t>Cpmax = 18.75 × (e^(−0.4025) − e^(−2.0125)) = 18.75 × (0.6686 − 0.1337) = 18.75 × 0.5349</w:t>
      </w:r>
    </w:p>
    <w:p w14:paraId="365AC29F" w14:textId="77777777" w:rsidR="00B34F52" w:rsidRDefault="002A5CA1">
      <w:pPr>
        <w:pStyle w:val="Answer"/>
      </w:pPr>
      <w:r>
        <w:t>Cpmax = 10.0 mg·L</w:t>
      </w:r>
      <w:r>
        <w:rPr>
          <w:vertAlign w:val="superscript"/>
        </w:rPr>
        <w:t>-1</w:t>
      </w:r>
    </w:p>
    <w:p w14:paraId="52E90F40" w14:textId="77777777" w:rsidR="00B34F52" w:rsidRDefault="002A5CA1">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51FADAA6" w14:textId="77777777" w:rsidR="00B34F52" w:rsidRDefault="002A5CA1">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1FA2E853" w14:textId="77777777" w:rsidR="00B34F52" w:rsidRDefault="002A5CA1">
      <w:pPr>
        <w:pStyle w:val="Answer"/>
      </w:pPr>
      <w:r>
        <w:rPr>
          <w:i/>
        </w:rPr>
        <w:t>Check.</w:t>
      </w:r>
      <w:r>
        <w:t xml:space="preserve"> Cpmax must be smaller than A, since the bracket in Equation 7.1 is always less than 1. Here 10.0 is a little over half of 18.75, which is the expected size.</w:t>
      </w:r>
    </w:p>
    <w:p w14:paraId="47B77FB5" w14:textId="77777777" w:rsidR="00B34F52" w:rsidRDefault="002A5CA1">
      <w:pPr>
        <w:pStyle w:val="Answer"/>
      </w:pPr>
      <w:r>
        <w:rPr>
          <w:b/>
          <w:color w:val="104C4A"/>
        </w:rPr>
        <w:t xml:space="preserve">E7.2 — worked solution </w:t>
      </w:r>
    </w:p>
    <w:p w14:paraId="65AB2E80" w14:textId="77777777" w:rsidR="00B34F52" w:rsidRDefault="002A5CA1">
      <w:pPr>
        <w:pStyle w:val="Answer"/>
      </w:pPr>
      <w:r>
        <w:rPr>
          <w:i/>
        </w:rPr>
        <w:t>Step 1 — AUC from the constants.</w:t>
      </w:r>
    </w:p>
    <w:p w14:paraId="7323C5FB" w14:textId="77777777" w:rsidR="00B34F52" w:rsidRDefault="002A5CA1">
      <w:pPr>
        <w:pStyle w:val="Answer"/>
      </w:pPr>
      <w:r>
        <w:t>AUC = A/K − A/Ka = (160 ÷ 0.100) − (160 ÷ 0.200) = 1600 − 800 = 800 µg·h·mL</w:t>
      </w:r>
      <w:r>
        <w:rPr>
          <w:vertAlign w:val="superscript"/>
        </w:rPr>
        <w:t>-1</w:t>
      </w:r>
    </w:p>
    <w:p w14:paraId="3E6F1416" w14:textId="77777777" w:rsidR="00B34F52" w:rsidRDefault="002A5CA1">
      <w:pPr>
        <w:pStyle w:val="Answer"/>
      </w:pPr>
      <w:r>
        <w:rPr>
          <w:i/>
        </w:rPr>
        <w:t>Step 2 — the independent check.</w:t>
      </w:r>
      <w:r>
        <w:t xml:space="preserve"> Chapter 6 gives Cl = K·Vd, and Example 7.1 found Vd = 5.0 L.</w:t>
      </w:r>
    </w:p>
    <w:p w14:paraId="46626B08" w14:textId="77777777" w:rsidR="00B34F52" w:rsidRDefault="002A5CA1">
      <w:pPr>
        <w:pStyle w:val="Answer"/>
      </w:pPr>
      <w:r>
        <w:t>Cl = 0.100 h</w:t>
      </w:r>
      <w:r>
        <w:rPr>
          <w:vertAlign w:val="superscript"/>
        </w:rPr>
        <w:t>-1</w:t>
      </w:r>
      <w:r>
        <w:t xml:space="preserve"> × 5.0 L = 0.50 L·h</w:t>
      </w:r>
      <w:r>
        <w:rPr>
          <w:vertAlign w:val="superscript"/>
        </w:rPr>
        <w:t>-1</w:t>
      </w:r>
    </w:p>
    <w:p w14:paraId="48B0DFFB" w14:textId="77777777" w:rsidR="00B34F52" w:rsidRDefault="002A5CA1">
      <w:pPr>
        <w:pStyle w:val="Answer"/>
      </w:pPr>
      <w:r>
        <w:t>The amount reaching the circulation is F·D</w:t>
      </w:r>
      <w:r>
        <w:rPr>
          <w:vertAlign w:val="subscript"/>
        </w:rPr>
        <w:t>0</w:t>
      </w:r>
      <w:r>
        <w:t xml:space="preserve"> = 0.80 × 500 mg = 400 mg.</w:t>
      </w:r>
    </w:p>
    <w:p w14:paraId="448D845D" w14:textId="77777777" w:rsidR="00B34F52" w:rsidRDefault="002A5CA1">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041BB802" w14:textId="77777777" w:rsidR="00B34F52" w:rsidRDefault="002A5CA1">
      <w:pPr>
        <w:pStyle w:val="Answer"/>
      </w:pPr>
      <w:r>
        <w:t>The two agree.</w:t>
      </w:r>
    </w:p>
    <w:p w14:paraId="366EDE7F" w14:textId="77777777" w:rsidR="00B34F52" w:rsidRDefault="002A5CA1">
      <w:pPr>
        <w:pStyle w:val="Answer"/>
      </w:pPr>
      <w:r>
        <w:rPr>
          <w:i/>
        </w:rPr>
        <w:t>Step 3 — doubling Ka.</w:t>
      </w:r>
      <w:r>
        <w:t xml:space="preserve"> A itself depends on Ka, so it must be recalculated:</w:t>
      </w:r>
    </w:p>
    <w:p w14:paraId="565A89B3" w14:textId="77777777" w:rsidR="00B34F52" w:rsidRDefault="002A5CA1">
      <w:pPr>
        <w:pStyle w:val="Answer"/>
      </w:pPr>
      <w:r>
        <w:t>A = F·Ka·D</w:t>
      </w:r>
      <w:r>
        <w:rPr>
          <w:vertAlign w:val="subscript"/>
        </w:rPr>
        <w:t>0</w:t>
      </w:r>
      <w:r>
        <w:t xml:space="preserve"> / (Vd·(Ka − K)) = (0.80 × 0.400 × 500) ÷ (5.0 × 0.300) = 160 ÷ 1.5 = 106.7 µg·mL</w:t>
      </w:r>
      <w:r>
        <w:rPr>
          <w:vertAlign w:val="superscript"/>
        </w:rPr>
        <w:t>-1</w:t>
      </w:r>
    </w:p>
    <w:p w14:paraId="6A617084" w14:textId="77777777" w:rsidR="00B34F52" w:rsidRDefault="002A5CA1">
      <w:pPr>
        <w:pStyle w:val="Answer"/>
      </w:pPr>
      <w:r>
        <w:t>AUC = 106.7/0.100 − 106.7/0.400 = 1067 − 267 = 800 µg·h·mL</w:t>
      </w:r>
      <w:r>
        <w:rPr>
          <w:vertAlign w:val="superscript"/>
        </w:rPr>
        <w:t>-1</w:t>
      </w:r>
    </w:p>
    <w:p w14:paraId="372665A6" w14:textId="77777777" w:rsidR="00B34F52" w:rsidRDefault="002A5CA1">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57166825" w14:textId="77777777" w:rsidR="00B34F52" w:rsidRDefault="002A5CA1">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11A6414A" w14:textId="77777777" w:rsidR="00B34F52" w:rsidRDefault="002A5CA1">
      <w:pPr>
        <w:pStyle w:val="Answer"/>
      </w:pPr>
      <w:r>
        <w:rPr>
          <w:b/>
          <w:color w:val="104C4A"/>
        </w:rPr>
        <w:t xml:space="preserve">E7.3 — worked solution </w:t>
      </w:r>
    </w:p>
    <w:p w14:paraId="3223724D" w14:textId="77777777" w:rsidR="00B34F52" w:rsidRDefault="002A5CA1">
      <w:pPr>
        <w:pStyle w:val="Answer"/>
      </w:pPr>
      <w:r>
        <w:rPr>
          <w:i/>
        </w:rPr>
        <w:t>Step 1 — what the intravenous study gives.</w:t>
      </w:r>
      <w:r>
        <w:t xml:space="preserve"> There is no absorption after an intravenous dose, so its terminal slope is K itself.</w:t>
      </w:r>
    </w:p>
    <w:p w14:paraId="14E4B337" w14:textId="77777777" w:rsidR="00B34F52" w:rsidRDefault="002A5CA1">
      <w:pPr>
        <w:pStyle w:val="Answer"/>
      </w:pPr>
      <w:r>
        <w:t>K = 0.693 ÷ 35 min = 0.693 ÷ 0.583 h = 1.19 h</w:t>
      </w:r>
      <w:r>
        <w:rPr>
          <w:vertAlign w:val="superscript"/>
        </w:rPr>
        <w:t>-1</w:t>
      </w:r>
    </w:p>
    <w:p w14:paraId="24BC0426" w14:textId="77777777" w:rsidR="00B34F52" w:rsidRDefault="002A5CA1">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5BF7DE00" w14:textId="77777777" w:rsidR="00B34F52" w:rsidRDefault="002A5CA1">
      <w:pPr>
        <w:pStyle w:val="Answer"/>
      </w:pPr>
      <w:r>
        <w:rPr>
          <w:i/>
        </w:rPr>
        <w:t>Step 3 — assign the constants.</w:t>
      </w:r>
    </w:p>
    <w:p w14:paraId="4F0C88AE" w14:textId="77777777" w:rsidR="00B34F52" w:rsidRDefault="002A5CA1">
      <w:pPr>
        <w:pStyle w:val="Answer"/>
      </w:pPr>
      <w:r>
        <w:t>K = 1.20 h</w:t>
      </w:r>
      <w:r>
        <w:rPr>
          <w:vertAlign w:val="superscript"/>
        </w:rPr>
        <w:t>-1</w:t>
      </w:r>
      <w:r>
        <w:t xml:space="preserve"> and Ka = 0.30 h</w:t>
      </w:r>
      <w:r>
        <w:rPr>
          <w:vertAlign w:val="superscript"/>
        </w:rPr>
        <w:t>-1</w:t>
      </w:r>
    </w:p>
    <w:p w14:paraId="2EE45D85" w14:textId="77777777" w:rsidR="00B34F52" w:rsidRDefault="002A5CA1">
      <w:pPr>
        <w:pStyle w:val="Answer"/>
      </w:pPr>
      <w:r>
        <w:rPr>
          <w:i/>
        </w:rPr>
        <w:t>Step 4 — is this flip-flop?</w:t>
      </w:r>
      <w:r>
        <w:t xml:space="preserve"> K exceeds Ka, so yes. Elimination is four times faster than absorption, and the terminal phase is therefore governed by the rate at which drug is still arriving.</w:t>
      </w:r>
    </w:p>
    <w:p w14:paraId="09E476C9" w14:textId="77777777" w:rsidR="00B34F52" w:rsidRDefault="002A5CA1">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1CADAABA" w14:textId="77777777" w:rsidR="00B34F52" w:rsidRDefault="002A5CA1">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4D7B73C4" w14:textId="77777777" w:rsidR="00B34F52" w:rsidRDefault="002A5CA1">
      <w:pPr>
        <w:pStyle w:val="Heading2"/>
      </w:pPr>
      <w:bookmarkStart w:id="66" w:name="_Toc241587955"/>
      <w:r>
        <w:t>References</w:t>
      </w:r>
      <w:bookmarkEnd w:id="66"/>
    </w:p>
    <w:p w14:paraId="14150A03"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62DC679"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523B7F9" w14:textId="77777777" w:rsidR="00B34F52" w:rsidRDefault="00B34F52">
      <w:pPr>
        <w:sectPr w:rsidR="00B34F52">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66557EC8" w14:textId="77777777" w:rsidR="00B34F52" w:rsidRDefault="002A5CA1">
      <w:pPr>
        <w:pStyle w:val="Heading1"/>
        <w:pBdr>
          <w:bottom w:val="single" w:sz="18" w:space="10" w:color="F0B429"/>
        </w:pBdr>
      </w:pPr>
      <w:bookmarkStart w:id="67" w:name="_Toc241587956"/>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1D455874" w14:textId="77777777">
        <w:trPr>
          <w:jc w:val="center"/>
        </w:trPr>
        <w:tc>
          <w:tcPr>
            <w:tcW w:w="7937" w:type="dxa"/>
            <w:shd w:val="clear" w:color="auto" w:fill="FFFFFF"/>
            <w:tcMar>
              <w:top w:w="181" w:type="dxa"/>
              <w:left w:w="181" w:type="dxa"/>
              <w:bottom w:w="181" w:type="dxa"/>
              <w:right w:w="181" w:type="dxa"/>
            </w:tcMar>
          </w:tcPr>
          <w:p w14:paraId="78EDA8C0" w14:textId="77777777" w:rsidR="00B34F52" w:rsidRDefault="002A5CA1">
            <w:pPr>
              <w:pStyle w:val="BoxLabel"/>
            </w:pPr>
            <w:r>
              <w:t>Learning Objectives</w:t>
            </w:r>
          </w:p>
          <w:p w14:paraId="506FD5BF" w14:textId="77777777" w:rsidR="00B34F52" w:rsidRDefault="002A5CA1">
            <w:pPr>
              <w:pStyle w:val="BoxText"/>
            </w:pPr>
            <w:r>
              <w:t>By the end of this chapter you will be able to:</w:t>
            </w:r>
          </w:p>
          <w:p w14:paraId="6D67CDEF" w14:textId="77777777" w:rsidR="00B34F52" w:rsidRDefault="002A5CA1">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425449F4" w14:textId="77777777" w:rsidR="00B34F52" w:rsidRDefault="002A5CA1">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36A5E07F" w14:textId="77777777" w:rsidR="00B34F52" w:rsidRDefault="002A5CA1">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14A22D39" w14:textId="77777777" w:rsidR="00B34F52" w:rsidRDefault="002A5CA1">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2CADA951" w14:textId="77777777" w:rsidR="00B34F52" w:rsidRDefault="002A5CA1">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085F0D52" w14:textId="77777777" w:rsidR="00B34F52" w:rsidRDefault="00B34F52">
      <w:pPr>
        <w:spacing w:after="80" w:line="120" w:lineRule="exact"/>
      </w:pPr>
    </w:p>
    <w:p w14:paraId="418EB896" w14:textId="77777777" w:rsidR="00B34F52" w:rsidRDefault="002A5CA1">
      <w:pPr>
        <w:pStyle w:val="Heading2"/>
      </w:pPr>
      <w:bookmarkStart w:id="68" w:name="_Toc241587957"/>
      <w:r>
        <w:t>8.1 Why Doses Accumulate</w:t>
      </w:r>
      <w:bookmarkEnd w:id="68"/>
    </w:p>
    <w:p w14:paraId="1B4C3C5E" w14:textId="77777777" w:rsidR="00B34F52" w:rsidRDefault="002A5CA1">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56B4AEE0" w14:textId="77777777" w:rsidR="00B34F52" w:rsidRDefault="002A5CA1">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6CA5A136" w14:textId="77777777" w:rsidR="00B34F52" w:rsidRDefault="002A5CA1">
      <w:pPr>
        <w:pStyle w:val="Figure"/>
      </w:pPr>
      <w:r>
        <w:rPr>
          <w:noProof/>
        </w:rPr>
        <w:drawing>
          <wp:inline distT="0" distB="0" distL="0" distR="0" wp14:anchorId="365B0E14" wp14:editId="5E37DE78">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29268CA7" w14:textId="77777777" w:rsidR="00B34F52" w:rsidRDefault="002A5CA1">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46EEBC35" w14:textId="77777777" w:rsidR="00B34F52" w:rsidRDefault="002A5CA1">
      <w:pPr>
        <w:pStyle w:val="CaptionText"/>
      </w:pPr>
      <w:r>
        <w:rPr>
          <w:sz w:val="16"/>
        </w:rPr>
        <w:t>Original diagram, redrawn from the first edition pages 39-40 (original)</w:t>
      </w:r>
    </w:p>
    <w:p w14:paraId="4FB7196A" w14:textId="77777777" w:rsidR="00B34F52" w:rsidRDefault="002A5CA1">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3E56E162" w14:textId="77777777" w:rsidR="00B34F52" w:rsidRDefault="002A5CA1">
      <w:pPr>
        <w:pStyle w:val="Heading2"/>
      </w:pPr>
      <w:bookmarkStart w:id="69" w:name="_Toc241587958"/>
      <w:r>
        <w:t>8.2 What a Regimen Must Achieve</w:t>
      </w:r>
      <w:bookmarkEnd w:id="69"/>
    </w:p>
    <w:p w14:paraId="26113954" w14:textId="77777777" w:rsidR="00B34F52" w:rsidRDefault="002A5CA1">
      <w:r>
        <w:t>A continuous infusion gives a flat plateau, as Chapter 5 showed. Repeated doses give a plateau that swings. At steady state the concentration rises to a maximum, Css,max, just after each dose. It then falls to a minimum, Css,min, just before the next.</w:t>
      </w:r>
    </w:p>
    <w:p w14:paraId="7DD1255A" w14:textId="77777777" w:rsidR="00B34F52" w:rsidRDefault="002A5CA1">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3E78CE1F" w14:textId="77777777">
        <w:trPr>
          <w:cantSplit/>
          <w:jc w:val="center"/>
        </w:trPr>
        <w:tc>
          <w:tcPr>
            <w:tcW w:w="7937" w:type="dxa"/>
            <w:shd w:val="clear" w:color="auto" w:fill="E6F2E6"/>
            <w:tcMar>
              <w:top w:w="181" w:type="dxa"/>
              <w:left w:w="181" w:type="dxa"/>
              <w:bottom w:w="181" w:type="dxa"/>
              <w:right w:w="181" w:type="dxa"/>
            </w:tcMar>
          </w:tcPr>
          <w:p w14:paraId="5B92E5BB" w14:textId="77777777" w:rsidR="00B34F52" w:rsidRDefault="002A5CA1">
            <w:pPr>
              <w:pStyle w:val="BoxLabel"/>
            </w:pPr>
            <w:r>
              <w:rPr>
                <w:color w:val="2F6A36"/>
              </w:rPr>
              <w:t>Why It Matters in Practice</w:t>
            </w:r>
          </w:p>
          <w:p w14:paraId="2D841079" w14:textId="77777777" w:rsidR="00B34F52" w:rsidRDefault="002A5CA1">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3B883EC6" w14:textId="77777777" w:rsidR="00B34F52" w:rsidRDefault="00B34F52">
      <w:pPr>
        <w:spacing w:after="80" w:line="120" w:lineRule="exact"/>
      </w:pPr>
    </w:p>
    <w:p w14:paraId="74DCFEA7" w14:textId="77777777" w:rsidR="00B34F52" w:rsidRDefault="002A5CA1">
      <w:r>
        <w:t>The rest of this chapter assumes a one-compartment drug given by repeated intravenous bolus, with first order elimination, a constant dose and a constant interval. Section 8.5 notes which results also hold for oral doses.</w:t>
      </w:r>
    </w:p>
    <w:p w14:paraId="5D224CDE" w14:textId="77777777" w:rsidR="00B34F52" w:rsidRDefault="002A5CA1">
      <w:pPr>
        <w:pStyle w:val="Heading2"/>
      </w:pPr>
      <w:bookmarkStart w:id="70" w:name="_Toc241587959"/>
      <w:r>
        <w:t>8.3 The Accumulation Index</w:t>
      </w:r>
      <w:bookmarkEnd w:id="70"/>
    </w:p>
    <w:p w14:paraId="07EBD8C3" w14:textId="77777777" w:rsidR="00B34F52" w:rsidRDefault="002A5CA1">
      <w:r>
        <w:t>Each dose adds D</w:t>
      </w:r>
      <w:r>
        <w:rPr>
          <w:vertAlign w:val="subscript"/>
        </w:rPr>
        <w:t>0</w:t>
      </w:r>
      <w:r>
        <w:t xml:space="preserve"> to whatever the previous doses left behind. After one interval the fraction of a dose still in the body is:</w:t>
      </w:r>
    </w:p>
    <w:p w14:paraId="7DE76AD5" w14:textId="77777777" w:rsidR="00B34F52" w:rsidRDefault="002A5CA1">
      <w:r>
        <w:t>f = e^(−Kτ)</w:t>
      </w:r>
    </w:p>
    <w:p w14:paraId="31FA5DD9" w14:textId="77777777" w:rsidR="00B34F52" w:rsidRDefault="002A5CA1">
      <w:r>
        <w:t>This fraction depends on K and τ only. It does not depend on the size of the dose. A long interval makes f small, because most of each dose has gone before the next arrives.</w:t>
      </w:r>
    </w:p>
    <w:p w14:paraId="6CEF1A08" w14:textId="77777777" w:rsidR="00B34F52" w:rsidRDefault="002A5CA1">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2BC69AB2" w14:textId="77777777" w:rsidR="00B34F52" w:rsidRDefault="002A5CA1">
      <w:r>
        <w:t>D_max,n = D</w:t>
      </w:r>
      <w:r>
        <w:rPr>
          <w:vertAlign w:val="subscript"/>
        </w:rPr>
        <w:t>0</w:t>
      </w:r>
      <w:r>
        <w:t xml:space="preserve"> (1 + f + f</w:t>
      </w:r>
      <w:r>
        <w:rPr>
          <w:vertAlign w:val="superscript"/>
        </w:rPr>
        <w:t>2</w:t>
      </w:r>
      <w:r>
        <w:t xml:space="preserve"> + … + f^(n−1))</w:t>
      </w:r>
    </w:p>
    <w:p w14:paraId="7D2966D1" w14:textId="77777777" w:rsidR="00B34F52" w:rsidRDefault="002A5CA1">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2202E03" w14:textId="77777777">
        <w:trPr>
          <w:cantSplit/>
          <w:jc w:val="center"/>
        </w:trPr>
        <w:tc>
          <w:tcPr>
            <w:tcW w:w="7937" w:type="dxa"/>
            <w:shd w:val="clear" w:color="auto" w:fill="E9F1F0"/>
            <w:tcMar>
              <w:top w:w="181" w:type="dxa"/>
              <w:left w:w="181" w:type="dxa"/>
              <w:bottom w:w="181" w:type="dxa"/>
              <w:right w:w="181" w:type="dxa"/>
            </w:tcMar>
          </w:tcPr>
          <w:p w14:paraId="385A5D0F" w14:textId="77777777" w:rsidR="00B34F52" w:rsidRDefault="002A5CA1">
            <w:pPr>
              <w:pStyle w:val="BoxLabel"/>
            </w:pPr>
            <w:r>
              <w:t>Key Equation</w:t>
            </w:r>
          </w:p>
          <w:p w14:paraId="7DB0C91C" w14:textId="77777777" w:rsidR="00B34F52" w:rsidRDefault="002A5CA1">
            <w:pPr>
              <w:pStyle w:val="BoxText"/>
            </w:pPr>
            <w:r>
              <w:t>Equation 8.1 — the accumulation index  R = Css,max / Cmax,1 = 1 / (1 − e^(−Kτ))  where Cmax,1 is the peak after the first dose, D</w:t>
            </w:r>
            <w:r>
              <w:rPr>
                <w:vertAlign w:val="subscript"/>
              </w:rPr>
              <w:t>0</w:t>
            </w:r>
            <w:r>
              <w:t>/Vd, and Css,max is the peak at steady state.</w:t>
            </w:r>
          </w:p>
        </w:tc>
      </w:tr>
    </w:tbl>
    <w:p w14:paraId="2791DFDD" w14:textId="77777777" w:rsidR="00B34F52" w:rsidRDefault="00B34F52">
      <w:pPr>
        <w:spacing w:after="80" w:line="120" w:lineRule="exact"/>
      </w:pPr>
    </w:p>
    <w:p w14:paraId="2245F2A9" w14:textId="77777777" w:rsidR="00B34F52" w:rsidRDefault="002A5CA1">
      <w:r>
        <w:t xml:space="preserve">The </w:t>
      </w:r>
      <w:r>
        <w:rPr>
          <w:b/>
        </w:rPr>
        <w:t>accumulation index</w:t>
      </w:r>
      <w:r>
        <w:t>, R, measures how much higher the steady-state peak is than the first peak. R = 1 means no accumulation. R &gt; 1 means the drug accumulates. Like f, it depends on K and τ and not on the dose.</w:t>
      </w:r>
    </w:p>
    <w:p w14:paraId="707B11E9" w14:textId="77777777" w:rsidR="00B34F52" w:rsidRDefault="002A5CA1">
      <w:r>
        <w:t>Consider a drug given once every half-life, so that Kτ = 0.693 and f = 0.5. Then R = 1/(1 − 0.5) = 2. The steady-state peak is twice the first peak. Give the same drug every two half-lives and f = 0.25, so R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3F08313F" w14:textId="77777777">
        <w:trPr>
          <w:cantSplit/>
          <w:jc w:val="center"/>
        </w:trPr>
        <w:tc>
          <w:tcPr>
            <w:tcW w:w="7937" w:type="dxa"/>
            <w:shd w:val="clear" w:color="auto" w:fill="FBF3E0"/>
            <w:tcMar>
              <w:top w:w="181" w:type="dxa"/>
              <w:left w:w="181" w:type="dxa"/>
              <w:bottom w:w="181" w:type="dxa"/>
              <w:right w:w="181" w:type="dxa"/>
            </w:tcMar>
          </w:tcPr>
          <w:p w14:paraId="3C6B13A7" w14:textId="77777777" w:rsidR="00B34F52" w:rsidRDefault="002A5CA1">
            <w:pPr>
              <w:pStyle w:val="BoxLabel"/>
            </w:pPr>
            <w:r>
              <w:rPr>
                <w:color w:val="7A5200"/>
              </w:rPr>
              <w:t>Watch the Units</w:t>
            </w:r>
          </w:p>
          <w:p w14:paraId="72DDB8D1" w14:textId="77777777" w:rsidR="00B34F52" w:rsidRDefault="002A5CA1">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38561986" w14:textId="77777777" w:rsidR="00B34F52" w:rsidRDefault="00B34F52">
      <w:pPr>
        <w:spacing w:after="80" w:line="120" w:lineRule="exact"/>
      </w:pPr>
    </w:p>
    <w:p w14:paraId="5A1E0923" w14:textId="77777777" w:rsidR="00B34F52" w:rsidRDefault="002A5CA1">
      <w:pPr>
        <w:pStyle w:val="Heading2"/>
      </w:pPr>
      <w:bookmarkStart w:id="71" w:name="_Toc241587960"/>
      <w:r>
        <w:t>8.4 How Long Steady State Takes</w:t>
      </w:r>
      <w:bookmarkEnd w:id="71"/>
    </w:p>
    <w:p w14:paraId="4D516D4A" w14:textId="77777777" w:rsidR="00B34F52" w:rsidRDefault="002A5CA1">
      <w:r>
        <w:t>Chapter 5 found that a constant infusion reaches any given fraction of steady state in a fixed number of half-lives. Repeated doses behave the same way, and the reason can be derived rather than assumed.</w:t>
      </w:r>
    </w:p>
    <w:p w14:paraId="47DA8719" w14:textId="77777777" w:rsidR="00B34F52" w:rsidRDefault="002A5CA1">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257DB468" w14:textId="77777777" w:rsidR="00B34F52" w:rsidRDefault="002A5CA1">
      <w:r>
        <w:rPr>
          <w:i/>
        </w:rPr>
        <w:t>Step 2 — the area at steady state.</w:t>
      </w:r>
      <w:r>
        <w:t xml:space="preserve"> At steady state the same argument covers every dose back to the beginning. The area in one interval is then the whole single-dose area, AUC from 0 to ∞.</w:t>
      </w:r>
    </w:p>
    <w:p w14:paraId="627EC9F4" w14:textId="77777777" w:rsidR="00B34F52" w:rsidRDefault="002A5CA1">
      <w:r>
        <w:rPr>
          <w:i/>
        </w:rPr>
        <w:t>Step 3 — the fraction of steady state.</w:t>
      </w:r>
      <w:r>
        <w:t xml:space="preserve"> Divide one by the other. The fraction of steady state reached in the interval that ends at t = nτ is:</w:t>
      </w:r>
    </w:p>
    <w:p w14:paraId="35167D1E" w14:textId="77777777" w:rsidR="00B34F52" w:rsidRDefault="002A5CA1">
      <w:r>
        <w:t>f_ss = AUC(0 → t) / AUC(0 → ∞) of one dose</w:t>
      </w:r>
    </w:p>
    <w:p w14:paraId="3ACABBD2" w14:textId="77777777" w:rsidR="00B34F52" w:rsidRDefault="002A5CA1">
      <w:r>
        <w:t>This is exact, and it holds for any route.</w:t>
      </w:r>
    </w:p>
    <w:p w14:paraId="0E942B8D" w14:textId="77777777" w:rsidR="00B34F52" w:rsidRDefault="002A5CA1">
      <w:r>
        <w:rPr>
          <w:i/>
        </w:rPr>
        <w:t>Step 4 — the intravenous case.</w:t>
      </w:r>
      <w:r>
        <w:t xml:space="preserve"> For a bolus, AUC(0 → t) / AUC(0 → ∞) = 1 − e^(−Kt). That is Equation 5.1 read as a fraction, and it gives the table of Chapter 5 unchanged: 50% at one half-life, 90% at 3.32, 95% at 4.32 and 99% at 6.65.</w:t>
      </w:r>
    </w:p>
    <w:p w14:paraId="655785E7" w14:textId="77777777" w:rsidR="00B34F52" w:rsidRDefault="002A5CA1">
      <w:r>
        <w:rPr>
          <w:i/>
        </w:rPr>
        <w:t>Step 5 — the oral case.</w:t>
      </w:r>
      <w:r>
        <w:t xml:space="preserve"> For a first order absorption curve with Ka &gt; K, the single-dose fraction of area is:</w:t>
      </w:r>
    </w:p>
    <w:p w14:paraId="69B8EC45" w14:textId="77777777" w:rsidR="00B34F52" w:rsidRDefault="002A5CA1">
      <w:r>
        <w:t>f_ss = 1 − [Ka · e^(−Kt) − K · e^(−Ka·t)] / (Ka − K)</w:t>
      </w:r>
    </w:p>
    <w:p w14:paraId="764D0ED8" w14:textId="77777777" w:rsidR="00B34F52" w:rsidRDefault="002A5CA1">
      <w:r>
        <w:t>Because Ka &gt; K, the term in e^(−Ka·t) dies away much faster than the term in e^(−Kt). Well before half of steady state is reached it is negligible. Drop it, set f_ss = 0.5, and rearrange:</w:t>
      </w:r>
    </w:p>
    <w:p w14:paraId="053F775F" w14:textId="77777777" w:rsidR="00B34F52" w:rsidRDefault="002A5CA1">
      <w:r>
        <w:t>e^(−Kt) = 0.5 · (Ka − K) / Ka</w:t>
      </w:r>
    </w:p>
    <w:p w14:paraId="6ED33793" w14:textId="77777777" w:rsidR="00B34F52" w:rsidRDefault="002A5CA1">
      <w:r>
        <w:t>t = [ln 2 + ln(Ka / (Ka − K))] / K</w:t>
      </w:r>
    </w:p>
    <w:p w14:paraId="3807E7DB" w14:textId="77777777" w:rsidR="00B34F52" w:rsidRDefault="002A5CA1">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5D405C05" w14:textId="77777777">
        <w:trPr>
          <w:cantSplit/>
          <w:jc w:val="center"/>
        </w:trPr>
        <w:tc>
          <w:tcPr>
            <w:tcW w:w="7937" w:type="dxa"/>
            <w:shd w:val="clear" w:color="auto" w:fill="E9F1F0"/>
            <w:tcMar>
              <w:top w:w="181" w:type="dxa"/>
              <w:left w:w="181" w:type="dxa"/>
              <w:bottom w:w="181" w:type="dxa"/>
              <w:right w:w="181" w:type="dxa"/>
            </w:tcMar>
          </w:tcPr>
          <w:p w14:paraId="2256944D" w14:textId="77777777" w:rsidR="00B34F52" w:rsidRDefault="002A5CA1">
            <w:pPr>
              <w:pStyle w:val="BoxLabel"/>
            </w:pPr>
            <w:r>
              <w:t>Key Equation</w:t>
            </w:r>
          </w:p>
          <w:p w14:paraId="6E841C58" w14:textId="77777777" w:rsidR="00B34F52" w:rsidRDefault="002A5CA1">
            <w:pPr>
              <w:pStyle w:val="BoxText"/>
            </w:pPr>
            <w:r>
              <w:t>Equation 8.2 — the accumulation half-life  t½,acc = t½ · [1 + 3.32 · log(Ka / (Ka − K))]  valid when Ka &gt; K, so that the absorption exponential can be neglected.</w:t>
            </w:r>
          </w:p>
        </w:tc>
      </w:tr>
    </w:tbl>
    <w:p w14:paraId="091715FE" w14:textId="77777777" w:rsidR="00B34F52" w:rsidRDefault="00B34F52">
      <w:pPr>
        <w:spacing w:after="80" w:line="120" w:lineRule="exact"/>
      </w:pPr>
    </w:p>
    <w:p w14:paraId="55B37382" w14:textId="77777777" w:rsidR="00B34F52" w:rsidRDefault="002A5CA1">
      <w:r>
        <w:t xml:space="preserve">The </w:t>
      </w:r>
      <w:r>
        <w:rPr>
          <w:b/>
        </w:rPr>
        <w:t>accumulation half-life</w:t>
      </w:r>
      <w:r>
        <w:t xml:space="preserve"> is the time taken to reach half of the steady-state level. For an oral drug it is longer than the elimination half-life, because the drug must first be absorbed. The slower the absorption relative to elimination, the larger the bracket.</w:t>
      </w:r>
    </w:p>
    <w:p w14:paraId="606331F1" w14:textId="77777777" w:rsidR="00B34F52" w:rsidRDefault="002A5CA1">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587FE415" w14:textId="77777777" w:rsidR="00B34F52" w:rsidRDefault="002A5CA1">
      <w:r>
        <w:t>t½,acc = t½ · [1 + 3.32 × 0] = t½</w:t>
      </w:r>
    </w:p>
    <w:p w14:paraId="3D5DEB4C" w14:textId="77777777" w:rsidR="00B34F52" w:rsidRDefault="002A5CA1">
      <w:r>
        <w:t>For repeated intravenous doses, the accumulation half-life equals the elimination half-life. It depends on neither the dose nor the interval.</w:t>
      </w:r>
    </w:p>
    <w:p w14:paraId="57188B24" w14:textId="77777777" w:rsidR="00B34F52" w:rsidRDefault="002A5CA1">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20CEC302" w14:textId="77777777">
        <w:trPr>
          <w:cantSplit/>
          <w:jc w:val="center"/>
        </w:trPr>
        <w:tc>
          <w:tcPr>
            <w:tcW w:w="7937" w:type="dxa"/>
            <w:shd w:val="clear" w:color="auto" w:fill="FBEAEA"/>
            <w:tcMar>
              <w:top w:w="181" w:type="dxa"/>
              <w:left w:w="181" w:type="dxa"/>
              <w:bottom w:w="181" w:type="dxa"/>
              <w:right w:w="181" w:type="dxa"/>
            </w:tcMar>
          </w:tcPr>
          <w:p w14:paraId="639EB752" w14:textId="77777777" w:rsidR="00B34F52" w:rsidRDefault="002A5CA1">
            <w:pPr>
              <w:pStyle w:val="BoxLabel"/>
            </w:pPr>
            <w:r>
              <w:rPr>
                <w:color w:val="A12B2B"/>
              </w:rPr>
              <w:t>Common Mistake</w:t>
            </w:r>
          </w:p>
          <w:p w14:paraId="5AEBBD6C" w14:textId="77777777" w:rsidR="00B34F52" w:rsidRDefault="002A5CA1">
            <w:pPr>
              <w:pStyle w:val="BoxText"/>
            </w:pPr>
            <w:r>
              <w:t>Shortening the interval to reach steady state sooner. The time to steady state is set by the half-life. Doubling the dose, or halving the interval, raises the plateau without bringing it any closer. If a drug is given once every half-life, reaching 99% of steady state takes 6.65 half-lives, and so about seven doses, whatever the size of each dose.</w:t>
            </w:r>
          </w:p>
        </w:tc>
      </w:tr>
    </w:tbl>
    <w:p w14:paraId="371BF759" w14:textId="77777777" w:rsidR="00B34F52" w:rsidRDefault="00B34F52">
      <w:pPr>
        <w:spacing w:after="80" w:line="120" w:lineRule="exact"/>
      </w:pPr>
    </w:p>
    <w:p w14:paraId="46ECE015" w14:textId="77777777" w:rsidR="00B34F52" w:rsidRDefault="002A5CA1">
      <w:pPr>
        <w:pStyle w:val="Heading2"/>
      </w:pPr>
      <w:bookmarkStart w:id="72" w:name="_Toc241587961"/>
      <w:r>
        <w:t>8.5 Amounts and Concentrations at Steady State</w:t>
      </w:r>
      <w:bookmarkEnd w:id="72"/>
    </w:p>
    <w:p w14:paraId="085D5BCD" w14:textId="77777777" w:rsidR="00B34F52" w:rsidRDefault="002A5CA1">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20E27F03" w14:textId="77777777">
        <w:trPr>
          <w:cantSplit/>
          <w:jc w:val="center"/>
        </w:trPr>
        <w:tc>
          <w:tcPr>
            <w:tcW w:w="7937" w:type="dxa"/>
            <w:shd w:val="clear" w:color="auto" w:fill="E9F1F0"/>
            <w:tcMar>
              <w:top w:w="181" w:type="dxa"/>
              <w:left w:w="181" w:type="dxa"/>
              <w:bottom w:w="181" w:type="dxa"/>
              <w:right w:w="181" w:type="dxa"/>
            </w:tcMar>
          </w:tcPr>
          <w:p w14:paraId="0097769B" w14:textId="77777777" w:rsidR="00B34F52" w:rsidRDefault="002A5CA1">
            <w:pPr>
              <w:pStyle w:val="BoxLabel"/>
            </w:pPr>
            <w:r>
              <w:t>Key Equation</w:t>
            </w:r>
          </w:p>
          <w:p w14:paraId="4DADD573" w14:textId="77777777" w:rsidR="00B34F52" w:rsidRDefault="002A5CA1">
            <w:pPr>
              <w:pStyle w:val="BoxText"/>
            </w:pPr>
            <w:r>
              <w:t>Equation 8.3 — amounts at steady state, repeated IV bolus  D_max = D</w:t>
            </w:r>
            <w:r>
              <w:rPr>
                <w:vertAlign w:val="subscript"/>
              </w:rPr>
              <w:t>0</w:t>
            </w:r>
            <w:r>
              <w:t xml:space="preserve"> / (1 − f)    D_min = D_max · f    D_max − D_min = D</w:t>
            </w:r>
            <w:r>
              <w:rPr>
                <w:vertAlign w:val="subscript"/>
              </w:rPr>
              <w:t>0</w:t>
            </w:r>
            <w:r>
              <w:t xml:space="preserve">  with f = e^(−Kτ). Divide each amount by Vd to obtain the concentration:  Css,max = (D</w:t>
            </w:r>
            <w:r>
              <w:rPr>
                <w:vertAlign w:val="subscript"/>
              </w:rPr>
              <w:t>0</w:t>
            </w:r>
            <w:r>
              <w:t>/Vd) / (1 − e^(−Kτ))    Css,min = Css,max · e^(−Kτ)</w:t>
            </w:r>
          </w:p>
        </w:tc>
      </w:tr>
    </w:tbl>
    <w:p w14:paraId="2C2F5A0D" w14:textId="77777777" w:rsidR="00B34F52" w:rsidRDefault="00B34F52">
      <w:pPr>
        <w:spacing w:after="80" w:line="120" w:lineRule="exact"/>
      </w:pPr>
    </w:p>
    <w:p w14:paraId="2F9E74E6" w14:textId="77777777" w:rsidR="00B34F52" w:rsidRDefault="002A5CA1">
      <w:r>
        <w:t>The ratio of peak to trough is Css,max / Css,min = e^(Kτ). A short interval relative to the half-life keeps the swing small. A long interval makes it large.</w:t>
      </w:r>
    </w:p>
    <w:p w14:paraId="6CF75CAA" w14:textId="77777777" w:rsidR="00B34F52" w:rsidRDefault="002A5CA1">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8990BAA" w14:textId="77777777">
        <w:trPr>
          <w:cantSplit/>
          <w:jc w:val="center"/>
        </w:trPr>
        <w:tc>
          <w:tcPr>
            <w:tcW w:w="7937" w:type="dxa"/>
            <w:shd w:val="clear" w:color="auto" w:fill="E9F1F0"/>
            <w:tcMar>
              <w:top w:w="181" w:type="dxa"/>
              <w:left w:w="181" w:type="dxa"/>
              <w:bottom w:w="181" w:type="dxa"/>
              <w:right w:w="181" w:type="dxa"/>
            </w:tcMar>
          </w:tcPr>
          <w:p w14:paraId="68AAE00A" w14:textId="77777777" w:rsidR="00B34F52" w:rsidRDefault="002A5CA1">
            <w:pPr>
              <w:pStyle w:val="BoxLabel"/>
            </w:pPr>
            <w:r>
              <w:t>Key Equation</w:t>
            </w:r>
          </w:p>
          <w:p w14:paraId="7E61CA41" w14:textId="77777777" w:rsidR="00B34F52" w:rsidRDefault="002A5CA1">
            <w:pPr>
              <w:pStyle w:val="BoxText"/>
            </w:pPr>
            <w:r>
              <w:t>Equation 8.4 — average steady-state concentration and amount  Css,av = F · D</w:t>
            </w:r>
            <w:r>
              <w:rPr>
                <w:vertAlign w:val="subscript"/>
              </w:rPr>
              <w:t>0</w:t>
            </w:r>
            <w:r>
              <w:t xml:space="preserve"> / (K · Vd · τ) = F · D</w:t>
            </w:r>
            <w:r>
              <w:rPr>
                <w:vertAlign w:val="subscript"/>
              </w:rPr>
              <w:t>0</w:t>
            </w:r>
            <w:r>
              <w:t xml:space="preserve"> / (Cl · τ)  D_av = F · D</w:t>
            </w:r>
            <w:r>
              <w:rPr>
                <w:vertAlign w:val="subscript"/>
              </w:rPr>
              <w:t>0</w:t>
            </w:r>
            <w:r>
              <w:t xml:space="preserve"> / (K · τ) = 1.44 · F · D</w:t>
            </w:r>
            <w:r>
              <w:rPr>
                <w:vertAlign w:val="subscript"/>
              </w:rPr>
              <w:t>0</w:t>
            </w:r>
            <w:r>
              <w:t xml:space="preserve"> · t½ / τ  The factor 1.44 is 1/0.693.</w:t>
            </w:r>
          </w:p>
        </w:tc>
      </w:tr>
    </w:tbl>
    <w:p w14:paraId="72612989" w14:textId="77777777" w:rsidR="00B34F52" w:rsidRDefault="00B34F52">
      <w:pPr>
        <w:spacing w:after="80" w:line="120" w:lineRule="exact"/>
      </w:pPr>
    </w:p>
    <w:p w14:paraId="14835021" w14:textId="77777777" w:rsidR="00B34F52" w:rsidRDefault="002A5CA1">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0CA5B013" w14:textId="77777777" w:rsidR="00B34F52" w:rsidRDefault="002A5CA1">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42CD3053" w14:textId="77777777">
        <w:trPr>
          <w:cantSplit/>
          <w:jc w:val="center"/>
        </w:trPr>
        <w:tc>
          <w:tcPr>
            <w:tcW w:w="7937" w:type="dxa"/>
            <w:shd w:val="clear" w:color="auto" w:fill="F3F5F7"/>
            <w:tcMar>
              <w:top w:w="181" w:type="dxa"/>
              <w:left w:w="181" w:type="dxa"/>
              <w:bottom w:w="181" w:type="dxa"/>
              <w:right w:w="181" w:type="dxa"/>
            </w:tcMar>
          </w:tcPr>
          <w:p w14:paraId="4B607137" w14:textId="77777777" w:rsidR="00B34F52" w:rsidRDefault="002A5CA1">
            <w:pPr>
              <w:pStyle w:val="BoxLabel"/>
            </w:pPr>
            <w:r>
              <w:rPr>
                <w:color w:val="1D3E63"/>
              </w:rPr>
              <w:t>Worked Example</w:t>
            </w:r>
          </w:p>
          <w:p w14:paraId="4DE41A2E" w14:textId="77777777" w:rsidR="00B34F52" w:rsidRDefault="002A5CA1">
            <w:pPr>
              <w:pStyle w:val="BoxText"/>
            </w:pPr>
            <w:r>
              <w:t xml:space="preserve">Example 8.1 — steady state on repeated IV doses  A patient receives 1000 mg of an antibiotic every 6 hours by repeated intravenous injection. The elimination half-life is 3 hours, the drug follows a one-compartment model, and Vd = 20 L.  Find the maximum, minimum and average amounts in the body at steady state, and the corresponding plasma concentrations.  </w:t>
            </w:r>
            <w:r>
              <w:rPr>
                <w:i/>
              </w:rPr>
              <w:t>Step 1 — K.</w:t>
            </w:r>
            <w:r>
              <w:t xml:space="preserve">  K = 0.693 ÷ 3 h = 0.231 h</w:t>
            </w:r>
            <w:r>
              <w:rPr>
                <w:vertAlign w:val="superscript"/>
              </w:rPr>
              <w:t>-1</w:t>
            </w:r>
            <w:r>
              <w:t xml:space="preserve">  </w:t>
            </w:r>
            <w:r>
              <w:rPr>
                <w:i/>
              </w:rPr>
              <w:t>Step 2 — Kτ and the fraction remaining.</w:t>
            </w:r>
            <w:r>
              <w:t xml:space="preserve"> Both are in hours, so the product is a pure number.  Kτ = 0.231 h</w:t>
            </w:r>
            <w:r>
              <w:rPr>
                <w:vertAlign w:val="superscript"/>
              </w:rPr>
              <w:t>-1</w:t>
            </w:r>
            <w:r>
              <w:t xml:space="preserve"> × 6 h = 1.386  f = e^(−1.386) = 0.250  The interval is exactly two half-lives, so one quarter of each dose remains when the next is given.  </w:t>
            </w:r>
            <w:r>
              <w:rPr>
                <w:i/>
              </w:rPr>
              <w:t>Step 3 — maximum amount.</w:t>
            </w:r>
            <w:r>
              <w:t xml:space="preserve">  D_max = 1000 mg ÷ (1 − 0.250) = 1000 mg ÷ 0.750 = 1333 mg  </w:t>
            </w:r>
            <w:r>
              <w:rPr>
                <w:i/>
              </w:rPr>
              <w:t>Step 4 — minimum amount.</w:t>
            </w:r>
            <w:r>
              <w:t xml:space="preserve">  D_min = 1333 mg × 0.250 = 333 mg  </w:t>
            </w:r>
            <w:r>
              <w:rPr>
                <w:i/>
              </w:rPr>
              <w:t>Step 5 — average amount.</w:t>
            </w:r>
            <w:r>
              <w:t xml:space="preserve">  D_av = 1000 mg ÷ (0.231 h</w:t>
            </w:r>
            <w:r>
              <w:rPr>
                <w:vertAlign w:val="superscript"/>
              </w:rPr>
              <w:t>-1</w:t>
            </w:r>
            <w:r>
              <w:t xml:space="preserve"> × 6 h) = 1000 mg ÷ 1.386 = 722 mg  </w:t>
            </w:r>
            <w:r>
              <w:rPr>
                <w:i/>
              </w:rPr>
              <w:t>Step 6 — concentrations.</w:t>
            </w:r>
            <w:r>
              <w:t xml:space="preserve"> Divide each amount by Vd = 20 L.  Css,max = 1333 mg ÷ 20 L = 66.7 mg·L</w:t>
            </w:r>
            <w:r>
              <w:rPr>
                <w:vertAlign w:val="superscript"/>
              </w:rPr>
              <w:t>-1</w:t>
            </w:r>
            <w:r>
              <w:t xml:space="preserve"> = 66.7 µg·mL</w:t>
            </w:r>
            <w:r>
              <w:rPr>
                <w:vertAlign w:val="superscript"/>
              </w:rPr>
              <w:t>-1</w:t>
            </w:r>
            <w:r>
              <w:t xml:space="preserve">  Css,min = 333 mg ÷ 20 L = 16.7 µg·mL</w:t>
            </w:r>
            <w:r>
              <w:rPr>
                <w:vertAlign w:val="superscript"/>
              </w:rPr>
              <w:t>-1</w:t>
            </w:r>
            <w:r>
              <w:t xml:space="preserve">  Css,av = 722 mg ÷ 20 L = 36.1 µg·mL</w:t>
            </w:r>
            <w:r>
              <w:rPr>
                <w:vertAlign w:val="superscript"/>
              </w:rPr>
              <w:t>-1</w:t>
            </w:r>
            <w:r>
              <w:t xml:space="preserve">  </w:t>
            </w: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 xml:space="preserve">.  </w:t>
            </w: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  </w:t>
            </w: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54C3C348" w14:textId="77777777" w:rsidR="00B34F52" w:rsidRDefault="00B34F52">
      <w:pPr>
        <w:spacing w:after="80" w:line="120" w:lineRule="exact"/>
      </w:pPr>
    </w:p>
    <w:p w14:paraId="752786E8" w14:textId="77777777" w:rsidR="00B34F52" w:rsidRDefault="002A5CA1">
      <w:pPr>
        <w:pStyle w:val="Heading2"/>
      </w:pPr>
      <w:bookmarkStart w:id="73" w:name="_Toc241587962"/>
      <w:r>
        <w:t>8.6 Designing a Regimen</w:t>
      </w:r>
      <w:bookmarkEnd w:id="73"/>
    </w:p>
    <w:p w14:paraId="086F65C0" w14:textId="77777777" w:rsidR="00B34F52" w:rsidRDefault="002A5CA1">
      <w:r>
        <w:t>Equation 8.4 is the design equation. Rearranged, it gives the dose needed for a chosen average level at a chosen interval:</w:t>
      </w:r>
    </w:p>
    <w:p w14:paraId="349F26C8" w14:textId="77777777" w:rsidR="00B34F52" w:rsidRDefault="002A5CA1">
      <w:r>
        <w:t>D</w:t>
      </w:r>
      <w:r>
        <w:rPr>
          <w:vertAlign w:val="subscript"/>
        </w:rPr>
        <w:t>0</w:t>
      </w:r>
      <w:r>
        <w:t xml:space="preserve"> = Css,av · Cl · τ / F = Css,av · K · Vd · τ / F</w:t>
      </w:r>
    </w:p>
    <w:p w14:paraId="589F8AB1" w14:textId="77777777" w:rsidR="00B34F52" w:rsidRDefault="002A5CA1">
      <w:r>
        <w:t>Or it gives the interval for a chosen dose:</w:t>
      </w:r>
    </w:p>
    <w:p w14:paraId="7B987F70" w14:textId="77777777" w:rsidR="00B34F52" w:rsidRDefault="002A5CA1">
      <w:r>
        <w:t>τ = F · D</w:t>
      </w:r>
      <w:r>
        <w:rPr>
          <w:vertAlign w:val="subscript"/>
        </w:rPr>
        <w:t>0</w:t>
      </w:r>
      <w:r>
        <w:t xml:space="preserve"> / (Css,av · Cl)</w:t>
      </w:r>
    </w:p>
    <w:p w14:paraId="245DF568" w14:textId="77777777" w:rsidR="00B34F52" w:rsidRDefault="002A5CA1">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B34F52" w14:paraId="08A19497" w14:textId="77777777">
        <w:trPr>
          <w:cantSplit/>
          <w:jc w:val="center"/>
        </w:trPr>
        <w:tc>
          <w:tcPr>
            <w:tcW w:w="7937" w:type="dxa"/>
            <w:shd w:val="clear" w:color="auto" w:fill="F1F1EE"/>
            <w:tcMar>
              <w:top w:w="181" w:type="dxa"/>
              <w:left w:w="181" w:type="dxa"/>
              <w:bottom w:w="181" w:type="dxa"/>
              <w:right w:w="181" w:type="dxa"/>
            </w:tcMar>
          </w:tcPr>
          <w:p w14:paraId="439C6B3A" w14:textId="77777777" w:rsidR="00B34F52" w:rsidRDefault="002A5CA1">
            <w:pPr>
              <w:pStyle w:val="BoxLabel"/>
            </w:pPr>
            <w:r>
              <w:rPr>
                <w:color w:val="4A5560"/>
              </w:rPr>
              <w:t>Deeper Dive</w:t>
            </w:r>
          </w:p>
          <w:p w14:paraId="62CA5EBE" w14:textId="77777777" w:rsidR="00B34F52" w:rsidRDefault="002A5CA1">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39CE181B" w14:textId="77777777" w:rsidR="00B34F52" w:rsidRDefault="00B34F52">
      <w:pPr>
        <w:spacing w:after="80" w:line="120" w:lineRule="exact"/>
      </w:pPr>
    </w:p>
    <w:p w14:paraId="327FA6F1" w14:textId="77777777" w:rsidR="00B34F52" w:rsidRDefault="002A5CA1">
      <w:pPr>
        <w:pStyle w:val="Heading2Unlisted"/>
      </w:pPr>
      <w:r>
        <w:t>Key Takeaways</w:t>
      </w:r>
    </w:p>
    <w:p w14:paraId="66342AF0" w14:textId="77777777" w:rsidR="00B34F52" w:rsidRDefault="002A5CA1">
      <w:pPr>
        <w:pStyle w:val="ListBullet"/>
      </w:pPr>
      <w:r>
        <w:t>Repeated doses accumulate whenever part of the previous dose remains when the next is given.</w:t>
      </w:r>
    </w:p>
    <w:p w14:paraId="7A602CA6" w14:textId="77777777" w:rsidR="00B34F52" w:rsidRDefault="002A5CA1">
      <w:pPr>
        <w:pStyle w:val="ListBullet"/>
      </w:pPr>
      <w:r>
        <w:t>The fraction of a dose left after one interval is f = e^(−Kτ); it depends on K and τ, not on the dose.</w:t>
      </w:r>
    </w:p>
    <w:p w14:paraId="569DD8FC" w14:textId="77777777" w:rsidR="00B34F52" w:rsidRDefault="002A5CA1">
      <w:pPr>
        <w:pStyle w:val="ListBullet"/>
      </w:pPr>
      <w:r>
        <w:t>The accumulation index is R = 1/(1 − e^(−Kτ)); R = 2 when the drug is given once every half-life.</w:t>
      </w:r>
    </w:p>
    <w:p w14:paraId="009A1EFB" w14:textId="77777777" w:rsidR="00B34F52" w:rsidRDefault="002A5CA1">
      <w:pPr>
        <w:pStyle w:val="ListBullet"/>
      </w:pPr>
      <w:r>
        <w:t>The accumulation half-life is t½·[1 + 3.32·log(Ka/(Ka − K))], valid for Ka &gt; K.</w:t>
      </w:r>
    </w:p>
    <w:p w14:paraId="33A33816" w14:textId="77777777" w:rsidR="00B34F52" w:rsidRDefault="002A5CA1">
      <w:pPr>
        <w:pStyle w:val="ListBullet"/>
      </w:pPr>
      <w:r>
        <w:t>For IV dosing Ka → ∞, log 1 = 0, and the accumulation half-life equals the elimination half-life.</w:t>
      </w:r>
    </w:p>
    <w:p w14:paraId="17AB609D" w14:textId="77777777" w:rsidR="00B34F52" w:rsidRDefault="002A5CA1">
      <w:pPr>
        <w:pStyle w:val="ListBullet"/>
      </w:pPr>
      <w:r>
        <w:t>Time to steady state depends on the half-life only; 95% at 4.32 half-lives and 99% at 6.65.</w:t>
      </w:r>
    </w:p>
    <w:p w14:paraId="24A623FE" w14:textId="77777777" w:rsidR="00B34F52" w:rsidRDefault="002A5CA1">
      <w:pPr>
        <w:pStyle w:val="ListBullet"/>
      </w:pPr>
      <w:r>
        <w:t>At steady state D_max = D</w:t>
      </w:r>
      <w:r>
        <w:rPr>
          <w:vertAlign w:val="subscript"/>
        </w:rPr>
        <w:t>0</w:t>
      </w:r>
      <w:r>
        <w:t>/(1 − f), D_min = D_max·f, and their difference is one dose.</w:t>
      </w:r>
    </w:p>
    <w:p w14:paraId="14BF84E8" w14:textId="77777777" w:rsidR="00B34F52" w:rsidRDefault="002A5CA1">
      <w:pPr>
        <w:pStyle w:val="ListBullet"/>
      </w:pPr>
      <w:r>
        <w:t>Css,av = F·D</w:t>
      </w:r>
      <w:r>
        <w:rPr>
          <w:vertAlign w:val="subscript"/>
        </w:rPr>
        <w:t>0</w:t>
      </w:r>
      <w:r>
        <w:t>/(Cl·τ); it is lower than the arithmetic mean of peak and trough.</w:t>
      </w:r>
    </w:p>
    <w:p w14:paraId="125A67E7" w14:textId="77777777" w:rsidR="00B34F52" w:rsidRDefault="002A5CA1">
      <w:pPr>
        <w:pStyle w:val="ListBullet"/>
      </w:pPr>
      <w:r>
        <w:t>Choose τ for an acceptable swing, then choose D</w:t>
      </w:r>
      <w:r>
        <w:rPr>
          <w:vertAlign w:val="subscript"/>
        </w:rPr>
        <w:t>0</w:t>
      </w:r>
      <w:r>
        <w:t xml:space="preserve"> for the target average.</w:t>
      </w:r>
    </w:p>
    <w:p w14:paraId="3150B9CF" w14:textId="77777777" w:rsidR="00B34F52" w:rsidRDefault="002A5CA1">
      <w:pPr>
        <w:pStyle w:val="Heading2"/>
      </w:pPr>
      <w:bookmarkStart w:id="74" w:name="_Toc241587963"/>
      <w:r>
        <w:t>Check Your Understanding</w:t>
      </w:r>
      <w:bookmarkEnd w:id="74"/>
    </w:p>
    <w:p w14:paraId="00F514D4" w14:textId="77777777" w:rsidR="00B34F52" w:rsidRDefault="002A5CA1">
      <w:pPr>
        <w:pStyle w:val="Question"/>
      </w:pPr>
      <w:r>
        <w:rPr>
          <w:b/>
          <w:color w:val="104C4A"/>
        </w:rPr>
        <w:t xml:space="preserve">Q1  </w:t>
      </w:r>
      <w:r>
        <w:t>[LO1] A second dose of a drug is given one week after the first, and the half-life is 4 h. The second plasma curve will:</w:t>
      </w:r>
    </w:p>
    <w:p w14:paraId="552CC3F2" w14:textId="77777777" w:rsidR="00B34F52" w:rsidRDefault="002A5CA1">
      <w:pPr>
        <w:pStyle w:val="Option"/>
        <w:tabs>
          <w:tab w:val="left" w:pos="680"/>
        </w:tabs>
      </w:pPr>
      <w:r>
        <w:rPr>
          <w:b/>
          <w:color w:val="104C4A"/>
        </w:rPr>
        <w:t>A</w:t>
      </w:r>
      <w:r>
        <w:rPr>
          <w:b/>
          <w:color w:val="104C4A"/>
        </w:rPr>
        <w:tab/>
      </w:r>
      <w:r>
        <w:t>Start from a higher baseline than the first</w:t>
      </w:r>
    </w:p>
    <w:p w14:paraId="31660294" w14:textId="77777777" w:rsidR="00B34F52" w:rsidRDefault="002A5CA1">
      <w:pPr>
        <w:pStyle w:val="Option"/>
        <w:tabs>
          <w:tab w:val="left" w:pos="680"/>
        </w:tabs>
      </w:pPr>
      <w:r>
        <w:rPr>
          <w:b/>
          <w:color w:val="104C4A"/>
        </w:rPr>
        <w:t>B</w:t>
      </w:r>
      <w:r>
        <w:rPr>
          <w:b/>
          <w:color w:val="104C4A"/>
        </w:rPr>
        <w:tab/>
      </w:r>
      <w:r>
        <w:t>Be a copy of the first, with no accumulation</w:t>
      </w:r>
    </w:p>
    <w:p w14:paraId="317DC56D" w14:textId="77777777" w:rsidR="00B34F52" w:rsidRDefault="002A5CA1">
      <w:pPr>
        <w:pStyle w:val="Option"/>
        <w:tabs>
          <w:tab w:val="left" w:pos="680"/>
        </w:tabs>
      </w:pPr>
      <w:r>
        <w:rPr>
          <w:b/>
          <w:color w:val="104C4A"/>
        </w:rPr>
        <w:t>C</w:t>
      </w:r>
      <w:r>
        <w:rPr>
          <w:b/>
          <w:color w:val="104C4A"/>
        </w:rPr>
        <w:tab/>
      </w:r>
      <w:r>
        <w:t>Reach a peak twice as high as the first</w:t>
      </w:r>
    </w:p>
    <w:p w14:paraId="410BC263" w14:textId="77777777" w:rsidR="00B34F52" w:rsidRDefault="002A5CA1">
      <w:pPr>
        <w:pStyle w:val="Option"/>
        <w:keepNext w:val="0"/>
        <w:tabs>
          <w:tab w:val="left" w:pos="680"/>
        </w:tabs>
        <w:spacing w:after="120"/>
      </w:pPr>
      <w:r>
        <w:rPr>
          <w:b/>
          <w:color w:val="104C4A"/>
        </w:rPr>
        <w:t>D</w:t>
      </w:r>
      <w:r>
        <w:rPr>
          <w:b/>
          <w:color w:val="104C4A"/>
        </w:rPr>
        <w:tab/>
      </w:r>
      <w:r>
        <w:t>Reach steady state immediately</w:t>
      </w:r>
    </w:p>
    <w:p w14:paraId="7B2D16FE" w14:textId="77777777" w:rsidR="00B34F52" w:rsidRDefault="002A5CA1">
      <w:pPr>
        <w:pStyle w:val="Question"/>
      </w:pPr>
      <w:r>
        <w:rPr>
          <w:b/>
          <w:color w:val="104C4A"/>
        </w:rPr>
        <w:t xml:space="preserve">Q2  </w:t>
      </w:r>
      <w:r>
        <w:t>[LO2] A drug is given by IV bolus at an interval equal to its elimination half-life. The accumulation index is:</w:t>
      </w:r>
    </w:p>
    <w:p w14:paraId="0BD815F9" w14:textId="77777777" w:rsidR="00B34F52" w:rsidRDefault="002A5CA1">
      <w:pPr>
        <w:pStyle w:val="Option"/>
        <w:tabs>
          <w:tab w:val="left" w:pos="680"/>
        </w:tabs>
      </w:pPr>
      <w:r>
        <w:rPr>
          <w:b/>
          <w:color w:val="104C4A"/>
        </w:rPr>
        <w:t>A</w:t>
      </w:r>
      <w:r>
        <w:rPr>
          <w:b/>
          <w:color w:val="104C4A"/>
        </w:rPr>
        <w:tab/>
      </w:r>
      <w:r>
        <w:t>0.5</w:t>
      </w:r>
    </w:p>
    <w:p w14:paraId="7BCFA322" w14:textId="77777777" w:rsidR="00B34F52" w:rsidRDefault="002A5CA1">
      <w:pPr>
        <w:pStyle w:val="Option"/>
        <w:tabs>
          <w:tab w:val="left" w:pos="680"/>
        </w:tabs>
      </w:pPr>
      <w:r>
        <w:rPr>
          <w:b/>
          <w:color w:val="104C4A"/>
        </w:rPr>
        <w:t>B</w:t>
      </w:r>
      <w:r>
        <w:rPr>
          <w:b/>
          <w:color w:val="104C4A"/>
        </w:rPr>
        <w:tab/>
      </w:r>
      <w:r>
        <w:t>1.0</w:t>
      </w:r>
    </w:p>
    <w:p w14:paraId="67B23999" w14:textId="77777777" w:rsidR="00B34F52" w:rsidRDefault="002A5CA1">
      <w:pPr>
        <w:pStyle w:val="Option"/>
        <w:tabs>
          <w:tab w:val="left" w:pos="680"/>
        </w:tabs>
      </w:pPr>
      <w:r>
        <w:rPr>
          <w:b/>
          <w:color w:val="104C4A"/>
        </w:rPr>
        <w:t>C</w:t>
      </w:r>
      <w:r>
        <w:rPr>
          <w:b/>
          <w:color w:val="104C4A"/>
        </w:rPr>
        <w:tab/>
      </w:r>
      <w:r>
        <w:t>1.44</w:t>
      </w:r>
    </w:p>
    <w:p w14:paraId="3B58924D" w14:textId="77777777" w:rsidR="00B34F52" w:rsidRDefault="002A5CA1">
      <w:pPr>
        <w:pStyle w:val="Option"/>
        <w:keepNext w:val="0"/>
        <w:tabs>
          <w:tab w:val="left" w:pos="680"/>
        </w:tabs>
        <w:spacing w:after="120"/>
      </w:pPr>
      <w:r>
        <w:rPr>
          <w:b/>
          <w:color w:val="104C4A"/>
        </w:rPr>
        <w:t>D</w:t>
      </w:r>
      <w:r>
        <w:rPr>
          <w:b/>
          <w:color w:val="104C4A"/>
        </w:rPr>
        <w:tab/>
      </w:r>
      <w:r>
        <w:t>2.0</w:t>
      </w:r>
    </w:p>
    <w:p w14:paraId="4FF16724" w14:textId="77777777" w:rsidR="00B34F52" w:rsidRDefault="002A5CA1">
      <w:pPr>
        <w:pStyle w:val="Question"/>
      </w:pPr>
      <w:r>
        <w:rPr>
          <w:b/>
          <w:color w:val="104C4A"/>
        </w:rPr>
        <w:t xml:space="preserve">Q3  </w:t>
      </w:r>
      <w:r>
        <w:t>[LO4] For repeated intravenous bolus doses, the accumulation half-life equals:</w:t>
      </w:r>
    </w:p>
    <w:p w14:paraId="7B0EC1BE" w14:textId="77777777" w:rsidR="00B34F52" w:rsidRDefault="002A5CA1">
      <w:pPr>
        <w:pStyle w:val="Option"/>
        <w:tabs>
          <w:tab w:val="left" w:pos="680"/>
        </w:tabs>
      </w:pPr>
      <w:r>
        <w:rPr>
          <w:b/>
          <w:color w:val="104C4A"/>
        </w:rPr>
        <w:t>A</w:t>
      </w:r>
      <w:r>
        <w:rPr>
          <w:b/>
          <w:color w:val="104C4A"/>
        </w:rPr>
        <w:tab/>
      </w:r>
      <w:r>
        <w:t>The dosage interval</w:t>
      </w:r>
    </w:p>
    <w:p w14:paraId="002B84EC" w14:textId="77777777" w:rsidR="00B34F52" w:rsidRDefault="002A5CA1">
      <w:pPr>
        <w:pStyle w:val="Option"/>
        <w:tabs>
          <w:tab w:val="left" w:pos="680"/>
        </w:tabs>
      </w:pPr>
      <w:r>
        <w:rPr>
          <w:b/>
          <w:color w:val="104C4A"/>
        </w:rPr>
        <w:t>B</w:t>
      </w:r>
      <w:r>
        <w:rPr>
          <w:b/>
          <w:color w:val="104C4A"/>
        </w:rPr>
        <w:tab/>
      </w:r>
      <w:r>
        <w:t>The elimination half-life</w:t>
      </w:r>
    </w:p>
    <w:p w14:paraId="2096FE9E" w14:textId="77777777" w:rsidR="00B34F52" w:rsidRDefault="002A5CA1">
      <w:pPr>
        <w:pStyle w:val="Option"/>
        <w:tabs>
          <w:tab w:val="left" w:pos="680"/>
        </w:tabs>
      </w:pPr>
      <w:r>
        <w:rPr>
          <w:b/>
          <w:color w:val="104C4A"/>
        </w:rPr>
        <w:t>C</w:t>
      </w:r>
      <w:r>
        <w:rPr>
          <w:b/>
          <w:color w:val="104C4A"/>
        </w:rPr>
        <w:tab/>
      </w:r>
      <w:r>
        <w:t>Twice the elimination half-life</w:t>
      </w:r>
    </w:p>
    <w:p w14:paraId="5BB2C5AB" w14:textId="77777777" w:rsidR="00B34F52" w:rsidRDefault="002A5CA1">
      <w:pPr>
        <w:pStyle w:val="Option"/>
        <w:keepNext w:val="0"/>
        <w:tabs>
          <w:tab w:val="left" w:pos="680"/>
        </w:tabs>
        <w:spacing w:after="120"/>
      </w:pPr>
      <w:r>
        <w:rPr>
          <w:b/>
          <w:color w:val="104C4A"/>
        </w:rPr>
        <w:t>D</w:t>
      </w:r>
      <w:r>
        <w:rPr>
          <w:b/>
          <w:color w:val="104C4A"/>
        </w:rPr>
        <w:tab/>
      </w:r>
      <w:r>
        <w:t>The elimination half-life multiplied by the accumulation index</w:t>
      </w:r>
    </w:p>
    <w:p w14:paraId="74562A47" w14:textId="77777777" w:rsidR="00B34F52" w:rsidRDefault="002A5CA1">
      <w:pPr>
        <w:pStyle w:val="Question"/>
      </w:pPr>
      <w:r>
        <w:rPr>
          <w:b/>
          <w:color w:val="104C4A"/>
        </w:rPr>
        <w:t xml:space="preserve">Q4  </w:t>
      </w:r>
      <w:r>
        <w:t>[LO3] At steady state on a regimen of 200 mg every τ hours by IV bolus, the maximum amount in the body is 800 mg. The minimum amount in the body is:</w:t>
      </w:r>
    </w:p>
    <w:p w14:paraId="28A0DAFC" w14:textId="77777777" w:rsidR="00B34F52" w:rsidRDefault="002A5CA1">
      <w:pPr>
        <w:pStyle w:val="Option"/>
        <w:tabs>
          <w:tab w:val="left" w:pos="680"/>
        </w:tabs>
      </w:pPr>
      <w:r>
        <w:rPr>
          <w:b/>
          <w:color w:val="104C4A"/>
        </w:rPr>
        <w:t>A</w:t>
      </w:r>
      <w:r>
        <w:rPr>
          <w:b/>
          <w:color w:val="104C4A"/>
        </w:rPr>
        <w:tab/>
      </w:r>
      <w:r>
        <w:t>160 mg</w:t>
      </w:r>
    </w:p>
    <w:p w14:paraId="3DFDAC52" w14:textId="77777777" w:rsidR="00B34F52" w:rsidRDefault="002A5CA1">
      <w:pPr>
        <w:pStyle w:val="Option"/>
        <w:tabs>
          <w:tab w:val="left" w:pos="680"/>
        </w:tabs>
      </w:pPr>
      <w:r>
        <w:rPr>
          <w:b/>
          <w:color w:val="104C4A"/>
        </w:rPr>
        <w:t>B</w:t>
      </w:r>
      <w:r>
        <w:rPr>
          <w:b/>
          <w:color w:val="104C4A"/>
        </w:rPr>
        <w:tab/>
      </w:r>
      <w:r>
        <w:t>400 mg</w:t>
      </w:r>
    </w:p>
    <w:p w14:paraId="47C89729" w14:textId="77777777" w:rsidR="00B34F52" w:rsidRDefault="002A5CA1">
      <w:pPr>
        <w:pStyle w:val="Option"/>
        <w:tabs>
          <w:tab w:val="left" w:pos="680"/>
        </w:tabs>
      </w:pPr>
      <w:r>
        <w:rPr>
          <w:b/>
          <w:color w:val="104C4A"/>
        </w:rPr>
        <w:t>C</w:t>
      </w:r>
      <w:r>
        <w:rPr>
          <w:b/>
          <w:color w:val="104C4A"/>
        </w:rPr>
        <w:tab/>
      </w:r>
      <w:r>
        <w:t>600 mg</w:t>
      </w:r>
    </w:p>
    <w:p w14:paraId="755BE3C5" w14:textId="77777777" w:rsidR="00B34F52" w:rsidRDefault="002A5CA1">
      <w:pPr>
        <w:pStyle w:val="Option"/>
        <w:keepNext w:val="0"/>
        <w:tabs>
          <w:tab w:val="left" w:pos="680"/>
        </w:tabs>
        <w:spacing w:after="120"/>
      </w:pPr>
      <w:r>
        <w:rPr>
          <w:b/>
          <w:color w:val="104C4A"/>
        </w:rPr>
        <w:t>D</w:t>
      </w:r>
      <w:r>
        <w:rPr>
          <w:b/>
          <w:color w:val="104C4A"/>
        </w:rPr>
        <w:tab/>
      </w:r>
      <w:r>
        <w:t>1000 mg</w:t>
      </w:r>
    </w:p>
    <w:p w14:paraId="613E01A3" w14:textId="77777777" w:rsidR="00B34F52" w:rsidRDefault="002A5CA1">
      <w:pPr>
        <w:pStyle w:val="Question"/>
      </w:pPr>
      <w:r>
        <w:rPr>
          <w:b/>
          <w:color w:val="104C4A"/>
        </w:rPr>
        <w:t xml:space="preserve">Q5  </w:t>
      </w:r>
      <w:r>
        <w:t>[LO5] The average steady-state plasma concentration during a multiple dose regimen is given by:</w:t>
      </w:r>
    </w:p>
    <w:p w14:paraId="22D1BAD6" w14:textId="77777777" w:rsidR="00B34F52" w:rsidRDefault="002A5CA1">
      <w:pPr>
        <w:pStyle w:val="Option"/>
        <w:tabs>
          <w:tab w:val="left" w:pos="680"/>
        </w:tabs>
      </w:pPr>
      <w:r>
        <w:rPr>
          <w:b/>
          <w:color w:val="104C4A"/>
        </w:rPr>
        <w:t>A</w:t>
      </w:r>
      <w:r>
        <w:rPr>
          <w:b/>
          <w:color w:val="104C4A"/>
        </w:rPr>
        <w:tab/>
      </w:r>
      <w:r>
        <w:t>Css,av = F · D</w:t>
      </w:r>
      <w:r>
        <w:rPr>
          <w:vertAlign w:val="subscript"/>
        </w:rPr>
        <w:t>0</w:t>
      </w:r>
      <w:r>
        <w:t xml:space="preserve"> / (Cl · τ)</w:t>
      </w:r>
    </w:p>
    <w:p w14:paraId="62F95771" w14:textId="77777777" w:rsidR="00B34F52" w:rsidRDefault="002A5CA1">
      <w:pPr>
        <w:pStyle w:val="Option"/>
        <w:tabs>
          <w:tab w:val="left" w:pos="680"/>
        </w:tabs>
      </w:pPr>
      <w:r>
        <w:rPr>
          <w:b/>
          <w:color w:val="104C4A"/>
        </w:rPr>
        <w:t>B</w:t>
      </w:r>
      <w:r>
        <w:rPr>
          <w:b/>
          <w:color w:val="104C4A"/>
        </w:rPr>
        <w:tab/>
      </w:r>
      <w:r>
        <w:t>Css,av = (Css,max + Css,min) / 2</w:t>
      </w:r>
    </w:p>
    <w:p w14:paraId="129C70A1" w14:textId="77777777" w:rsidR="00B34F52" w:rsidRDefault="002A5CA1">
      <w:pPr>
        <w:pStyle w:val="Option"/>
        <w:tabs>
          <w:tab w:val="left" w:pos="680"/>
        </w:tabs>
      </w:pPr>
      <w:r>
        <w:rPr>
          <w:b/>
          <w:color w:val="104C4A"/>
        </w:rPr>
        <w:t>C</w:t>
      </w:r>
      <w:r>
        <w:rPr>
          <w:b/>
          <w:color w:val="104C4A"/>
        </w:rPr>
        <w:tab/>
      </w:r>
      <w:r>
        <w:t>Css,av = D</w:t>
      </w:r>
      <w:r>
        <w:rPr>
          <w:vertAlign w:val="subscript"/>
        </w:rPr>
        <w:t>0</w:t>
      </w:r>
      <w:r>
        <w:t xml:space="preserve"> / (Vd · (1 − e^(−Kτ)))</w:t>
      </w:r>
    </w:p>
    <w:p w14:paraId="16999D84" w14:textId="77777777" w:rsidR="00B34F52" w:rsidRDefault="002A5CA1">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1E3CA04E" w14:textId="77777777" w:rsidR="00B34F52" w:rsidRDefault="002A5CA1">
      <w:pPr>
        <w:pStyle w:val="Question"/>
      </w:pPr>
      <w:r>
        <w:rPr>
          <w:b/>
          <w:color w:val="104C4A"/>
        </w:rPr>
        <w:t xml:space="preserve">Q6  </w:t>
      </w:r>
      <w:r>
        <w:t>[LO2] The accumulation index of a drug given by repeated IV bolus depends on:</w:t>
      </w:r>
    </w:p>
    <w:p w14:paraId="16DE9187" w14:textId="77777777" w:rsidR="00B34F52" w:rsidRDefault="002A5CA1">
      <w:pPr>
        <w:pStyle w:val="Option"/>
        <w:tabs>
          <w:tab w:val="left" w:pos="680"/>
        </w:tabs>
      </w:pPr>
      <w:r>
        <w:rPr>
          <w:b/>
          <w:color w:val="104C4A"/>
        </w:rPr>
        <w:t>A</w:t>
      </w:r>
      <w:r>
        <w:rPr>
          <w:b/>
          <w:color w:val="104C4A"/>
        </w:rPr>
        <w:tab/>
      </w:r>
      <w:r>
        <w:t>The dose only</w:t>
      </w:r>
    </w:p>
    <w:p w14:paraId="73819C91" w14:textId="77777777" w:rsidR="00B34F52" w:rsidRDefault="002A5CA1">
      <w:pPr>
        <w:pStyle w:val="Option"/>
        <w:tabs>
          <w:tab w:val="left" w:pos="680"/>
        </w:tabs>
      </w:pPr>
      <w:r>
        <w:rPr>
          <w:b/>
          <w:color w:val="104C4A"/>
        </w:rPr>
        <w:t>B</w:t>
      </w:r>
      <w:r>
        <w:rPr>
          <w:b/>
          <w:color w:val="104C4A"/>
        </w:rPr>
        <w:tab/>
      </w:r>
      <w:r>
        <w:t>The dose and the volume of distribution</w:t>
      </w:r>
    </w:p>
    <w:p w14:paraId="4E604D2D" w14:textId="77777777" w:rsidR="00B34F52" w:rsidRDefault="002A5CA1">
      <w:pPr>
        <w:pStyle w:val="Option"/>
        <w:tabs>
          <w:tab w:val="left" w:pos="680"/>
        </w:tabs>
      </w:pPr>
      <w:r>
        <w:rPr>
          <w:b/>
          <w:color w:val="104C4A"/>
        </w:rPr>
        <w:t>C</w:t>
      </w:r>
      <w:r>
        <w:rPr>
          <w:b/>
          <w:color w:val="104C4A"/>
        </w:rPr>
        <w:tab/>
      </w:r>
      <w:r>
        <w:t>The elimination rate constant and the dosage interval</w:t>
      </w:r>
    </w:p>
    <w:p w14:paraId="5F7DA3C4" w14:textId="77777777" w:rsidR="00B34F52" w:rsidRDefault="002A5CA1">
      <w:pPr>
        <w:pStyle w:val="Option"/>
        <w:keepNext w:val="0"/>
        <w:tabs>
          <w:tab w:val="left" w:pos="680"/>
        </w:tabs>
        <w:spacing w:after="120"/>
      </w:pPr>
      <w:r>
        <w:rPr>
          <w:b/>
          <w:color w:val="104C4A"/>
        </w:rPr>
        <w:t>D</w:t>
      </w:r>
      <w:r>
        <w:rPr>
          <w:b/>
          <w:color w:val="104C4A"/>
        </w:rPr>
        <w:tab/>
      </w:r>
      <w:r>
        <w:t>The volume of distribution and the dosage interval</w:t>
      </w:r>
    </w:p>
    <w:p w14:paraId="72009009" w14:textId="77777777" w:rsidR="00B34F52" w:rsidRDefault="002A5CA1">
      <w:pPr>
        <w:pStyle w:val="Question"/>
      </w:pPr>
      <w:r>
        <w:rPr>
          <w:b/>
          <w:color w:val="104C4A"/>
        </w:rPr>
        <w:t xml:space="preserve">Q7  </w:t>
      </w:r>
      <w:r>
        <w:t>[LO4] A drug is given every half-life by IV bolus. About how many doses are needed to reach 99% of steady state?</w:t>
      </w:r>
    </w:p>
    <w:p w14:paraId="1AA29073" w14:textId="77777777" w:rsidR="00B34F52" w:rsidRDefault="002A5CA1">
      <w:pPr>
        <w:pStyle w:val="Option"/>
        <w:tabs>
          <w:tab w:val="left" w:pos="680"/>
        </w:tabs>
      </w:pPr>
      <w:r>
        <w:rPr>
          <w:b/>
          <w:color w:val="104C4A"/>
        </w:rPr>
        <w:t>A</w:t>
      </w:r>
      <w:r>
        <w:rPr>
          <w:b/>
          <w:color w:val="104C4A"/>
        </w:rPr>
        <w:tab/>
      </w:r>
      <w:r>
        <w:t>2</w:t>
      </w:r>
    </w:p>
    <w:p w14:paraId="698C43E5" w14:textId="77777777" w:rsidR="00B34F52" w:rsidRDefault="002A5CA1">
      <w:pPr>
        <w:pStyle w:val="Option"/>
        <w:tabs>
          <w:tab w:val="left" w:pos="680"/>
        </w:tabs>
      </w:pPr>
      <w:r>
        <w:rPr>
          <w:b/>
          <w:color w:val="104C4A"/>
        </w:rPr>
        <w:t>B</w:t>
      </w:r>
      <w:r>
        <w:rPr>
          <w:b/>
          <w:color w:val="104C4A"/>
        </w:rPr>
        <w:tab/>
      </w:r>
      <w:r>
        <w:t>3</w:t>
      </w:r>
    </w:p>
    <w:p w14:paraId="4515AA44" w14:textId="77777777" w:rsidR="00B34F52" w:rsidRDefault="002A5CA1">
      <w:pPr>
        <w:pStyle w:val="Option"/>
        <w:tabs>
          <w:tab w:val="left" w:pos="680"/>
        </w:tabs>
      </w:pPr>
      <w:r>
        <w:rPr>
          <w:b/>
          <w:color w:val="104C4A"/>
        </w:rPr>
        <w:t>C</w:t>
      </w:r>
      <w:r>
        <w:rPr>
          <w:b/>
          <w:color w:val="104C4A"/>
        </w:rPr>
        <w:tab/>
      </w:r>
      <w:r>
        <w:t>5</w:t>
      </w:r>
    </w:p>
    <w:p w14:paraId="6B31D921" w14:textId="77777777" w:rsidR="00B34F52" w:rsidRDefault="002A5CA1">
      <w:pPr>
        <w:pStyle w:val="Option"/>
        <w:keepNext w:val="0"/>
        <w:tabs>
          <w:tab w:val="left" w:pos="680"/>
        </w:tabs>
        <w:spacing w:after="120"/>
      </w:pPr>
      <w:r>
        <w:rPr>
          <w:b/>
          <w:color w:val="104C4A"/>
        </w:rPr>
        <w:t>D</w:t>
      </w:r>
      <w:r>
        <w:rPr>
          <w:b/>
          <w:color w:val="104C4A"/>
        </w:rPr>
        <w:tab/>
      </w:r>
      <w:r>
        <w:t>7</w:t>
      </w:r>
    </w:p>
    <w:p w14:paraId="7263AC70" w14:textId="77777777" w:rsidR="00B34F52" w:rsidRDefault="002A5CA1">
      <w:pPr>
        <w:pStyle w:val="Question"/>
      </w:pPr>
      <w:r>
        <w:rPr>
          <w:b/>
          <w:color w:val="104C4A"/>
        </w:rPr>
        <w:t xml:space="preserve">Q8  </w:t>
      </w:r>
      <w:r>
        <w:t>[LO3] The average amount of drug in the body at steady state is less than the arithmetic mean of D_max and D_min because:</w:t>
      </w:r>
    </w:p>
    <w:p w14:paraId="74DB42CA" w14:textId="77777777" w:rsidR="00B34F52" w:rsidRDefault="002A5CA1">
      <w:pPr>
        <w:pStyle w:val="Option"/>
        <w:tabs>
          <w:tab w:val="left" w:pos="680"/>
        </w:tabs>
      </w:pPr>
      <w:r>
        <w:rPr>
          <w:b/>
          <w:color w:val="104C4A"/>
        </w:rPr>
        <w:t>A</w:t>
      </w:r>
      <w:r>
        <w:rPr>
          <w:b/>
          <w:color w:val="104C4A"/>
        </w:rPr>
        <w:tab/>
      </w:r>
      <w:r>
        <w:t>The amount falls exponentially and spends more of each interval near the trough</w:t>
      </w:r>
    </w:p>
    <w:p w14:paraId="1A9E3433" w14:textId="77777777" w:rsidR="00B34F52" w:rsidRDefault="002A5CA1">
      <w:pPr>
        <w:pStyle w:val="Option"/>
        <w:tabs>
          <w:tab w:val="left" w:pos="680"/>
        </w:tabs>
      </w:pPr>
      <w:r>
        <w:rPr>
          <w:b/>
          <w:color w:val="104C4A"/>
        </w:rPr>
        <w:t>B</w:t>
      </w:r>
      <w:r>
        <w:rPr>
          <w:b/>
          <w:color w:val="104C4A"/>
        </w:rPr>
        <w:tab/>
      </w:r>
      <w:r>
        <w:t>Part of each dose is never absorbed</w:t>
      </w:r>
    </w:p>
    <w:p w14:paraId="424542E6" w14:textId="77777777" w:rsidR="00B34F52" w:rsidRDefault="002A5CA1">
      <w:pPr>
        <w:pStyle w:val="Option"/>
        <w:tabs>
          <w:tab w:val="left" w:pos="680"/>
        </w:tabs>
      </w:pPr>
      <w:r>
        <w:rPr>
          <w:b/>
          <w:color w:val="104C4A"/>
        </w:rPr>
        <w:t>C</w:t>
      </w:r>
      <w:r>
        <w:rPr>
          <w:b/>
          <w:color w:val="104C4A"/>
        </w:rPr>
        <w:tab/>
      </w:r>
      <w:r>
        <w:t>The volume of distribution increases during each interval</w:t>
      </w:r>
    </w:p>
    <w:p w14:paraId="76243822" w14:textId="77777777" w:rsidR="00B34F52" w:rsidRDefault="002A5CA1">
      <w:pPr>
        <w:pStyle w:val="Option"/>
        <w:keepNext w:val="0"/>
        <w:tabs>
          <w:tab w:val="left" w:pos="680"/>
        </w:tabs>
        <w:spacing w:after="120"/>
      </w:pPr>
      <w:r>
        <w:rPr>
          <w:b/>
          <w:color w:val="104C4A"/>
        </w:rPr>
        <w:t>D</w:t>
      </w:r>
      <w:r>
        <w:rPr>
          <w:b/>
          <w:color w:val="104C4A"/>
        </w:rPr>
        <w:tab/>
      </w:r>
      <w:r>
        <w:t>Elimination becomes zero order at high amounts</w:t>
      </w:r>
    </w:p>
    <w:p w14:paraId="668A7499" w14:textId="77777777" w:rsidR="00B34F52" w:rsidRDefault="002A5CA1">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68A80259" w14:textId="77777777" w:rsidR="00B34F52" w:rsidRDefault="002A5CA1">
      <w:pPr>
        <w:pStyle w:val="Option"/>
        <w:tabs>
          <w:tab w:val="left" w:pos="680"/>
        </w:tabs>
      </w:pPr>
      <w:r>
        <w:rPr>
          <w:b/>
          <w:color w:val="104C4A"/>
        </w:rPr>
        <w:t>A</w:t>
      </w:r>
      <w:r>
        <w:rPr>
          <w:b/>
          <w:color w:val="104C4A"/>
        </w:rPr>
        <w:tab/>
      </w:r>
      <w:r>
        <w:t>The average concentration is halved</w:t>
      </w:r>
    </w:p>
    <w:p w14:paraId="106EF856" w14:textId="77777777" w:rsidR="00B34F52" w:rsidRDefault="002A5CA1">
      <w:pPr>
        <w:pStyle w:val="Option"/>
        <w:tabs>
          <w:tab w:val="left" w:pos="680"/>
        </w:tabs>
      </w:pPr>
      <w:r>
        <w:rPr>
          <w:b/>
          <w:color w:val="104C4A"/>
        </w:rPr>
        <w:t>B</w:t>
      </w:r>
      <w:r>
        <w:rPr>
          <w:b/>
          <w:color w:val="104C4A"/>
        </w:rPr>
        <w:tab/>
      </w:r>
      <w:r>
        <w:t>The accumulation index is unchanged</w:t>
      </w:r>
    </w:p>
    <w:p w14:paraId="0C39B338" w14:textId="77777777" w:rsidR="00B34F52" w:rsidRDefault="002A5CA1">
      <w:pPr>
        <w:pStyle w:val="Option"/>
        <w:tabs>
          <w:tab w:val="left" w:pos="680"/>
        </w:tabs>
      </w:pPr>
      <w:r>
        <w:rPr>
          <w:b/>
          <w:color w:val="104C4A"/>
        </w:rPr>
        <w:t>C</w:t>
      </w:r>
      <w:r>
        <w:rPr>
          <w:b/>
          <w:color w:val="104C4A"/>
        </w:rPr>
        <w:tab/>
      </w:r>
      <w:r>
        <w:t>Steady state is reached in half the time</w:t>
      </w:r>
    </w:p>
    <w:p w14:paraId="1C9D12C2" w14:textId="77777777" w:rsidR="00B34F52" w:rsidRDefault="002A5CA1">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50E564C8" w14:textId="77777777" w:rsidR="00B34F52" w:rsidRDefault="002A5CA1">
      <w:pPr>
        <w:pStyle w:val="Question"/>
      </w:pPr>
      <w:r>
        <w:rPr>
          <w:b/>
          <w:color w:val="104C4A"/>
        </w:rPr>
        <w:t xml:space="preserve">Q10  </w:t>
      </w:r>
      <w:r>
        <w:t>[LO5] The dose of a drug is doubled while the interval stays the same. Compared with before:</w:t>
      </w:r>
    </w:p>
    <w:p w14:paraId="0B58315D" w14:textId="77777777" w:rsidR="00B34F52" w:rsidRDefault="002A5CA1">
      <w:pPr>
        <w:pStyle w:val="Option"/>
        <w:tabs>
          <w:tab w:val="left" w:pos="680"/>
        </w:tabs>
      </w:pPr>
      <w:r>
        <w:rPr>
          <w:b/>
          <w:color w:val="104C4A"/>
        </w:rPr>
        <w:t>A</w:t>
      </w:r>
      <w:r>
        <w:rPr>
          <w:b/>
          <w:color w:val="104C4A"/>
        </w:rPr>
        <w:tab/>
      </w:r>
      <w:r>
        <w:t>The average steady-state level is unchanged and steady state arrives sooner</w:t>
      </w:r>
    </w:p>
    <w:p w14:paraId="516A750E" w14:textId="77777777" w:rsidR="00B34F52" w:rsidRDefault="002A5CA1">
      <w:pPr>
        <w:pStyle w:val="Option"/>
        <w:tabs>
          <w:tab w:val="left" w:pos="680"/>
        </w:tabs>
      </w:pPr>
      <w:r>
        <w:rPr>
          <w:b/>
          <w:color w:val="104C4A"/>
        </w:rPr>
        <w:t>B</w:t>
      </w:r>
      <w:r>
        <w:rPr>
          <w:b/>
          <w:color w:val="104C4A"/>
        </w:rPr>
        <w:tab/>
      </w:r>
      <w:r>
        <w:t>The average steady-state level is doubled and steady state arrives sooner</w:t>
      </w:r>
    </w:p>
    <w:p w14:paraId="7C1983BB" w14:textId="77777777" w:rsidR="00B34F52" w:rsidRDefault="002A5CA1">
      <w:pPr>
        <w:pStyle w:val="Option"/>
        <w:tabs>
          <w:tab w:val="left" w:pos="680"/>
        </w:tabs>
      </w:pPr>
      <w:r>
        <w:rPr>
          <w:b/>
          <w:color w:val="104C4A"/>
        </w:rPr>
        <w:t>C</w:t>
      </w:r>
      <w:r>
        <w:rPr>
          <w:b/>
          <w:color w:val="104C4A"/>
        </w:rPr>
        <w:tab/>
      </w:r>
      <w:r>
        <w:t>The average steady-state level is doubled and the time to steady state is unchanged</w:t>
      </w:r>
    </w:p>
    <w:p w14:paraId="79DFA17B" w14:textId="77777777" w:rsidR="00B34F52" w:rsidRDefault="002A5CA1">
      <w:pPr>
        <w:pStyle w:val="Option"/>
        <w:keepNext w:val="0"/>
        <w:tabs>
          <w:tab w:val="left" w:pos="680"/>
        </w:tabs>
        <w:spacing w:after="120"/>
      </w:pPr>
      <w:r>
        <w:rPr>
          <w:b/>
          <w:color w:val="104C4A"/>
        </w:rPr>
        <w:t>D</w:t>
      </w:r>
      <w:r>
        <w:rPr>
          <w:b/>
          <w:color w:val="104C4A"/>
        </w:rPr>
        <w:tab/>
      </w:r>
      <w:r>
        <w:t>The accumulation index is doubled</w:t>
      </w:r>
    </w:p>
    <w:p w14:paraId="1342D1F7" w14:textId="77777777" w:rsidR="00B34F52" w:rsidRDefault="002A5CA1">
      <w:pPr>
        <w:pStyle w:val="Heading3"/>
      </w:pPr>
      <w:r>
        <w:t>Exercises</w:t>
      </w:r>
    </w:p>
    <w:p w14:paraId="057DA1F6" w14:textId="77777777" w:rsidR="00B34F52" w:rsidRDefault="002A5CA1">
      <w:r>
        <w:rPr>
          <w:b/>
        </w:rPr>
        <w:t>E8.1</w:t>
      </w:r>
      <w:r>
        <w:t xml:space="preserve"> [LO5] For clindamycin, DeHaan and co-workers reported K = 0.247 h</w:t>
      </w:r>
      <w:r>
        <w:rPr>
          <w:vertAlign w:val="superscript"/>
        </w:rPr>
        <w:t>-1</w:t>
      </w:r>
      <w:r>
        <w:t>, t½ = 2.81 h and Vd = 43.9 L per 1.73 m</w:t>
      </w:r>
      <w:r>
        <w:rPr>
          <w:vertAlign w:val="superscript"/>
        </w:rPr>
        <w:t>2</w:t>
      </w:r>
      <w:r>
        <w:t>.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3FBB1ACE" w14:textId="77777777" w:rsidR="00B34F52" w:rsidRDefault="002A5CA1">
      <w:r>
        <w:rPr>
          <w:b/>
        </w:rPr>
        <w:t>E8.2</w:t>
      </w:r>
      <w:r>
        <w:t xml:space="preserve"> [LO5] Regamey and associates reported an elimination half-life of 2.15 h for tobramycin and a volume of distribution of 33.5% of body weight.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080032C5" w14:textId="77777777" w:rsidR="00B34F52" w:rsidRDefault="002A5CA1">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0AA8728E" w14:textId="77777777" w:rsidR="00B34F52" w:rsidRDefault="002A5CA1">
      <w:pPr>
        <w:pStyle w:val="Heading2Unlisted"/>
      </w:pPr>
      <w:r>
        <w:t>Answers and Worked Solutions</w:t>
      </w:r>
    </w:p>
    <w:p w14:paraId="7B3F73E5" w14:textId="77777777" w:rsidR="00B34F52" w:rsidRDefault="002A5CA1">
      <w:pPr>
        <w:pStyle w:val="Answer"/>
      </w:pPr>
      <w:r>
        <w:rPr>
          <w:b/>
          <w:color w:val="104C4A"/>
        </w:rPr>
        <w:t xml:space="preserve">Q1. B </w:t>
      </w:r>
      <w:r>
        <w:t>— After a week the first dose has passed through 42 half-lives and none of it remains. The second dose starts from zero, so its curve is a copy of the first.</w:t>
      </w:r>
    </w:p>
    <w:p w14:paraId="4C4E0EE1" w14:textId="77777777" w:rsidR="00B34F52" w:rsidRDefault="002A5CA1">
      <w:pPr>
        <w:pStyle w:val="Answer"/>
      </w:pPr>
      <w:r>
        <w:rPr>
          <w:b/>
          <w:color w:val="104C4A"/>
        </w:rPr>
        <w:t xml:space="preserve">Q2. D </w:t>
      </w:r>
      <w:r>
        <w:t>— With τ = t½, f = e^(−0.693) = 0.5, and R = 1/(1 − 0.5) = 2. Option C is the factor 1/0.693 from Equation 8.4, not an accumulation index.</w:t>
      </w:r>
    </w:p>
    <w:p w14:paraId="699D9CC9" w14:textId="77777777" w:rsidR="00B34F52" w:rsidRDefault="002A5CA1">
      <w:pPr>
        <w:pStyle w:val="Answer"/>
      </w:pPr>
      <w:r>
        <w:rPr>
          <w:b/>
          <w:color w:val="104C4A"/>
        </w:rPr>
        <w:t xml:space="preserve">Q3. B </w:t>
      </w:r>
      <w:r>
        <w:t>— For a bolus Ka → ∞, so Ka/(Ka − K) → 1. Since log 1 = 0, the bracket in Equation 8.2 collapses to 1.</w:t>
      </w:r>
    </w:p>
    <w:p w14:paraId="5E94BD0F" w14:textId="77777777" w:rsidR="00B34F52" w:rsidRDefault="002A5CA1">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0B25D3D3" w14:textId="77777777" w:rsidR="00B34F52" w:rsidRDefault="002A5CA1">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453C044B" w14:textId="77777777" w:rsidR="00B34F52" w:rsidRDefault="002A5CA1">
      <w:pPr>
        <w:pStyle w:val="Answer"/>
      </w:pPr>
      <w:r>
        <w:rPr>
          <w:b/>
          <w:color w:val="104C4A"/>
        </w:rPr>
        <w:t xml:space="preserve">Q6. C </w:t>
      </w:r>
      <w:r>
        <w:t>— R = 1/(1 − e^(−Kτ)) contains only K and τ. The dose cancels because every dose accumulates in the same proportion.</w:t>
      </w:r>
    </w:p>
    <w:p w14:paraId="2A7D8564" w14:textId="77777777" w:rsidR="00B34F52" w:rsidRDefault="002A5CA1">
      <w:pPr>
        <w:pStyle w:val="Answer"/>
      </w:pPr>
      <w:r>
        <w:rPr>
          <w:b/>
          <w:color w:val="104C4A"/>
        </w:rPr>
        <w:t xml:space="preserve">Q7. D </w:t>
      </w:r>
      <w:r>
        <w:t>— Ninety-nine per cent takes 6.65 half-lives, and with τ = t½ that is about seven doses.</w:t>
      </w:r>
    </w:p>
    <w:p w14:paraId="2C73267F" w14:textId="77777777" w:rsidR="00B34F52" w:rsidRDefault="002A5CA1">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58988F75" w14:textId="77777777" w:rsidR="00B34F52" w:rsidRDefault="002A5CA1">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 depends on τ.</w:t>
      </w:r>
    </w:p>
    <w:p w14:paraId="6FC4539E" w14:textId="77777777" w:rsidR="00B34F52" w:rsidRDefault="002A5CA1">
      <w:pPr>
        <w:pStyle w:val="Answer"/>
      </w:pPr>
      <w:r>
        <w:rPr>
          <w:b/>
          <w:color w:val="104C4A"/>
        </w:rPr>
        <w:t xml:space="preserve">Q10. C </w:t>
      </w:r>
      <w:r>
        <w:t>— Css,av is proportional to D</w:t>
      </w:r>
      <w:r>
        <w:rPr>
          <w:vertAlign w:val="subscript"/>
        </w:rPr>
        <w:t>0</w:t>
      </w:r>
      <w:r>
        <w:t>, so it doubles. The time to steady state is set by the rate constants, not the dose, so it does not change — by t½ alone for an IV regimen, and by Ka as well after oral doses (Equation 8.2).</w:t>
      </w:r>
    </w:p>
    <w:p w14:paraId="59C8C59D" w14:textId="77777777" w:rsidR="00B34F52" w:rsidRDefault="002A5CA1">
      <w:pPr>
        <w:pStyle w:val="Answer"/>
      </w:pPr>
      <w:r>
        <w:t>---</w:t>
      </w:r>
    </w:p>
    <w:p w14:paraId="06520390" w14:textId="77777777" w:rsidR="00B34F52" w:rsidRDefault="002A5CA1">
      <w:pPr>
        <w:pStyle w:val="Answer"/>
      </w:pPr>
      <w:r>
        <w:rPr>
          <w:b/>
          <w:color w:val="104C4A"/>
        </w:rPr>
        <w:t xml:space="preserve">E8.1 — worked solution </w:t>
      </w:r>
    </w:p>
    <w:p w14:paraId="135F5187" w14:textId="77777777" w:rsidR="00B34F52" w:rsidRDefault="002A5CA1">
      <w:pPr>
        <w:pStyle w:val="Answer"/>
      </w:pPr>
      <w:r>
        <w:rPr>
          <w:i/>
        </w:rPr>
        <w:t>Step 1 — the clearance.</w:t>
      </w:r>
      <w:r>
        <w:t xml:space="preserve"> For a patient of 1.73 m</w:t>
      </w:r>
      <w:r>
        <w:rPr>
          <w:vertAlign w:val="superscript"/>
        </w:rPr>
        <w:t>2</w:t>
      </w:r>
      <w:r>
        <w:t>, Vd = 43.9 L.</w:t>
      </w:r>
    </w:p>
    <w:p w14:paraId="4AC773F2" w14:textId="77777777" w:rsidR="00B34F52" w:rsidRDefault="002A5CA1">
      <w:pPr>
        <w:pStyle w:val="Answer"/>
      </w:pPr>
      <w:r>
        <w:t>Cl = K × Vd = 0.247 h</w:t>
      </w:r>
      <w:r>
        <w:rPr>
          <w:vertAlign w:val="superscript"/>
        </w:rPr>
        <w:t>-1</w:t>
      </w:r>
      <w:r>
        <w:t xml:space="preserve"> × 43.9 L = 10.84 L·h</w:t>
      </w:r>
      <w:r>
        <w:rPr>
          <w:vertAlign w:val="superscript"/>
        </w:rPr>
        <w:t>-1</w:t>
      </w:r>
    </w:p>
    <w:p w14:paraId="60B7E4D4" w14:textId="77777777" w:rsidR="00B34F52" w:rsidRDefault="002A5CA1">
      <w:pPr>
        <w:pStyle w:val="Answer"/>
      </w:pPr>
      <w:r>
        <w:rPr>
          <w:i/>
        </w:rPr>
        <w:t>Step 2 — the average steady-state concentration.</w:t>
      </w:r>
      <w:r>
        <w:t xml:space="preserve"> F = 1.</w:t>
      </w:r>
    </w:p>
    <w:p w14:paraId="09D271A9" w14:textId="77777777" w:rsidR="00B34F52" w:rsidRDefault="002A5CA1">
      <w:pPr>
        <w:pStyle w:val="Answer"/>
      </w:pPr>
      <w:r>
        <w:t>Css,av = 150 mg ÷ (10.84 L·h</w:t>
      </w:r>
      <w:r>
        <w:rPr>
          <w:vertAlign w:val="superscript"/>
        </w:rPr>
        <w:t>-1</w:t>
      </w:r>
      <w:r>
        <w:t xml:space="preserve"> × 6 h) = 150 mg ÷ 65.1 L = 2.31 mg·L</w:t>
      </w:r>
      <w:r>
        <w:rPr>
          <w:vertAlign w:val="superscript"/>
        </w:rPr>
        <w:t>-1</w:t>
      </w:r>
    </w:p>
    <w:p w14:paraId="695F0F4C" w14:textId="77777777" w:rsidR="00B34F52" w:rsidRDefault="002A5CA1">
      <w:pPr>
        <w:pStyle w:val="Answer"/>
      </w:pPr>
      <w:r>
        <w:rPr>
          <w:i/>
        </w:rPr>
        <w:t>Step 3 — is a week enough?</w:t>
      </w:r>
      <w:r>
        <w:t xml:space="preserve"> One week is 168 h, and 168 ÷ 2.81 = 60 half-lives. Steady state is 99% reached after 6.65 half-lives, so after a week the regimen is at steady state by a wide margin.</w:t>
      </w:r>
    </w:p>
    <w:p w14:paraId="7EDACB92" w14:textId="77777777" w:rsidR="00B34F52" w:rsidRDefault="002A5CA1">
      <w:pPr>
        <w:pStyle w:val="Answer"/>
      </w:pPr>
      <w:r>
        <w:rPr>
          <w:i/>
        </w:rPr>
        <w:t>Answer.</w:t>
      </w:r>
      <w:r>
        <w:t xml:space="preserve"> Css,av = 2.31 µg·mL</w:t>
      </w:r>
      <w:r>
        <w:rPr>
          <w:vertAlign w:val="superscript"/>
        </w:rPr>
        <w:t>-1</w:t>
      </w:r>
      <w:r>
        <w:t>.</w:t>
      </w:r>
    </w:p>
    <w:p w14:paraId="2AC08EA3" w14:textId="77777777" w:rsidR="00B34F52" w:rsidRDefault="002A5CA1">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382CBA96" w14:textId="77777777" w:rsidR="00B34F52" w:rsidRDefault="002A5CA1">
      <w:pPr>
        <w:pStyle w:val="Answer"/>
      </w:pPr>
      <w:r>
        <w:rPr>
          <w:b/>
          <w:color w:val="104C4A"/>
        </w:rPr>
        <w:t xml:space="preserve">E8.2 — worked solution </w:t>
      </w:r>
    </w:p>
    <w:p w14:paraId="26FEEF40" w14:textId="77777777" w:rsidR="00B34F52" w:rsidRDefault="002A5CA1">
      <w:pPr>
        <w:pStyle w:val="Answer"/>
      </w:pPr>
      <w:r>
        <w:rPr>
          <w:i/>
        </w:rPr>
        <w:t>Step 1 — Vd and K.</w:t>
      </w:r>
    </w:p>
    <w:p w14:paraId="1D2D2D2A" w14:textId="77777777" w:rsidR="00B34F52" w:rsidRDefault="002A5CA1">
      <w:pPr>
        <w:pStyle w:val="Answer"/>
      </w:pPr>
      <w:r>
        <w:t>Vd = 0.335 × 80 kg = 26.8 L</w:t>
      </w:r>
    </w:p>
    <w:p w14:paraId="692A5F99" w14:textId="77777777" w:rsidR="00B34F52" w:rsidRDefault="002A5CA1">
      <w:pPr>
        <w:pStyle w:val="Answer"/>
      </w:pPr>
      <w:r>
        <w:t>K = 0.693 ÷ 2.15 h = 0.322 h</w:t>
      </w:r>
      <w:r>
        <w:rPr>
          <w:vertAlign w:val="superscript"/>
        </w:rPr>
        <w:t>-1</w:t>
      </w:r>
    </w:p>
    <w:p w14:paraId="19A26B64" w14:textId="77777777" w:rsidR="00B34F52" w:rsidRDefault="002A5CA1">
      <w:pPr>
        <w:pStyle w:val="Answer"/>
      </w:pPr>
      <w:r>
        <w:rPr>
          <w:i/>
        </w:rPr>
        <w:t>Step 2 — clearance.</w:t>
      </w:r>
    </w:p>
    <w:p w14:paraId="06FEAA02" w14:textId="77777777" w:rsidR="00B34F52" w:rsidRDefault="002A5CA1">
      <w:pPr>
        <w:pStyle w:val="Answer"/>
      </w:pPr>
      <w:r>
        <w:t>Cl = 0.322 h</w:t>
      </w:r>
      <w:r>
        <w:rPr>
          <w:vertAlign w:val="superscript"/>
        </w:rPr>
        <w:t>-1</w:t>
      </w:r>
      <w:r>
        <w:t xml:space="preserve"> × 26.8 L = 8.64 L·h</w:t>
      </w:r>
      <w:r>
        <w:rPr>
          <w:vertAlign w:val="superscript"/>
        </w:rPr>
        <w:t>-1</w:t>
      </w:r>
    </w:p>
    <w:p w14:paraId="72CCB78F" w14:textId="77777777" w:rsidR="00B34F52" w:rsidRDefault="002A5CA1">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32AAE8EE" w14:textId="77777777" w:rsidR="00B34F52" w:rsidRDefault="002A5CA1">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61B6AF3A" w14:textId="77777777" w:rsidR="00B34F52" w:rsidRDefault="002A5CA1">
      <w:pPr>
        <w:pStyle w:val="Answer"/>
      </w:pPr>
      <w:r>
        <w:rPr>
          <w:i/>
        </w:rPr>
        <w:t>Step 4 — part (b), the manufacturer's regimen.</w:t>
      </w:r>
      <w:r>
        <w:t xml:space="preserve"> For 80 kg, 1 mg·kg</w:t>
      </w:r>
      <w:r>
        <w:rPr>
          <w:vertAlign w:val="superscript"/>
        </w:rPr>
        <w:t>-1</w:t>
      </w:r>
      <w:r>
        <w:t xml:space="preserve"> is 80 mg.</w:t>
      </w:r>
    </w:p>
    <w:p w14:paraId="386D29D3" w14:textId="77777777" w:rsidR="00B34F52" w:rsidRDefault="002A5CA1">
      <w:pPr>
        <w:pStyle w:val="Answer"/>
      </w:pPr>
      <w:r>
        <w:t>Css,av = 80 mg ÷ (8.64 L·h</w:t>
      </w:r>
      <w:r>
        <w:rPr>
          <w:vertAlign w:val="superscript"/>
        </w:rPr>
        <w:t>-1</w:t>
      </w:r>
      <w:r>
        <w:t xml:space="preserve"> × 8 h) = 80 mg ÷ 69.1 L = 1.16 µg·mL</w:t>
      </w:r>
      <w:r>
        <w:rPr>
          <w:vertAlign w:val="superscript"/>
        </w:rPr>
        <w:t>-1</w:t>
      </w:r>
    </w:p>
    <w:p w14:paraId="4EEA50C1" w14:textId="77777777" w:rsidR="00B34F52" w:rsidRDefault="002A5CA1">
      <w:pPr>
        <w:pStyle w:val="Answer"/>
      </w:pPr>
      <w:r>
        <w:rPr>
          <w:i/>
        </w:rPr>
        <w:t>Answer.</w:t>
      </w:r>
      <w:r>
        <w:t xml:space="preserve"> (a) About 173 mg every 8 hours. (b) About 1.16 µg·mL</w:t>
      </w:r>
      <w:r>
        <w:rPr>
          <w:vertAlign w:val="superscript"/>
        </w:rPr>
        <w:t>-1</w:t>
      </w:r>
      <w:r>
        <w:t>, less than half the target of part (a).</w:t>
      </w:r>
    </w:p>
    <w:p w14:paraId="0E28D26F" w14:textId="77777777" w:rsidR="00B34F52" w:rsidRDefault="002A5CA1">
      <w:pPr>
        <w:pStyle w:val="Answer"/>
      </w:pPr>
      <w:r>
        <w:rPr>
          <w:i/>
        </w:rPr>
        <w:t>Check by a second route.</w:t>
      </w:r>
      <w:r>
        <w:t xml:space="preserve"> Css,av is proportional to the dose, so 2.5 × 80 ÷ 173 = 1.16 µg·mL</w:t>
      </w:r>
      <w:r>
        <w:rPr>
          <w:vertAlign w:val="superscript"/>
        </w:rPr>
        <w:t>-1</w:t>
      </w:r>
      <w:r>
        <w:t>, as found.</w:t>
      </w:r>
    </w:p>
    <w:p w14:paraId="4F1DA964" w14:textId="77777777" w:rsidR="00B34F52" w:rsidRDefault="002A5CA1">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3FF83C97" w14:textId="77777777" w:rsidR="00B34F52" w:rsidRDefault="002A5CA1">
      <w:pPr>
        <w:pStyle w:val="Answer"/>
      </w:pPr>
      <w:r>
        <w:rPr>
          <w:b/>
          <w:color w:val="104C4A"/>
        </w:rPr>
        <w:t xml:space="preserve">E8.3 — worked solution </w:t>
      </w:r>
    </w:p>
    <w:p w14:paraId="31394FD6" w14:textId="77777777" w:rsidR="00B34F52" w:rsidRDefault="002A5CA1">
      <w:pPr>
        <w:pStyle w:val="Answer"/>
      </w:pPr>
      <w:r>
        <w:rPr>
          <w:i/>
        </w:rPr>
        <w:t>Step 1 — the elimination half-life.</w:t>
      </w:r>
    </w:p>
    <w:p w14:paraId="7EB89C8E" w14:textId="77777777" w:rsidR="00B34F52" w:rsidRDefault="002A5CA1">
      <w:pPr>
        <w:pStyle w:val="Answer"/>
      </w:pPr>
      <w:r>
        <w:t>t½ = 0.693 ÷ 0.1 h</w:t>
      </w:r>
      <w:r>
        <w:rPr>
          <w:vertAlign w:val="superscript"/>
        </w:rPr>
        <w:t>-1</w:t>
      </w:r>
      <w:r>
        <w:t xml:space="preserve"> = 6.93 h</w:t>
      </w:r>
    </w:p>
    <w:p w14:paraId="0B5AEF4C" w14:textId="77777777" w:rsidR="00B34F52" w:rsidRDefault="002A5CA1">
      <w:pPr>
        <w:pStyle w:val="Answer"/>
      </w:pPr>
      <w:r>
        <w:rPr>
          <w:i/>
        </w:rPr>
        <w:t>Step 2 — the bracket.</w:t>
      </w:r>
      <w:r>
        <w:t xml:space="preserve"> Ka &gt; K, so Equation 8.2 applies.</w:t>
      </w:r>
    </w:p>
    <w:p w14:paraId="3A9AE5E4" w14:textId="77777777" w:rsidR="00B34F52" w:rsidRDefault="002A5CA1">
      <w:pPr>
        <w:pStyle w:val="Answer"/>
      </w:pPr>
      <w:r>
        <w:t>Ka ÷ (Ka − K) = 1.0 ÷ 0.9 = 1.111</w:t>
      </w:r>
    </w:p>
    <w:p w14:paraId="637226E8" w14:textId="77777777" w:rsidR="00B34F52" w:rsidRDefault="002A5CA1">
      <w:pPr>
        <w:pStyle w:val="Answer"/>
      </w:pPr>
      <w:r>
        <w:t>log 1.111 = 0.0458, and 3.32 × 0.0458 = 0.152</w:t>
      </w:r>
    </w:p>
    <w:p w14:paraId="2D4B6C46" w14:textId="77777777" w:rsidR="00B34F52" w:rsidRDefault="002A5CA1">
      <w:pPr>
        <w:pStyle w:val="Answer"/>
      </w:pPr>
      <w:r>
        <w:rPr>
          <w:i/>
        </w:rPr>
        <w:t>Step 3 — the accumulation half-life.</w:t>
      </w:r>
    </w:p>
    <w:p w14:paraId="418572AD" w14:textId="77777777" w:rsidR="00B34F52" w:rsidRDefault="002A5CA1">
      <w:pPr>
        <w:pStyle w:val="Answer"/>
      </w:pPr>
      <w:r>
        <w:t>t½,acc = 6.93 h × (1 + 0.152) = 7.98 h</w:t>
      </w:r>
    </w:p>
    <w:p w14:paraId="378D27FF" w14:textId="77777777" w:rsidR="00B34F52" w:rsidRDefault="002A5CA1">
      <w:pPr>
        <w:pStyle w:val="Answer"/>
      </w:pPr>
      <w:r>
        <w:rPr>
          <w:i/>
        </w:rPr>
        <w:t>Answer.</w:t>
      </w:r>
      <w:r>
        <w:t xml:space="preserve"> The elimination half-life is 6.93 h and the accumulation half-life is about 8.0 h. Slower-than-instant absorption adds about an hour.</w:t>
      </w:r>
    </w:p>
    <w:p w14:paraId="3D44309D" w14:textId="77777777" w:rsidR="00B34F52" w:rsidRDefault="002A5CA1">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7C09BBBE" w14:textId="77777777" w:rsidR="00B34F52" w:rsidRDefault="002A5CA1">
      <w:pPr>
        <w:pStyle w:val="Heading2"/>
      </w:pPr>
      <w:bookmarkStart w:id="75" w:name="_Toc241587964"/>
      <w:r>
        <w:t>References</w:t>
      </w:r>
      <w:bookmarkEnd w:id="75"/>
    </w:p>
    <w:p w14:paraId="1C745785"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64E4795"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41CF6CB" w14:textId="77777777" w:rsidR="00B34F52" w:rsidRDefault="00B34F52">
      <w:pPr>
        <w:sectPr w:rsidR="00B34F52">
          <w:headerReference w:type="default" r:id="rId62"/>
          <w:footerReference w:type="default" r:id="rId63"/>
          <w:headerReference w:type="first" r:id="rId64"/>
          <w:footerReference w:type="first" r:id="rId65"/>
          <w:pgSz w:w="11906" w:h="16838"/>
          <w:pgMar w:top="1474" w:right="1984" w:bottom="1361" w:left="1984" w:header="737" w:footer="680" w:gutter="0"/>
          <w:cols w:space="720"/>
          <w:titlePg/>
          <w:docGrid w:linePitch="360"/>
        </w:sectPr>
      </w:pPr>
    </w:p>
    <w:p w14:paraId="1634B785" w14:textId="77777777" w:rsidR="00B34F52" w:rsidRDefault="002A5CA1">
      <w:pPr>
        <w:pStyle w:val="Heading1"/>
        <w:pBdr>
          <w:bottom w:val="single" w:sz="18" w:space="10" w:color="F0B429"/>
        </w:pBdr>
      </w:pPr>
      <w:bookmarkStart w:id="76" w:name="_Toc241587965"/>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73E8A8E7" w14:textId="77777777">
        <w:trPr>
          <w:jc w:val="center"/>
        </w:trPr>
        <w:tc>
          <w:tcPr>
            <w:tcW w:w="7937" w:type="dxa"/>
            <w:shd w:val="clear" w:color="auto" w:fill="FFFFFF"/>
            <w:tcMar>
              <w:top w:w="181" w:type="dxa"/>
              <w:left w:w="181" w:type="dxa"/>
              <w:bottom w:w="181" w:type="dxa"/>
              <w:right w:w="181" w:type="dxa"/>
            </w:tcMar>
          </w:tcPr>
          <w:p w14:paraId="7F7120D6" w14:textId="77777777" w:rsidR="00B34F52" w:rsidRDefault="002A5CA1">
            <w:pPr>
              <w:pStyle w:val="BoxLabel"/>
            </w:pPr>
            <w:r>
              <w:t>Learning Objectives</w:t>
            </w:r>
          </w:p>
          <w:p w14:paraId="3205A26F" w14:textId="77777777" w:rsidR="00B34F52" w:rsidRDefault="002A5CA1">
            <w:pPr>
              <w:pStyle w:val="BoxText"/>
            </w:pPr>
            <w:r>
              <w:t>By the end of this chapter you will be able to:</w:t>
            </w:r>
          </w:p>
          <w:p w14:paraId="1D355D5C" w14:textId="77777777" w:rsidR="00B34F52" w:rsidRDefault="002A5CA1">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234B4E84" w14:textId="77777777" w:rsidR="00B34F52" w:rsidRDefault="002A5CA1">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1B0FEB5B" w14:textId="77777777" w:rsidR="00B34F52" w:rsidRDefault="002A5CA1">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4CC4CDE3" w14:textId="77777777" w:rsidR="00B34F52" w:rsidRDefault="002A5CA1">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351B5069" w14:textId="77777777" w:rsidR="00B34F52" w:rsidRDefault="002A5CA1">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3FA4A12D" w14:textId="77777777" w:rsidR="00B34F52" w:rsidRDefault="00B34F52">
      <w:pPr>
        <w:spacing w:after="80" w:line="120" w:lineRule="exact"/>
      </w:pPr>
    </w:p>
    <w:p w14:paraId="29C80D8C" w14:textId="77777777" w:rsidR="00B34F52" w:rsidRDefault="002A5CA1">
      <w:pPr>
        <w:pStyle w:val="Heading2"/>
      </w:pPr>
      <w:bookmarkStart w:id="77" w:name="_Toc241587966"/>
      <w:r>
        <w:t>9.1 Analysis Without a Model</w:t>
      </w:r>
      <w:bookmarkEnd w:id="77"/>
    </w:p>
    <w:p w14:paraId="7ABC714C" w14:textId="77777777" w:rsidR="00B34F52" w:rsidRDefault="002A5CA1">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2A536EB7" w14:textId="77777777" w:rsidR="00B34F52" w:rsidRDefault="002A5CA1">
      <w:r>
        <w:rPr>
          <w:b/>
        </w:rPr>
        <w:t>Non-compartmental analysis</w:t>
      </w:r>
      <w:r>
        <w:t xml:space="preserve"> avoids that question. It obtains pharmacokinetic parameters from the areas under the plasma curve, without fitting the data to any compartmental model [1]. Only one assumption is needed: the kinetics are linear. Every dose must produce a curve of the same shape, scaled by the dose. Chapter 10 describes what happens when that fails.</w:t>
      </w:r>
    </w:p>
    <w:p w14:paraId="5DCB30EE" w14:textId="77777777" w:rsidR="00B34F52" w:rsidRDefault="002A5CA1">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5720FB1E" w14:textId="77777777" w:rsidR="00B34F52" w:rsidRDefault="002A5CA1">
      <w:pPr>
        <w:pStyle w:val="Heading2"/>
      </w:pPr>
      <w:bookmarkStart w:id="78" w:name="_Toc241587967"/>
      <w:r>
        <w:t>9.2 Moments of the Curve: AUC and AUMC</w:t>
      </w:r>
      <w:bookmarkEnd w:id="78"/>
    </w:p>
    <w:p w14:paraId="274E93E1" w14:textId="77777777" w:rsidR="00B34F52" w:rsidRDefault="002A5CA1">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47D34B24" w14:textId="77777777">
        <w:trPr>
          <w:cantSplit/>
          <w:jc w:val="center"/>
        </w:trPr>
        <w:tc>
          <w:tcPr>
            <w:tcW w:w="7937" w:type="dxa"/>
            <w:shd w:val="clear" w:color="auto" w:fill="E9F1F0"/>
            <w:tcMar>
              <w:top w:w="181" w:type="dxa"/>
              <w:left w:w="181" w:type="dxa"/>
              <w:bottom w:w="181" w:type="dxa"/>
              <w:right w:w="181" w:type="dxa"/>
            </w:tcMar>
          </w:tcPr>
          <w:p w14:paraId="0C8BDA62" w14:textId="77777777" w:rsidR="00B34F52" w:rsidRDefault="002A5CA1">
            <w:pPr>
              <w:pStyle w:val="BoxLabel"/>
            </w:pPr>
            <w:r>
              <w:t>Key Equation</w:t>
            </w:r>
          </w:p>
          <w:p w14:paraId="6C45AB8E" w14:textId="77777777" w:rsidR="00B34F52" w:rsidRDefault="002A5CA1">
            <w:pPr>
              <w:pStyle w:val="BoxText"/>
            </w:pPr>
            <w:r>
              <w:t>Equation 9.1 — the two moments  AUC = ∫</w:t>
            </w:r>
            <w:r>
              <w:rPr>
                <w:vertAlign w:val="subscript"/>
              </w:rPr>
              <w:t>0</w:t>
            </w:r>
            <w:r>
              <w:t>^∞ Cp dt    (zero moment)  AUMC = ∫</w:t>
            </w:r>
            <w:r>
              <w:rPr>
                <w:vertAlign w:val="subscript"/>
              </w:rPr>
              <w:t>0</w:t>
            </w:r>
            <w:r>
              <w:t>^∞ Cp · t dt    (first moment)  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0FF674EE" w14:textId="77777777" w:rsidR="00B34F52" w:rsidRDefault="00B34F52">
      <w:pPr>
        <w:spacing w:after="80" w:line="120" w:lineRule="exact"/>
      </w:pPr>
    </w:p>
    <w:p w14:paraId="7CF0818F" w14:textId="77777777" w:rsidR="00B34F52" w:rsidRDefault="002A5CA1">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4B89424" w14:textId="77777777">
        <w:trPr>
          <w:cantSplit/>
          <w:jc w:val="center"/>
        </w:trPr>
        <w:tc>
          <w:tcPr>
            <w:tcW w:w="7937" w:type="dxa"/>
            <w:shd w:val="clear" w:color="auto" w:fill="E9F1F0"/>
            <w:tcMar>
              <w:top w:w="181" w:type="dxa"/>
              <w:left w:w="181" w:type="dxa"/>
              <w:bottom w:w="181" w:type="dxa"/>
              <w:right w:w="181" w:type="dxa"/>
            </w:tcMar>
          </w:tcPr>
          <w:p w14:paraId="31A74682" w14:textId="77777777" w:rsidR="00B34F52" w:rsidRDefault="002A5CA1">
            <w:pPr>
              <w:pStyle w:val="BoxLabel"/>
            </w:pPr>
            <w:r>
              <w:t>Key Equation</w:t>
            </w:r>
          </w:p>
          <w:p w14:paraId="7948B0EE" w14:textId="77777777" w:rsidR="00B34F52" w:rsidRDefault="002A5CA1">
            <w:pPr>
              <w:pStyle w:val="BoxText"/>
            </w:pPr>
            <w:r>
              <w:t>Equation 9.2 — the extrapolated tails  AUC(tn → ∞) = Cn / λz  AUMC(tn → ∞) = tn · Cn / λz + Cn / λz</w:t>
            </w:r>
            <w:r>
              <w:rPr>
                <w:vertAlign w:val="superscript"/>
              </w:rPr>
              <w:t>2</w:t>
            </w:r>
            <w:r>
              <w:t xml:space="preserve">  where Cn is the last measured concentration and λz is the terminal rate constant, 2.303 × the magnitude of the terminal slope on a log</w:t>
            </w:r>
            <w:r>
              <w:rPr>
                <w:vertAlign w:val="subscript"/>
              </w:rPr>
              <w:t>10</w:t>
            </w:r>
            <w:r>
              <w:t xml:space="preserve"> plot.</w:t>
            </w:r>
          </w:p>
        </w:tc>
      </w:tr>
    </w:tbl>
    <w:p w14:paraId="681828AE" w14:textId="77777777" w:rsidR="00B34F52" w:rsidRDefault="00B34F52">
      <w:pPr>
        <w:spacing w:after="80" w:line="120" w:lineRule="exact"/>
      </w:pPr>
    </w:p>
    <w:p w14:paraId="01DD81F1" w14:textId="77777777" w:rsidR="00B34F52" w:rsidRDefault="002A5CA1">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29CEAF27" w14:textId="77777777" w:rsidR="00B34F52" w:rsidRDefault="002A5CA1">
      <w:pPr>
        <w:pStyle w:val="Figure"/>
      </w:pPr>
      <w:r>
        <w:rPr>
          <w:noProof/>
        </w:rPr>
        <w:drawing>
          <wp:inline distT="0" distB="0" distL="0" distR="0" wp14:anchorId="205E8D31" wp14:editId="665B6458">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6"/>
                    <a:stretch>
                      <a:fillRect/>
                    </a:stretch>
                  </pic:blipFill>
                  <pic:spPr>
                    <a:xfrm>
                      <a:off x="0" y="0"/>
                      <a:ext cx="5040000" cy="2413349"/>
                    </a:xfrm>
                    <a:prstGeom prst="rect">
                      <a:avLst/>
                    </a:prstGeom>
                  </pic:spPr>
                </pic:pic>
              </a:graphicData>
            </a:graphic>
          </wp:inline>
        </w:drawing>
      </w:r>
    </w:p>
    <w:p w14:paraId="79223246" w14:textId="77777777" w:rsidR="00B34F52" w:rsidRDefault="002A5CA1">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2FEFA6BC" w14:textId="77777777" w:rsidR="00B34F52" w:rsidRDefault="002A5CA1">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0A0AB93A" w14:textId="77777777">
        <w:trPr>
          <w:cantSplit/>
          <w:jc w:val="center"/>
        </w:trPr>
        <w:tc>
          <w:tcPr>
            <w:tcW w:w="7937" w:type="dxa"/>
            <w:shd w:val="clear" w:color="auto" w:fill="FBF3E0"/>
            <w:tcMar>
              <w:top w:w="181" w:type="dxa"/>
              <w:left w:w="181" w:type="dxa"/>
              <w:bottom w:w="181" w:type="dxa"/>
              <w:right w:w="181" w:type="dxa"/>
            </w:tcMar>
          </w:tcPr>
          <w:p w14:paraId="17DC4527" w14:textId="77777777" w:rsidR="00B34F52" w:rsidRDefault="002A5CA1">
            <w:pPr>
              <w:pStyle w:val="BoxLabel"/>
            </w:pPr>
            <w:r>
              <w:rPr>
                <w:color w:val="7A5200"/>
              </w:rPr>
              <w:t>Watch the Units</w:t>
            </w:r>
          </w:p>
          <w:p w14:paraId="7855AE40" w14:textId="77777777" w:rsidR="00B34F52" w:rsidRDefault="002A5CA1">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58708FCE" w14:textId="77777777" w:rsidR="00B34F52" w:rsidRDefault="00B34F52">
      <w:pPr>
        <w:spacing w:after="80" w:line="120" w:lineRule="exact"/>
      </w:pPr>
    </w:p>
    <w:p w14:paraId="7149B257" w14:textId="77777777" w:rsidR="00B34F52" w:rsidRDefault="002A5CA1">
      <w:pPr>
        <w:pStyle w:val="Heading2"/>
      </w:pPr>
      <w:bookmarkStart w:id="79" w:name="_Toc241587968"/>
      <w:r>
        <w:t>9.3 Mean Residence Time and the Times Built From It</w:t>
      </w:r>
      <w:bookmarkEnd w:id="79"/>
    </w:p>
    <w:p w14:paraId="334BB203" w14:textId="77777777" w:rsidR="00B34F52" w:rsidRDefault="002A5CA1">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1DD5BD2" w14:textId="77777777">
        <w:trPr>
          <w:cantSplit/>
          <w:jc w:val="center"/>
        </w:trPr>
        <w:tc>
          <w:tcPr>
            <w:tcW w:w="7937" w:type="dxa"/>
            <w:shd w:val="clear" w:color="auto" w:fill="E9F1F0"/>
            <w:tcMar>
              <w:top w:w="181" w:type="dxa"/>
              <w:left w:w="181" w:type="dxa"/>
              <w:bottom w:w="181" w:type="dxa"/>
              <w:right w:w="181" w:type="dxa"/>
            </w:tcMar>
          </w:tcPr>
          <w:p w14:paraId="79F8E10C" w14:textId="77777777" w:rsidR="00B34F52" w:rsidRDefault="002A5CA1">
            <w:pPr>
              <w:pStyle w:val="BoxLabel"/>
            </w:pPr>
            <w:r>
              <w:t>Key Equation</w:t>
            </w:r>
          </w:p>
          <w:p w14:paraId="5BDE7FE5" w14:textId="77777777" w:rsidR="00B34F52" w:rsidRDefault="002A5CA1">
            <w:pPr>
              <w:pStyle w:val="BoxText"/>
            </w:pPr>
            <w:r>
              <w:t>Equation 9.3 — mean residence time  MRT = AUMC / AUC  For a one-compartment drug given by IV bolus, MRT = 1/K, so t½ = 0.693 · MRT.</w:t>
            </w:r>
          </w:p>
        </w:tc>
      </w:tr>
    </w:tbl>
    <w:p w14:paraId="241842C9" w14:textId="77777777" w:rsidR="00B34F52" w:rsidRDefault="00B34F52">
      <w:pPr>
        <w:spacing w:after="80" w:line="120" w:lineRule="exact"/>
      </w:pPr>
    </w:p>
    <w:p w14:paraId="51C6D50A" w14:textId="77777777" w:rsidR="00B34F52" w:rsidRDefault="002A5CA1">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53E7BE11" w14:textId="77777777" w:rsidR="00B34F52" w:rsidRDefault="002A5CA1">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7C737F6B" w14:textId="77777777" w:rsidR="00B34F52" w:rsidRDefault="002A5CA1">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E557C23" w14:textId="77777777">
        <w:trPr>
          <w:cantSplit/>
          <w:jc w:val="center"/>
        </w:trPr>
        <w:tc>
          <w:tcPr>
            <w:tcW w:w="7937" w:type="dxa"/>
            <w:shd w:val="clear" w:color="auto" w:fill="E9F1F0"/>
            <w:tcMar>
              <w:top w:w="181" w:type="dxa"/>
              <w:left w:w="181" w:type="dxa"/>
              <w:bottom w:w="181" w:type="dxa"/>
              <w:right w:w="181" w:type="dxa"/>
            </w:tcMar>
          </w:tcPr>
          <w:p w14:paraId="75EC25A0" w14:textId="77777777" w:rsidR="00B34F52" w:rsidRDefault="002A5CA1">
            <w:pPr>
              <w:pStyle w:val="BoxLabel"/>
            </w:pPr>
            <w:r>
              <w:t>Key Equation</w:t>
            </w:r>
          </w:p>
          <w:p w14:paraId="7F6C71C5" w14:textId="77777777" w:rsidR="00B34F52" w:rsidRDefault="002A5CA1">
            <w:pPr>
              <w:pStyle w:val="BoxText"/>
            </w:pPr>
            <w:r>
              <w:t>Equation 9.4 — mean absorption time  MAT = MTT(oral) − MRT(IV)  For first order absorption, MAT = 1/Ka, so the absorption half-life is 0.693 · MAT.</w:t>
            </w:r>
          </w:p>
        </w:tc>
      </w:tr>
    </w:tbl>
    <w:p w14:paraId="3088485F" w14:textId="77777777" w:rsidR="00B34F52" w:rsidRDefault="00B34F52">
      <w:pPr>
        <w:spacing w:after="80" w:line="120" w:lineRule="exact"/>
      </w:pPr>
    </w:p>
    <w:p w14:paraId="774D2F83" w14:textId="77777777" w:rsidR="00B34F52" w:rsidRDefault="002A5CA1">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6724ADF9" w14:textId="77777777" w:rsidR="00B34F52" w:rsidRDefault="002A5CA1">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05330D31" w14:textId="77777777" w:rsidR="00B34F52" w:rsidRDefault="002A5CA1">
      <w:pPr>
        <w:pStyle w:val="Heading2"/>
      </w:pPr>
      <w:bookmarkStart w:id="80" w:name="_Toc241587969"/>
      <w:r>
        <w:t>9.4 Clearance and the Steady-State Volume</w:t>
      </w:r>
      <w:bookmarkEnd w:id="80"/>
    </w:p>
    <w:p w14:paraId="128DBB37" w14:textId="77777777" w:rsidR="00B34F52" w:rsidRDefault="002A5CA1">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FBCA073" w14:textId="77777777">
        <w:trPr>
          <w:cantSplit/>
          <w:jc w:val="center"/>
        </w:trPr>
        <w:tc>
          <w:tcPr>
            <w:tcW w:w="7937" w:type="dxa"/>
            <w:shd w:val="clear" w:color="auto" w:fill="E9F1F0"/>
            <w:tcMar>
              <w:top w:w="181" w:type="dxa"/>
              <w:left w:w="181" w:type="dxa"/>
              <w:bottom w:w="181" w:type="dxa"/>
              <w:right w:w="181" w:type="dxa"/>
            </w:tcMar>
          </w:tcPr>
          <w:p w14:paraId="6253D91D" w14:textId="77777777" w:rsidR="00B34F52" w:rsidRDefault="002A5CA1">
            <w:pPr>
              <w:pStyle w:val="BoxLabel"/>
            </w:pPr>
            <w:r>
              <w:t>Key Equation</w:t>
            </w:r>
          </w:p>
          <w:p w14:paraId="45BD06DA" w14:textId="77777777" w:rsidR="00B34F52" w:rsidRDefault="002A5CA1">
            <w:pPr>
              <w:pStyle w:val="BoxText"/>
            </w:pPr>
            <w:r>
              <w:t>Equation 9.5 — volume of distribution at steady state  Vss = Cl · MRT = D</w:t>
            </w:r>
            <w:r>
              <w:rPr>
                <w:vertAlign w:val="subscript"/>
              </w:rPr>
              <w:t>0</w:t>
            </w:r>
            <w:r>
              <w:t xml:space="preserve"> · AUMC / AUC</w:t>
            </w:r>
            <w:r>
              <w:rPr>
                <w:vertAlign w:val="superscript"/>
              </w:rPr>
              <w:t>2</w:t>
            </w:r>
            <w:r>
              <w:t xml:space="preserve">    (IV bolus)</w:t>
            </w:r>
          </w:p>
        </w:tc>
      </w:tr>
    </w:tbl>
    <w:p w14:paraId="02645205" w14:textId="77777777" w:rsidR="00B34F52" w:rsidRDefault="00B34F52">
      <w:pPr>
        <w:spacing w:after="80" w:line="120" w:lineRule="exact"/>
      </w:pPr>
    </w:p>
    <w:p w14:paraId="5DAB2F34" w14:textId="77777777" w:rsidR="00B34F52" w:rsidRDefault="002A5CA1">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12A0983F" w14:textId="77777777">
        <w:trPr>
          <w:cantSplit/>
          <w:jc w:val="center"/>
        </w:trPr>
        <w:tc>
          <w:tcPr>
            <w:tcW w:w="7937" w:type="dxa"/>
            <w:shd w:val="clear" w:color="auto" w:fill="F3F5F7"/>
            <w:tcMar>
              <w:top w:w="181" w:type="dxa"/>
              <w:left w:w="181" w:type="dxa"/>
              <w:bottom w:w="181" w:type="dxa"/>
              <w:right w:w="181" w:type="dxa"/>
            </w:tcMar>
          </w:tcPr>
          <w:p w14:paraId="0B3ED03D" w14:textId="77777777" w:rsidR="00B34F52" w:rsidRDefault="002A5CA1">
            <w:pPr>
              <w:pStyle w:val="BoxLabel"/>
            </w:pPr>
            <w:r>
              <w:rPr>
                <w:color w:val="1D3E63"/>
              </w:rPr>
              <w:t>Worked Example</w:t>
            </w:r>
          </w:p>
          <w:p w14:paraId="03C75F53" w14:textId="77777777" w:rsidR="00B34F52" w:rsidRDefault="002A5CA1">
            <w:pPr>
              <w:pStyle w:val="BoxText"/>
            </w:pPr>
            <w:r>
              <w:t>Example 9.1 — a non-compartmental analysis  A 300 mg IV bolus is given and plasma concentrations are measured. This is the dataset of Chapter 2, analysed now without a model.  | t (h) | 0 | 0.25 | 0.5 | 1.0 | 3.0 | 6.0 | 12.0 | 18.0 | |---|---|---|---|---|---|---|---|---| | Cp (mg·L</w:t>
            </w:r>
            <w:r>
              <w:rPr>
                <w:vertAlign w:val="superscript"/>
              </w:rPr>
              <w:t>-1</w:t>
            </w:r>
            <w:r>
              <w:t>) | 8.57 | 8.21 | 7.87 | 7.23 | 5.15 | 3.09 | 1.11 | 0.40 |  The value at zero time is the back-extrapolated Cp</w:t>
            </w:r>
            <w:r>
              <w:rPr>
                <w:vertAlign w:val="superscript"/>
              </w:rPr>
              <w:t>0</w:t>
            </w:r>
            <w:r>
              <w:t xml:space="preserve"> from Chapter 2. The terminal rate constant is λz = 0.170 h</w:t>
            </w:r>
            <w:r>
              <w:rPr>
                <w:vertAlign w:val="superscript"/>
              </w:rPr>
              <w:t>-1</w:t>
            </w:r>
            <w:r>
              <w:t xml:space="preserve">, from the same chapter.  Find AUC, AUMC, MRT, Cl and Vss.  </w:t>
            </w:r>
            <w:r>
              <w:rPr>
                <w:i/>
              </w:rPr>
              <w:t>Step 1 — the Cp·t column, in mg·h·L</w:t>
            </w:r>
            <w:r>
              <w:rPr>
                <w:i/>
                <w:vertAlign w:val="superscript"/>
              </w:rPr>
              <w:t>-1</w:t>
            </w:r>
            <w:r>
              <w:rPr>
                <w:i/>
              </w:rPr>
              <w:t>.</w:t>
            </w:r>
            <w:r>
              <w:t xml:space="preserve"> Multiply each Cp by its time: 0, 2.05, 3.94, 7.23, 15.45, 18.54, 13.32, 7.20.  </w:t>
            </w:r>
            <w:r>
              <w:rPr>
                <w:i/>
              </w:rPr>
              <w:t>Step 2 — AUC from 0 to 18 h.</w:t>
            </w:r>
            <w:r>
              <w:t xml:space="preserve"> Each trapezoid is the interval width times the mean of its two ends.  | Interval (h) | AUC piece (mg·h·L</w:t>
            </w:r>
            <w:r>
              <w:rPr>
                <w:vertAlign w:val="superscript"/>
              </w:rPr>
              <w:t>-1</w:t>
            </w:r>
            <w:r>
              <w:t>) | AUMC piece (mg·h</w:t>
            </w:r>
            <w:r>
              <w:rPr>
                <w:vertAlign w:val="superscript"/>
              </w:rPr>
              <w:t>2</w:t>
            </w:r>
            <w:r>
              <w:t>·L</w:t>
            </w:r>
            <w:r>
              <w:rPr>
                <w:vertAlign w:val="superscript"/>
              </w:rPr>
              <w:t>-1</w:t>
            </w:r>
            <w:r>
              <w:t xml:space="preserve">) | |---|---|---| | 0–0.25 | 2.10 | 0.26 | | 0.25–0.5 | 2.01 | 0.75 | | 0.5–1 | 3.78 | 2.79 | | 1–3 | 12.38 | 22.68 | | 3–6 | 12.36 | 50.99 | | 6–12 | 12.60 | 95.58 | | 12–18 | 4.53 | 61.56 | | Total | 49.75 | 234.61 |  </w:t>
            </w:r>
            <w:r>
              <w:rPr>
                <w:i/>
              </w:rPr>
              <w:t>Step 3 — the AUC tail.</w:t>
            </w:r>
            <w:r>
              <w:t xml:space="preserve">  AUC(18 → ∞) = 0.40 mg·L</w:t>
            </w:r>
            <w:r>
              <w:rPr>
                <w:vertAlign w:val="superscript"/>
              </w:rPr>
              <w:t>-1</w:t>
            </w:r>
            <w:r>
              <w:t xml:space="preserve"> ÷ 0.170 h</w:t>
            </w:r>
            <w:r>
              <w:rPr>
                <w:vertAlign w:val="superscript"/>
              </w:rPr>
              <w:t>-1</w:t>
            </w:r>
            <w:r>
              <w:t xml:space="preserve"> = 2.35 mg·h·L</w:t>
            </w:r>
            <w:r>
              <w:rPr>
                <w:vertAlign w:val="superscript"/>
              </w:rPr>
              <w:t>-1</w:t>
            </w:r>
            <w:r>
              <w:t xml:space="preserve">  AUC = 49.75 + 2.35 = 52.11 mg·h·L</w:t>
            </w:r>
            <w:r>
              <w:rPr>
                <w:vertAlign w:val="superscript"/>
              </w:rPr>
              <w:t>-1</w:t>
            </w:r>
            <w:r>
              <w:t xml:space="preserve">  </w:t>
            </w:r>
            <w:r>
              <w:rPr>
                <w:i/>
              </w:rPr>
              <w:t>Step 4 — the AUMC tail.</w:t>
            </w:r>
            <w:r>
              <w:t xml:space="preserve"> There are two terms.  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r>
              <w:t xml:space="preserve">  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r>
              <w:t xml:space="preserve">  AUMC = 234.61 + 42.35 + 13.84 = 290.80 mg·h</w:t>
            </w:r>
            <w:r>
              <w:rPr>
                <w:vertAlign w:val="superscript"/>
              </w:rPr>
              <w:t>2</w:t>
            </w:r>
            <w:r>
              <w:t>·L</w:t>
            </w:r>
            <w:r>
              <w:rPr>
                <w:vertAlign w:val="superscript"/>
              </w:rPr>
              <w:t>-1</w:t>
            </w:r>
            <w:r>
              <w:t xml:space="preserve">  Nearly a fifth of AUMC is extrapolated, against under a twentieth of AUC.  </w:t>
            </w:r>
            <w:r>
              <w:rPr>
                <w:i/>
              </w:rPr>
              <w:t>Step 5 — MRT.</w:t>
            </w:r>
            <w:r>
              <w:t xml:space="preserve">  MRT = 290.80 ÷ 52.11 = 5.58 h  </w:t>
            </w:r>
            <w:r>
              <w:rPr>
                <w:i/>
              </w:rPr>
              <w:t>Step 6 — clearance.</w:t>
            </w:r>
            <w:r>
              <w:t xml:space="preserve">  Cl = 300 mg ÷ 52.11 mg·h·L</w:t>
            </w:r>
            <w:r>
              <w:rPr>
                <w:vertAlign w:val="superscript"/>
              </w:rPr>
              <w:t>-1</w:t>
            </w:r>
            <w:r>
              <w:t xml:space="preserve"> = 5.76 L·h</w:t>
            </w:r>
            <w:r>
              <w:rPr>
                <w:vertAlign w:val="superscript"/>
              </w:rPr>
              <w:t>-1</w:t>
            </w:r>
            <w:r>
              <w:t xml:space="preserve">  </w:t>
            </w:r>
            <w:r>
              <w:rPr>
                <w:i/>
              </w:rPr>
              <w:t>Step 7 — Vss.</w:t>
            </w:r>
            <w:r>
              <w:t xml:space="preserve">  Vss = 5.76 L·h</w:t>
            </w:r>
            <w:r>
              <w:rPr>
                <w:vertAlign w:val="superscript"/>
              </w:rPr>
              <w:t>-1</w:t>
            </w:r>
            <w:r>
              <w:t xml:space="preserve"> × 5.58 h = 32.1 L  </w:t>
            </w: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  </w:t>
            </w: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35FD58FE" w14:textId="77777777" w:rsidR="00B34F52" w:rsidRDefault="00B34F52">
      <w:pPr>
        <w:spacing w:after="80" w:line="120" w:lineRule="exact"/>
      </w:pPr>
    </w:p>
    <w:p w14:paraId="534BD347" w14:textId="77777777" w:rsidR="00B34F52" w:rsidRDefault="002A5CA1">
      <w:pPr>
        <w:pStyle w:val="Heading2"/>
      </w:pPr>
      <w:bookmarkStart w:id="81" w:name="_Toc241587970"/>
      <w:r>
        <w:t>9.5 Strengths and Limits</w:t>
      </w:r>
      <w:bookmarkEnd w:id="81"/>
    </w:p>
    <w:p w14:paraId="1EF51DD1" w14:textId="77777777" w:rsidR="00B34F52" w:rsidRDefault="002A5CA1">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12FB0051" w14:textId="77777777">
        <w:trPr>
          <w:cantSplit/>
          <w:tblHeader/>
          <w:jc w:val="center"/>
        </w:trPr>
        <w:tc>
          <w:tcPr>
            <w:tcW w:w="3969" w:type="dxa"/>
            <w:shd w:val="clear" w:color="auto" w:fill="104C4A"/>
            <w:tcMar>
              <w:top w:w="85" w:type="dxa"/>
              <w:left w:w="85" w:type="dxa"/>
              <w:bottom w:w="85" w:type="dxa"/>
              <w:right w:w="85" w:type="dxa"/>
            </w:tcMar>
          </w:tcPr>
          <w:p w14:paraId="3C85984B" w14:textId="77777777" w:rsidR="00B34F52" w:rsidRDefault="002A5CA1">
            <w:pPr>
              <w:pStyle w:val="TableText"/>
            </w:pPr>
            <w:r>
              <w:rPr>
                <w:b/>
                <w:color w:val="FFFFFF"/>
              </w:rPr>
              <w:t>Advantages</w:t>
            </w:r>
          </w:p>
        </w:tc>
        <w:tc>
          <w:tcPr>
            <w:tcW w:w="3969" w:type="dxa"/>
            <w:shd w:val="clear" w:color="auto" w:fill="104C4A"/>
            <w:tcMar>
              <w:top w:w="85" w:type="dxa"/>
              <w:left w:w="85" w:type="dxa"/>
              <w:bottom w:w="85" w:type="dxa"/>
              <w:right w:w="85" w:type="dxa"/>
            </w:tcMar>
          </w:tcPr>
          <w:p w14:paraId="6C304604" w14:textId="77777777" w:rsidR="00B34F52" w:rsidRDefault="002A5CA1">
            <w:pPr>
              <w:pStyle w:val="TableText"/>
            </w:pPr>
            <w:r>
              <w:rPr>
                <w:b/>
                <w:color w:val="FFFFFF"/>
              </w:rPr>
              <w:t>Disadvantages</w:t>
            </w:r>
          </w:p>
        </w:tc>
      </w:tr>
      <w:tr w:rsidR="00B34F52" w14:paraId="2D9757E7" w14:textId="77777777">
        <w:trPr>
          <w:cantSplit/>
          <w:jc w:val="center"/>
        </w:trPr>
        <w:tc>
          <w:tcPr>
            <w:tcW w:w="3969" w:type="dxa"/>
            <w:tcMar>
              <w:top w:w="85" w:type="dxa"/>
              <w:left w:w="85" w:type="dxa"/>
              <w:bottom w:w="85" w:type="dxa"/>
              <w:right w:w="85" w:type="dxa"/>
            </w:tcMar>
          </w:tcPr>
          <w:p w14:paraId="4247D674" w14:textId="77777777" w:rsidR="00B34F52" w:rsidRDefault="002A5CA1">
            <w:pPr>
              <w:pStyle w:val="TableText"/>
            </w:pPr>
            <w:r>
              <w:t>Needs fewer assumptions than a compartmental fit</w:t>
            </w:r>
          </w:p>
        </w:tc>
        <w:tc>
          <w:tcPr>
            <w:tcW w:w="3969" w:type="dxa"/>
            <w:tcMar>
              <w:top w:w="85" w:type="dxa"/>
              <w:left w:w="85" w:type="dxa"/>
              <w:bottom w:w="85" w:type="dxa"/>
              <w:right w:w="85" w:type="dxa"/>
            </w:tcMar>
          </w:tcPr>
          <w:p w14:paraId="58FAEE5D" w14:textId="77777777" w:rsidR="00B34F52" w:rsidRDefault="002A5CA1">
            <w:pPr>
              <w:pStyle w:val="TableText"/>
            </w:pPr>
            <w:r>
              <w:t>Gives no number of compartments to describe disposition</w:t>
            </w:r>
          </w:p>
        </w:tc>
      </w:tr>
      <w:tr w:rsidR="00B34F52" w14:paraId="014BFB6D" w14:textId="77777777">
        <w:trPr>
          <w:cantSplit/>
          <w:jc w:val="center"/>
        </w:trPr>
        <w:tc>
          <w:tcPr>
            <w:tcW w:w="3969" w:type="dxa"/>
            <w:shd w:val="clear" w:color="auto" w:fill="F4F6F8"/>
            <w:tcMar>
              <w:top w:w="85" w:type="dxa"/>
              <w:left w:w="85" w:type="dxa"/>
              <w:bottom w:w="85" w:type="dxa"/>
              <w:right w:w="85" w:type="dxa"/>
            </w:tcMar>
          </w:tcPr>
          <w:p w14:paraId="221404E6" w14:textId="77777777" w:rsidR="00B34F52" w:rsidRDefault="002A5CA1">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750CA612" w14:textId="77777777" w:rsidR="00B34F52" w:rsidRDefault="002A5CA1">
            <w:pPr>
              <w:pStyle w:val="TableText"/>
            </w:pPr>
            <w:r>
              <w:t>Cannot show organ-specific elimination</w:t>
            </w:r>
          </w:p>
        </w:tc>
      </w:tr>
      <w:tr w:rsidR="00B34F52" w14:paraId="57AD7C61" w14:textId="77777777">
        <w:trPr>
          <w:cantSplit/>
          <w:jc w:val="center"/>
        </w:trPr>
        <w:tc>
          <w:tcPr>
            <w:tcW w:w="3969" w:type="dxa"/>
            <w:tcMar>
              <w:top w:w="85" w:type="dxa"/>
              <w:left w:w="85" w:type="dxa"/>
              <w:bottom w:w="85" w:type="dxa"/>
              <w:right w:w="85" w:type="dxa"/>
            </w:tcMar>
          </w:tcPr>
          <w:p w14:paraId="5AF933E0" w14:textId="77777777" w:rsidR="00B34F52" w:rsidRDefault="002A5CA1">
            <w:pPr>
              <w:pStyle w:val="TableText"/>
            </w:pPr>
            <w:r>
              <w:t>Gives Cl, Vss and MRT for any linear drug</w:t>
            </w:r>
          </w:p>
        </w:tc>
        <w:tc>
          <w:tcPr>
            <w:tcW w:w="3969" w:type="dxa"/>
            <w:tcMar>
              <w:top w:w="85" w:type="dxa"/>
              <w:left w:w="85" w:type="dxa"/>
              <w:bottom w:w="85" w:type="dxa"/>
              <w:right w:w="85" w:type="dxa"/>
            </w:tcMar>
          </w:tcPr>
          <w:p w14:paraId="254809D2" w14:textId="77777777" w:rsidR="00B34F52" w:rsidRDefault="002A5CA1">
            <w:pPr>
              <w:pStyle w:val="TableText"/>
            </w:pPr>
            <w:r>
              <w:t>Cannot relate its parameters to physiological quantities</w:t>
            </w:r>
          </w:p>
        </w:tc>
      </w:tr>
      <w:tr w:rsidR="00B34F52" w14:paraId="2D6A1EDC" w14:textId="77777777">
        <w:trPr>
          <w:cantSplit/>
          <w:jc w:val="center"/>
        </w:trPr>
        <w:tc>
          <w:tcPr>
            <w:tcW w:w="3969" w:type="dxa"/>
            <w:shd w:val="clear" w:color="auto" w:fill="F4F6F8"/>
            <w:tcMar>
              <w:top w:w="85" w:type="dxa"/>
              <w:left w:w="85" w:type="dxa"/>
              <w:bottom w:w="85" w:type="dxa"/>
              <w:right w:w="85" w:type="dxa"/>
            </w:tcMar>
          </w:tcPr>
          <w:p w14:paraId="35896CD5" w14:textId="77777777" w:rsidR="00B34F52" w:rsidRDefault="002A5CA1">
            <w:pPr>
              <w:pStyle w:val="TableText"/>
            </w:pPr>
            <w:r>
              <w:t>Uses the same calculation for every drug</w:t>
            </w:r>
          </w:p>
        </w:tc>
        <w:tc>
          <w:tcPr>
            <w:tcW w:w="3969" w:type="dxa"/>
            <w:shd w:val="clear" w:color="auto" w:fill="F4F6F8"/>
            <w:tcMar>
              <w:top w:w="85" w:type="dxa"/>
              <w:left w:w="85" w:type="dxa"/>
              <w:bottom w:w="85" w:type="dxa"/>
              <w:right w:w="85" w:type="dxa"/>
            </w:tcMar>
          </w:tcPr>
          <w:p w14:paraId="7420E7D0" w14:textId="77777777" w:rsidR="00B34F52" w:rsidRDefault="002A5CA1">
            <w:pPr>
              <w:pStyle w:val="TableText"/>
            </w:pPr>
            <w:r>
              <w:t>Cannot show drug–drug or drug–nutrient interactions</w:t>
            </w:r>
          </w:p>
        </w:tc>
      </w:tr>
      <w:tr w:rsidR="00B34F52" w14:paraId="610D0D37" w14:textId="77777777">
        <w:trPr>
          <w:cantSplit/>
          <w:jc w:val="center"/>
        </w:trPr>
        <w:tc>
          <w:tcPr>
            <w:tcW w:w="3969" w:type="dxa"/>
            <w:tcMar>
              <w:top w:w="85" w:type="dxa"/>
              <w:left w:w="85" w:type="dxa"/>
              <w:bottom w:w="85" w:type="dxa"/>
              <w:right w:w="85" w:type="dxa"/>
            </w:tcMar>
          </w:tcPr>
          <w:p w14:paraId="5B2EA0FB" w14:textId="77777777" w:rsidR="00B34F52" w:rsidRDefault="00B34F52">
            <w:pPr>
              <w:pStyle w:val="TableText"/>
            </w:pPr>
          </w:p>
        </w:tc>
        <w:tc>
          <w:tcPr>
            <w:tcW w:w="3969" w:type="dxa"/>
            <w:tcMar>
              <w:top w:w="85" w:type="dxa"/>
              <w:left w:w="85" w:type="dxa"/>
              <w:bottom w:w="85" w:type="dxa"/>
              <w:right w:w="85" w:type="dxa"/>
            </w:tcMar>
          </w:tcPr>
          <w:p w14:paraId="26E2ACD4" w14:textId="77777777" w:rsidR="00B34F52" w:rsidRDefault="002A5CA1">
            <w:pPr>
              <w:pStyle w:val="TableText"/>
            </w:pPr>
            <w:r>
              <w:t>Is sensitive to sampling frequency and duration</w:t>
            </w:r>
          </w:p>
        </w:tc>
      </w:tr>
    </w:tbl>
    <w:p w14:paraId="4CC0ECC4" w14:textId="77777777" w:rsidR="00B34F52" w:rsidRDefault="00B34F52">
      <w:pPr>
        <w:spacing w:after="80" w:line="120" w:lineRule="exact"/>
      </w:pPr>
    </w:p>
    <w:p w14:paraId="204809BA" w14:textId="77777777" w:rsidR="00B34F52" w:rsidRDefault="002A5CA1">
      <w:r>
        <w:t>The second advantage deserves an example. Procainamide was given intravenously to ten subjects. In some subjects the data were best described by a two-compartment model, and in others by a three-compartment model. That looks like a contradiction, as if the drug had changed its nature between people. It is not.</w:t>
      </w:r>
    </w:p>
    <w:p w14:paraId="06A9D4FA" w14:textId="77777777" w:rsidR="00B34F52" w:rsidRDefault="002A5CA1">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42F2FB85" w14:textId="77777777">
        <w:trPr>
          <w:cantSplit/>
          <w:jc w:val="center"/>
        </w:trPr>
        <w:tc>
          <w:tcPr>
            <w:tcW w:w="7937" w:type="dxa"/>
            <w:shd w:val="clear" w:color="auto" w:fill="FBEAEA"/>
            <w:tcMar>
              <w:top w:w="181" w:type="dxa"/>
              <w:left w:w="181" w:type="dxa"/>
              <w:bottom w:w="181" w:type="dxa"/>
              <w:right w:w="181" w:type="dxa"/>
            </w:tcMar>
          </w:tcPr>
          <w:p w14:paraId="3C5C3B56" w14:textId="77777777" w:rsidR="00B34F52" w:rsidRDefault="002A5CA1">
            <w:pPr>
              <w:pStyle w:val="BoxLabel"/>
            </w:pPr>
            <w:r>
              <w:rPr>
                <w:color w:val="A12B2B"/>
              </w:rPr>
              <w:t>Common Mistake</w:t>
            </w:r>
          </w:p>
          <w:p w14:paraId="395D14C7" w14:textId="77777777" w:rsidR="00B34F52" w:rsidRDefault="002A5CA1">
            <w:pPr>
              <w:pStyle w:val="BoxText"/>
            </w:pPr>
            <w:r>
              <w:t>Reporting 0.693 · MRT as the half-life of a multi-compartment drug. That equality holds only for one compartment. For the two-compartment drug of Exercise E9.3, 0.693 · MRT is 2.5 h, while the terminal half-life is 3.3 h.</w:t>
            </w:r>
          </w:p>
        </w:tc>
      </w:tr>
    </w:tbl>
    <w:p w14:paraId="7EA8065D" w14:textId="77777777" w:rsidR="00B34F52" w:rsidRDefault="00B34F52">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3C0AC86A" w14:textId="77777777">
        <w:trPr>
          <w:cantSplit/>
          <w:jc w:val="center"/>
        </w:trPr>
        <w:tc>
          <w:tcPr>
            <w:tcW w:w="7937" w:type="dxa"/>
            <w:shd w:val="clear" w:color="auto" w:fill="E6F2E6"/>
            <w:tcMar>
              <w:top w:w="181" w:type="dxa"/>
              <w:left w:w="181" w:type="dxa"/>
              <w:bottom w:w="181" w:type="dxa"/>
              <w:right w:w="181" w:type="dxa"/>
            </w:tcMar>
          </w:tcPr>
          <w:p w14:paraId="0F0910F4" w14:textId="77777777" w:rsidR="00B34F52" w:rsidRDefault="002A5CA1">
            <w:pPr>
              <w:pStyle w:val="BoxLabel"/>
            </w:pPr>
            <w:r>
              <w:rPr>
                <w:color w:val="2F6A36"/>
              </w:rPr>
              <w:t>Why It Matters in Practice</w:t>
            </w:r>
          </w:p>
          <w:p w14:paraId="69DC1B28" w14:textId="77777777" w:rsidR="00B34F52" w:rsidRDefault="002A5CA1">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04B76028" w14:textId="77777777" w:rsidR="00B34F52" w:rsidRDefault="00B34F52">
      <w:pPr>
        <w:spacing w:after="80" w:line="120" w:lineRule="exact"/>
      </w:pPr>
    </w:p>
    <w:p w14:paraId="09F08340" w14:textId="77777777" w:rsidR="00B34F52" w:rsidRDefault="002A5CA1">
      <w:pPr>
        <w:pStyle w:val="Heading2Unlisted"/>
      </w:pPr>
      <w:r>
        <w:t>Key Takeaways</w:t>
      </w:r>
    </w:p>
    <w:p w14:paraId="6AE7E1E0" w14:textId="77777777" w:rsidR="00B34F52" w:rsidRDefault="002A5CA1">
      <w:pPr>
        <w:pStyle w:val="ListBullet"/>
      </w:pPr>
      <w:r>
        <w:t>Non-compartmental analysis needs linear kinetics and no compartmental model.</w:t>
      </w:r>
    </w:p>
    <w:p w14:paraId="5CD12DFB" w14:textId="77777777" w:rsidR="00B34F52" w:rsidRDefault="002A5CA1">
      <w:pPr>
        <w:pStyle w:val="ListBullet"/>
      </w:pPr>
      <w:r>
        <w:t>AUC is the zero moment; AUMC, the area under Cp·t against t, is the first moment.</w:t>
      </w:r>
    </w:p>
    <w:p w14:paraId="5FDDEDB1" w14:textId="77777777" w:rsidR="00B34F52" w:rsidRDefault="002A5CA1">
      <w:pPr>
        <w:pStyle w:val="ListBullet"/>
      </w:pPr>
      <w:r>
        <w:t>Tails beyond the last sample: AUC gains Cn/λz, and AUMC gains tn·Cn/λz + Cn/λz</w:t>
      </w:r>
      <w:r>
        <w:rPr>
          <w:vertAlign w:val="superscript"/>
        </w:rPr>
        <w:t>2</w:t>
      </w:r>
      <w:r>
        <w:t>.</w:t>
      </w:r>
    </w:p>
    <w:p w14:paraId="5FF494A3" w14:textId="77777777" w:rsidR="00B34F52" w:rsidRDefault="002A5CA1">
      <w:pPr>
        <w:pStyle w:val="ListBullet"/>
      </w:pPr>
      <w:r>
        <w:t>AUMC depends more heavily than AUC on late samples and on the extrapolated tail.</w:t>
      </w:r>
    </w:p>
    <w:p w14:paraId="44F71C4A" w14:textId="77777777" w:rsidR="00B34F52" w:rsidRDefault="002A5CA1">
      <w:pPr>
        <w:pStyle w:val="ListBullet"/>
      </w:pPr>
      <w:r>
        <w:t>MRT = AUMC/AUC; for a one-compartment IV drug it equals 1/K, so t½ = 0.693·MRT.</w:t>
      </w:r>
    </w:p>
    <w:p w14:paraId="57050C03" w14:textId="77777777" w:rsidR="00B34F52" w:rsidRDefault="002A5CA1">
      <w:pPr>
        <w:pStyle w:val="ListBullet"/>
      </w:pPr>
      <w:r>
        <w:t>MAT = MTT(oral) − MRT(IV), and equals 1/Ka for first order absorption.</w:t>
      </w:r>
    </w:p>
    <w:p w14:paraId="77AAB3B7" w14:textId="77777777" w:rsidR="00B34F52" w:rsidRDefault="002A5CA1">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6ABD7182" w14:textId="77777777" w:rsidR="00B34F52" w:rsidRDefault="002A5CA1">
      <w:pPr>
        <w:pStyle w:val="ListBullet"/>
      </w:pPr>
      <w:r>
        <w:t>Linear trapezoids over wide intervals overestimate the area of a falling curve.</w:t>
      </w:r>
    </w:p>
    <w:p w14:paraId="00B87627" w14:textId="77777777" w:rsidR="00B34F52" w:rsidRDefault="002A5CA1">
      <w:pPr>
        <w:pStyle w:val="ListBullet"/>
      </w:pPr>
      <w:r>
        <w:t>The number of compartments is set by the data and the sampling, not by the drug.</w:t>
      </w:r>
    </w:p>
    <w:p w14:paraId="3F995530" w14:textId="77777777" w:rsidR="00B34F52" w:rsidRDefault="002A5CA1">
      <w:pPr>
        <w:pStyle w:val="Heading2"/>
      </w:pPr>
      <w:bookmarkStart w:id="82" w:name="_Toc241587971"/>
      <w:r>
        <w:t>Check Your Understanding</w:t>
      </w:r>
      <w:bookmarkEnd w:id="82"/>
    </w:p>
    <w:p w14:paraId="7865F3EB" w14:textId="77777777" w:rsidR="00B34F52" w:rsidRDefault="002A5CA1">
      <w:pPr>
        <w:pStyle w:val="Question"/>
      </w:pPr>
      <w:r>
        <w:rPr>
          <w:b/>
          <w:color w:val="104C4A"/>
        </w:rPr>
        <w:t xml:space="preserve">Q1  </w:t>
      </w:r>
      <w:r>
        <w:t>[LO1] The one assumption non-compartmental analysis requires is that:</w:t>
      </w:r>
    </w:p>
    <w:p w14:paraId="7A4B6FBC" w14:textId="77777777" w:rsidR="00B34F52" w:rsidRDefault="002A5CA1">
      <w:pPr>
        <w:pStyle w:val="Option"/>
        <w:tabs>
          <w:tab w:val="left" w:pos="680"/>
        </w:tabs>
      </w:pPr>
      <w:r>
        <w:rPr>
          <w:b/>
          <w:color w:val="104C4A"/>
        </w:rPr>
        <w:t>A</w:t>
      </w:r>
      <w:r>
        <w:rPr>
          <w:b/>
          <w:color w:val="104C4A"/>
        </w:rPr>
        <w:tab/>
      </w:r>
      <w:r>
        <w:t>The drug follows a one-compartment model</w:t>
      </w:r>
    </w:p>
    <w:p w14:paraId="3B0A78C2" w14:textId="77777777" w:rsidR="00B34F52" w:rsidRDefault="002A5CA1">
      <w:pPr>
        <w:pStyle w:val="Option"/>
        <w:tabs>
          <w:tab w:val="left" w:pos="680"/>
        </w:tabs>
      </w:pPr>
      <w:r>
        <w:rPr>
          <w:b/>
          <w:color w:val="104C4A"/>
        </w:rPr>
        <w:t>B</w:t>
      </w:r>
      <w:r>
        <w:rPr>
          <w:b/>
          <w:color w:val="104C4A"/>
        </w:rPr>
        <w:tab/>
      </w:r>
      <w:r>
        <w:t>The kinetics are linear</w:t>
      </w:r>
    </w:p>
    <w:p w14:paraId="1BC76EE3" w14:textId="77777777" w:rsidR="00B34F52" w:rsidRDefault="002A5CA1">
      <w:pPr>
        <w:pStyle w:val="Option"/>
        <w:tabs>
          <w:tab w:val="left" w:pos="680"/>
        </w:tabs>
      </w:pPr>
      <w:r>
        <w:rPr>
          <w:b/>
          <w:color w:val="104C4A"/>
        </w:rPr>
        <w:t>C</w:t>
      </w:r>
      <w:r>
        <w:rPr>
          <w:b/>
          <w:color w:val="104C4A"/>
        </w:rPr>
        <w:tab/>
      </w:r>
      <w:r>
        <w:t>The drug is given intravenously</w:t>
      </w:r>
    </w:p>
    <w:p w14:paraId="4CF5CE16" w14:textId="77777777" w:rsidR="00B34F52" w:rsidRDefault="002A5CA1">
      <w:pPr>
        <w:pStyle w:val="Option"/>
        <w:keepNext w:val="0"/>
        <w:tabs>
          <w:tab w:val="left" w:pos="680"/>
        </w:tabs>
        <w:spacing w:after="120"/>
      </w:pPr>
      <w:r>
        <w:rPr>
          <w:b/>
          <w:color w:val="104C4A"/>
        </w:rPr>
        <w:t>D</w:t>
      </w:r>
      <w:r>
        <w:rPr>
          <w:b/>
          <w:color w:val="104C4A"/>
        </w:rPr>
        <w:tab/>
      </w:r>
      <w:r>
        <w:t>Elimination is entirely renal</w:t>
      </w:r>
    </w:p>
    <w:p w14:paraId="0CEFF0BF" w14:textId="77777777" w:rsidR="00B34F52" w:rsidRDefault="002A5CA1">
      <w:pPr>
        <w:pStyle w:val="Question"/>
      </w:pPr>
      <w:r>
        <w:rPr>
          <w:b/>
          <w:color w:val="104C4A"/>
        </w:rPr>
        <w:t xml:space="preserve">Q2  </w:t>
      </w:r>
      <w:r>
        <w:t>[LO2] AUMC is the area under a plot of:</w:t>
      </w:r>
    </w:p>
    <w:p w14:paraId="6BF37F30" w14:textId="77777777" w:rsidR="00B34F52" w:rsidRDefault="002A5CA1">
      <w:pPr>
        <w:pStyle w:val="Option"/>
        <w:tabs>
          <w:tab w:val="left" w:pos="680"/>
        </w:tabs>
      </w:pPr>
      <w:r>
        <w:rPr>
          <w:b/>
          <w:color w:val="104C4A"/>
        </w:rPr>
        <w:t>A</w:t>
      </w:r>
      <w:r>
        <w:rPr>
          <w:b/>
          <w:color w:val="104C4A"/>
        </w:rPr>
        <w:tab/>
      </w:r>
      <w:r>
        <w:t>Cp against log t</w:t>
      </w:r>
    </w:p>
    <w:p w14:paraId="7763504A" w14:textId="77777777" w:rsidR="00B34F52" w:rsidRDefault="002A5CA1">
      <w:pPr>
        <w:pStyle w:val="Option"/>
        <w:tabs>
          <w:tab w:val="left" w:pos="680"/>
        </w:tabs>
      </w:pPr>
      <w:r>
        <w:rPr>
          <w:b/>
          <w:color w:val="104C4A"/>
        </w:rPr>
        <w:t>B</w:t>
      </w:r>
      <w:r>
        <w:rPr>
          <w:b/>
          <w:color w:val="104C4A"/>
        </w:rPr>
        <w:tab/>
      </w:r>
      <w:r>
        <w:t>log Cp against t</w:t>
      </w:r>
    </w:p>
    <w:p w14:paraId="380C30D4" w14:textId="77777777" w:rsidR="00B34F52" w:rsidRDefault="002A5CA1">
      <w:pPr>
        <w:pStyle w:val="Option"/>
        <w:tabs>
          <w:tab w:val="left" w:pos="680"/>
        </w:tabs>
      </w:pPr>
      <w:r>
        <w:rPr>
          <w:b/>
          <w:color w:val="104C4A"/>
        </w:rPr>
        <w:t>C</w:t>
      </w:r>
      <w:r>
        <w:rPr>
          <w:b/>
          <w:color w:val="104C4A"/>
        </w:rPr>
        <w:tab/>
      </w:r>
      <w:r>
        <w:t>Cp against t</w:t>
      </w:r>
    </w:p>
    <w:p w14:paraId="46B9F7ED" w14:textId="77777777" w:rsidR="00B34F52" w:rsidRDefault="002A5CA1">
      <w:pPr>
        <w:pStyle w:val="Option"/>
        <w:keepNext w:val="0"/>
        <w:tabs>
          <w:tab w:val="left" w:pos="680"/>
        </w:tabs>
        <w:spacing w:after="120"/>
      </w:pPr>
      <w:r>
        <w:rPr>
          <w:b/>
          <w:color w:val="104C4A"/>
        </w:rPr>
        <w:t>D</w:t>
      </w:r>
      <w:r>
        <w:rPr>
          <w:b/>
          <w:color w:val="104C4A"/>
        </w:rPr>
        <w:tab/>
      </w:r>
      <w:r>
        <w:t>Cp·t against t</w:t>
      </w:r>
    </w:p>
    <w:p w14:paraId="676920CD" w14:textId="77777777" w:rsidR="00B34F52" w:rsidRDefault="002A5CA1">
      <w:pPr>
        <w:pStyle w:val="Question"/>
      </w:pPr>
      <w:r>
        <w:rPr>
          <w:b/>
          <w:color w:val="104C4A"/>
        </w:rPr>
        <w:t xml:space="preserve">Q3  </w:t>
      </w:r>
      <w:r>
        <w:t>[LO3] The mean residence time is calculated as:</w:t>
      </w:r>
    </w:p>
    <w:p w14:paraId="471C5348" w14:textId="77777777" w:rsidR="00B34F52" w:rsidRDefault="002A5CA1">
      <w:pPr>
        <w:pStyle w:val="Option"/>
        <w:tabs>
          <w:tab w:val="left" w:pos="680"/>
        </w:tabs>
      </w:pPr>
      <w:r>
        <w:rPr>
          <w:b/>
          <w:color w:val="104C4A"/>
        </w:rPr>
        <w:t>A</w:t>
      </w:r>
      <w:r>
        <w:rPr>
          <w:b/>
          <w:color w:val="104C4A"/>
        </w:rPr>
        <w:tab/>
      </w:r>
      <w:r>
        <w:t>AUMC / AUC</w:t>
      </w:r>
    </w:p>
    <w:p w14:paraId="24B3BFD5" w14:textId="77777777" w:rsidR="00B34F52" w:rsidRDefault="002A5CA1">
      <w:pPr>
        <w:pStyle w:val="Option"/>
        <w:tabs>
          <w:tab w:val="left" w:pos="680"/>
        </w:tabs>
      </w:pPr>
      <w:r>
        <w:rPr>
          <w:b/>
          <w:color w:val="104C4A"/>
        </w:rPr>
        <w:t>B</w:t>
      </w:r>
      <w:r>
        <w:rPr>
          <w:b/>
          <w:color w:val="104C4A"/>
        </w:rPr>
        <w:tab/>
      </w:r>
      <w:r>
        <w:t>AUC / AUMC</w:t>
      </w:r>
    </w:p>
    <w:p w14:paraId="1ED31D95" w14:textId="77777777" w:rsidR="00B34F52" w:rsidRDefault="002A5CA1">
      <w:pPr>
        <w:pStyle w:val="Option"/>
        <w:tabs>
          <w:tab w:val="left" w:pos="680"/>
        </w:tabs>
      </w:pPr>
      <w:r>
        <w:rPr>
          <w:b/>
          <w:color w:val="104C4A"/>
        </w:rPr>
        <w:t>C</w:t>
      </w:r>
      <w:r>
        <w:rPr>
          <w:b/>
          <w:color w:val="104C4A"/>
        </w:rPr>
        <w:tab/>
      </w:r>
      <w:r>
        <w:t>AUC × AUMC</w:t>
      </w:r>
    </w:p>
    <w:p w14:paraId="24229062" w14:textId="77777777" w:rsidR="00B34F52" w:rsidRDefault="002A5CA1">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5D09BC5E" w14:textId="77777777" w:rsidR="00B34F52" w:rsidRDefault="002A5CA1">
      <w:pPr>
        <w:pStyle w:val="Question"/>
      </w:pPr>
      <w:r>
        <w:rPr>
          <w:b/>
          <w:color w:val="104C4A"/>
        </w:rPr>
        <w:t xml:space="preserve">Q4  </w:t>
      </w:r>
      <w:r>
        <w:t>[LO4] For a drug following one-compartment kinetics after an IV bolus, MRT equals:</w:t>
      </w:r>
    </w:p>
    <w:p w14:paraId="598C47E6" w14:textId="77777777" w:rsidR="00B34F52" w:rsidRDefault="002A5CA1">
      <w:pPr>
        <w:pStyle w:val="Option"/>
        <w:tabs>
          <w:tab w:val="left" w:pos="680"/>
        </w:tabs>
      </w:pPr>
      <w:r>
        <w:rPr>
          <w:b/>
          <w:color w:val="104C4A"/>
        </w:rPr>
        <w:t>A</w:t>
      </w:r>
      <w:r>
        <w:rPr>
          <w:b/>
          <w:color w:val="104C4A"/>
        </w:rPr>
        <w:tab/>
      </w:r>
      <w:r>
        <w:t>0.693 / K</w:t>
      </w:r>
    </w:p>
    <w:p w14:paraId="75AF3604" w14:textId="77777777" w:rsidR="00B34F52" w:rsidRDefault="002A5CA1">
      <w:pPr>
        <w:pStyle w:val="Option"/>
        <w:tabs>
          <w:tab w:val="left" w:pos="680"/>
        </w:tabs>
      </w:pPr>
      <w:r>
        <w:rPr>
          <w:b/>
          <w:color w:val="104C4A"/>
        </w:rPr>
        <w:t>B</w:t>
      </w:r>
      <w:r>
        <w:rPr>
          <w:b/>
          <w:color w:val="104C4A"/>
        </w:rPr>
        <w:tab/>
      </w:r>
      <w:r>
        <w:t>K / 0.693</w:t>
      </w:r>
    </w:p>
    <w:p w14:paraId="5DB83422" w14:textId="77777777" w:rsidR="00B34F52" w:rsidRDefault="002A5CA1">
      <w:pPr>
        <w:pStyle w:val="Option"/>
        <w:tabs>
          <w:tab w:val="left" w:pos="680"/>
        </w:tabs>
      </w:pPr>
      <w:r>
        <w:rPr>
          <w:b/>
          <w:color w:val="104C4A"/>
        </w:rPr>
        <w:t>C</w:t>
      </w:r>
      <w:r>
        <w:rPr>
          <w:b/>
          <w:color w:val="104C4A"/>
        </w:rPr>
        <w:tab/>
      </w:r>
      <w:r>
        <w:t>1 / K</w:t>
      </w:r>
    </w:p>
    <w:p w14:paraId="7EB4DFC7" w14:textId="77777777" w:rsidR="00B34F52" w:rsidRDefault="002A5CA1">
      <w:pPr>
        <w:pStyle w:val="Option"/>
        <w:keepNext w:val="0"/>
        <w:tabs>
          <w:tab w:val="left" w:pos="680"/>
        </w:tabs>
        <w:spacing w:after="120"/>
      </w:pPr>
      <w:r>
        <w:rPr>
          <w:b/>
          <w:color w:val="104C4A"/>
        </w:rPr>
        <w:t>D</w:t>
      </w:r>
      <w:r>
        <w:rPr>
          <w:b/>
          <w:color w:val="104C4A"/>
        </w:rPr>
        <w:tab/>
      </w:r>
      <w:r>
        <w:t>Vd / Cl</w:t>
      </w:r>
      <w:r>
        <w:rPr>
          <w:vertAlign w:val="superscript"/>
        </w:rPr>
        <w:t>2</w:t>
      </w:r>
    </w:p>
    <w:p w14:paraId="7BF9D6EA" w14:textId="77777777" w:rsidR="00B34F52" w:rsidRDefault="002A5CA1">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3AB6D880" w14:textId="77777777" w:rsidR="00B34F52" w:rsidRDefault="002A5CA1">
      <w:pPr>
        <w:pStyle w:val="Option"/>
        <w:tabs>
          <w:tab w:val="left" w:pos="680"/>
        </w:tabs>
      </w:pPr>
      <w:r>
        <w:rPr>
          <w:b/>
          <w:color w:val="104C4A"/>
        </w:rPr>
        <w:t>A</w:t>
      </w:r>
      <w:r>
        <w:rPr>
          <w:b/>
          <w:color w:val="104C4A"/>
        </w:rPr>
        <w:tab/>
      </w:r>
      <w:r>
        <w:t>0.5 mg·h·L</w:t>
      </w:r>
      <w:r>
        <w:rPr>
          <w:vertAlign w:val="superscript"/>
        </w:rPr>
        <w:t>-1</w:t>
      </w:r>
    </w:p>
    <w:p w14:paraId="139C8C55" w14:textId="77777777" w:rsidR="00B34F52" w:rsidRDefault="002A5CA1">
      <w:pPr>
        <w:pStyle w:val="Option"/>
        <w:tabs>
          <w:tab w:val="left" w:pos="680"/>
        </w:tabs>
      </w:pPr>
      <w:r>
        <w:rPr>
          <w:b/>
          <w:color w:val="104C4A"/>
        </w:rPr>
        <w:t>B</w:t>
      </w:r>
      <w:r>
        <w:rPr>
          <w:b/>
          <w:color w:val="104C4A"/>
        </w:rPr>
        <w:tab/>
      </w:r>
      <w:r>
        <w:t>2.25 mg·h·L</w:t>
      </w:r>
      <w:r>
        <w:rPr>
          <w:vertAlign w:val="superscript"/>
        </w:rPr>
        <w:t>-1</w:t>
      </w:r>
    </w:p>
    <w:p w14:paraId="77C04695" w14:textId="77777777" w:rsidR="00B34F52" w:rsidRDefault="002A5CA1">
      <w:pPr>
        <w:pStyle w:val="Option"/>
        <w:tabs>
          <w:tab w:val="left" w:pos="680"/>
        </w:tabs>
      </w:pPr>
      <w:r>
        <w:rPr>
          <w:b/>
          <w:color w:val="104C4A"/>
        </w:rPr>
        <w:t>C</w:t>
      </w:r>
      <w:r>
        <w:rPr>
          <w:b/>
          <w:color w:val="104C4A"/>
        </w:rPr>
        <w:tab/>
      </w:r>
      <w:r>
        <w:t>32 mg·h·L</w:t>
      </w:r>
      <w:r>
        <w:rPr>
          <w:vertAlign w:val="superscript"/>
        </w:rPr>
        <w:t>-1</w:t>
      </w:r>
    </w:p>
    <w:p w14:paraId="2660BAB1" w14:textId="77777777" w:rsidR="00B34F52" w:rsidRDefault="002A5CA1">
      <w:pPr>
        <w:pStyle w:val="Option"/>
        <w:keepNext w:val="0"/>
        <w:tabs>
          <w:tab w:val="left" w:pos="680"/>
        </w:tabs>
        <w:spacing w:after="120"/>
      </w:pPr>
      <w:r>
        <w:rPr>
          <w:b/>
          <w:color w:val="104C4A"/>
        </w:rPr>
        <w:t>D</w:t>
      </w:r>
      <w:r>
        <w:rPr>
          <w:b/>
          <w:color w:val="104C4A"/>
        </w:rPr>
        <w:tab/>
      </w:r>
      <w:r>
        <w:t>8 mg·h·L</w:t>
      </w:r>
      <w:r>
        <w:rPr>
          <w:vertAlign w:val="superscript"/>
        </w:rPr>
        <w:t>-1</w:t>
      </w:r>
    </w:p>
    <w:p w14:paraId="67E6D5D1" w14:textId="77777777" w:rsidR="00B34F52" w:rsidRDefault="002A5CA1">
      <w:pPr>
        <w:pStyle w:val="Question"/>
      </w:pPr>
      <w:r>
        <w:rPr>
          <w:b/>
          <w:color w:val="104C4A"/>
        </w:rPr>
        <w:t xml:space="preserve">Q6  </w:t>
      </w:r>
      <w:r>
        <w:t>[LO3] After an IV bolus, the volume of distribution at steady state is:</w:t>
      </w:r>
    </w:p>
    <w:p w14:paraId="1DA591A3" w14:textId="77777777" w:rsidR="00B34F52" w:rsidRDefault="002A5CA1">
      <w:pPr>
        <w:pStyle w:val="Option"/>
        <w:tabs>
          <w:tab w:val="left" w:pos="680"/>
        </w:tabs>
      </w:pPr>
      <w:r>
        <w:rPr>
          <w:b/>
          <w:color w:val="104C4A"/>
        </w:rPr>
        <w:t>A</w:t>
      </w:r>
      <w:r>
        <w:rPr>
          <w:b/>
          <w:color w:val="104C4A"/>
        </w:rPr>
        <w:tab/>
      </w:r>
      <w:r>
        <w:t>Cl × MRT</w:t>
      </w:r>
    </w:p>
    <w:p w14:paraId="73D0E477" w14:textId="77777777" w:rsidR="00B34F52" w:rsidRDefault="002A5CA1">
      <w:pPr>
        <w:pStyle w:val="Option"/>
        <w:tabs>
          <w:tab w:val="left" w:pos="680"/>
        </w:tabs>
      </w:pPr>
      <w:r>
        <w:rPr>
          <w:b/>
          <w:color w:val="104C4A"/>
        </w:rPr>
        <w:t>B</w:t>
      </w:r>
      <w:r>
        <w:rPr>
          <w:b/>
          <w:color w:val="104C4A"/>
        </w:rPr>
        <w:tab/>
      </w:r>
      <w:r>
        <w:t>AUC / MRT</w:t>
      </w:r>
    </w:p>
    <w:p w14:paraId="2FD9A9A9" w14:textId="77777777" w:rsidR="00B34F52" w:rsidRDefault="002A5CA1">
      <w:pPr>
        <w:pStyle w:val="Option"/>
        <w:tabs>
          <w:tab w:val="left" w:pos="680"/>
        </w:tabs>
      </w:pPr>
      <w:r>
        <w:rPr>
          <w:b/>
          <w:color w:val="104C4A"/>
        </w:rPr>
        <w:t>C</w:t>
      </w:r>
      <w:r>
        <w:rPr>
          <w:b/>
          <w:color w:val="104C4A"/>
        </w:rPr>
        <w:tab/>
      </w:r>
      <w:r>
        <w:t>D</w:t>
      </w:r>
      <w:r>
        <w:rPr>
          <w:vertAlign w:val="subscript"/>
        </w:rPr>
        <w:t>0</w:t>
      </w:r>
      <w:r>
        <w:t xml:space="preserve"> / AUC</w:t>
      </w:r>
    </w:p>
    <w:p w14:paraId="4C4E78C2" w14:textId="77777777" w:rsidR="00B34F52" w:rsidRDefault="002A5CA1">
      <w:pPr>
        <w:pStyle w:val="Option"/>
        <w:keepNext w:val="0"/>
        <w:tabs>
          <w:tab w:val="left" w:pos="680"/>
        </w:tabs>
        <w:spacing w:after="120"/>
      </w:pPr>
      <w:r>
        <w:rPr>
          <w:b/>
          <w:color w:val="104C4A"/>
        </w:rPr>
        <w:t>D</w:t>
      </w:r>
      <w:r>
        <w:rPr>
          <w:b/>
          <w:color w:val="104C4A"/>
        </w:rPr>
        <w:tab/>
      </w:r>
      <w:r>
        <w:t>Cl / MRT</w:t>
      </w:r>
    </w:p>
    <w:p w14:paraId="797B8570" w14:textId="77777777" w:rsidR="00B34F52" w:rsidRDefault="002A5CA1">
      <w:pPr>
        <w:pStyle w:val="Question"/>
      </w:pPr>
      <w:r>
        <w:rPr>
          <w:b/>
          <w:color w:val="104C4A"/>
        </w:rPr>
        <w:t xml:space="preserve">Q7  </w:t>
      </w:r>
      <w:r>
        <w:t>[LO4] A drug has MTT = 9 h after an oral dose and MRT = 6 h after an IV dose. For first order absorption, MAT and Ka are:</w:t>
      </w:r>
    </w:p>
    <w:p w14:paraId="12BB0729" w14:textId="77777777" w:rsidR="00B34F52" w:rsidRDefault="002A5CA1">
      <w:pPr>
        <w:pStyle w:val="Option"/>
        <w:tabs>
          <w:tab w:val="left" w:pos="680"/>
        </w:tabs>
      </w:pPr>
      <w:r>
        <w:rPr>
          <w:b/>
          <w:color w:val="104C4A"/>
        </w:rPr>
        <w:t>A</w:t>
      </w:r>
      <w:r>
        <w:rPr>
          <w:b/>
          <w:color w:val="104C4A"/>
        </w:rPr>
        <w:tab/>
      </w:r>
      <w:r>
        <w:t>15 h and 0.067 h</w:t>
      </w:r>
      <w:r>
        <w:rPr>
          <w:vertAlign w:val="superscript"/>
        </w:rPr>
        <w:t>-1</w:t>
      </w:r>
    </w:p>
    <w:p w14:paraId="2C0E71E8" w14:textId="77777777" w:rsidR="00B34F52" w:rsidRDefault="002A5CA1">
      <w:pPr>
        <w:pStyle w:val="Option"/>
        <w:tabs>
          <w:tab w:val="left" w:pos="680"/>
        </w:tabs>
      </w:pPr>
      <w:r>
        <w:rPr>
          <w:b/>
          <w:color w:val="104C4A"/>
        </w:rPr>
        <w:t>B</w:t>
      </w:r>
      <w:r>
        <w:rPr>
          <w:b/>
          <w:color w:val="104C4A"/>
        </w:rPr>
        <w:tab/>
      </w:r>
      <w:r>
        <w:t>1.5 h and 0.667 h</w:t>
      </w:r>
      <w:r>
        <w:rPr>
          <w:vertAlign w:val="superscript"/>
        </w:rPr>
        <w:t>-1</w:t>
      </w:r>
    </w:p>
    <w:p w14:paraId="4134AC18" w14:textId="77777777" w:rsidR="00B34F52" w:rsidRDefault="002A5CA1">
      <w:pPr>
        <w:pStyle w:val="Option"/>
        <w:tabs>
          <w:tab w:val="left" w:pos="680"/>
        </w:tabs>
      </w:pPr>
      <w:r>
        <w:rPr>
          <w:b/>
          <w:color w:val="104C4A"/>
        </w:rPr>
        <w:t>C</w:t>
      </w:r>
      <w:r>
        <w:rPr>
          <w:b/>
          <w:color w:val="104C4A"/>
        </w:rPr>
        <w:tab/>
      </w:r>
      <w:r>
        <w:t>6 h and 0.167 h</w:t>
      </w:r>
      <w:r>
        <w:rPr>
          <w:vertAlign w:val="superscript"/>
        </w:rPr>
        <w:t>-1</w:t>
      </w:r>
    </w:p>
    <w:p w14:paraId="1CBAF441" w14:textId="77777777" w:rsidR="00B34F52" w:rsidRDefault="002A5CA1">
      <w:pPr>
        <w:pStyle w:val="Option"/>
        <w:keepNext w:val="0"/>
        <w:tabs>
          <w:tab w:val="left" w:pos="680"/>
        </w:tabs>
        <w:spacing w:after="120"/>
      </w:pPr>
      <w:r>
        <w:rPr>
          <w:b/>
          <w:color w:val="104C4A"/>
        </w:rPr>
        <w:t>D</w:t>
      </w:r>
      <w:r>
        <w:rPr>
          <w:b/>
          <w:color w:val="104C4A"/>
        </w:rPr>
        <w:tab/>
      </w:r>
      <w:r>
        <w:t>3 h and 0.333 h</w:t>
      </w:r>
      <w:r>
        <w:rPr>
          <w:vertAlign w:val="superscript"/>
        </w:rPr>
        <w:t>-1</w:t>
      </w:r>
    </w:p>
    <w:p w14:paraId="4B392BCB" w14:textId="77777777" w:rsidR="00B34F52" w:rsidRDefault="002A5CA1">
      <w:pPr>
        <w:pStyle w:val="Question"/>
      </w:pPr>
      <w:r>
        <w:rPr>
          <w:b/>
          <w:color w:val="104C4A"/>
        </w:rPr>
        <w:t xml:space="preserve">Q8  </w:t>
      </w:r>
      <w:r>
        <w:t>[LO5] Procainamide data were best fitted by two compartments in some subjects and three in others. The best explanation is that:</w:t>
      </w:r>
    </w:p>
    <w:p w14:paraId="6B51DDD7" w14:textId="77777777" w:rsidR="00B34F52" w:rsidRDefault="002A5CA1">
      <w:pPr>
        <w:pStyle w:val="Option"/>
        <w:tabs>
          <w:tab w:val="left" w:pos="680"/>
        </w:tabs>
      </w:pPr>
      <w:r>
        <w:rPr>
          <w:b/>
          <w:color w:val="104C4A"/>
        </w:rPr>
        <w:t>A</w:t>
      </w:r>
      <w:r>
        <w:rPr>
          <w:b/>
          <w:color w:val="104C4A"/>
        </w:rPr>
        <w:tab/>
      </w:r>
      <w:r>
        <w:t>The number of compartments detected depends on the data and the sampling design</w:t>
      </w:r>
    </w:p>
    <w:p w14:paraId="3EB86BCE" w14:textId="77777777" w:rsidR="00B34F52" w:rsidRDefault="002A5CA1">
      <w:pPr>
        <w:pStyle w:val="Option"/>
        <w:tabs>
          <w:tab w:val="left" w:pos="680"/>
        </w:tabs>
      </w:pPr>
      <w:r>
        <w:rPr>
          <w:b/>
          <w:color w:val="104C4A"/>
        </w:rPr>
        <w:t>B</w:t>
      </w:r>
      <w:r>
        <w:rPr>
          <w:b/>
          <w:color w:val="104C4A"/>
        </w:rPr>
        <w:tab/>
      </w:r>
      <w:r>
        <w:t>Procainamide changes its chemical structure between subjects</w:t>
      </w:r>
    </w:p>
    <w:p w14:paraId="440C8A7D" w14:textId="77777777" w:rsidR="00B34F52" w:rsidRDefault="002A5CA1">
      <w:pPr>
        <w:pStyle w:val="Option"/>
        <w:tabs>
          <w:tab w:val="left" w:pos="680"/>
        </w:tabs>
      </w:pPr>
      <w:r>
        <w:rPr>
          <w:b/>
          <w:color w:val="104C4A"/>
        </w:rPr>
        <w:t>C</w:t>
      </w:r>
      <w:r>
        <w:rPr>
          <w:b/>
          <w:color w:val="104C4A"/>
        </w:rPr>
        <w:tab/>
      </w:r>
      <w:r>
        <w:t>Non-compartmental analysis was applied incorrectly</w:t>
      </w:r>
    </w:p>
    <w:p w14:paraId="3029B048" w14:textId="77777777" w:rsidR="00B34F52" w:rsidRDefault="002A5CA1">
      <w:pPr>
        <w:pStyle w:val="Option"/>
        <w:keepNext w:val="0"/>
        <w:tabs>
          <w:tab w:val="left" w:pos="680"/>
        </w:tabs>
        <w:spacing w:after="120"/>
      </w:pPr>
      <w:r>
        <w:rPr>
          <w:b/>
          <w:color w:val="104C4A"/>
        </w:rPr>
        <w:t>D</w:t>
      </w:r>
      <w:r>
        <w:rPr>
          <w:b/>
          <w:color w:val="104C4A"/>
        </w:rPr>
        <w:tab/>
      </w:r>
      <w:r>
        <w:t>Three-compartment drugs cannot be studied in humans</w:t>
      </w:r>
    </w:p>
    <w:p w14:paraId="4A5C8FF3" w14:textId="77777777" w:rsidR="00B34F52" w:rsidRDefault="002A5CA1">
      <w:pPr>
        <w:pStyle w:val="Question"/>
      </w:pPr>
      <w:r>
        <w:rPr>
          <w:b/>
          <w:color w:val="104C4A"/>
        </w:rPr>
        <w:t xml:space="preserve">Q9  </w:t>
      </w:r>
      <w:r>
        <w:t>[LO5] Which is a disadvantage of non-compartmental analysis?</w:t>
      </w:r>
    </w:p>
    <w:p w14:paraId="5C0B364A" w14:textId="77777777" w:rsidR="00B34F52" w:rsidRDefault="002A5CA1">
      <w:pPr>
        <w:pStyle w:val="Option"/>
        <w:tabs>
          <w:tab w:val="left" w:pos="680"/>
        </w:tabs>
      </w:pPr>
      <w:r>
        <w:rPr>
          <w:b/>
          <w:color w:val="104C4A"/>
        </w:rPr>
        <w:t>A</w:t>
      </w:r>
      <w:r>
        <w:rPr>
          <w:b/>
          <w:color w:val="104C4A"/>
        </w:rPr>
        <w:tab/>
      </w:r>
      <w:r>
        <w:t>It requires the number of compartments to be known in advance</w:t>
      </w:r>
    </w:p>
    <w:p w14:paraId="352EACFE" w14:textId="77777777" w:rsidR="00B34F52" w:rsidRDefault="002A5CA1">
      <w:pPr>
        <w:pStyle w:val="Option"/>
        <w:tabs>
          <w:tab w:val="left" w:pos="680"/>
        </w:tabs>
      </w:pPr>
      <w:r>
        <w:rPr>
          <w:b/>
          <w:color w:val="104C4A"/>
        </w:rPr>
        <w:t>B</w:t>
      </w:r>
      <w:r>
        <w:rPr>
          <w:b/>
          <w:color w:val="104C4A"/>
        </w:rPr>
        <w:tab/>
      </w:r>
      <w:r>
        <w:t>It cannot show organ-specific elimination</w:t>
      </w:r>
    </w:p>
    <w:p w14:paraId="5AAF6CA1" w14:textId="77777777" w:rsidR="00B34F52" w:rsidRDefault="002A5CA1">
      <w:pPr>
        <w:pStyle w:val="Option"/>
        <w:tabs>
          <w:tab w:val="left" w:pos="680"/>
        </w:tabs>
      </w:pPr>
      <w:r>
        <w:rPr>
          <w:b/>
          <w:color w:val="104C4A"/>
        </w:rPr>
        <w:t>C</w:t>
      </w:r>
      <w:r>
        <w:rPr>
          <w:b/>
          <w:color w:val="104C4A"/>
        </w:rPr>
        <w:tab/>
      </w:r>
      <w:r>
        <w:t>It cannot give clearance</w:t>
      </w:r>
    </w:p>
    <w:p w14:paraId="16E74CF5" w14:textId="77777777" w:rsidR="00B34F52" w:rsidRDefault="002A5CA1">
      <w:pPr>
        <w:pStyle w:val="Option"/>
        <w:keepNext w:val="0"/>
        <w:tabs>
          <w:tab w:val="left" w:pos="680"/>
        </w:tabs>
        <w:spacing w:after="120"/>
      </w:pPr>
      <w:r>
        <w:rPr>
          <w:b/>
          <w:color w:val="104C4A"/>
        </w:rPr>
        <w:t>D</w:t>
      </w:r>
      <w:r>
        <w:rPr>
          <w:b/>
          <w:color w:val="104C4A"/>
        </w:rPr>
        <w:tab/>
      </w:r>
      <w:r>
        <w:t>It applies only to oral doses</w:t>
      </w:r>
    </w:p>
    <w:p w14:paraId="42801F22" w14:textId="77777777" w:rsidR="00B34F52" w:rsidRDefault="002A5CA1">
      <w:pPr>
        <w:pStyle w:val="Question"/>
      </w:pPr>
      <w:r>
        <w:rPr>
          <w:b/>
          <w:color w:val="104C4A"/>
        </w:rPr>
        <w:t xml:space="preserve">Q10  </w:t>
      </w:r>
      <w:r>
        <w:t>[LO3] A one-compartment drug has MRT = 10 h after an IV bolus. Its elimination half-life is:</w:t>
      </w:r>
    </w:p>
    <w:p w14:paraId="483723CF" w14:textId="77777777" w:rsidR="00B34F52" w:rsidRDefault="002A5CA1">
      <w:pPr>
        <w:pStyle w:val="Option"/>
        <w:tabs>
          <w:tab w:val="left" w:pos="680"/>
        </w:tabs>
      </w:pPr>
      <w:r>
        <w:rPr>
          <w:b/>
          <w:color w:val="104C4A"/>
        </w:rPr>
        <w:t>A</w:t>
      </w:r>
      <w:r>
        <w:rPr>
          <w:b/>
          <w:color w:val="104C4A"/>
        </w:rPr>
        <w:tab/>
      </w:r>
      <w:r>
        <w:t>10 h</w:t>
      </w:r>
    </w:p>
    <w:p w14:paraId="0665887B" w14:textId="77777777" w:rsidR="00B34F52" w:rsidRDefault="002A5CA1">
      <w:pPr>
        <w:pStyle w:val="Option"/>
        <w:tabs>
          <w:tab w:val="left" w:pos="680"/>
        </w:tabs>
      </w:pPr>
      <w:r>
        <w:rPr>
          <w:b/>
          <w:color w:val="104C4A"/>
        </w:rPr>
        <w:t>B</w:t>
      </w:r>
      <w:r>
        <w:rPr>
          <w:b/>
          <w:color w:val="104C4A"/>
        </w:rPr>
        <w:tab/>
      </w:r>
      <w:r>
        <w:t>14.4 h</w:t>
      </w:r>
    </w:p>
    <w:p w14:paraId="003186B8" w14:textId="77777777" w:rsidR="00B34F52" w:rsidRDefault="002A5CA1">
      <w:pPr>
        <w:pStyle w:val="Option"/>
        <w:tabs>
          <w:tab w:val="left" w:pos="680"/>
        </w:tabs>
      </w:pPr>
      <w:r>
        <w:rPr>
          <w:b/>
          <w:color w:val="104C4A"/>
        </w:rPr>
        <w:t>C</w:t>
      </w:r>
      <w:r>
        <w:rPr>
          <w:b/>
          <w:color w:val="104C4A"/>
        </w:rPr>
        <w:tab/>
      </w:r>
      <w:r>
        <w:t>6.93 h</w:t>
      </w:r>
    </w:p>
    <w:p w14:paraId="0709DE85" w14:textId="77777777" w:rsidR="00B34F52" w:rsidRDefault="002A5CA1">
      <w:pPr>
        <w:pStyle w:val="Option"/>
        <w:keepNext w:val="0"/>
        <w:tabs>
          <w:tab w:val="left" w:pos="680"/>
        </w:tabs>
        <w:spacing w:after="120"/>
      </w:pPr>
      <w:r>
        <w:rPr>
          <w:b/>
          <w:color w:val="104C4A"/>
        </w:rPr>
        <w:t>D</w:t>
      </w:r>
      <w:r>
        <w:rPr>
          <w:b/>
          <w:color w:val="104C4A"/>
        </w:rPr>
        <w:tab/>
      </w:r>
      <w:r>
        <w:t>5 h</w:t>
      </w:r>
    </w:p>
    <w:p w14:paraId="20AA4519" w14:textId="77777777" w:rsidR="00B34F52" w:rsidRDefault="002A5CA1">
      <w:pPr>
        <w:pStyle w:val="Heading3"/>
      </w:pPr>
      <w:r>
        <w:t>Exercises</w:t>
      </w:r>
    </w:p>
    <w:p w14:paraId="3F299B73" w14:textId="77777777" w:rsidR="00B34F52" w:rsidRDefault="002A5CA1">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3A3D7164" w14:textId="77777777" w:rsidR="00B34F52" w:rsidRDefault="002A5CA1">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6233ECFB" w14:textId="77777777" w:rsidR="00B34F52" w:rsidRDefault="002A5CA1">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7D174959" w14:textId="77777777" w:rsidR="00B34F52" w:rsidRDefault="002A5CA1">
      <w:pPr>
        <w:pStyle w:val="Heading2Unlisted"/>
      </w:pPr>
      <w:r>
        <w:t>Answers and Worked Solutions</w:t>
      </w:r>
    </w:p>
    <w:p w14:paraId="0165D851" w14:textId="77777777" w:rsidR="00B34F52" w:rsidRDefault="002A5CA1">
      <w:pPr>
        <w:pStyle w:val="Answer"/>
      </w:pPr>
      <w:r>
        <w:rPr>
          <w:b/>
          <w:color w:val="104C4A"/>
        </w:rPr>
        <w:t xml:space="preserve">Q1. B </w:t>
      </w:r>
      <w:r>
        <w:t>— Linearity means every dose gives a curve of the same shape, so areas scale with dose. No particular model is assumed.</w:t>
      </w:r>
    </w:p>
    <w:p w14:paraId="3B284E01" w14:textId="77777777" w:rsidR="00B34F52" w:rsidRDefault="002A5CA1">
      <w:pPr>
        <w:pStyle w:val="Answer"/>
      </w:pPr>
      <w:r>
        <w:rPr>
          <w:b/>
          <w:color w:val="104C4A"/>
        </w:rPr>
        <w:t xml:space="preserve">Q2. D </w:t>
      </w:r>
      <w:r>
        <w:t>— The first moment curve is concentration multiplied by time. Option C is the ordinary plasma curve, whose area is AUC.</w:t>
      </w:r>
    </w:p>
    <w:p w14:paraId="14454725" w14:textId="77777777" w:rsidR="00B34F52" w:rsidRDefault="002A5CA1">
      <w:pPr>
        <w:pStyle w:val="Answer"/>
      </w:pPr>
      <w:r>
        <w:rPr>
          <w:b/>
          <w:color w:val="104C4A"/>
        </w:rPr>
        <w:t xml:space="preserve">Q3. A </w:t>
      </w:r>
      <w:r>
        <w:t>— MRT is the first moment divided by the zero moment, which is the mean of the residence-time distribution.</w:t>
      </w:r>
    </w:p>
    <w:p w14:paraId="40C72005" w14:textId="77777777" w:rsidR="00B34F52" w:rsidRDefault="002A5CA1">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322447E5" w14:textId="77777777" w:rsidR="00B34F52" w:rsidRDefault="002A5CA1">
      <w:pPr>
        <w:pStyle w:val="Answer"/>
      </w:pPr>
      <w:r>
        <w:rPr>
          <w:b/>
          <w:color w:val="104C4A"/>
        </w:rPr>
        <w:t xml:space="preserve">Q5. D </w:t>
      </w:r>
      <w:r>
        <w:t>— The tail is Cn/λz = 2 ÷ 0.25 = 8 mg·h·L</w:t>
      </w:r>
      <w:r>
        <w:rPr>
          <w:vertAlign w:val="superscript"/>
        </w:rPr>
        <w:t>-1</w:t>
      </w:r>
      <w:r>
        <w:t>. Option A multiplies instead of dividing.</w:t>
      </w:r>
    </w:p>
    <w:p w14:paraId="34E6DB22" w14:textId="77777777" w:rsidR="00B34F52" w:rsidRDefault="002A5CA1">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17717102" w14:textId="77777777" w:rsidR="00B34F52" w:rsidRDefault="002A5CA1">
      <w:pPr>
        <w:pStyle w:val="Answer"/>
      </w:pPr>
      <w:r>
        <w:rPr>
          <w:b/>
          <w:color w:val="104C4A"/>
        </w:rPr>
        <w:t xml:space="preserve">Q7. D </w:t>
      </w:r>
      <w:r>
        <w:t>— MAT = 9 − 6 = 3 h, and Ka = 1/MAT = 0.333 h</w:t>
      </w:r>
      <w:r>
        <w:rPr>
          <w:vertAlign w:val="superscript"/>
        </w:rPr>
        <w:t>-1</w:t>
      </w:r>
      <w:r>
        <w:t>. Option A adds the two times instead of subtracting.</w:t>
      </w:r>
    </w:p>
    <w:p w14:paraId="76092267" w14:textId="77777777" w:rsidR="00B34F52" w:rsidRDefault="002A5CA1">
      <w:pPr>
        <w:pStyle w:val="Answer"/>
      </w:pPr>
      <w:r>
        <w:rPr>
          <w:b/>
          <w:color w:val="104C4A"/>
        </w:rPr>
        <w:t xml:space="preserve">Q8. A </w:t>
      </w:r>
      <w:r>
        <w:t>— A phase is detected only if the samples capture it clearly. The compartment count describes what the data can resolve.</w:t>
      </w:r>
    </w:p>
    <w:p w14:paraId="5779D0F6" w14:textId="77777777" w:rsidR="00B34F52" w:rsidRDefault="002A5CA1">
      <w:pPr>
        <w:pStyle w:val="Answer"/>
      </w:pPr>
      <w:r>
        <w:rPr>
          <w:b/>
          <w:color w:val="104C4A"/>
        </w:rPr>
        <w:t xml:space="preserve">Q9. B </w:t>
      </w:r>
      <w:r>
        <w:t>— The method uses only plasma areas, so it cannot separate renal from hepatic elimination. It gives clearance readily, which rules out option C.</w:t>
      </w:r>
    </w:p>
    <w:p w14:paraId="77525DD5" w14:textId="77777777" w:rsidR="00B34F52" w:rsidRDefault="002A5CA1">
      <w:pPr>
        <w:pStyle w:val="Answer"/>
      </w:pPr>
      <w:r>
        <w:rPr>
          <w:b/>
          <w:color w:val="104C4A"/>
        </w:rPr>
        <w:t xml:space="preserve">Q10. C </w:t>
      </w:r>
      <w:r>
        <w:t>— t½ = 0.693 × MRT = 0.693 × 10 h = 6.93 h. This equality holds only for one compartment.</w:t>
      </w:r>
    </w:p>
    <w:p w14:paraId="2DE6A6DF" w14:textId="77777777" w:rsidR="00B34F52" w:rsidRDefault="002A5CA1">
      <w:pPr>
        <w:pStyle w:val="Answer"/>
      </w:pPr>
      <w:r>
        <w:t>---</w:t>
      </w:r>
    </w:p>
    <w:p w14:paraId="049C8179" w14:textId="77777777" w:rsidR="00B34F52" w:rsidRDefault="002A5CA1">
      <w:pPr>
        <w:pStyle w:val="Answer"/>
      </w:pPr>
      <w:r>
        <w:rPr>
          <w:b/>
          <w:color w:val="104C4A"/>
        </w:rPr>
        <w:t xml:space="preserve">E9.1 — worked solution </w:t>
      </w:r>
    </w:p>
    <w:p w14:paraId="031FA4E0" w14:textId="77777777" w:rsidR="00B34F52" w:rsidRDefault="002A5CA1">
      <w:pPr>
        <w:pStyle w:val="Answer"/>
      </w:pPr>
      <w:r>
        <w:rPr>
          <w:i/>
        </w:rPr>
        <w:t>Step 1 — MAT.</w:t>
      </w:r>
    </w:p>
    <w:p w14:paraId="7004D567" w14:textId="77777777" w:rsidR="00B34F52" w:rsidRDefault="002A5CA1">
      <w:pPr>
        <w:pStyle w:val="Answer"/>
      </w:pPr>
      <w:r>
        <w:t>MAT = MTT(oral) − MRT(IV) = 7.50 h − 5.88 h = 1.62 h</w:t>
      </w:r>
    </w:p>
    <w:p w14:paraId="047BBAD3" w14:textId="77777777" w:rsidR="00B34F52" w:rsidRDefault="002A5CA1">
      <w:pPr>
        <w:pStyle w:val="Answer"/>
      </w:pPr>
      <w:r>
        <w:rPr>
          <w:i/>
        </w:rPr>
        <w:t>Step 2 — Ka and the absorption half-life.</w:t>
      </w:r>
    </w:p>
    <w:p w14:paraId="19BAD226" w14:textId="77777777" w:rsidR="00B34F52" w:rsidRDefault="002A5CA1">
      <w:pPr>
        <w:pStyle w:val="Answer"/>
      </w:pPr>
      <w:r>
        <w:t>Ka = 1 ÷ 1.62 h = 0.617 h</w:t>
      </w:r>
      <w:r>
        <w:rPr>
          <w:vertAlign w:val="superscript"/>
        </w:rPr>
        <w:t>-1</w:t>
      </w:r>
    </w:p>
    <w:p w14:paraId="2F1CB6B3" w14:textId="77777777" w:rsidR="00B34F52" w:rsidRDefault="002A5CA1">
      <w:pPr>
        <w:pStyle w:val="Answer"/>
      </w:pPr>
      <w:r>
        <w:t>absorption t½ = 0.693 × 1.62 h = 1.12 h</w:t>
      </w:r>
    </w:p>
    <w:p w14:paraId="7B99C206" w14:textId="77777777" w:rsidR="00B34F52" w:rsidRDefault="002A5CA1">
      <w:pPr>
        <w:pStyle w:val="Answer"/>
      </w:pPr>
      <w:r>
        <w:rPr>
          <w:i/>
        </w:rPr>
        <w:t>Step 3 — the elimination half-life.</w:t>
      </w:r>
    </w:p>
    <w:p w14:paraId="54B54794" w14:textId="77777777" w:rsidR="00B34F52" w:rsidRDefault="002A5CA1">
      <w:pPr>
        <w:pStyle w:val="Answer"/>
      </w:pPr>
      <w:r>
        <w:t>t½ = 0.693 × 5.88 h = 4.07 h</w:t>
      </w:r>
    </w:p>
    <w:p w14:paraId="4987EC14" w14:textId="77777777" w:rsidR="00B34F52" w:rsidRDefault="002A5CA1">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7E78AA02" w14:textId="77777777" w:rsidR="00B34F52" w:rsidRDefault="002A5CA1">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761EFA65" w14:textId="77777777" w:rsidR="00B34F52" w:rsidRDefault="002A5CA1">
      <w:pPr>
        <w:pStyle w:val="Answer"/>
      </w:pPr>
      <w:r>
        <w:rPr>
          <w:b/>
          <w:color w:val="104C4A"/>
        </w:rPr>
        <w:t xml:space="preserve">E9.2 — worked solution </w:t>
      </w:r>
    </w:p>
    <w:p w14:paraId="1D78F5A5" w14:textId="77777777" w:rsidR="00B34F52" w:rsidRDefault="002A5CA1">
      <w:pPr>
        <w:pStyle w:val="Answer"/>
      </w:pPr>
      <w:r>
        <w:rPr>
          <w:i/>
        </w:rPr>
        <w:t>Step 1 — the AUC tail.</w:t>
      </w:r>
    </w:p>
    <w:p w14:paraId="447485A5" w14:textId="77777777" w:rsidR="00B34F52" w:rsidRDefault="002A5CA1">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4537E874" w14:textId="77777777" w:rsidR="00B34F52" w:rsidRDefault="002A5CA1">
      <w:pPr>
        <w:pStyle w:val="Answer"/>
      </w:pPr>
      <w:r>
        <w:t>AUC = 80 + 20 = 100 mg·h·L</w:t>
      </w:r>
      <w:r>
        <w:rPr>
          <w:vertAlign w:val="superscript"/>
        </w:rPr>
        <w:t>-1</w:t>
      </w:r>
    </w:p>
    <w:p w14:paraId="0CDD77FF" w14:textId="77777777" w:rsidR="00B34F52" w:rsidRDefault="002A5CA1">
      <w:pPr>
        <w:pStyle w:val="Answer"/>
      </w:pPr>
      <w:r>
        <w:rPr>
          <w:i/>
        </w:rPr>
        <w:t>Step 2 — the AUMC tail.</w:t>
      </w:r>
    </w:p>
    <w:p w14:paraId="27511A8D" w14:textId="77777777" w:rsidR="00B34F52" w:rsidRDefault="002A5CA1">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6D744D71" w14:textId="77777777" w:rsidR="00B34F52" w:rsidRDefault="002A5CA1">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21CBC710" w14:textId="77777777" w:rsidR="00B34F52" w:rsidRDefault="002A5CA1">
      <w:pPr>
        <w:pStyle w:val="Answer"/>
      </w:pPr>
      <w:r>
        <w:t>AUMC = 600 + 480 + 200 = 1280 mg·h</w:t>
      </w:r>
      <w:r>
        <w:rPr>
          <w:vertAlign w:val="superscript"/>
        </w:rPr>
        <w:t>2</w:t>
      </w:r>
      <w:r>
        <w:t>·L</w:t>
      </w:r>
      <w:r>
        <w:rPr>
          <w:vertAlign w:val="superscript"/>
        </w:rPr>
        <w:t>-1</w:t>
      </w:r>
    </w:p>
    <w:p w14:paraId="21A07094" w14:textId="77777777" w:rsidR="00B34F52" w:rsidRDefault="002A5CA1">
      <w:pPr>
        <w:pStyle w:val="Answer"/>
      </w:pPr>
      <w:r>
        <w:rPr>
          <w:i/>
        </w:rPr>
        <w:t>Step 3 — MRT, Cl and Vss.</w:t>
      </w:r>
    </w:p>
    <w:p w14:paraId="230BA759" w14:textId="77777777" w:rsidR="00B34F52" w:rsidRDefault="002A5CA1">
      <w:pPr>
        <w:pStyle w:val="Answer"/>
      </w:pPr>
      <w:r>
        <w:t>MRT = 1280 ÷ 100 = 12.8 h</w:t>
      </w:r>
    </w:p>
    <w:p w14:paraId="111FC30C" w14:textId="77777777" w:rsidR="00B34F52" w:rsidRDefault="002A5CA1">
      <w:pPr>
        <w:pStyle w:val="Answer"/>
      </w:pPr>
      <w:r>
        <w:t>Cl = 500 mg ÷ 100 mg·h·L</w:t>
      </w:r>
      <w:r>
        <w:rPr>
          <w:vertAlign w:val="superscript"/>
        </w:rPr>
        <w:t>-1</w:t>
      </w:r>
      <w:r>
        <w:t xml:space="preserve"> = 5.0 L·h</w:t>
      </w:r>
      <w:r>
        <w:rPr>
          <w:vertAlign w:val="superscript"/>
        </w:rPr>
        <w:t>-1</w:t>
      </w:r>
    </w:p>
    <w:p w14:paraId="0A8A624D" w14:textId="77777777" w:rsidR="00B34F52" w:rsidRDefault="002A5CA1">
      <w:pPr>
        <w:pStyle w:val="Answer"/>
      </w:pPr>
      <w:r>
        <w:t>Vss = 5.0 L·h</w:t>
      </w:r>
      <w:r>
        <w:rPr>
          <w:vertAlign w:val="superscript"/>
        </w:rPr>
        <w:t>-1</w:t>
      </w:r>
      <w:r>
        <w:t xml:space="preserve"> × 12.8 h = 64 L</w:t>
      </w:r>
    </w:p>
    <w:p w14:paraId="79E9EDA0" w14:textId="77777777" w:rsidR="00B34F52" w:rsidRDefault="002A5CA1">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1E4E022C" w14:textId="77777777" w:rsidR="00B34F52" w:rsidRDefault="002A5CA1">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31B60CF4" w14:textId="77777777" w:rsidR="00B34F52" w:rsidRDefault="002A5CA1">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301BC49C" w14:textId="77777777" w:rsidR="00B34F52" w:rsidRDefault="002A5CA1">
      <w:pPr>
        <w:pStyle w:val="Answer"/>
      </w:pPr>
      <w:r>
        <w:rPr>
          <w:b/>
          <w:color w:val="104C4A"/>
        </w:rPr>
        <w:t xml:space="preserve">E9.3 — worked solution </w:t>
      </w:r>
    </w:p>
    <w:p w14:paraId="34525197" w14:textId="77777777" w:rsidR="00B34F52" w:rsidRDefault="002A5CA1">
      <w:pPr>
        <w:pStyle w:val="Answer"/>
      </w:pPr>
      <w:r>
        <w:rPr>
          <w:i/>
        </w:rPr>
        <w:t>Step 1 — AUC.</w:t>
      </w:r>
    </w:p>
    <w:p w14:paraId="5510DB2E" w14:textId="77777777" w:rsidR="00B34F52" w:rsidRDefault="002A5CA1">
      <w:pPr>
        <w:pStyle w:val="Answer"/>
      </w:pPr>
      <w:r>
        <w:t>AUC = 45/1.8 + 15/0.21 = 25.0 + 71.4 = 96.4 mg·h·L</w:t>
      </w:r>
      <w:r>
        <w:rPr>
          <w:vertAlign w:val="superscript"/>
        </w:rPr>
        <w:t>-1</w:t>
      </w:r>
    </w:p>
    <w:p w14:paraId="02B55EF0" w14:textId="77777777" w:rsidR="00B34F52" w:rsidRDefault="002A5CA1">
      <w:pPr>
        <w:pStyle w:val="Answer"/>
      </w:pPr>
      <w:r>
        <w:rPr>
          <w:i/>
        </w:rPr>
        <w:t>Step 2 — AUMC.</w:t>
      </w:r>
    </w:p>
    <w:p w14:paraId="0307CDE5" w14:textId="77777777" w:rsidR="00B34F52" w:rsidRDefault="002A5CA1">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5D728037" w14:textId="77777777" w:rsidR="00B34F52" w:rsidRDefault="002A5CA1">
      <w:pPr>
        <w:pStyle w:val="Answer"/>
      </w:pPr>
      <w:r>
        <w:rPr>
          <w:i/>
        </w:rPr>
        <w:t>Step 3 — MRT, Cl and Vss.</w:t>
      </w:r>
    </w:p>
    <w:p w14:paraId="0CADAD66" w14:textId="77777777" w:rsidR="00B34F52" w:rsidRDefault="002A5CA1">
      <w:pPr>
        <w:pStyle w:val="Answer"/>
      </w:pPr>
      <w:r>
        <w:t>MRT = 354.0 ÷ 96.4 = 3.67 h</w:t>
      </w:r>
    </w:p>
    <w:p w14:paraId="7DE1D1B5" w14:textId="77777777" w:rsidR="00B34F52" w:rsidRDefault="002A5CA1">
      <w:pPr>
        <w:pStyle w:val="Answer"/>
      </w:pPr>
      <w:r>
        <w:t>Cl = 300 mg ÷ 96.4 mg·h·L</w:t>
      </w:r>
      <w:r>
        <w:rPr>
          <w:vertAlign w:val="superscript"/>
        </w:rPr>
        <w:t>-1</w:t>
      </w:r>
      <w:r>
        <w:t xml:space="preserve"> = 3.11 L·h</w:t>
      </w:r>
      <w:r>
        <w:rPr>
          <w:vertAlign w:val="superscript"/>
        </w:rPr>
        <w:t>-1</w:t>
      </w:r>
    </w:p>
    <w:p w14:paraId="5B36FAAC" w14:textId="77777777" w:rsidR="00B34F52" w:rsidRDefault="002A5CA1">
      <w:pPr>
        <w:pStyle w:val="Answer"/>
      </w:pPr>
      <w:r>
        <w:t>Vss = 3.11 L·h</w:t>
      </w:r>
      <w:r>
        <w:rPr>
          <w:vertAlign w:val="superscript"/>
        </w:rPr>
        <w:t>-1</w:t>
      </w:r>
      <w:r>
        <w:t xml:space="preserve"> × 3.67 h = 11.4 L</w:t>
      </w:r>
    </w:p>
    <w:p w14:paraId="673B844E" w14:textId="77777777" w:rsidR="00B34F52" w:rsidRDefault="002A5CA1">
      <w:pPr>
        <w:pStyle w:val="Answer"/>
      </w:pPr>
      <w:r>
        <w:rPr>
          <w:i/>
        </w:rPr>
        <w:t>Answer.</w:t>
      </w:r>
      <w:r>
        <w:t xml:space="preserve"> MRT = 3.67 h, Cl = 3.11 L·h</w:t>
      </w:r>
      <w:r>
        <w:rPr>
          <w:vertAlign w:val="superscript"/>
        </w:rPr>
        <w:t>-1</w:t>
      </w:r>
      <w:r>
        <w:t xml:space="preserve"> and Vss = 11.4 L.</w:t>
      </w:r>
    </w:p>
    <w:p w14:paraId="714F8CC9" w14:textId="77777777" w:rsidR="00B34F52" w:rsidRDefault="002A5CA1">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13D8DCCE" w14:textId="77777777" w:rsidR="00B34F52" w:rsidRDefault="002A5CA1">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019B7FF7" w14:textId="77777777" w:rsidR="00B34F52" w:rsidRDefault="002A5CA1">
      <w:pPr>
        <w:pStyle w:val="Heading2"/>
      </w:pPr>
      <w:bookmarkStart w:id="83" w:name="_Toc241587972"/>
      <w:r>
        <w:t>References</w:t>
      </w:r>
      <w:bookmarkEnd w:id="83"/>
    </w:p>
    <w:p w14:paraId="4588D1E4"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CE8E349"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D642316" w14:textId="77777777" w:rsidR="00B34F52" w:rsidRDefault="00B34F52">
      <w:pPr>
        <w:sectPr w:rsidR="00B34F52">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05A2EC58" w14:textId="77777777" w:rsidR="00B34F52" w:rsidRDefault="002A5CA1">
      <w:pPr>
        <w:pStyle w:val="Heading1"/>
        <w:pBdr>
          <w:bottom w:val="single" w:sz="18" w:space="10" w:color="F0B429"/>
        </w:pBdr>
      </w:pPr>
      <w:bookmarkStart w:id="84" w:name="_Toc241587973"/>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41C8596B" w14:textId="77777777">
        <w:trPr>
          <w:jc w:val="center"/>
        </w:trPr>
        <w:tc>
          <w:tcPr>
            <w:tcW w:w="7937" w:type="dxa"/>
            <w:shd w:val="clear" w:color="auto" w:fill="FFFFFF"/>
            <w:tcMar>
              <w:top w:w="181" w:type="dxa"/>
              <w:left w:w="181" w:type="dxa"/>
              <w:bottom w:w="181" w:type="dxa"/>
              <w:right w:w="181" w:type="dxa"/>
            </w:tcMar>
          </w:tcPr>
          <w:p w14:paraId="5651AE6E" w14:textId="77777777" w:rsidR="00B34F52" w:rsidRDefault="002A5CA1">
            <w:pPr>
              <w:pStyle w:val="BoxLabel"/>
            </w:pPr>
            <w:r>
              <w:t>Learning Objectives</w:t>
            </w:r>
          </w:p>
          <w:p w14:paraId="169D9039" w14:textId="77777777" w:rsidR="00B34F52" w:rsidRDefault="002A5CA1">
            <w:pPr>
              <w:pStyle w:val="BoxText"/>
            </w:pPr>
            <w:r>
              <w:t>By the end of this chapter you will be able to:</w:t>
            </w:r>
          </w:p>
          <w:p w14:paraId="35B2A184" w14:textId="77777777" w:rsidR="00B34F52" w:rsidRDefault="002A5CA1">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20EB1162" w14:textId="77777777" w:rsidR="00B34F52" w:rsidRDefault="002A5CA1">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75069A90" w14:textId="77777777" w:rsidR="00B34F52" w:rsidRDefault="002A5CA1">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19648ED6" w14:textId="77777777" w:rsidR="00B34F52" w:rsidRDefault="002A5CA1">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3E1B481F" w14:textId="77777777" w:rsidR="00B34F52" w:rsidRDefault="00B34F52">
      <w:pPr>
        <w:spacing w:after="80" w:line="120" w:lineRule="exact"/>
      </w:pPr>
    </w:p>
    <w:p w14:paraId="37AA9678" w14:textId="77777777" w:rsidR="00B34F52" w:rsidRDefault="002A5CA1">
      <w:pPr>
        <w:pStyle w:val="Heading2"/>
      </w:pPr>
      <w:bookmarkStart w:id="85" w:name="_Toc241587974"/>
      <w:r>
        <w:t>10.1 Linear and Non-Linear Kinetics</w:t>
      </w:r>
      <w:bookmarkEnd w:id="85"/>
    </w:p>
    <w:p w14:paraId="265B3ED4" w14:textId="77777777" w:rsidR="00B34F52" w:rsidRDefault="002A5CA1">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15861E90" w14:textId="77777777" w:rsidR="00B34F52" w:rsidRDefault="002A5CA1">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0FC5D780" w14:textId="77777777">
        <w:trPr>
          <w:cantSplit/>
          <w:tblHeader/>
          <w:jc w:val="center"/>
        </w:trPr>
        <w:tc>
          <w:tcPr>
            <w:tcW w:w="2646" w:type="dxa"/>
            <w:shd w:val="clear" w:color="auto" w:fill="104C4A"/>
            <w:tcMar>
              <w:top w:w="85" w:type="dxa"/>
              <w:left w:w="85" w:type="dxa"/>
              <w:bottom w:w="85" w:type="dxa"/>
              <w:right w:w="85" w:type="dxa"/>
            </w:tcMar>
          </w:tcPr>
          <w:p w14:paraId="554F4218" w14:textId="77777777" w:rsidR="00B34F52" w:rsidRDefault="002A5CA1">
            <w:pPr>
              <w:pStyle w:val="TableText"/>
            </w:pPr>
            <w:r>
              <w:rPr>
                <w:b/>
                <w:color w:val="FFFFFF"/>
              </w:rPr>
              <w:t>Feature</w:t>
            </w:r>
          </w:p>
        </w:tc>
        <w:tc>
          <w:tcPr>
            <w:tcW w:w="2646" w:type="dxa"/>
            <w:shd w:val="clear" w:color="auto" w:fill="104C4A"/>
            <w:tcMar>
              <w:top w:w="85" w:type="dxa"/>
              <w:left w:w="85" w:type="dxa"/>
              <w:bottom w:w="85" w:type="dxa"/>
              <w:right w:w="85" w:type="dxa"/>
            </w:tcMar>
          </w:tcPr>
          <w:p w14:paraId="5CA76D02" w14:textId="77777777" w:rsidR="00B34F52" w:rsidRDefault="002A5CA1">
            <w:pPr>
              <w:pStyle w:val="TableText"/>
            </w:pPr>
            <w:r>
              <w:rPr>
                <w:b/>
                <w:color w:val="FFFFFF"/>
              </w:rPr>
              <w:t>Linear</w:t>
            </w:r>
          </w:p>
        </w:tc>
        <w:tc>
          <w:tcPr>
            <w:tcW w:w="2646" w:type="dxa"/>
            <w:shd w:val="clear" w:color="auto" w:fill="104C4A"/>
            <w:tcMar>
              <w:top w:w="85" w:type="dxa"/>
              <w:left w:w="85" w:type="dxa"/>
              <w:bottom w:w="85" w:type="dxa"/>
              <w:right w:w="85" w:type="dxa"/>
            </w:tcMar>
          </w:tcPr>
          <w:p w14:paraId="1E0DBAD9" w14:textId="77777777" w:rsidR="00B34F52" w:rsidRDefault="002A5CA1">
            <w:pPr>
              <w:pStyle w:val="TableText"/>
            </w:pPr>
            <w:r>
              <w:rPr>
                <w:b/>
                <w:color w:val="FFFFFF"/>
              </w:rPr>
              <w:t>Non-linear</w:t>
            </w:r>
          </w:p>
        </w:tc>
      </w:tr>
      <w:tr w:rsidR="00B34F52" w14:paraId="7D285322" w14:textId="77777777">
        <w:trPr>
          <w:cantSplit/>
          <w:jc w:val="center"/>
        </w:trPr>
        <w:tc>
          <w:tcPr>
            <w:tcW w:w="2646" w:type="dxa"/>
            <w:tcMar>
              <w:top w:w="85" w:type="dxa"/>
              <w:left w:w="85" w:type="dxa"/>
              <w:bottom w:w="85" w:type="dxa"/>
              <w:right w:w="85" w:type="dxa"/>
            </w:tcMar>
          </w:tcPr>
          <w:p w14:paraId="33E8F39C" w14:textId="77777777" w:rsidR="00B34F52" w:rsidRDefault="002A5CA1">
            <w:pPr>
              <w:pStyle w:val="TableText"/>
            </w:pPr>
            <w:r>
              <w:t>Dose doubled</w:t>
            </w:r>
          </w:p>
        </w:tc>
        <w:tc>
          <w:tcPr>
            <w:tcW w:w="2646" w:type="dxa"/>
            <w:tcMar>
              <w:top w:w="85" w:type="dxa"/>
              <w:left w:w="85" w:type="dxa"/>
              <w:bottom w:w="85" w:type="dxa"/>
              <w:right w:w="85" w:type="dxa"/>
            </w:tcMar>
          </w:tcPr>
          <w:p w14:paraId="0AD684A9" w14:textId="77777777" w:rsidR="00B34F52" w:rsidRDefault="002A5CA1">
            <w:pPr>
              <w:pStyle w:val="TableText"/>
            </w:pPr>
            <w:r>
              <w:t>Concentration and AUC double</w:t>
            </w:r>
          </w:p>
        </w:tc>
        <w:tc>
          <w:tcPr>
            <w:tcW w:w="2646" w:type="dxa"/>
            <w:tcMar>
              <w:top w:w="85" w:type="dxa"/>
              <w:left w:w="85" w:type="dxa"/>
              <w:bottom w:w="85" w:type="dxa"/>
              <w:right w:w="85" w:type="dxa"/>
            </w:tcMar>
          </w:tcPr>
          <w:p w14:paraId="62AC0AD4" w14:textId="77777777" w:rsidR="00B34F52" w:rsidRDefault="002A5CA1">
            <w:pPr>
              <w:pStyle w:val="TableText"/>
            </w:pPr>
            <w:r>
              <w:t>Concentration and AUC change by more or less than twofold</w:t>
            </w:r>
          </w:p>
        </w:tc>
      </w:tr>
      <w:tr w:rsidR="00B34F52" w14:paraId="3F03784F" w14:textId="77777777">
        <w:trPr>
          <w:cantSplit/>
          <w:jc w:val="center"/>
        </w:trPr>
        <w:tc>
          <w:tcPr>
            <w:tcW w:w="2646" w:type="dxa"/>
            <w:shd w:val="clear" w:color="auto" w:fill="F4F6F8"/>
            <w:tcMar>
              <w:top w:w="85" w:type="dxa"/>
              <w:left w:w="85" w:type="dxa"/>
              <w:bottom w:w="85" w:type="dxa"/>
              <w:right w:w="85" w:type="dxa"/>
            </w:tcMar>
          </w:tcPr>
          <w:p w14:paraId="0F0A43AE" w14:textId="77777777" w:rsidR="00B34F52" w:rsidRDefault="002A5CA1">
            <w:pPr>
              <w:pStyle w:val="TableText"/>
            </w:pPr>
            <w:r>
              <w:t>K, Vd, t½</w:t>
            </w:r>
          </w:p>
        </w:tc>
        <w:tc>
          <w:tcPr>
            <w:tcW w:w="2646" w:type="dxa"/>
            <w:shd w:val="clear" w:color="auto" w:fill="F4F6F8"/>
            <w:tcMar>
              <w:top w:w="85" w:type="dxa"/>
              <w:left w:w="85" w:type="dxa"/>
              <w:bottom w:w="85" w:type="dxa"/>
              <w:right w:w="85" w:type="dxa"/>
            </w:tcMar>
          </w:tcPr>
          <w:p w14:paraId="17D3154C" w14:textId="77777777" w:rsidR="00B34F52" w:rsidRDefault="002A5CA1">
            <w:pPr>
              <w:pStyle w:val="TableText"/>
            </w:pPr>
            <w:r>
              <w:t>Independent of dose</w:t>
            </w:r>
          </w:p>
        </w:tc>
        <w:tc>
          <w:tcPr>
            <w:tcW w:w="2646" w:type="dxa"/>
            <w:shd w:val="clear" w:color="auto" w:fill="F4F6F8"/>
            <w:tcMar>
              <w:top w:w="85" w:type="dxa"/>
              <w:left w:w="85" w:type="dxa"/>
              <w:bottom w:w="85" w:type="dxa"/>
              <w:right w:w="85" w:type="dxa"/>
            </w:tcMar>
          </w:tcPr>
          <w:p w14:paraId="17E4C919" w14:textId="77777777" w:rsidR="00B34F52" w:rsidRDefault="002A5CA1">
            <w:pPr>
              <w:pStyle w:val="TableText"/>
            </w:pPr>
            <w:r>
              <w:t>Depend on dose</w:t>
            </w:r>
          </w:p>
        </w:tc>
      </w:tr>
      <w:tr w:rsidR="00B34F52" w14:paraId="5AEBF423" w14:textId="77777777">
        <w:trPr>
          <w:cantSplit/>
          <w:jc w:val="center"/>
        </w:trPr>
        <w:tc>
          <w:tcPr>
            <w:tcW w:w="2646" w:type="dxa"/>
            <w:tcMar>
              <w:top w:w="85" w:type="dxa"/>
              <w:left w:w="85" w:type="dxa"/>
              <w:bottom w:w="85" w:type="dxa"/>
              <w:right w:w="85" w:type="dxa"/>
            </w:tcMar>
          </w:tcPr>
          <w:p w14:paraId="032B3955" w14:textId="77777777" w:rsidR="00B34F52" w:rsidRDefault="002A5CA1">
            <w:pPr>
              <w:pStyle w:val="TableText"/>
            </w:pPr>
            <w:r>
              <w:t>Description</w:t>
            </w:r>
          </w:p>
        </w:tc>
        <w:tc>
          <w:tcPr>
            <w:tcW w:w="2646" w:type="dxa"/>
            <w:tcMar>
              <w:top w:w="85" w:type="dxa"/>
              <w:left w:w="85" w:type="dxa"/>
              <w:bottom w:w="85" w:type="dxa"/>
              <w:right w:w="85" w:type="dxa"/>
            </w:tcMar>
          </w:tcPr>
          <w:p w14:paraId="2C43220F" w14:textId="77777777" w:rsidR="00B34F52" w:rsidRDefault="002A5CA1">
            <w:pPr>
              <w:pStyle w:val="TableText"/>
            </w:pPr>
            <w:r>
              <w:t>Dose-independent kinetics</w:t>
            </w:r>
          </w:p>
        </w:tc>
        <w:tc>
          <w:tcPr>
            <w:tcW w:w="2646" w:type="dxa"/>
            <w:tcMar>
              <w:top w:w="85" w:type="dxa"/>
              <w:left w:w="85" w:type="dxa"/>
              <w:bottom w:w="85" w:type="dxa"/>
              <w:right w:w="85" w:type="dxa"/>
            </w:tcMar>
          </w:tcPr>
          <w:p w14:paraId="267E6B6D" w14:textId="77777777" w:rsidR="00B34F52" w:rsidRDefault="002A5CA1">
            <w:pPr>
              <w:pStyle w:val="TableText"/>
            </w:pPr>
            <w:r>
              <w:t>Dose-dependent kinetics</w:t>
            </w:r>
          </w:p>
        </w:tc>
      </w:tr>
      <w:tr w:rsidR="00B34F52" w14:paraId="4453DD9E" w14:textId="77777777">
        <w:trPr>
          <w:cantSplit/>
          <w:jc w:val="center"/>
        </w:trPr>
        <w:tc>
          <w:tcPr>
            <w:tcW w:w="2646" w:type="dxa"/>
            <w:shd w:val="clear" w:color="auto" w:fill="F4F6F8"/>
            <w:tcMar>
              <w:top w:w="85" w:type="dxa"/>
              <w:left w:w="85" w:type="dxa"/>
              <w:bottom w:w="85" w:type="dxa"/>
              <w:right w:w="85" w:type="dxa"/>
            </w:tcMar>
          </w:tcPr>
          <w:p w14:paraId="2901BDC1" w14:textId="77777777" w:rsidR="00B34F52" w:rsidRDefault="002A5CA1">
            <w:pPr>
              <w:pStyle w:val="TableText"/>
            </w:pPr>
            <w:r>
              <w:t>Predicting a new dose</w:t>
            </w:r>
          </w:p>
        </w:tc>
        <w:tc>
          <w:tcPr>
            <w:tcW w:w="2646" w:type="dxa"/>
            <w:shd w:val="clear" w:color="auto" w:fill="F4F6F8"/>
            <w:tcMar>
              <w:top w:w="85" w:type="dxa"/>
              <w:left w:w="85" w:type="dxa"/>
              <w:bottom w:w="85" w:type="dxa"/>
              <w:right w:w="85" w:type="dxa"/>
            </w:tcMar>
          </w:tcPr>
          <w:p w14:paraId="42D96330" w14:textId="77777777" w:rsidR="00B34F52" w:rsidRDefault="002A5CA1">
            <w:pPr>
              <w:pStyle w:val="TableText"/>
            </w:pPr>
            <w:r>
              <w:t>Scale the old result</w:t>
            </w:r>
          </w:p>
        </w:tc>
        <w:tc>
          <w:tcPr>
            <w:tcW w:w="2646" w:type="dxa"/>
            <w:shd w:val="clear" w:color="auto" w:fill="F4F6F8"/>
            <w:tcMar>
              <w:top w:w="85" w:type="dxa"/>
              <w:left w:w="85" w:type="dxa"/>
              <w:bottom w:w="85" w:type="dxa"/>
              <w:right w:w="85" w:type="dxa"/>
            </w:tcMar>
          </w:tcPr>
          <w:p w14:paraId="28BF0C9E" w14:textId="77777777" w:rsidR="00B34F52" w:rsidRDefault="002A5CA1">
            <w:pPr>
              <w:pStyle w:val="TableText"/>
            </w:pPr>
            <w:r>
              <w:t>Needs the underlying rate law</w:t>
            </w:r>
          </w:p>
        </w:tc>
      </w:tr>
    </w:tbl>
    <w:p w14:paraId="6069D688" w14:textId="77777777" w:rsidR="00B34F52" w:rsidRDefault="00B34F52">
      <w:pPr>
        <w:spacing w:after="80" w:line="120" w:lineRule="exact"/>
      </w:pPr>
    </w:p>
    <w:p w14:paraId="5757FAF8" w14:textId="77777777" w:rsidR="00B34F52" w:rsidRDefault="002A5CA1">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6543D495" w14:textId="77777777" w:rsidR="00B34F52" w:rsidRDefault="002A5CA1">
      <w:pPr>
        <w:pStyle w:val="Heading2"/>
      </w:pPr>
      <w:bookmarkStart w:id="86" w:name="_Toc241587975"/>
      <w:r>
        <w:t>10.2 Why Kinetics Become Non-Linear</w:t>
      </w:r>
      <w:bookmarkEnd w:id="86"/>
    </w:p>
    <w:p w14:paraId="763F45D2" w14:textId="77777777" w:rsidR="00B34F52" w:rsidRDefault="002A5CA1">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7466867E" w14:textId="77777777" w:rsidR="00B34F52" w:rsidRDefault="002A5CA1">
      <w:r>
        <w:t>An enzyme works by binding its substrate, converting it and releasing the product:</w:t>
      </w:r>
    </w:p>
    <w:p w14:paraId="1C427DB2" w14:textId="77777777" w:rsidR="00B34F52" w:rsidRDefault="002A5CA1">
      <w:r>
        <w:t>enzyme (E) + drug (D) ⇌ E–D complex → enzyme + metabolite</w:t>
      </w:r>
    </w:p>
    <w:p w14:paraId="3DDCDB20" w14:textId="77777777" w:rsidR="00B34F52" w:rsidRDefault="002A5CA1">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5CCF1CB6" w14:textId="77777777" w:rsidR="00B34F52" w:rsidRDefault="002A5CA1">
      <w:r>
        <w:t>Chapter 6 used the symbol Kh for the hepatic elimination rate constant, precisely so that Km could be kept for what follows. Km is a concentration, not a rate constant.</w:t>
      </w:r>
    </w:p>
    <w:p w14:paraId="108D53E7" w14:textId="77777777" w:rsidR="00B34F52" w:rsidRDefault="002A5CA1">
      <w:pPr>
        <w:pStyle w:val="Heading2"/>
      </w:pPr>
      <w:bookmarkStart w:id="87" w:name="_Toc241587976"/>
      <w:r>
        <w:t>10.3 The Michaelis–Menten Equation</w:t>
      </w:r>
      <w:bookmarkEnd w:id="87"/>
    </w:p>
    <w:p w14:paraId="18D879F8" w14:textId="77777777" w:rsidR="00B34F52" w:rsidRDefault="002A5CA1">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2CF811D5" w14:textId="77777777">
        <w:trPr>
          <w:cantSplit/>
          <w:jc w:val="center"/>
        </w:trPr>
        <w:tc>
          <w:tcPr>
            <w:tcW w:w="7937" w:type="dxa"/>
            <w:shd w:val="clear" w:color="auto" w:fill="E9F1F0"/>
            <w:tcMar>
              <w:top w:w="181" w:type="dxa"/>
              <w:left w:w="181" w:type="dxa"/>
              <w:bottom w:w="181" w:type="dxa"/>
              <w:right w:w="181" w:type="dxa"/>
            </w:tcMar>
          </w:tcPr>
          <w:p w14:paraId="43CBE9A6" w14:textId="77777777" w:rsidR="00B34F52" w:rsidRDefault="002A5CA1">
            <w:pPr>
              <w:pStyle w:val="BoxLabel"/>
            </w:pPr>
            <w:r>
              <w:t>Key Equation</w:t>
            </w:r>
          </w:p>
          <w:p w14:paraId="00CF54E2" w14:textId="77777777" w:rsidR="00B34F52" w:rsidRDefault="002A5CA1">
            <w:pPr>
              <w:pStyle w:val="BoxText"/>
            </w:pPr>
            <w:r>
              <w:t>Equation 10.1 — the Michaelis–Menten equation  V = −dC/dt = Vmax · C / (Km + C)  where V is the rate of the reaction, C is the drug concentration, Vmax is the maximum rate, and Km is the Michaelis–Menten constant.</w:t>
            </w:r>
          </w:p>
        </w:tc>
      </w:tr>
    </w:tbl>
    <w:p w14:paraId="43D0E6E8" w14:textId="77777777" w:rsidR="00B34F52" w:rsidRDefault="00B34F52">
      <w:pPr>
        <w:spacing w:after="80" w:line="120" w:lineRule="exact"/>
      </w:pPr>
    </w:p>
    <w:p w14:paraId="40371F0C" w14:textId="77777777" w:rsidR="00B34F52" w:rsidRDefault="002A5CA1">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1DAED98A" w14:textId="77777777" w:rsidR="00B34F52" w:rsidRDefault="002A5CA1">
      <w:pPr>
        <w:pStyle w:val="Figure"/>
      </w:pPr>
      <w:r>
        <w:rPr>
          <w:noProof/>
        </w:rPr>
        <w:drawing>
          <wp:inline distT="0" distB="0" distL="0" distR="0" wp14:anchorId="5B25721D" wp14:editId="46979CD3">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1"/>
                    <a:stretch>
                      <a:fillRect/>
                    </a:stretch>
                  </pic:blipFill>
                  <pic:spPr>
                    <a:xfrm>
                      <a:off x="0" y="0"/>
                      <a:ext cx="5040000" cy="2465151"/>
                    </a:xfrm>
                    <a:prstGeom prst="rect">
                      <a:avLst/>
                    </a:prstGeom>
                  </pic:spPr>
                </pic:pic>
              </a:graphicData>
            </a:graphic>
          </wp:inline>
        </w:drawing>
      </w:r>
    </w:p>
    <w:p w14:paraId="57DC563A" w14:textId="77777777" w:rsidR="00B34F52" w:rsidRDefault="002A5CA1">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3AE4D9C5" w14:textId="77777777" w:rsidR="00B34F52" w:rsidRDefault="002A5CA1">
      <w:pPr>
        <w:pStyle w:val="CaptionText"/>
      </w:pPr>
      <w:r>
        <w:rPr>
          <w:sz w:val="16"/>
        </w:rPr>
        <w:t>Original diagram, redrawn from the first edition page 48 (original)</w:t>
      </w:r>
    </w:p>
    <w:p w14:paraId="78832737" w14:textId="77777777" w:rsidR="00B34F52" w:rsidRDefault="002A5CA1">
      <w:r>
        <w:t>The value of the equation lies in its two limits.</w:t>
      </w:r>
    </w:p>
    <w:p w14:paraId="5A846237" w14:textId="77777777" w:rsidR="00B34F52" w:rsidRDefault="002A5CA1">
      <w:r>
        <w:rPr>
          <w:i/>
        </w:rPr>
        <w:t>When C is much smaller than Km.</w:t>
      </w:r>
      <w:r>
        <w:t xml:space="preserve"> The denominator Km + C is then close to Km, so:</w:t>
      </w:r>
    </w:p>
    <w:p w14:paraId="23B8ADED" w14:textId="77777777" w:rsidR="00B34F52" w:rsidRDefault="002A5CA1">
      <w:r>
        <w:t>V ≈ (Vmax / Km) · C</w:t>
      </w:r>
    </w:p>
    <w:p w14:paraId="7EF51DAF" w14:textId="77777777" w:rsidR="00B34F52" w:rsidRDefault="002A5CA1">
      <w:r>
        <w:t>Vmax/Km is a constant, so the rate is proportional to concentration. That is first order kinetics, with an apparent rate constant Vmax/Km. The enzyme is far from saturation and the rate can still rise.</w:t>
      </w:r>
    </w:p>
    <w:p w14:paraId="1C80B272" w14:textId="77777777" w:rsidR="00B34F52" w:rsidRDefault="002A5CA1">
      <w:r>
        <w:rPr>
          <w:i/>
        </w:rPr>
        <w:t>When C is much larger than Km.</w:t>
      </w:r>
      <w:r>
        <w:t xml:space="preserve"> The denominator is then close to C, which cancels:</w:t>
      </w:r>
    </w:p>
    <w:p w14:paraId="104A7A3C" w14:textId="77777777" w:rsidR="00B34F52" w:rsidRDefault="002A5CA1">
      <w:r>
        <w:t>V ≈ Vmax</w:t>
      </w:r>
    </w:p>
    <w:p w14:paraId="144019D4" w14:textId="77777777" w:rsidR="00B34F52" w:rsidRDefault="002A5CA1">
      <w:r>
        <w:t>The rate is now constant whatever the concentration. That is zero order kinetics. The enzyme is saturated and its maximum rate cannot be exceeded.</w:t>
      </w:r>
    </w:p>
    <w:p w14:paraId="7A2B9F2C" w14:textId="77777777" w:rsidR="00B34F52" w:rsidRDefault="002A5CA1">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50CB1EBB" w14:textId="77777777">
        <w:trPr>
          <w:cantSplit/>
          <w:jc w:val="center"/>
        </w:trPr>
        <w:tc>
          <w:tcPr>
            <w:tcW w:w="7937" w:type="dxa"/>
            <w:shd w:val="clear" w:color="auto" w:fill="FBF3E0"/>
            <w:tcMar>
              <w:top w:w="181" w:type="dxa"/>
              <w:left w:w="181" w:type="dxa"/>
              <w:bottom w:w="181" w:type="dxa"/>
              <w:right w:w="181" w:type="dxa"/>
            </w:tcMar>
          </w:tcPr>
          <w:p w14:paraId="76864DEC" w14:textId="77777777" w:rsidR="00B34F52" w:rsidRDefault="002A5CA1">
            <w:pPr>
              <w:pStyle w:val="BoxLabel"/>
            </w:pPr>
            <w:r>
              <w:rPr>
                <w:color w:val="7A5200"/>
              </w:rPr>
              <w:t>Watch the Units</w:t>
            </w:r>
          </w:p>
          <w:p w14:paraId="19684927" w14:textId="77777777" w:rsidR="00B34F52" w:rsidRDefault="002A5CA1">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1B66C34D" w14:textId="77777777" w:rsidR="00B34F52" w:rsidRDefault="00B34F52">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B34F52" w14:paraId="070D71C8" w14:textId="77777777">
        <w:trPr>
          <w:cantSplit/>
          <w:jc w:val="center"/>
        </w:trPr>
        <w:tc>
          <w:tcPr>
            <w:tcW w:w="7937" w:type="dxa"/>
            <w:shd w:val="clear" w:color="auto" w:fill="F1F1EE"/>
            <w:tcMar>
              <w:top w:w="181" w:type="dxa"/>
              <w:left w:w="181" w:type="dxa"/>
              <w:bottom w:w="181" w:type="dxa"/>
              <w:right w:w="181" w:type="dxa"/>
            </w:tcMar>
          </w:tcPr>
          <w:p w14:paraId="505F32DE" w14:textId="77777777" w:rsidR="00B34F52" w:rsidRDefault="002A5CA1">
            <w:pPr>
              <w:pStyle w:val="BoxLabel"/>
            </w:pPr>
            <w:r>
              <w:rPr>
                <w:color w:val="4A5560"/>
              </w:rPr>
              <w:t>Deeper Dive</w:t>
            </w:r>
          </w:p>
          <w:p w14:paraId="6F2F5CF1" w14:textId="77777777" w:rsidR="00B34F52" w:rsidRDefault="002A5CA1">
            <w:pPr>
              <w:pStyle w:val="BoxText"/>
            </w:pPr>
            <w:r>
              <w:t xml:space="preserve">For a drug following Equation 10.1, the apparent elimination rate constant at concentration C is V/C = Vmax/(Km + C). It falls as C rises, so 0.693 · Vd · (Km + C)/Vmax rises with concentration, and so with dose. This is the precise sense in which t½ is dose-dependent in the table of Section 10.1.  Read it carefully: that is 0.693 over the rate constant </w:t>
            </w:r>
            <w:r>
              <w:rPr>
                <w:i/>
              </w:rPr>
              <w:t>at this instant</w:t>
            </w:r>
            <w:r>
              <w:t>, not the time the drug takes to halve. For a first-order drug the two coincide; here the rate constant rises as C falls, so the drug halves sooner. Integrating Equation 10.1 from C</w:t>
            </w:r>
            <w:r>
              <w:rPr>
                <w:vertAlign w:val="subscript"/>
              </w:rPr>
              <w:t>0</w:t>
            </w:r>
            <w:r>
              <w:t xml:space="preserve"> to C</w:t>
            </w:r>
            <w:r>
              <w:rPr>
                <w:vertAlign w:val="subscript"/>
              </w:rPr>
              <w:t>0</w:t>
            </w:r>
            <w:r>
              <w:t>/2 gives the real halving time:  t½ = (Vd / Vmax) · [Km · ln 2 + C</w:t>
            </w:r>
            <w:r>
              <w:rPr>
                <w:vertAlign w:val="subscript"/>
              </w:rPr>
              <w:t>0</w:t>
            </w:r>
            <w:r>
              <w:t>/2]</w:t>
            </w:r>
          </w:p>
        </w:tc>
      </w:tr>
    </w:tbl>
    <w:p w14:paraId="29D2AC3F" w14:textId="77777777" w:rsidR="00B34F52" w:rsidRDefault="00B34F52">
      <w:pPr>
        <w:spacing w:after="80" w:line="120" w:lineRule="exact"/>
      </w:pPr>
    </w:p>
    <w:p w14:paraId="1226B545" w14:textId="77777777" w:rsidR="00B34F52" w:rsidRDefault="002A5CA1">
      <w:pPr>
        <w:pStyle w:val="Heading2"/>
      </w:pPr>
      <w:bookmarkStart w:id="88" w:name="_Toc241587977"/>
      <w:r>
        <w:t>10.4 Steady State When Elimination Saturates</w:t>
      </w:r>
      <w:bookmarkEnd w:id="88"/>
    </w:p>
    <w:p w14:paraId="7204DD5F" w14:textId="77777777" w:rsidR="00B34F52" w:rsidRDefault="002A5CA1">
      <w:r>
        <w:t>Steady state is reached when the rate of elimination equals the dosing rate, as in Chapters 5 and 8. With first order elimination this gave Css = R/Cl, proportional to R. With saturable elimination the rate law changes.</w:t>
      </w:r>
    </w:p>
    <w:p w14:paraId="3FAD8664" w14:textId="77777777" w:rsidR="00B34F52" w:rsidRDefault="002A5CA1">
      <w:r>
        <w:t>Write the dosing rate as R, in mg·day</w:t>
      </w:r>
      <w:r>
        <w:rPr>
          <w:vertAlign w:val="superscript"/>
        </w:rPr>
        <w:t>-1</w:t>
      </w:r>
      <w:r>
        <w:t>, and Vmax in the same units. At steady state the elimination rate equals R:</w:t>
      </w:r>
    </w:p>
    <w:p w14:paraId="7F096DFC" w14:textId="77777777" w:rsidR="00B34F52" w:rsidRDefault="002A5CA1">
      <w:r>
        <w:t>R = Vmax · Css / (Km + Css)</w:t>
      </w:r>
    </w:p>
    <w:p w14:paraId="27CD5D93" w14:textId="77777777" w:rsidR="00B34F52" w:rsidRDefault="002A5CA1">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00BA515E" w14:textId="77777777">
        <w:trPr>
          <w:cantSplit/>
          <w:jc w:val="center"/>
        </w:trPr>
        <w:tc>
          <w:tcPr>
            <w:tcW w:w="7937" w:type="dxa"/>
            <w:shd w:val="clear" w:color="auto" w:fill="E9F1F0"/>
            <w:tcMar>
              <w:top w:w="181" w:type="dxa"/>
              <w:left w:w="181" w:type="dxa"/>
              <w:bottom w:w="181" w:type="dxa"/>
              <w:right w:w="181" w:type="dxa"/>
            </w:tcMar>
          </w:tcPr>
          <w:p w14:paraId="0C8BA227" w14:textId="77777777" w:rsidR="00B34F52" w:rsidRDefault="002A5CA1">
            <w:pPr>
              <w:pStyle w:val="BoxLabel"/>
            </w:pPr>
            <w:r>
              <w:t>Key Equation</w:t>
            </w:r>
          </w:p>
          <w:p w14:paraId="63D86C29" w14:textId="77777777" w:rsidR="00B34F52" w:rsidRDefault="002A5CA1">
            <w:pPr>
              <w:pStyle w:val="BoxText"/>
            </w:pPr>
            <w:r>
              <w:t>Equation 10.2 — steady state with saturable elimination  Css = Km · R / (Vmax − R)  valid only while R &lt; Vmax.</w:t>
            </w:r>
          </w:p>
        </w:tc>
      </w:tr>
    </w:tbl>
    <w:p w14:paraId="06D028EB" w14:textId="77777777" w:rsidR="00B34F52" w:rsidRDefault="00B34F52">
      <w:pPr>
        <w:spacing w:after="80" w:line="120" w:lineRule="exact"/>
      </w:pPr>
    </w:p>
    <w:p w14:paraId="7ABE6176" w14:textId="77777777" w:rsidR="00B34F52" w:rsidRDefault="002A5CA1">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7C8B4105" w14:textId="77777777">
        <w:trPr>
          <w:cantSplit/>
          <w:jc w:val="center"/>
        </w:trPr>
        <w:tc>
          <w:tcPr>
            <w:tcW w:w="7937" w:type="dxa"/>
            <w:shd w:val="clear" w:color="auto" w:fill="F3F5F7"/>
            <w:tcMar>
              <w:top w:w="181" w:type="dxa"/>
              <w:left w:w="181" w:type="dxa"/>
              <w:bottom w:w="181" w:type="dxa"/>
              <w:right w:w="181" w:type="dxa"/>
            </w:tcMar>
          </w:tcPr>
          <w:p w14:paraId="74ADEA02" w14:textId="77777777" w:rsidR="00B34F52" w:rsidRDefault="002A5CA1">
            <w:pPr>
              <w:pStyle w:val="BoxLabel"/>
            </w:pPr>
            <w:r>
              <w:rPr>
                <w:color w:val="1D3E63"/>
              </w:rPr>
              <w:t>Worked Example</w:t>
            </w:r>
          </w:p>
          <w:p w14:paraId="4EF733CE" w14:textId="77777777" w:rsidR="00B34F52" w:rsidRDefault="002A5CA1">
            <w:pPr>
              <w:pStyle w:val="BoxText"/>
            </w:pPr>
            <w:r>
              <w:t>Example 10.1 — a small dose change and a large concentration change  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xml:space="preserve">, and the apparent half-life at each.  </w:t>
            </w:r>
            <w:r>
              <w:rPr>
                <w:i/>
              </w:rPr>
              <w:t>Step 1 — check that steady state exists.</w:t>
            </w:r>
            <w:r>
              <w:t xml:space="preserve"> Both dosing rates are below Vmax = 500 mg·day</w:t>
            </w:r>
            <w:r>
              <w:rPr>
                <w:vertAlign w:val="superscript"/>
              </w:rPr>
              <w:t>-1</w:t>
            </w:r>
            <w:r>
              <w:t xml:space="preserve">, so Equation 10.2 applies.  </w:t>
            </w:r>
            <w:r>
              <w:rPr>
                <w:i/>
              </w:rPr>
              <w:t>Step 2 — Css at 300 mg·day</w:t>
            </w:r>
            <w:r>
              <w:rPr>
                <w:i/>
                <w:vertAlign w:val="superscript"/>
              </w:rPr>
              <w:t>-1</w:t>
            </w:r>
            <w:r>
              <w:rPr>
                <w:i/>
              </w:rPr>
              <w:t>.</w:t>
            </w:r>
            <w:r>
              <w:t xml:space="preserve">  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r>
              <w:t xml:space="preserve">  </w:t>
            </w:r>
            <w:r>
              <w:rPr>
                <w:i/>
              </w:rPr>
              <w:t>Step 3 — Css at 400 mg·day</w:t>
            </w:r>
            <w:r>
              <w:rPr>
                <w:i/>
                <w:vertAlign w:val="superscript"/>
              </w:rPr>
              <w:t>-1</w:t>
            </w:r>
            <w:r>
              <w:rPr>
                <w:i/>
              </w:rPr>
              <w:t>.</w:t>
            </w:r>
            <w:r>
              <w:t xml:space="preserve">  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r>
              <w:t xml:space="preserve">  </w:t>
            </w:r>
            <w:r>
              <w:rPr>
                <w:i/>
              </w:rPr>
              <w:t>Step 4 — the proportions.</w:t>
            </w:r>
            <w:r>
              <w:t xml:space="preserve"> The dose rose by 400/300 = 1.33, a third. The concentration rose by 16.0/6.0 = 2.67, which is 167% higher.  </w:t>
            </w:r>
            <w:r>
              <w:rPr>
                <w:i/>
              </w:rPr>
              <w:t>Step 5 — the instantaneous apparent half-life.</w:t>
            </w:r>
            <w:r>
              <w:t xml:space="preserve"> From the Deeper Dive, 0.693 · Vd · (Km + C) / Vmax — 0.693 over the rate constant at that concentration, not a halving time.  At 6.0 mg·L</w:t>
            </w:r>
            <w:r>
              <w:rPr>
                <w:vertAlign w:val="superscript"/>
              </w:rPr>
              <w:t>-1</w:t>
            </w:r>
            <w:r>
              <w:t>: t½ = 0.693 × 45 L × 10.0 mg·L</w:t>
            </w:r>
            <w:r>
              <w:rPr>
                <w:vertAlign w:val="superscript"/>
              </w:rPr>
              <w:t>-1</w:t>
            </w:r>
            <w:r>
              <w:t xml:space="preserve"> ÷ 500 mg·day</w:t>
            </w:r>
            <w:r>
              <w:rPr>
                <w:vertAlign w:val="superscript"/>
              </w:rPr>
              <w:t>-1</w:t>
            </w:r>
            <w:r>
              <w:t xml:space="preserve"> = 0.624 day = 15.0 h  At 16.0 mg·L</w:t>
            </w:r>
            <w:r>
              <w:rPr>
                <w:vertAlign w:val="superscript"/>
              </w:rPr>
              <w:t>-1</w:t>
            </w:r>
            <w:r>
              <w:t>: t½ = 0.693 × 45 L × 20.0 mg·L</w:t>
            </w:r>
            <w:r>
              <w:rPr>
                <w:vertAlign w:val="superscript"/>
              </w:rPr>
              <w:t>-1</w:t>
            </w:r>
            <w:r>
              <w:t xml:space="preserve"> ÷ 500 mg·day</w:t>
            </w:r>
            <w:r>
              <w:rPr>
                <w:vertAlign w:val="superscript"/>
              </w:rPr>
              <w:t>-1</w:t>
            </w:r>
            <w:r>
              <w:t xml:space="preserve"> = 1.25 day = 29.9 h  </w:t>
            </w:r>
            <w:r>
              <w:rPr>
                <w:i/>
              </w:rPr>
              <w:t>Step 6 — the time each level really takes to halve.</w:t>
            </w:r>
            <w:r>
              <w:t xml:space="preserve"> With Vd/Vmax = 45 ÷ 500 = 0.0900 L·day·mg</w:t>
            </w:r>
            <w:r>
              <w:rPr>
                <w:vertAlign w:val="superscript"/>
              </w:rPr>
              <w:t>-1</w:t>
            </w:r>
            <w:r>
              <w:t xml:space="preserve"> and Km·ln 2 = 2.77 mg·L</w:t>
            </w:r>
            <w:r>
              <w:rPr>
                <w:vertAlign w:val="superscript"/>
              </w:rPr>
              <w:t>-1</w:t>
            </w:r>
            <w:r>
              <w:t>:  From 6.0 mg·L</w:t>
            </w:r>
            <w:r>
              <w:rPr>
                <w:vertAlign w:val="superscript"/>
              </w:rPr>
              <w:t>-1</w:t>
            </w:r>
            <w:r>
              <w:t>: 0.0900 × (2.77 + 3.00) = 0.519 day = 12.5 h  From 16.0 mg·L</w:t>
            </w:r>
            <w:r>
              <w:rPr>
                <w:vertAlign w:val="superscript"/>
              </w:rPr>
              <w:t>-1</w:t>
            </w:r>
            <w:r>
              <w:t xml:space="preserve">: 0.0900 × (2.77 + 8.00) = 0.970 day = 23.3 h  </w:t>
            </w: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xml:space="preserve">. A one-third increase in dose gives a 2.67-fold increase in concentration. The instantaneous apparent half-life rises from 15.0 to 29.9 h, and the time actually needed to halve rises from 12.5 to 23.3 h.  </w:t>
            </w:r>
            <w:r>
              <w:rPr>
                <w:i/>
              </w:rPr>
              <w:t>Why they differ.</w:t>
            </w:r>
            <w:r>
              <w:t xml:space="preserve"> The instantaneous figure fixes the rate constant at the starting concentration, but as C falls towards Km that constant climbs, so the real halving is faster — by 20% at 6 mg·L</w:t>
            </w:r>
            <w:r>
              <w:rPr>
                <w:vertAlign w:val="superscript"/>
              </w:rPr>
              <w:t>-1</w:t>
            </w:r>
            <w:r>
              <w:t xml:space="preserve"> and 29% at 16. The gap widens as C</w:t>
            </w:r>
            <w:r>
              <w:rPr>
                <w:vertAlign w:val="subscript"/>
              </w:rPr>
              <w:t>0</w:t>
            </w:r>
            <w:r>
              <w:t xml:space="preserve"> rises above Km.  </w:t>
            </w:r>
            <w:r>
              <w:rPr>
                <w:i/>
              </w:rPr>
              <w:t>Check by substitution.</w:t>
            </w:r>
            <w:r>
              <w:t xml:space="preserve"> Put Css = 16.0 back into the rate law: 500 × 16.0 ÷ (4 + 16.0) = 400 mg·day</w:t>
            </w:r>
            <w:r>
              <w:rPr>
                <w:vertAlign w:val="superscript"/>
              </w:rPr>
              <w:t>-1</w:t>
            </w:r>
            <w:r>
              <w:t>, the dosing rate. The same test at 6.0 gives 300 mg·day</w:t>
            </w:r>
            <w:r>
              <w:rPr>
                <w:vertAlign w:val="superscript"/>
              </w:rPr>
              <w:t>-1</w:t>
            </w:r>
            <w:r>
              <w:t xml:space="preserve">.  </w:t>
            </w: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054A5F32" w14:textId="77777777" w:rsidR="00B34F52" w:rsidRDefault="00B34F52">
      <w:pPr>
        <w:spacing w:after="80" w:line="120" w:lineRule="exact"/>
      </w:pPr>
    </w:p>
    <w:p w14:paraId="1132B6BE" w14:textId="77777777" w:rsidR="00B34F52" w:rsidRDefault="002A5CA1">
      <w:pPr>
        <w:pStyle w:val="Heading2"/>
      </w:pPr>
      <w:bookmarkStart w:id="89" w:name="_Toc241587978"/>
      <w:r>
        <w:t>10.5 Consequences in Practice</w:t>
      </w:r>
      <w:bookmarkEnd w:id="89"/>
    </w:p>
    <w:p w14:paraId="619945A1" w14:textId="77777777" w:rsidR="00B34F52" w:rsidRDefault="002A5CA1">
      <w:r>
        <w:t>Non-linear kinetics matter most at high doses, because saturation needs high concentrations. Three consequences follow for anyone dosing such a drug.</w:t>
      </w:r>
    </w:p>
    <w:p w14:paraId="50110A94" w14:textId="77777777" w:rsidR="00B34F52" w:rsidRDefault="002A5CA1">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38CFA87B" w14:textId="77777777" w:rsidR="00B34F52" w:rsidRDefault="002A5CA1">
      <w:r>
        <w:rPr>
          <w:i/>
        </w:rPr>
        <w:t>Dose changes must be small.</w:t>
      </w:r>
      <w:r>
        <w:t xml:space="preserve"> Near Vmax a modest dose increase produces a disproportionate rise in concentration. A dose scaled in proportion to the level wanted may even exceed Vmax, as Exercise E10.2 shows.</w:t>
      </w:r>
    </w:p>
    <w:p w14:paraId="117F52EC" w14:textId="77777777" w:rsidR="00B34F52" w:rsidRDefault="002A5CA1">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348E84B5" w14:textId="77777777">
        <w:trPr>
          <w:cantSplit/>
          <w:jc w:val="center"/>
        </w:trPr>
        <w:tc>
          <w:tcPr>
            <w:tcW w:w="7937" w:type="dxa"/>
            <w:shd w:val="clear" w:color="auto" w:fill="E6F2E6"/>
            <w:tcMar>
              <w:top w:w="181" w:type="dxa"/>
              <w:left w:w="181" w:type="dxa"/>
              <w:bottom w:w="181" w:type="dxa"/>
              <w:right w:w="181" w:type="dxa"/>
            </w:tcMar>
          </w:tcPr>
          <w:p w14:paraId="5C9CF236" w14:textId="77777777" w:rsidR="00B34F52" w:rsidRDefault="002A5CA1">
            <w:pPr>
              <w:pStyle w:val="BoxLabel"/>
            </w:pPr>
            <w:r>
              <w:rPr>
                <w:color w:val="2F6A36"/>
              </w:rPr>
              <w:t>Why It Matters in Practice</w:t>
            </w:r>
          </w:p>
          <w:p w14:paraId="0C04F097" w14:textId="77777777" w:rsidR="00B34F52" w:rsidRDefault="002A5CA1">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5A85E1E7" w14:textId="77777777" w:rsidR="00B34F52" w:rsidRDefault="00B34F52">
      <w:pPr>
        <w:spacing w:after="80" w:line="120" w:lineRule="exact"/>
      </w:pPr>
    </w:p>
    <w:p w14:paraId="5D384610" w14:textId="77777777" w:rsidR="00B34F52" w:rsidRDefault="002A5CA1">
      <w:pPr>
        <w:pStyle w:val="Heading2Unlisted"/>
      </w:pPr>
      <w:r>
        <w:t>Key Takeaways</w:t>
      </w:r>
    </w:p>
    <w:p w14:paraId="52E4CA46" w14:textId="77777777" w:rsidR="00B34F52" w:rsidRDefault="002A5CA1">
      <w:pPr>
        <w:pStyle w:val="ListBullet"/>
      </w:pPr>
      <w:r>
        <w:t>Linear kinetics: concentration is proportional to dose, and K, Vd and t½ are independent of dose.</w:t>
      </w:r>
    </w:p>
    <w:p w14:paraId="2E30BFF0" w14:textId="77777777" w:rsidR="00B34F52" w:rsidRDefault="002A5CA1">
      <w:pPr>
        <w:pStyle w:val="ListBullet"/>
      </w:pPr>
      <w:r>
        <w:t>Non-linear kinetics: concentration changes out of proportion to dose, and the parameters are dose-dependent.</w:t>
      </w:r>
    </w:p>
    <w:p w14:paraId="1F40323B" w14:textId="77777777" w:rsidR="00B34F52" w:rsidRDefault="002A5CA1">
      <w:pPr>
        <w:pStyle w:val="ListBullet"/>
      </w:pPr>
      <w:r>
        <w:t>The main cause is a saturable enzyme or carrier system.</w:t>
      </w:r>
    </w:p>
    <w:p w14:paraId="7CD3C551" w14:textId="77777777" w:rsidR="00B34F52" w:rsidRDefault="002A5CA1">
      <w:pPr>
        <w:pStyle w:val="ListBullet"/>
      </w:pPr>
      <w:r>
        <w:t>Michaelis–Menten: V = Vmax·C/(Km + C); Km is the concentration at which V = Vmax/2.</w:t>
      </w:r>
    </w:p>
    <w:p w14:paraId="6345A3FE" w14:textId="77777777" w:rsidR="00B34F52" w:rsidRDefault="002A5CA1">
      <w:pPr>
        <w:pStyle w:val="ListBullet"/>
      </w:pPr>
      <w:r>
        <w:t>When C ≪ Km, elimination is first order with rate constant Vmax/Km; when C ≫ Km, it is zero order at Vmax.</w:t>
      </w:r>
    </w:p>
    <w:p w14:paraId="01B132F3" w14:textId="77777777" w:rsidR="00B34F52" w:rsidRDefault="002A5CA1">
      <w:pPr>
        <w:pStyle w:val="ListBullet"/>
      </w:pPr>
      <w:r>
        <w:t>The instantaneous apparent half-life, 0.693·Vd·(Km + C)/Vmax, rises with concentration; the real halving time, (Vd/Vmax)·[Km·ln 2 + C</w:t>
      </w:r>
      <w:r>
        <w:rPr>
          <w:vertAlign w:val="subscript"/>
        </w:rPr>
        <w:t>0</w:t>
      </w:r>
      <w:r>
        <w:t>/2], is shorter.</w:t>
      </w:r>
    </w:p>
    <w:p w14:paraId="05FC486E" w14:textId="77777777" w:rsidR="00B34F52" w:rsidRDefault="002A5CA1">
      <w:pPr>
        <w:pStyle w:val="ListBullet"/>
      </w:pPr>
      <w:r>
        <w:t>At steady state Css = Km·R/(Vmax − R); no steady state exists when R ≥ Vmax.</w:t>
      </w:r>
    </w:p>
    <w:p w14:paraId="3A7367A0" w14:textId="77777777" w:rsidR="00B34F52" w:rsidRDefault="002A5CA1">
      <w:pPr>
        <w:pStyle w:val="ListBullet"/>
      </w:pPr>
      <w:r>
        <w:t>Non-linearity may appear only on multiple dosing, so single-dose data can mislead.</w:t>
      </w:r>
    </w:p>
    <w:p w14:paraId="785B306A" w14:textId="77777777" w:rsidR="00B34F52" w:rsidRDefault="002A5CA1">
      <w:pPr>
        <w:pStyle w:val="ListBullet"/>
      </w:pPr>
      <w:r>
        <w:t>Saturable drugs such as phenytoin need small dose steps, monitoring, and in-vivo bioequivalence studies.</w:t>
      </w:r>
    </w:p>
    <w:p w14:paraId="5D5D587A" w14:textId="77777777" w:rsidR="00B34F52" w:rsidRDefault="002A5CA1">
      <w:pPr>
        <w:pStyle w:val="Heading2"/>
      </w:pPr>
      <w:bookmarkStart w:id="90" w:name="_Toc241587979"/>
      <w:r>
        <w:t>Check Your Understanding</w:t>
      </w:r>
      <w:bookmarkEnd w:id="90"/>
    </w:p>
    <w:p w14:paraId="611837D4" w14:textId="77777777" w:rsidR="00B34F52" w:rsidRDefault="002A5CA1">
      <w:pPr>
        <w:pStyle w:val="Question"/>
      </w:pPr>
      <w:r>
        <w:rPr>
          <w:b/>
          <w:color w:val="104C4A"/>
        </w:rPr>
        <w:t xml:space="preserve">Q1  </w:t>
      </w:r>
      <w:r>
        <w:t>[LO1] The dose of a drug with linear kinetics is doubled. The steady-state concentration will:</w:t>
      </w:r>
    </w:p>
    <w:p w14:paraId="7922B55A" w14:textId="77777777" w:rsidR="00B34F52" w:rsidRDefault="002A5CA1">
      <w:pPr>
        <w:pStyle w:val="Option"/>
        <w:tabs>
          <w:tab w:val="left" w:pos="680"/>
        </w:tabs>
      </w:pPr>
      <w:r>
        <w:rPr>
          <w:b/>
          <w:color w:val="104C4A"/>
        </w:rPr>
        <w:t>A</w:t>
      </w:r>
      <w:r>
        <w:rPr>
          <w:b/>
          <w:color w:val="104C4A"/>
        </w:rPr>
        <w:tab/>
      </w:r>
      <w:r>
        <w:t>Increase more than twofold</w:t>
      </w:r>
    </w:p>
    <w:p w14:paraId="439428C5" w14:textId="77777777" w:rsidR="00B34F52" w:rsidRDefault="002A5CA1">
      <w:pPr>
        <w:pStyle w:val="Option"/>
        <w:tabs>
          <w:tab w:val="left" w:pos="680"/>
        </w:tabs>
      </w:pPr>
      <w:r>
        <w:rPr>
          <w:b/>
          <w:color w:val="104C4A"/>
        </w:rPr>
        <w:t>B</w:t>
      </w:r>
      <w:r>
        <w:rPr>
          <w:b/>
          <w:color w:val="104C4A"/>
        </w:rPr>
        <w:tab/>
      </w:r>
      <w:r>
        <w:t>Double</w:t>
      </w:r>
    </w:p>
    <w:p w14:paraId="25ECD6C6" w14:textId="77777777" w:rsidR="00B34F52" w:rsidRDefault="002A5CA1">
      <w:pPr>
        <w:pStyle w:val="Option"/>
        <w:tabs>
          <w:tab w:val="left" w:pos="680"/>
        </w:tabs>
      </w:pPr>
      <w:r>
        <w:rPr>
          <w:b/>
          <w:color w:val="104C4A"/>
        </w:rPr>
        <w:t>C</w:t>
      </w:r>
      <w:r>
        <w:rPr>
          <w:b/>
          <w:color w:val="104C4A"/>
        </w:rPr>
        <w:tab/>
      </w:r>
      <w:r>
        <w:t>Stay the same</w:t>
      </w:r>
    </w:p>
    <w:p w14:paraId="09F82F2B" w14:textId="77777777" w:rsidR="00B34F52" w:rsidRDefault="002A5CA1">
      <w:pPr>
        <w:pStyle w:val="Option"/>
        <w:keepNext w:val="0"/>
        <w:tabs>
          <w:tab w:val="left" w:pos="680"/>
        </w:tabs>
        <w:spacing w:after="120"/>
      </w:pPr>
      <w:r>
        <w:rPr>
          <w:b/>
          <w:color w:val="104C4A"/>
        </w:rPr>
        <w:t>D</w:t>
      </w:r>
      <w:r>
        <w:rPr>
          <w:b/>
          <w:color w:val="104C4A"/>
        </w:rPr>
        <w:tab/>
      </w:r>
      <w:r>
        <w:t>Increase less than twofold</w:t>
      </w:r>
    </w:p>
    <w:p w14:paraId="113631CE" w14:textId="77777777" w:rsidR="00B34F52" w:rsidRDefault="002A5CA1">
      <w:pPr>
        <w:pStyle w:val="Question"/>
      </w:pPr>
      <w:r>
        <w:rPr>
          <w:b/>
          <w:color w:val="104C4A"/>
        </w:rPr>
        <w:t xml:space="preserve">Q2  </w:t>
      </w:r>
      <w:r>
        <w:t>[LO3] When the drug concentration equals Km, the rate of a Michaelis–Menten process is:</w:t>
      </w:r>
    </w:p>
    <w:p w14:paraId="6721739D" w14:textId="77777777" w:rsidR="00B34F52" w:rsidRDefault="002A5CA1">
      <w:pPr>
        <w:pStyle w:val="Option"/>
        <w:tabs>
          <w:tab w:val="left" w:pos="680"/>
        </w:tabs>
      </w:pPr>
      <w:r>
        <w:rPr>
          <w:b/>
          <w:color w:val="104C4A"/>
        </w:rPr>
        <w:t>A</w:t>
      </w:r>
      <w:r>
        <w:rPr>
          <w:b/>
          <w:color w:val="104C4A"/>
        </w:rPr>
        <w:tab/>
      </w:r>
      <w:r>
        <w:t>Zero</w:t>
      </w:r>
    </w:p>
    <w:p w14:paraId="095D4EB1" w14:textId="77777777" w:rsidR="00B34F52" w:rsidRDefault="002A5CA1">
      <w:pPr>
        <w:pStyle w:val="Option"/>
        <w:tabs>
          <w:tab w:val="left" w:pos="680"/>
        </w:tabs>
      </w:pPr>
      <w:r>
        <w:rPr>
          <w:b/>
          <w:color w:val="104C4A"/>
        </w:rPr>
        <w:t>B</w:t>
      </w:r>
      <w:r>
        <w:rPr>
          <w:b/>
          <w:color w:val="104C4A"/>
        </w:rPr>
        <w:tab/>
      </w:r>
      <w:r>
        <w:t>Vmax</w:t>
      </w:r>
    </w:p>
    <w:p w14:paraId="5BA08B0E" w14:textId="77777777" w:rsidR="00B34F52" w:rsidRDefault="002A5CA1">
      <w:pPr>
        <w:pStyle w:val="Option"/>
        <w:tabs>
          <w:tab w:val="left" w:pos="680"/>
        </w:tabs>
      </w:pPr>
      <w:r>
        <w:rPr>
          <w:b/>
          <w:color w:val="104C4A"/>
        </w:rPr>
        <w:t>C</w:t>
      </w:r>
      <w:r>
        <w:rPr>
          <w:b/>
          <w:color w:val="104C4A"/>
        </w:rPr>
        <w:tab/>
      </w:r>
      <w:r>
        <w:t>2 × Vmax</w:t>
      </w:r>
    </w:p>
    <w:p w14:paraId="39037F1D" w14:textId="77777777" w:rsidR="00B34F52" w:rsidRDefault="002A5CA1">
      <w:pPr>
        <w:pStyle w:val="Option"/>
        <w:keepNext w:val="0"/>
        <w:tabs>
          <w:tab w:val="left" w:pos="680"/>
        </w:tabs>
        <w:spacing w:after="120"/>
      </w:pPr>
      <w:r>
        <w:rPr>
          <w:b/>
          <w:color w:val="104C4A"/>
        </w:rPr>
        <w:t>D</w:t>
      </w:r>
      <w:r>
        <w:rPr>
          <w:b/>
          <w:color w:val="104C4A"/>
        </w:rPr>
        <w:tab/>
      </w:r>
      <w:r>
        <w:t>Vmax / 2</w:t>
      </w:r>
    </w:p>
    <w:p w14:paraId="56304C02" w14:textId="77777777" w:rsidR="00B34F52" w:rsidRDefault="002A5CA1">
      <w:pPr>
        <w:pStyle w:val="Question"/>
      </w:pPr>
      <w:r>
        <w:rPr>
          <w:b/>
          <w:color w:val="104C4A"/>
        </w:rPr>
        <w:t xml:space="preserve">Q3  </w:t>
      </w:r>
      <w:r>
        <w:t>[LO3] At concentrations far below Km, elimination is:</w:t>
      </w:r>
    </w:p>
    <w:p w14:paraId="15E0C5B7" w14:textId="77777777" w:rsidR="00B34F52" w:rsidRDefault="002A5CA1">
      <w:pPr>
        <w:pStyle w:val="Option"/>
        <w:tabs>
          <w:tab w:val="left" w:pos="680"/>
        </w:tabs>
      </w:pPr>
      <w:r>
        <w:rPr>
          <w:b/>
          <w:color w:val="104C4A"/>
        </w:rPr>
        <w:t>A</w:t>
      </w:r>
      <w:r>
        <w:rPr>
          <w:b/>
          <w:color w:val="104C4A"/>
        </w:rPr>
        <w:tab/>
      </w:r>
      <w:r>
        <w:t>First order, with an apparent rate constant Vmax/Km</w:t>
      </w:r>
    </w:p>
    <w:p w14:paraId="6B0DC0EA" w14:textId="77777777" w:rsidR="00B34F52" w:rsidRDefault="002A5CA1">
      <w:pPr>
        <w:pStyle w:val="Option"/>
        <w:tabs>
          <w:tab w:val="left" w:pos="680"/>
        </w:tabs>
      </w:pPr>
      <w:r>
        <w:rPr>
          <w:b/>
          <w:color w:val="104C4A"/>
        </w:rPr>
        <w:t>B</w:t>
      </w:r>
      <w:r>
        <w:rPr>
          <w:b/>
          <w:color w:val="104C4A"/>
        </w:rPr>
        <w:tab/>
      </w:r>
      <w:r>
        <w:t>Zero order, at a rate equal to Vmax</w:t>
      </w:r>
    </w:p>
    <w:p w14:paraId="09AEBD22" w14:textId="77777777" w:rsidR="00B34F52" w:rsidRDefault="002A5CA1">
      <w:pPr>
        <w:pStyle w:val="Option"/>
        <w:tabs>
          <w:tab w:val="left" w:pos="680"/>
        </w:tabs>
      </w:pPr>
      <w:r>
        <w:rPr>
          <w:b/>
          <w:color w:val="104C4A"/>
        </w:rPr>
        <w:t>C</w:t>
      </w:r>
      <w:r>
        <w:rPr>
          <w:b/>
          <w:color w:val="104C4A"/>
        </w:rPr>
        <w:tab/>
      </w:r>
      <w:r>
        <w:t>Independent of concentration</w:t>
      </w:r>
    </w:p>
    <w:p w14:paraId="0F9A7907" w14:textId="77777777" w:rsidR="00B34F52" w:rsidRDefault="002A5CA1">
      <w:pPr>
        <w:pStyle w:val="Option"/>
        <w:keepNext w:val="0"/>
        <w:tabs>
          <w:tab w:val="left" w:pos="680"/>
        </w:tabs>
        <w:spacing w:after="120"/>
      </w:pPr>
      <w:r>
        <w:rPr>
          <w:b/>
          <w:color w:val="104C4A"/>
        </w:rPr>
        <w:t>D</w:t>
      </w:r>
      <w:r>
        <w:rPr>
          <w:b/>
          <w:color w:val="104C4A"/>
        </w:rPr>
        <w:tab/>
      </w:r>
      <w:r>
        <w:t>Mixed order at all times</w:t>
      </w:r>
    </w:p>
    <w:p w14:paraId="3421B372" w14:textId="77777777" w:rsidR="00B34F52" w:rsidRDefault="002A5CA1">
      <w:pPr>
        <w:pStyle w:val="Question"/>
      </w:pPr>
      <w:r>
        <w:rPr>
          <w:b/>
          <w:color w:val="104C4A"/>
        </w:rPr>
        <w:t xml:space="preserve">Q4  </w:t>
      </w:r>
      <w:r>
        <w:t>[LO2] The main cause of non-linear pharmacokinetics is:</w:t>
      </w:r>
    </w:p>
    <w:p w14:paraId="0BEDF535" w14:textId="77777777" w:rsidR="00B34F52" w:rsidRDefault="002A5CA1">
      <w:pPr>
        <w:pStyle w:val="Option"/>
        <w:tabs>
          <w:tab w:val="left" w:pos="680"/>
        </w:tabs>
      </w:pPr>
      <w:r>
        <w:rPr>
          <w:b/>
          <w:color w:val="104C4A"/>
        </w:rPr>
        <w:t>A</w:t>
      </w:r>
      <w:r>
        <w:rPr>
          <w:b/>
          <w:color w:val="104C4A"/>
        </w:rPr>
        <w:tab/>
      </w:r>
      <w:r>
        <w:t>An increase in Vd at high doses</w:t>
      </w:r>
    </w:p>
    <w:p w14:paraId="42E4AF19" w14:textId="77777777" w:rsidR="00B34F52" w:rsidRDefault="002A5CA1">
      <w:pPr>
        <w:pStyle w:val="Option"/>
        <w:tabs>
          <w:tab w:val="left" w:pos="680"/>
        </w:tabs>
      </w:pPr>
      <w:r>
        <w:rPr>
          <w:b/>
          <w:color w:val="104C4A"/>
        </w:rPr>
        <w:t>B</w:t>
      </w:r>
      <w:r>
        <w:rPr>
          <w:b/>
          <w:color w:val="104C4A"/>
        </w:rPr>
        <w:tab/>
      </w:r>
      <w:r>
        <w:t>Incomplete absorption at low doses</w:t>
      </w:r>
    </w:p>
    <w:p w14:paraId="5A1E1870" w14:textId="77777777" w:rsidR="00B34F52" w:rsidRDefault="002A5CA1">
      <w:pPr>
        <w:pStyle w:val="Option"/>
        <w:tabs>
          <w:tab w:val="left" w:pos="680"/>
        </w:tabs>
      </w:pPr>
      <w:r>
        <w:rPr>
          <w:b/>
          <w:color w:val="104C4A"/>
        </w:rPr>
        <w:t>C</w:t>
      </w:r>
      <w:r>
        <w:rPr>
          <w:b/>
          <w:color w:val="104C4A"/>
        </w:rPr>
        <w:tab/>
      </w:r>
      <w:r>
        <w:t>A saturable enzyme or carrier system</w:t>
      </w:r>
    </w:p>
    <w:p w14:paraId="4F9C7008" w14:textId="77777777" w:rsidR="00B34F52" w:rsidRDefault="002A5CA1">
      <w:pPr>
        <w:pStyle w:val="Option"/>
        <w:keepNext w:val="0"/>
        <w:tabs>
          <w:tab w:val="left" w:pos="680"/>
        </w:tabs>
        <w:spacing w:after="120"/>
      </w:pPr>
      <w:r>
        <w:rPr>
          <w:b/>
          <w:color w:val="104C4A"/>
        </w:rPr>
        <w:t>D</w:t>
      </w:r>
      <w:r>
        <w:rPr>
          <w:b/>
          <w:color w:val="104C4A"/>
        </w:rPr>
        <w:tab/>
      </w:r>
      <w:r>
        <w:t>An error in the assay at high concentrations</w:t>
      </w:r>
    </w:p>
    <w:p w14:paraId="3F82B999" w14:textId="77777777" w:rsidR="00B34F52" w:rsidRDefault="002A5CA1">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1517027E" w14:textId="77777777" w:rsidR="00B34F52" w:rsidRDefault="002A5CA1">
      <w:pPr>
        <w:pStyle w:val="Option"/>
        <w:tabs>
          <w:tab w:val="left" w:pos="680"/>
        </w:tabs>
      </w:pPr>
      <w:r>
        <w:rPr>
          <w:b/>
          <w:color w:val="104C4A"/>
        </w:rPr>
        <w:t>A</w:t>
      </w:r>
      <w:r>
        <w:rPr>
          <w:b/>
          <w:color w:val="104C4A"/>
        </w:rPr>
        <w:tab/>
      </w:r>
      <w:r>
        <w:t>2 mg·L</w:t>
      </w:r>
      <w:r>
        <w:rPr>
          <w:vertAlign w:val="superscript"/>
        </w:rPr>
        <w:t>-1</w:t>
      </w:r>
    </w:p>
    <w:p w14:paraId="2EC7626F" w14:textId="77777777" w:rsidR="00B34F52" w:rsidRDefault="002A5CA1">
      <w:pPr>
        <w:pStyle w:val="Option"/>
        <w:tabs>
          <w:tab w:val="left" w:pos="680"/>
        </w:tabs>
      </w:pPr>
      <w:r>
        <w:rPr>
          <w:b/>
          <w:color w:val="104C4A"/>
        </w:rPr>
        <w:t>B</w:t>
      </w:r>
      <w:r>
        <w:rPr>
          <w:b/>
          <w:color w:val="104C4A"/>
        </w:rPr>
        <w:tab/>
      </w:r>
      <w:r>
        <w:t>16 mg·L</w:t>
      </w:r>
      <w:r>
        <w:rPr>
          <w:vertAlign w:val="superscript"/>
        </w:rPr>
        <w:t>-1</w:t>
      </w:r>
    </w:p>
    <w:p w14:paraId="3217FAD1" w14:textId="77777777" w:rsidR="00B34F52" w:rsidRDefault="002A5CA1">
      <w:pPr>
        <w:pStyle w:val="Option"/>
        <w:tabs>
          <w:tab w:val="left" w:pos="680"/>
        </w:tabs>
      </w:pPr>
      <w:r>
        <w:rPr>
          <w:b/>
          <w:color w:val="104C4A"/>
        </w:rPr>
        <w:t>C</w:t>
      </w:r>
      <w:r>
        <w:rPr>
          <w:b/>
          <w:color w:val="104C4A"/>
        </w:rPr>
        <w:tab/>
      </w:r>
      <w:r>
        <w:t>8 mg·L</w:t>
      </w:r>
      <w:r>
        <w:rPr>
          <w:vertAlign w:val="superscript"/>
        </w:rPr>
        <w:t>-1</w:t>
      </w:r>
    </w:p>
    <w:p w14:paraId="5CFDEA22" w14:textId="77777777" w:rsidR="00B34F52" w:rsidRDefault="002A5CA1">
      <w:pPr>
        <w:pStyle w:val="Option"/>
        <w:keepNext w:val="0"/>
        <w:tabs>
          <w:tab w:val="left" w:pos="680"/>
        </w:tabs>
        <w:spacing w:after="120"/>
      </w:pPr>
      <w:r>
        <w:rPr>
          <w:b/>
          <w:color w:val="104C4A"/>
        </w:rPr>
        <w:t>D</w:t>
      </w:r>
      <w:r>
        <w:rPr>
          <w:b/>
          <w:color w:val="104C4A"/>
        </w:rPr>
        <w:tab/>
      </w:r>
      <w:r>
        <w:t>4 mg·L</w:t>
      </w:r>
      <w:r>
        <w:rPr>
          <w:vertAlign w:val="superscript"/>
        </w:rPr>
        <w:t>-1</w:t>
      </w:r>
    </w:p>
    <w:p w14:paraId="140BFBC3" w14:textId="77777777" w:rsidR="00B34F52" w:rsidRDefault="002A5CA1">
      <w:pPr>
        <w:pStyle w:val="Question"/>
      </w:pPr>
      <w:r>
        <w:rPr>
          <w:b/>
          <w:color w:val="104C4A"/>
        </w:rPr>
        <w:t xml:space="preserve">Q6  </w:t>
      </w:r>
      <w:r>
        <w:t>[LO1] For a drug with non-linear kinetics, the elimination half-life:</w:t>
      </w:r>
    </w:p>
    <w:p w14:paraId="2AC6206A" w14:textId="77777777" w:rsidR="00B34F52" w:rsidRDefault="002A5CA1">
      <w:pPr>
        <w:pStyle w:val="Option"/>
        <w:tabs>
          <w:tab w:val="left" w:pos="680"/>
        </w:tabs>
      </w:pPr>
      <w:r>
        <w:rPr>
          <w:b/>
          <w:color w:val="104C4A"/>
        </w:rPr>
        <w:t>A</w:t>
      </w:r>
      <w:r>
        <w:rPr>
          <w:b/>
          <w:color w:val="104C4A"/>
        </w:rPr>
        <w:tab/>
      </w:r>
      <w:r>
        <w:t>Is the same at every dose</w:t>
      </w:r>
    </w:p>
    <w:p w14:paraId="0DD63B4F" w14:textId="77777777" w:rsidR="00B34F52" w:rsidRDefault="002A5CA1">
      <w:pPr>
        <w:pStyle w:val="Option"/>
        <w:tabs>
          <w:tab w:val="left" w:pos="680"/>
        </w:tabs>
      </w:pPr>
      <w:r>
        <w:rPr>
          <w:b/>
          <w:color w:val="104C4A"/>
        </w:rPr>
        <w:t>B</w:t>
      </w:r>
      <w:r>
        <w:rPr>
          <w:b/>
          <w:color w:val="104C4A"/>
        </w:rPr>
        <w:tab/>
      </w:r>
      <w:r>
        <w:t>Is shorter at higher doses</w:t>
      </w:r>
    </w:p>
    <w:p w14:paraId="6EADED09" w14:textId="77777777" w:rsidR="00B34F52" w:rsidRDefault="002A5CA1">
      <w:pPr>
        <w:pStyle w:val="Option"/>
        <w:tabs>
          <w:tab w:val="left" w:pos="680"/>
        </w:tabs>
      </w:pPr>
      <w:r>
        <w:rPr>
          <w:b/>
          <w:color w:val="104C4A"/>
        </w:rPr>
        <w:t>C</w:t>
      </w:r>
      <w:r>
        <w:rPr>
          <w:b/>
          <w:color w:val="104C4A"/>
        </w:rPr>
        <w:tab/>
      </w:r>
      <w:r>
        <w:t>Depends on the dose and rises as elimination saturates</w:t>
      </w:r>
    </w:p>
    <w:p w14:paraId="216B59F9" w14:textId="77777777" w:rsidR="00B34F52" w:rsidRDefault="002A5CA1">
      <w:pPr>
        <w:pStyle w:val="Option"/>
        <w:keepNext w:val="0"/>
        <w:tabs>
          <w:tab w:val="left" w:pos="680"/>
        </w:tabs>
        <w:spacing w:after="120"/>
      </w:pPr>
      <w:r>
        <w:rPr>
          <w:b/>
          <w:color w:val="104C4A"/>
        </w:rPr>
        <w:t>D</w:t>
      </w:r>
      <w:r>
        <w:rPr>
          <w:b/>
          <w:color w:val="104C4A"/>
        </w:rPr>
        <w:tab/>
      </w:r>
      <w:r>
        <w:t>Cannot be defined at any concentration</w:t>
      </w:r>
    </w:p>
    <w:p w14:paraId="2E6767EB" w14:textId="77777777" w:rsidR="00B34F52" w:rsidRDefault="002A5CA1">
      <w:pPr>
        <w:pStyle w:val="Question"/>
      </w:pPr>
      <w:r>
        <w:rPr>
          <w:b/>
          <w:color w:val="104C4A"/>
        </w:rPr>
        <w:t xml:space="preserve">Q7  </w:t>
      </w:r>
      <w:r>
        <w:t>[LO4] A drug with saturable elimination is given at a rate greater than its Vmax. The result is:</w:t>
      </w:r>
    </w:p>
    <w:p w14:paraId="500A80A1" w14:textId="77777777" w:rsidR="00B34F52" w:rsidRDefault="002A5CA1">
      <w:pPr>
        <w:pStyle w:val="Option"/>
        <w:tabs>
          <w:tab w:val="left" w:pos="680"/>
        </w:tabs>
      </w:pPr>
      <w:r>
        <w:rPr>
          <w:b/>
          <w:color w:val="104C4A"/>
        </w:rPr>
        <w:t>A</w:t>
      </w:r>
      <w:r>
        <w:rPr>
          <w:b/>
          <w:color w:val="104C4A"/>
        </w:rPr>
        <w:tab/>
      </w:r>
      <w:r>
        <w:t>A lower steady state than expected</w:t>
      </w:r>
    </w:p>
    <w:p w14:paraId="3DF58DA9" w14:textId="77777777" w:rsidR="00B34F52" w:rsidRDefault="002A5CA1">
      <w:pPr>
        <w:pStyle w:val="Option"/>
        <w:tabs>
          <w:tab w:val="left" w:pos="680"/>
        </w:tabs>
      </w:pPr>
      <w:r>
        <w:rPr>
          <w:b/>
          <w:color w:val="104C4A"/>
        </w:rPr>
        <w:t>B</w:t>
      </w:r>
      <w:r>
        <w:rPr>
          <w:b/>
          <w:color w:val="104C4A"/>
        </w:rPr>
        <w:tab/>
      </w:r>
      <w:r>
        <w:t>A steady state reached more quickly</w:t>
      </w:r>
    </w:p>
    <w:p w14:paraId="104858D3" w14:textId="77777777" w:rsidR="00B34F52" w:rsidRDefault="002A5CA1">
      <w:pPr>
        <w:pStyle w:val="Option"/>
        <w:tabs>
          <w:tab w:val="left" w:pos="680"/>
        </w:tabs>
      </w:pPr>
      <w:r>
        <w:rPr>
          <w:b/>
          <w:color w:val="104C4A"/>
        </w:rPr>
        <w:t>C</w:t>
      </w:r>
      <w:r>
        <w:rPr>
          <w:b/>
          <w:color w:val="104C4A"/>
        </w:rPr>
        <w:tab/>
      </w:r>
      <w:r>
        <w:t>First order elimination</w:t>
      </w:r>
    </w:p>
    <w:p w14:paraId="4284549E" w14:textId="77777777" w:rsidR="00B34F52" w:rsidRDefault="002A5CA1">
      <w:pPr>
        <w:pStyle w:val="Option"/>
        <w:keepNext w:val="0"/>
        <w:tabs>
          <w:tab w:val="left" w:pos="680"/>
        </w:tabs>
        <w:spacing w:after="120"/>
      </w:pPr>
      <w:r>
        <w:rPr>
          <w:b/>
          <w:color w:val="104C4A"/>
        </w:rPr>
        <w:t>D</w:t>
      </w:r>
      <w:r>
        <w:rPr>
          <w:b/>
          <w:color w:val="104C4A"/>
        </w:rPr>
        <w:tab/>
      </w:r>
      <w:r>
        <w:t>No steady state, with the concentration rising continuously</w:t>
      </w:r>
    </w:p>
    <w:p w14:paraId="69AF138D" w14:textId="77777777" w:rsidR="00B34F52" w:rsidRDefault="002A5CA1">
      <w:pPr>
        <w:pStyle w:val="Question"/>
      </w:pPr>
      <w:r>
        <w:rPr>
          <w:b/>
          <w:color w:val="104C4A"/>
        </w:rPr>
        <w:t xml:space="preserve">Q8  </w:t>
      </w:r>
      <w:r>
        <w:t>[LO3] At concentrations far above Km, the rate of elimination:</w:t>
      </w:r>
    </w:p>
    <w:p w14:paraId="7C8E0679" w14:textId="77777777" w:rsidR="00B34F52" w:rsidRDefault="002A5CA1">
      <w:pPr>
        <w:pStyle w:val="Option"/>
        <w:tabs>
          <w:tab w:val="left" w:pos="680"/>
        </w:tabs>
      </w:pPr>
      <w:r>
        <w:rPr>
          <w:b/>
          <w:color w:val="104C4A"/>
        </w:rPr>
        <w:t>A</w:t>
      </w:r>
      <w:r>
        <w:rPr>
          <w:b/>
          <w:color w:val="104C4A"/>
        </w:rPr>
        <w:tab/>
      </w:r>
      <w:r>
        <w:t>Falls towards zero</w:t>
      </w:r>
    </w:p>
    <w:p w14:paraId="6F9B52A1" w14:textId="77777777" w:rsidR="00B34F52" w:rsidRDefault="002A5CA1">
      <w:pPr>
        <w:pStyle w:val="Option"/>
        <w:tabs>
          <w:tab w:val="left" w:pos="680"/>
        </w:tabs>
      </w:pPr>
      <w:r>
        <w:rPr>
          <w:b/>
          <w:color w:val="104C4A"/>
        </w:rPr>
        <w:t>B</w:t>
      </w:r>
      <w:r>
        <w:rPr>
          <w:b/>
          <w:color w:val="104C4A"/>
        </w:rPr>
        <w:tab/>
      </w:r>
      <w:r>
        <w:t>Is proportional to concentration</w:t>
      </w:r>
    </w:p>
    <w:p w14:paraId="34BDE24D" w14:textId="77777777" w:rsidR="00B34F52" w:rsidRDefault="002A5CA1">
      <w:pPr>
        <w:pStyle w:val="Option"/>
        <w:tabs>
          <w:tab w:val="left" w:pos="680"/>
        </w:tabs>
      </w:pPr>
      <w:r>
        <w:rPr>
          <w:b/>
          <w:color w:val="104C4A"/>
        </w:rPr>
        <w:t>C</w:t>
      </w:r>
      <w:r>
        <w:rPr>
          <w:b/>
          <w:color w:val="104C4A"/>
        </w:rPr>
        <w:tab/>
      </w:r>
      <w:r>
        <w:t>Approaches Vmax and no longer depends on concentration</w:t>
      </w:r>
    </w:p>
    <w:p w14:paraId="739F6887" w14:textId="77777777" w:rsidR="00B34F52" w:rsidRDefault="002A5CA1">
      <w:pPr>
        <w:pStyle w:val="Option"/>
        <w:keepNext w:val="0"/>
        <w:tabs>
          <w:tab w:val="left" w:pos="680"/>
        </w:tabs>
        <w:spacing w:after="120"/>
      </w:pPr>
      <w:r>
        <w:rPr>
          <w:b/>
          <w:color w:val="104C4A"/>
        </w:rPr>
        <w:t>D</w:t>
      </w:r>
      <w:r>
        <w:rPr>
          <w:b/>
          <w:color w:val="104C4A"/>
        </w:rPr>
        <w:tab/>
      </w:r>
      <w:r>
        <w:t>Equals Vmax / Km</w:t>
      </w:r>
    </w:p>
    <w:p w14:paraId="457A0AF7" w14:textId="77777777" w:rsidR="00B34F52" w:rsidRDefault="002A5CA1">
      <w:pPr>
        <w:pStyle w:val="Question"/>
      </w:pPr>
      <w:r>
        <w:rPr>
          <w:b/>
          <w:color w:val="104C4A"/>
        </w:rPr>
        <w:t xml:space="preserve">Q9  </w:t>
      </w:r>
      <w:r>
        <w:t>[LO2] The Michaelis–Menten constant Km:</w:t>
      </w:r>
    </w:p>
    <w:p w14:paraId="76036C63" w14:textId="77777777" w:rsidR="00B34F52" w:rsidRDefault="002A5CA1">
      <w:pPr>
        <w:pStyle w:val="Option"/>
        <w:tabs>
          <w:tab w:val="left" w:pos="680"/>
        </w:tabs>
      </w:pPr>
      <w:r>
        <w:rPr>
          <w:b/>
          <w:color w:val="104C4A"/>
        </w:rPr>
        <w:t>A</w:t>
      </w:r>
      <w:r>
        <w:rPr>
          <w:b/>
          <w:color w:val="104C4A"/>
        </w:rPr>
        <w:tab/>
      </w:r>
      <w:r>
        <w:t>Is the maximum rate of the reaction</w:t>
      </w:r>
    </w:p>
    <w:p w14:paraId="7C61F6D1" w14:textId="77777777" w:rsidR="00B34F52" w:rsidRDefault="002A5CA1">
      <w:pPr>
        <w:pStyle w:val="Option"/>
        <w:tabs>
          <w:tab w:val="left" w:pos="680"/>
        </w:tabs>
      </w:pPr>
      <w:r>
        <w:rPr>
          <w:b/>
          <w:color w:val="104C4A"/>
        </w:rPr>
        <w:t>B</w:t>
      </w:r>
      <w:r>
        <w:rPr>
          <w:b/>
          <w:color w:val="104C4A"/>
        </w:rPr>
        <w:tab/>
      </w:r>
      <w:r>
        <w:t>Is the concentration at which the rate is half of Vmax, and reflects affinity for the enzyme</w:t>
      </w:r>
    </w:p>
    <w:p w14:paraId="55469CA5" w14:textId="77777777" w:rsidR="00B34F52" w:rsidRDefault="002A5CA1">
      <w:pPr>
        <w:pStyle w:val="Option"/>
        <w:tabs>
          <w:tab w:val="left" w:pos="680"/>
        </w:tabs>
      </w:pPr>
      <w:r>
        <w:rPr>
          <w:b/>
          <w:color w:val="104C4A"/>
        </w:rPr>
        <w:t>C</w:t>
      </w:r>
      <w:r>
        <w:rPr>
          <w:b/>
          <w:color w:val="104C4A"/>
        </w:rPr>
        <w:tab/>
      </w:r>
      <w:r>
        <w:t>Is a first order rate constant in h</w:t>
      </w:r>
      <w:r>
        <w:rPr>
          <w:vertAlign w:val="superscript"/>
        </w:rPr>
        <w:t>-1</w:t>
      </w:r>
    </w:p>
    <w:p w14:paraId="10F4555D" w14:textId="77777777" w:rsidR="00B34F52" w:rsidRDefault="002A5CA1">
      <w:pPr>
        <w:pStyle w:val="Option"/>
        <w:keepNext w:val="0"/>
        <w:tabs>
          <w:tab w:val="left" w:pos="680"/>
        </w:tabs>
        <w:spacing w:after="120"/>
      </w:pPr>
      <w:r>
        <w:rPr>
          <w:b/>
          <w:color w:val="104C4A"/>
        </w:rPr>
        <w:t>D</w:t>
      </w:r>
      <w:r>
        <w:rPr>
          <w:b/>
          <w:color w:val="104C4A"/>
        </w:rPr>
        <w:tab/>
      </w:r>
      <w:r>
        <w:t>Increases with the dose</w:t>
      </w:r>
    </w:p>
    <w:p w14:paraId="087B8816" w14:textId="77777777" w:rsidR="00B34F52" w:rsidRDefault="002A5CA1">
      <w:pPr>
        <w:pStyle w:val="Question"/>
      </w:pPr>
      <w:r>
        <w:rPr>
          <w:b/>
          <w:color w:val="104C4A"/>
        </w:rPr>
        <w:t xml:space="preserve">Q10  </w:t>
      </w:r>
      <w:r>
        <w:t>[LO4] Why can a single-dose study fail to reveal non-linear kinetics?</w:t>
      </w:r>
    </w:p>
    <w:p w14:paraId="0620696B" w14:textId="77777777" w:rsidR="00B34F52" w:rsidRDefault="002A5CA1">
      <w:pPr>
        <w:pStyle w:val="Option"/>
        <w:tabs>
          <w:tab w:val="left" w:pos="680"/>
        </w:tabs>
      </w:pPr>
      <w:r>
        <w:rPr>
          <w:b/>
          <w:color w:val="104C4A"/>
        </w:rPr>
        <w:t>A</w:t>
      </w:r>
      <w:r>
        <w:rPr>
          <w:b/>
          <w:color w:val="104C4A"/>
        </w:rPr>
        <w:tab/>
      </w:r>
      <w:r>
        <w:t>Saturation may appear only at the higher concentrations reached on repeated dosing</w:t>
      </w:r>
    </w:p>
    <w:p w14:paraId="2478F4E8" w14:textId="77777777" w:rsidR="00B34F52" w:rsidRDefault="002A5CA1">
      <w:pPr>
        <w:pStyle w:val="Option"/>
        <w:tabs>
          <w:tab w:val="left" w:pos="680"/>
        </w:tabs>
      </w:pPr>
      <w:r>
        <w:rPr>
          <w:b/>
          <w:color w:val="104C4A"/>
        </w:rPr>
        <w:t>B</w:t>
      </w:r>
      <w:r>
        <w:rPr>
          <w:b/>
          <w:color w:val="104C4A"/>
        </w:rPr>
        <w:tab/>
      </w:r>
      <w:r>
        <w:t>Km cannot be measured after one dose</w:t>
      </w:r>
    </w:p>
    <w:p w14:paraId="4F582340" w14:textId="77777777" w:rsidR="00B34F52" w:rsidRDefault="002A5CA1">
      <w:pPr>
        <w:pStyle w:val="Option"/>
        <w:tabs>
          <w:tab w:val="left" w:pos="680"/>
        </w:tabs>
      </w:pPr>
      <w:r>
        <w:rPr>
          <w:b/>
          <w:color w:val="104C4A"/>
        </w:rPr>
        <w:t>C</w:t>
      </w:r>
      <w:r>
        <w:rPr>
          <w:b/>
          <w:color w:val="104C4A"/>
        </w:rPr>
        <w:tab/>
      </w:r>
      <w:r>
        <w:t>Single doses are always given intravenously</w:t>
      </w:r>
    </w:p>
    <w:p w14:paraId="034D2638" w14:textId="77777777" w:rsidR="00B34F52" w:rsidRDefault="002A5CA1">
      <w:pPr>
        <w:pStyle w:val="Option"/>
        <w:keepNext w:val="0"/>
        <w:tabs>
          <w:tab w:val="left" w:pos="680"/>
        </w:tabs>
        <w:spacing w:after="120"/>
      </w:pPr>
      <w:r>
        <w:rPr>
          <w:b/>
          <w:color w:val="104C4A"/>
        </w:rPr>
        <w:t>D</w:t>
      </w:r>
      <w:r>
        <w:rPr>
          <w:b/>
          <w:color w:val="104C4A"/>
        </w:rPr>
        <w:tab/>
      </w:r>
      <w:r>
        <w:t>Vmax changes after the first dose</w:t>
      </w:r>
    </w:p>
    <w:p w14:paraId="41BFEF43" w14:textId="77777777" w:rsidR="00B34F52" w:rsidRDefault="002A5CA1">
      <w:pPr>
        <w:pStyle w:val="Heading3"/>
      </w:pPr>
      <w:r>
        <w:t>Exercises</w:t>
      </w:r>
    </w:p>
    <w:p w14:paraId="7B4AAAAA" w14:textId="77777777" w:rsidR="00B34F52" w:rsidRDefault="002A5CA1">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7A823DFB" w14:textId="77777777" w:rsidR="00B34F52" w:rsidRDefault="002A5CA1">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7190BAB2" w14:textId="77777777" w:rsidR="00B34F52" w:rsidRDefault="002A5CA1">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585729E3" w14:textId="77777777" w:rsidR="00B34F52" w:rsidRDefault="002A5CA1">
      <w:pPr>
        <w:pStyle w:val="Heading2Unlisted"/>
      </w:pPr>
      <w:r>
        <w:t>Answers and Worked Solutions</w:t>
      </w:r>
    </w:p>
    <w:p w14:paraId="22EEC09C" w14:textId="77777777" w:rsidR="00B34F52" w:rsidRDefault="002A5CA1">
      <w:pPr>
        <w:pStyle w:val="Answer"/>
      </w:pPr>
      <w:r>
        <w:rPr>
          <w:b/>
          <w:color w:val="104C4A"/>
        </w:rPr>
        <w:t xml:space="preserve">Q1. B </w:t>
      </w:r>
      <w:r>
        <w:t>— In linear kinetics concentration is proportional to dose. Options A and D describe non-linear behaviour.</w:t>
      </w:r>
    </w:p>
    <w:p w14:paraId="3C5FDDAA" w14:textId="77777777" w:rsidR="00B34F52" w:rsidRDefault="002A5CA1">
      <w:pPr>
        <w:pStyle w:val="Answer"/>
      </w:pPr>
      <w:r>
        <w:rPr>
          <w:b/>
          <w:color w:val="104C4A"/>
        </w:rPr>
        <w:t xml:space="preserve">Q2. D </w:t>
      </w:r>
      <w:r>
        <w:t>— Setting C = Km gives V = Vmax·Km/(2Km) = Vmax/2. This is the definition of Km.</w:t>
      </w:r>
    </w:p>
    <w:p w14:paraId="44C7970D" w14:textId="77777777" w:rsidR="00B34F52" w:rsidRDefault="002A5CA1">
      <w:pPr>
        <w:pStyle w:val="Answer"/>
      </w:pPr>
      <w:r>
        <w:rPr>
          <w:b/>
          <w:color w:val="104C4A"/>
        </w:rPr>
        <w:t xml:space="preserve">Q3. A </w:t>
      </w:r>
      <w:r>
        <w:t>— When C ≪ Km, Km + C ≈ Km, so V ≈ (Vmax/Km)·C. The rate is proportional to concentration.</w:t>
      </w:r>
    </w:p>
    <w:p w14:paraId="37FAB4D3" w14:textId="77777777" w:rsidR="00B34F52" w:rsidRDefault="002A5CA1">
      <w:pPr>
        <w:pStyle w:val="Answer"/>
      </w:pPr>
      <w:r>
        <w:rPr>
          <w:b/>
          <w:color w:val="104C4A"/>
        </w:rPr>
        <w:t xml:space="preserve">Q4. C </w:t>
      </w:r>
      <w:r>
        <w:t>— Enzymes and carriers have finite capacity, and once saturated they cannot keep pace with concentration.</w:t>
      </w:r>
    </w:p>
    <w:p w14:paraId="27F7DA18" w14:textId="77777777" w:rsidR="00B34F52" w:rsidRDefault="002A5CA1">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6A76A395" w14:textId="77777777" w:rsidR="00B34F52" w:rsidRDefault="002A5CA1">
      <w:pPr>
        <w:pStyle w:val="Answer"/>
      </w:pPr>
      <w:r>
        <w:rPr>
          <w:b/>
          <w:color w:val="104C4A"/>
        </w:rPr>
        <w:t xml:space="preserve">Q6. C </w:t>
      </w:r>
      <w:r>
        <w:t>— The instantaneous apparent half-life is 0.693·Vd·(Km + C)/Vmax, which rises with concentration. Option B has the direction reversed. The integrated halving time is shorter but rises with concentration too.</w:t>
      </w:r>
    </w:p>
    <w:p w14:paraId="646E754D" w14:textId="77777777" w:rsidR="00B34F52" w:rsidRDefault="002A5CA1">
      <w:pPr>
        <w:pStyle w:val="Answer"/>
      </w:pPr>
      <w:r>
        <w:rPr>
          <w:b/>
          <w:color w:val="104C4A"/>
        </w:rPr>
        <w:t xml:space="preserve">Q7. D </w:t>
      </w:r>
      <w:r>
        <w:t>— The body cannot eliminate faster than Vmax, so a larger input accumulates without limit. Equation 10.2 gives a negative Css, which has no physical meaning.</w:t>
      </w:r>
    </w:p>
    <w:p w14:paraId="7C96F392" w14:textId="77777777" w:rsidR="00B34F52" w:rsidRDefault="002A5CA1">
      <w:pPr>
        <w:pStyle w:val="Answer"/>
      </w:pPr>
      <w:r>
        <w:rPr>
          <w:b/>
          <w:color w:val="104C4A"/>
        </w:rPr>
        <w:t xml:space="preserve">Q8. C </w:t>
      </w:r>
      <w:r>
        <w:t>— When C ≫ Km, Km + C ≈ C and the rate approaches Vmax. That is zero order elimination.</w:t>
      </w:r>
    </w:p>
    <w:p w14:paraId="460B17C2" w14:textId="77777777" w:rsidR="00B34F52" w:rsidRDefault="002A5CA1">
      <w:pPr>
        <w:pStyle w:val="Answer"/>
      </w:pPr>
      <w:r>
        <w:rPr>
          <w:b/>
          <w:color w:val="104C4A"/>
        </w:rPr>
        <w:t xml:space="preserve">Q9. B </w:t>
      </w:r>
      <w:r>
        <w:t>— Km is a concentration, not a rate or a rate constant. Option C describes Vmax/Km, not Km.</w:t>
      </w:r>
    </w:p>
    <w:p w14:paraId="329B40B9" w14:textId="77777777" w:rsidR="00B34F52" w:rsidRDefault="002A5CA1">
      <w:pPr>
        <w:pStyle w:val="Answer"/>
      </w:pPr>
      <w:r>
        <w:rPr>
          <w:b/>
          <w:color w:val="104C4A"/>
        </w:rPr>
        <w:t xml:space="preserve">Q10. A </w:t>
      </w:r>
      <w:r>
        <w:t>— One dose may stay below Km, where elimination looks first order; accumulation then exposes saturation.</w:t>
      </w:r>
    </w:p>
    <w:p w14:paraId="090ECB7B" w14:textId="77777777" w:rsidR="00B34F52" w:rsidRDefault="002A5CA1">
      <w:pPr>
        <w:pStyle w:val="Answer"/>
      </w:pPr>
      <w:r>
        <w:t>---</w:t>
      </w:r>
    </w:p>
    <w:p w14:paraId="17A0F219" w14:textId="77777777" w:rsidR="00B34F52" w:rsidRDefault="002A5CA1">
      <w:pPr>
        <w:pStyle w:val="Answer"/>
      </w:pPr>
      <w:r>
        <w:rPr>
          <w:b/>
          <w:color w:val="104C4A"/>
        </w:rPr>
        <w:t xml:space="preserve">E10.1 — worked solution </w:t>
      </w:r>
    </w:p>
    <w:p w14:paraId="14745657" w14:textId="77777777" w:rsidR="00B34F52" w:rsidRDefault="002A5CA1">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4E21165B" w14:textId="77777777" w:rsidR="00B34F52" w:rsidRDefault="002A5CA1">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66637739" w14:textId="77777777" w:rsidR="00B34F52" w:rsidRDefault="002A5CA1">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10E1C191" w14:textId="77777777" w:rsidR="00B34F52" w:rsidRDefault="002A5CA1">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3FCB94D1" w14:textId="77777777" w:rsidR="00B34F52" w:rsidRDefault="002A5CA1">
      <w:pPr>
        <w:pStyle w:val="Answer"/>
      </w:pPr>
      <w:r>
        <w:rPr>
          <w:i/>
        </w:rPr>
        <w:t>Step 2 — the first order approximation at 0.2 mg·L</w:t>
      </w:r>
      <w:r>
        <w:rPr>
          <w:i/>
          <w:vertAlign w:val="superscript"/>
        </w:rPr>
        <w:t>-1</w:t>
      </w:r>
      <w:r>
        <w:rPr>
          <w:i/>
        </w:rPr>
        <w:t>.</w:t>
      </w:r>
    </w:p>
    <w:p w14:paraId="0018F829" w14:textId="77777777" w:rsidR="00B34F52" w:rsidRDefault="002A5CA1">
      <w:pPr>
        <w:pStyle w:val="Answer"/>
      </w:pPr>
      <w:r>
        <w:t>V ≈ (Vmax/Km)·C = (1.0 ÷ 2) × 0.2 = 0.100 mg·L</w:t>
      </w:r>
      <w:r>
        <w:rPr>
          <w:vertAlign w:val="superscript"/>
        </w:rPr>
        <w:t>-1</w:t>
      </w:r>
      <w:r>
        <w:t>·h</w:t>
      </w:r>
      <w:r>
        <w:rPr>
          <w:vertAlign w:val="superscript"/>
        </w:rPr>
        <w:t>-1</w:t>
      </w:r>
    </w:p>
    <w:p w14:paraId="58F4F564" w14:textId="77777777" w:rsidR="00B34F52" w:rsidRDefault="002A5CA1">
      <w:pPr>
        <w:pStyle w:val="Answer"/>
      </w:pPr>
      <w:r>
        <w:rPr>
          <w:i/>
        </w:rPr>
        <w:t>Step 3 — the zero order approximation at 20 mg·L</w:t>
      </w:r>
      <w:r>
        <w:rPr>
          <w:i/>
          <w:vertAlign w:val="superscript"/>
        </w:rPr>
        <w:t>-1</w:t>
      </w:r>
      <w:r>
        <w:rPr>
          <w:i/>
        </w:rPr>
        <w:t>.</w:t>
      </w:r>
    </w:p>
    <w:p w14:paraId="4876D585" w14:textId="77777777" w:rsidR="00B34F52" w:rsidRDefault="002A5CA1">
      <w:pPr>
        <w:pStyle w:val="Answer"/>
      </w:pPr>
      <w:r>
        <w:t>V ≈ Vmax = 1.0 mg·L</w:t>
      </w:r>
      <w:r>
        <w:rPr>
          <w:vertAlign w:val="superscript"/>
        </w:rPr>
        <w:t>-1</w:t>
      </w:r>
      <w:r>
        <w:t>·h</w:t>
      </w:r>
      <w:r>
        <w:rPr>
          <w:vertAlign w:val="superscript"/>
        </w:rPr>
        <w:t>-1</w:t>
      </w:r>
    </w:p>
    <w:p w14:paraId="11EA2EC7" w14:textId="77777777" w:rsidR="00B34F52" w:rsidRDefault="002A5CA1">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60114B81" w14:textId="77777777" w:rsidR="00B34F52" w:rsidRDefault="002A5CA1">
      <w:pPr>
        <w:pStyle w:val="Answer"/>
      </w:pPr>
      <w:r>
        <w:rPr>
          <w:i/>
        </w:rPr>
        <w:t>Why the errors match.</w:t>
      </w:r>
      <w:r>
        <w:t xml:space="preserve"> Each approximation drops a term one tenth the size of the one kept. A limit is therefore good to about 10% when the concentration is a factor of ten from Km.</w:t>
      </w:r>
    </w:p>
    <w:p w14:paraId="128A6B15" w14:textId="77777777" w:rsidR="00B34F52" w:rsidRDefault="002A5CA1">
      <w:pPr>
        <w:pStyle w:val="Answer"/>
      </w:pPr>
      <w:r>
        <w:rPr>
          <w:b/>
          <w:color w:val="104C4A"/>
        </w:rPr>
        <w:t xml:space="preserve">E10.2 — worked solution </w:t>
      </w:r>
    </w:p>
    <w:p w14:paraId="633AC896" w14:textId="77777777" w:rsidR="00B34F52" w:rsidRDefault="002A5CA1">
      <w:pPr>
        <w:pStyle w:val="Answer"/>
      </w:pPr>
      <w:r>
        <w:rPr>
          <w:i/>
        </w:rPr>
        <w:t>Step 1 — Vmax from the measured steady state.</w:t>
      </w:r>
      <w:r>
        <w:t xml:space="preserve"> Rearrange R = Vmax·Css/(Km + Css):</w:t>
      </w:r>
    </w:p>
    <w:p w14:paraId="612E1907" w14:textId="77777777" w:rsidR="00B34F52" w:rsidRDefault="002A5CA1">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40830905" w14:textId="77777777" w:rsidR="00B34F52" w:rsidRDefault="002A5CA1">
      <w:pPr>
        <w:pStyle w:val="Answer"/>
      </w:pPr>
      <w:r>
        <w:rPr>
          <w:i/>
        </w:rPr>
        <w:t>Step 2 — the dose for 15 mg·L</w:t>
      </w:r>
      <w:r>
        <w:rPr>
          <w:i/>
          <w:vertAlign w:val="superscript"/>
        </w:rPr>
        <w:t>-1</w:t>
      </w:r>
      <w:r>
        <w:rPr>
          <w:i/>
        </w:rPr>
        <w:t>.</w:t>
      </w:r>
    </w:p>
    <w:p w14:paraId="7DFDD8BC" w14:textId="77777777" w:rsidR="00B34F52" w:rsidRDefault="002A5CA1">
      <w:pPr>
        <w:pStyle w:val="Answer"/>
      </w:pPr>
      <w:r>
        <w:t>R = Vmax · Css / (Km + Css) = 450 × 15 ÷ (4 + 15) = 6750 ÷ 19 = 355 mg·day</w:t>
      </w:r>
      <w:r>
        <w:rPr>
          <w:vertAlign w:val="superscript"/>
        </w:rPr>
        <w:t>-1</w:t>
      </w:r>
    </w:p>
    <w:p w14:paraId="0E708EEC" w14:textId="77777777" w:rsidR="00B34F52" w:rsidRDefault="002A5CA1">
      <w:pPr>
        <w:pStyle w:val="Answer"/>
      </w:pPr>
      <w:r>
        <w:rPr>
          <w:i/>
        </w:rPr>
        <w:t>Step 3 — the proportional estimate.</w:t>
      </w:r>
    </w:p>
    <w:p w14:paraId="0F27B97F" w14:textId="77777777" w:rsidR="00B34F52" w:rsidRDefault="002A5CA1">
      <w:pPr>
        <w:pStyle w:val="Answer"/>
      </w:pPr>
      <w:r>
        <w:t>300 mg·day</w:t>
      </w:r>
      <w:r>
        <w:rPr>
          <w:vertAlign w:val="superscript"/>
        </w:rPr>
        <w:t>-1</w:t>
      </w:r>
      <w:r>
        <w:t xml:space="preserve"> × 15 ÷ 8 = 563 mg·day</w:t>
      </w:r>
      <w:r>
        <w:rPr>
          <w:vertAlign w:val="superscript"/>
        </w:rPr>
        <w:t>-1</w:t>
      </w:r>
    </w:p>
    <w:p w14:paraId="0203F4BD" w14:textId="77777777" w:rsidR="00B34F52" w:rsidRDefault="002A5CA1">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6CD0A197" w14:textId="77777777" w:rsidR="00B34F52" w:rsidRDefault="002A5CA1">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1AD42123" w14:textId="77777777" w:rsidR="00B34F52" w:rsidRDefault="002A5CA1">
      <w:pPr>
        <w:pStyle w:val="Answer"/>
      </w:pPr>
      <w:r>
        <w:rPr>
          <w:i/>
        </w:rPr>
        <w:t>Check by substitution.</w:t>
      </w:r>
      <w:r>
        <w:t xml:space="preserve"> Css = 4 × 355 ÷ (450 − 355) = 1420 ÷ 95 = 14.9 mg·L</w:t>
      </w:r>
      <w:r>
        <w:rPr>
          <w:vertAlign w:val="superscript"/>
        </w:rPr>
        <w:t>-1</w:t>
      </w:r>
      <w:r>
        <w:t>, as intended.</w:t>
      </w:r>
    </w:p>
    <w:p w14:paraId="5707E8E5" w14:textId="77777777" w:rsidR="00B34F52" w:rsidRDefault="002A5CA1">
      <w:pPr>
        <w:pStyle w:val="Answer"/>
      </w:pPr>
      <w:r>
        <w:rPr>
          <w:b/>
          <w:color w:val="104C4A"/>
        </w:rPr>
        <w:t xml:space="preserve">E10.3 — worked solution </w:t>
      </w:r>
    </w:p>
    <w:p w14:paraId="657E8756" w14:textId="77777777" w:rsidR="00B34F52" w:rsidRDefault="002A5CA1">
      <w:pPr>
        <w:pStyle w:val="Answer"/>
      </w:pPr>
      <w:r>
        <w:rPr>
          <w:i/>
        </w:rPr>
        <w:t>Step 1 — clearance at each dose.</w:t>
      </w:r>
    </w:p>
    <w:p w14:paraId="421AC888" w14:textId="77777777" w:rsidR="00B34F52" w:rsidRDefault="002A5CA1">
      <w:pPr>
        <w:pStyle w:val="Answer"/>
      </w:pPr>
      <w:r>
        <w:t>Cl(100 mg) = 100 mg ÷ 20 mg·h·L</w:t>
      </w:r>
      <w:r>
        <w:rPr>
          <w:vertAlign w:val="superscript"/>
        </w:rPr>
        <w:t>-1</w:t>
      </w:r>
      <w:r>
        <w:t xml:space="preserve"> = 5.0 L·h</w:t>
      </w:r>
      <w:r>
        <w:rPr>
          <w:vertAlign w:val="superscript"/>
        </w:rPr>
        <w:t>-1</w:t>
      </w:r>
    </w:p>
    <w:p w14:paraId="188BDE87" w14:textId="77777777" w:rsidR="00B34F52" w:rsidRDefault="002A5CA1">
      <w:pPr>
        <w:pStyle w:val="Answer"/>
      </w:pPr>
      <w:r>
        <w:t>Cl(200 mg) = 200 mg ÷ 60 mg·h·L</w:t>
      </w:r>
      <w:r>
        <w:rPr>
          <w:vertAlign w:val="superscript"/>
        </w:rPr>
        <w:t>-1</w:t>
      </w:r>
      <w:r>
        <w:t xml:space="preserve"> = 3.33 L·h</w:t>
      </w:r>
      <w:r>
        <w:rPr>
          <w:vertAlign w:val="superscript"/>
        </w:rPr>
        <w:t>-1</w:t>
      </w:r>
    </w:p>
    <w:p w14:paraId="48E4A1B5" w14:textId="77777777" w:rsidR="00B34F52" w:rsidRDefault="002A5CA1">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061C6D3B" w14:textId="77777777" w:rsidR="00B34F52" w:rsidRDefault="002A5CA1">
      <w:pPr>
        <w:pStyle w:val="Answer"/>
      </w:pPr>
      <w:r>
        <w:rPr>
          <w:i/>
        </w:rPr>
        <w:t>Answer.</w:t>
      </w:r>
      <w:r>
        <w:t xml:space="preserve"> Clearance falls from 5.0 to 3.33 L·h</w:t>
      </w:r>
      <w:r>
        <w:rPr>
          <w:vertAlign w:val="superscript"/>
        </w:rPr>
        <w:t>-1</w:t>
      </w:r>
      <w:r>
        <w:t xml:space="preserve"> as the dose doubles, so the kinetics are non-linear.</w:t>
      </w:r>
    </w:p>
    <w:p w14:paraId="0B97270F" w14:textId="77777777" w:rsidR="00B34F52" w:rsidRDefault="002A5CA1">
      <w:pPr>
        <w:pStyle w:val="Answer"/>
      </w:pPr>
      <w:r>
        <w:rPr>
          <w:i/>
        </w:rPr>
        <w:t>What it suggests.</w:t>
      </w:r>
      <w:r>
        <w:t xml:space="preserve"> A clearance that falls as the dose rises is the signature of saturable elimination, most likely a metabolising enzyme approaching its Vmax. If Vd is unchanged, the half-life at the higher dose is longer by the ratio 5.0/3.33 = 1.5.</w:t>
      </w:r>
    </w:p>
    <w:p w14:paraId="40C22DE3" w14:textId="77777777" w:rsidR="00B34F52" w:rsidRDefault="002A5CA1">
      <w:pPr>
        <w:pStyle w:val="Heading2"/>
      </w:pPr>
      <w:bookmarkStart w:id="91" w:name="_Toc241587980"/>
      <w:r>
        <w:t>References</w:t>
      </w:r>
      <w:bookmarkEnd w:id="91"/>
    </w:p>
    <w:p w14:paraId="74672338"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3BF1FAB"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62EB491" w14:textId="77777777" w:rsidR="00B34F52" w:rsidRDefault="00B34F52">
      <w:pPr>
        <w:sectPr w:rsidR="00B34F52">
          <w:headerReference w:type="default" r:id="rId72"/>
          <w:footerReference w:type="default" r:id="rId73"/>
          <w:headerReference w:type="first" r:id="rId74"/>
          <w:footerReference w:type="first" r:id="rId75"/>
          <w:pgSz w:w="11906" w:h="16838"/>
          <w:pgMar w:top="1474" w:right="1984" w:bottom="1361" w:left="1984" w:header="737" w:footer="680" w:gutter="0"/>
          <w:cols w:space="720"/>
          <w:titlePg/>
          <w:docGrid w:linePitch="360"/>
        </w:sectPr>
      </w:pPr>
    </w:p>
    <w:p w14:paraId="08D20987" w14:textId="77777777" w:rsidR="00B34F52" w:rsidRDefault="002A5CA1">
      <w:pPr>
        <w:pStyle w:val="Heading1"/>
        <w:pBdr>
          <w:bottom w:val="single" w:sz="18" w:space="10" w:color="F0B429"/>
        </w:pBdr>
      </w:pPr>
      <w:bookmarkStart w:id="92" w:name="_Toc241587981"/>
      <w:r>
        <w:rPr>
          <w:color w:val="B26B00"/>
        </w:rPr>
        <w:t>11</w:t>
      </w:r>
      <w:r>
        <w:t xml:space="preserve">   </w:t>
      </w:r>
      <w:r>
        <w:t>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26A3D3F4" w14:textId="77777777">
        <w:trPr>
          <w:jc w:val="center"/>
        </w:trPr>
        <w:tc>
          <w:tcPr>
            <w:tcW w:w="7937" w:type="dxa"/>
            <w:shd w:val="clear" w:color="auto" w:fill="FFFFFF"/>
            <w:tcMar>
              <w:top w:w="181" w:type="dxa"/>
              <w:left w:w="181" w:type="dxa"/>
              <w:bottom w:w="181" w:type="dxa"/>
              <w:right w:w="181" w:type="dxa"/>
            </w:tcMar>
          </w:tcPr>
          <w:p w14:paraId="7CC43444" w14:textId="77777777" w:rsidR="00B34F52" w:rsidRDefault="002A5CA1">
            <w:pPr>
              <w:pStyle w:val="BoxLabel"/>
            </w:pPr>
            <w:r>
              <w:t>Learning Objectives</w:t>
            </w:r>
          </w:p>
          <w:p w14:paraId="0E1605B3" w14:textId="77777777" w:rsidR="00B34F52" w:rsidRDefault="002A5CA1">
            <w:pPr>
              <w:pStyle w:val="BoxText"/>
            </w:pPr>
            <w:r>
              <w:t>By the end of this chapter you will be able to:</w:t>
            </w:r>
          </w:p>
          <w:p w14:paraId="7DE55434" w14:textId="77777777" w:rsidR="00B34F52" w:rsidRDefault="002A5CA1">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61DC4739" w14:textId="77777777" w:rsidR="00B34F52" w:rsidRDefault="002A5CA1">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5AA54B1E" w14:textId="77777777" w:rsidR="00B34F52" w:rsidRDefault="002A5CA1">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123FAFF1" w14:textId="77777777" w:rsidR="00B34F52" w:rsidRDefault="002A5CA1">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304D7590" w14:textId="77777777" w:rsidR="00B34F52" w:rsidRDefault="002A5CA1">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76070BC8" w14:textId="77777777" w:rsidR="00B34F52" w:rsidRDefault="00B34F52">
      <w:pPr>
        <w:spacing w:after="80" w:line="120" w:lineRule="exact"/>
      </w:pPr>
    </w:p>
    <w:p w14:paraId="075BF730" w14:textId="77777777" w:rsidR="00B34F52" w:rsidRDefault="002A5CA1">
      <w:pPr>
        <w:pStyle w:val="Heading2"/>
      </w:pPr>
      <w:bookmarkStart w:id="93" w:name="_Toc241587982"/>
      <w:r>
        <w:t>11.1 Metabolism and Where It Happens</w:t>
      </w:r>
      <w:bookmarkEnd w:id="93"/>
    </w:p>
    <w:p w14:paraId="6E26A5E8" w14:textId="77777777" w:rsidR="00B34F52" w:rsidRDefault="002A5CA1">
      <w:r>
        <w:t xml:space="preserve">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distributes less into tissues, so its volume of distribution is smaller. It is also reabsorbed less in the renal tubule, as Chapter 6 explained, </w:t>
      </w:r>
      <w:r>
        <w:t>so it is excreted more readily. Metabolism often reduces the activity of the parent as well, which is why it is described as detoxification.</w:t>
      </w:r>
    </w:p>
    <w:p w14:paraId="5BB79B55" w14:textId="77777777" w:rsidR="00B34F52" w:rsidRDefault="002A5CA1">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2DCEF501" w14:textId="77777777" w:rsidR="00B34F52" w:rsidRDefault="002A5CA1">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5FD96110" w14:textId="77777777">
        <w:trPr>
          <w:cantSplit/>
          <w:tblHeader/>
          <w:jc w:val="center"/>
        </w:trPr>
        <w:tc>
          <w:tcPr>
            <w:tcW w:w="2646" w:type="dxa"/>
            <w:shd w:val="clear" w:color="auto" w:fill="104C4A"/>
            <w:tcMar>
              <w:top w:w="85" w:type="dxa"/>
              <w:left w:w="85" w:type="dxa"/>
              <w:bottom w:w="85" w:type="dxa"/>
              <w:right w:w="85" w:type="dxa"/>
            </w:tcMar>
          </w:tcPr>
          <w:p w14:paraId="7799FB21" w14:textId="77777777" w:rsidR="00B34F52" w:rsidRDefault="00B34F52">
            <w:pPr>
              <w:pStyle w:val="TableText"/>
            </w:pPr>
          </w:p>
        </w:tc>
        <w:tc>
          <w:tcPr>
            <w:tcW w:w="2646" w:type="dxa"/>
            <w:shd w:val="clear" w:color="auto" w:fill="104C4A"/>
            <w:tcMar>
              <w:top w:w="85" w:type="dxa"/>
              <w:left w:w="85" w:type="dxa"/>
              <w:bottom w:w="85" w:type="dxa"/>
              <w:right w:w="85" w:type="dxa"/>
            </w:tcMar>
          </w:tcPr>
          <w:p w14:paraId="69442409" w14:textId="77777777" w:rsidR="00B34F52" w:rsidRDefault="002A5CA1">
            <w:pPr>
              <w:pStyle w:val="TableText"/>
            </w:pPr>
            <w:r>
              <w:rPr>
                <w:b/>
                <w:color w:val="FFFFFF"/>
              </w:rPr>
              <w:t>Phase I</w:t>
            </w:r>
          </w:p>
        </w:tc>
        <w:tc>
          <w:tcPr>
            <w:tcW w:w="2646" w:type="dxa"/>
            <w:shd w:val="clear" w:color="auto" w:fill="104C4A"/>
            <w:tcMar>
              <w:top w:w="85" w:type="dxa"/>
              <w:left w:w="85" w:type="dxa"/>
              <w:bottom w:w="85" w:type="dxa"/>
              <w:right w:w="85" w:type="dxa"/>
            </w:tcMar>
          </w:tcPr>
          <w:p w14:paraId="762761A1" w14:textId="77777777" w:rsidR="00B34F52" w:rsidRDefault="002A5CA1">
            <w:pPr>
              <w:pStyle w:val="TableText"/>
            </w:pPr>
            <w:r>
              <w:rPr>
                <w:b/>
                <w:color w:val="FFFFFF"/>
              </w:rPr>
              <w:t>Phase II</w:t>
            </w:r>
          </w:p>
        </w:tc>
      </w:tr>
      <w:tr w:rsidR="00B34F52" w14:paraId="2661DECF" w14:textId="77777777">
        <w:trPr>
          <w:cantSplit/>
          <w:jc w:val="center"/>
        </w:trPr>
        <w:tc>
          <w:tcPr>
            <w:tcW w:w="2646" w:type="dxa"/>
            <w:tcMar>
              <w:top w:w="85" w:type="dxa"/>
              <w:left w:w="85" w:type="dxa"/>
              <w:bottom w:w="85" w:type="dxa"/>
              <w:right w:w="85" w:type="dxa"/>
            </w:tcMar>
          </w:tcPr>
          <w:p w14:paraId="316D7B27" w14:textId="77777777" w:rsidR="00B34F52" w:rsidRDefault="002A5CA1">
            <w:pPr>
              <w:pStyle w:val="TableText"/>
            </w:pPr>
            <w:r>
              <w:t>What it does</w:t>
            </w:r>
          </w:p>
        </w:tc>
        <w:tc>
          <w:tcPr>
            <w:tcW w:w="2646" w:type="dxa"/>
            <w:tcMar>
              <w:top w:w="85" w:type="dxa"/>
              <w:left w:w="85" w:type="dxa"/>
              <w:bottom w:w="85" w:type="dxa"/>
              <w:right w:w="85" w:type="dxa"/>
            </w:tcMar>
          </w:tcPr>
          <w:p w14:paraId="501A66ED" w14:textId="77777777" w:rsidR="00B34F52" w:rsidRDefault="002A5CA1">
            <w:pPr>
              <w:pStyle w:val="TableText"/>
            </w:pPr>
            <w:r>
              <w:t>Adds or unmasks a polar group</w:t>
            </w:r>
          </w:p>
        </w:tc>
        <w:tc>
          <w:tcPr>
            <w:tcW w:w="2646" w:type="dxa"/>
            <w:tcMar>
              <w:top w:w="85" w:type="dxa"/>
              <w:left w:w="85" w:type="dxa"/>
              <w:bottom w:w="85" w:type="dxa"/>
              <w:right w:w="85" w:type="dxa"/>
            </w:tcMar>
          </w:tcPr>
          <w:p w14:paraId="1FEB712F" w14:textId="77777777" w:rsidR="00B34F52" w:rsidRDefault="002A5CA1">
            <w:pPr>
              <w:pStyle w:val="TableText"/>
            </w:pPr>
            <w:r>
              <w:t>Joins the drug to an endogenous compound</w:t>
            </w:r>
          </w:p>
        </w:tc>
      </w:tr>
      <w:tr w:rsidR="00B34F52" w14:paraId="66A96DB7" w14:textId="77777777">
        <w:trPr>
          <w:cantSplit/>
          <w:jc w:val="center"/>
        </w:trPr>
        <w:tc>
          <w:tcPr>
            <w:tcW w:w="2646" w:type="dxa"/>
            <w:shd w:val="clear" w:color="auto" w:fill="F4F6F8"/>
            <w:tcMar>
              <w:top w:w="85" w:type="dxa"/>
              <w:left w:w="85" w:type="dxa"/>
              <w:bottom w:w="85" w:type="dxa"/>
              <w:right w:w="85" w:type="dxa"/>
            </w:tcMar>
          </w:tcPr>
          <w:p w14:paraId="13AD70A9" w14:textId="77777777" w:rsidR="00B34F52" w:rsidRDefault="002A5CA1">
            <w:pPr>
              <w:pStyle w:val="TableText"/>
            </w:pPr>
            <w:r>
              <w:t>Reactions</w:t>
            </w:r>
          </w:p>
        </w:tc>
        <w:tc>
          <w:tcPr>
            <w:tcW w:w="2646" w:type="dxa"/>
            <w:shd w:val="clear" w:color="auto" w:fill="F4F6F8"/>
            <w:tcMar>
              <w:top w:w="85" w:type="dxa"/>
              <w:left w:w="85" w:type="dxa"/>
              <w:bottom w:w="85" w:type="dxa"/>
              <w:right w:w="85" w:type="dxa"/>
            </w:tcMar>
          </w:tcPr>
          <w:p w14:paraId="7FC7C57A" w14:textId="77777777" w:rsidR="00B34F52" w:rsidRDefault="002A5CA1">
            <w:pPr>
              <w:pStyle w:val="TableText"/>
            </w:pPr>
            <w:r>
              <w:t>Oxidation, reduction</w:t>
            </w:r>
          </w:p>
        </w:tc>
        <w:tc>
          <w:tcPr>
            <w:tcW w:w="2646" w:type="dxa"/>
            <w:shd w:val="clear" w:color="auto" w:fill="F4F6F8"/>
            <w:tcMar>
              <w:top w:w="85" w:type="dxa"/>
              <w:left w:w="85" w:type="dxa"/>
              <w:bottom w:w="85" w:type="dxa"/>
              <w:right w:w="85" w:type="dxa"/>
            </w:tcMar>
          </w:tcPr>
          <w:p w14:paraId="2DEFE177" w14:textId="77777777" w:rsidR="00B34F52" w:rsidRDefault="002A5CA1">
            <w:pPr>
              <w:pStyle w:val="TableText"/>
            </w:pPr>
            <w:r>
              <w:t>Conjugation, such as glucuronidation or acetylation</w:t>
            </w:r>
          </w:p>
        </w:tc>
      </w:tr>
      <w:tr w:rsidR="00B34F52" w14:paraId="683349A9" w14:textId="77777777">
        <w:trPr>
          <w:cantSplit/>
          <w:jc w:val="center"/>
        </w:trPr>
        <w:tc>
          <w:tcPr>
            <w:tcW w:w="2646" w:type="dxa"/>
            <w:tcMar>
              <w:top w:w="85" w:type="dxa"/>
              <w:left w:w="85" w:type="dxa"/>
              <w:bottom w:w="85" w:type="dxa"/>
              <w:right w:w="85" w:type="dxa"/>
            </w:tcMar>
          </w:tcPr>
          <w:p w14:paraId="0CE2FD5F" w14:textId="77777777" w:rsidR="00B34F52" w:rsidRDefault="002A5CA1">
            <w:pPr>
              <w:pStyle w:val="TableText"/>
            </w:pPr>
            <w:r>
              <w:t>Requirements</w:t>
            </w:r>
          </w:p>
        </w:tc>
        <w:tc>
          <w:tcPr>
            <w:tcW w:w="2646" w:type="dxa"/>
            <w:tcMar>
              <w:top w:w="85" w:type="dxa"/>
              <w:left w:w="85" w:type="dxa"/>
              <w:bottom w:w="85" w:type="dxa"/>
              <w:right w:w="85" w:type="dxa"/>
            </w:tcMar>
          </w:tcPr>
          <w:p w14:paraId="7B1ECA99" w14:textId="77777777" w:rsidR="00B34F52" w:rsidRDefault="002A5CA1">
            <w:pPr>
              <w:pStyle w:val="TableText"/>
            </w:pPr>
            <w:r>
              <w:t>NADPH, molecular oxygen, microsomal enzymes</w:t>
            </w:r>
          </w:p>
        </w:tc>
        <w:tc>
          <w:tcPr>
            <w:tcW w:w="2646" w:type="dxa"/>
            <w:tcMar>
              <w:top w:w="85" w:type="dxa"/>
              <w:left w:w="85" w:type="dxa"/>
              <w:bottom w:w="85" w:type="dxa"/>
              <w:right w:w="85" w:type="dxa"/>
            </w:tcMar>
          </w:tcPr>
          <w:p w14:paraId="674F4C69" w14:textId="77777777" w:rsidR="00B34F52" w:rsidRDefault="002A5CA1">
            <w:pPr>
              <w:pStyle w:val="TableText"/>
            </w:pPr>
            <w:r>
              <w:t>An activated endogenous donor molecule</w:t>
            </w:r>
          </w:p>
        </w:tc>
      </w:tr>
      <w:tr w:rsidR="00B34F52" w14:paraId="57465A09" w14:textId="77777777">
        <w:trPr>
          <w:cantSplit/>
          <w:jc w:val="center"/>
        </w:trPr>
        <w:tc>
          <w:tcPr>
            <w:tcW w:w="2646" w:type="dxa"/>
            <w:shd w:val="clear" w:color="auto" w:fill="F4F6F8"/>
            <w:tcMar>
              <w:top w:w="85" w:type="dxa"/>
              <w:left w:w="85" w:type="dxa"/>
              <w:bottom w:w="85" w:type="dxa"/>
              <w:right w:w="85" w:type="dxa"/>
            </w:tcMar>
          </w:tcPr>
          <w:p w14:paraId="129DB95B" w14:textId="77777777" w:rsidR="00B34F52" w:rsidRDefault="002A5CA1">
            <w:pPr>
              <w:pStyle w:val="TableText"/>
            </w:pPr>
            <w:r>
              <w:t>Product</w:t>
            </w:r>
          </w:p>
        </w:tc>
        <w:tc>
          <w:tcPr>
            <w:tcW w:w="2646" w:type="dxa"/>
            <w:shd w:val="clear" w:color="auto" w:fill="F4F6F8"/>
            <w:tcMar>
              <w:top w:w="85" w:type="dxa"/>
              <w:left w:w="85" w:type="dxa"/>
              <w:bottom w:w="85" w:type="dxa"/>
              <w:right w:w="85" w:type="dxa"/>
            </w:tcMar>
          </w:tcPr>
          <w:p w14:paraId="47DC8D2F" w14:textId="77777777" w:rsidR="00B34F52" w:rsidRDefault="002A5CA1">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73211598" w14:textId="77777777" w:rsidR="00B34F52" w:rsidRDefault="002A5CA1">
            <w:pPr>
              <w:pStyle w:val="TableText"/>
            </w:pPr>
            <w:r>
              <w:t>A more polar conjugate, usually inactive</w:t>
            </w:r>
          </w:p>
        </w:tc>
      </w:tr>
    </w:tbl>
    <w:p w14:paraId="40F8E1D0" w14:textId="77777777" w:rsidR="00B34F52" w:rsidRDefault="00B34F52">
      <w:pPr>
        <w:spacing w:after="80" w:line="120" w:lineRule="exact"/>
      </w:pPr>
    </w:p>
    <w:p w14:paraId="26FBBA89" w14:textId="77777777" w:rsidR="00B34F52" w:rsidRDefault="002A5CA1">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222FE8AC" w14:textId="77777777" w:rsidR="00B34F52" w:rsidRDefault="002A5CA1">
      <w:pPr>
        <w:pStyle w:val="Heading2"/>
      </w:pPr>
      <w:bookmarkStart w:id="94" w:name="_Toc241587983"/>
      <w:r>
        <w:t>11.2 Why Metabolite Kinetics Matter</w:t>
      </w:r>
      <w:bookmarkEnd w:id="94"/>
    </w:p>
    <w:p w14:paraId="22FDCC3A" w14:textId="77777777" w:rsidR="00B34F52" w:rsidRDefault="002A5CA1">
      <w:r>
        <w:t>Once formed, a metabolite is a separate chemical entity, with its own volume of distribution, its own clearance and its own half-life. Four reasons make those worth measuring.</w:t>
      </w:r>
    </w:p>
    <w:p w14:paraId="7D909A51" w14:textId="77777777" w:rsidR="00B34F52" w:rsidRDefault="002A5CA1">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2062A3D4" w14:textId="77777777">
        <w:trPr>
          <w:cantSplit/>
          <w:tblHeader/>
          <w:jc w:val="center"/>
        </w:trPr>
        <w:tc>
          <w:tcPr>
            <w:tcW w:w="3969" w:type="dxa"/>
            <w:shd w:val="clear" w:color="auto" w:fill="104C4A"/>
            <w:tcMar>
              <w:top w:w="85" w:type="dxa"/>
              <w:left w:w="85" w:type="dxa"/>
              <w:bottom w:w="85" w:type="dxa"/>
              <w:right w:w="85" w:type="dxa"/>
            </w:tcMar>
          </w:tcPr>
          <w:p w14:paraId="2F7D200B" w14:textId="77777777" w:rsidR="00B34F52" w:rsidRDefault="002A5CA1">
            <w:pPr>
              <w:pStyle w:val="TableText"/>
            </w:pPr>
            <w:r>
              <w:rPr>
                <w:b/>
                <w:color w:val="FFFFFF"/>
              </w:rPr>
              <w:t>Parent</w:t>
            </w:r>
          </w:p>
        </w:tc>
        <w:tc>
          <w:tcPr>
            <w:tcW w:w="3969" w:type="dxa"/>
            <w:shd w:val="clear" w:color="auto" w:fill="104C4A"/>
            <w:tcMar>
              <w:top w:w="85" w:type="dxa"/>
              <w:left w:w="85" w:type="dxa"/>
              <w:bottom w:w="85" w:type="dxa"/>
              <w:right w:w="85" w:type="dxa"/>
            </w:tcMar>
          </w:tcPr>
          <w:p w14:paraId="6E432155" w14:textId="77777777" w:rsidR="00B34F52" w:rsidRDefault="002A5CA1">
            <w:pPr>
              <w:pStyle w:val="TableText"/>
            </w:pPr>
            <w:r>
              <w:rPr>
                <w:b/>
                <w:color w:val="FFFFFF"/>
              </w:rPr>
              <w:t>Active metabolite</w:t>
            </w:r>
          </w:p>
        </w:tc>
      </w:tr>
      <w:tr w:rsidR="00B34F52" w14:paraId="7DCE0D92" w14:textId="77777777">
        <w:trPr>
          <w:cantSplit/>
          <w:jc w:val="center"/>
        </w:trPr>
        <w:tc>
          <w:tcPr>
            <w:tcW w:w="3969" w:type="dxa"/>
            <w:tcMar>
              <w:top w:w="85" w:type="dxa"/>
              <w:left w:w="85" w:type="dxa"/>
              <w:bottom w:w="85" w:type="dxa"/>
              <w:right w:w="85" w:type="dxa"/>
            </w:tcMar>
          </w:tcPr>
          <w:p w14:paraId="0333CFDD" w14:textId="77777777" w:rsidR="00B34F52" w:rsidRDefault="002A5CA1">
            <w:pPr>
              <w:pStyle w:val="TableText"/>
            </w:pPr>
            <w:r>
              <w:t>Imipramine</w:t>
            </w:r>
          </w:p>
        </w:tc>
        <w:tc>
          <w:tcPr>
            <w:tcW w:w="3969" w:type="dxa"/>
            <w:tcMar>
              <w:top w:w="85" w:type="dxa"/>
              <w:left w:w="85" w:type="dxa"/>
              <w:bottom w:w="85" w:type="dxa"/>
              <w:right w:w="85" w:type="dxa"/>
            </w:tcMar>
          </w:tcPr>
          <w:p w14:paraId="75BA0E93" w14:textId="77777777" w:rsidR="00B34F52" w:rsidRDefault="002A5CA1">
            <w:pPr>
              <w:pStyle w:val="TableText"/>
            </w:pPr>
            <w:r>
              <w:t>Desipramine</w:t>
            </w:r>
          </w:p>
        </w:tc>
      </w:tr>
      <w:tr w:rsidR="00B34F52" w14:paraId="79BEB889" w14:textId="77777777">
        <w:trPr>
          <w:cantSplit/>
          <w:jc w:val="center"/>
        </w:trPr>
        <w:tc>
          <w:tcPr>
            <w:tcW w:w="3969" w:type="dxa"/>
            <w:shd w:val="clear" w:color="auto" w:fill="F4F6F8"/>
            <w:tcMar>
              <w:top w:w="85" w:type="dxa"/>
              <w:left w:w="85" w:type="dxa"/>
              <w:bottom w:w="85" w:type="dxa"/>
              <w:right w:w="85" w:type="dxa"/>
            </w:tcMar>
          </w:tcPr>
          <w:p w14:paraId="64EB87A8" w14:textId="77777777" w:rsidR="00B34F52" w:rsidRDefault="002A5CA1">
            <w:pPr>
              <w:pStyle w:val="TableText"/>
            </w:pPr>
            <w:r>
              <w:t>Phenacetin</w:t>
            </w:r>
          </w:p>
        </w:tc>
        <w:tc>
          <w:tcPr>
            <w:tcW w:w="3969" w:type="dxa"/>
            <w:shd w:val="clear" w:color="auto" w:fill="F4F6F8"/>
            <w:tcMar>
              <w:top w:w="85" w:type="dxa"/>
              <w:left w:w="85" w:type="dxa"/>
              <w:bottom w:w="85" w:type="dxa"/>
              <w:right w:w="85" w:type="dxa"/>
            </w:tcMar>
          </w:tcPr>
          <w:p w14:paraId="3AC02E58" w14:textId="77777777" w:rsidR="00B34F52" w:rsidRDefault="002A5CA1">
            <w:pPr>
              <w:pStyle w:val="TableText"/>
            </w:pPr>
            <w:r>
              <w:t>Acetaminophen (paracetamol)</w:t>
            </w:r>
          </w:p>
        </w:tc>
      </w:tr>
      <w:tr w:rsidR="00B34F52" w14:paraId="48762ED8" w14:textId="77777777">
        <w:trPr>
          <w:cantSplit/>
          <w:jc w:val="center"/>
        </w:trPr>
        <w:tc>
          <w:tcPr>
            <w:tcW w:w="3969" w:type="dxa"/>
            <w:tcMar>
              <w:top w:w="85" w:type="dxa"/>
              <w:left w:w="85" w:type="dxa"/>
              <w:bottom w:w="85" w:type="dxa"/>
              <w:right w:w="85" w:type="dxa"/>
            </w:tcMar>
          </w:tcPr>
          <w:p w14:paraId="24BA666B" w14:textId="77777777" w:rsidR="00B34F52" w:rsidRDefault="002A5CA1">
            <w:pPr>
              <w:pStyle w:val="TableText"/>
            </w:pPr>
            <w:r>
              <w:t>Terfenadine</w:t>
            </w:r>
          </w:p>
        </w:tc>
        <w:tc>
          <w:tcPr>
            <w:tcW w:w="3969" w:type="dxa"/>
            <w:tcMar>
              <w:top w:w="85" w:type="dxa"/>
              <w:left w:w="85" w:type="dxa"/>
              <w:bottom w:w="85" w:type="dxa"/>
              <w:right w:w="85" w:type="dxa"/>
            </w:tcMar>
          </w:tcPr>
          <w:p w14:paraId="1DF7DA16" w14:textId="77777777" w:rsidR="00B34F52" w:rsidRDefault="002A5CA1">
            <w:pPr>
              <w:pStyle w:val="TableText"/>
            </w:pPr>
            <w:r>
              <w:t>Fexofenadine</w:t>
            </w:r>
          </w:p>
        </w:tc>
      </w:tr>
      <w:tr w:rsidR="00B34F52" w14:paraId="099AFC00" w14:textId="77777777">
        <w:trPr>
          <w:cantSplit/>
          <w:jc w:val="center"/>
        </w:trPr>
        <w:tc>
          <w:tcPr>
            <w:tcW w:w="3969" w:type="dxa"/>
            <w:shd w:val="clear" w:color="auto" w:fill="F4F6F8"/>
            <w:tcMar>
              <w:top w:w="85" w:type="dxa"/>
              <w:left w:w="85" w:type="dxa"/>
              <w:bottom w:w="85" w:type="dxa"/>
              <w:right w:w="85" w:type="dxa"/>
            </w:tcMar>
          </w:tcPr>
          <w:p w14:paraId="78EFFECA" w14:textId="77777777" w:rsidR="00B34F52" w:rsidRDefault="002A5CA1">
            <w:pPr>
              <w:pStyle w:val="TableText"/>
            </w:pPr>
            <w:r>
              <w:t>Procainamide</w:t>
            </w:r>
          </w:p>
        </w:tc>
        <w:tc>
          <w:tcPr>
            <w:tcW w:w="3969" w:type="dxa"/>
            <w:shd w:val="clear" w:color="auto" w:fill="F4F6F8"/>
            <w:tcMar>
              <w:top w:w="85" w:type="dxa"/>
              <w:left w:w="85" w:type="dxa"/>
              <w:bottom w:w="85" w:type="dxa"/>
              <w:right w:w="85" w:type="dxa"/>
            </w:tcMar>
          </w:tcPr>
          <w:p w14:paraId="2A0E81EC" w14:textId="77777777" w:rsidR="00B34F52" w:rsidRDefault="002A5CA1">
            <w:pPr>
              <w:pStyle w:val="TableText"/>
            </w:pPr>
            <w:r>
              <w:t>N-acetylprocainamide</w:t>
            </w:r>
          </w:p>
        </w:tc>
      </w:tr>
      <w:tr w:rsidR="00B34F52" w14:paraId="4DA9B7F7" w14:textId="77777777">
        <w:trPr>
          <w:cantSplit/>
          <w:jc w:val="center"/>
        </w:trPr>
        <w:tc>
          <w:tcPr>
            <w:tcW w:w="3969" w:type="dxa"/>
            <w:tcMar>
              <w:top w:w="85" w:type="dxa"/>
              <w:left w:w="85" w:type="dxa"/>
              <w:bottom w:w="85" w:type="dxa"/>
              <w:right w:w="85" w:type="dxa"/>
            </w:tcMar>
          </w:tcPr>
          <w:p w14:paraId="19C2477F" w14:textId="77777777" w:rsidR="00B34F52" w:rsidRDefault="002A5CA1">
            <w:pPr>
              <w:pStyle w:val="TableText"/>
            </w:pPr>
            <w:r>
              <w:t>Fluoxetine</w:t>
            </w:r>
          </w:p>
        </w:tc>
        <w:tc>
          <w:tcPr>
            <w:tcW w:w="3969" w:type="dxa"/>
            <w:tcMar>
              <w:top w:w="85" w:type="dxa"/>
              <w:left w:w="85" w:type="dxa"/>
              <w:bottom w:w="85" w:type="dxa"/>
              <w:right w:w="85" w:type="dxa"/>
            </w:tcMar>
          </w:tcPr>
          <w:p w14:paraId="4D3D8F27" w14:textId="77777777" w:rsidR="00B34F52" w:rsidRDefault="002A5CA1">
            <w:pPr>
              <w:pStyle w:val="TableText"/>
            </w:pPr>
            <w:r>
              <w:t>Norfluoxetine</w:t>
            </w:r>
          </w:p>
        </w:tc>
      </w:tr>
      <w:tr w:rsidR="00B34F52" w14:paraId="3E7847F1" w14:textId="77777777">
        <w:trPr>
          <w:cantSplit/>
          <w:jc w:val="center"/>
        </w:trPr>
        <w:tc>
          <w:tcPr>
            <w:tcW w:w="3969" w:type="dxa"/>
            <w:shd w:val="clear" w:color="auto" w:fill="F4F6F8"/>
            <w:tcMar>
              <w:top w:w="85" w:type="dxa"/>
              <w:left w:w="85" w:type="dxa"/>
              <w:bottom w:w="85" w:type="dxa"/>
              <w:right w:w="85" w:type="dxa"/>
            </w:tcMar>
          </w:tcPr>
          <w:p w14:paraId="03034EAF" w14:textId="77777777" w:rsidR="00B34F52" w:rsidRDefault="002A5CA1">
            <w:pPr>
              <w:pStyle w:val="TableText"/>
            </w:pPr>
            <w:r>
              <w:t>Propranolol</w:t>
            </w:r>
          </w:p>
        </w:tc>
        <w:tc>
          <w:tcPr>
            <w:tcW w:w="3969" w:type="dxa"/>
            <w:shd w:val="clear" w:color="auto" w:fill="F4F6F8"/>
            <w:tcMar>
              <w:top w:w="85" w:type="dxa"/>
              <w:left w:w="85" w:type="dxa"/>
              <w:bottom w:w="85" w:type="dxa"/>
              <w:right w:w="85" w:type="dxa"/>
            </w:tcMar>
          </w:tcPr>
          <w:p w14:paraId="30EE3BC8" w14:textId="77777777" w:rsidR="00B34F52" w:rsidRDefault="002A5CA1">
            <w:pPr>
              <w:pStyle w:val="TableText"/>
            </w:pPr>
            <w:r>
              <w:t>4-hydroxypropranolol</w:t>
            </w:r>
          </w:p>
        </w:tc>
      </w:tr>
      <w:tr w:rsidR="00B34F52" w14:paraId="4B72A8F4" w14:textId="77777777">
        <w:trPr>
          <w:cantSplit/>
          <w:jc w:val="center"/>
        </w:trPr>
        <w:tc>
          <w:tcPr>
            <w:tcW w:w="3969" w:type="dxa"/>
            <w:tcMar>
              <w:top w:w="85" w:type="dxa"/>
              <w:left w:w="85" w:type="dxa"/>
              <w:bottom w:w="85" w:type="dxa"/>
              <w:right w:w="85" w:type="dxa"/>
            </w:tcMar>
          </w:tcPr>
          <w:p w14:paraId="276CC2B1" w14:textId="77777777" w:rsidR="00B34F52" w:rsidRDefault="002A5CA1">
            <w:pPr>
              <w:pStyle w:val="TableText"/>
            </w:pPr>
            <w:r>
              <w:t>Verapamil</w:t>
            </w:r>
          </w:p>
        </w:tc>
        <w:tc>
          <w:tcPr>
            <w:tcW w:w="3969" w:type="dxa"/>
            <w:tcMar>
              <w:top w:w="85" w:type="dxa"/>
              <w:left w:w="85" w:type="dxa"/>
              <w:bottom w:w="85" w:type="dxa"/>
              <w:right w:w="85" w:type="dxa"/>
            </w:tcMar>
          </w:tcPr>
          <w:p w14:paraId="1275C77C" w14:textId="77777777" w:rsidR="00B34F52" w:rsidRDefault="002A5CA1">
            <w:pPr>
              <w:pStyle w:val="TableText"/>
            </w:pPr>
            <w:r>
              <w:t>Norverapamil</w:t>
            </w:r>
          </w:p>
        </w:tc>
      </w:tr>
      <w:tr w:rsidR="00B34F52" w14:paraId="615E6735" w14:textId="77777777">
        <w:trPr>
          <w:cantSplit/>
          <w:jc w:val="center"/>
        </w:trPr>
        <w:tc>
          <w:tcPr>
            <w:tcW w:w="3969" w:type="dxa"/>
            <w:shd w:val="clear" w:color="auto" w:fill="F4F6F8"/>
            <w:tcMar>
              <w:top w:w="85" w:type="dxa"/>
              <w:left w:w="85" w:type="dxa"/>
              <w:bottom w:w="85" w:type="dxa"/>
              <w:right w:w="85" w:type="dxa"/>
            </w:tcMar>
          </w:tcPr>
          <w:p w14:paraId="08C8685E" w14:textId="77777777" w:rsidR="00B34F52" w:rsidRDefault="002A5CA1">
            <w:pPr>
              <w:pStyle w:val="TableText"/>
            </w:pPr>
            <w:r>
              <w:t>Diazepam</w:t>
            </w:r>
          </w:p>
        </w:tc>
        <w:tc>
          <w:tcPr>
            <w:tcW w:w="3969" w:type="dxa"/>
            <w:shd w:val="clear" w:color="auto" w:fill="F4F6F8"/>
            <w:tcMar>
              <w:top w:w="85" w:type="dxa"/>
              <w:left w:w="85" w:type="dxa"/>
              <w:bottom w:w="85" w:type="dxa"/>
              <w:right w:w="85" w:type="dxa"/>
            </w:tcMar>
          </w:tcPr>
          <w:p w14:paraId="0B589BD1" w14:textId="77777777" w:rsidR="00B34F52" w:rsidRDefault="002A5CA1">
            <w:pPr>
              <w:pStyle w:val="TableText"/>
            </w:pPr>
            <w:r>
              <w:t>Desmethyldiazepam</w:t>
            </w:r>
          </w:p>
        </w:tc>
      </w:tr>
    </w:tbl>
    <w:p w14:paraId="7DAA44A0" w14:textId="77777777" w:rsidR="00B34F52" w:rsidRDefault="00B34F52">
      <w:pPr>
        <w:spacing w:after="80" w:line="120" w:lineRule="exact"/>
      </w:pPr>
    </w:p>
    <w:p w14:paraId="0817AF4E" w14:textId="77777777" w:rsidR="00B34F52" w:rsidRDefault="002A5CA1">
      <w:r>
        <w:t>The last four rows are active metabolites, not toxic ones; desmethyldiazepam is itself a long-acting benzodiazepine.</w:t>
      </w:r>
    </w:p>
    <w:p w14:paraId="0FACFC82" w14:textId="77777777" w:rsidR="00B34F52" w:rsidRDefault="002A5CA1">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7A5FD167" w14:textId="77777777" w:rsidR="00B34F52" w:rsidRDefault="002A5CA1">
      <w:r>
        <w:rPr>
          <w:i/>
        </w:rPr>
        <w:t>Metabolites can interact.</w:t>
      </w:r>
      <w:r>
        <w:t xml:space="preserve"> A metabolite may inhibit or induce the cytochrome P450 enzymes. It then alters the disposition of its own parent or of other drugs given at the same time.</w:t>
      </w:r>
    </w:p>
    <w:p w14:paraId="48F155E0" w14:textId="77777777" w:rsidR="00B34F52" w:rsidRDefault="002A5CA1">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63BF7A58" w14:textId="77777777">
        <w:trPr>
          <w:cantSplit/>
          <w:jc w:val="center"/>
        </w:trPr>
        <w:tc>
          <w:tcPr>
            <w:tcW w:w="7937" w:type="dxa"/>
            <w:shd w:val="clear" w:color="auto" w:fill="E6F2E6"/>
            <w:tcMar>
              <w:top w:w="181" w:type="dxa"/>
              <w:left w:w="181" w:type="dxa"/>
              <w:bottom w:w="181" w:type="dxa"/>
              <w:right w:w="181" w:type="dxa"/>
            </w:tcMar>
          </w:tcPr>
          <w:p w14:paraId="6D785D25" w14:textId="77777777" w:rsidR="00B34F52" w:rsidRDefault="002A5CA1">
            <w:pPr>
              <w:pStyle w:val="BoxLabel"/>
            </w:pPr>
            <w:r>
              <w:rPr>
                <w:color w:val="2F6A36"/>
              </w:rPr>
              <w:t>Why It Matters in Practice</w:t>
            </w:r>
          </w:p>
          <w:p w14:paraId="3D9A4E6D" w14:textId="77777777" w:rsidR="00B34F52" w:rsidRDefault="002A5CA1">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43C57E80" w14:textId="77777777" w:rsidR="00B34F52" w:rsidRDefault="00B34F52">
      <w:pPr>
        <w:spacing w:after="80" w:line="120" w:lineRule="exact"/>
      </w:pPr>
    </w:p>
    <w:p w14:paraId="0A92C9FF" w14:textId="77777777" w:rsidR="00B34F52" w:rsidRDefault="002A5CA1">
      <w:pPr>
        <w:pStyle w:val="Heading2"/>
      </w:pPr>
      <w:bookmarkStart w:id="95" w:name="_Toc241587984"/>
      <w:r>
        <w:t>11.3 Genetic Polymorphism</w:t>
      </w:r>
      <w:bookmarkEnd w:id="95"/>
    </w:p>
    <w:p w14:paraId="3C5BF8C7" w14:textId="77777777" w:rsidR="00B34F52" w:rsidRDefault="002A5CA1">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2F63CC86" w14:textId="77777777" w:rsidR="00B34F52" w:rsidRDefault="002A5CA1">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22AA0F8B" w14:textId="77777777" w:rsidR="00B34F52" w:rsidRDefault="002A5CA1">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7122F952" w14:textId="77777777" w:rsidR="00B34F52" w:rsidRDefault="002A5CA1">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32AAE0DE" w14:textId="77777777">
        <w:trPr>
          <w:cantSplit/>
          <w:tblHeader/>
          <w:jc w:val="center"/>
        </w:trPr>
        <w:tc>
          <w:tcPr>
            <w:tcW w:w="2646" w:type="dxa"/>
            <w:shd w:val="clear" w:color="auto" w:fill="104C4A"/>
            <w:tcMar>
              <w:top w:w="85" w:type="dxa"/>
              <w:left w:w="85" w:type="dxa"/>
              <w:bottom w:w="85" w:type="dxa"/>
              <w:right w:w="85" w:type="dxa"/>
            </w:tcMar>
          </w:tcPr>
          <w:p w14:paraId="65C3B6F9" w14:textId="77777777" w:rsidR="00B34F52" w:rsidRDefault="002A5CA1">
            <w:pPr>
              <w:pStyle w:val="TableText"/>
            </w:pPr>
            <w:r>
              <w:rPr>
                <w:b/>
                <w:color w:val="FFFFFF"/>
              </w:rPr>
              <w:t>Enzyme</w:t>
            </w:r>
          </w:p>
        </w:tc>
        <w:tc>
          <w:tcPr>
            <w:tcW w:w="2646" w:type="dxa"/>
            <w:shd w:val="clear" w:color="auto" w:fill="104C4A"/>
            <w:tcMar>
              <w:top w:w="85" w:type="dxa"/>
              <w:left w:w="85" w:type="dxa"/>
              <w:bottom w:w="85" w:type="dxa"/>
              <w:right w:w="85" w:type="dxa"/>
            </w:tcMar>
          </w:tcPr>
          <w:p w14:paraId="204F55C9" w14:textId="77777777" w:rsidR="00B34F52" w:rsidRDefault="002A5CA1">
            <w:pPr>
              <w:pStyle w:val="TableText"/>
            </w:pPr>
            <w:r>
              <w:rPr>
                <w:b/>
                <w:color w:val="FFFFFF"/>
              </w:rPr>
              <w:t>Phenotypes</w:t>
            </w:r>
          </w:p>
        </w:tc>
        <w:tc>
          <w:tcPr>
            <w:tcW w:w="2646" w:type="dxa"/>
            <w:shd w:val="clear" w:color="auto" w:fill="104C4A"/>
            <w:tcMar>
              <w:top w:w="85" w:type="dxa"/>
              <w:left w:w="85" w:type="dxa"/>
              <w:bottom w:w="85" w:type="dxa"/>
              <w:right w:w="85" w:type="dxa"/>
            </w:tcMar>
          </w:tcPr>
          <w:p w14:paraId="1E9AC601" w14:textId="77777777" w:rsidR="00B34F52" w:rsidRDefault="002A5CA1">
            <w:pPr>
              <w:pStyle w:val="TableText"/>
            </w:pPr>
            <w:r>
              <w:rPr>
                <w:b/>
                <w:color w:val="FFFFFF"/>
              </w:rPr>
              <w:t>Example of the consequence</w:t>
            </w:r>
          </w:p>
        </w:tc>
      </w:tr>
      <w:tr w:rsidR="00B34F52" w14:paraId="6861F378" w14:textId="77777777">
        <w:trPr>
          <w:cantSplit/>
          <w:jc w:val="center"/>
        </w:trPr>
        <w:tc>
          <w:tcPr>
            <w:tcW w:w="2646" w:type="dxa"/>
            <w:tcMar>
              <w:top w:w="85" w:type="dxa"/>
              <w:left w:w="85" w:type="dxa"/>
              <w:bottom w:w="85" w:type="dxa"/>
              <w:right w:w="85" w:type="dxa"/>
            </w:tcMar>
          </w:tcPr>
          <w:p w14:paraId="60816995" w14:textId="77777777" w:rsidR="00B34F52" w:rsidRDefault="002A5CA1">
            <w:pPr>
              <w:pStyle w:val="TableText"/>
            </w:pPr>
            <w:r>
              <w:t>NAT2</w:t>
            </w:r>
          </w:p>
        </w:tc>
        <w:tc>
          <w:tcPr>
            <w:tcW w:w="2646" w:type="dxa"/>
            <w:tcMar>
              <w:top w:w="85" w:type="dxa"/>
              <w:left w:w="85" w:type="dxa"/>
              <w:bottom w:w="85" w:type="dxa"/>
              <w:right w:w="85" w:type="dxa"/>
            </w:tcMar>
          </w:tcPr>
          <w:p w14:paraId="5FBC572A" w14:textId="77777777" w:rsidR="00B34F52" w:rsidRDefault="002A5CA1">
            <w:pPr>
              <w:pStyle w:val="TableText"/>
            </w:pPr>
            <w:r>
              <w:t>Slow and fast acetylators</w:t>
            </w:r>
          </w:p>
        </w:tc>
        <w:tc>
          <w:tcPr>
            <w:tcW w:w="2646" w:type="dxa"/>
            <w:tcMar>
              <w:top w:w="85" w:type="dxa"/>
              <w:left w:w="85" w:type="dxa"/>
              <w:bottom w:w="85" w:type="dxa"/>
              <w:right w:w="85" w:type="dxa"/>
            </w:tcMar>
          </w:tcPr>
          <w:p w14:paraId="5768BE86" w14:textId="77777777" w:rsidR="00B34F52" w:rsidRDefault="002A5CA1">
            <w:pPr>
              <w:pStyle w:val="TableText"/>
            </w:pPr>
            <w:r>
              <w:t>Slow acetylators accumulate isoniazid and procainamide</w:t>
            </w:r>
          </w:p>
        </w:tc>
      </w:tr>
      <w:tr w:rsidR="00B34F52" w14:paraId="3002AB1D" w14:textId="77777777">
        <w:trPr>
          <w:cantSplit/>
          <w:jc w:val="center"/>
        </w:trPr>
        <w:tc>
          <w:tcPr>
            <w:tcW w:w="2646" w:type="dxa"/>
            <w:shd w:val="clear" w:color="auto" w:fill="F4F6F8"/>
            <w:tcMar>
              <w:top w:w="85" w:type="dxa"/>
              <w:left w:w="85" w:type="dxa"/>
              <w:bottom w:w="85" w:type="dxa"/>
              <w:right w:w="85" w:type="dxa"/>
            </w:tcMar>
          </w:tcPr>
          <w:p w14:paraId="10C625CD" w14:textId="77777777" w:rsidR="00B34F52" w:rsidRDefault="002A5CA1">
            <w:pPr>
              <w:pStyle w:val="TableText"/>
            </w:pPr>
            <w:r>
              <w:t>CYP2D6</w:t>
            </w:r>
          </w:p>
        </w:tc>
        <w:tc>
          <w:tcPr>
            <w:tcW w:w="2646" w:type="dxa"/>
            <w:shd w:val="clear" w:color="auto" w:fill="F4F6F8"/>
            <w:tcMar>
              <w:top w:w="85" w:type="dxa"/>
              <w:left w:w="85" w:type="dxa"/>
              <w:bottom w:w="85" w:type="dxa"/>
              <w:right w:w="85" w:type="dxa"/>
            </w:tcMar>
          </w:tcPr>
          <w:p w14:paraId="1CA4EFD5" w14:textId="77777777" w:rsidR="00B34F52" w:rsidRDefault="002A5CA1">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7E91875B" w14:textId="77777777" w:rsidR="00B34F52" w:rsidRDefault="002A5CA1">
            <w:pPr>
              <w:pStyle w:val="TableText"/>
            </w:pPr>
            <w:r>
              <w:t>Ultrarapid metabolisers convert more codeine to morphine and risk opioid toxicity</w:t>
            </w:r>
          </w:p>
        </w:tc>
      </w:tr>
      <w:tr w:rsidR="00B34F52" w14:paraId="056A831B" w14:textId="77777777">
        <w:trPr>
          <w:cantSplit/>
          <w:jc w:val="center"/>
        </w:trPr>
        <w:tc>
          <w:tcPr>
            <w:tcW w:w="2646" w:type="dxa"/>
            <w:tcMar>
              <w:top w:w="85" w:type="dxa"/>
              <w:left w:w="85" w:type="dxa"/>
              <w:bottom w:w="85" w:type="dxa"/>
              <w:right w:w="85" w:type="dxa"/>
            </w:tcMar>
          </w:tcPr>
          <w:p w14:paraId="716B5784" w14:textId="77777777" w:rsidR="00B34F52" w:rsidRDefault="002A5CA1">
            <w:pPr>
              <w:pStyle w:val="TableText"/>
            </w:pPr>
            <w:r>
              <w:t>CYP2C19</w:t>
            </w:r>
          </w:p>
        </w:tc>
        <w:tc>
          <w:tcPr>
            <w:tcW w:w="2646" w:type="dxa"/>
            <w:tcMar>
              <w:top w:w="85" w:type="dxa"/>
              <w:left w:w="85" w:type="dxa"/>
              <w:bottom w:w="85" w:type="dxa"/>
              <w:right w:w="85" w:type="dxa"/>
            </w:tcMar>
          </w:tcPr>
          <w:p w14:paraId="3E0956F1" w14:textId="77777777" w:rsidR="00B34F52" w:rsidRDefault="002A5CA1">
            <w:pPr>
              <w:pStyle w:val="TableText"/>
            </w:pPr>
            <w:r>
              <w:t>Poor, intermediate, normal and rapid metabolisers</w:t>
            </w:r>
          </w:p>
        </w:tc>
        <w:tc>
          <w:tcPr>
            <w:tcW w:w="2646" w:type="dxa"/>
            <w:tcMar>
              <w:top w:w="85" w:type="dxa"/>
              <w:left w:w="85" w:type="dxa"/>
              <w:bottom w:w="85" w:type="dxa"/>
              <w:right w:w="85" w:type="dxa"/>
            </w:tcMar>
          </w:tcPr>
          <w:p w14:paraId="07593C49" w14:textId="77777777" w:rsidR="00B34F52" w:rsidRDefault="002A5CA1">
            <w:pPr>
              <w:pStyle w:val="TableText"/>
            </w:pPr>
            <w:r>
              <w:t>Poor metabolisers form less of clopidogrel's active metabolite and gain less antiplatelet effect</w:t>
            </w:r>
          </w:p>
        </w:tc>
      </w:tr>
    </w:tbl>
    <w:p w14:paraId="62345A54" w14:textId="77777777" w:rsidR="00B34F52" w:rsidRDefault="00B34F52">
      <w:pPr>
        <w:spacing w:after="80" w:line="120" w:lineRule="exact"/>
      </w:pPr>
    </w:p>
    <w:p w14:paraId="0D7A3936" w14:textId="77777777" w:rsidR="00B34F52" w:rsidRDefault="002A5CA1">
      <w:r>
        <w:t>The codeine and clopidogrel rows show that the direction of the risk depends on which molecule is active. When the parent is active, a poor metaboliser risks toxicity. When the metabolite is active, a poor metaboliser risks treatment failure [2].</w:t>
      </w:r>
    </w:p>
    <w:p w14:paraId="24F1874A" w14:textId="77777777" w:rsidR="00B34F52" w:rsidRDefault="002A5CA1">
      <w:pPr>
        <w:pStyle w:val="Heading2"/>
      </w:pPr>
      <w:bookmarkStart w:id="96" w:name="_Toc241587985"/>
      <w:r>
        <w:t>11.4 A Model for a Metabolite</w:t>
      </w:r>
      <w:bookmarkEnd w:id="96"/>
    </w:p>
    <w:p w14:paraId="60DFDDF9" w14:textId="77777777" w:rsidR="00B34F52" w:rsidRDefault="002A5CA1">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07538D3A" w14:textId="77777777" w:rsidR="00B34F52" w:rsidRDefault="002A5CA1">
      <w:r>
        <w:t>A → Am → Ae(m)</w:t>
      </w:r>
    </w:p>
    <w:p w14:paraId="2B5D8F89" w14:textId="77777777" w:rsidR="00B34F52" w:rsidRDefault="002A5CA1">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3F584DB7" w14:textId="77777777" w:rsidR="00B34F52" w:rsidRDefault="002A5CA1">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227EFFD" w14:textId="77777777">
        <w:trPr>
          <w:cantSplit/>
          <w:jc w:val="center"/>
        </w:trPr>
        <w:tc>
          <w:tcPr>
            <w:tcW w:w="7937" w:type="dxa"/>
            <w:shd w:val="clear" w:color="auto" w:fill="E9F1F0"/>
            <w:tcMar>
              <w:top w:w="181" w:type="dxa"/>
              <w:left w:w="181" w:type="dxa"/>
              <w:bottom w:w="181" w:type="dxa"/>
              <w:right w:w="181" w:type="dxa"/>
            </w:tcMar>
          </w:tcPr>
          <w:p w14:paraId="39AA423E" w14:textId="77777777" w:rsidR="00B34F52" w:rsidRDefault="002A5CA1">
            <w:pPr>
              <w:pStyle w:val="BoxLabel"/>
            </w:pPr>
            <w:r>
              <w:t>Key Equation</w:t>
            </w:r>
          </w:p>
          <w:p w14:paraId="53BC196B" w14:textId="77777777" w:rsidR="00B34F52" w:rsidRDefault="002A5CA1">
            <w:pPr>
              <w:pStyle w:val="BoxText"/>
            </w:pPr>
            <w:r>
              <w:t>Equation 11.1 — the metabolite curve after an IV dose of parent  Cp(m) = [fm · K · D / (Vd(m) · (Kmet − K))] · (e^(−K·t) − e^(−Kmet·t))  tmax(m) = ln(Kmet / K) / (Kmet − K)  where D is the IV dose of parent and Vd(m) is the volume of distribution of the metabolite.</w:t>
            </w:r>
          </w:p>
        </w:tc>
      </w:tr>
    </w:tbl>
    <w:p w14:paraId="012EC01D" w14:textId="77777777" w:rsidR="00B34F52" w:rsidRDefault="00B34F52">
      <w:pPr>
        <w:spacing w:after="80" w:line="120" w:lineRule="exact"/>
      </w:pPr>
    </w:p>
    <w:p w14:paraId="798CCE1B" w14:textId="77777777" w:rsidR="00B34F52" w:rsidRDefault="002A5CA1">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5DDC016B" w14:textId="77777777">
        <w:trPr>
          <w:cantSplit/>
          <w:jc w:val="center"/>
        </w:trPr>
        <w:tc>
          <w:tcPr>
            <w:tcW w:w="7937" w:type="dxa"/>
            <w:shd w:val="clear" w:color="auto" w:fill="FBF3E0"/>
            <w:tcMar>
              <w:top w:w="181" w:type="dxa"/>
              <w:left w:w="181" w:type="dxa"/>
              <w:bottom w:w="181" w:type="dxa"/>
              <w:right w:w="181" w:type="dxa"/>
            </w:tcMar>
          </w:tcPr>
          <w:p w14:paraId="29CBDD25" w14:textId="77777777" w:rsidR="00B34F52" w:rsidRDefault="002A5CA1">
            <w:pPr>
              <w:pStyle w:val="BoxLabel"/>
            </w:pPr>
            <w:r>
              <w:rPr>
                <w:color w:val="7A5200"/>
              </w:rPr>
              <w:t>Watch the Units</w:t>
            </w:r>
          </w:p>
          <w:p w14:paraId="0CEF92B6" w14:textId="77777777" w:rsidR="00B34F52" w:rsidRDefault="002A5CA1">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5C2F53A4" w14:textId="77777777" w:rsidR="00B34F52" w:rsidRDefault="00B34F52">
      <w:pPr>
        <w:spacing w:after="80" w:line="120" w:lineRule="exact"/>
      </w:pPr>
    </w:p>
    <w:p w14:paraId="1EA89864" w14:textId="77777777" w:rsidR="00B34F52" w:rsidRDefault="002A5CA1">
      <w:pPr>
        <w:pStyle w:val="Heading2"/>
      </w:pPr>
      <w:bookmarkStart w:id="97" w:name="_Toc241587986"/>
      <w:r>
        <w:t>11.5 Which Step Limits the Curve</w:t>
      </w:r>
      <w:bookmarkEnd w:id="97"/>
    </w:p>
    <w:p w14:paraId="44EAF7B0" w14:textId="77777777" w:rsidR="00B34F52" w:rsidRDefault="002A5CA1">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1551CA1C" w14:textId="77777777">
        <w:trPr>
          <w:cantSplit/>
          <w:tblHeader/>
          <w:jc w:val="center"/>
        </w:trPr>
        <w:tc>
          <w:tcPr>
            <w:tcW w:w="2646" w:type="dxa"/>
            <w:shd w:val="clear" w:color="auto" w:fill="104C4A"/>
            <w:tcMar>
              <w:top w:w="85" w:type="dxa"/>
              <w:left w:w="85" w:type="dxa"/>
              <w:bottom w:w="85" w:type="dxa"/>
              <w:right w:w="85" w:type="dxa"/>
            </w:tcMar>
          </w:tcPr>
          <w:p w14:paraId="052D0018" w14:textId="77777777" w:rsidR="00B34F52" w:rsidRDefault="00B34F52">
            <w:pPr>
              <w:pStyle w:val="TableText"/>
            </w:pPr>
          </w:p>
        </w:tc>
        <w:tc>
          <w:tcPr>
            <w:tcW w:w="2646" w:type="dxa"/>
            <w:shd w:val="clear" w:color="auto" w:fill="104C4A"/>
            <w:tcMar>
              <w:top w:w="85" w:type="dxa"/>
              <w:left w:w="85" w:type="dxa"/>
              <w:bottom w:w="85" w:type="dxa"/>
              <w:right w:w="85" w:type="dxa"/>
            </w:tcMar>
          </w:tcPr>
          <w:p w14:paraId="2A695470" w14:textId="77777777" w:rsidR="00B34F52" w:rsidRDefault="002A5CA1">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25D91D9D" w14:textId="77777777" w:rsidR="00B34F52" w:rsidRDefault="002A5CA1">
            <w:pPr>
              <w:pStyle w:val="TableText"/>
            </w:pPr>
            <w:r>
              <w:rPr>
                <w:b/>
                <w:color w:val="FFFFFF"/>
              </w:rPr>
              <w:t>Formation-rate-limited</w:t>
            </w:r>
          </w:p>
        </w:tc>
      </w:tr>
      <w:tr w:rsidR="00B34F52" w14:paraId="2EEB89FE" w14:textId="77777777">
        <w:trPr>
          <w:cantSplit/>
          <w:jc w:val="center"/>
        </w:trPr>
        <w:tc>
          <w:tcPr>
            <w:tcW w:w="2646" w:type="dxa"/>
            <w:tcMar>
              <w:top w:w="85" w:type="dxa"/>
              <w:left w:w="85" w:type="dxa"/>
              <w:bottom w:w="85" w:type="dxa"/>
              <w:right w:w="85" w:type="dxa"/>
            </w:tcMar>
          </w:tcPr>
          <w:p w14:paraId="7DC33EE1" w14:textId="77777777" w:rsidR="00B34F52" w:rsidRDefault="002A5CA1">
            <w:pPr>
              <w:pStyle w:val="TableText"/>
            </w:pPr>
            <w:r>
              <w:t>Condition</w:t>
            </w:r>
          </w:p>
        </w:tc>
        <w:tc>
          <w:tcPr>
            <w:tcW w:w="2646" w:type="dxa"/>
            <w:tcMar>
              <w:top w:w="85" w:type="dxa"/>
              <w:left w:w="85" w:type="dxa"/>
              <w:bottom w:w="85" w:type="dxa"/>
              <w:right w:w="85" w:type="dxa"/>
            </w:tcMar>
          </w:tcPr>
          <w:p w14:paraId="46502C1C" w14:textId="77777777" w:rsidR="00B34F52" w:rsidRDefault="002A5CA1">
            <w:pPr>
              <w:pStyle w:val="TableText"/>
            </w:pPr>
            <w:r>
              <w:t>Kmet &lt; K</w:t>
            </w:r>
          </w:p>
        </w:tc>
        <w:tc>
          <w:tcPr>
            <w:tcW w:w="2646" w:type="dxa"/>
            <w:tcMar>
              <w:top w:w="85" w:type="dxa"/>
              <w:left w:w="85" w:type="dxa"/>
              <w:bottom w:w="85" w:type="dxa"/>
              <w:right w:w="85" w:type="dxa"/>
            </w:tcMar>
          </w:tcPr>
          <w:p w14:paraId="0CB8F715" w14:textId="77777777" w:rsidR="00B34F52" w:rsidRDefault="002A5CA1">
            <w:pPr>
              <w:pStyle w:val="TableText"/>
            </w:pPr>
            <w:r>
              <w:t>Kmet &gt; K</w:t>
            </w:r>
          </w:p>
        </w:tc>
      </w:tr>
      <w:tr w:rsidR="00B34F52" w14:paraId="514D8300" w14:textId="77777777">
        <w:trPr>
          <w:cantSplit/>
          <w:jc w:val="center"/>
        </w:trPr>
        <w:tc>
          <w:tcPr>
            <w:tcW w:w="2646" w:type="dxa"/>
            <w:shd w:val="clear" w:color="auto" w:fill="F4F6F8"/>
            <w:tcMar>
              <w:top w:w="85" w:type="dxa"/>
              <w:left w:w="85" w:type="dxa"/>
              <w:bottom w:w="85" w:type="dxa"/>
              <w:right w:w="85" w:type="dxa"/>
            </w:tcMar>
          </w:tcPr>
          <w:p w14:paraId="1D1992F1" w14:textId="77777777" w:rsidR="00B34F52" w:rsidRDefault="002A5CA1">
            <w:pPr>
              <w:pStyle w:val="TableText"/>
            </w:pPr>
            <w:r>
              <w:t>Half-lives</w:t>
            </w:r>
          </w:p>
        </w:tc>
        <w:tc>
          <w:tcPr>
            <w:tcW w:w="2646" w:type="dxa"/>
            <w:shd w:val="clear" w:color="auto" w:fill="F4F6F8"/>
            <w:tcMar>
              <w:top w:w="85" w:type="dxa"/>
              <w:left w:w="85" w:type="dxa"/>
              <w:bottom w:w="85" w:type="dxa"/>
              <w:right w:w="85" w:type="dxa"/>
            </w:tcMar>
          </w:tcPr>
          <w:p w14:paraId="7926EDD5" w14:textId="77777777" w:rsidR="00B34F52" w:rsidRDefault="002A5CA1">
            <w:pPr>
              <w:pStyle w:val="TableText"/>
            </w:pPr>
            <w:r>
              <w:t>Metabolite t½ longer than parent t½</w:t>
            </w:r>
          </w:p>
        </w:tc>
        <w:tc>
          <w:tcPr>
            <w:tcW w:w="2646" w:type="dxa"/>
            <w:shd w:val="clear" w:color="auto" w:fill="F4F6F8"/>
            <w:tcMar>
              <w:top w:w="85" w:type="dxa"/>
              <w:left w:w="85" w:type="dxa"/>
              <w:bottom w:w="85" w:type="dxa"/>
              <w:right w:w="85" w:type="dxa"/>
            </w:tcMar>
          </w:tcPr>
          <w:p w14:paraId="657EECC1" w14:textId="77777777" w:rsidR="00B34F52" w:rsidRDefault="002A5CA1">
            <w:pPr>
              <w:pStyle w:val="TableText"/>
            </w:pPr>
            <w:r>
              <w:t>Metabolite t½ shorter than parent t½</w:t>
            </w:r>
          </w:p>
        </w:tc>
      </w:tr>
      <w:tr w:rsidR="00B34F52" w14:paraId="25305A12" w14:textId="77777777">
        <w:trPr>
          <w:cantSplit/>
          <w:jc w:val="center"/>
        </w:trPr>
        <w:tc>
          <w:tcPr>
            <w:tcW w:w="2646" w:type="dxa"/>
            <w:tcMar>
              <w:top w:w="85" w:type="dxa"/>
              <w:left w:w="85" w:type="dxa"/>
              <w:bottom w:w="85" w:type="dxa"/>
              <w:right w:w="85" w:type="dxa"/>
            </w:tcMar>
          </w:tcPr>
          <w:p w14:paraId="25A77D81" w14:textId="77777777" w:rsidR="00B34F52" w:rsidRDefault="002A5CA1">
            <w:pPr>
              <w:pStyle w:val="TableText"/>
            </w:pPr>
            <w:r>
              <w:t>Term that vanishes</w:t>
            </w:r>
          </w:p>
        </w:tc>
        <w:tc>
          <w:tcPr>
            <w:tcW w:w="2646" w:type="dxa"/>
            <w:tcMar>
              <w:top w:w="85" w:type="dxa"/>
              <w:left w:w="85" w:type="dxa"/>
              <w:bottom w:w="85" w:type="dxa"/>
              <w:right w:w="85" w:type="dxa"/>
            </w:tcMar>
          </w:tcPr>
          <w:p w14:paraId="258683EC" w14:textId="77777777" w:rsidR="00B34F52" w:rsidRDefault="002A5CA1">
            <w:pPr>
              <w:pStyle w:val="TableText"/>
            </w:pPr>
            <w:r>
              <w:t>e^(−K·t)</w:t>
            </w:r>
          </w:p>
        </w:tc>
        <w:tc>
          <w:tcPr>
            <w:tcW w:w="2646" w:type="dxa"/>
            <w:tcMar>
              <w:top w:w="85" w:type="dxa"/>
              <w:left w:w="85" w:type="dxa"/>
              <w:bottom w:w="85" w:type="dxa"/>
              <w:right w:w="85" w:type="dxa"/>
            </w:tcMar>
          </w:tcPr>
          <w:p w14:paraId="347FC835" w14:textId="77777777" w:rsidR="00B34F52" w:rsidRDefault="002A5CA1">
            <w:pPr>
              <w:pStyle w:val="TableText"/>
            </w:pPr>
            <w:r>
              <w:t>e^(−Kmet·t)</w:t>
            </w:r>
          </w:p>
        </w:tc>
      </w:tr>
      <w:tr w:rsidR="00B34F52" w14:paraId="0457F00D" w14:textId="77777777">
        <w:trPr>
          <w:cantSplit/>
          <w:jc w:val="center"/>
        </w:trPr>
        <w:tc>
          <w:tcPr>
            <w:tcW w:w="2646" w:type="dxa"/>
            <w:shd w:val="clear" w:color="auto" w:fill="F4F6F8"/>
            <w:tcMar>
              <w:top w:w="85" w:type="dxa"/>
              <w:left w:w="85" w:type="dxa"/>
              <w:bottom w:w="85" w:type="dxa"/>
              <w:right w:w="85" w:type="dxa"/>
            </w:tcMar>
          </w:tcPr>
          <w:p w14:paraId="4AFC1C96" w14:textId="77777777" w:rsidR="00B34F52" w:rsidRDefault="002A5CA1">
            <w:pPr>
              <w:pStyle w:val="TableText"/>
            </w:pPr>
            <w:r>
              <w:t>Late curve</w:t>
            </w:r>
          </w:p>
        </w:tc>
        <w:tc>
          <w:tcPr>
            <w:tcW w:w="2646" w:type="dxa"/>
            <w:shd w:val="clear" w:color="auto" w:fill="F4F6F8"/>
            <w:tcMar>
              <w:top w:w="85" w:type="dxa"/>
              <w:left w:w="85" w:type="dxa"/>
              <w:bottom w:w="85" w:type="dxa"/>
              <w:right w:w="85" w:type="dxa"/>
            </w:tcMar>
          </w:tcPr>
          <w:p w14:paraId="44E17B3C" w14:textId="77777777" w:rsidR="00B34F52" w:rsidRDefault="002A5CA1">
            <w:pPr>
              <w:pStyle w:val="TableText"/>
            </w:pPr>
            <w:r>
              <w:t>Cp(m) ∝ e^(−Kmet·t)</w:t>
            </w:r>
          </w:p>
        </w:tc>
        <w:tc>
          <w:tcPr>
            <w:tcW w:w="2646" w:type="dxa"/>
            <w:shd w:val="clear" w:color="auto" w:fill="F4F6F8"/>
            <w:tcMar>
              <w:top w:w="85" w:type="dxa"/>
              <w:left w:w="85" w:type="dxa"/>
              <w:bottom w:w="85" w:type="dxa"/>
              <w:right w:w="85" w:type="dxa"/>
            </w:tcMar>
          </w:tcPr>
          <w:p w14:paraId="19419759" w14:textId="77777777" w:rsidR="00B34F52" w:rsidRDefault="002A5CA1">
            <w:pPr>
              <w:pStyle w:val="TableText"/>
            </w:pPr>
            <w:r>
              <w:t>Cp(m) ∝ e^(−K·t)</w:t>
            </w:r>
          </w:p>
        </w:tc>
      </w:tr>
      <w:tr w:rsidR="00B34F52" w14:paraId="54C3960B" w14:textId="77777777">
        <w:trPr>
          <w:cantSplit/>
          <w:jc w:val="center"/>
        </w:trPr>
        <w:tc>
          <w:tcPr>
            <w:tcW w:w="2646" w:type="dxa"/>
            <w:tcMar>
              <w:top w:w="85" w:type="dxa"/>
              <w:left w:w="85" w:type="dxa"/>
              <w:bottom w:w="85" w:type="dxa"/>
              <w:right w:w="85" w:type="dxa"/>
            </w:tcMar>
          </w:tcPr>
          <w:p w14:paraId="3CA0D779" w14:textId="77777777" w:rsidR="00B34F52" w:rsidRDefault="002A5CA1">
            <w:pPr>
              <w:pStyle w:val="TableText"/>
            </w:pPr>
            <w:r>
              <w:t>Terminal slope gives</w:t>
            </w:r>
          </w:p>
        </w:tc>
        <w:tc>
          <w:tcPr>
            <w:tcW w:w="2646" w:type="dxa"/>
            <w:tcMar>
              <w:top w:w="85" w:type="dxa"/>
              <w:left w:w="85" w:type="dxa"/>
              <w:bottom w:w="85" w:type="dxa"/>
              <w:right w:w="85" w:type="dxa"/>
            </w:tcMar>
          </w:tcPr>
          <w:p w14:paraId="01771201" w14:textId="77777777" w:rsidR="00B34F52" w:rsidRDefault="002A5CA1">
            <w:pPr>
              <w:pStyle w:val="TableText"/>
            </w:pPr>
            <w:r>
              <w:t>Kmet, the metabolite's own half-life</w:t>
            </w:r>
          </w:p>
        </w:tc>
        <w:tc>
          <w:tcPr>
            <w:tcW w:w="2646" w:type="dxa"/>
            <w:tcMar>
              <w:top w:w="85" w:type="dxa"/>
              <w:left w:w="85" w:type="dxa"/>
              <w:bottom w:w="85" w:type="dxa"/>
              <w:right w:w="85" w:type="dxa"/>
            </w:tcMar>
          </w:tcPr>
          <w:p w14:paraId="4FFA6A0F" w14:textId="77777777" w:rsidR="00B34F52" w:rsidRDefault="002A5CA1">
            <w:pPr>
              <w:pStyle w:val="TableText"/>
            </w:pPr>
            <w:r>
              <w:t>K, the parent's half-life</w:t>
            </w:r>
          </w:p>
        </w:tc>
      </w:tr>
    </w:tbl>
    <w:p w14:paraId="6E600C12" w14:textId="77777777" w:rsidR="00B34F52" w:rsidRDefault="00B34F52">
      <w:pPr>
        <w:spacing w:after="80" w:line="120" w:lineRule="exact"/>
      </w:pPr>
    </w:p>
    <w:p w14:paraId="75BBF3D7" w14:textId="77777777" w:rsidR="00B34F52" w:rsidRDefault="002A5CA1">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46866F20" w14:textId="77777777" w:rsidR="00B34F52" w:rsidRDefault="002A5CA1">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2E61E762" w14:textId="77777777" w:rsidR="00B34F52" w:rsidRDefault="002A5CA1">
      <w:pPr>
        <w:pStyle w:val="Figure"/>
      </w:pPr>
      <w:r>
        <w:rPr>
          <w:noProof/>
        </w:rPr>
        <w:drawing>
          <wp:inline distT="0" distB="0" distL="0" distR="0" wp14:anchorId="41681FC5" wp14:editId="5297AF98">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6"/>
                    <a:stretch>
                      <a:fillRect/>
                    </a:stretch>
                  </pic:blipFill>
                  <pic:spPr>
                    <a:xfrm>
                      <a:off x="0" y="0"/>
                      <a:ext cx="5040000" cy="2520000"/>
                    </a:xfrm>
                    <a:prstGeom prst="rect">
                      <a:avLst/>
                    </a:prstGeom>
                  </pic:spPr>
                </pic:pic>
              </a:graphicData>
            </a:graphic>
          </wp:inline>
        </w:drawing>
      </w:r>
    </w:p>
    <w:p w14:paraId="7CF65C63" w14:textId="77777777" w:rsidR="00B34F52" w:rsidRDefault="002A5CA1">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12432E3D" w14:textId="77777777" w:rsidR="00B34F52" w:rsidRDefault="002A5CA1">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4B9B3265" w14:textId="77777777">
        <w:trPr>
          <w:cantSplit/>
          <w:jc w:val="center"/>
        </w:trPr>
        <w:tc>
          <w:tcPr>
            <w:tcW w:w="7937" w:type="dxa"/>
            <w:shd w:val="clear" w:color="auto" w:fill="FBEAEA"/>
            <w:tcMar>
              <w:top w:w="181" w:type="dxa"/>
              <w:left w:w="181" w:type="dxa"/>
              <w:bottom w:w="181" w:type="dxa"/>
              <w:right w:w="181" w:type="dxa"/>
            </w:tcMar>
          </w:tcPr>
          <w:p w14:paraId="36519FC5" w14:textId="77777777" w:rsidR="00B34F52" w:rsidRDefault="002A5CA1">
            <w:pPr>
              <w:pStyle w:val="BoxLabel"/>
            </w:pPr>
            <w:r>
              <w:rPr>
                <w:color w:val="A12B2B"/>
              </w:rPr>
              <w:t>Common Mistake</w:t>
            </w:r>
          </w:p>
          <w:p w14:paraId="746B1896" w14:textId="77777777" w:rsidR="00B34F52" w:rsidRDefault="002A5CA1">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1BE928EE" w14:textId="77777777" w:rsidR="00B34F52" w:rsidRDefault="00B34F52">
      <w:pPr>
        <w:spacing w:after="80" w:line="120" w:lineRule="exact"/>
      </w:pPr>
    </w:p>
    <w:p w14:paraId="5AD3FCF0" w14:textId="77777777" w:rsidR="00B34F52" w:rsidRDefault="002A5CA1">
      <w:pPr>
        <w:pStyle w:val="Heading2"/>
      </w:pPr>
      <w:bookmarkStart w:id="98" w:name="_Toc241587987"/>
      <w:r>
        <w:t>11.6 Metabolite Area and Clearance</w:t>
      </w:r>
      <w:bookmarkEnd w:id="98"/>
    </w:p>
    <w:p w14:paraId="119B7229" w14:textId="77777777" w:rsidR="00B34F52" w:rsidRDefault="002A5CA1">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31B8DDEB" w14:textId="77777777">
        <w:trPr>
          <w:cantSplit/>
          <w:jc w:val="center"/>
        </w:trPr>
        <w:tc>
          <w:tcPr>
            <w:tcW w:w="7937" w:type="dxa"/>
            <w:shd w:val="clear" w:color="auto" w:fill="E9F1F0"/>
            <w:tcMar>
              <w:top w:w="181" w:type="dxa"/>
              <w:left w:w="181" w:type="dxa"/>
              <w:bottom w:w="181" w:type="dxa"/>
              <w:right w:w="181" w:type="dxa"/>
            </w:tcMar>
          </w:tcPr>
          <w:p w14:paraId="137742BF" w14:textId="77777777" w:rsidR="00B34F52" w:rsidRDefault="002A5CA1">
            <w:pPr>
              <w:pStyle w:val="BoxLabel"/>
            </w:pPr>
            <w:r>
              <w:t>Key Equation</w:t>
            </w:r>
          </w:p>
          <w:p w14:paraId="61486789" w14:textId="77777777" w:rsidR="00B34F52" w:rsidRDefault="002A5CA1">
            <w:pPr>
              <w:pStyle w:val="BoxText"/>
            </w:pPr>
            <w:r>
              <w:t>Equation 11.2 — metabolite AUC, clearance and volume  AUC(m) = fm · D / Cl(m)  Since D = Cl_T · AUC for the parent: AUC(m) / AUC = fm · Cl_T / Cl(m)  Vd(m) = Cl(m) / Kmet</w:t>
            </w:r>
          </w:p>
        </w:tc>
      </w:tr>
    </w:tbl>
    <w:p w14:paraId="1C265079" w14:textId="77777777" w:rsidR="00B34F52" w:rsidRDefault="00B34F52">
      <w:pPr>
        <w:spacing w:after="80" w:line="120" w:lineRule="exact"/>
      </w:pPr>
    </w:p>
    <w:p w14:paraId="04E9EC1B" w14:textId="77777777" w:rsidR="00B34F52" w:rsidRDefault="002A5CA1">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1E0250D1" w14:textId="77777777">
        <w:trPr>
          <w:cantSplit/>
          <w:jc w:val="center"/>
        </w:trPr>
        <w:tc>
          <w:tcPr>
            <w:tcW w:w="7937" w:type="dxa"/>
            <w:shd w:val="clear" w:color="auto" w:fill="FBF3E0"/>
            <w:tcMar>
              <w:top w:w="181" w:type="dxa"/>
              <w:left w:w="181" w:type="dxa"/>
              <w:bottom w:w="181" w:type="dxa"/>
              <w:right w:w="181" w:type="dxa"/>
            </w:tcMar>
          </w:tcPr>
          <w:p w14:paraId="1D13797D" w14:textId="77777777" w:rsidR="00B34F52" w:rsidRDefault="002A5CA1">
            <w:pPr>
              <w:pStyle w:val="BoxLabel"/>
            </w:pPr>
            <w:r>
              <w:rPr>
                <w:color w:val="7A5200"/>
              </w:rPr>
              <w:t>Watch the Units</w:t>
            </w:r>
          </w:p>
          <w:p w14:paraId="0F28744C" w14:textId="77777777" w:rsidR="00B34F52" w:rsidRDefault="002A5CA1">
            <w:pPr>
              <w:pStyle w:val="BoxText"/>
            </w:pPr>
            <w:r>
              <w:t xml:space="preserve">fm is a </w:t>
            </w:r>
            <w:r>
              <w:rPr>
                <w:i/>
              </w:rPr>
              <w:t>molar</w:t>
            </w:r>
            <w:r>
              <w:t xml:space="preserve"> fraction: metabolism conserves moles, not milligrams. This chapter carries fm · D in milligrams, which is exact only when parent and metabolite share a molar mass. When they differ, multiply by MW_metabolite / MW_parent: a parent of 300 g·mol</w:t>
            </w:r>
            <w:r>
              <w:rPr>
                <w:vertAlign w:val="superscript"/>
              </w:rPr>
              <w:t>-1</w:t>
            </w:r>
            <w:r>
              <w:t xml:space="preserve"> giving a glucuronide of 476 yields 59% more milligrams than the uncorrected arithmetic predicts, and every Cmax(m) and AUC(m) is wrong by that factor. Working in moles avoids it.</w:t>
            </w:r>
          </w:p>
        </w:tc>
      </w:tr>
    </w:tbl>
    <w:p w14:paraId="59E32729" w14:textId="77777777" w:rsidR="00B34F52" w:rsidRDefault="00B34F52">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05E05ED2" w14:textId="77777777">
        <w:trPr>
          <w:cantSplit/>
          <w:jc w:val="center"/>
        </w:trPr>
        <w:tc>
          <w:tcPr>
            <w:tcW w:w="7937" w:type="dxa"/>
            <w:shd w:val="clear" w:color="auto" w:fill="F3F5F7"/>
            <w:tcMar>
              <w:top w:w="181" w:type="dxa"/>
              <w:left w:w="181" w:type="dxa"/>
              <w:bottom w:w="181" w:type="dxa"/>
              <w:right w:w="181" w:type="dxa"/>
            </w:tcMar>
          </w:tcPr>
          <w:p w14:paraId="7A622370" w14:textId="77777777" w:rsidR="00B34F52" w:rsidRDefault="002A5CA1">
            <w:pPr>
              <w:pStyle w:val="BoxLabel"/>
            </w:pPr>
            <w:r>
              <w:rPr>
                <w:color w:val="1D3E63"/>
              </w:rPr>
              <w:t>Worked Example</w:t>
            </w:r>
          </w:p>
          <w:p w14:paraId="21F66DD6" w14:textId="77777777" w:rsidR="00B34F52" w:rsidRDefault="002A5CA1">
            <w:pPr>
              <w:pStyle w:val="BoxText"/>
            </w:pPr>
            <w:r>
              <w:t>Example 11.1 — the metabolite of an IV dose  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Find tmax(m), Cmax(m), Cl(m) and AUC(m), and identify the rate-limiting step.  </w:t>
            </w:r>
            <w:r>
              <w:rPr>
                <w:i/>
              </w:rPr>
              <w:t>Step 1 — the rate-limiting step.</w:t>
            </w:r>
            <w:r>
              <w:t xml:space="preserve"> Kmet = 0.1 h</w:t>
            </w:r>
            <w:r>
              <w:rPr>
                <w:vertAlign w:val="superscript"/>
              </w:rPr>
              <w:t>-1</w:t>
            </w:r>
            <w:r>
              <w:t xml:space="preserve"> is less than K = 0.2 h</w:t>
            </w:r>
            <w:r>
              <w:rPr>
                <w:vertAlign w:val="superscript"/>
              </w:rPr>
              <w:t>-1</w:t>
            </w:r>
            <w:r>
              <w:t xml:space="preserve">, so the metabolite is eliminated more slowly than it is formed. The curve is elimination-rate-limited.  </w:t>
            </w:r>
            <w:r>
              <w:rPr>
                <w:i/>
              </w:rPr>
              <w:t>Step 2 — tmax(m).</w:t>
            </w:r>
            <w:r>
              <w:t xml:space="preserve">  tmax(m) = ln(0.1/0.2) ÷ (0.1 − 0.2) h</w:t>
            </w:r>
            <w:r>
              <w:rPr>
                <w:vertAlign w:val="superscript"/>
              </w:rPr>
              <w:t>-1</w:t>
            </w:r>
            <w:r>
              <w:t xml:space="preserve"> = (−0.693) ÷ (−0.1 h</w:t>
            </w:r>
            <w:r>
              <w:rPr>
                <w:vertAlign w:val="superscript"/>
              </w:rPr>
              <w:t>-1</w:t>
            </w:r>
            <w:r>
              <w:t xml:space="preserve">) = 6.93 h  </w:t>
            </w:r>
            <w:r>
              <w:rPr>
                <w:i/>
              </w:rPr>
              <w:t>Step 3 — the coefficient of Equation 11.1.</w:t>
            </w:r>
            <w:r>
              <w:t xml:space="preserve">  fm · K · D = 0.4 × 0.2 h</w:t>
            </w:r>
            <w:r>
              <w:rPr>
                <w:vertAlign w:val="superscript"/>
              </w:rPr>
              <w:t>-1</w:t>
            </w:r>
            <w:r>
              <w:t xml:space="preserve"> × 500 mg = 40 mg·h</w:t>
            </w:r>
            <w:r>
              <w:rPr>
                <w:vertAlign w:val="superscript"/>
              </w:rPr>
              <w:t>-1</w:t>
            </w:r>
            <w:r>
              <w:t xml:space="preserve">  Vd(m) · (Kmet − K) = 20 L × (−0.1 h</w:t>
            </w:r>
            <w:r>
              <w:rPr>
                <w:vertAlign w:val="superscript"/>
              </w:rPr>
              <w:t>-1</w:t>
            </w:r>
            <w:r>
              <w:t>) = −2.0 L·h</w:t>
            </w:r>
            <w:r>
              <w:rPr>
                <w:vertAlign w:val="superscript"/>
              </w:rPr>
              <w:t>-1</w:t>
            </w:r>
            <w:r>
              <w:t xml:space="preserve">  coefficient = 40 ÷ (−2.0) = −20 mg·L</w:t>
            </w:r>
            <w:r>
              <w:rPr>
                <w:vertAlign w:val="superscript"/>
              </w:rPr>
              <w:t>-1</w:t>
            </w:r>
            <w:r>
              <w:t xml:space="preserve">  </w:t>
            </w:r>
            <w:r>
              <w:rPr>
                <w:i/>
              </w:rPr>
              <w:t>Step 4 — Cmax(m).</w:t>
            </w:r>
            <w:r>
              <w:t xml:space="preserve"> At 6.93 h, e^(−0.2 × 6.93) = 0.250 and e^(−0.1 × 6.93) = 0.500.  Cmax(m) = −20 mg·L</w:t>
            </w:r>
            <w:r>
              <w:rPr>
                <w:vertAlign w:val="superscript"/>
              </w:rPr>
              <w:t>-1</w:t>
            </w:r>
            <w:r>
              <w:t xml:space="preserve"> × (0.250 − 0.500) = 5.0 mg·L</w:t>
            </w:r>
            <w:r>
              <w:rPr>
                <w:vertAlign w:val="superscript"/>
              </w:rPr>
              <w:t>-1</w:t>
            </w:r>
            <w:r>
              <w:t xml:space="preserve">  </w:t>
            </w:r>
            <w:r>
              <w:rPr>
                <w:i/>
              </w:rPr>
              <w:t>Step 5 — Cl(m) and AUC(m).</w:t>
            </w:r>
            <w:r>
              <w:t xml:space="preserve">  Cl(m) = Kmet × Vd(m) = 0.1 h</w:t>
            </w:r>
            <w:r>
              <w:rPr>
                <w:vertAlign w:val="superscript"/>
              </w:rPr>
              <w:t>-1</w:t>
            </w:r>
            <w:r>
              <w:t xml:space="preserve"> × 20 L = 2.0 L·h</w:t>
            </w:r>
            <w:r>
              <w:rPr>
                <w:vertAlign w:val="superscript"/>
              </w:rPr>
              <w:t>-1</w:t>
            </w:r>
            <w:r>
              <w:t xml:space="preserve">  AUC(m) = fm × D ÷ Cl(m) = 0.4 × 500 mg ÷ 2.0 L·h</w:t>
            </w:r>
            <w:r>
              <w:rPr>
                <w:vertAlign w:val="superscript"/>
              </w:rPr>
              <w:t>-1</w:t>
            </w:r>
            <w:r>
              <w:t xml:space="preserve"> = 100 mg·h·L</w:t>
            </w:r>
            <w:r>
              <w:rPr>
                <w:vertAlign w:val="superscript"/>
              </w:rPr>
              <w:t>-1</w:t>
            </w:r>
            <w:r>
              <w:t xml:space="preserve">  </w:t>
            </w: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xml:space="preserve">. The decline is elimination-rate-limited, so the terminal slope gives the metabolite's own half-life, 0.693/0.1 = 6.93 h.  </w:t>
            </w: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xml:space="preserve">. They are equal.  </w:t>
            </w: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0BA25AFC" w14:textId="77777777" w:rsidR="00B34F52" w:rsidRDefault="00B34F52">
      <w:pPr>
        <w:spacing w:after="80" w:line="120" w:lineRule="exact"/>
      </w:pPr>
    </w:p>
    <w:p w14:paraId="6E892DF7" w14:textId="77777777" w:rsidR="00B34F52" w:rsidRDefault="002A5CA1">
      <w:pPr>
        <w:pStyle w:val="Heading2Unlisted"/>
      </w:pPr>
      <w:r>
        <w:t>Key Takeaways</w:t>
      </w:r>
    </w:p>
    <w:p w14:paraId="1FB55451" w14:textId="77777777" w:rsidR="00B34F52" w:rsidRDefault="002A5CA1">
      <w:pPr>
        <w:pStyle w:val="ListBullet"/>
      </w:pPr>
      <w:r>
        <w:t>Metabolism makes a drug more polar: a smaller Vd, less tubular reabsorption, faster excretion.</w:t>
      </w:r>
    </w:p>
    <w:p w14:paraId="0A707D5F" w14:textId="77777777" w:rsidR="00B34F52" w:rsidRDefault="002A5CA1">
      <w:pPr>
        <w:pStyle w:val="ListBullet"/>
      </w:pPr>
      <w:r>
        <w:t>Phase I adds a polar group by oxidation or reduction, largely by cytochrome P450; Phase II conjugates.</w:t>
      </w:r>
    </w:p>
    <w:p w14:paraId="1886661A" w14:textId="77777777" w:rsidR="00B34F52" w:rsidRDefault="002A5CA1">
      <w:pPr>
        <w:pStyle w:val="ListBullet"/>
      </w:pPr>
      <w:r>
        <w:t>Norfluoxetine, 4-hydroxypropranolol, norverapamil and desmethyldiazepam are active metabolites; NAPQI is the classic toxic one.</w:t>
      </w:r>
    </w:p>
    <w:p w14:paraId="7707BCF2" w14:textId="77777777" w:rsidR="00B34F52" w:rsidRDefault="002A5CA1">
      <w:pPr>
        <w:pStyle w:val="ListBullet"/>
      </w:pPr>
      <w:r>
        <w:t>NAT2, CYP2D6 and CYP2C19 genotype set an individual's metabolic rate; population allele frequencies do not follow skin colour.</w:t>
      </w:r>
    </w:p>
    <w:p w14:paraId="7EE89762" w14:textId="77777777" w:rsidR="00B34F52" w:rsidRDefault="002A5CA1">
      <w:pPr>
        <w:pStyle w:val="ListBullet"/>
      </w:pPr>
      <w:r>
        <w:t>A poor metaboliser risks toxicity when the parent is active, and treatment failure when the metabolite is active.</w:t>
      </w:r>
    </w:p>
    <w:p w14:paraId="3C047407" w14:textId="77777777" w:rsidR="00B34F52" w:rsidRDefault="002A5CA1">
      <w:pPr>
        <w:pStyle w:val="ListBullet"/>
      </w:pPr>
      <w:r>
        <w:t>Cp(m) = [fm·K·D/(Vd(m)·(Kmet − K))]·(e^(−Kt) − e^(−Kmet·t)); tmax(m) = ln(Kmet/K)/(Kmet − K).</w:t>
      </w:r>
    </w:p>
    <w:p w14:paraId="11E3F9E7" w14:textId="77777777" w:rsidR="00B34F52" w:rsidRDefault="002A5CA1">
      <w:pPr>
        <w:pStyle w:val="ListBullet"/>
      </w:pPr>
      <w:r>
        <w:t>Elimination-rate-limited (Kmet &lt; K): the terminal slope gives the metabolite's own half-life.</w:t>
      </w:r>
    </w:p>
    <w:p w14:paraId="71F6BFB9" w14:textId="77777777" w:rsidR="00B34F52" w:rsidRDefault="002A5CA1">
      <w:pPr>
        <w:pStyle w:val="ListBullet"/>
      </w:pPr>
      <w:r>
        <w:t>Formation-rate-limited (Kmet &gt; K): the metabolite declines in parallel with the parent.</w:t>
      </w:r>
    </w:p>
    <w:p w14:paraId="22260DE0" w14:textId="77777777" w:rsidR="00B34F52" w:rsidRDefault="002A5CA1">
      <w:pPr>
        <w:pStyle w:val="ListBullet"/>
      </w:pPr>
      <w:r>
        <w:t>AUC(m) = fm·D/Cl(m), and AUC(m)/AUC = fm·Cl_T/Cl(m).</w:t>
      </w:r>
    </w:p>
    <w:p w14:paraId="28EF12FB" w14:textId="77777777" w:rsidR="00B34F52" w:rsidRDefault="002A5CA1">
      <w:pPr>
        <w:pStyle w:val="Heading2"/>
      </w:pPr>
      <w:bookmarkStart w:id="99" w:name="_Toc241587988"/>
      <w:r>
        <w:t>Check Your Understanding</w:t>
      </w:r>
      <w:bookmarkEnd w:id="99"/>
    </w:p>
    <w:p w14:paraId="76B80165" w14:textId="77777777" w:rsidR="00B34F52" w:rsidRDefault="002A5CA1">
      <w:pPr>
        <w:pStyle w:val="Question"/>
      </w:pPr>
      <w:r>
        <w:rPr>
          <w:b/>
          <w:color w:val="104C4A"/>
        </w:rPr>
        <w:t xml:space="preserve">Q1  </w:t>
      </w:r>
      <w:r>
        <w:t>[LO1] Cytochrome P450 takes its name from:</w:t>
      </w:r>
    </w:p>
    <w:p w14:paraId="0C1A7435" w14:textId="77777777" w:rsidR="00B34F52" w:rsidRDefault="002A5CA1">
      <w:pPr>
        <w:pStyle w:val="Option"/>
        <w:tabs>
          <w:tab w:val="left" w:pos="680"/>
        </w:tabs>
      </w:pPr>
      <w:r>
        <w:rPr>
          <w:b/>
          <w:color w:val="104C4A"/>
        </w:rPr>
        <w:t>A</w:t>
      </w:r>
      <w:r>
        <w:rPr>
          <w:b/>
          <w:color w:val="104C4A"/>
        </w:rPr>
        <w:tab/>
      </w:r>
      <w:r>
        <w:t>The number of amino acids in the enzyme</w:t>
      </w:r>
    </w:p>
    <w:p w14:paraId="6DE8DA1C" w14:textId="77777777" w:rsidR="00B34F52" w:rsidRDefault="002A5CA1">
      <w:pPr>
        <w:pStyle w:val="Option"/>
        <w:tabs>
          <w:tab w:val="left" w:pos="680"/>
        </w:tabs>
      </w:pPr>
      <w:r>
        <w:rPr>
          <w:b/>
          <w:color w:val="104C4A"/>
        </w:rPr>
        <w:t>B</w:t>
      </w:r>
      <w:r>
        <w:rPr>
          <w:b/>
          <w:color w:val="104C4A"/>
        </w:rPr>
        <w:tab/>
      </w:r>
      <w:r>
        <w:t>The absorption at 450 nm of its carbon monoxide complex</w:t>
      </w:r>
    </w:p>
    <w:p w14:paraId="1904619B" w14:textId="77777777" w:rsidR="00B34F52" w:rsidRDefault="002A5CA1">
      <w:pPr>
        <w:pStyle w:val="Option"/>
        <w:tabs>
          <w:tab w:val="left" w:pos="680"/>
        </w:tabs>
      </w:pPr>
      <w:r>
        <w:rPr>
          <w:b/>
          <w:color w:val="104C4A"/>
        </w:rPr>
        <w:t>C</w:t>
      </w:r>
      <w:r>
        <w:rPr>
          <w:b/>
          <w:color w:val="104C4A"/>
        </w:rPr>
        <w:tab/>
      </w:r>
      <w:r>
        <w:t>The 450 drugs it is known to metabolise</w:t>
      </w:r>
    </w:p>
    <w:p w14:paraId="58212D7B" w14:textId="77777777" w:rsidR="00B34F52" w:rsidRDefault="002A5CA1">
      <w:pPr>
        <w:pStyle w:val="Option"/>
        <w:keepNext w:val="0"/>
        <w:tabs>
          <w:tab w:val="left" w:pos="680"/>
        </w:tabs>
        <w:spacing w:after="120"/>
      </w:pPr>
      <w:r>
        <w:rPr>
          <w:b/>
          <w:color w:val="104C4A"/>
        </w:rPr>
        <w:t>D</w:t>
      </w:r>
      <w:r>
        <w:rPr>
          <w:b/>
          <w:color w:val="104C4A"/>
        </w:rPr>
        <w:tab/>
      </w:r>
      <w:r>
        <w:t>Its molecular weight of 450 kDa</w:t>
      </w:r>
    </w:p>
    <w:p w14:paraId="0BDAAE0A" w14:textId="77777777" w:rsidR="00B34F52" w:rsidRDefault="002A5CA1">
      <w:pPr>
        <w:pStyle w:val="Question"/>
      </w:pPr>
      <w:r>
        <w:rPr>
          <w:b/>
          <w:color w:val="104C4A"/>
        </w:rPr>
        <w:t xml:space="preserve">Q2  </w:t>
      </w:r>
      <w:r>
        <w:t>[LO2] Norfluoxetine, formed from fluoxetine, is correctly described as:</w:t>
      </w:r>
    </w:p>
    <w:p w14:paraId="5F536DC1" w14:textId="77777777" w:rsidR="00B34F52" w:rsidRDefault="002A5CA1">
      <w:pPr>
        <w:pStyle w:val="Option"/>
        <w:tabs>
          <w:tab w:val="left" w:pos="680"/>
        </w:tabs>
      </w:pPr>
      <w:r>
        <w:rPr>
          <w:b/>
          <w:color w:val="104C4A"/>
        </w:rPr>
        <w:t>A</w:t>
      </w:r>
      <w:r>
        <w:rPr>
          <w:b/>
          <w:color w:val="104C4A"/>
        </w:rPr>
        <w:tab/>
      </w:r>
      <w:r>
        <w:t>A toxic reactive metabolite</w:t>
      </w:r>
    </w:p>
    <w:p w14:paraId="1EA660D4" w14:textId="77777777" w:rsidR="00B34F52" w:rsidRDefault="002A5CA1">
      <w:pPr>
        <w:pStyle w:val="Option"/>
        <w:tabs>
          <w:tab w:val="left" w:pos="680"/>
        </w:tabs>
      </w:pPr>
      <w:r>
        <w:rPr>
          <w:b/>
          <w:color w:val="104C4A"/>
        </w:rPr>
        <w:t>B</w:t>
      </w:r>
      <w:r>
        <w:rPr>
          <w:b/>
          <w:color w:val="104C4A"/>
        </w:rPr>
        <w:tab/>
      </w:r>
      <w:r>
        <w:t>An inactive conjugate</w:t>
      </w:r>
    </w:p>
    <w:p w14:paraId="6FDD6514" w14:textId="77777777" w:rsidR="00B34F52" w:rsidRDefault="002A5CA1">
      <w:pPr>
        <w:pStyle w:val="Option"/>
        <w:tabs>
          <w:tab w:val="left" w:pos="680"/>
        </w:tabs>
      </w:pPr>
      <w:r>
        <w:rPr>
          <w:b/>
          <w:color w:val="104C4A"/>
        </w:rPr>
        <w:t>C</w:t>
      </w:r>
      <w:r>
        <w:rPr>
          <w:b/>
          <w:color w:val="104C4A"/>
        </w:rPr>
        <w:tab/>
      </w:r>
      <w:r>
        <w:t>A Phase II product</w:t>
      </w:r>
    </w:p>
    <w:p w14:paraId="1B7B95B9" w14:textId="77777777" w:rsidR="00B34F52" w:rsidRDefault="002A5CA1">
      <w:pPr>
        <w:pStyle w:val="Option"/>
        <w:keepNext w:val="0"/>
        <w:tabs>
          <w:tab w:val="left" w:pos="680"/>
        </w:tabs>
        <w:spacing w:after="120"/>
      </w:pPr>
      <w:r>
        <w:rPr>
          <w:b/>
          <w:color w:val="104C4A"/>
        </w:rPr>
        <w:t>D</w:t>
      </w:r>
      <w:r>
        <w:rPr>
          <w:b/>
          <w:color w:val="104C4A"/>
        </w:rPr>
        <w:tab/>
      </w:r>
      <w:r>
        <w:t>An active metabolite</w:t>
      </w:r>
    </w:p>
    <w:p w14:paraId="6F2B8B95" w14:textId="77777777" w:rsidR="00B34F52" w:rsidRDefault="002A5CA1">
      <w:pPr>
        <w:pStyle w:val="Question"/>
      </w:pPr>
      <w:r>
        <w:rPr>
          <w:b/>
          <w:color w:val="104C4A"/>
        </w:rPr>
        <w:t xml:space="preserve">Q3  </w:t>
      </w:r>
      <w:r>
        <w:t>[LO3] Whether a patient is a slow or a fast acetylator is determined by:</w:t>
      </w:r>
    </w:p>
    <w:p w14:paraId="7496C7DD" w14:textId="77777777" w:rsidR="00B34F52" w:rsidRDefault="002A5CA1">
      <w:pPr>
        <w:pStyle w:val="Option"/>
        <w:tabs>
          <w:tab w:val="left" w:pos="680"/>
        </w:tabs>
      </w:pPr>
      <w:r>
        <w:rPr>
          <w:b/>
          <w:color w:val="104C4A"/>
        </w:rPr>
        <w:t>A</w:t>
      </w:r>
      <w:r>
        <w:rPr>
          <w:b/>
          <w:color w:val="104C4A"/>
        </w:rPr>
        <w:tab/>
      </w:r>
      <w:r>
        <w:t>The patient's NAT2 genotype</w:t>
      </w:r>
    </w:p>
    <w:p w14:paraId="577E697D" w14:textId="77777777" w:rsidR="00B34F52" w:rsidRDefault="002A5CA1">
      <w:pPr>
        <w:pStyle w:val="Option"/>
        <w:tabs>
          <w:tab w:val="left" w:pos="680"/>
        </w:tabs>
      </w:pPr>
      <w:r>
        <w:rPr>
          <w:b/>
          <w:color w:val="104C4A"/>
        </w:rPr>
        <w:t>B</w:t>
      </w:r>
      <w:r>
        <w:rPr>
          <w:b/>
          <w:color w:val="104C4A"/>
        </w:rPr>
        <w:tab/>
      </w:r>
      <w:r>
        <w:t>The patient's skin colour</w:t>
      </w:r>
    </w:p>
    <w:p w14:paraId="27A1B229" w14:textId="77777777" w:rsidR="00B34F52" w:rsidRDefault="002A5CA1">
      <w:pPr>
        <w:pStyle w:val="Option"/>
        <w:tabs>
          <w:tab w:val="left" w:pos="680"/>
        </w:tabs>
      </w:pPr>
      <w:r>
        <w:rPr>
          <w:b/>
          <w:color w:val="104C4A"/>
        </w:rPr>
        <w:t>C</w:t>
      </w:r>
      <w:r>
        <w:rPr>
          <w:b/>
          <w:color w:val="104C4A"/>
        </w:rPr>
        <w:tab/>
      </w:r>
      <w:r>
        <w:t>The dose of the acetylated drug</w:t>
      </w:r>
    </w:p>
    <w:p w14:paraId="013C88E5" w14:textId="77777777" w:rsidR="00B34F52" w:rsidRDefault="002A5CA1">
      <w:pPr>
        <w:pStyle w:val="Option"/>
        <w:keepNext w:val="0"/>
        <w:tabs>
          <w:tab w:val="left" w:pos="680"/>
        </w:tabs>
        <w:spacing w:after="120"/>
      </w:pPr>
      <w:r>
        <w:rPr>
          <w:b/>
          <w:color w:val="104C4A"/>
        </w:rPr>
        <w:t>D</w:t>
      </w:r>
      <w:r>
        <w:rPr>
          <w:b/>
          <w:color w:val="104C4A"/>
        </w:rPr>
        <w:tab/>
      </w:r>
      <w:r>
        <w:t>The route of administration</w:t>
      </w:r>
    </w:p>
    <w:p w14:paraId="0A5C5CF0" w14:textId="77777777" w:rsidR="00B34F52" w:rsidRDefault="002A5CA1">
      <w:pPr>
        <w:pStyle w:val="Question"/>
      </w:pPr>
      <w:r>
        <w:rPr>
          <w:b/>
          <w:color w:val="104C4A"/>
        </w:rPr>
        <w:t xml:space="preserve">Q4  </w:t>
      </w:r>
      <w:r>
        <w:t>[LO4] After an IV dose of parent, the time of the metabolite peak is:</w:t>
      </w:r>
    </w:p>
    <w:p w14:paraId="146608F5" w14:textId="77777777" w:rsidR="00B34F52" w:rsidRDefault="002A5CA1">
      <w:pPr>
        <w:pStyle w:val="Option"/>
        <w:tabs>
          <w:tab w:val="left" w:pos="680"/>
        </w:tabs>
      </w:pPr>
      <w:r>
        <w:rPr>
          <w:b/>
          <w:color w:val="104C4A"/>
        </w:rPr>
        <w:t>A</w:t>
      </w:r>
      <w:r>
        <w:rPr>
          <w:b/>
          <w:color w:val="104C4A"/>
        </w:rPr>
        <w:tab/>
      </w:r>
      <w:r>
        <w:t>0.693 / Kmet</w:t>
      </w:r>
    </w:p>
    <w:p w14:paraId="29724C99" w14:textId="77777777" w:rsidR="00B34F52" w:rsidRDefault="002A5CA1">
      <w:pPr>
        <w:pStyle w:val="Option"/>
        <w:tabs>
          <w:tab w:val="left" w:pos="680"/>
        </w:tabs>
      </w:pPr>
      <w:r>
        <w:rPr>
          <w:b/>
          <w:color w:val="104C4A"/>
        </w:rPr>
        <w:t>B</w:t>
      </w:r>
      <w:r>
        <w:rPr>
          <w:b/>
          <w:color w:val="104C4A"/>
        </w:rPr>
        <w:tab/>
      </w:r>
      <w:r>
        <w:t>ln(Kmet / K) / (Kmet − K)</w:t>
      </w:r>
    </w:p>
    <w:p w14:paraId="20F16482" w14:textId="77777777" w:rsidR="00B34F52" w:rsidRDefault="002A5CA1">
      <w:pPr>
        <w:pStyle w:val="Option"/>
        <w:tabs>
          <w:tab w:val="left" w:pos="680"/>
        </w:tabs>
      </w:pPr>
      <w:r>
        <w:rPr>
          <w:b/>
          <w:color w:val="104C4A"/>
        </w:rPr>
        <w:t>C</w:t>
      </w:r>
      <w:r>
        <w:rPr>
          <w:b/>
          <w:color w:val="104C4A"/>
        </w:rPr>
        <w:tab/>
      </w:r>
      <w:r>
        <w:t>ln(K / Kmet) / K</w:t>
      </w:r>
    </w:p>
    <w:p w14:paraId="67A9A607" w14:textId="77777777" w:rsidR="00B34F52" w:rsidRDefault="002A5CA1">
      <w:pPr>
        <w:pStyle w:val="Option"/>
        <w:keepNext w:val="0"/>
        <w:tabs>
          <w:tab w:val="left" w:pos="680"/>
        </w:tabs>
        <w:spacing w:after="120"/>
      </w:pPr>
      <w:r>
        <w:rPr>
          <w:b/>
          <w:color w:val="104C4A"/>
        </w:rPr>
        <w:t>D</w:t>
      </w:r>
      <w:r>
        <w:rPr>
          <w:b/>
          <w:color w:val="104C4A"/>
        </w:rPr>
        <w:tab/>
      </w:r>
      <w:r>
        <w:t>1 / (Kmet + K)</w:t>
      </w:r>
    </w:p>
    <w:p w14:paraId="72535815" w14:textId="77777777" w:rsidR="00B34F52" w:rsidRDefault="002A5CA1">
      <w:pPr>
        <w:pStyle w:val="Question"/>
      </w:pPr>
      <w:r>
        <w:rPr>
          <w:b/>
          <w:color w:val="104C4A"/>
        </w:rPr>
        <w:t xml:space="preserve">Q5  </w:t>
      </w:r>
      <w:r>
        <w:t>[LO5] A metabolite is eliminated much faster than it is formed. Its terminal decline:</w:t>
      </w:r>
    </w:p>
    <w:p w14:paraId="0267179E" w14:textId="77777777" w:rsidR="00B34F52" w:rsidRDefault="002A5CA1">
      <w:pPr>
        <w:pStyle w:val="Option"/>
        <w:tabs>
          <w:tab w:val="left" w:pos="680"/>
        </w:tabs>
      </w:pPr>
      <w:r>
        <w:rPr>
          <w:b/>
          <w:color w:val="104C4A"/>
        </w:rPr>
        <w:t>A</w:t>
      </w:r>
      <w:r>
        <w:rPr>
          <w:b/>
          <w:color w:val="104C4A"/>
        </w:rPr>
        <w:tab/>
      </w:r>
      <w:r>
        <w:t>Gives the metabolite's own half-life</w:t>
      </w:r>
    </w:p>
    <w:p w14:paraId="4801B0C9" w14:textId="77777777" w:rsidR="00B34F52" w:rsidRDefault="002A5CA1">
      <w:pPr>
        <w:pStyle w:val="Option"/>
        <w:tabs>
          <w:tab w:val="left" w:pos="680"/>
        </w:tabs>
      </w:pPr>
      <w:r>
        <w:rPr>
          <w:b/>
          <w:color w:val="104C4A"/>
        </w:rPr>
        <w:t>B</w:t>
      </w:r>
      <w:r>
        <w:rPr>
          <w:b/>
          <w:color w:val="104C4A"/>
        </w:rPr>
        <w:tab/>
      </w:r>
      <w:r>
        <w:t>Runs parallel to the parent, with slope K</w:t>
      </w:r>
    </w:p>
    <w:p w14:paraId="03E7E532" w14:textId="77777777" w:rsidR="00B34F52" w:rsidRDefault="002A5CA1">
      <w:pPr>
        <w:pStyle w:val="Option"/>
        <w:tabs>
          <w:tab w:val="left" w:pos="680"/>
        </w:tabs>
      </w:pPr>
      <w:r>
        <w:rPr>
          <w:b/>
          <w:color w:val="104C4A"/>
        </w:rPr>
        <w:t>C</w:t>
      </w:r>
      <w:r>
        <w:rPr>
          <w:b/>
          <w:color w:val="104C4A"/>
        </w:rPr>
        <w:tab/>
      </w:r>
      <w:r>
        <w:t>Is zero order</w:t>
      </w:r>
    </w:p>
    <w:p w14:paraId="72504EEE" w14:textId="77777777" w:rsidR="00B34F52" w:rsidRDefault="002A5CA1">
      <w:pPr>
        <w:pStyle w:val="Option"/>
        <w:keepNext w:val="0"/>
        <w:tabs>
          <w:tab w:val="left" w:pos="680"/>
        </w:tabs>
        <w:spacing w:after="120"/>
      </w:pPr>
      <w:r>
        <w:rPr>
          <w:b/>
          <w:color w:val="104C4A"/>
        </w:rPr>
        <w:t>D</w:t>
      </w:r>
      <w:r>
        <w:rPr>
          <w:b/>
          <w:color w:val="104C4A"/>
        </w:rPr>
        <w:tab/>
      </w:r>
      <w:r>
        <w:t>Cannot be observed in plasma</w:t>
      </w:r>
    </w:p>
    <w:p w14:paraId="0DF10144" w14:textId="77777777" w:rsidR="00B34F52" w:rsidRDefault="002A5CA1">
      <w:pPr>
        <w:pStyle w:val="Question"/>
      </w:pPr>
      <w:r>
        <w:rPr>
          <w:b/>
          <w:color w:val="104C4A"/>
        </w:rPr>
        <w:t xml:space="preserve">Q6  </w:t>
      </w:r>
      <w:r>
        <w:t>[LO1] Phase II metabolism consists of:</w:t>
      </w:r>
    </w:p>
    <w:p w14:paraId="71CA4A78" w14:textId="77777777" w:rsidR="00B34F52" w:rsidRDefault="002A5CA1">
      <w:pPr>
        <w:pStyle w:val="Option"/>
        <w:tabs>
          <w:tab w:val="left" w:pos="680"/>
        </w:tabs>
      </w:pPr>
      <w:r>
        <w:rPr>
          <w:b/>
          <w:color w:val="104C4A"/>
        </w:rPr>
        <w:t>A</w:t>
      </w:r>
      <w:r>
        <w:rPr>
          <w:b/>
          <w:color w:val="104C4A"/>
        </w:rPr>
        <w:tab/>
      </w:r>
      <w:r>
        <w:t>Oxidation by cytochrome P450</w:t>
      </w:r>
    </w:p>
    <w:p w14:paraId="7897C358" w14:textId="77777777" w:rsidR="00B34F52" w:rsidRDefault="002A5CA1">
      <w:pPr>
        <w:pStyle w:val="Option"/>
        <w:tabs>
          <w:tab w:val="left" w:pos="680"/>
        </w:tabs>
      </w:pPr>
      <w:r>
        <w:rPr>
          <w:b/>
          <w:color w:val="104C4A"/>
        </w:rPr>
        <w:t>B</w:t>
      </w:r>
      <w:r>
        <w:rPr>
          <w:b/>
          <w:color w:val="104C4A"/>
        </w:rPr>
        <w:tab/>
      </w:r>
      <w:r>
        <w:t>Reduction using NADPH</w:t>
      </w:r>
    </w:p>
    <w:p w14:paraId="712DFA95" w14:textId="77777777" w:rsidR="00B34F52" w:rsidRDefault="002A5CA1">
      <w:pPr>
        <w:pStyle w:val="Option"/>
        <w:tabs>
          <w:tab w:val="left" w:pos="680"/>
        </w:tabs>
      </w:pPr>
      <w:r>
        <w:rPr>
          <w:b/>
          <w:color w:val="104C4A"/>
        </w:rPr>
        <w:t>C</w:t>
      </w:r>
      <w:r>
        <w:rPr>
          <w:b/>
          <w:color w:val="104C4A"/>
        </w:rPr>
        <w:tab/>
      </w:r>
      <w:r>
        <w:t>Conjugation with an endogenous compound</w:t>
      </w:r>
    </w:p>
    <w:p w14:paraId="0BF30A76" w14:textId="77777777" w:rsidR="00B34F52" w:rsidRDefault="002A5CA1">
      <w:pPr>
        <w:pStyle w:val="Option"/>
        <w:keepNext w:val="0"/>
        <w:tabs>
          <w:tab w:val="left" w:pos="680"/>
        </w:tabs>
        <w:spacing w:after="120"/>
      </w:pPr>
      <w:r>
        <w:rPr>
          <w:b/>
          <w:color w:val="104C4A"/>
        </w:rPr>
        <w:t>D</w:t>
      </w:r>
      <w:r>
        <w:rPr>
          <w:b/>
          <w:color w:val="104C4A"/>
        </w:rPr>
        <w:tab/>
      </w:r>
      <w:r>
        <w:t>Hydrolysis in the gut lumen</w:t>
      </w:r>
    </w:p>
    <w:p w14:paraId="05E50CBD" w14:textId="77777777" w:rsidR="00B34F52" w:rsidRDefault="002A5CA1">
      <w:pPr>
        <w:pStyle w:val="Question"/>
      </w:pPr>
      <w:r>
        <w:rPr>
          <w:b/>
          <w:color w:val="104C4A"/>
        </w:rPr>
        <w:t xml:space="preserve">Q7  </w:t>
      </w:r>
      <w:r>
        <w:t>[LO4] After an IV dose D of parent, the AUC of a metabolite equals:</w:t>
      </w:r>
    </w:p>
    <w:p w14:paraId="3F266728" w14:textId="77777777" w:rsidR="00B34F52" w:rsidRDefault="002A5CA1">
      <w:pPr>
        <w:pStyle w:val="Option"/>
        <w:tabs>
          <w:tab w:val="left" w:pos="680"/>
        </w:tabs>
      </w:pPr>
      <w:r>
        <w:rPr>
          <w:b/>
          <w:color w:val="104C4A"/>
        </w:rPr>
        <w:t>A</w:t>
      </w:r>
      <w:r>
        <w:rPr>
          <w:b/>
          <w:color w:val="104C4A"/>
        </w:rPr>
        <w:tab/>
      </w:r>
      <w:r>
        <w:t>D / Cl_T</w:t>
      </w:r>
    </w:p>
    <w:p w14:paraId="3F5041B9" w14:textId="77777777" w:rsidR="00B34F52" w:rsidRDefault="002A5CA1">
      <w:pPr>
        <w:pStyle w:val="Option"/>
        <w:tabs>
          <w:tab w:val="left" w:pos="680"/>
        </w:tabs>
      </w:pPr>
      <w:r>
        <w:rPr>
          <w:b/>
          <w:color w:val="104C4A"/>
        </w:rPr>
        <w:t>B</w:t>
      </w:r>
      <w:r>
        <w:rPr>
          <w:b/>
          <w:color w:val="104C4A"/>
        </w:rPr>
        <w:tab/>
      </w:r>
      <w:r>
        <w:t>fm · Cl_T / Cl(m)</w:t>
      </w:r>
    </w:p>
    <w:p w14:paraId="04F62808" w14:textId="77777777" w:rsidR="00B34F52" w:rsidRDefault="002A5CA1">
      <w:pPr>
        <w:pStyle w:val="Option"/>
        <w:tabs>
          <w:tab w:val="left" w:pos="680"/>
        </w:tabs>
      </w:pPr>
      <w:r>
        <w:rPr>
          <w:b/>
          <w:color w:val="104C4A"/>
        </w:rPr>
        <w:t>C</w:t>
      </w:r>
      <w:r>
        <w:rPr>
          <w:b/>
          <w:color w:val="104C4A"/>
        </w:rPr>
        <w:tab/>
      </w:r>
      <w:r>
        <w:t>Cl(m) / Kmet</w:t>
      </w:r>
    </w:p>
    <w:p w14:paraId="726A7BDE" w14:textId="77777777" w:rsidR="00B34F52" w:rsidRDefault="002A5CA1">
      <w:pPr>
        <w:pStyle w:val="Option"/>
        <w:keepNext w:val="0"/>
        <w:tabs>
          <w:tab w:val="left" w:pos="680"/>
        </w:tabs>
        <w:spacing w:after="120"/>
      </w:pPr>
      <w:r>
        <w:rPr>
          <w:b/>
          <w:color w:val="104C4A"/>
        </w:rPr>
        <w:t>D</w:t>
      </w:r>
      <w:r>
        <w:rPr>
          <w:b/>
          <w:color w:val="104C4A"/>
        </w:rPr>
        <w:tab/>
      </w:r>
      <w:r>
        <w:t>fm · D / Cl(m)</w:t>
      </w:r>
    </w:p>
    <w:p w14:paraId="7A1EDFFE" w14:textId="77777777" w:rsidR="00B34F52" w:rsidRDefault="002A5CA1">
      <w:pPr>
        <w:pStyle w:val="Question"/>
      </w:pPr>
      <w:r>
        <w:rPr>
          <w:b/>
          <w:color w:val="104C4A"/>
        </w:rPr>
        <w:t xml:space="preserve">Q8  </w:t>
      </w:r>
      <w:r>
        <w:t>[LO2] Which is a toxic reactive metabolite?</w:t>
      </w:r>
    </w:p>
    <w:p w14:paraId="0D84064B" w14:textId="77777777" w:rsidR="00B34F52" w:rsidRDefault="002A5CA1">
      <w:pPr>
        <w:pStyle w:val="Option"/>
        <w:tabs>
          <w:tab w:val="left" w:pos="680"/>
        </w:tabs>
      </w:pPr>
      <w:r>
        <w:rPr>
          <w:b/>
          <w:color w:val="104C4A"/>
        </w:rPr>
        <w:t>A</w:t>
      </w:r>
      <w:r>
        <w:rPr>
          <w:b/>
          <w:color w:val="104C4A"/>
        </w:rPr>
        <w:tab/>
      </w:r>
      <w:r>
        <w:t>NAPQI, formed from acetaminophen</w:t>
      </w:r>
    </w:p>
    <w:p w14:paraId="1CF217D5" w14:textId="77777777" w:rsidR="00B34F52" w:rsidRDefault="002A5CA1">
      <w:pPr>
        <w:pStyle w:val="Option"/>
        <w:tabs>
          <w:tab w:val="left" w:pos="680"/>
        </w:tabs>
      </w:pPr>
      <w:r>
        <w:rPr>
          <w:b/>
          <w:color w:val="104C4A"/>
        </w:rPr>
        <w:t>B</w:t>
      </w:r>
      <w:r>
        <w:rPr>
          <w:b/>
          <w:color w:val="104C4A"/>
        </w:rPr>
        <w:tab/>
      </w:r>
      <w:r>
        <w:t>Desipramine, formed from imipramine</w:t>
      </w:r>
    </w:p>
    <w:p w14:paraId="0E88FCC8" w14:textId="77777777" w:rsidR="00B34F52" w:rsidRDefault="002A5CA1">
      <w:pPr>
        <w:pStyle w:val="Option"/>
        <w:tabs>
          <w:tab w:val="left" w:pos="680"/>
        </w:tabs>
      </w:pPr>
      <w:r>
        <w:rPr>
          <w:b/>
          <w:color w:val="104C4A"/>
        </w:rPr>
        <w:t>C</w:t>
      </w:r>
      <w:r>
        <w:rPr>
          <w:b/>
          <w:color w:val="104C4A"/>
        </w:rPr>
        <w:tab/>
      </w:r>
      <w:r>
        <w:t>Fexofenadine, formed from terfenadine</w:t>
      </w:r>
    </w:p>
    <w:p w14:paraId="38563330" w14:textId="77777777" w:rsidR="00B34F52" w:rsidRDefault="002A5CA1">
      <w:pPr>
        <w:pStyle w:val="Option"/>
        <w:keepNext w:val="0"/>
        <w:tabs>
          <w:tab w:val="left" w:pos="680"/>
        </w:tabs>
        <w:spacing w:after="120"/>
      </w:pPr>
      <w:r>
        <w:rPr>
          <w:b/>
          <w:color w:val="104C4A"/>
        </w:rPr>
        <w:t>D</w:t>
      </w:r>
      <w:r>
        <w:rPr>
          <w:b/>
          <w:color w:val="104C4A"/>
        </w:rPr>
        <w:tab/>
      </w:r>
      <w:r>
        <w:t>Desmethyldiazepam, formed from diazepam</w:t>
      </w:r>
    </w:p>
    <w:p w14:paraId="5DF68A8F" w14:textId="77777777" w:rsidR="00B34F52" w:rsidRDefault="002A5CA1">
      <w:pPr>
        <w:pStyle w:val="Question"/>
      </w:pPr>
      <w:r>
        <w:rPr>
          <w:b/>
          <w:color w:val="104C4A"/>
        </w:rPr>
        <w:t xml:space="preserve">Q9  </w:t>
      </w:r>
      <w:r>
        <w:t>[LO3] A CYP2D6 ultrarapid metaboliser is given codeine. The expected consequence is:</w:t>
      </w:r>
    </w:p>
    <w:p w14:paraId="562E6CC9" w14:textId="77777777" w:rsidR="00B34F52" w:rsidRDefault="002A5CA1">
      <w:pPr>
        <w:pStyle w:val="Option"/>
        <w:tabs>
          <w:tab w:val="left" w:pos="680"/>
        </w:tabs>
      </w:pPr>
      <w:r>
        <w:rPr>
          <w:b/>
          <w:color w:val="104C4A"/>
        </w:rPr>
        <w:t>A</w:t>
      </w:r>
      <w:r>
        <w:rPr>
          <w:b/>
          <w:color w:val="104C4A"/>
        </w:rPr>
        <w:tab/>
      </w:r>
      <w:r>
        <w:t>More morphine and a risk of opioid toxicity</w:t>
      </w:r>
    </w:p>
    <w:p w14:paraId="4E1036E2" w14:textId="77777777" w:rsidR="00B34F52" w:rsidRDefault="002A5CA1">
      <w:pPr>
        <w:pStyle w:val="Option"/>
        <w:tabs>
          <w:tab w:val="left" w:pos="680"/>
        </w:tabs>
      </w:pPr>
      <w:r>
        <w:rPr>
          <w:b/>
          <w:color w:val="104C4A"/>
        </w:rPr>
        <w:t>B</w:t>
      </w:r>
      <w:r>
        <w:rPr>
          <w:b/>
          <w:color w:val="104C4A"/>
        </w:rPr>
        <w:tab/>
      </w:r>
      <w:r>
        <w:t>Less morphine and a weaker effect</w:t>
      </w:r>
    </w:p>
    <w:p w14:paraId="5F164A1A" w14:textId="77777777" w:rsidR="00B34F52" w:rsidRDefault="002A5CA1">
      <w:pPr>
        <w:pStyle w:val="Option"/>
        <w:tabs>
          <w:tab w:val="left" w:pos="680"/>
        </w:tabs>
      </w:pPr>
      <w:r>
        <w:rPr>
          <w:b/>
          <w:color w:val="104C4A"/>
        </w:rPr>
        <w:t>C</w:t>
      </w:r>
      <w:r>
        <w:rPr>
          <w:b/>
          <w:color w:val="104C4A"/>
        </w:rPr>
        <w:tab/>
      </w:r>
      <w:r>
        <w:t>No change, since CYP2D6 does not act on codeine</w:t>
      </w:r>
    </w:p>
    <w:p w14:paraId="7525A4A7" w14:textId="77777777" w:rsidR="00B34F52" w:rsidRDefault="002A5CA1">
      <w:pPr>
        <w:pStyle w:val="Option"/>
        <w:keepNext w:val="0"/>
        <w:tabs>
          <w:tab w:val="left" w:pos="680"/>
        </w:tabs>
        <w:spacing w:after="120"/>
      </w:pPr>
      <w:r>
        <w:rPr>
          <w:b/>
          <w:color w:val="104C4A"/>
        </w:rPr>
        <w:t>D</w:t>
      </w:r>
      <w:r>
        <w:rPr>
          <w:b/>
          <w:color w:val="104C4A"/>
        </w:rPr>
        <w:tab/>
      </w:r>
      <w:r>
        <w:t>Slower acetylation of codeine</w:t>
      </w:r>
    </w:p>
    <w:p w14:paraId="402A995F" w14:textId="77777777" w:rsidR="00B34F52" w:rsidRDefault="002A5CA1">
      <w:pPr>
        <w:pStyle w:val="Question"/>
      </w:pPr>
      <w:r>
        <w:rPr>
          <w:b/>
          <w:color w:val="104C4A"/>
        </w:rPr>
        <w:t xml:space="preserve">Q10  </w:t>
      </w:r>
      <w:r>
        <w:t>[LO5] For an elimination-rate-limited metabolite, its own half-life is best obtained from:</w:t>
      </w:r>
    </w:p>
    <w:p w14:paraId="3D4AB158" w14:textId="77777777" w:rsidR="00B34F52" w:rsidRDefault="002A5CA1">
      <w:pPr>
        <w:pStyle w:val="Option"/>
        <w:tabs>
          <w:tab w:val="left" w:pos="680"/>
        </w:tabs>
      </w:pPr>
      <w:r>
        <w:rPr>
          <w:b/>
          <w:color w:val="104C4A"/>
        </w:rPr>
        <w:t>A</w:t>
      </w:r>
      <w:r>
        <w:rPr>
          <w:b/>
          <w:color w:val="104C4A"/>
        </w:rPr>
        <w:tab/>
      </w:r>
      <w:r>
        <w:t>The rising part of its curve</w:t>
      </w:r>
    </w:p>
    <w:p w14:paraId="75826305" w14:textId="77777777" w:rsidR="00B34F52" w:rsidRDefault="002A5CA1">
      <w:pPr>
        <w:pStyle w:val="Option"/>
        <w:tabs>
          <w:tab w:val="left" w:pos="680"/>
        </w:tabs>
      </w:pPr>
      <w:r>
        <w:rPr>
          <w:b/>
          <w:color w:val="104C4A"/>
        </w:rPr>
        <w:t>B</w:t>
      </w:r>
      <w:r>
        <w:rPr>
          <w:b/>
          <w:color w:val="104C4A"/>
        </w:rPr>
        <w:tab/>
      </w:r>
      <w:r>
        <w:t>The parent's terminal slope</w:t>
      </w:r>
    </w:p>
    <w:p w14:paraId="261D9FCB" w14:textId="77777777" w:rsidR="00B34F52" w:rsidRDefault="002A5CA1">
      <w:pPr>
        <w:pStyle w:val="Option"/>
        <w:tabs>
          <w:tab w:val="left" w:pos="680"/>
        </w:tabs>
      </w:pPr>
      <w:r>
        <w:rPr>
          <w:b/>
          <w:color w:val="104C4A"/>
        </w:rPr>
        <w:t>C</w:t>
      </w:r>
      <w:r>
        <w:rPr>
          <w:b/>
          <w:color w:val="104C4A"/>
        </w:rPr>
        <w:tab/>
      </w:r>
      <w:r>
        <w:t>The terminal slope of the metabolite curve</w:t>
      </w:r>
    </w:p>
    <w:p w14:paraId="5987F4A7" w14:textId="77777777" w:rsidR="00B34F52" w:rsidRDefault="002A5CA1">
      <w:pPr>
        <w:pStyle w:val="Option"/>
        <w:keepNext w:val="0"/>
        <w:tabs>
          <w:tab w:val="left" w:pos="680"/>
        </w:tabs>
        <w:spacing w:after="120"/>
      </w:pPr>
      <w:r>
        <w:rPr>
          <w:b/>
          <w:color w:val="104C4A"/>
        </w:rPr>
        <w:t>D</w:t>
      </w:r>
      <w:r>
        <w:rPr>
          <w:b/>
          <w:color w:val="104C4A"/>
        </w:rPr>
        <w:tab/>
      </w:r>
      <w:r>
        <w:t>The ratio AUC(m)/AUC</w:t>
      </w:r>
    </w:p>
    <w:p w14:paraId="4FC19690" w14:textId="77777777" w:rsidR="00B34F52" w:rsidRDefault="002A5CA1">
      <w:pPr>
        <w:pStyle w:val="Heading3"/>
      </w:pPr>
      <w:r>
        <w:t>Exercises</w:t>
      </w:r>
    </w:p>
    <w:p w14:paraId="50BA01BB" w14:textId="77777777" w:rsidR="00B34F52" w:rsidRDefault="002A5CA1">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0AE14099" w14:textId="77777777" w:rsidR="00B34F52" w:rsidRDefault="002A5CA1">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7E77E301" w14:textId="77777777" w:rsidR="00B34F52" w:rsidRDefault="002A5CA1">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584C8AC2" w14:textId="77777777" w:rsidR="00B34F52" w:rsidRDefault="002A5CA1">
      <w:pPr>
        <w:pStyle w:val="Heading2Unlisted"/>
      </w:pPr>
      <w:r>
        <w:t>Answers and Worked Solutions</w:t>
      </w:r>
    </w:p>
    <w:p w14:paraId="0B7415D0" w14:textId="77777777" w:rsidR="00B34F52" w:rsidRDefault="002A5CA1">
      <w:pPr>
        <w:pStyle w:val="Answer"/>
      </w:pPr>
      <w:r>
        <w:rPr>
          <w:b/>
          <w:color w:val="104C4A"/>
        </w:rPr>
        <w:t xml:space="preserve">Q1. B </w:t>
      </w:r>
      <w:r>
        <w:t>— Its reduced carbon monoxide complex absorbs at 450 nm. The family has many isoenzymes, so option C is not the origin either.</w:t>
      </w:r>
    </w:p>
    <w:p w14:paraId="7F757E29" w14:textId="77777777" w:rsidR="00B34F52" w:rsidRDefault="002A5CA1">
      <w:pPr>
        <w:pStyle w:val="Answer"/>
      </w:pPr>
      <w:r>
        <w:rPr>
          <w:b/>
          <w:color w:val="104C4A"/>
        </w:rPr>
        <w:t xml:space="preserve">Q2. D </w:t>
      </w:r>
      <w:r>
        <w:t>— Norfluoxetine is an active metabolite that contributes to, and prolongs, the effect of fluoxetine. It is not a reactive toxic species.</w:t>
      </w:r>
    </w:p>
    <w:p w14:paraId="5975F489" w14:textId="77777777" w:rsidR="00B34F52" w:rsidRDefault="002A5CA1">
      <w:pPr>
        <w:pStyle w:val="Answer"/>
      </w:pPr>
      <w:r>
        <w:rPr>
          <w:b/>
          <w:color w:val="104C4A"/>
        </w:rPr>
        <w:t xml:space="preserve">Q3. A </w:t>
      </w:r>
      <w:r>
        <w:t>— Acetylation rate follows NAT2 genotype. Allele frequencies differ between populations, but both phenotypes occur in all of them, so skin colour predicts nothing.</w:t>
      </w:r>
    </w:p>
    <w:p w14:paraId="1D331F89" w14:textId="77777777" w:rsidR="00B34F52" w:rsidRDefault="002A5CA1">
      <w:pPr>
        <w:pStyle w:val="Answer"/>
      </w:pPr>
      <w:r>
        <w:rPr>
          <w:b/>
          <w:color w:val="104C4A"/>
        </w:rPr>
        <w:t xml:space="preserve">Q4. B </w:t>
      </w:r>
      <w:r>
        <w:t>— Setting dCp(m)/dt = 0 in Equation 11.1 gives tmax(m) = ln(Kmet/K)/(Kmet − K). It has the same form as the oral tmax of Chapter 7.</w:t>
      </w:r>
    </w:p>
    <w:p w14:paraId="4D4D9699" w14:textId="77777777" w:rsidR="00B34F52" w:rsidRDefault="002A5CA1">
      <w:pPr>
        <w:pStyle w:val="Answer"/>
      </w:pPr>
      <w:r>
        <w:rPr>
          <w:b/>
          <w:color w:val="104C4A"/>
        </w:rPr>
        <w:t xml:space="preserve">Q5. B </w:t>
      </w:r>
      <w:r>
        <w:t>— Fast elimination makes formation the slow step. The metabolite then tracks the parent, and its slope is K.</w:t>
      </w:r>
    </w:p>
    <w:p w14:paraId="34973E87" w14:textId="77777777" w:rsidR="00B34F52" w:rsidRDefault="002A5CA1">
      <w:pPr>
        <w:pStyle w:val="Answer"/>
      </w:pPr>
      <w:r>
        <w:rPr>
          <w:b/>
          <w:color w:val="104C4A"/>
        </w:rPr>
        <w:t xml:space="preserve">Q6. C </w:t>
      </w:r>
      <w:r>
        <w:t>— Phase II joins the drug or its Phase I product to an endogenous molecule. Options A and B are Phase I reactions.</w:t>
      </w:r>
    </w:p>
    <w:p w14:paraId="29469DCE" w14:textId="77777777" w:rsidR="00B34F52" w:rsidRDefault="002A5CA1">
      <w:pPr>
        <w:pStyle w:val="Answer"/>
      </w:pPr>
      <w:r>
        <w:rPr>
          <w:b/>
          <w:color w:val="104C4A"/>
        </w:rPr>
        <w:t xml:space="preserve">Q7. D </w:t>
      </w:r>
      <w:r>
        <w:t>— All fm·D of metabolite formed is eventually cleared by Cl(m). Option B is the ratio AUC(m)/AUC, not AUC(m) itself.</w:t>
      </w:r>
    </w:p>
    <w:p w14:paraId="1520BCBC" w14:textId="77777777" w:rsidR="00B34F52" w:rsidRDefault="002A5CA1">
      <w:pPr>
        <w:pStyle w:val="Answer"/>
      </w:pPr>
      <w:r>
        <w:rPr>
          <w:b/>
          <w:color w:val="104C4A"/>
        </w:rPr>
        <w:t xml:space="preserve">Q8. A </w:t>
      </w:r>
      <w:r>
        <w:t>— NAPQI is the reactive metabolite that causes liver injury in acetaminophen overdose. The others are active metabolites.</w:t>
      </w:r>
    </w:p>
    <w:p w14:paraId="23F5240F" w14:textId="77777777" w:rsidR="00B34F52" w:rsidRDefault="002A5CA1">
      <w:pPr>
        <w:pStyle w:val="Answer"/>
      </w:pPr>
      <w:r>
        <w:rPr>
          <w:b/>
          <w:color w:val="104C4A"/>
        </w:rPr>
        <w:t xml:space="preserve">Q9. A </w:t>
      </w:r>
      <w:r>
        <w:t>— CYP2D6 converts codeine to morphine, so an ultrarapid metaboliser forms more morphine. Option B describes a poor metaboliser.</w:t>
      </w:r>
    </w:p>
    <w:p w14:paraId="0E7509ED" w14:textId="77777777" w:rsidR="00B34F52" w:rsidRDefault="002A5CA1">
      <w:pPr>
        <w:pStyle w:val="Answer"/>
      </w:pPr>
      <w:r>
        <w:rPr>
          <w:b/>
          <w:color w:val="104C4A"/>
        </w:rPr>
        <w:t xml:space="preserve">Q10. C </w:t>
      </w:r>
      <w:r>
        <w:t>— When Kmet &lt; K, the parent's exponential dies first, and the metabolite's terminal slope is Kmet.</w:t>
      </w:r>
    </w:p>
    <w:p w14:paraId="3B0A7E99" w14:textId="77777777" w:rsidR="00B34F52" w:rsidRDefault="002A5CA1">
      <w:pPr>
        <w:pStyle w:val="Answer"/>
      </w:pPr>
      <w:r>
        <w:t>---</w:t>
      </w:r>
    </w:p>
    <w:p w14:paraId="1CA78196" w14:textId="77777777" w:rsidR="00B34F52" w:rsidRDefault="002A5CA1">
      <w:pPr>
        <w:pStyle w:val="Answer"/>
      </w:pPr>
      <w:r>
        <w:rPr>
          <w:b/>
          <w:color w:val="104C4A"/>
        </w:rPr>
        <w:t xml:space="preserve">E11.1 — worked solution </w:t>
      </w:r>
    </w:p>
    <w:p w14:paraId="61230E57" w14:textId="77777777" w:rsidR="00B34F52" w:rsidRDefault="002A5CA1">
      <w:pPr>
        <w:pStyle w:val="Answer"/>
      </w:pPr>
      <w:r>
        <w:rPr>
          <w:i/>
        </w:rPr>
        <w:t>Step 1 — tmax(m).</w:t>
      </w:r>
    </w:p>
    <w:p w14:paraId="18E9F7F3" w14:textId="77777777" w:rsidR="00B34F52" w:rsidRDefault="002A5CA1">
      <w:pPr>
        <w:pStyle w:val="Answer"/>
      </w:pPr>
      <w:r>
        <w:t>tmax(m) = ln(0.5/0.1) ÷ (0.5 − 0.1) h</w:t>
      </w:r>
      <w:r>
        <w:rPr>
          <w:vertAlign w:val="superscript"/>
        </w:rPr>
        <w:t>-1</w:t>
      </w:r>
      <w:r>
        <w:t xml:space="preserve"> = 1.609 ÷ 0.4 = 4.02 h</w:t>
      </w:r>
    </w:p>
    <w:p w14:paraId="62D9DEAC" w14:textId="77777777" w:rsidR="00B34F52" w:rsidRDefault="002A5CA1">
      <w:pPr>
        <w:pStyle w:val="Answer"/>
      </w:pPr>
      <w:r>
        <w:rPr>
          <w:i/>
        </w:rPr>
        <w:t>Step 2 — the coefficient.</w:t>
      </w:r>
    </w:p>
    <w:p w14:paraId="5B404B91" w14:textId="77777777" w:rsidR="00B34F52" w:rsidRDefault="002A5CA1">
      <w:pPr>
        <w:pStyle w:val="Answer"/>
      </w:pPr>
      <w:r>
        <w:t>fm·K·D / (Vd(m)·(Kmet − K)) = (0.4 × 0.1 × 500) ÷ (20 × 0.4) = 20 ÷ 8 = 2.5 mg·L</w:t>
      </w:r>
      <w:r>
        <w:rPr>
          <w:vertAlign w:val="superscript"/>
        </w:rPr>
        <w:t>-1</w:t>
      </w:r>
    </w:p>
    <w:p w14:paraId="4C9FE6C5" w14:textId="77777777" w:rsidR="00B34F52" w:rsidRDefault="002A5CA1">
      <w:pPr>
        <w:pStyle w:val="Answer"/>
      </w:pPr>
      <w:r>
        <w:rPr>
          <w:i/>
        </w:rPr>
        <w:t>Step 3 — Cmax(m).</w:t>
      </w:r>
      <w:r>
        <w:t xml:space="preserve"> At 4.02 h, e^(−0.402) = 0.669 and e^(−2.01) = 0.134.</w:t>
      </w:r>
    </w:p>
    <w:p w14:paraId="2D64FF64" w14:textId="77777777" w:rsidR="00B34F52" w:rsidRDefault="002A5CA1">
      <w:pPr>
        <w:pStyle w:val="Answer"/>
      </w:pPr>
      <w:r>
        <w:t>Cmax(m) = 2.5 × (0.669 − 0.134) = 1.34 mg·L</w:t>
      </w:r>
      <w:r>
        <w:rPr>
          <w:vertAlign w:val="superscript"/>
        </w:rPr>
        <w:t>-1</w:t>
      </w:r>
    </w:p>
    <w:p w14:paraId="16A6616B" w14:textId="77777777" w:rsidR="00B34F52" w:rsidRDefault="002A5CA1">
      <w:pPr>
        <w:pStyle w:val="Answer"/>
      </w:pPr>
      <w:r>
        <w:rPr>
          <w:i/>
        </w:rPr>
        <w:t>Step 4 — AUC(m).</w:t>
      </w:r>
    </w:p>
    <w:p w14:paraId="07F4014B" w14:textId="77777777" w:rsidR="00B34F52" w:rsidRDefault="002A5CA1">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36E24F4C" w14:textId="77777777" w:rsidR="00B34F52" w:rsidRDefault="002A5CA1">
      <w:pPr>
        <w:pStyle w:val="Answer"/>
      </w:pPr>
      <w:r>
        <w:rPr>
          <w:i/>
        </w:rPr>
        <w:t>Step 5 — the terminal slope.</w:t>
      </w:r>
    </w:p>
    <w:p w14:paraId="2308E12A" w14:textId="77777777" w:rsidR="00B34F52" w:rsidRDefault="002A5CA1">
      <w:pPr>
        <w:pStyle w:val="Answer"/>
      </w:pPr>
      <w:r>
        <w:t>Cp(m) at 20 h = 2.5 × (e^(−2) − e^(−10)) = 2.5 × (0.1353 − 0.0000) = 0.338 mg·L</w:t>
      </w:r>
      <w:r>
        <w:rPr>
          <w:vertAlign w:val="superscript"/>
        </w:rPr>
        <w:t>-1</w:t>
      </w:r>
    </w:p>
    <w:p w14:paraId="26B2D7D5" w14:textId="77777777" w:rsidR="00B34F52" w:rsidRDefault="002A5CA1">
      <w:pPr>
        <w:pStyle w:val="Answer"/>
      </w:pPr>
      <w:r>
        <w:t>Cp(m) at 30 h = 2.5 × (e^(−3) − e^(−15)) = 2.5 × 0.0498 = 0.124 mg·L</w:t>
      </w:r>
      <w:r>
        <w:rPr>
          <w:vertAlign w:val="superscript"/>
        </w:rPr>
        <w:t>-1</w:t>
      </w:r>
    </w:p>
    <w:p w14:paraId="360EDC79" w14:textId="77777777" w:rsidR="00B34F52" w:rsidRDefault="002A5CA1">
      <w:pPr>
        <w:pStyle w:val="Answer"/>
      </w:pPr>
      <w:r>
        <w:t>slope = ln(0.338 / 0.124) ÷ 10 h = 1.003 ÷ 10 = 0.100 h</w:t>
      </w:r>
      <w:r>
        <w:rPr>
          <w:vertAlign w:val="superscript"/>
        </w:rPr>
        <w:t>-1</w:t>
      </w:r>
    </w:p>
    <w:p w14:paraId="732CDC7B" w14:textId="77777777" w:rsidR="00B34F52" w:rsidRDefault="002A5CA1">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1B134250" w14:textId="77777777" w:rsidR="00B34F52" w:rsidRDefault="002A5CA1">
      <w:pPr>
        <w:pStyle w:val="Answer"/>
      </w:pPr>
      <w:r>
        <w:rPr>
          <w:i/>
        </w:rPr>
        <w:t>Why.</w:t>
      </w:r>
      <w:r>
        <w:t xml:space="preserve"> Kmet &gt; K, so the case is formation-rate-limited. The metabolite's own half-life, 0.693/0.5 = 1.39 h, is invisible in its curve.</w:t>
      </w:r>
    </w:p>
    <w:p w14:paraId="4CE3B2A1" w14:textId="77777777" w:rsidR="00B34F52" w:rsidRDefault="002A5CA1">
      <w:pPr>
        <w:pStyle w:val="Answer"/>
      </w:pPr>
      <w:r>
        <w:rPr>
          <w:i/>
        </w:rPr>
        <w:t>Check.</w:t>
      </w:r>
      <w:r>
        <w:t xml:space="preserve"> The integral is 2.5 × (1/0.1 − 1/0.5) = 2.5 × 8 = 20 mg·h·L</w:t>
      </w:r>
      <w:r>
        <w:rPr>
          <w:vertAlign w:val="superscript"/>
        </w:rPr>
        <w:t>-1</w:t>
      </w:r>
      <w:r>
        <w:t>, agreeing with Step 4.</w:t>
      </w:r>
    </w:p>
    <w:p w14:paraId="5648B3D6" w14:textId="77777777" w:rsidR="00B34F52" w:rsidRDefault="002A5CA1">
      <w:pPr>
        <w:pStyle w:val="Answer"/>
      </w:pPr>
      <w:r>
        <w:rPr>
          <w:b/>
          <w:color w:val="104C4A"/>
        </w:rPr>
        <w:t xml:space="preserve">E11.2 — worked solution </w:t>
      </w:r>
    </w:p>
    <w:p w14:paraId="3E28016B" w14:textId="77777777" w:rsidR="00B34F52" w:rsidRDefault="002A5CA1">
      <w:pPr>
        <w:pStyle w:val="Answer"/>
      </w:pPr>
      <w:r>
        <w:rPr>
          <w:i/>
        </w:rPr>
        <w:t>Step 1 — the dose.</w:t>
      </w:r>
    </w:p>
    <w:p w14:paraId="1FCB3632" w14:textId="77777777" w:rsidR="00B34F52" w:rsidRDefault="002A5CA1">
      <w:pPr>
        <w:pStyle w:val="Answer"/>
      </w:pPr>
      <w:r>
        <w:t>D = Cl_T × AUC = 10 L·h</w:t>
      </w:r>
      <w:r>
        <w:rPr>
          <w:vertAlign w:val="superscript"/>
        </w:rPr>
        <w:t>-1</w:t>
      </w:r>
      <w:r>
        <w:t xml:space="preserve"> × 20 mg·h·L</w:t>
      </w:r>
      <w:r>
        <w:rPr>
          <w:vertAlign w:val="superscript"/>
        </w:rPr>
        <w:t>-1</w:t>
      </w:r>
      <w:r>
        <w:t xml:space="preserve"> = 200 mg</w:t>
      </w:r>
    </w:p>
    <w:p w14:paraId="51EAEB36" w14:textId="77777777" w:rsidR="00B34F52" w:rsidRDefault="002A5CA1">
      <w:pPr>
        <w:pStyle w:val="Answer"/>
      </w:pPr>
      <w:r>
        <w:rPr>
          <w:i/>
        </w:rPr>
        <w:t>Step 2 — AUC(m) directly.</w:t>
      </w:r>
    </w:p>
    <w:p w14:paraId="3C4E68A9" w14:textId="77777777" w:rsidR="00B34F52" w:rsidRDefault="002A5CA1">
      <w:pPr>
        <w:pStyle w:val="Answer"/>
      </w:pPr>
      <w:r>
        <w:t>AUC(m) = fm × D ÷ Cl(m) = 0.3 × 200 ÷ 6 = 10 mg·h·L</w:t>
      </w:r>
      <w:r>
        <w:rPr>
          <w:vertAlign w:val="superscript"/>
        </w:rPr>
        <w:t>-1</w:t>
      </w:r>
    </w:p>
    <w:p w14:paraId="2711E068" w14:textId="77777777" w:rsidR="00B34F52" w:rsidRDefault="002A5CA1">
      <w:pPr>
        <w:pStyle w:val="Answer"/>
      </w:pPr>
      <w:r>
        <w:rPr>
          <w:i/>
        </w:rPr>
        <w:t>Step 3 — AUC(m) from the ratio.</w:t>
      </w:r>
    </w:p>
    <w:p w14:paraId="73DAB46B" w14:textId="77777777" w:rsidR="00B34F52" w:rsidRDefault="002A5CA1">
      <w:pPr>
        <w:pStyle w:val="Answer"/>
      </w:pPr>
      <w:r>
        <w:t>AUC(m) / AUC = fm × Cl_T ÷ Cl(m) = 0.3 × 10 ÷ 6 = 0.50, so AUC(m) = 0.50 × 20 = 10 mg·h·L</w:t>
      </w:r>
      <w:r>
        <w:rPr>
          <w:vertAlign w:val="superscript"/>
        </w:rPr>
        <w:t>-1</w:t>
      </w:r>
    </w:p>
    <w:p w14:paraId="28486761" w14:textId="77777777" w:rsidR="00B34F52" w:rsidRDefault="002A5CA1">
      <w:pPr>
        <w:pStyle w:val="Answer"/>
      </w:pPr>
      <w:r>
        <w:rPr>
          <w:i/>
        </w:rPr>
        <w:t>Step 4 — Vd(m).</w:t>
      </w:r>
    </w:p>
    <w:p w14:paraId="7CB2CD79" w14:textId="77777777" w:rsidR="00B34F52" w:rsidRDefault="002A5CA1">
      <w:pPr>
        <w:pStyle w:val="Answer"/>
      </w:pPr>
      <w:r>
        <w:t>Vd(m) = Cl(m) ÷ Kmet = 6 L·h</w:t>
      </w:r>
      <w:r>
        <w:rPr>
          <w:vertAlign w:val="superscript"/>
        </w:rPr>
        <w:t>-1</w:t>
      </w:r>
      <w:r>
        <w:t xml:space="preserve"> ÷ 0.3 h</w:t>
      </w:r>
      <w:r>
        <w:rPr>
          <w:vertAlign w:val="superscript"/>
        </w:rPr>
        <w:t>-1</w:t>
      </w:r>
      <w:r>
        <w:t xml:space="preserve"> = 20 L</w:t>
      </w:r>
    </w:p>
    <w:p w14:paraId="7281A7F8" w14:textId="77777777" w:rsidR="00B34F52" w:rsidRDefault="002A5CA1">
      <w:pPr>
        <w:pStyle w:val="Answer"/>
      </w:pPr>
      <w:r>
        <w:rPr>
          <w:i/>
        </w:rPr>
        <w:t>Answer.</w:t>
      </w:r>
      <w:r>
        <w:t xml:space="preserve"> The dose was 200 mg, AUC(m) = 10 mg·h·L</w:t>
      </w:r>
      <w:r>
        <w:rPr>
          <w:vertAlign w:val="superscript"/>
        </w:rPr>
        <w:t>-1</w:t>
      </w:r>
      <w:r>
        <w:t xml:space="preserve"> by both routes, and Vd(m) = 20 L.</w:t>
      </w:r>
    </w:p>
    <w:p w14:paraId="7315CF99" w14:textId="77777777" w:rsidR="00B34F52" w:rsidRDefault="002A5CA1">
      <w:pPr>
        <w:pStyle w:val="Answer"/>
      </w:pPr>
      <w:r>
        <w:rPr>
          <w:b/>
          <w:color w:val="104C4A"/>
        </w:rPr>
        <w:t xml:space="preserve">E11.3 — worked solution </w:t>
      </w:r>
    </w:p>
    <w:p w14:paraId="26CA2030" w14:textId="77777777" w:rsidR="00B34F52" w:rsidRDefault="002A5CA1">
      <w:pPr>
        <w:pStyle w:val="Answer"/>
      </w:pPr>
      <w:r>
        <w:rPr>
          <w:i/>
        </w:rPr>
        <w:t>Step 1 — the fast acetylator.</w:t>
      </w:r>
    </w:p>
    <w:p w14:paraId="334191CD" w14:textId="77777777" w:rsidR="00B34F52" w:rsidRDefault="002A5CA1">
      <w:pPr>
        <w:pStyle w:val="Answer"/>
      </w:pPr>
      <w:r>
        <w:t>AUC(m) = 0.5 × 500 mg ÷ 5 L·h</w:t>
      </w:r>
      <w:r>
        <w:rPr>
          <w:vertAlign w:val="superscript"/>
        </w:rPr>
        <w:t>-1</w:t>
      </w:r>
      <w:r>
        <w:t xml:space="preserve"> = 50 mg·h·L</w:t>
      </w:r>
      <w:r>
        <w:rPr>
          <w:vertAlign w:val="superscript"/>
        </w:rPr>
        <w:t>-1</w:t>
      </w:r>
    </w:p>
    <w:p w14:paraId="7583406F" w14:textId="77777777" w:rsidR="00B34F52" w:rsidRDefault="002A5CA1">
      <w:pPr>
        <w:pStyle w:val="Answer"/>
      </w:pPr>
      <w:r>
        <w:rPr>
          <w:i/>
        </w:rPr>
        <w:t>Step 2 — the slow acetylator.</w:t>
      </w:r>
    </w:p>
    <w:p w14:paraId="474BCFCB" w14:textId="77777777" w:rsidR="00B34F52" w:rsidRDefault="002A5CA1">
      <w:pPr>
        <w:pStyle w:val="Answer"/>
      </w:pPr>
      <w:r>
        <w:t>AUC(m) = 0.2 × 500 mg ÷ 5 L·h</w:t>
      </w:r>
      <w:r>
        <w:rPr>
          <w:vertAlign w:val="superscript"/>
        </w:rPr>
        <w:t>-1</w:t>
      </w:r>
      <w:r>
        <w:t xml:space="preserve"> = 20 mg·h·L</w:t>
      </w:r>
      <w:r>
        <w:rPr>
          <w:vertAlign w:val="superscript"/>
        </w:rPr>
        <w:t>-1</w:t>
      </w:r>
    </w:p>
    <w:p w14:paraId="426F871F" w14:textId="77777777" w:rsidR="00B34F52" w:rsidRDefault="002A5CA1">
      <w:pPr>
        <w:pStyle w:val="Answer"/>
      </w:pPr>
      <w:r>
        <w:rPr>
          <w:i/>
        </w:rPr>
        <w:t>Answer.</w:t>
      </w:r>
      <w:r>
        <w:t xml:space="preserve"> The fast acetylator is exposed to 2.5 times as much metabolite, 50 against 20 mg·h·L</w:t>
      </w:r>
      <w:r>
        <w:rPr>
          <w:vertAlign w:val="superscript"/>
        </w:rPr>
        <w:t>-1</w:t>
      </w:r>
      <w:r>
        <w:t>.</w:t>
      </w:r>
    </w:p>
    <w:p w14:paraId="4B9F8B13" w14:textId="77777777" w:rsidR="00B34F52" w:rsidRDefault="002A5CA1">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42A73770" w14:textId="77777777" w:rsidR="00B34F52" w:rsidRDefault="002A5CA1">
      <w:pPr>
        <w:pStyle w:val="Heading2"/>
      </w:pPr>
      <w:bookmarkStart w:id="100" w:name="_Toc241587989"/>
      <w:r>
        <w:t>References</w:t>
      </w:r>
      <w:bookmarkEnd w:id="100"/>
    </w:p>
    <w:p w14:paraId="24068DDE"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A7D50BF"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48F73B9" w14:textId="77777777" w:rsidR="00B34F52" w:rsidRDefault="00B34F52">
      <w:pPr>
        <w:sectPr w:rsidR="00B34F52">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2E574CDC" w14:textId="77777777" w:rsidR="00B34F52" w:rsidRDefault="002A5CA1">
      <w:pPr>
        <w:pStyle w:val="Heading1"/>
        <w:pBdr>
          <w:bottom w:val="single" w:sz="18" w:space="10" w:color="F0B429"/>
        </w:pBdr>
        <w:spacing w:before="4000"/>
      </w:pPr>
      <w:bookmarkStart w:id="101" w:name="_Toc241587990"/>
      <w:r>
        <w:rPr>
          <w:color w:val="B26B00"/>
        </w:rPr>
        <w:t>Part III</w:t>
      </w:r>
      <w:r>
        <w:t>   Biopharmaceutics, Bioequivalence and Dissolution</w:t>
      </w:r>
      <w:bookmarkEnd w:id="101"/>
    </w:p>
    <w:p w14:paraId="662C66CA" w14:textId="77777777" w:rsidR="00B34F52" w:rsidRDefault="002A5CA1">
      <w:pPr>
        <w:spacing w:after="280"/>
      </w:pPr>
      <w:r>
        <w:rPr>
          <w:rFonts w:ascii="Segoe UI" w:hAnsi="Segoe UI"/>
          <w:color w:val="5A6470"/>
          <w:sz w:val="19"/>
        </w:rPr>
        <w:t>Chapters 12–14</w:t>
      </w:r>
    </w:p>
    <w:p w14:paraId="50704F8A" w14:textId="77777777" w:rsidR="00B34F52" w:rsidRDefault="002A5CA1">
      <w:pPr>
        <w:tabs>
          <w:tab w:val="left" w:pos="567"/>
        </w:tabs>
        <w:jc w:val="left"/>
      </w:pPr>
      <w:r>
        <w:rPr>
          <w:b/>
          <w:color w:val="B26B00"/>
        </w:rPr>
        <w:t>12</w:t>
      </w:r>
      <w:r>
        <w:rPr>
          <w:b/>
          <w:color w:val="B26B00"/>
        </w:rPr>
        <w:tab/>
      </w:r>
      <w:r>
        <w:rPr>
          <w:sz w:val="26"/>
        </w:rPr>
        <w:t>Biopharmaceutical Considerations</w:t>
      </w:r>
    </w:p>
    <w:p w14:paraId="7FA83A25" w14:textId="77777777" w:rsidR="00B34F52" w:rsidRDefault="002A5CA1">
      <w:pPr>
        <w:tabs>
          <w:tab w:val="left" w:pos="567"/>
        </w:tabs>
        <w:jc w:val="left"/>
      </w:pPr>
      <w:r>
        <w:rPr>
          <w:b/>
          <w:color w:val="B26B00"/>
        </w:rPr>
        <w:t>13</w:t>
      </w:r>
      <w:r>
        <w:rPr>
          <w:b/>
          <w:color w:val="B26B00"/>
        </w:rPr>
        <w:tab/>
      </w:r>
      <w:r>
        <w:rPr>
          <w:sz w:val="26"/>
        </w:rPr>
        <w:t>Bioavailability and Bioequivalence</w:t>
      </w:r>
    </w:p>
    <w:p w14:paraId="73CB958C" w14:textId="77777777" w:rsidR="00B34F52" w:rsidRDefault="002A5CA1">
      <w:pPr>
        <w:tabs>
          <w:tab w:val="left" w:pos="567"/>
        </w:tabs>
        <w:jc w:val="left"/>
      </w:pPr>
      <w:r>
        <w:rPr>
          <w:b/>
          <w:color w:val="B26B00"/>
        </w:rPr>
        <w:t>14</w:t>
      </w:r>
      <w:r>
        <w:rPr>
          <w:b/>
          <w:color w:val="B26B00"/>
        </w:rPr>
        <w:tab/>
      </w:r>
      <w:r>
        <w:rPr>
          <w:sz w:val="26"/>
        </w:rPr>
        <w:t>Dissolution</w:t>
      </w:r>
    </w:p>
    <w:p w14:paraId="643522A7" w14:textId="77777777" w:rsidR="00B34F52" w:rsidRDefault="00B34F52">
      <w:pPr>
        <w:sectPr w:rsidR="00B34F52">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657F582D" w14:textId="77777777" w:rsidR="00B34F52" w:rsidRDefault="002A5CA1">
      <w:pPr>
        <w:pStyle w:val="Heading1"/>
        <w:pBdr>
          <w:bottom w:val="single" w:sz="18" w:space="10" w:color="F0B429"/>
        </w:pBdr>
      </w:pPr>
      <w:bookmarkStart w:id="102" w:name="_Toc241587991"/>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6151B81F" w14:textId="77777777">
        <w:trPr>
          <w:jc w:val="center"/>
        </w:trPr>
        <w:tc>
          <w:tcPr>
            <w:tcW w:w="7937" w:type="dxa"/>
            <w:shd w:val="clear" w:color="auto" w:fill="FFFFFF"/>
            <w:tcMar>
              <w:top w:w="181" w:type="dxa"/>
              <w:left w:w="181" w:type="dxa"/>
              <w:bottom w:w="181" w:type="dxa"/>
              <w:right w:w="181" w:type="dxa"/>
            </w:tcMar>
          </w:tcPr>
          <w:p w14:paraId="6166ABAF" w14:textId="77777777" w:rsidR="00B34F52" w:rsidRDefault="002A5CA1">
            <w:pPr>
              <w:pStyle w:val="BoxLabel"/>
            </w:pPr>
            <w:r>
              <w:t>Learning Objectives</w:t>
            </w:r>
          </w:p>
          <w:p w14:paraId="3AD543A6" w14:textId="77777777" w:rsidR="00B34F52" w:rsidRDefault="002A5CA1">
            <w:pPr>
              <w:pStyle w:val="BoxText"/>
            </w:pPr>
            <w:r>
              <w:t>By the end of this chapter you will be able to:</w:t>
            </w:r>
          </w:p>
          <w:p w14:paraId="22910070" w14:textId="77777777" w:rsidR="00B34F52" w:rsidRDefault="002A5CA1">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2FCA86F4" w14:textId="77777777" w:rsidR="00B34F52" w:rsidRDefault="002A5CA1">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07A8164F" w14:textId="77777777" w:rsidR="00B34F52" w:rsidRDefault="002A5CA1">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566C9C1B" w14:textId="77777777" w:rsidR="00B34F52" w:rsidRDefault="002A5CA1">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1FAD959F" w14:textId="77777777" w:rsidR="00B34F52" w:rsidRDefault="002A5CA1">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1711626B" w14:textId="77777777" w:rsidR="00B34F52" w:rsidRDefault="00B34F52">
      <w:pPr>
        <w:spacing w:after="80" w:line="120" w:lineRule="exact"/>
      </w:pPr>
    </w:p>
    <w:p w14:paraId="10F95E98" w14:textId="77777777" w:rsidR="00B34F52" w:rsidRDefault="002A5CA1">
      <w:pPr>
        <w:pStyle w:val="Heading2"/>
      </w:pPr>
      <w:bookmarkStart w:id="103" w:name="_Toc241587992"/>
      <w:r>
        <w:t>12.1 The Oral Route and the Gut</w:t>
      </w:r>
      <w:bookmarkEnd w:id="103"/>
    </w:p>
    <w:p w14:paraId="49AE97C7" w14:textId="77777777" w:rsidR="00B34F52" w:rsidRDefault="002A5CA1">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4A018DBA" w14:textId="77777777" w:rsidR="00B34F52" w:rsidRDefault="002A5CA1">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38A6E9A5" w14:textId="77777777" w:rsidR="00B34F52" w:rsidRDefault="002A5CA1">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765E26F2" w14:textId="77777777" w:rsidR="00B34F52" w:rsidRDefault="002A5CA1">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1509011C" w14:textId="77777777" w:rsidR="00B34F52" w:rsidRDefault="002A5CA1">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3527326E" w14:textId="77777777">
        <w:trPr>
          <w:cantSplit/>
          <w:tblHeader/>
          <w:jc w:val="center"/>
        </w:trPr>
        <w:tc>
          <w:tcPr>
            <w:tcW w:w="2646" w:type="dxa"/>
            <w:shd w:val="clear" w:color="auto" w:fill="104C4A"/>
            <w:tcMar>
              <w:top w:w="85" w:type="dxa"/>
              <w:left w:w="85" w:type="dxa"/>
              <w:bottom w:w="85" w:type="dxa"/>
              <w:right w:w="85" w:type="dxa"/>
            </w:tcMar>
          </w:tcPr>
          <w:p w14:paraId="157C57EE" w14:textId="77777777" w:rsidR="00B34F52" w:rsidRDefault="002A5CA1">
            <w:pPr>
              <w:pStyle w:val="TableText"/>
            </w:pPr>
            <w:r>
              <w:rPr>
                <w:b/>
                <w:color w:val="FFFFFF"/>
              </w:rPr>
              <w:t>Segment</w:t>
            </w:r>
          </w:p>
        </w:tc>
        <w:tc>
          <w:tcPr>
            <w:tcW w:w="2646" w:type="dxa"/>
            <w:shd w:val="clear" w:color="auto" w:fill="104C4A"/>
            <w:tcMar>
              <w:top w:w="85" w:type="dxa"/>
              <w:left w:w="85" w:type="dxa"/>
              <w:bottom w:w="85" w:type="dxa"/>
              <w:right w:w="85" w:type="dxa"/>
            </w:tcMar>
          </w:tcPr>
          <w:p w14:paraId="5E46073F" w14:textId="77777777" w:rsidR="00B34F52" w:rsidRDefault="002A5CA1">
            <w:pPr>
              <w:pStyle w:val="TableText"/>
            </w:pPr>
            <w:r>
              <w:rPr>
                <w:b/>
                <w:color w:val="FFFFFF"/>
              </w:rPr>
              <w:t>pH</w:t>
            </w:r>
          </w:p>
        </w:tc>
        <w:tc>
          <w:tcPr>
            <w:tcW w:w="2646" w:type="dxa"/>
            <w:shd w:val="clear" w:color="auto" w:fill="104C4A"/>
            <w:tcMar>
              <w:top w:w="85" w:type="dxa"/>
              <w:left w:w="85" w:type="dxa"/>
              <w:bottom w:w="85" w:type="dxa"/>
              <w:right w:w="85" w:type="dxa"/>
            </w:tcMar>
          </w:tcPr>
          <w:p w14:paraId="3F90E829" w14:textId="77777777" w:rsidR="00B34F52" w:rsidRDefault="002A5CA1">
            <w:pPr>
              <w:pStyle w:val="TableText"/>
            </w:pPr>
            <w:r>
              <w:rPr>
                <w:b/>
                <w:color w:val="FFFFFF"/>
              </w:rPr>
              <w:t>Main function</w:t>
            </w:r>
          </w:p>
        </w:tc>
      </w:tr>
      <w:tr w:rsidR="00B34F52" w14:paraId="2416B530" w14:textId="77777777">
        <w:trPr>
          <w:cantSplit/>
          <w:jc w:val="center"/>
        </w:trPr>
        <w:tc>
          <w:tcPr>
            <w:tcW w:w="2646" w:type="dxa"/>
            <w:tcMar>
              <w:top w:w="85" w:type="dxa"/>
              <w:left w:w="85" w:type="dxa"/>
              <w:bottom w:w="85" w:type="dxa"/>
              <w:right w:w="85" w:type="dxa"/>
            </w:tcMar>
          </w:tcPr>
          <w:p w14:paraId="3BC66F04" w14:textId="77777777" w:rsidR="00B34F52" w:rsidRDefault="002A5CA1">
            <w:pPr>
              <w:pStyle w:val="TableText"/>
            </w:pPr>
            <w:r>
              <w:t>Stomach</w:t>
            </w:r>
          </w:p>
        </w:tc>
        <w:tc>
          <w:tcPr>
            <w:tcW w:w="2646" w:type="dxa"/>
            <w:tcMar>
              <w:top w:w="85" w:type="dxa"/>
              <w:left w:w="85" w:type="dxa"/>
              <w:bottom w:w="85" w:type="dxa"/>
              <w:right w:w="85" w:type="dxa"/>
            </w:tcMar>
          </w:tcPr>
          <w:p w14:paraId="469DCA1D" w14:textId="77777777" w:rsidR="00B34F52" w:rsidRDefault="002A5CA1">
            <w:pPr>
              <w:pStyle w:val="TableText"/>
            </w:pPr>
            <w:r>
              <w:t>1–3.5</w:t>
            </w:r>
          </w:p>
        </w:tc>
        <w:tc>
          <w:tcPr>
            <w:tcW w:w="2646" w:type="dxa"/>
            <w:tcMar>
              <w:top w:w="85" w:type="dxa"/>
              <w:left w:w="85" w:type="dxa"/>
              <w:bottom w:w="85" w:type="dxa"/>
              <w:right w:w="85" w:type="dxa"/>
            </w:tcMar>
          </w:tcPr>
          <w:p w14:paraId="2E5F9653" w14:textId="77777777" w:rsidR="00B34F52" w:rsidRDefault="002A5CA1">
            <w:pPr>
              <w:pStyle w:val="TableText"/>
            </w:pPr>
            <w:r>
              <w:t>Digestion of food</w:t>
            </w:r>
          </w:p>
        </w:tc>
      </w:tr>
      <w:tr w:rsidR="00B34F52" w14:paraId="10719D73" w14:textId="77777777">
        <w:trPr>
          <w:cantSplit/>
          <w:jc w:val="center"/>
        </w:trPr>
        <w:tc>
          <w:tcPr>
            <w:tcW w:w="2646" w:type="dxa"/>
            <w:shd w:val="clear" w:color="auto" w:fill="F4F6F8"/>
            <w:tcMar>
              <w:top w:w="85" w:type="dxa"/>
              <w:left w:w="85" w:type="dxa"/>
              <w:bottom w:w="85" w:type="dxa"/>
              <w:right w:w="85" w:type="dxa"/>
            </w:tcMar>
          </w:tcPr>
          <w:p w14:paraId="1631AD69" w14:textId="77777777" w:rsidR="00B34F52" w:rsidRDefault="002A5CA1">
            <w:pPr>
              <w:pStyle w:val="TableText"/>
            </w:pPr>
            <w:r>
              <w:t>Duodenum</w:t>
            </w:r>
          </w:p>
        </w:tc>
        <w:tc>
          <w:tcPr>
            <w:tcW w:w="2646" w:type="dxa"/>
            <w:shd w:val="clear" w:color="auto" w:fill="F4F6F8"/>
            <w:tcMar>
              <w:top w:w="85" w:type="dxa"/>
              <w:left w:w="85" w:type="dxa"/>
              <w:bottom w:w="85" w:type="dxa"/>
              <w:right w:w="85" w:type="dxa"/>
            </w:tcMar>
          </w:tcPr>
          <w:p w14:paraId="0AD646C0" w14:textId="77777777" w:rsidR="00B34F52" w:rsidRDefault="002A5CA1">
            <w:pPr>
              <w:pStyle w:val="TableText"/>
            </w:pPr>
            <w:r>
              <w:t>4–6.5</w:t>
            </w:r>
          </w:p>
        </w:tc>
        <w:tc>
          <w:tcPr>
            <w:tcW w:w="2646" w:type="dxa"/>
            <w:shd w:val="clear" w:color="auto" w:fill="F4F6F8"/>
            <w:tcMar>
              <w:top w:w="85" w:type="dxa"/>
              <w:left w:w="85" w:type="dxa"/>
              <w:bottom w:w="85" w:type="dxa"/>
              <w:right w:w="85" w:type="dxa"/>
            </w:tcMar>
          </w:tcPr>
          <w:p w14:paraId="5964F0AA" w14:textId="77777777" w:rsidR="00B34F52" w:rsidRDefault="002A5CA1">
            <w:pPr>
              <w:pStyle w:val="TableText"/>
            </w:pPr>
            <w:r>
              <w:t>Neutralisation of acid; absorption of most drugs</w:t>
            </w:r>
          </w:p>
        </w:tc>
      </w:tr>
      <w:tr w:rsidR="00B34F52" w14:paraId="3F5B4BA7" w14:textId="77777777">
        <w:trPr>
          <w:cantSplit/>
          <w:jc w:val="center"/>
        </w:trPr>
        <w:tc>
          <w:tcPr>
            <w:tcW w:w="2646" w:type="dxa"/>
            <w:tcMar>
              <w:top w:w="85" w:type="dxa"/>
              <w:left w:w="85" w:type="dxa"/>
              <w:bottom w:w="85" w:type="dxa"/>
              <w:right w:w="85" w:type="dxa"/>
            </w:tcMar>
          </w:tcPr>
          <w:p w14:paraId="71B209A2" w14:textId="77777777" w:rsidR="00B34F52" w:rsidRDefault="002A5CA1">
            <w:pPr>
              <w:pStyle w:val="TableText"/>
            </w:pPr>
            <w:r>
              <w:t>Jejunum</w:t>
            </w:r>
          </w:p>
        </w:tc>
        <w:tc>
          <w:tcPr>
            <w:tcW w:w="2646" w:type="dxa"/>
            <w:tcMar>
              <w:top w:w="85" w:type="dxa"/>
              <w:left w:w="85" w:type="dxa"/>
              <w:bottom w:w="85" w:type="dxa"/>
              <w:right w:w="85" w:type="dxa"/>
            </w:tcMar>
          </w:tcPr>
          <w:p w14:paraId="56288948" w14:textId="77777777" w:rsidR="00B34F52" w:rsidRDefault="002A5CA1">
            <w:pPr>
              <w:pStyle w:val="TableText"/>
            </w:pPr>
            <w:r>
              <w:t>5–7</w:t>
            </w:r>
          </w:p>
        </w:tc>
        <w:tc>
          <w:tcPr>
            <w:tcW w:w="2646" w:type="dxa"/>
            <w:tcMar>
              <w:top w:w="85" w:type="dxa"/>
              <w:left w:w="85" w:type="dxa"/>
              <w:bottom w:w="85" w:type="dxa"/>
              <w:right w:w="85" w:type="dxa"/>
            </w:tcMar>
          </w:tcPr>
          <w:p w14:paraId="6C276BB1" w14:textId="77777777" w:rsidR="00B34F52" w:rsidRDefault="002A5CA1">
            <w:pPr>
              <w:pStyle w:val="TableText"/>
            </w:pPr>
            <w:r>
              <w:t>Absorption of nutrients and drugs</w:t>
            </w:r>
          </w:p>
        </w:tc>
      </w:tr>
      <w:tr w:rsidR="00B34F52" w14:paraId="403F761E" w14:textId="77777777">
        <w:trPr>
          <w:cantSplit/>
          <w:jc w:val="center"/>
        </w:trPr>
        <w:tc>
          <w:tcPr>
            <w:tcW w:w="2646" w:type="dxa"/>
            <w:shd w:val="clear" w:color="auto" w:fill="F4F6F8"/>
            <w:tcMar>
              <w:top w:w="85" w:type="dxa"/>
              <w:left w:w="85" w:type="dxa"/>
              <w:bottom w:w="85" w:type="dxa"/>
              <w:right w:w="85" w:type="dxa"/>
            </w:tcMar>
          </w:tcPr>
          <w:p w14:paraId="2C72244E" w14:textId="77777777" w:rsidR="00B34F52" w:rsidRDefault="002A5CA1">
            <w:pPr>
              <w:pStyle w:val="TableText"/>
            </w:pPr>
            <w:r>
              <w:t>Ileum</w:t>
            </w:r>
          </w:p>
        </w:tc>
        <w:tc>
          <w:tcPr>
            <w:tcW w:w="2646" w:type="dxa"/>
            <w:shd w:val="clear" w:color="auto" w:fill="F4F6F8"/>
            <w:tcMar>
              <w:top w:w="85" w:type="dxa"/>
              <w:left w:w="85" w:type="dxa"/>
              <w:bottom w:w="85" w:type="dxa"/>
              <w:right w:w="85" w:type="dxa"/>
            </w:tcMar>
          </w:tcPr>
          <w:p w14:paraId="31E7879F" w14:textId="77777777" w:rsidR="00B34F52" w:rsidRDefault="002A5CA1">
            <w:pPr>
              <w:pStyle w:val="TableText"/>
            </w:pPr>
            <w:r>
              <w:t>6–8</w:t>
            </w:r>
          </w:p>
        </w:tc>
        <w:tc>
          <w:tcPr>
            <w:tcW w:w="2646" w:type="dxa"/>
            <w:shd w:val="clear" w:color="auto" w:fill="F4F6F8"/>
            <w:tcMar>
              <w:top w:w="85" w:type="dxa"/>
              <w:left w:w="85" w:type="dxa"/>
              <w:bottom w:w="85" w:type="dxa"/>
              <w:right w:w="85" w:type="dxa"/>
            </w:tcMar>
          </w:tcPr>
          <w:p w14:paraId="1A4ABCF3" w14:textId="77777777" w:rsidR="00B34F52" w:rsidRDefault="002A5CA1">
            <w:pPr>
              <w:pStyle w:val="TableText"/>
            </w:pPr>
            <w:r>
              <w:t>Absorption of nutrients and drugs</w:t>
            </w:r>
          </w:p>
        </w:tc>
      </w:tr>
      <w:tr w:rsidR="00B34F52" w14:paraId="0DF11C27" w14:textId="77777777">
        <w:trPr>
          <w:cantSplit/>
          <w:jc w:val="center"/>
        </w:trPr>
        <w:tc>
          <w:tcPr>
            <w:tcW w:w="2646" w:type="dxa"/>
            <w:tcMar>
              <w:top w:w="85" w:type="dxa"/>
              <w:left w:w="85" w:type="dxa"/>
              <w:bottom w:w="85" w:type="dxa"/>
              <w:right w:w="85" w:type="dxa"/>
            </w:tcMar>
          </w:tcPr>
          <w:p w14:paraId="5DA32D72" w14:textId="77777777" w:rsidR="00B34F52" w:rsidRDefault="002A5CA1">
            <w:pPr>
              <w:pStyle w:val="TableText"/>
            </w:pPr>
            <w:r>
              <w:t>Colon</w:t>
            </w:r>
          </w:p>
        </w:tc>
        <w:tc>
          <w:tcPr>
            <w:tcW w:w="2646" w:type="dxa"/>
            <w:tcMar>
              <w:top w:w="85" w:type="dxa"/>
              <w:left w:w="85" w:type="dxa"/>
              <w:bottom w:w="85" w:type="dxa"/>
              <w:right w:w="85" w:type="dxa"/>
            </w:tcMar>
          </w:tcPr>
          <w:p w14:paraId="5813525E" w14:textId="77777777" w:rsidR="00B34F52" w:rsidRDefault="002A5CA1">
            <w:pPr>
              <w:pStyle w:val="TableText"/>
            </w:pPr>
            <w:r>
              <w:t>6–8</w:t>
            </w:r>
          </w:p>
        </w:tc>
        <w:tc>
          <w:tcPr>
            <w:tcW w:w="2646" w:type="dxa"/>
            <w:tcMar>
              <w:top w:w="85" w:type="dxa"/>
              <w:left w:w="85" w:type="dxa"/>
              <w:bottom w:w="85" w:type="dxa"/>
              <w:right w:w="85" w:type="dxa"/>
            </w:tcMar>
          </w:tcPr>
          <w:p w14:paraId="784BC5D3" w14:textId="77777777" w:rsidR="00B34F52" w:rsidRDefault="002A5CA1">
            <w:pPr>
              <w:pStyle w:val="TableText"/>
            </w:pPr>
            <w:r>
              <w:t>Absorption of water and of some drugs</w:t>
            </w:r>
          </w:p>
        </w:tc>
      </w:tr>
    </w:tbl>
    <w:p w14:paraId="75D1B83D" w14:textId="77777777" w:rsidR="00B34F52" w:rsidRDefault="00B34F52">
      <w:pPr>
        <w:spacing w:after="80" w:line="120" w:lineRule="exact"/>
      </w:pPr>
    </w:p>
    <w:p w14:paraId="09960595" w14:textId="77777777" w:rsidR="00B34F52" w:rsidRDefault="002A5CA1">
      <w:r>
        <w:t>A drug can be degraded before it is absorbed. The causes are acid hydrolysis in the stomach, enzymatic breakdown in the stomach or intestine, metabolism in the brush border, metabolism by colonic bacteria, and metabolism in the liver.</w:t>
      </w:r>
    </w:p>
    <w:p w14:paraId="5B60DDB3" w14:textId="77777777" w:rsidR="00B34F52" w:rsidRDefault="002A5CA1">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carrier in normal enterocytes and cannot pass the tight junctions. Protein drugs are therefore not absorbed after oral administration [1].</w:t>
      </w:r>
    </w:p>
    <w:p w14:paraId="2E25FB30" w14:textId="77777777" w:rsidR="00B34F52" w:rsidRDefault="002A5CA1">
      <w:pPr>
        <w:pStyle w:val="Heading2"/>
      </w:pPr>
      <w:bookmarkStart w:id="104" w:name="_Toc241587993"/>
      <w:r>
        <w:t>12.2 Physiological Factors Affecting Absorption</w:t>
      </w:r>
      <w:bookmarkEnd w:id="104"/>
    </w:p>
    <w:p w14:paraId="02222E24" w14:textId="77777777" w:rsidR="00B34F52" w:rsidRDefault="002A5CA1">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7450DC6A" w14:textId="77777777" w:rsidR="00B34F52" w:rsidRDefault="002A5CA1">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0AD4B254" w14:textId="77777777">
        <w:trPr>
          <w:cantSplit/>
          <w:tblHeader/>
          <w:jc w:val="center"/>
        </w:trPr>
        <w:tc>
          <w:tcPr>
            <w:tcW w:w="2646" w:type="dxa"/>
            <w:shd w:val="clear" w:color="auto" w:fill="104C4A"/>
            <w:tcMar>
              <w:top w:w="85" w:type="dxa"/>
              <w:left w:w="85" w:type="dxa"/>
              <w:bottom w:w="85" w:type="dxa"/>
              <w:right w:w="85" w:type="dxa"/>
            </w:tcMar>
          </w:tcPr>
          <w:p w14:paraId="5D24B755" w14:textId="77777777" w:rsidR="00B34F52" w:rsidRDefault="002A5CA1">
            <w:pPr>
              <w:pStyle w:val="TableText"/>
            </w:pPr>
            <w:r>
              <w:rPr>
                <w:b/>
                <w:color w:val="FFFFFF"/>
              </w:rPr>
              <w:t>IMMC phase</w:t>
            </w:r>
          </w:p>
        </w:tc>
        <w:tc>
          <w:tcPr>
            <w:tcW w:w="2646" w:type="dxa"/>
            <w:shd w:val="clear" w:color="auto" w:fill="104C4A"/>
            <w:tcMar>
              <w:top w:w="85" w:type="dxa"/>
              <w:left w:w="85" w:type="dxa"/>
              <w:bottom w:w="85" w:type="dxa"/>
              <w:right w:w="85" w:type="dxa"/>
            </w:tcMar>
          </w:tcPr>
          <w:p w14:paraId="649A2D24" w14:textId="77777777" w:rsidR="00B34F52" w:rsidRDefault="002A5CA1">
            <w:pPr>
              <w:pStyle w:val="TableText"/>
            </w:pPr>
            <w:r>
              <w:rPr>
                <w:b/>
                <w:color w:val="FFFFFF"/>
              </w:rPr>
              <w:t>Duration (min)</w:t>
            </w:r>
          </w:p>
        </w:tc>
        <w:tc>
          <w:tcPr>
            <w:tcW w:w="2646" w:type="dxa"/>
            <w:shd w:val="clear" w:color="auto" w:fill="104C4A"/>
            <w:tcMar>
              <w:top w:w="85" w:type="dxa"/>
              <w:left w:w="85" w:type="dxa"/>
              <w:bottom w:w="85" w:type="dxa"/>
              <w:right w:w="85" w:type="dxa"/>
            </w:tcMar>
          </w:tcPr>
          <w:p w14:paraId="09C2A230" w14:textId="77777777" w:rsidR="00B34F52" w:rsidRDefault="002A5CA1">
            <w:pPr>
              <w:pStyle w:val="TableText"/>
            </w:pPr>
            <w:r>
              <w:rPr>
                <w:b/>
                <w:color w:val="FFFFFF"/>
              </w:rPr>
              <w:t>Activity</w:t>
            </w:r>
          </w:p>
        </w:tc>
      </w:tr>
      <w:tr w:rsidR="00B34F52" w14:paraId="7986FBBE" w14:textId="77777777">
        <w:trPr>
          <w:cantSplit/>
          <w:jc w:val="center"/>
        </w:trPr>
        <w:tc>
          <w:tcPr>
            <w:tcW w:w="2646" w:type="dxa"/>
            <w:tcMar>
              <w:top w:w="85" w:type="dxa"/>
              <w:left w:w="85" w:type="dxa"/>
              <w:bottom w:w="85" w:type="dxa"/>
              <w:right w:w="85" w:type="dxa"/>
            </w:tcMar>
          </w:tcPr>
          <w:p w14:paraId="1CC9FE69" w14:textId="77777777" w:rsidR="00B34F52" w:rsidRDefault="002A5CA1">
            <w:pPr>
              <w:pStyle w:val="TableText"/>
            </w:pPr>
            <w:r>
              <w:t>1 (basal)</w:t>
            </w:r>
          </w:p>
        </w:tc>
        <w:tc>
          <w:tcPr>
            <w:tcW w:w="2646" w:type="dxa"/>
            <w:tcMar>
              <w:top w:w="85" w:type="dxa"/>
              <w:left w:w="85" w:type="dxa"/>
              <w:bottom w:w="85" w:type="dxa"/>
              <w:right w:w="85" w:type="dxa"/>
            </w:tcMar>
          </w:tcPr>
          <w:p w14:paraId="0C31B6F9" w14:textId="77777777" w:rsidR="00B34F52" w:rsidRDefault="002A5CA1">
            <w:pPr>
              <w:pStyle w:val="TableText"/>
            </w:pPr>
            <w:r>
              <w:t>45–60</w:t>
            </w:r>
          </w:p>
        </w:tc>
        <w:tc>
          <w:tcPr>
            <w:tcW w:w="2646" w:type="dxa"/>
            <w:tcMar>
              <w:top w:w="85" w:type="dxa"/>
              <w:left w:w="85" w:type="dxa"/>
              <w:bottom w:w="85" w:type="dxa"/>
              <w:right w:w="85" w:type="dxa"/>
            </w:tcMar>
          </w:tcPr>
          <w:p w14:paraId="6A45241A" w14:textId="77777777" w:rsidR="00B34F52" w:rsidRDefault="002A5CA1">
            <w:pPr>
              <w:pStyle w:val="TableText"/>
            </w:pPr>
            <w:r>
              <w:t>Nearly quiescent</w:t>
            </w:r>
          </w:p>
        </w:tc>
      </w:tr>
      <w:tr w:rsidR="00B34F52" w14:paraId="53DC4B7C" w14:textId="77777777">
        <w:trPr>
          <w:cantSplit/>
          <w:jc w:val="center"/>
        </w:trPr>
        <w:tc>
          <w:tcPr>
            <w:tcW w:w="2646" w:type="dxa"/>
            <w:shd w:val="clear" w:color="auto" w:fill="F4F6F8"/>
            <w:tcMar>
              <w:top w:w="85" w:type="dxa"/>
              <w:left w:w="85" w:type="dxa"/>
              <w:bottom w:w="85" w:type="dxa"/>
              <w:right w:w="85" w:type="dxa"/>
            </w:tcMar>
          </w:tcPr>
          <w:p w14:paraId="4A74A35B" w14:textId="77777777" w:rsidR="00B34F52" w:rsidRDefault="002A5CA1">
            <w:pPr>
              <w:pStyle w:val="TableText"/>
            </w:pPr>
            <w:r>
              <w:t>2 (preburst)</w:t>
            </w:r>
          </w:p>
        </w:tc>
        <w:tc>
          <w:tcPr>
            <w:tcW w:w="2646" w:type="dxa"/>
            <w:shd w:val="clear" w:color="auto" w:fill="F4F6F8"/>
            <w:tcMar>
              <w:top w:w="85" w:type="dxa"/>
              <w:left w:w="85" w:type="dxa"/>
              <w:bottom w:w="85" w:type="dxa"/>
              <w:right w:w="85" w:type="dxa"/>
            </w:tcMar>
          </w:tcPr>
          <w:p w14:paraId="77ABB34C" w14:textId="77777777" w:rsidR="00B34F52" w:rsidRDefault="002A5CA1">
            <w:pPr>
              <w:pStyle w:val="TableText"/>
            </w:pPr>
            <w:r>
              <w:t>30–45</w:t>
            </w:r>
          </w:p>
        </w:tc>
        <w:tc>
          <w:tcPr>
            <w:tcW w:w="2646" w:type="dxa"/>
            <w:shd w:val="clear" w:color="auto" w:fill="F4F6F8"/>
            <w:tcMar>
              <w:top w:w="85" w:type="dxa"/>
              <w:left w:w="85" w:type="dxa"/>
              <w:bottom w:w="85" w:type="dxa"/>
              <w:right w:w="85" w:type="dxa"/>
            </w:tcMar>
          </w:tcPr>
          <w:p w14:paraId="110A5144" w14:textId="77777777" w:rsidR="00B34F52" w:rsidRDefault="002A5CA1">
            <w:pPr>
              <w:pStyle w:val="TableText"/>
            </w:pPr>
            <w:r>
              <w:t>Contractions of rising frequency and strength</w:t>
            </w:r>
          </w:p>
        </w:tc>
      </w:tr>
      <w:tr w:rsidR="00B34F52" w14:paraId="50DC2735" w14:textId="77777777">
        <w:trPr>
          <w:cantSplit/>
          <w:jc w:val="center"/>
        </w:trPr>
        <w:tc>
          <w:tcPr>
            <w:tcW w:w="2646" w:type="dxa"/>
            <w:tcMar>
              <w:top w:w="85" w:type="dxa"/>
              <w:left w:w="85" w:type="dxa"/>
              <w:bottom w:w="85" w:type="dxa"/>
              <w:right w:w="85" w:type="dxa"/>
            </w:tcMar>
          </w:tcPr>
          <w:p w14:paraId="4548AD36" w14:textId="77777777" w:rsidR="00B34F52" w:rsidRDefault="002A5CA1">
            <w:pPr>
              <w:pStyle w:val="TableText"/>
            </w:pPr>
            <w:r>
              <w:t>3 (burst)</w:t>
            </w:r>
          </w:p>
        </w:tc>
        <w:tc>
          <w:tcPr>
            <w:tcW w:w="2646" w:type="dxa"/>
            <w:tcMar>
              <w:top w:w="85" w:type="dxa"/>
              <w:left w:w="85" w:type="dxa"/>
              <w:bottom w:w="85" w:type="dxa"/>
              <w:right w:w="85" w:type="dxa"/>
            </w:tcMar>
          </w:tcPr>
          <w:p w14:paraId="1029D04E" w14:textId="77777777" w:rsidR="00B34F52" w:rsidRDefault="002A5CA1">
            <w:pPr>
              <w:pStyle w:val="TableText"/>
            </w:pPr>
            <w:r>
              <w:t>5–15</w:t>
            </w:r>
          </w:p>
        </w:tc>
        <w:tc>
          <w:tcPr>
            <w:tcW w:w="2646" w:type="dxa"/>
            <w:tcMar>
              <w:top w:w="85" w:type="dxa"/>
              <w:left w:w="85" w:type="dxa"/>
              <w:bottom w:w="85" w:type="dxa"/>
              <w:right w:w="85" w:type="dxa"/>
            </w:tcMar>
          </w:tcPr>
          <w:p w14:paraId="2F28F217" w14:textId="77777777" w:rsidR="00B34F52" w:rsidRDefault="002A5CA1">
            <w:pPr>
              <w:pStyle w:val="TableText"/>
            </w:pPr>
            <w:r>
              <w:t>Maximal contractions; the pylorus opens and the housekeeper wave clears indigestible solids</w:t>
            </w:r>
          </w:p>
        </w:tc>
      </w:tr>
      <w:tr w:rsidR="00B34F52" w14:paraId="1F8269B9" w14:textId="77777777">
        <w:trPr>
          <w:cantSplit/>
          <w:jc w:val="center"/>
        </w:trPr>
        <w:tc>
          <w:tcPr>
            <w:tcW w:w="2646" w:type="dxa"/>
            <w:shd w:val="clear" w:color="auto" w:fill="F4F6F8"/>
            <w:tcMar>
              <w:top w:w="85" w:type="dxa"/>
              <w:left w:w="85" w:type="dxa"/>
              <w:bottom w:w="85" w:type="dxa"/>
              <w:right w:w="85" w:type="dxa"/>
            </w:tcMar>
          </w:tcPr>
          <w:p w14:paraId="28D907B4" w14:textId="77777777" w:rsidR="00B34F52" w:rsidRDefault="002A5CA1">
            <w:pPr>
              <w:pStyle w:val="TableText"/>
            </w:pPr>
            <w:r>
              <w:t>4</w:t>
            </w:r>
          </w:p>
        </w:tc>
        <w:tc>
          <w:tcPr>
            <w:tcW w:w="2646" w:type="dxa"/>
            <w:shd w:val="clear" w:color="auto" w:fill="F4F6F8"/>
            <w:tcMar>
              <w:top w:w="85" w:type="dxa"/>
              <w:left w:w="85" w:type="dxa"/>
              <w:bottom w:w="85" w:type="dxa"/>
              <w:right w:w="85" w:type="dxa"/>
            </w:tcMar>
          </w:tcPr>
          <w:p w14:paraId="29094A00" w14:textId="77777777" w:rsidR="00B34F52" w:rsidRDefault="002A5CA1">
            <w:pPr>
              <w:pStyle w:val="TableText"/>
            </w:pPr>
            <w:r>
              <w:t>0–5</w:t>
            </w:r>
          </w:p>
        </w:tc>
        <w:tc>
          <w:tcPr>
            <w:tcW w:w="2646" w:type="dxa"/>
            <w:shd w:val="clear" w:color="auto" w:fill="F4F6F8"/>
            <w:tcMar>
              <w:top w:w="85" w:type="dxa"/>
              <w:left w:w="85" w:type="dxa"/>
              <w:bottom w:w="85" w:type="dxa"/>
              <w:right w:w="85" w:type="dxa"/>
            </w:tcMar>
          </w:tcPr>
          <w:p w14:paraId="6468B206" w14:textId="77777777" w:rsidR="00B34F52" w:rsidRDefault="002A5CA1">
            <w:pPr>
              <w:pStyle w:val="TableText"/>
            </w:pPr>
            <w:r>
              <w:t>Short transition back to phase 1</w:t>
            </w:r>
          </w:p>
        </w:tc>
      </w:tr>
    </w:tbl>
    <w:p w14:paraId="691E9401" w14:textId="77777777" w:rsidR="00B34F52" w:rsidRDefault="00B34F52">
      <w:pPr>
        <w:spacing w:after="80" w:line="120" w:lineRule="exact"/>
      </w:pPr>
    </w:p>
    <w:p w14:paraId="5520D43C" w14:textId="77777777" w:rsidR="00B34F52" w:rsidRDefault="002A5CA1">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677AF4E2" w14:textId="77777777" w:rsidR="00B34F52" w:rsidRDefault="002A5CA1">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mesenteric blood flow, so a drug such as propranolol reaches the liver faster, saturates more of its first-pass metabolism, and gives a higher b</w:t>
      </w:r>
      <w:r>
        <w:t>ioavailability. Fatty meals increase bile flow, which emulsifies and solubilises lipophilic drugs such as griseofulvin. And food is taken with irritant drugs such as NSAIDs and iron salts to protect the stomach. That may slow absorption, but it leaves the extent unchanged.</w:t>
      </w:r>
    </w:p>
    <w:p w14:paraId="7311824D" w14:textId="77777777" w:rsidR="00B34F52" w:rsidRDefault="002A5CA1">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01C0BC03" w14:textId="77777777" w:rsidR="00B34F52" w:rsidRDefault="002A5CA1">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59F97244" w14:textId="77777777" w:rsidR="00B34F52" w:rsidRDefault="002A5CA1">
      <w:pPr>
        <w:pStyle w:val="Heading2"/>
      </w:pPr>
      <w:bookmarkStart w:id="105" w:name="_Toc241587994"/>
      <w:r>
        <w:t>12.3 How Drugs Cross the Membrane</w:t>
      </w:r>
      <w:bookmarkEnd w:id="105"/>
    </w:p>
    <w:p w14:paraId="51A176DE" w14:textId="77777777" w:rsidR="00B34F52" w:rsidRDefault="002A5CA1">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3A59FD2A" w14:textId="77777777" w:rsidR="00B34F52" w:rsidRDefault="002A5CA1">
      <w:pPr>
        <w:pStyle w:val="Figure"/>
      </w:pPr>
      <w:r>
        <w:rPr>
          <w:noProof/>
        </w:rPr>
        <w:drawing>
          <wp:inline distT="0" distB="0" distL="0" distR="0" wp14:anchorId="20382AB2" wp14:editId="25CAA54A">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5"/>
                    <a:stretch>
                      <a:fillRect/>
                    </a:stretch>
                  </pic:blipFill>
                  <pic:spPr>
                    <a:xfrm>
                      <a:off x="0" y="0"/>
                      <a:ext cx="5040000" cy="2681499"/>
                    </a:xfrm>
                    <a:prstGeom prst="rect">
                      <a:avLst/>
                    </a:prstGeom>
                  </pic:spPr>
                </pic:pic>
              </a:graphicData>
            </a:graphic>
          </wp:inline>
        </w:drawing>
      </w:r>
    </w:p>
    <w:p w14:paraId="2951F7EB" w14:textId="77777777" w:rsidR="00B34F52" w:rsidRDefault="002A5CA1">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48A0CD09" w14:textId="77777777" w:rsidR="00B34F52" w:rsidRDefault="002A5CA1">
      <w:pPr>
        <w:pStyle w:val="CaptionText"/>
      </w:pPr>
      <w:r>
        <w:rPr>
          <w:sz w:val="16"/>
        </w:rPr>
        <w:t>Original diagram, redrawn from the first edition pages 61-66 (original)</w:t>
      </w:r>
    </w:p>
    <w:p w14:paraId="5BE6A3DD" w14:textId="77777777" w:rsidR="00B34F52" w:rsidRDefault="002A5CA1">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3A294E12" w14:textId="77777777" w:rsidR="00B34F52" w:rsidRDefault="002A5CA1">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4F498AF8" w14:textId="77777777">
        <w:trPr>
          <w:cantSplit/>
          <w:jc w:val="center"/>
        </w:trPr>
        <w:tc>
          <w:tcPr>
            <w:tcW w:w="7937" w:type="dxa"/>
            <w:shd w:val="clear" w:color="auto" w:fill="E9F1F0"/>
            <w:tcMar>
              <w:top w:w="181" w:type="dxa"/>
              <w:left w:w="181" w:type="dxa"/>
              <w:bottom w:w="181" w:type="dxa"/>
              <w:right w:w="181" w:type="dxa"/>
            </w:tcMar>
          </w:tcPr>
          <w:p w14:paraId="5DA4DAE2" w14:textId="77777777" w:rsidR="00B34F52" w:rsidRDefault="002A5CA1">
            <w:pPr>
              <w:pStyle w:val="BoxLabel"/>
            </w:pPr>
            <w:r>
              <w:t>Key Equation</w:t>
            </w:r>
          </w:p>
          <w:p w14:paraId="186E01D8" w14:textId="77777777" w:rsidR="00B34F52" w:rsidRDefault="002A5CA1">
            <w:pPr>
              <w:pStyle w:val="BoxText"/>
            </w:pPr>
            <w:r>
              <w:t>Equation 12.1 — Fick's law for absorption  dQ/dt = (D · A · K / h) · (C_GI − Cp) = p · A · (C_GI − Cp)  Because Cp is small compared with C_GI:    dQ/dt ≈ p · A · C_GI  D is the diffusion coefficient (cm</w:t>
            </w:r>
            <w:r>
              <w:rPr>
                <w:vertAlign w:val="superscript"/>
              </w:rPr>
              <w:t>2</w:t>
            </w:r>
            <w:r>
              <w:t>·s</w:t>
            </w:r>
            <w:r>
              <w:rPr>
                <w:vertAlign w:val="superscript"/>
              </w:rPr>
              <w:t>-1</w:t>
            </w:r>
            <w:r>
              <w:t>), A the surface area (cm</w:t>
            </w:r>
            <w:r>
              <w:rPr>
                <w:vertAlign w:val="superscript"/>
              </w:rPr>
              <w:t>2</w:t>
            </w:r>
            <w:r>
              <w:t xml:space="preserve">), K the lipid/water partition coefficient (dimensionless), h the membrane thickness (cm), and p = D·K/h the </w:t>
            </w:r>
            <w:r>
              <w:rPr>
                <w:b/>
              </w:rPr>
              <w:t>permeability coefficient</w:t>
            </w:r>
            <w:r>
              <w:t>, in cm·s</w:t>
            </w:r>
            <w:r>
              <w:rPr>
                <w:vertAlign w:val="superscript"/>
              </w:rPr>
              <w:t>-1</w:t>
            </w:r>
            <w:r>
              <w:t>.  Keep the area outside the coefficient. D·K/h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D·A·K/h "the permeability coefficient" have folded the anatomy of the gut into a constant that is supposed to describe the membrane alone.</w:t>
            </w:r>
          </w:p>
        </w:tc>
      </w:tr>
    </w:tbl>
    <w:p w14:paraId="53651B38" w14:textId="77777777" w:rsidR="00B34F52" w:rsidRDefault="00B34F52">
      <w:pPr>
        <w:spacing w:after="80" w:line="120" w:lineRule="exact"/>
      </w:pPr>
    </w:p>
    <w:p w14:paraId="68D205FD" w14:textId="77777777" w:rsidR="00B34F52" w:rsidRDefault="002A5CA1">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5C3CA229" w14:textId="77777777" w:rsidR="00B34F52" w:rsidRDefault="002A5CA1">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6819967F" w14:textId="77777777">
        <w:trPr>
          <w:cantSplit/>
          <w:tblHeader/>
          <w:jc w:val="center"/>
        </w:trPr>
        <w:tc>
          <w:tcPr>
            <w:tcW w:w="2646" w:type="dxa"/>
            <w:shd w:val="clear" w:color="auto" w:fill="104C4A"/>
            <w:tcMar>
              <w:top w:w="85" w:type="dxa"/>
              <w:left w:w="85" w:type="dxa"/>
              <w:bottom w:w="85" w:type="dxa"/>
              <w:right w:w="85" w:type="dxa"/>
            </w:tcMar>
          </w:tcPr>
          <w:p w14:paraId="1D25E446" w14:textId="77777777" w:rsidR="00B34F52" w:rsidRDefault="00B34F52">
            <w:pPr>
              <w:pStyle w:val="TableText"/>
            </w:pPr>
          </w:p>
        </w:tc>
        <w:tc>
          <w:tcPr>
            <w:tcW w:w="2646" w:type="dxa"/>
            <w:shd w:val="clear" w:color="auto" w:fill="104C4A"/>
            <w:tcMar>
              <w:top w:w="85" w:type="dxa"/>
              <w:left w:w="85" w:type="dxa"/>
              <w:bottom w:w="85" w:type="dxa"/>
              <w:right w:w="85" w:type="dxa"/>
            </w:tcMar>
          </w:tcPr>
          <w:p w14:paraId="51B3220D" w14:textId="77777777" w:rsidR="00B34F52" w:rsidRDefault="002A5CA1">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602E37A5" w14:textId="77777777" w:rsidR="00B34F52" w:rsidRDefault="002A5CA1">
            <w:pPr>
              <w:pStyle w:val="TableText"/>
            </w:pPr>
            <w:r>
              <w:rPr>
                <w:b/>
                <w:color w:val="FFFFFF"/>
              </w:rPr>
              <w:t>Facilitated diffusion</w:t>
            </w:r>
          </w:p>
        </w:tc>
      </w:tr>
      <w:tr w:rsidR="00B34F52" w14:paraId="0D5AFEFD" w14:textId="77777777">
        <w:trPr>
          <w:cantSplit/>
          <w:jc w:val="center"/>
        </w:trPr>
        <w:tc>
          <w:tcPr>
            <w:tcW w:w="2646" w:type="dxa"/>
            <w:tcMar>
              <w:top w:w="85" w:type="dxa"/>
              <w:left w:w="85" w:type="dxa"/>
              <w:bottom w:w="85" w:type="dxa"/>
              <w:right w:w="85" w:type="dxa"/>
            </w:tcMar>
          </w:tcPr>
          <w:p w14:paraId="38AF7302" w14:textId="77777777" w:rsidR="00B34F52" w:rsidRDefault="002A5CA1">
            <w:pPr>
              <w:pStyle w:val="TableText"/>
            </w:pPr>
            <w:r>
              <w:t>Direction</w:t>
            </w:r>
          </w:p>
        </w:tc>
        <w:tc>
          <w:tcPr>
            <w:tcW w:w="2646" w:type="dxa"/>
            <w:tcMar>
              <w:top w:w="85" w:type="dxa"/>
              <w:left w:w="85" w:type="dxa"/>
              <w:bottom w:w="85" w:type="dxa"/>
              <w:right w:w="85" w:type="dxa"/>
            </w:tcMar>
          </w:tcPr>
          <w:p w14:paraId="3DDBEAA5" w14:textId="77777777" w:rsidR="00B34F52" w:rsidRDefault="002A5CA1">
            <w:pPr>
              <w:pStyle w:val="TableText"/>
            </w:pPr>
            <w:r>
              <w:t>Against the concentration gradient</w:t>
            </w:r>
          </w:p>
        </w:tc>
        <w:tc>
          <w:tcPr>
            <w:tcW w:w="2646" w:type="dxa"/>
            <w:tcMar>
              <w:top w:w="85" w:type="dxa"/>
              <w:left w:w="85" w:type="dxa"/>
              <w:bottom w:w="85" w:type="dxa"/>
              <w:right w:w="85" w:type="dxa"/>
            </w:tcMar>
          </w:tcPr>
          <w:p w14:paraId="38C58A64" w14:textId="77777777" w:rsidR="00B34F52" w:rsidRDefault="002A5CA1">
            <w:pPr>
              <w:pStyle w:val="TableText"/>
            </w:pPr>
            <w:r>
              <w:t>Down the concentration gradient</w:t>
            </w:r>
          </w:p>
        </w:tc>
      </w:tr>
      <w:tr w:rsidR="00B34F52" w14:paraId="1F7EC562" w14:textId="77777777">
        <w:trPr>
          <w:cantSplit/>
          <w:jc w:val="center"/>
        </w:trPr>
        <w:tc>
          <w:tcPr>
            <w:tcW w:w="2646" w:type="dxa"/>
            <w:shd w:val="clear" w:color="auto" w:fill="F4F6F8"/>
            <w:tcMar>
              <w:top w:w="85" w:type="dxa"/>
              <w:left w:w="85" w:type="dxa"/>
              <w:bottom w:w="85" w:type="dxa"/>
              <w:right w:w="85" w:type="dxa"/>
            </w:tcMar>
          </w:tcPr>
          <w:p w14:paraId="76F4EF85" w14:textId="77777777" w:rsidR="00B34F52" w:rsidRDefault="002A5CA1">
            <w:pPr>
              <w:pStyle w:val="TableText"/>
            </w:pPr>
            <w:r>
              <w:t>Energy</w:t>
            </w:r>
          </w:p>
        </w:tc>
        <w:tc>
          <w:tcPr>
            <w:tcW w:w="2646" w:type="dxa"/>
            <w:shd w:val="clear" w:color="auto" w:fill="F4F6F8"/>
            <w:tcMar>
              <w:top w:w="85" w:type="dxa"/>
              <w:left w:w="85" w:type="dxa"/>
              <w:bottom w:w="85" w:type="dxa"/>
              <w:right w:w="85" w:type="dxa"/>
            </w:tcMar>
          </w:tcPr>
          <w:p w14:paraId="2D95C9B0" w14:textId="77777777" w:rsidR="00B34F52" w:rsidRDefault="002A5CA1">
            <w:pPr>
              <w:pStyle w:val="TableText"/>
            </w:pPr>
            <w:r>
              <w:t>Required, from ATP</w:t>
            </w:r>
          </w:p>
        </w:tc>
        <w:tc>
          <w:tcPr>
            <w:tcW w:w="2646" w:type="dxa"/>
            <w:shd w:val="clear" w:color="auto" w:fill="F4F6F8"/>
            <w:tcMar>
              <w:top w:w="85" w:type="dxa"/>
              <w:left w:w="85" w:type="dxa"/>
              <w:bottom w:w="85" w:type="dxa"/>
              <w:right w:w="85" w:type="dxa"/>
            </w:tcMar>
          </w:tcPr>
          <w:p w14:paraId="66672EE4" w14:textId="77777777" w:rsidR="00B34F52" w:rsidRDefault="002A5CA1">
            <w:pPr>
              <w:pStyle w:val="TableText"/>
            </w:pPr>
            <w:r>
              <w:t>Not required</w:t>
            </w:r>
          </w:p>
        </w:tc>
      </w:tr>
      <w:tr w:rsidR="00B34F52" w14:paraId="3A9DCF12" w14:textId="77777777">
        <w:trPr>
          <w:cantSplit/>
          <w:jc w:val="center"/>
        </w:trPr>
        <w:tc>
          <w:tcPr>
            <w:tcW w:w="2646" w:type="dxa"/>
            <w:tcMar>
              <w:top w:w="85" w:type="dxa"/>
              <w:left w:w="85" w:type="dxa"/>
              <w:bottom w:w="85" w:type="dxa"/>
              <w:right w:w="85" w:type="dxa"/>
            </w:tcMar>
          </w:tcPr>
          <w:p w14:paraId="5D67114C" w14:textId="77777777" w:rsidR="00B34F52" w:rsidRDefault="002A5CA1">
            <w:pPr>
              <w:pStyle w:val="TableText"/>
            </w:pPr>
            <w:r>
              <w:t>Competition between similar molecules</w:t>
            </w:r>
          </w:p>
        </w:tc>
        <w:tc>
          <w:tcPr>
            <w:tcW w:w="2646" w:type="dxa"/>
            <w:tcMar>
              <w:top w:w="85" w:type="dxa"/>
              <w:left w:w="85" w:type="dxa"/>
              <w:bottom w:w="85" w:type="dxa"/>
              <w:right w:w="85" w:type="dxa"/>
            </w:tcMar>
          </w:tcPr>
          <w:p w14:paraId="560F8280" w14:textId="77777777" w:rsidR="00B34F52" w:rsidRDefault="002A5CA1">
            <w:pPr>
              <w:pStyle w:val="TableText"/>
            </w:pPr>
            <w:r>
              <w:t>Yes</w:t>
            </w:r>
          </w:p>
        </w:tc>
        <w:tc>
          <w:tcPr>
            <w:tcW w:w="2646" w:type="dxa"/>
            <w:tcMar>
              <w:top w:w="85" w:type="dxa"/>
              <w:left w:w="85" w:type="dxa"/>
              <w:bottom w:w="85" w:type="dxa"/>
              <w:right w:w="85" w:type="dxa"/>
            </w:tcMar>
          </w:tcPr>
          <w:p w14:paraId="2C0E45F0" w14:textId="77777777" w:rsidR="00B34F52" w:rsidRDefault="002A5CA1">
            <w:pPr>
              <w:pStyle w:val="TableText"/>
            </w:pPr>
            <w:r>
              <w:t>Yes</w:t>
            </w:r>
          </w:p>
        </w:tc>
      </w:tr>
      <w:tr w:rsidR="00B34F52" w14:paraId="6095CF0E" w14:textId="77777777">
        <w:trPr>
          <w:cantSplit/>
          <w:jc w:val="center"/>
        </w:trPr>
        <w:tc>
          <w:tcPr>
            <w:tcW w:w="2646" w:type="dxa"/>
            <w:shd w:val="clear" w:color="auto" w:fill="F4F6F8"/>
            <w:tcMar>
              <w:top w:w="85" w:type="dxa"/>
              <w:left w:w="85" w:type="dxa"/>
              <w:bottom w:w="85" w:type="dxa"/>
              <w:right w:w="85" w:type="dxa"/>
            </w:tcMar>
          </w:tcPr>
          <w:p w14:paraId="531DB8EF" w14:textId="77777777" w:rsidR="00B34F52" w:rsidRDefault="002A5CA1">
            <w:pPr>
              <w:pStyle w:val="TableText"/>
            </w:pPr>
            <w:r>
              <w:t>Saturation at high dose</w:t>
            </w:r>
          </w:p>
        </w:tc>
        <w:tc>
          <w:tcPr>
            <w:tcW w:w="2646" w:type="dxa"/>
            <w:shd w:val="clear" w:color="auto" w:fill="F4F6F8"/>
            <w:tcMar>
              <w:top w:w="85" w:type="dxa"/>
              <w:left w:w="85" w:type="dxa"/>
              <w:bottom w:w="85" w:type="dxa"/>
              <w:right w:w="85" w:type="dxa"/>
            </w:tcMar>
          </w:tcPr>
          <w:p w14:paraId="364C8908" w14:textId="77777777" w:rsidR="00B34F52" w:rsidRDefault="002A5CA1">
            <w:pPr>
              <w:pStyle w:val="TableText"/>
            </w:pPr>
            <w:r>
              <w:t>Yes; the rate becomes constant</w:t>
            </w:r>
          </w:p>
        </w:tc>
        <w:tc>
          <w:tcPr>
            <w:tcW w:w="2646" w:type="dxa"/>
            <w:shd w:val="clear" w:color="auto" w:fill="F4F6F8"/>
            <w:tcMar>
              <w:top w:w="85" w:type="dxa"/>
              <w:left w:w="85" w:type="dxa"/>
              <w:bottom w:w="85" w:type="dxa"/>
              <w:right w:w="85" w:type="dxa"/>
            </w:tcMar>
          </w:tcPr>
          <w:p w14:paraId="3131DA70" w14:textId="77777777" w:rsidR="00B34F52" w:rsidRDefault="002A5CA1">
            <w:pPr>
              <w:pStyle w:val="TableText"/>
            </w:pPr>
            <w:r>
              <w:t>Yes</w:t>
            </w:r>
          </w:p>
        </w:tc>
      </w:tr>
      <w:tr w:rsidR="00B34F52" w14:paraId="5BABB7FA" w14:textId="77777777">
        <w:trPr>
          <w:cantSplit/>
          <w:jc w:val="center"/>
        </w:trPr>
        <w:tc>
          <w:tcPr>
            <w:tcW w:w="2646" w:type="dxa"/>
            <w:tcMar>
              <w:top w:w="85" w:type="dxa"/>
              <w:left w:w="85" w:type="dxa"/>
              <w:bottom w:w="85" w:type="dxa"/>
              <w:right w:w="85" w:type="dxa"/>
            </w:tcMar>
          </w:tcPr>
          <w:p w14:paraId="6E353A27" w14:textId="77777777" w:rsidR="00B34F52" w:rsidRDefault="002A5CA1">
            <w:pPr>
              <w:pStyle w:val="TableText"/>
            </w:pPr>
            <w:r>
              <w:t>Examples</w:t>
            </w:r>
          </w:p>
        </w:tc>
        <w:tc>
          <w:tcPr>
            <w:tcW w:w="2646" w:type="dxa"/>
            <w:tcMar>
              <w:top w:w="85" w:type="dxa"/>
              <w:left w:w="85" w:type="dxa"/>
              <w:bottom w:w="85" w:type="dxa"/>
              <w:right w:w="85" w:type="dxa"/>
            </w:tcMar>
          </w:tcPr>
          <w:p w14:paraId="0B04E3DB" w14:textId="77777777" w:rsidR="00B34F52" w:rsidRDefault="002A5CA1">
            <w:pPr>
              <w:pStyle w:val="TableText"/>
            </w:pPr>
            <w:r>
              <w:t>Glucose and galactose, carried with sodium by SGLT1; amino acids</w:t>
            </w:r>
          </w:p>
        </w:tc>
        <w:tc>
          <w:tcPr>
            <w:tcW w:w="2646" w:type="dxa"/>
            <w:tcMar>
              <w:top w:w="85" w:type="dxa"/>
              <w:left w:w="85" w:type="dxa"/>
              <w:bottom w:w="85" w:type="dxa"/>
              <w:right w:w="85" w:type="dxa"/>
            </w:tcMar>
          </w:tcPr>
          <w:p w14:paraId="55A5FB6F" w14:textId="77777777" w:rsidR="00B34F52" w:rsidRDefault="002A5CA1">
            <w:pPr>
              <w:pStyle w:val="TableText"/>
            </w:pPr>
            <w:r>
              <w:t>Fructose; some renal reabsorption</w:t>
            </w:r>
          </w:p>
        </w:tc>
      </w:tr>
    </w:tbl>
    <w:p w14:paraId="65BDC5D0" w14:textId="77777777" w:rsidR="00B34F52" w:rsidRDefault="00B34F52">
      <w:pPr>
        <w:spacing w:after="80" w:line="120" w:lineRule="exact"/>
      </w:pPr>
    </w:p>
    <w:p w14:paraId="3C5AAE28" w14:textId="77777777" w:rsidR="00B34F52" w:rsidRDefault="002A5CA1">
      <w:r>
        <w:t>Both are saturable, so at high doses the rate of absorption approaches a ceiling. That is Chapter 10's Michaelis–Menten behaviour, now at the gut wall. Lactose and starch have no carrier and must be digested to monosaccharides first.</w:t>
      </w:r>
    </w:p>
    <w:p w14:paraId="7DD7F617" w14:textId="77777777" w:rsidR="00B34F52" w:rsidRDefault="002A5CA1">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6108CE15" w14:textId="77777777" w:rsidR="00B34F52" w:rsidRDefault="002A5CA1">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29D6F40A" w14:textId="77777777" w:rsidR="00B34F52" w:rsidRDefault="002A5CA1">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365CF980" w14:textId="77777777" w:rsidR="00B34F52" w:rsidRDefault="002A5CA1">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27DC837C" w14:textId="77777777" w:rsidR="00B34F52" w:rsidRDefault="002A5CA1">
      <w:pPr>
        <w:pStyle w:val="Heading2"/>
      </w:pPr>
      <w:bookmarkStart w:id="106" w:name="_Toc241587995"/>
      <w:r>
        <w:t>12.4 pH, pKa and the pH-Partition Hypothesis</w:t>
      </w:r>
      <w:bookmarkEnd w:id="106"/>
    </w:p>
    <w:p w14:paraId="51ACF9AC" w14:textId="77777777" w:rsidR="00B34F52" w:rsidRDefault="002A5CA1">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FA9A021" w14:textId="77777777">
        <w:trPr>
          <w:cantSplit/>
          <w:jc w:val="center"/>
        </w:trPr>
        <w:tc>
          <w:tcPr>
            <w:tcW w:w="7937" w:type="dxa"/>
            <w:shd w:val="clear" w:color="auto" w:fill="E9F1F0"/>
            <w:tcMar>
              <w:top w:w="181" w:type="dxa"/>
              <w:left w:w="181" w:type="dxa"/>
              <w:bottom w:w="181" w:type="dxa"/>
              <w:right w:w="181" w:type="dxa"/>
            </w:tcMar>
          </w:tcPr>
          <w:p w14:paraId="73F31C37" w14:textId="77777777" w:rsidR="00B34F52" w:rsidRDefault="002A5CA1">
            <w:pPr>
              <w:pStyle w:val="BoxLabel"/>
            </w:pPr>
            <w:r>
              <w:t>Key Equation</w:t>
            </w:r>
          </w:p>
          <w:p w14:paraId="508E56ED" w14:textId="77777777" w:rsidR="00B34F52" w:rsidRDefault="002A5CA1">
            <w:pPr>
              <w:pStyle w:val="BoxText"/>
            </w:pPr>
            <w:r>
              <w:t>Equation 12.2 — Henderson–Hasselbalch  Weak acid:  pKa − pH = log([U]/[I]),  so the fraction unionised is 1 / (1 + 10^(pH − pKa))  Weak base:  pKa − pH = log([I]/[U]),  so the fraction unionised is 1 / (1 + 10^(pKa − pH))  where [U] and [I] are the concentrations of unionised and ionised drug.</w:t>
            </w:r>
          </w:p>
        </w:tc>
      </w:tr>
    </w:tbl>
    <w:p w14:paraId="2971109E" w14:textId="77777777" w:rsidR="00B34F52" w:rsidRDefault="00B34F52">
      <w:pPr>
        <w:spacing w:after="80" w:line="120" w:lineRule="exact"/>
      </w:pPr>
    </w:p>
    <w:p w14:paraId="71975656" w14:textId="77777777" w:rsidR="00B34F52" w:rsidRDefault="002A5CA1">
      <w:r>
        <w:t>The ionisation of a weak acid increases as the pH rises. The ionisation of a weak base increases as the pH falls.</w:t>
      </w:r>
    </w:p>
    <w:p w14:paraId="55D81262" w14:textId="77777777" w:rsidR="00B34F52" w:rsidRDefault="002A5CA1">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B34F52" w14:paraId="4ED69325" w14:textId="77777777">
        <w:trPr>
          <w:cantSplit/>
          <w:tblHeader/>
          <w:jc w:val="center"/>
        </w:trPr>
        <w:tc>
          <w:tcPr>
            <w:tcW w:w="1588" w:type="dxa"/>
            <w:shd w:val="clear" w:color="auto" w:fill="104C4A"/>
            <w:tcMar>
              <w:top w:w="85" w:type="dxa"/>
              <w:left w:w="85" w:type="dxa"/>
              <w:bottom w:w="85" w:type="dxa"/>
              <w:right w:w="85" w:type="dxa"/>
            </w:tcMar>
          </w:tcPr>
          <w:p w14:paraId="5D461E3B" w14:textId="77777777" w:rsidR="00B34F52" w:rsidRDefault="002A5CA1">
            <w:pPr>
              <w:pStyle w:val="TableText"/>
            </w:pPr>
            <w:r>
              <w:rPr>
                <w:b/>
                <w:color w:val="FFFFFF"/>
              </w:rPr>
              <w:t>Drug type</w:t>
            </w:r>
          </w:p>
        </w:tc>
        <w:tc>
          <w:tcPr>
            <w:tcW w:w="1588" w:type="dxa"/>
            <w:shd w:val="clear" w:color="auto" w:fill="104C4A"/>
            <w:tcMar>
              <w:top w:w="85" w:type="dxa"/>
              <w:left w:w="85" w:type="dxa"/>
              <w:bottom w:w="85" w:type="dxa"/>
              <w:right w:w="85" w:type="dxa"/>
            </w:tcMar>
          </w:tcPr>
          <w:p w14:paraId="66029519" w14:textId="77777777" w:rsidR="00B34F52" w:rsidRDefault="002A5CA1">
            <w:pPr>
              <w:pStyle w:val="TableText"/>
            </w:pPr>
            <w:r>
              <w:rPr>
                <w:b/>
                <w:color w:val="FFFFFF"/>
              </w:rPr>
              <w:t>pKa</w:t>
            </w:r>
          </w:p>
        </w:tc>
        <w:tc>
          <w:tcPr>
            <w:tcW w:w="1588" w:type="dxa"/>
            <w:shd w:val="clear" w:color="auto" w:fill="104C4A"/>
            <w:tcMar>
              <w:top w:w="85" w:type="dxa"/>
              <w:left w:w="85" w:type="dxa"/>
              <w:bottom w:w="85" w:type="dxa"/>
              <w:right w:w="85" w:type="dxa"/>
            </w:tcMar>
          </w:tcPr>
          <w:p w14:paraId="0C1ECDDB" w14:textId="77777777" w:rsidR="00B34F52" w:rsidRDefault="002A5CA1">
            <w:pPr>
              <w:pStyle w:val="TableText"/>
            </w:pPr>
            <w:r>
              <w:rPr>
                <w:b/>
                <w:color w:val="FFFFFF"/>
              </w:rPr>
              <w:t>Examples</w:t>
            </w:r>
          </w:p>
        </w:tc>
        <w:tc>
          <w:tcPr>
            <w:tcW w:w="1588" w:type="dxa"/>
            <w:shd w:val="clear" w:color="auto" w:fill="104C4A"/>
            <w:tcMar>
              <w:top w:w="85" w:type="dxa"/>
              <w:left w:w="85" w:type="dxa"/>
              <w:bottom w:w="85" w:type="dxa"/>
              <w:right w:w="85" w:type="dxa"/>
            </w:tcMar>
          </w:tcPr>
          <w:p w14:paraId="14CC0202" w14:textId="77777777" w:rsidR="00B34F52" w:rsidRDefault="002A5CA1">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7175CA16" w14:textId="77777777" w:rsidR="00B34F52" w:rsidRDefault="002A5CA1">
            <w:pPr>
              <w:pStyle w:val="TableText"/>
            </w:pPr>
            <w:r>
              <w:rPr>
                <w:b/>
                <w:color w:val="FFFFFF"/>
              </w:rPr>
              <w:t>Absorption</w:t>
            </w:r>
          </w:p>
        </w:tc>
      </w:tr>
      <w:tr w:rsidR="00B34F52" w14:paraId="24D6392F" w14:textId="77777777">
        <w:trPr>
          <w:cantSplit/>
          <w:jc w:val="center"/>
        </w:trPr>
        <w:tc>
          <w:tcPr>
            <w:tcW w:w="1588" w:type="dxa"/>
            <w:tcMar>
              <w:top w:w="85" w:type="dxa"/>
              <w:left w:w="85" w:type="dxa"/>
              <w:bottom w:w="85" w:type="dxa"/>
              <w:right w:w="85" w:type="dxa"/>
            </w:tcMar>
          </w:tcPr>
          <w:p w14:paraId="18D7D4AD" w14:textId="77777777" w:rsidR="00B34F52" w:rsidRDefault="002A5CA1">
            <w:pPr>
              <w:pStyle w:val="TableText"/>
            </w:pPr>
            <w:r>
              <w:t>Very weak acid</w:t>
            </w:r>
          </w:p>
        </w:tc>
        <w:tc>
          <w:tcPr>
            <w:tcW w:w="1588" w:type="dxa"/>
            <w:tcMar>
              <w:top w:w="85" w:type="dxa"/>
              <w:left w:w="85" w:type="dxa"/>
              <w:bottom w:w="85" w:type="dxa"/>
              <w:right w:w="85" w:type="dxa"/>
            </w:tcMar>
          </w:tcPr>
          <w:p w14:paraId="2B06A958" w14:textId="77777777" w:rsidR="00B34F52" w:rsidRDefault="002A5CA1">
            <w:pPr>
              <w:pStyle w:val="TableText"/>
            </w:pPr>
            <w:r>
              <w:t>&gt; 8</w:t>
            </w:r>
          </w:p>
        </w:tc>
        <w:tc>
          <w:tcPr>
            <w:tcW w:w="1588" w:type="dxa"/>
            <w:tcMar>
              <w:top w:w="85" w:type="dxa"/>
              <w:left w:w="85" w:type="dxa"/>
              <w:bottom w:w="85" w:type="dxa"/>
              <w:right w:w="85" w:type="dxa"/>
            </w:tcMar>
          </w:tcPr>
          <w:p w14:paraId="399B6D29" w14:textId="77777777" w:rsidR="00B34F52" w:rsidRDefault="002A5CA1">
            <w:pPr>
              <w:pStyle w:val="TableText"/>
            </w:pPr>
            <w:r>
              <w:t>Phenytoin, ethosuximide, barbiturates</w:t>
            </w:r>
          </w:p>
        </w:tc>
        <w:tc>
          <w:tcPr>
            <w:tcW w:w="1588" w:type="dxa"/>
            <w:tcMar>
              <w:top w:w="85" w:type="dxa"/>
              <w:left w:w="85" w:type="dxa"/>
              <w:bottom w:w="85" w:type="dxa"/>
              <w:right w:w="85" w:type="dxa"/>
            </w:tcMar>
          </w:tcPr>
          <w:p w14:paraId="1AB78FB8" w14:textId="77777777" w:rsidR="00B34F52" w:rsidRDefault="002A5CA1">
            <w:pPr>
              <w:pStyle w:val="TableText"/>
            </w:pPr>
            <w:r>
              <w:t>Unionised at all gut pH</w:t>
            </w:r>
          </w:p>
        </w:tc>
        <w:tc>
          <w:tcPr>
            <w:tcW w:w="1588" w:type="dxa"/>
            <w:tcMar>
              <w:top w:w="85" w:type="dxa"/>
              <w:left w:w="85" w:type="dxa"/>
              <w:bottom w:w="85" w:type="dxa"/>
              <w:right w:w="85" w:type="dxa"/>
            </w:tcMar>
          </w:tcPr>
          <w:p w14:paraId="0F1146CF" w14:textId="77777777" w:rsidR="00B34F52" w:rsidRDefault="002A5CA1">
            <w:pPr>
              <w:pStyle w:val="TableText"/>
            </w:pPr>
            <w:r>
              <w:t>Rapid, independent of pH</w:t>
            </w:r>
          </w:p>
        </w:tc>
      </w:tr>
      <w:tr w:rsidR="00B34F52" w14:paraId="67562F2E" w14:textId="77777777">
        <w:trPr>
          <w:cantSplit/>
          <w:jc w:val="center"/>
        </w:trPr>
        <w:tc>
          <w:tcPr>
            <w:tcW w:w="1588" w:type="dxa"/>
            <w:shd w:val="clear" w:color="auto" w:fill="F4F6F8"/>
            <w:tcMar>
              <w:top w:w="85" w:type="dxa"/>
              <w:left w:w="85" w:type="dxa"/>
              <w:bottom w:w="85" w:type="dxa"/>
              <w:right w:w="85" w:type="dxa"/>
            </w:tcMar>
          </w:tcPr>
          <w:p w14:paraId="495C8C93" w14:textId="77777777" w:rsidR="00B34F52" w:rsidRDefault="002A5CA1">
            <w:pPr>
              <w:pStyle w:val="TableText"/>
            </w:pPr>
            <w:r>
              <w:t>Weak acid</w:t>
            </w:r>
          </w:p>
        </w:tc>
        <w:tc>
          <w:tcPr>
            <w:tcW w:w="1588" w:type="dxa"/>
            <w:shd w:val="clear" w:color="auto" w:fill="F4F6F8"/>
            <w:tcMar>
              <w:top w:w="85" w:type="dxa"/>
              <w:left w:w="85" w:type="dxa"/>
              <w:bottom w:w="85" w:type="dxa"/>
              <w:right w:w="85" w:type="dxa"/>
            </w:tcMar>
          </w:tcPr>
          <w:p w14:paraId="7E89CEB2" w14:textId="77777777" w:rsidR="00B34F52" w:rsidRDefault="002A5CA1">
            <w:pPr>
              <w:pStyle w:val="TableText"/>
            </w:pPr>
            <w:r>
              <w:t>2.5–7.5</w:t>
            </w:r>
          </w:p>
        </w:tc>
        <w:tc>
          <w:tcPr>
            <w:tcW w:w="1588" w:type="dxa"/>
            <w:shd w:val="clear" w:color="auto" w:fill="F4F6F8"/>
            <w:tcMar>
              <w:top w:w="85" w:type="dxa"/>
              <w:left w:w="85" w:type="dxa"/>
              <w:bottom w:w="85" w:type="dxa"/>
              <w:right w:w="85" w:type="dxa"/>
            </w:tcMar>
          </w:tcPr>
          <w:p w14:paraId="07CB8711" w14:textId="77777777" w:rsidR="00B34F52" w:rsidRDefault="002A5CA1">
            <w:pPr>
              <w:pStyle w:val="TableText"/>
            </w:pPr>
            <w:r>
              <w:t>Aspirin, ibuprofen, penicillins</w:t>
            </w:r>
          </w:p>
        </w:tc>
        <w:tc>
          <w:tcPr>
            <w:tcW w:w="1588" w:type="dxa"/>
            <w:shd w:val="clear" w:color="auto" w:fill="F4F6F8"/>
            <w:tcMar>
              <w:top w:w="85" w:type="dxa"/>
              <w:left w:w="85" w:type="dxa"/>
              <w:bottom w:w="85" w:type="dxa"/>
              <w:right w:w="85" w:type="dxa"/>
            </w:tcMar>
          </w:tcPr>
          <w:p w14:paraId="26094928" w14:textId="77777777" w:rsidR="00B34F52" w:rsidRDefault="002A5CA1">
            <w:pPr>
              <w:pStyle w:val="TableText"/>
            </w:pPr>
            <w:r>
              <w:t>Unionised in stomach, ionised in intestine</w:t>
            </w:r>
          </w:p>
        </w:tc>
        <w:tc>
          <w:tcPr>
            <w:tcW w:w="1588" w:type="dxa"/>
            <w:shd w:val="clear" w:color="auto" w:fill="F4F6F8"/>
            <w:tcMar>
              <w:top w:w="85" w:type="dxa"/>
              <w:left w:w="85" w:type="dxa"/>
              <w:bottom w:w="85" w:type="dxa"/>
              <w:right w:w="85" w:type="dxa"/>
            </w:tcMar>
          </w:tcPr>
          <w:p w14:paraId="4D483CED" w14:textId="77777777" w:rsidR="00B34F52" w:rsidRDefault="002A5CA1">
            <w:pPr>
              <w:pStyle w:val="TableText"/>
            </w:pPr>
            <w:r>
              <w:t>Favoured in stomach</w:t>
            </w:r>
          </w:p>
        </w:tc>
      </w:tr>
      <w:tr w:rsidR="00B34F52" w14:paraId="79F8FBB2" w14:textId="77777777">
        <w:trPr>
          <w:cantSplit/>
          <w:jc w:val="center"/>
        </w:trPr>
        <w:tc>
          <w:tcPr>
            <w:tcW w:w="1588" w:type="dxa"/>
            <w:tcMar>
              <w:top w:w="85" w:type="dxa"/>
              <w:left w:w="85" w:type="dxa"/>
              <w:bottom w:w="85" w:type="dxa"/>
              <w:right w:w="85" w:type="dxa"/>
            </w:tcMar>
          </w:tcPr>
          <w:p w14:paraId="705CE4CE" w14:textId="77777777" w:rsidR="00B34F52" w:rsidRDefault="002A5CA1">
            <w:pPr>
              <w:pStyle w:val="TableText"/>
            </w:pPr>
            <w:r>
              <w:t>Strong acid</w:t>
            </w:r>
          </w:p>
        </w:tc>
        <w:tc>
          <w:tcPr>
            <w:tcW w:w="1588" w:type="dxa"/>
            <w:tcMar>
              <w:top w:w="85" w:type="dxa"/>
              <w:left w:w="85" w:type="dxa"/>
              <w:bottom w:w="85" w:type="dxa"/>
              <w:right w:w="85" w:type="dxa"/>
            </w:tcMar>
          </w:tcPr>
          <w:p w14:paraId="36C29EA9" w14:textId="77777777" w:rsidR="00B34F52" w:rsidRDefault="002A5CA1">
            <w:pPr>
              <w:pStyle w:val="TableText"/>
            </w:pPr>
            <w:r>
              <w:t>&lt; 2.5</w:t>
            </w:r>
          </w:p>
        </w:tc>
        <w:tc>
          <w:tcPr>
            <w:tcW w:w="1588" w:type="dxa"/>
            <w:tcMar>
              <w:top w:w="85" w:type="dxa"/>
              <w:left w:w="85" w:type="dxa"/>
              <w:bottom w:w="85" w:type="dxa"/>
              <w:right w:w="85" w:type="dxa"/>
            </w:tcMar>
          </w:tcPr>
          <w:p w14:paraId="634D7B8E" w14:textId="77777777" w:rsidR="00B34F52" w:rsidRDefault="002A5CA1">
            <w:pPr>
              <w:pStyle w:val="TableText"/>
            </w:pPr>
            <w:r>
              <w:t>Cromolyn sodium</w:t>
            </w:r>
          </w:p>
        </w:tc>
        <w:tc>
          <w:tcPr>
            <w:tcW w:w="1588" w:type="dxa"/>
            <w:tcMar>
              <w:top w:w="85" w:type="dxa"/>
              <w:left w:w="85" w:type="dxa"/>
              <w:bottom w:w="85" w:type="dxa"/>
              <w:right w:w="85" w:type="dxa"/>
            </w:tcMar>
          </w:tcPr>
          <w:p w14:paraId="2E89DF56" w14:textId="77777777" w:rsidR="00B34F52" w:rsidRDefault="002A5CA1">
            <w:pPr>
              <w:pStyle w:val="TableText"/>
            </w:pPr>
            <w:r>
              <w:t>Ionised at all gut pH</w:t>
            </w:r>
          </w:p>
        </w:tc>
        <w:tc>
          <w:tcPr>
            <w:tcW w:w="1588" w:type="dxa"/>
            <w:tcMar>
              <w:top w:w="85" w:type="dxa"/>
              <w:left w:w="85" w:type="dxa"/>
              <w:bottom w:w="85" w:type="dxa"/>
              <w:right w:w="85" w:type="dxa"/>
            </w:tcMar>
          </w:tcPr>
          <w:p w14:paraId="7A49BD88" w14:textId="77777777" w:rsidR="00B34F52" w:rsidRDefault="002A5CA1">
            <w:pPr>
              <w:pStyle w:val="TableText"/>
            </w:pPr>
            <w:r>
              <w:t>Poor throughout</w:t>
            </w:r>
          </w:p>
        </w:tc>
      </w:tr>
      <w:tr w:rsidR="00B34F52" w14:paraId="1A4F4A1D" w14:textId="77777777">
        <w:trPr>
          <w:cantSplit/>
          <w:jc w:val="center"/>
        </w:trPr>
        <w:tc>
          <w:tcPr>
            <w:tcW w:w="1588" w:type="dxa"/>
            <w:shd w:val="clear" w:color="auto" w:fill="F4F6F8"/>
            <w:tcMar>
              <w:top w:w="85" w:type="dxa"/>
              <w:left w:w="85" w:type="dxa"/>
              <w:bottom w:w="85" w:type="dxa"/>
              <w:right w:w="85" w:type="dxa"/>
            </w:tcMar>
          </w:tcPr>
          <w:p w14:paraId="5FDCCE14" w14:textId="77777777" w:rsidR="00B34F52" w:rsidRDefault="002A5CA1">
            <w:pPr>
              <w:pStyle w:val="TableText"/>
            </w:pPr>
            <w:r>
              <w:t>Very weak base</w:t>
            </w:r>
          </w:p>
        </w:tc>
        <w:tc>
          <w:tcPr>
            <w:tcW w:w="1588" w:type="dxa"/>
            <w:shd w:val="clear" w:color="auto" w:fill="F4F6F8"/>
            <w:tcMar>
              <w:top w:w="85" w:type="dxa"/>
              <w:left w:w="85" w:type="dxa"/>
              <w:bottom w:w="85" w:type="dxa"/>
              <w:right w:w="85" w:type="dxa"/>
            </w:tcMar>
          </w:tcPr>
          <w:p w14:paraId="34DABD31" w14:textId="77777777" w:rsidR="00B34F52" w:rsidRDefault="002A5CA1">
            <w:pPr>
              <w:pStyle w:val="TableText"/>
            </w:pPr>
            <w:r>
              <w:t>&lt; 5</w:t>
            </w:r>
          </w:p>
        </w:tc>
        <w:tc>
          <w:tcPr>
            <w:tcW w:w="1588" w:type="dxa"/>
            <w:shd w:val="clear" w:color="auto" w:fill="F4F6F8"/>
            <w:tcMar>
              <w:top w:w="85" w:type="dxa"/>
              <w:left w:w="85" w:type="dxa"/>
              <w:bottom w:w="85" w:type="dxa"/>
              <w:right w:w="85" w:type="dxa"/>
            </w:tcMar>
          </w:tcPr>
          <w:p w14:paraId="4698D82B" w14:textId="77777777" w:rsidR="00B34F52" w:rsidRDefault="002A5CA1">
            <w:pPr>
              <w:pStyle w:val="TableText"/>
            </w:pPr>
            <w:r>
              <w:t>Caffeine, theophylline, diazepam</w:t>
            </w:r>
          </w:p>
        </w:tc>
        <w:tc>
          <w:tcPr>
            <w:tcW w:w="1588" w:type="dxa"/>
            <w:shd w:val="clear" w:color="auto" w:fill="F4F6F8"/>
            <w:tcMar>
              <w:top w:w="85" w:type="dxa"/>
              <w:left w:w="85" w:type="dxa"/>
              <w:bottom w:w="85" w:type="dxa"/>
              <w:right w:w="85" w:type="dxa"/>
            </w:tcMar>
          </w:tcPr>
          <w:p w14:paraId="70A9BB84" w14:textId="77777777" w:rsidR="00B34F52" w:rsidRDefault="002A5CA1">
            <w:pPr>
              <w:pStyle w:val="TableText"/>
            </w:pPr>
            <w:r>
              <w:t>Unionised at all gut pH</w:t>
            </w:r>
          </w:p>
        </w:tc>
        <w:tc>
          <w:tcPr>
            <w:tcW w:w="1588" w:type="dxa"/>
            <w:shd w:val="clear" w:color="auto" w:fill="F4F6F8"/>
            <w:tcMar>
              <w:top w:w="85" w:type="dxa"/>
              <w:left w:w="85" w:type="dxa"/>
              <w:bottom w:w="85" w:type="dxa"/>
              <w:right w:w="85" w:type="dxa"/>
            </w:tcMar>
          </w:tcPr>
          <w:p w14:paraId="3A8BA540" w14:textId="77777777" w:rsidR="00B34F52" w:rsidRDefault="002A5CA1">
            <w:pPr>
              <w:pStyle w:val="TableText"/>
            </w:pPr>
            <w:r>
              <w:t>Rapid, independent of pH</w:t>
            </w:r>
          </w:p>
        </w:tc>
      </w:tr>
      <w:tr w:rsidR="00B34F52" w14:paraId="30956B45" w14:textId="77777777">
        <w:trPr>
          <w:cantSplit/>
          <w:jc w:val="center"/>
        </w:trPr>
        <w:tc>
          <w:tcPr>
            <w:tcW w:w="1588" w:type="dxa"/>
            <w:tcMar>
              <w:top w:w="85" w:type="dxa"/>
              <w:left w:w="85" w:type="dxa"/>
              <w:bottom w:w="85" w:type="dxa"/>
              <w:right w:w="85" w:type="dxa"/>
            </w:tcMar>
          </w:tcPr>
          <w:p w14:paraId="6EDB0769" w14:textId="77777777" w:rsidR="00B34F52" w:rsidRDefault="002A5CA1">
            <w:pPr>
              <w:pStyle w:val="TableText"/>
            </w:pPr>
            <w:r>
              <w:t>Weak base</w:t>
            </w:r>
          </w:p>
        </w:tc>
        <w:tc>
          <w:tcPr>
            <w:tcW w:w="1588" w:type="dxa"/>
            <w:tcMar>
              <w:top w:w="85" w:type="dxa"/>
              <w:left w:w="85" w:type="dxa"/>
              <w:bottom w:w="85" w:type="dxa"/>
              <w:right w:w="85" w:type="dxa"/>
            </w:tcMar>
          </w:tcPr>
          <w:p w14:paraId="63B82EEB" w14:textId="77777777" w:rsidR="00B34F52" w:rsidRDefault="002A5CA1">
            <w:pPr>
              <w:pStyle w:val="TableText"/>
            </w:pPr>
            <w:r>
              <w:t>5–11</w:t>
            </w:r>
          </w:p>
        </w:tc>
        <w:tc>
          <w:tcPr>
            <w:tcW w:w="1588" w:type="dxa"/>
            <w:tcMar>
              <w:top w:w="85" w:type="dxa"/>
              <w:left w:w="85" w:type="dxa"/>
              <w:bottom w:w="85" w:type="dxa"/>
              <w:right w:w="85" w:type="dxa"/>
            </w:tcMar>
          </w:tcPr>
          <w:p w14:paraId="2BECDD3E" w14:textId="77777777" w:rsidR="00B34F52" w:rsidRDefault="002A5CA1">
            <w:pPr>
              <w:pStyle w:val="TableText"/>
            </w:pPr>
            <w:r>
              <w:t>Morphine, chloroquine, imipramine, amitriptyline</w:t>
            </w:r>
          </w:p>
        </w:tc>
        <w:tc>
          <w:tcPr>
            <w:tcW w:w="1588" w:type="dxa"/>
            <w:tcMar>
              <w:top w:w="85" w:type="dxa"/>
              <w:left w:w="85" w:type="dxa"/>
              <w:bottom w:w="85" w:type="dxa"/>
              <w:right w:w="85" w:type="dxa"/>
            </w:tcMar>
          </w:tcPr>
          <w:p w14:paraId="38F04E45" w14:textId="77777777" w:rsidR="00B34F52" w:rsidRDefault="002A5CA1">
            <w:pPr>
              <w:pStyle w:val="TableText"/>
            </w:pPr>
            <w:r>
              <w:t>Ionised in stomach, unionised in intestine</w:t>
            </w:r>
          </w:p>
        </w:tc>
        <w:tc>
          <w:tcPr>
            <w:tcW w:w="1588" w:type="dxa"/>
            <w:tcMar>
              <w:top w:w="85" w:type="dxa"/>
              <w:left w:w="85" w:type="dxa"/>
              <w:bottom w:w="85" w:type="dxa"/>
              <w:right w:w="85" w:type="dxa"/>
            </w:tcMar>
          </w:tcPr>
          <w:p w14:paraId="75F77020" w14:textId="77777777" w:rsidR="00B34F52" w:rsidRDefault="002A5CA1">
            <w:pPr>
              <w:pStyle w:val="TableText"/>
            </w:pPr>
            <w:r>
              <w:t>Favoured in intestine</w:t>
            </w:r>
          </w:p>
        </w:tc>
      </w:tr>
      <w:tr w:rsidR="00B34F52" w14:paraId="7AA7A408" w14:textId="77777777">
        <w:trPr>
          <w:cantSplit/>
          <w:jc w:val="center"/>
        </w:trPr>
        <w:tc>
          <w:tcPr>
            <w:tcW w:w="1588" w:type="dxa"/>
            <w:shd w:val="clear" w:color="auto" w:fill="F4F6F8"/>
            <w:tcMar>
              <w:top w:w="85" w:type="dxa"/>
              <w:left w:w="85" w:type="dxa"/>
              <w:bottom w:w="85" w:type="dxa"/>
              <w:right w:w="85" w:type="dxa"/>
            </w:tcMar>
          </w:tcPr>
          <w:p w14:paraId="6F41026A" w14:textId="77777777" w:rsidR="00B34F52" w:rsidRDefault="002A5CA1">
            <w:pPr>
              <w:pStyle w:val="TableText"/>
            </w:pPr>
            <w:r>
              <w:t>Strong base</w:t>
            </w:r>
          </w:p>
        </w:tc>
        <w:tc>
          <w:tcPr>
            <w:tcW w:w="1588" w:type="dxa"/>
            <w:shd w:val="clear" w:color="auto" w:fill="F4F6F8"/>
            <w:tcMar>
              <w:top w:w="85" w:type="dxa"/>
              <w:left w:w="85" w:type="dxa"/>
              <w:bottom w:w="85" w:type="dxa"/>
              <w:right w:w="85" w:type="dxa"/>
            </w:tcMar>
          </w:tcPr>
          <w:p w14:paraId="2C06A03C" w14:textId="77777777" w:rsidR="00B34F52" w:rsidRDefault="002A5CA1">
            <w:pPr>
              <w:pStyle w:val="TableText"/>
            </w:pPr>
            <w:r>
              <w:t>&gt; 11</w:t>
            </w:r>
          </w:p>
        </w:tc>
        <w:tc>
          <w:tcPr>
            <w:tcW w:w="1588" w:type="dxa"/>
            <w:shd w:val="clear" w:color="auto" w:fill="F4F6F8"/>
            <w:tcMar>
              <w:top w:w="85" w:type="dxa"/>
              <w:left w:w="85" w:type="dxa"/>
              <w:bottom w:w="85" w:type="dxa"/>
              <w:right w:w="85" w:type="dxa"/>
            </w:tcMar>
          </w:tcPr>
          <w:p w14:paraId="153DDDDD" w14:textId="77777777" w:rsidR="00B34F52" w:rsidRDefault="002A5CA1">
            <w:pPr>
              <w:pStyle w:val="TableText"/>
            </w:pPr>
            <w:r>
              <w:t>Mecamylamine, guanethidine</w:t>
            </w:r>
          </w:p>
        </w:tc>
        <w:tc>
          <w:tcPr>
            <w:tcW w:w="1588" w:type="dxa"/>
            <w:shd w:val="clear" w:color="auto" w:fill="F4F6F8"/>
            <w:tcMar>
              <w:top w:w="85" w:type="dxa"/>
              <w:left w:w="85" w:type="dxa"/>
              <w:bottom w:w="85" w:type="dxa"/>
              <w:right w:w="85" w:type="dxa"/>
            </w:tcMar>
          </w:tcPr>
          <w:p w14:paraId="01752661" w14:textId="77777777" w:rsidR="00B34F52" w:rsidRDefault="002A5CA1">
            <w:pPr>
              <w:pStyle w:val="TableText"/>
            </w:pPr>
            <w:r>
              <w:t>Ionised at all gut pH</w:t>
            </w:r>
          </w:p>
        </w:tc>
        <w:tc>
          <w:tcPr>
            <w:tcW w:w="1588" w:type="dxa"/>
            <w:shd w:val="clear" w:color="auto" w:fill="F4F6F8"/>
            <w:tcMar>
              <w:top w:w="85" w:type="dxa"/>
              <w:left w:w="85" w:type="dxa"/>
              <w:bottom w:w="85" w:type="dxa"/>
              <w:right w:w="85" w:type="dxa"/>
            </w:tcMar>
          </w:tcPr>
          <w:p w14:paraId="064E0878" w14:textId="77777777" w:rsidR="00B34F52" w:rsidRDefault="002A5CA1">
            <w:pPr>
              <w:pStyle w:val="TableText"/>
            </w:pPr>
            <w:r>
              <w:t>Poor throughout</w:t>
            </w:r>
          </w:p>
        </w:tc>
      </w:tr>
    </w:tbl>
    <w:p w14:paraId="0C4CB456" w14:textId="77777777" w:rsidR="00B34F52" w:rsidRDefault="00B34F52">
      <w:pPr>
        <w:spacing w:after="80" w:line="120" w:lineRule="exact"/>
      </w:pPr>
    </w:p>
    <w:p w14:paraId="75AF1158" w14:textId="77777777" w:rsidR="00B34F52" w:rsidRDefault="002A5CA1">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58394F75" w14:textId="77777777" w:rsidR="00B34F52" w:rsidRDefault="002A5CA1">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5FCD185A" w14:textId="77777777">
        <w:trPr>
          <w:cantSplit/>
          <w:jc w:val="center"/>
        </w:trPr>
        <w:tc>
          <w:tcPr>
            <w:tcW w:w="7937" w:type="dxa"/>
            <w:shd w:val="clear" w:color="auto" w:fill="E9F1F0"/>
            <w:tcMar>
              <w:top w:w="181" w:type="dxa"/>
              <w:left w:w="181" w:type="dxa"/>
              <w:bottom w:w="181" w:type="dxa"/>
              <w:right w:w="181" w:type="dxa"/>
            </w:tcMar>
          </w:tcPr>
          <w:p w14:paraId="29AA2A53" w14:textId="77777777" w:rsidR="00B34F52" w:rsidRDefault="002A5CA1">
            <w:pPr>
              <w:pStyle w:val="BoxLabel"/>
            </w:pPr>
            <w:r>
              <w:t>Key Equation</w:t>
            </w:r>
          </w:p>
          <w:p w14:paraId="00267E6F" w14:textId="77777777" w:rsidR="00B34F52" w:rsidRDefault="002A5CA1">
            <w:pPr>
              <w:pStyle w:val="BoxText"/>
            </w:pPr>
            <w:r>
              <w:t>Equation 12.3 — Brodie's distribution ratio  R_D = total concentration in blood / total concentration in the gut = ([U] + [I])_blood / ([U] + [I])_gut</w:t>
            </w:r>
          </w:p>
        </w:tc>
      </w:tr>
    </w:tbl>
    <w:p w14:paraId="5A2C1F18" w14:textId="77777777" w:rsidR="00B34F52" w:rsidRDefault="00B34F52">
      <w:pPr>
        <w:spacing w:after="80" w:line="120" w:lineRule="exact"/>
      </w:pPr>
    </w:p>
    <w:p w14:paraId="69B1C13F" w14:textId="77777777" w:rsidR="00B34F52" w:rsidRDefault="002A5CA1">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17DB5F07" w14:textId="77777777">
        <w:trPr>
          <w:cantSplit/>
          <w:jc w:val="center"/>
        </w:trPr>
        <w:tc>
          <w:tcPr>
            <w:tcW w:w="7937" w:type="dxa"/>
            <w:shd w:val="clear" w:color="auto" w:fill="F3F5F7"/>
            <w:tcMar>
              <w:top w:w="181" w:type="dxa"/>
              <w:left w:w="181" w:type="dxa"/>
              <w:bottom w:w="181" w:type="dxa"/>
              <w:right w:w="181" w:type="dxa"/>
            </w:tcMar>
          </w:tcPr>
          <w:p w14:paraId="634F6C72" w14:textId="77777777" w:rsidR="00B34F52" w:rsidRDefault="002A5CA1">
            <w:pPr>
              <w:pStyle w:val="BoxLabel"/>
            </w:pPr>
            <w:r>
              <w:rPr>
                <w:color w:val="1D3E63"/>
              </w:rPr>
              <w:t>Worked Example</w:t>
            </w:r>
          </w:p>
          <w:p w14:paraId="79003417" w14:textId="77777777" w:rsidR="00B34F52" w:rsidRDefault="002A5CA1">
            <w:pPr>
              <w:pStyle w:val="BoxText"/>
            </w:pPr>
            <w:r>
              <w:t xml:space="preserve">Example 12.1 — where is a weak acid favoured?  A weak acid has pKa = 5.4. Compare R_D for absorption from the stomach (pH 3.4) and from the intestine (pH 6.4), with blood at pH 7.4.  </w:t>
            </w:r>
            <w:r>
              <w:rPr>
                <w:i/>
              </w:rPr>
              <w:t>Step 1 — the blood side.</w:t>
            </w:r>
            <w:r>
              <w:t xml:space="preserve"> For an acid, [U]/[I] = 10^(pKa − pH) = 10^(5.4 − 7.4) = 10^(−2) = 0.01.  So [I] = 100 [U], and the total in blood = [U] + 100[U] = 101 [U].  </w:t>
            </w:r>
            <w:r>
              <w:rPr>
                <w:i/>
              </w:rPr>
              <w:t>Step 2 — the stomach.</w:t>
            </w:r>
            <w:r>
              <w:t xml:space="preserve"> [U]/[I] = 10^(5.4 − 3.4) = 10</w:t>
            </w:r>
            <w:r>
              <w:rPr>
                <w:vertAlign w:val="superscript"/>
              </w:rPr>
              <w:t>2</w:t>
            </w:r>
            <w:r>
              <w:t xml:space="preserve"> = 100.  So [I] = 0.01 [U], and the total in the stomach = 1.01 [U].  </w:t>
            </w:r>
            <w:r>
              <w:rPr>
                <w:i/>
              </w:rPr>
              <w:t>Step 3 — R_D from the stomach.</w:t>
            </w:r>
            <w:r>
              <w:t xml:space="preserve"> The unionised concentration is equal on both sides and cancels.  R_D = 101 [U] ÷ 1.01 [U] = 100  </w:t>
            </w:r>
            <w:r>
              <w:rPr>
                <w:i/>
              </w:rPr>
              <w:t>Step 4 — the intestine.</w:t>
            </w:r>
            <w:r>
              <w:t xml:space="preserve"> [U]/[I] = 10^(5.4 − 6.4) = 10^(−1) = 0.1.  So [I] = 10 [U], and the total in the intestine = 11 [U].  </w:t>
            </w:r>
            <w:r>
              <w:rPr>
                <w:i/>
              </w:rPr>
              <w:t>Step 5 — R_D from the intestine.</w:t>
            </w:r>
            <w:r>
              <w:t xml:space="preserve">  R_D = 101 [U] ÷ 11 [U] = 9.2  </w:t>
            </w:r>
            <w:r>
              <w:rPr>
                <w:i/>
              </w:rPr>
              <w:t>Answer.</w:t>
            </w:r>
            <w:r>
              <w:t xml:space="preserve"> R_D is 100 from the stomach and 9.2 from the intestine. On the pH-partition hypothesis alone, the stomach is the favoured site for this acid by a factor of about 11.  </w:t>
            </w: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55D94F02" w14:textId="77777777" w:rsidR="00B34F52" w:rsidRDefault="00B34F52">
      <w:pPr>
        <w:spacing w:after="80" w:line="120" w:lineRule="exact"/>
      </w:pPr>
    </w:p>
    <w:p w14:paraId="0CB8D3CD" w14:textId="77777777" w:rsidR="00B34F52" w:rsidRDefault="002A5CA1">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29A20B4F" w14:textId="77777777" w:rsidR="00B34F52" w:rsidRDefault="002A5CA1">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77067DA9" w14:textId="77777777">
        <w:trPr>
          <w:cantSplit/>
          <w:jc w:val="center"/>
        </w:trPr>
        <w:tc>
          <w:tcPr>
            <w:tcW w:w="7937" w:type="dxa"/>
            <w:shd w:val="clear" w:color="auto" w:fill="FBEAEA"/>
            <w:tcMar>
              <w:top w:w="181" w:type="dxa"/>
              <w:left w:w="181" w:type="dxa"/>
              <w:bottom w:w="181" w:type="dxa"/>
              <w:right w:w="181" w:type="dxa"/>
            </w:tcMar>
          </w:tcPr>
          <w:p w14:paraId="48989324" w14:textId="77777777" w:rsidR="00B34F52" w:rsidRDefault="002A5CA1">
            <w:pPr>
              <w:pStyle w:val="BoxLabel"/>
            </w:pPr>
            <w:r>
              <w:rPr>
                <w:color w:val="A12B2B"/>
              </w:rPr>
              <w:t>Common Mistake</w:t>
            </w:r>
          </w:p>
          <w:p w14:paraId="2051A3D2" w14:textId="77777777" w:rsidR="00B34F52" w:rsidRDefault="002A5CA1">
            <w:pPr>
              <w:pStyle w:val="BoxText"/>
            </w:pPr>
            <w:r>
              <w:t>Treating R_D as a rate. It is an equilibrium ratio. The rate of absorption also depends on the area available and the time spent there, and on both counts the small intestine wins by a wide margin.</w:t>
            </w:r>
          </w:p>
        </w:tc>
      </w:tr>
    </w:tbl>
    <w:p w14:paraId="4F0FBC72" w14:textId="77777777" w:rsidR="00B34F52" w:rsidRDefault="00B34F52">
      <w:pPr>
        <w:spacing w:after="80" w:line="120" w:lineRule="exact"/>
      </w:pPr>
    </w:p>
    <w:p w14:paraId="29BD4B97" w14:textId="77777777" w:rsidR="00B34F52" w:rsidRDefault="002A5CA1">
      <w:pPr>
        <w:pStyle w:val="Heading2"/>
      </w:pPr>
      <w:bookmarkStart w:id="107" w:name="_Toc241587996"/>
      <w:r>
        <w:t>12.5 Physicochemical Properties of the Drug</w:t>
      </w:r>
      <w:bookmarkEnd w:id="107"/>
    </w:p>
    <w:p w14:paraId="5E09A217" w14:textId="77777777" w:rsidR="00B34F52" w:rsidRDefault="002A5CA1">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1C403C35" w14:textId="77777777">
        <w:trPr>
          <w:cantSplit/>
          <w:tblHeader/>
          <w:jc w:val="center"/>
        </w:trPr>
        <w:tc>
          <w:tcPr>
            <w:tcW w:w="3969" w:type="dxa"/>
            <w:shd w:val="clear" w:color="auto" w:fill="104C4A"/>
            <w:tcMar>
              <w:top w:w="85" w:type="dxa"/>
              <w:left w:w="85" w:type="dxa"/>
              <w:bottom w:w="85" w:type="dxa"/>
              <w:right w:w="85" w:type="dxa"/>
            </w:tcMar>
          </w:tcPr>
          <w:p w14:paraId="329C3C13" w14:textId="77777777" w:rsidR="00B34F52" w:rsidRDefault="002A5CA1">
            <w:pPr>
              <w:pStyle w:val="TableText"/>
            </w:pPr>
            <w:r>
              <w:rPr>
                <w:b/>
                <w:color w:val="FFFFFF"/>
              </w:rPr>
              <w:t>Property</w:t>
            </w:r>
          </w:p>
        </w:tc>
        <w:tc>
          <w:tcPr>
            <w:tcW w:w="3969" w:type="dxa"/>
            <w:shd w:val="clear" w:color="auto" w:fill="104C4A"/>
            <w:tcMar>
              <w:top w:w="85" w:type="dxa"/>
              <w:left w:w="85" w:type="dxa"/>
              <w:bottom w:w="85" w:type="dxa"/>
              <w:right w:w="85" w:type="dxa"/>
            </w:tcMar>
          </w:tcPr>
          <w:p w14:paraId="2EB97813" w14:textId="77777777" w:rsidR="00B34F52" w:rsidRDefault="002A5CA1">
            <w:pPr>
              <w:pStyle w:val="TableText"/>
            </w:pPr>
            <w:r>
              <w:rPr>
                <w:b/>
                <w:color w:val="FFFFFF"/>
              </w:rPr>
              <w:t>Why it matters</w:t>
            </w:r>
          </w:p>
        </w:tc>
      </w:tr>
      <w:tr w:rsidR="00B34F52" w14:paraId="209859FA" w14:textId="77777777">
        <w:trPr>
          <w:cantSplit/>
          <w:jc w:val="center"/>
        </w:trPr>
        <w:tc>
          <w:tcPr>
            <w:tcW w:w="3969" w:type="dxa"/>
            <w:tcMar>
              <w:top w:w="85" w:type="dxa"/>
              <w:left w:w="85" w:type="dxa"/>
              <w:bottom w:w="85" w:type="dxa"/>
              <w:right w:w="85" w:type="dxa"/>
            </w:tcMar>
          </w:tcPr>
          <w:p w14:paraId="675285C8" w14:textId="77777777" w:rsidR="00B34F52" w:rsidRDefault="002A5CA1">
            <w:pPr>
              <w:pStyle w:val="TableText"/>
            </w:pPr>
            <w:r>
              <w:t>pKa and pH profile</w:t>
            </w:r>
          </w:p>
        </w:tc>
        <w:tc>
          <w:tcPr>
            <w:tcW w:w="3969" w:type="dxa"/>
            <w:tcMar>
              <w:top w:w="85" w:type="dxa"/>
              <w:left w:w="85" w:type="dxa"/>
              <w:bottom w:w="85" w:type="dxa"/>
              <w:right w:w="85" w:type="dxa"/>
            </w:tcMar>
          </w:tcPr>
          <w:p w14:paraId="63E34343" w14:textId="77777777" w:rsidR="00B34F52" w:rsidRDefault="002A5CA1">
            <w:pPr>
              <w:pStyle w:val="TableText"/>
            </w:pPr>
            <w:r>
              <w:t>Controls solubility and stability of the final product</w:t>
            </w:r>
          </w:p>
        </w:tc>
      </w:tr>
      <w:tr w:rsidR="00B34F52" w14:paraId="21D116D6" w14:textId="77777777">
        <w:trPr>
          <w:cantSplit/>
          <w:jc w:val="center"/>
        </w:trPr>
        <w:tc>
          <w:tcPr>
            <w:tcW w:w="3969" w:type="dxa"/>
            <w:shd w:val="clear" w:color="auto" w:fill="F4F6F8"/>
            <w:tcMar>
              <w:top w:w="85" w:type="dxa"/>
              <w:left w:w="85" w:type="dxa"/>
              <w:bottom w:w="85" w:type="dxa"/>
              <w:right w:w="85" w:type="dxa"/>
            </w:tcMar>
          </w:tcPr>
          <w:p w14:paraId="0FC0903C" w14:textId="77777777" w:rsidR="00B34F52" w:rsidRDefault="002A5CA1">
            <w:pPr>
              <w:pStyle w:val="TableText"/>
            </w:pPr>
            <w:r>
              <w:t>Particle size</w:t>
            </w:r>
          </w:p>
        </w:tc>
        <w:tc>
          <w:tcPr>
            <w:tcW w:w="3969" w:type="dxa"/>
            <w:shd w:val="clear" w:color="auto" w:fill="F4F6F8"/>
            <w:tcMar>
              <w:top w:w="85" w:type="dxa"/>
              <w:left w:w="85" w:type="dxa"/>
              <w:bottom w:w="85" w:type="dxa"/>
              <w:right w:w="85" w:type="dxa"/>
            </w:tcMar>
          </w:tcPr>
          <w:p w14:paraId="6969FB0D" w14:textId="77777777" w:rsidR="00B34F52" w:rsidRDefault="002A5CA1">
            <w:pPr>
              <w:pStyle w:val="TableText"/>
            </w:pPr>
            <w:r>
              <w:t>Controls surface area and so the dissolution rate</w:t>
            </w:r>
          </w:p>
        </w:tc>
      </w:tr>
      <w:tr w:rsidR="00B34F52" w14:paraId="0BFCAF4C" w14:textId="77777777">
        <w:trPr>
          <w:cantSplit/>
          <w:jc w:val="center"/>
        </w:trPr>
        <w:tc>
          <w:tcPr>
            <w:tcW w:w="3969" w:type="dxa"/>
            <w:tcMar>
              <w:top w:w="85" w:type="dxa"/>
              <w:left w:w="85" w:type="dxa"/>
              <w:bottom w:w="85" w:type="dxa"/>
              <w:right w:w="85" w:type="dxa"/>
            </w:tcMar>
          </w:tcPr>
          <w:p w14:paraId="6D65E5E8" w14:textId="77777777" w:rsidR="00B34F52" w:rsidRDefault="002A5CA1">
            <w:pPr>
              <w:pStyle w:val="TableText"/>
            </w:pPr>
            <w:r>
              <w:t>Crystal form</w:t>
            </w:r>
          </w:p>
        </w:tc>
        <w:tc>
          <w:tcPr>
            <w:tcW w:w="3969" w:type="dxa"/>
            <w:tcMar>
              <w:top w:w="85" w:type="dxa"/>
              <w:left w:w="85" w:type="dxa"/>
              <w:bottom w:w="85" w:type="dxa"/>
              <w:right w:w="85" w:type="dxa"/>
            </w:tcMar>
          </w:tcPr>
          <w:p w14:paraId="7931F122" w14:textId="77777777" w:rsidR="00B34F52" w:rsidRDefault="002A5CA1">
            <w:pPr>
              <w:pStyle w:val="TableText"/>
            </w:pPr>
            <w:r>
              <w:t>Different forms have different solubilities and stabilities</w:t>
            </w:r>
          </w:p>
        </w:tc>
      </w:tr>
      <w:tr w:rsidR="00B34F52" w14:paraId="2A848BA0" w14:textId="77777777">
        <w:trPr>
          <w:cantSplit/>
          <w:jc w:val="center"/>
        </w:trPr>
        <w:tc>
          <w:tcPr>
            <w:tcW w:w="3969" w:type="dxa"/>
            <w:shd w:val="clear" w:color="auto" w:fill="F4F6F8"/>
            <w:tcMar>
              <w:top w:w="85" w:type="dxa"/>
              <w:left w:w="85" w:type="dxa"/>
              <w:bottom w:w="85" w:type="dxa"/>
              <w:right w:w="85" w:type="dxa"/>
            </w:tcMar>
          </w:tcPr>
          <w:p w14:paraId="77DDB984" w14:textId="77777777" w:rsidR="00B34F52" w:rsidRDefault="002A5CA1">
            <w:pPr>
              <w:pStyle w:val="TableText"/>
            </w:pPr>
            <w:r>
              <w:t>Hygroscopicity</w:t>
            </w:r>
          </w:p>
        </w:tc>
        <w:tc>
          <w:tcPr>
            <w:tcW w:w="3969" w:type="dxa"/>
            <w:shd w:val="clear" w:color="auto" w:fill="F4F6F8"/>
            <w:tcMar>
              <w:top w:w="85" w:type="dxa"/>
              <w:left w:w="85" w:type="dxa"/>
              <w:bottom w:w="85" w:type="dxa"/>
              <w:right w:w="85" w:type="dxa"/>
            </w:tcMar>
          </w:tcPr>
          <w:p w14:paraId="10230507" w14:textId="77777777" w:rsidR="00B34F52" w:rsidRDefault="002A5CA1">
            <w:pPr>
              <w:pStyle w:val="TableText"/>
            </w:pPr>
            <w:r>
              <w:t>Absorbed moisture can change physical structure and stability</w:t>
            </w:r>
          </w:p>
        </w:tc>
      </w:tr>
      <w:tr w:rsidR="00B34F52" w14:paraId="11B86A1A" w14:textId="77777777">
        <w:trPr>
          <w:cantSplit/>
          <w:jc w:val="center"/>
        </w:trPr>
        <w:tc>
          <w:tcPr>
            <w:tcW w:w="3969" w:type="dxa"/>
            <w:tcMar>
              <w:top w:w="85" w:type="dxa"/>
              <w:left w:w="85" w:type="dxa"/>
              <w:bottom w:w="85" w:type="dxa"/>
              <w:right w:w="85" w:type="dxa"/>
            </w:tcMar>
          </w:tcPr>
          <w:p w14:paraId="39ED47CD" w14:textId="77777777" w:rsidR="00B34F52" w:rsidRDefault="002A5CA1">
            <w:pPr>
              <w:pStyle w:val="TableText"/>
            </w:pPr>
            <w:r>
              <w:t>Partition coefficient</w:t>
            </w:r>
          </w:p>
        </w:tc>
        <w:tc>
          <w:tcPr>
            <w:tcW w:w="3969" w:type="dxa"/>
            <w:tcMar>
              <w:top w:w="85" w:type="dxa"/>
              <w:left w:w="85" w:type="dxa"/>
              <w:bottom w:w="85" w:type="dxa"/>
              <w:right w:w="85" w:type="dxa"/>
            </w:tcMar>
          </w:tcPr>
          <w:p w14:paraId="5EE852AC" w14:textId="77777777" w:rsidR="00B34F52" w:rsidRDefault="002A5CA1">
            <w:pPr>
              <w:pStyle w:val="TableText"/>
            </w:pPr>
            <w:r>
              <w:t>A very lipophilic drug may dissolve poorly from its product</w:t>
            </w:r>
          </w:p>
        </w:tc>
      </w:tr>
      <w:tr w:rsidR="00B34F52" w14:paraId="3E5C36C3" w14:textId="77777777">
        <w:trPr>
          <w:cantSplit/>
          <w:jc w:val="center"/>
        </w:trPr>
        <w:tc>
          <w:tcPr>
            <w:tcW w:w="3969" w:type="dxa"/>
            <w:shd w:val="clear" w:color="auto" w:fill="F4F6F8"/>
            <w:tcMar>
              <w:top w:w="85" w:type="dxa"/>
              <w:left w:w="85" w:type="dxa"/>
              <w:bottom w:w="85" w:type="dxa"/>
              <w:right w:w="85" w:type="dxa"/>
            </w:tcMar>
          </w:tcPr>
          <w:p w14:paraId="6ACB2436" w14:textId="77777777" w:rsidR="00B34F52" w:rsidRDefault="002A5CA1">
            <w:pPr>
              <w:pStyle w:val="TableText"/>
            </w:pPr>
            <w:r>
              <w:t>Excipient interactions</w:t>
            </w:r>
          </w:p>
        </w:tc>
        <w:tc>
          <w:tcPr>
            <w:tcW w:w="3969" w:type="dxa"/>
            <w:shd w:val="clear" w:color="auto" w:fill="F4F6F8"/>
            <w:tcMar>
              <w:top w:w="85" w:type="dxa"/>
              <w:left w:w="85" w:type="dxa"/>
              <w:bottom w:w="85" w:type="dxa"/>
              <w:right w:w="85" w:type="dxa"/>
            </w:tcMar>
          </w:tcPr>
          <w:p w14:paraId="0E391160" w14:textId="77777777" w:rsidR="00B34F52" w:rsidRDefault="002A5CA1">
            <w:pPr>
              <w:pStyle w:val="TableText"/>
            </w:pPr>
            <w:r>
              <w:t>Incompatibility or trace impurities can reduce stability</w:t>
            </w:r>
          </w:p>
        </w:tc>
      </w:tr>
      <w:tr w:rsidR="00B34F52" w14:paraId="33B23A5F" w14:textId="77777777">
        <w:trPr>
          <w:cantSplit/>
          <w:jc w:val="center"/>
        </w:trPr>
        <w:tc>
          <w:tcPr>
            <w:tcW w:w="3969" w:type="dxa"/>
            <w:tcMar>
              <w:top w:w="85" w:type="dxa"/>
              <w:left w:w="85" w:type="dxa"/>
              <w:bottom w:w="85" w:type="dxa"/>
              <w:right w:w="85" w:type="dxa"/>
            </w:tcMar>
          </w:tcPr>
          <w:p w14:paraId="72ADBB17" w14:textId="77777777" w:rsidR="00B34F52" w:rsidRDefault="002A5CA1">
            <w:pPr>
              <w:pStyle w:val="TableText"/>
            </w:pPr>
            <w:r>
              <w:t>pH stability profile</w:t>
            </w:r>
          </w:p>
        </w:tc>
        <w:tc>
          <w:tcPr>
            <w:tcW w:w="3969" w:type="dxa"/>
            <w:tcMar>
              <w:top w:w="85" w:type="dxa"/>
              <w:left w:w="85" w:type="dxa"/>
              <w:bottom w:w="85" w:type="dxa"/>
              <w:right w:w="85" w:type="dxa"/>
            </w:tcMar>
          </w:tcPr>
          <w:p w14:paraId="0DEF62E9" w14:textId="77777777" w:rsidR="00B34F52" w:rsidRDefault="002A5CA1">
            <w:pPr>
              <w:pStyle w:val="TableText"/>
            </w:pPr>
            <w:r>
              <w:t>Shows the pH at which the drug degrades</w:t>
            </w:r>
          </w:p>
        </w:tc>
      </w:tr>
    </w:tbl>
    <w:p w14:paraId="57760B0D" w14:textId="77777777" w:rsidR="00B34F52" w:rsidRDefault="00B34F52">
      <w:pPr>
        <w:spacing w:after="80" w:line="120" w:lineRule="exact"/>
      </w:pPr>
    </w:p>
    <w:p w14:paraId="6692E8EE" w14:textId="77777777" w:rsidR="00B34F52" w:rsidRDefault="002A5CA1">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2CFEF24A" w14:textId="77777777" w:rsidR="00B34F52" w:rsidRDefault="002A5CA1">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4BA1D613" w14:textId="77777777" w:rsidR="00B34F52" w:rsidRDefault="002A5CA1">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1A9E84E6" w14:textId="77777777" w:rsidR="00B34F52" w:rsidRDefault="002A5CA1">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4E5D37E8" w14:textId="77777777" w:rsidR="00B34F52" w:rsidRDefault="002A5CA1">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69369CA4" w14:textId="77777777" w:rsidR="00B34F52" w:rsidRDefault="002A5CA1">
      <w:pPr>
        <w:pStyle w:val="Heading2"/>
      </w:pPr>
      <w:bookmarkStart w:id="108" w:name="_Toc241587997"/>
      <w:r>
        <w:t>12.6 The Dosage Form, Excipients and Manufacture</w:t>
      </w:r>
      <w:bookmarkEnd w:id="108"/>
    </w:p>
    <w:p w14:paraId="6F2425DA" w14:textId="77777777" w:rsidR="00B34F52" w:rsidRDefault="002A5CA1">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58CD1A13" w14:textId="77777777" w:rsidR="00B34F52" w:rsidRDefault="002A5CA1">
      <w:r>
        <w:t>solution &gt; emulsion &gt; suspension &gt; soft gelatin capsule &gt; hard gelatin capsule &gt; tablet &gt; coated tablet &gt; enteric-coated tablet &gt; sustained-release product</w:t>
      </w:r>
    </w:p>
    <w:p w14:paraId="4F6E2ABC" w14:textId="77777777" w:rsidR="00B34F52" w:rsidRDefault="002A5CA1">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506A5459" w14:textId="77777777" w:rsidR="00B34F52" w:rsidRDefault="002A5CA1">
      <w:r>
        <w:rPr>
          <w:i/>
        </w:rPr>
        <w:t>Solutions.</w:t>
      </w:r>
      <w:r>
        <w:t xml:space="preserve"> Absorption is rapid and complete, and gastric emptying is often the rate-limiting step. An acidic drug given as a salt may precipitate in the stomach, but the precipitate is fine and redissolves readily. A poorly water-soluble drug can be dissolved in a mixed solvent of water with alcohol or glycerol, or given as an oily emulsion or in a soft gelatin capsule.</w:t>
      </w:r>
    </w:p>
    <w:p w14:paraId="1A32C34F" w14:textId="77777777" w:rsidR="00B34F52" w:rsidRDefault="002A5CA1">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287B7389" w14:textId="77777777" w:rsidR="00B34F52" w:rsidRDefault="002A5CA1">
      <w:r>
        <w:rPr>
          <w:i/>
        </w:rPr>
        <w:t>Capsules.</w:t>
      </w:r>
      <w:r>
        <w:t xml:space="preserve"> The hard gelatin shell must break down quickly. The contents are not compressed, so a capsule should perform better than a tablet. A hydrophobic drug needs a dispersing agent to stop the powder clumping.</w:t>
      </w:r>
    </w:p>
    <w:p w14:paraId="230C0D56" w14:textId="77777777" w:rsidR="00B34F52" w:rsidRDefault="002A5CA1">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2068696C" w14:textId="77777777" w:rsidR="00B34F52" w:rsidRDefault="002A5CA1">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3665FFBE" w14:textId="77777777">
        <w:trPr>
          <w:cantSplit/>
          <w:tblHeader/>
          <w:jc w:val="center"/>
        </w:trPr>
        <w:tc>
          <w:tcPr>
            <w:tcW w:w="3969" w:type="dxa"/>
            <w:shd w:val="clear" w:color="auto" w:fill="104C4A"/>
            <w:tcMar>
              <w:top w:w="85" w:type="dxa"/>
              <w:left w:w="85" w:type="dxa"/>
              <w:bottom w:w="85" w:type="dxa"/>
              <w:right w:w="85" w:type="dxa"/>
            </w:tcMar>
          </w:tcPr>
          <w:p w14:paraId="60A10B28" w14:textId="77777777" w:rsidR="00B34F52" w:rsidRDefault="002A5CA1">
            <w:pPr>
              <w:pStyle w:val="TableText"/>
            </w:pPr>
            <w:r>
              <w:rPr>
                <w:b/>
                <w:color w:val="FFFFFF"/>
              </w:rPr>
              <w:t>Excipient</w:t>
            </w:r>
          </w:p>
        </w:tc>
        <w:tc>
          <w:tcPr>
            <w:tcW w:w="3969" w:type="dxa"/>
            <w:shd w:val="clear" w:color="auto" w:fill="104C4A"/>
            <w:tcMar>
              <w:top w:w="85" w:type="dxa"/>
              <w:left w:w="85" w:type="dxa"/>
              <w:bottom w:w="85" w:type="dxa"/>
              <w:right w:w="85" w:type="dxa"/>
            </w:tcMar>
          </w:tcPr>
          <w:p w14:paraId="1D35DCD8" w14:textId="77777777" w:rsidR="00B34F52" w:rsidRDefault="002A5CA1">
            <w:pPr>
              <w:pStyle w:val="TableText"/>
            </w:pPr>
            <w:r>
              <w:rPr>
                <w:b/>
                <w:color w:val="FFFFFF"/>
              </w:rPr>
              <w:t>Effect on absorption</w:t>
            </w:r>
          </w:p>
        </w:tc>
      </w:tr>
      <w:tr w:rsidR="00B34F52" w14:paraId="0A2DC633" w14:textId="77777777">
        <w:trPr>
          <w:cantSplit/>
          <w:jc w:val="center"/>
        </w:trPr>
        <w:tc>
          <w:tcPr>
            <w:tcW w:w="3969" w:type="dxa"/>
            <w:tcMar>
              <w:top w:w="85" w:type="dxa"/>
              <w:left w:w="85" w:type="dxa"/>
              <w:bottom w:w="85" w:type="dxa"/>
              <w:right w:w="85" w:type="dxa"/>
            </w:tcMar>
          </w:tcPr>
          <w:p w14:paraId="0210FB7C" w14:textId="77777777" w:rsidR="00B34F52" w:rsidRDefault="002A5CA1">
            <w:pPr>
              <w:pStyle w:val="TableText"/>
            </w:pPr>
            <w:r>
              <w:t>Suspending agent (methylcellulose)</w:t>
            </w:r>
          </w:p>
        </w:tc>
        <w:tc>
          <w:tcPr>
            <w:tcW w:w="3969" w:type="dxa"/>
            <w:tcMar>
              <w:top w:w="85" w:type="dxa"/>
              <w:left w:w="85" w:type="dxa"/>
              <w:bottom w:w="85" w:type="dxa"/>
              <w:right w:w="85" w:type="dxa"/>
            </w:tcMar>
          </w:tcPr>
          <w:p w14:paraId="608C8742" w14:textId="77777777" w:rsidR="00B34F52" w:rsidRDefault="002A5CA1">
            <w:pPr>
              <w:pStyle w:val="TableText"/>
            </w:pPr>
            <w:r>
              <w:t>Raises viscosity and complexes nitrofurantoin; reduces rate and extent</w:t>
            </w:r>
          </w:p>
        </w:tc>
      </w:tr>
      <w:tr w:rsidR="00B34F52" w14:paraId="693A7504" w14:textId="77777777">
        <w:trPr>
          <w:cantSplit/>
          <w:jc w:val="center"/>
        </w:trPr>
        <w:tc>
          <w:tcPr>
            <w:tcW w:w="3969" w:type="dxa"/>
            <w:shd w:val="clear" w:color="auto" w:fill="F4F6F8"/>
            <w:tcMar>
              <w:top w:w="85" w:type="dxa"/>
              <w:left w:w="85" w:type="dxa"/>
              <w:bottom w:w="85" w:type="dxa"/>
              <w:right w:w="85" w:type="dxa"/>
            </w:tcMar>
          </w:tcPr>
          <w:p w14:paraId="19194721" w14:textId="77777777" w:rsidR="00B34F52" w:rsidRDefault="002A5CA1">
            <w:pPr>
              <w:pStyle w:val="TableText"/>
            </w:pPr>
            <w:r>
              <w:t>Lubricant (magnesium stearate)</w:t>
            </w:r>
          </w:p>
        </w:tc>
        <w:tc>
          <w:tcPr>
            <w:tcW w:w="3969" w:type="dxa"/>
            <w:shd w:val="clear" w:color="auto" w:fill="F4F6F8"/>
            <w:tcMar>
              <w:top w:w="85" w:type="dxa"/>
              <w:left w:w="85" w:type="dxa"/>
              <w:bottom w:w="85" w:type="dxa"/>
              <w:right w:w="85" w:type="dxa"/>
            </w:tcMar>
          </w:tcPr>
          <w:p w14:paraId="79CA8418" w14:textId="77777777" w:rsidR="00B34F52" w:rsidRDefault="002A5CA1">
            <w:pPr>
              <w:pStyle w:val="TableText"/>
            </w:pPr>
            <w:r>
              <w:t>Hydrophobic; in excess repels water and slows dissolution</w:t>
            </w:r>
          </w:p>
        </w:tc>
      </w:tr>
      <w:tr w:rsidR="00B34F52" w14:paraId="3CD66B88" w14:textId="77777777">
        <w:trPr>
          <w:cantSplit/>
          <w:jc w:val="center"/>
        </w:trPr>
        <w:tc>
          <w:tcPr>
            <w:tcW w:w="3969" w:type="dxa"/>
            <w:tcMar>
              <w:top w:w="85" w:type="dxa"/>
              <w:left w:w="85" w:type="dxa"/>
              <w:bottom w:w="85" w:type="dxa"/>
              <w:right w:w="85" w:type="dxa"/>
            </w:tcMar>
          </w:tcPr>
          <w:p w14:paraId="02A814AA" w14:textId="77777777" w:rsidR="00B34F52" w:rsidRDefault="002A5CA1">
            <w:pPr>
              <w:pStyle w:val="TableText"/>
            </w:pPr>
            <w:r>
              <w:t>Coating (shellac)</w:t>
            </w:r>
          </w:p>
        </w:tc>
        <w:tc>
          <w:tcPr>
            <w:tcW w:w="3969" w:type="dxa"/>
            <w:tcMar>
              <w:top w:w="85" w:type="dxa"/>
              <w:left w:w="85" w:type="dxa"/>
              <w:bottom w:w="85" w:type="dxa"/>
              <w:right w:w="85" w:type="dxa"/>
            </w:tcMar>
          </w:tcPr>
          <w:p w14:paraId="052D7B0E" w14:textId="77777777" w:rsidR="00B34F52" w:rsidRDefault="002A5CA1">
            <w:pPr>
              <w:pStyle w:val="TableText"/>
            </w:pPr>
            <w:r>
              <w:t>Cross-links on ageing and slows dissolution</w:t>
            </w:r>
          </w:p>
        </w:tc>
      </w:tr>
      <w:tr w:rsidR="00B34F52" w14:paraId="1D723545" w14:textId="77777777">
        <w:trPr>
          <w:cantSplit/>
          <w:jc w:val="center"/>
        </w:trPr>
        <w:tc>
          <w:tcPr>
            <w:tcW w:w="3969" w:type="dxa"/>
            <w:shd w:val="clear" w:color="auto" w:fill="F4F6F8"/>
            <w:tcMar>
              <w:top w:w="85" w:type="dxa"/>
              <w:left w:w="85" w:type="dxa"/>
              <w:bottom w:w="85" w:type="dxa"/>
              <w:right w:w="85" w:type="dxa"/>
            </w:tcMar>
          </w:tcPr>
          <w:p w14:paraId="08E807A8" w14:textId="77777777" w:rsidR="00B34F52" w:rsidRDefault="002A5CA1">
            <w:pPr>
              <w:pStyle w:val="TableText"/>
            </w:pPr>
            <w:r>
              <w:t>Surfactant</w:t>
            </w:r>
          </w:p>
        </w:tc>
        <w:tc>
          <w:tcPr>
            <w:tcW w:w="3969" w:type="dxa"/>
            <w:shd w:val="clear" w:color="auto" w:fill="F4F6F8"/>
            <w:tcMar>
              <w:top w:w="85" w:type="dxa"/>
              <w:left w:w="85" w:type="dxa"/>
              <w:bottom w:w="85" w:type="dxa"/>
              <w:right w:w="85" w:type="dxa"/>
            </w:tcMar>
          </w:tcPr>
          <w:p w14:paraId="487A789F" w14:textId="77777777" w:rsidR="00B34F52" w:rsidRDefault="002A5CA1">
            <w:pPr>
              <w:pStyle w:val="TableText"/>
            </w:pPr>
            <w:r>
              <w:t>Low levels improve wetting; high levels trap drug in micelles. Polysorbate 80 improves phenacetin absorption</w:t>
            </w:r>
          </w:p>
        </w:tc>
      </w:tr>
      <w:tr w:rsidR="00B34F52" w14:paraId="76BA9B67" w14:textId="77777777">
        <w:trPr>
          <w:cantSplit/>
          <w:jc w:val="center"/>
        </w:trPr>
        <w:tc>
          <w:tcPr>
            <w:tcW w:w="3969" w:type="dxa"/>
            <w:tcMar>
              <w:top w:w="85" w:type="dxa"/>
              <w:left w:w="85" w:type="dxa"/>
              <w:bottom w:w="85" w:type="dxa"/>
              <w:right w:w="85" w:type="dxa"/>
            </w:tcMar>
          </w:tcPr>
          <w:p w14:paraId="417252CF" w14:textId="77777777" w:rsidR="00B34F52" w:rsidRDefault="002A5CA1">
            <w:pPr>
              <w:pStyle w:val="TableText"/>
            </w:pPr>
            <w:r>
              <w:t>Alkaline excipient (sodium bicarbonate)</w:t>
            </w:r>
          </w:p>
        </w:tc>
        <w:tc>
          <w:tcPr>
            <w:tcW w:w="3969" w:type="dxa"/>
            <w:tcMar>
              <w:top w:w="85" w:type="dxa"/>
              <w:left w:w="85" w:type="dxa"/>
              <w:bottom w:w="85" w:type="dxa"/>
              <w:right w:w="85" w:type="dxa"/>
            </w:tcMar>
          </w:tcPr>
          <w:p w14:paraId="59DFB89F" w14:textId="77777777" w:rsidR="00B34F52" w:rsidRDefault="002A5CA1">
            <w:pPr>
              <w:pStyle w:val="TableText"/>
            </w:pPr>
            <w:r>
              <w:t>Dissolves aspirin as its salt: dissolution in a reactive medium</w:t>
            </w:r>
          </w:p>
        </w:tc>
      </w:tr>
      <w:tr w:rsidR="00B34F52" w14:paraId="75E2328E" w14:textId="77777777">
        <w:trPr>
          <w:cantSplit/>
          <w:jc w:val="center"/>
        </w:trPr>
        <w:tc>
          <w:tcPr>
            <w:tcW w:w="3969" w:type="dxa"/>
            <w:shd w:val="clear" w:color="auto" w:fill="F4F6F8"/>
            <w:tcMar>
              <w:top w:w="85" w:type="dxa"/>
              <w:left w:w="85" w:type="dxa"/>
              <w:bottom w:w="85" w:type="dxa"/>
              <w:right w:w="85" w:type="dxa"/>
            </w:tcMar>
          </w:tcPr>
          <w:p w14:paraId="6FE8B0FB" w14:textId="77777777" w:rsidR="00B34F52" w:rsidRDefault="002A5CA1">
            <w:pPr>
              <w:pStyle w:val="TableText"/>
            </w:pPr>
            <w:r>
              <w:t>Calcium carbonate</w:t>
            </w:r>
          </w:p>
        </w:tc>
        <w:tc>
          <w:tcPr>
            <w:tcW w:w="3969" w:type="dxa"/>
            <w:shd w:val="clear" w:color="auto" w:fill="F4F6F8"/>
            <w:tcMar>
              <w:top w:w="85" w:type="dxa"/>
              <w:left w:w="85" w:type="dxa"/>
              <w:bottom w:w="85" w:type="dxa"/>
              <w:right w:w="85" w:type="dxa"/>
            </w:tcMar>
          </w:tcPr>
          <w:p w14:paraId="4CDA830C" w14:textId="77777777" w:rsidR="00B34F52" w:rsidRDefault="002A5CA1">
            <w:pPr>
              <w:pStyle w:val="TableText"/>
            </w:pPr>
            <w:r>
              <w:t>Forms an insoluble complex with tetracycline</w:t>
            </w:r>
          </w:p>
        </w:tc>
      </w:tr>
      <w:tr w:rsidR="00B34F52" w14:paraId="641CC8CE" w14:textId="77777777">
        <w:trPr>
          <w:cantSplit/>
          <w:jc w:val="center"/>
        </w:trPr>
        <w:tc>
          <w:tcPr>
            <w:tcW w:w="3969" w:type="dxa"/>
            <w:tcMar>
              <w:top w:w="85" w:type="dxa"/>
              <w:left w:w="85" w:type="dxa"/>
              <w:bottom w:w="85" w:type="dxa"/>
              <w:right w:w="85" w:type="dxa"/>
            </w:tcMar>
          </w:tcPr>
          <w:p w14:paraId="01BA7191" w14:textId="77777777" w:rsidR="00B34F52" w:rsidRDefault="002A5CA1">
            <w:pPr>
              <w:pStyle w:val="TableText"/>
            </w:pPr>
            <w:r>
              <w:t>Talc</w:t>
            </w:r>
          </w:p>
        </w:tc>
        <w:tc>
          <w:tcPr>
            <w:tcW w:w="3969" w:type="dxa"/>
            <w:tcMar>
              <w:top w:w="85" w:type="dxa"/>
              <w:left w:w="85" w:type="dxa"/>
              <w:bottom w:w="85" w:type="dxa"/>
              <w:right w:w="85" w:type="dxa"/>
            </w:tcMar>
          </w:tcPr>
          <w:p w14:paraId="68A38471" w14:textId="77777777" w:rsidR="00B34F52" w:rsidRDefault="002A5CA1">
            <w:pPr>
              <w:pStyle w:val="TableText"/>
            </w:pPr>
            <w:r>
              <w:t>Adsorbs cyanocobalamin and reduces its absorption</w:t>
            </w:r>
          </w:p>
        </w:tc>
      </w:tr>
    </w:tbl>
    <w:p w14:paraId="3F506AF1" w14:textId="77777777" w:rsidR="00B34F52" w:rsidRDefault="00B34F52">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6CB432C1" w14:textId="77777777">
        <w:trPr>
          <w:cantSplit/>
          <w:jc w:val="center"/>
        </w:trPr>
        <w:tc>
          <w:tcPr>
            <w:tcW w:w="7937" w:type="dxa"/>
            <w:shd w:val="clear" w:color="auto" w:fill="E6F2E6"/>
            <w:tcMar>
              <w:top w:w="181" w:type="dxa"/>
              <w:left w:w="181" w:type="dxa"/>
              <w:bottom w:w="181" w:type="dxa"/>
              <w:right w:w="181" w:type="dxa"/>
            </w:tcMar>
          </w:tcPr>
          <w:p w14:paraId="0B236CCE" w14:textId="77777777" w:rsidR="00B34F52" w:rsidRDefault="002A5CA1">
            <w:pPr>
              <w:pStyle w:val="BoxLabel"/>
            </w:pPr>
            <w:r>
              <w:rPr>
                <w:color w:val="2F6A36"/>
              </w:rPr>
              <w:t>Why It Matters in Practice</w:t>
            </w:r>
          </w:p>
          <w:p w14:paraId="6911D8B9" w14:textId="77777777" w:rsidR="00B34F52" w:rsidRDefault="002A5CA1">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580C187D" w14:textId="77777777" w:rsidR="00B34F52" w:rsidRDefault="00B34F52">
      <w:pPr>
        <w:spacing w:after="80" w:line="120" w:lineRule="exact"/>
      </w:pPr>
    </w:p>
    <w:p w14:paraId="63144F58" w14:textId="77777777" w:rsidR="00B34F52" w:rsidRDefault="002A5CA1">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1D34DE4E" w14:textId="77777777" w:rsidR="00B34F52" w:rsidRDefault="002A5CA1">
      <w:pPr>
        <w:pStyle w:val="Heading2Unlisted"/>
      </w:pPr>
      <w:r>
        <w:t>Key Takeaways</w:t>
      </w:r>
    </w:p>
    <w:p w14:paraId="10410911" w14:textId="77777777" w:rsidR="00B34F52" w:rsidRDefault="002A5CA1">
      <w:pPr>
        <w:pStyle w:val="ListBullet"/>
      </w:pPr>
      <w:r>
        <w:t>The upper small intestine is the main absorption site, thanks to its area and blood supply.</w:t>
      </w:r>
    </w:p>
    <w:p w14:paraId="2A058387" w14:textId="77777777" w:rsidR="00B34F52" w:rsidRDefault="002A5CA1">
      <w:pPr>
        <w:pStyle w:val="ListBullet"/>
      </w:pPr>
      <w:r>
        <w:t>Brush-border and cytosolic peptidases hydrolyse oligopeptides; lactase and maltase digest carbohydrates.</w:t>
      </w:r>
    </w:p>
    <w:p w14:paraId="3093AE48" w14:textId="77777777" w:rsidR="00B34F52" w:rsidRDefault="002A5CA1">
      <w:pPr>
        <w:pStyle w:val="ListBullet"/>
      </w:pPr>
      <w:r>
        <w:t>Gastric emptying often limits the rate of absorption; indigestible solids leave only with the phase 3 housekeeper wave.</w:t>
      </w:r>
    </w:p>
    <w:p w14:paraId="2C91CAA3" w14:textId="77777777" w:rsidR="00B34F52" w:rsidRDefault="002A5CA1">
      <w:pPr>
        <w:pStyle w:val="ListBullet"/>
      </w:pPr>
      <w:r>
        <w:t>Passive diffusion follows Fick's law and is first order; carrier-mediated transport saturates.</w:t>
      </w:r>
    </w:p>
    <w:p w14:paraId="701797D1" w14:textId="77777777" w:rsidR="00B34F52" w:rsidRDefault="002A5CA1">
      <w:pPr>
        <w:pStyle w:val="ListBullet"/>
      </w:pPr>
      <w:r>
        <w:t>Vitamin B</w:t>
      </w:r>
      <w:r>
        <w:rPr>
          <w:vertAlign w:val="subscript"/>
        </w:rPr>
        <w:t>12</w:t>
      </w:r>
      <w:r>
        <w:t xml:space="preserve"> is absorbed by intrinsic-factor-mediated receptor endocytosis.</w:t>
      </w:r>
    </w:p>
    <w:p w14:paraId="54282D80" w14:textId="77777777" w:rsidR="00B34F52" w:rsidRDefault="002A5CA1">
      <w:pPr>
        <w:pStyle w:val="ListBullet"/>
      </w:pPr>
      <w:r>
        <w:t>Tetracycline is amphoteric with three ionisable groups; quaternary ammonium compounds are the ion-pair case.</w:t>
      </w:r>
    </w:p>
    <w:p w14:paraId="24667C04" w14:textId="77777777" w:rsidR="00B34F52" w:rsidRDefault="002A5CA1">
      <w:pPr>
        <w:pStyle w:val="ListBullet"/>
      </w:pPr>
      <w:r>
        <w:t>Henderson–Hasselbalch gives the unionised fraction; the pH-partition hypothesis ignores area, residence time and lipid solubility.</w:t>
      </w:r>
    </w:p>
    <w:p w14:paraId="0AB06A3E" w14:textId="77777777" w:rsidR="00B34F52" w:rsidRDefault="002A5CA1">
      <w:pPr>
        <w:pStyle w:val="ListBullet"/>
      </w:pPr>
      <w:r>
        <w:t>Smaller particles usually dissolve faster, but hydrophobic micronised powders may not.</w:t>
      </w:r>
    </w:p>
    <w:p w14:paraId="2CE87643" w14:textId="77777777" w:rsidR="00B34F52" w:rsidRDefault="002A5CA1">
      <w:pPr>
        <w:pStyle w:val="ListBullet"/>
      </w:pPr>
      <w:r>
        <w:t>The dosage-form ranking is a tendency from the number of steps; formulation can overturn it.</w:t>
      </w:r>
    </w:p>
    <w:p w14:paraId="6D0DA27B" w14:textId="77777777" w:rsidR="00B34F52" w:rsidRDefault="002A5CA1">
      <w:pPr>
        <w:pStyle w:val="ListBullet"/>
      </w:pPr>
      <w:r>
        <w:t>Excipients change absorption, as the Australian phenytoin outbreak showed.</w:t>
      </w:r>
    </w:p>
    <w:p w14:paraId="3F1F4717" w14:textId="77777777" w:rsidR="00B34F52" w:rsidRDefault="002A5CA1">
      <w:pPr>
        <w:pStyle w:val="Heading2"/>
      </w:pPr>
      <w:bookmarkStart w:id="109" w:name="_Toc241587998"/>
      <w:r>
        <w:t>Check Your Understanding</w:t>
      </w:r>
      <w:bookmarkEnd w:id="109"/>
    </w:p>
    <w:p w14:paraId="2DF70151" w14:textId="77777777" w:rsidR="00B34F52" w:rsidRDefault="002A5CA1">
      <w:pPr>
        <w:pStyle w:val="Question"/>
      </w:pPr>
      <w:r>
        <w:rPr>
          <w:b/>
          <w:color w:val="104C4A"/>
        </w:rPr>
        <w:t xml:space="preserve">Q1  </w:t>
      </w:r>
      <w:r>
        <w:t>[LO1] The main site of drug absorption after an oral dose is:</w:t>
      </w:r>
    </w:p>
    <w:p w14:paraId="77FA5099" w14:textId="77777777" w:rsidR="00B34F52" w:rsidRDefault="002A5CA1">
      <w:pPr>
        <w:pStyle w:val="Option"/>
        <w:tabs>
          <w:tab w:val="left" w:pos="680"/>
        </w:tabs>
      </w:pPr>
      <w:r>
        <w:rPr>
          <w:b/>
          <w:color w:val="104C4A"/>
        </w:rPr>
        <w:t>A</w:t>
      </w:r>
      <w:r>
        <w:rPr>
          <w:b/>
          <w:color w:val="104C4A"/>
        </w:rPr>
        <w:tab/>
      </w:r>
      <w:r>
        <w:t>The stomach</w:t>
      </w:r>
    </w:p>
    <w:p w14:paraId="58F2E50F" w14:textId="77777777" w:rsidR="00B34F52" w:rsidRDefault="002A5CA1">
      <w:pPr>
        <w:pStyle w:val="Option"/>
        <w:tabs>
          <w:tab w:val="left" w:pos="680"/>
        </w:tabs>
      </w:pPr>
      <w:r>
        <w:rPr>
          <w:b/>
          <w:color w:val="104C4A"/>
        </w:rPr>
        <w:t>B</w:t>
      </w:r>
      <w:r>
        <w:rPr>
          <w:b/>
          <w:color w:val="104C4A"/>
        </w:rPr>
        <w:tab/>
      </w:r>
      <w:r>
        <w:t>The upper small intestine</w:t>
      </w:r>
    </w:p>
    <w:p w14:paraId="794A4471" w14:textId="77777777" w:rsidR="00B34F52" w:rsidRDefault="002A5CA1">
      <w:pPr>
        <w:pStyle w:val="Option"/>
        <w:tabs>
          <w:tab w:val="left" w:pos="680"/>
        </w:tabs>
      </w:pPr>
      <w:r>
        <w:rPr>
          <w:b/>
          <w:color w:val="104C4A"/>
        </w:rPr>
        <w:t>C</w:t>
      </w:r>
      <w:r>
        <w:rPr>
          <w:b/>
          <w:color w:val="104C4A"/>
        </w:rPr>
        <w:tab/>
      </w:r>
      <w:r>
        <w:t>The colon</w:t>
      </w:r>
    </w:p>
    <w:p w14:paraId="313094A5" w14:textId="77777777" w:rsidR="00B34F52" w:rsidRDefault="002A5CA1">
      <w:pPr>
        <w:pStyle w:val="Option"/>
        <w:keepNext w:val="0"/>
        <w:tabs>
          <w:tab w:val="left" w:pos="680"/>
        </w:tabs>
        <w:spacing w:after="120"/>
      </w:pPr>
      <w:r>
        <w:rPr>
          <w:b/>
          <w:color w:val="104C4A"/>
        </w:rPr>
        <w:t>D</w:t>
      </w:r>
      <w:r>
        <w:rPr>
          <w:b/>
          <w:color w:val="104C4A"/>
        </w:rPr>
        <w:tab/>
      </w:r>
      <w:r>
        <w:t>The oesophagus</w:t>
      </w:r>
    </w:p>
    <w:p w14:paraId="2FC33F81" w14:textId="77777777" w:rsidR="00B34F52" w:rsidRDefault="002A5CA1">
      <w:pPr>
        <w:pStyle w:val="Question"/>
      </w:pPr>
      <w:r>
        <w:rPr>
          <w:b/>
          <w:color w:val="104C4A"/>
        </w:rPr>
        <w:t xml:space="preserve">Q2  </w:t>
      </w:r>
      <w:r>
        <w:t>[LO2] Oligopeptides produced by digestion of a protein drug are hydrolysed by:</w:t>
      </w:r>
    </w:p>
    <w:p w14:paraId="70680F3A" w14:textId="77777777" w:rsidR="00B34F52" w:rsidRDefault="002A5CA1">
      <w:pPr>
        <w:pStyle w:val="Option"/>
        <w:tabs>
          <w:tab w:val="left" w:pos="680"/>
        </w:tabs>
      </w:pPr>
      <w:r>
        <w:rPr>
          <w:b/>
          <w:color w:val="104C4A"/>
        </w:rPr>
        <w:t>A</w:t>
      </w:r>
      <w:r>
        <w:rPr>
          <w:b/>
          <w:color w:val="104C4A"/>
        </w:rPr>
        <w:tab/>
      </w:r>
      <w:r>
        <w:t>Lactase and maltase</w:t>
      </w:r>
    </w:p>
    <w:p w14:paraId="631D1C54" w14:textId="77777777" w:rsidR="00B34F52" w:rsidRDefault="002A5CA1">
      <w:pPr>
        <w:pStyle w:val="Option"/>
        <w:tabs>
          <w:tab w:val="left" w:pos="680"/>
        </w:tabs>
      </w:pPr>
      <w:r>
        <w:rPr>
          <w:b/>
          <w:color w:val="104C4A"/>
        </w:rPr>
        <w:t>B</w:t>
      </w:r>
      <w:r>
        <w:rPr>
          <w:b/>
          <w:color w:val="104C4A"/>
        </w:rPr>
        <w:tab/>
      </w:r>
      <w:r>
        <w:t>Pepsin in the stomach</w:t>
      </w:r>
    </w:p>
    <w:p w14:paraId="6ED4B0E2" w14:textId="77777777" w:rsidR="00B34F52" w:rsidRDefault="002A5CA1">
      <w:pPr>
        <w:pStyle w:val="Option"/>
        <w:tabs>
          <w:tab w:val="left" w:pos="680"/>
        </w:tabs>
      </w:pPr>
      <w:r>
        <w:rPr>
          <w:b/>
          <w:color w:val="104C4A"/>
        </w:rPr>
        <w:t>C</w:t>
      </w:r>
      <w:r>
        <w:rPr>
          <w:b/>
          <w:color w:val="104C4A"/>
        </w:rPr>
        <w:tab/>
      </w:r>
      <w:r>
        <w:t>Bacterial enzymes in the colon</w:t>
      </w:r>
    </w:p>
    <w:p w14:paraId="7092BD4B" w14:textId="77777777" w:rsidR="00B34F52" w:rsidRDefault="002A5CA1">
      <w:pPr>
        <w:pStyle w:val="Option"/>
        <w:keepNext w:val="0"/>
        <w:tabs>
          <w:tab w:val="left" w:pos="680"/>
        </w:tabs>
        <w:spacing w:after="120"/>
      </w:pPr>
      <w:r>
        <w:rPr>
          <w:b/>
          <w:color w:val="104C4A"/>
        </w:rPr>
        <w:t>D</w:t>
      </w:r>
      <w:r>
        <w:rPr>
          <w:b/>
          <w:color w:val="104C4A"/>
        </w:rPr>
        <w:tab/>
      </w:r>
      <w:r>
        <w:t>Brush-border and cytosolic peptidases</w:t>
      </w:r>
    </w:p>
    <w:p w14:paraId="4874D55D" w14:textId="77777777" w:rsidR="00B34F52" w:rsidRDefault="002A5CA1">
      <w:pPr>
        <w:pStyle w:val="Question"/>
      </w:pPr>
      <w:r>
        <w:rPr>
          <w:b/>
          <w:color w:val="104C4A"/>
        </w:rPr>
        <w:t xml:space="preserve">Q3  </w:t>
      </w:r>
      <w:r>
        <w:t>[LO3] A weak acid has pKa = 4.4. The fraction unionised at pH 2.4 is:</w:t>
      </w:r>
    </w:p>
    <w:p w14:paraId="452A3903" w14:textId="77777777" w:rsidR="00B34F52" w:rsidRDefault="002A5CA1">
      <w:pPr>
        <w:pStyle w:val="Option"/>
        <w:tabs>
          <w:tab w:val="left" w:pos="680"/>
        </w:tabs>
      </w:pPr>
      <w:r>
        <w:rPr>
          <w:b/>
          <w:color w:val="104C4A"/>
        </w:rPr>
        <w:t>A</w:t>
      </w:r>
      <w:r>
        <w:rPr>
          <w:b/>
          <w:color w:val="104C4A"/>
        </w:rPr>
        <w:tab/>
      </w:r>
      <w:r>
        <w:t>0.99</w:t>
      </w:r>
    </w:p>
    <w:p w14:paraId="7FD9F4F6" w14:textId="77777777" w:rsidR="00B34F52" w:rsidRDefault="002A5CA1">
      <w:pPr>
        <w:pStyle w:val="Option"/>
        <w:tabs>
          <w:tab w:val="left" w:pos="680"/>
        </w:tabs>
      </w:pPr>
      <w:r>
        <w:rPr>
          <w:b/>
          <w:color w:val="104C4A"/>
        </w:rPr>
        <w:t>B</w:t>
      </w:r>
      <w:r>
        <w:rPr>
          <w:b/>
          <w:color w:val="104C4A"/>
        </w:rPr>
        <w:tab/>
      </w:r>
      <w:r>
        <w:t>0.50</w:t>
      </w:r>
    </w:p>
    <w:p w14:paraId="67978F81" w14:textId="77777777" w:rsidR="00B34F52" w:rsidRDefault="002A5CA1">
      <w:pPr>
        <w:pStyle w:val="Option"/>
        <w:tabs>
          <w:tab w:val="left" w:pos="680"/>
        </w:tabs>
      </w:pPr>
      <w:r>
        <w:rPr>
          <w:b/>
          <w:color w:val="104C4A"/>
        </w:rPr>
        <w:t>C</w:t>
      </w:r>
      <w:r>
        <w:rPr>
          <w:b/>
          <w:color w:val="104C4A"/>
        </w:rPr>
        <w:tab/>
      </w:r>
      <w:r>
        <w:t>0.10</w:t>
      </w:r>
    </w:p>
    <w:p w14:paraId="3C6937BB" w14:textId="77777777" w:rsidR="00B34F52" w:rsidRDefault="002A5CA1">
      <w:pPr>
        <w:pStyle w:val="Option"/>
        <w:keepNext w:val="0"/>
        <w:tabs>
          <w:tab w:val="left" w:pos="680"/>
        </w:tabs>
        <w:spacing w:after="120"/>
      </w:pPr>
      <w:r>
        <w:rPr>
          <w:b/>
          <w:color w:val="104C4A"/>
        </w:rPr>
        <w:t>D</w:t>
      </w:r>
      <w:r>
        <w:rPr>
          <w:b/>
          <w:color w:val="104C4A"/>
        </w:rPr>
        <w:tab/>
      </w:r>
      <w:r>
        <w:t>0.01</w:t>
      </w:r>
    </w:p>
    <w:p w14:paraId="2B8BE20B" w14:textId="77777777" w:rsidR="00B34F52" w:rsidRDefault="002A5CA1">
      <w:pPr>
        <w:pStyle w:val="Question"/>
      </w:pPr>
      <w:r>
        <w:rPr>
          <w:b/>
          <w:color w:val="104C4A"/>
        </w:rPr>
        <w:t xml:space="preserve">Q4  </w:t>
      </w:r>
      <w:r>
        <w:t>[LO2] Active transport differs from facilitated diffusion because it:</w:t>
      </w:r>
    </w:p>
    <w:p w14:paraId="306B830F" w14:textId="77777777" w:rsidR="00B34F52" w:rsidRDefault="002A5CA1">
      <w:pPr>
        <w:pStyle w:val="Option"/>
        <w:tabs>
          <w:tab w:val="left" w:pos="680"/>
        </w:tabs>
      </w:pPr>
      <w:r>
        <w:rPr>
          <w:b/>
          <w:color w:val="104C4A"/>
        </w:rPr>
        <w:t>A</w:t>
      </w:r>
      <w:r>
        <w:rPr>
          <w:b/>
          <w:color w:val="104C4A"/>
        </w:rPr>
        <w:tab/>
      </w:r>
      <w:r>
        <w:t>Uses a carrier</w:t>
      </w:r>
    </w:p>
    <w:p w14:paraId="278F9FBB" w14:textId="77777777" w:rsidR="00B34F52" w:rsidRDefault="002A5CA1">
      <w:pPr>
        <w:pStyle w:val="Option"/>
        <w:tabs>
          <w:tab w:val="left" w:pos="680"/>
        </w:tabs>
      </w:pPr>
      <w:r>
        <w:rPr>
          <w:b/>
          <w:color w:val="104C4A"/>
        </w:rPr>
        <w:t>B</w:t>
      </w:r>
      <w:r>
        <w:rPr>
          <w:b/>
          <w:color w:val="104C4A"/>
        </w:rPr>
        <w:tab/>
      </w:r>
      <w:r>
        <w:t>Can be saturated</w:t>
      </w:r>
    </w:p>
    <w:p w14:paraId="4BEF9523" w14:textId="77777777" w:rsidR="00B34F52" w:rsidRDefault="002A5CA1">
      <w:pPr>
        <w:pStyle w:val="Option"/>
        <w:tabs>
          <w:tab w:val="left" w:pos="680"/>
        </w:tabs>
      </w:pPr>
      <w:r>
        <w:rPr>
          <w:b/>
          <w:color w:val="104C4A"/>
        </w:rPr>
        <w:t>C</w:t>
      </w:r>
      <w:r>
        <w:rPr>
          <w:b/>
          <w:color w:val="104C4A"/>
        </w:rPr>
        <w:tab/>
      </w:r>
      <w:r>
        <w:t>Requires energy and moves drug against its concentration gradient</w:t>
      </w:r>
    </w:p>
    <w:p w14:paraId="41392F24" w14:textId="77777777" w:rsidR="00B34F52" w:rsidRDefault="002A5CA1">
      <w:pPr>
        <w:pStyle w:val="Option"/>
        <w:keepNext w:val="0"/>
        <w:tabs>
          <w:tab w:val="left" w:pos="680"/>
        </w:tabs>
        <w:spacing w:after="120"/>
      </w:pPr>
      <w:r>
        <w:rPr>
          <w:b/>
          <w:color w:val="104C4A"/>
        </w:rPr>
        <w:t>D</w:t>
      </w:r>
      <w:r>
        <w:rPr>
          <w:b/>
          <w:color w:val="104C4A"/>
        </w:rPr>
        <w:tab/>
      </w:r>
      <w:r>
        <w:t>Shows competition between similar molecules</w:t>
      </w:r>
    </w:p>
    <w:p w14:paraId="49D2403C" w14:textId="77777777" w:rsidR="00B34F52" w:rsidRDefault="002A5CA1">
      <w:pPr>
        <w:pStyle w:val="Question"/>
      </w:pPr>
      <w:r>
        <w:rPr>
          <w:b/>
          <w:color w:val="104C4A"/>
        </w:rPr>
        <w:t xml:space="preserve">Q5  </w:t>
      </w:r>
      <w:r>
        <w:t>[LO5] In the Australian phenytoin outbreak, toxicity followed:</w:t>
      </w:r>
    </w:p>
    <w:p w14:paraId="21F71491" w14:textId="77777777" w:rsidR="00B34F52" w:rsidRDefault="002A5CA1">
      <w:pPr>
        <w:pStyle w:val="Option"/>
        <w:tabs>
          <w:tab w:val="left" w:pos="680"/>
        </w:tabs>
      </w:pPr>
      <w:r>
        <w:rPr>
          <w:b/>
          <w:color w:val="104C4A"/>
        </w:rPr>
        <w:t>A</w:t>
      </w:r>
      <w:r>
        <w:rPr>
          <w:b/>
          <w:color w:val="104C4A"/>
        </w:rPr>
        <w:tab/>
      </w:r>
      <w:r>
        <w:t>An increase in the amount of phenytoin per capsule</w:t>
      </w:r>
    </w:p>
    <w:p w14:paraId="1EDCBF31" w14:textId="77777777" w:rsidR="00B34F52" w:rsidRDefault="002A5CA1">
      <w:pPr>
        <w:pStyle w:val="Option"/>
        <w:tabs>
          <w:tab w:val="left" w:pos="680"/>
        </w:tabs>
      </w:pPr>
      <w:r>
        <w:rPr>
          <w:b/>
          <w:color w:val="104C4A"/>
        </w:rPr>
        <w:t>B</w:t>
      </w:r>
      <w:r>
        <w:rPr>
          <w:b/>
          <w:color w:val="104C4A"/>
        </w:rPr>
        <w:tab/>
      </w:r>
      <w:r>
        <w:t>Replacement of calcium sulphate dihydrate by lactose as the diluent</w:t>
      </w:r>
    </w:p>
    <w:p w14:paraId="159F7D57" w14:textId="77777777" w:rsidR="00B34F52" w:rsidRDefault="002A5CA1">
      <w:pPr>
        <w:pStyle w:val="Option"/>
        <w:tabs>
          <w:tab w:val="left" w:pos="680"/>
        </w:tabs>
      </w:pPr>
      <w:r>
        <w:rPr>
          <w:b/>
          <w:color w:val="104C4A"/>
        </w:rPr>
        <w:t>C</w:t>
      </w:r>
      <w:r>
        <w:rPr>
          <w:b/>
          <w:color w:val="104C4A"/>
        </w:rPr>
        <w:tab/>
      </w:r>
      <w:r>
        <w:t>A change from capsules to tablets</w:t>
      </w:r>
    </w:p>
    <w:p w14:paraId="22983179" w14:textId="77777777" w:rsidR="00B34F52" w:rsidRDefault="002A5CA1">
      <w:pPr>
        <w:pStyle w:val="Option"/>
        <w:keepNext w:val="0"/>
        <w:tabs>
          <w:tab w:val="left" w:pos="680"/>
        </w:tabs>
        <w:spacing w:after="120"/>
      </w:pPr>
      <w:r>
        <w:rPr>
          <w:b/>
          <w:color w:val="104C4A"/>
        </w:rPr>
        <w:t>D</w:t>
      </w:r>
      <w:r>
        <w:rPr>
          <w:b/>
          <w:color w:val="104C4A"/>
        </w:rPr>
        <w:tab/>
      </w:r>
      <w:r>
        <w:t>A change in the crystal form of phenytoin</w:t>
      </w:r>
    </w:p>
    <w:p w14:paraId="43AEB1A5" w14:textId="77777777" w:rsidR="00B34F52" w:rsidRDefault="002A5CA1">
      <w:pPr>
        <w:pStyle w:val="Question"/>
      </w:pPr>
      <w:r>
        <w:rPr>
          <w:b/>
          <w:color w:val="104C4A"/>
        </w:rPr>
        <w:t xml:space="preserve">Q6  </w:t>
      </w:r>
      <w:r>
        <w:t>[LO4] Micronisation slows the dissolution of aspirin because:</w:t>
      </w:r>
    </w:p>
    <w:p w14:paraId="1FE1D3BF" w14:textId="77777777" w:rsidR="00B34F52" w:rsidRDefault="002A5CA1">
      <w:pPr>
        <w:pStyle w:val="Option"/>
        <w:tabs>
          <w:tab w:val="left" w:pos="680"/>
        </w:tabs>
      </w:pPr>
      <w:r>
        <w:rPr>
          <w:b/>
          <w:color w:val="104C4A"/>
        </w:rPr>
        <w:t>A</w:t>
      </w:r>
      <w:r>
        <w:rPr>
          <w:b/>
          <w:color w:val="104C4A"/>
        </w:rPr>
        <w:tab/>
      </w:r>
      <w:r>
        <w:t>Aspirin is a protein</w:t>
      </w:r>
    </w:p>
    <w:p w14:paraId="358500D5" w14:textId="77777777" w:rsidR="00B34F52" w:rsidRDefault="002A5CA1">
      <w:pPr>
        <w:pStyle w:val="Option"/>
        <w:tabs>
          <w:tab w:val="left" w:pos="680"/>
        </w:tabs>
      </w:pPr>
      <w:r>
        <w:rPr>
          <w:b/>
          <w:color w:val="104C4A"/>
        </w:rPr>
        <w:t>B</w:t>
      </w:r>
      <w:r>
        <w:rPr>
          <w:b/>
          <w:color w:val="104C4A"/>
        </w:rPr>
        <w:tab/>
      </w:r>
      <w:r>
        <w:t>Hydrophobic particles adsorb air, resist wetting and reaggregate</w:t>
      </w:r>
    </w:p>
    <w:p w14:paraId="4A7DB8EE" w14:textId="77777777" w:rsidR="00B34F52" w:rsidRDefault="002A5CA1">
      <w:pPr>
        <w:pStyle w:val="Option"/>
        <w:tabs>
          <w:tab w:val="left" w:pos="680"/>
        </w:tabs>
      </w:pPr>
      <w:r>
        <w:rPr>
          <w:b/>
          <w:color w:val="104C4A"/>
        </w:rPr>
        <w:t>C</w:t>
      </w:r>
      <w:r>
        <w:rPr>
          <w:b/>
          <w:color w:val="104C4A"/>
        </w:rPr>
        <w:tab/>
      </w:r>
      <w:r>
        <w:t>Smaller particles always have less surface area</w:t>
      </w:r>
    </w:p>
    <w:p w14:paraId="542C5C39" w14:textId="77777777" w:rsidR="00B34F52" w:rsidRDefault="002A5CA1">
      <w:pPr>
        <w:pStyle w:val="Option"/>
        <w:keepNext w:val="0"/>
        <w:tabs>
          <w:tab w:val="left" w:pos="680"/>
        </w:tabs>
        <w:spacing w:after="120"/>
      </w:pPr>
      <w:r>
        <w:rPr>
          <w:b/>
          <w:color w:val="104C4A"/>
        </w:rPr>
        <w:t>D</w:t>
      </w:r>
      <w:r>
        <w:rPr>
          <w:b/>
          <w:color w:val="104C4A"/>
        </w:rPr>
        <w:tab/>
      </w:r>
      <w:r>
        <w:t>Aspirin is absorbed only as an ion pair</w:t>
      </w:r>
    </w:p>
    <w:p w14:paraId="44DAE7C6" w14:textId="77777777" w:rsidR="00B34F52" w:rsidRDefault="002A5CA1">
      <w:pPr>
        <w:pStyle w:val="Question"/>
      </w:pPr>
      <w:r>
        <w:rPr>
          <w:b/>
          <w:color w:val="104C4A"/>
        </w:rPr>
        <w:t xml:space="preserve">Q7  </w:t>
      </w:r>
      <w:r>
        <w:t>[LO3] Tetracycline is correctly described as:</w:t>
      </w:r>
    </w:p>
    <w:p w14:paraId="1CFA7471" w14:textId="77777777" w:rsidR="00B34F52" w:rsidRDefault="002A5CA1">
      <w:pPr>
        <w:pStyle w:val="Option"/>
        <w:tabs>
          <w:tab w:val="left" w:pos="680"/>
        </w:tabs>
      </w:pPr>
      <w:r>
        <w:rPr>
          <w:b/>
          <w:color w:val="104C4A"/>
        </w:rPr>
        <w:t>A</w:t>
      </w:r>
      <w:r>
        <w:rPr>
          <w:b/>
          <w:color w:val="104C4A"/>
        </w:rPr>
        <w:tab/>
      </w:r>
      <w:r>
        <w:t>A quaternary ammonium compound</w:t>
      </w:r>
    </w:p>
    <w:p w14:paraId="4F51E0E7" w14:textId="77777777" w:rsidR="00B34F52" w:rsidRDefault="002A5CA1">
      <w:pPr>
        <w:pStyle w:val="Option"/>
        <w:tabs>
          <w:tab w:val="left" w:pos="680"/>
        </w:tabs>
      </w:pPr>
      <w:r>
        <w:rPr>
          <w:b/>
          <w:color w:val="104C4A"/>
        </w:rPr>
        <w:t>B</w:t>
      </w:r>
      <w:r>
        <w:rPr>
          <w:b/>
          <w:color w:val="104C4A"/>
        </w:rPr>
        <w:tab/>
      </w:r>
      <w:r>
        <w:t>A strong base ionised at all gut pH</w:t>
      </w:r>
    </w:p>
    <w:p w14:paraId="132DCD32" w14:textId="77777777" w:rsidR="00B34F52" w:rsidRDefault="002A5CA1">
      <w:pPr>
        <w:pStyle w:val="Option"/>
        <w:tabs>
          <w:tab w:val="left" w:pos="680"/>
        </w:tabs>
      </w:pPr>
      <w:r>
        <w:rPr>
          <w:b/>
          <w:color w:val="104C4A"/>
        </w:rPr>
        <w:t>C</w:t>
      </w:r>
      <w:r>
        <w:rPr>
          <w:b/>
          <w:color w:val="104C4A"/>
        </w:rPr>
        <w:tab/>
      </w:r>
      <w:r>
        <w:t>A neutral molecule absorbed by pore transport</w:t>
      </w:r>
    </w:p>
    <w:p w14:paraId="5F25B162" w14:textId="77777777" w:rsidR="00B34F52" w:rsidRDefault="002A5CA1">
      <w:pPr>
        <w:pStyle w:val="Option"/>
        <w:keepNext w:val="0"/>
        <w:tabs>
          <w:tab w:val="left" w:pos="680"/>
        </w:tabs>
        <w:spacing w:after="120"/>
      </w:pPr>
      <w:r>
        <w:rPr>
          <w:b/>
          <w:color w:val="104C4A"/>
        </w:rPr>
        <w:t>D</w:t>
      </w:r>
      <w:r>
        <w:rPr>
          <w:b/>
          <w:color w:val="104C4A"/>
        </w:rPr>
        <w:tab/>
      </w:r>
      <w:r>
        <w:t>Amphoteric, with three ionisable groups</w:t>
      </w:r>
    </w:p>
    <w:p w14:paraId="4412DB9C" w14:textId="77777777" w:rsidR="00B34F52" w:rsidRDefault="002A5CA1">
      <w:pPr>
        <w:pStyle w:val="Question"/>
      </w:pPr>
      <w:r>
        <w:rPr>
          <w:b/>
          <w:color w:val="104C4A"/>
        </w:rPr>
        <w:t xml:space="preserve">Q8  </w:t>
      </w:r>
      <w:r>
        <w:t>[LO1] Phase 3 of the interdigestive migrating myoelectric complex:</w:t>
      </w:r>
    </w:p>
    <w:p w14:paraId="227FD5CD" w14:textId="77777777" w:rsidR="00B34F52" w:rsidRDefault="002A5CA1">
      <w:pPr>
        <w:pStyle w:val="Option"/>
        <w:tabs>
          <w:tab w:val="left" w:pos="680"/>
        </w:tabs>
      </w:pPr>
      <w:r>
        <w:rPr>
          <w:b/>
          <w:color w:val="104C4A"/>
        </w:rPr>
        <w:t>A</w:t>
      </w:r>
      <w:r>
        <w:rPr>
          <w:b/>
          <w:color w:val="104C4A"/>
        </w:rPr>
        <w:tab/>
      </w:r>
      <w:r>
        <w:t>Opens the pylorus and sweeps indigestible solids from the stomach</w:t>
      </w:r>
    </w:p>
    <w:p w14:paraId="1D39E30E" w14:textId="77777777" w:rsidR="00B34F52" w:rsidRDefault="002A5CA1">
      <w:pPr>
        <w:pStyle w:val="Option"/>
        <w:tabs>
          <w:tab w:val="left" w:pos="680"/>
        </w:tabs>
      </w:pPr>
      <w:r>
        <w:rPr>
          <w:b/>
          <w:color w:val="104C4A"/>
        </w:rPr>
        <w:t>B</w:t>
      </w:r>
      <w:r>
        <w:rPr>
          <w:b/>
          <w:color w:val="104C4A"/>
        </w:rPr>
        <w:tab/>
      </w:r>
      <w:r>
        <w:t>Is the longest phase of the cycle</w:t>
      </w:r>
    </w:p>
    <w:p w14:paraId="50C851CC" w14:textId="77777777" w:rsidR="00B34F52" w:rsidRDefault="002A5CA1">
      <w:pPr>
        <w:pStyle w:val="Option"/>
        <w:tabs>
          <w:tab w:val="left" w:pos="680"/>
        </w:tabs>
      </w:pPr>
      <w:r>
        <w:rPr>
          <w:b/>
          <w:color w:val="104C4A"/>
        </w:rPr>
        <w:t>C</w:t>
      </w:r>
      <w:r>
        <w:rPr>
          <w:b/>
          <w:color w:val="104C4A"/>
        </w:rPr>
        <w:tab/>
      </w:r>
      <w:r>
        <w:t>Occurs only after a meal</w:t>
      </w:r>
    </w:p>
    <w:p w14:paraId="2FF6E46A" w14:textId="77777777" w:rsidR="00B34F52" w:rsidRDefault="002A5CA1">
      <w:pPr>
        <w:pStyle w:val="Option"/>
        <w:keepNext w:val="0"/>
        <w:tabs>
          <w:tab w:val="left" w:pos="680"/>
        </w:tabs>
        <w:spacing w:after="120"/>
      </w:pPr>
      <w:r>
        <w:rPr>
          <w:b/>
          <w:color w:val="104C4A"/>
        </w:rPr>
        <w:t>D</w:t>
      </w:r>
      <w:r>
        <w:rPr>
          <w:b/>
          <w:color w:val="104C4A"/>
        </w:rPr>
        <w:tab/>
      </w:r>
      <w:r>
        <w:t>Is a period of motor quiescence</w:t>
      </w:r>
    </w:p>
    <w:p w14:paraId="2DA5802A" w14:textId="77777777" w:rsidR="00B34F52" w:rsidRDefault="002A5CA1">
      <w:pPr>
        <w:pStyle w:val="Question"/>
      </w:pPr>
      <w:r>
        <w:rPr>
          <w:b/>
          <w:color w:val="104C4A"/>
        </w:rPr>
        <w:t xml:space="preserve">Q9  </w:t>
      </w:r>
      <w:r>
        <w:t>[LO4] Compared with a crystalline form of the same drug, an amorphous form usually:</w:t>
      </w:r>
    </w:p>
    <w:p w14:paraId="413293F0" w14:textId="77777777" w:rsidR="00B34F52" w:rsidRDefault="002A5CA1">
      <w:pPr>
        <w:pStyle w:val="Option"/>
        <w:tabs>
          <w:tab w:val="left" w:pos="680"/>
        </w:tabs>
      </w:pPr>
      <w:r>
        <w:rPr>
          <w:b/>
          <w:color w:val="104C4A"/>
        </w:rPr>
        <w:t>A</w:t>
      </w:r>
      <w:r>
        <w:rPr>
          <w:b/>
          <w:color w:val="104C4A"/>
        </w:rPr>
        <w:tab/>
      </w:r>
      <w:r>
        <w:t>Dissolves more slowly</w:t>
      </w:r>
    </w:p>
    <w:p w14:paraId="4C623F5E" w14:textId="77777777" w:rsidR="00B34F52" w:rsidRDefault="002A5CA1">
      <w:pPr>
        <w:pStyle w:val="Option"/>
        <w:tabs>
          <w:tab w:val="left" w:pos="680"/>
        </w:tabs>
      </w:pPr>
      <w:r>
        <w:rPr>
          <w:b/>
          <w:color w:val="104C4A"/>
        </w:rPr>
        <w:t>B</w:t>
      </w:r>
      <w:r>
        <w:rPr>
          <w:b/>
          <w:color w:val="104C4A"/>
        </w:rPr>
        <w:tab/>
      </w:r>
      <w:r>
        <w:t>Has a different chemical structure</w:t>
      </w:r>
    </w:p>
    <w:p w14:paraId="7025E98A" w14:textId="77777777" w:rsidR="00B34F52" w:rsidRDefault="002A5CA1">
      <w:pPr>
        <w:pStyle w:val="Option"/>
        <w:tabs>
          <w:tab w:val="left" w:pos="680"/>
        </w:tabs>
      </w:pPr>
      <w:r>
        <w:rPr>
          <w:b/>
          <w:color w:val="104C4A"/>
        </w:rPr>
        <w:t>C</w:t>
      </w:r>
      <w:r>
        <w:rPr>
          <w:b/>
          <w:color w:val="104C4A"/>
        </w:rPr>
        <w:tab/>
      </w:r>
      <w:r>
        <w:t>Dissolves faster</w:t>
      </w:r>
    </w:p>
    <w:p w14:paraId="797D3EA7" w14:textId="77777777" w:rsidR="00B34F52" w:rsidRDefault="002A5CA1">
      <w:pPr>
        <w:pStyle w:val="Option"/>
        <w:keepNext w:val="0"/>
        <w:tabs>
          <w:tab w:val="left" w:pos="680"/>
        </w:tabs>
        <w:spacing w:after="120"/>
      </w:pPr>
      <w:r>
        <w:rPr>
          <w:b/>
          <w:color w:val="104C4A"/>
        </w:rPr>
        <w:t>D</w:t>
      </w:r>
      <w:r>
        <w:rPr>
          <w:b/>
          <w:color w:val="104C4A"/>
        </w:rPr>
        <w:tab/>
      </w:r>
      <w:r>
        <w:t>Is the most stable form</w:t>
      </w:r>
    </w:p>
    <w:p w14:paraId="54D97FAF" w14:textId="77777777" w:rsidR="00B34F52" w:rsidRDefault="002A5CA1">
      <w:pPr>
        <w:pStyle w:val="Question"/>
      </w:pPr>
      <w:r>
        <w:rPr>
          <w:b/>
          <w:color w:val="104C4A"/>
        </w:rPr>
        <w:t xml:space="preserve">Q10  </w:t>
      </w:r>
      <w:r>
        <w:t>[LO5] The ranking solution &gt; suspension &gt; capsule &gt; tablet is best described as:</w:t>
      </w:r>
    </w:p>
    <w:p w14:paraId="37042F85" w14:textId="77777777" w:rsidR="00B34F52" w:rsidRDefault="002A5CA1">
      <w:pPr>
        <w:pStyle w:val="Option"/>
        <w:tabs>
          <w:tab w:val="left" w:pos="680"/>
        </w:tabs>
      </w:pPr>
      <w:r>
        <w:rPr>
          <w:b/>
          <w:color w:val="104C4A"/>
        </w:rPr>
        <w:t>A</w:t>
      </w:r>
      <w:r>
        <w:rPr>
          <w:b/>
          <w:color w:val="104C4A"/>
        </w:rPr>
        <w:tab/>
      </w:r>
      <w:r>
        <w:t>A law that holds for every drug</w:t>
      </w:r>
    </w:p>
    <w:p w14:paraId="369FDE14" w14:textId="77777777" w:rsidR="00B34F52" w:rsidRDefault="002A5CA1">
      <w:pPr>
        <w:pStyle w:val="Option"/>
        <w:tabs>
          <w:tab w:val="left" w:pos="680"/>
        </w:tabs>
      </w:pPr>
      <w:r>
        <w:rPr>
          <w:b/>
          <w:color w:val="104C4A"/>
        </w:rPr>
        <w:t>B</w:t>
      </w:r>
      <w:r>
        <w:rPr>
          <w:b/>
          <w:color w:val="104C4A"/>
        </w:rPr>
        <w:tab/>
      </w:r>
      <w:r>
        <w:t>A regulatory requirement</w:t>
      </w:r>
    </w:p>
    <w:p w14:paraId="2E177A29" w14:textId="77777777" w:rsidR="00B34F52" w:rsidRDefault="002A5CA1">
      <w:pPr>
        <w:pStyle w:val="Option"/>
        <w:tabs>
          <w:tab w:val="left" w:pos="680"/>
        </w:tabs>
      </w:pPr>
      <w:r>
        <w:rPr>
          <w:b/>
          <w:color w:val="104C4A"/>
        </w:rPr>
        <w:t>C</w:t>
      </w:r>
      <w:r>
        <w:rPr>
          <w:b/>
          <w:color w:val="104C4A"/>
        </w:rPr>
        <w:tab/>
      </w:r>
      <w:r>
        <w:t>A tendency from the number of steps before absorption, which formulation can overturn</w:t>
      </w:r>
    </w:p>
    <w:p w14:paraId="55B64904" w14:textId="77777777" w:rsidR="00B34F52" w:rsidRDefault="002A5CA1">
      <w:pPr>
        <w:pStyle w:val="Option"/>
        <w:keepNext w:val="0"/>
        <w:tabs>
          <w:tab w:val="left" w:pos="680"/>
        </w:tabs>
        <w:spacing w:after="120"/>
      </w:pPr>
      <w:r>
        <w:rPr>
          <w:b/>
          <w:color w:val="104C4A"/>
        </w:rPr>
        <w:t>D</w:t>
      </w:r>
      <w:r>
        <w:rPr>
          <w:b/>
          <w:color w:val="104C4A"/>
        </w:rPr>
        <w:tab/>
      </w:r>
      <w:r>
        <w:t>A ranking of the extent of absorption only</w:t>
      </w:r>
    </w:p>
    <w:p w14:paraId="4D1BFB4A" w14:textId="77777777" w:rsidR="00B34F52" w:rsidRDefault="002A5CA1">
      <w:pPr>
        <w:pStyle w:val="Heading3"/>
      </w:pPr>
      <w:r>
        <w:t>Exercises</w:t>
      </w:r>
    </w:p>
    <w:p w14:paraId="458421BF" w14:textId="77777777" w:rsidR="00B34F52" w:rsidRDefault="002A5CA1">
      <w:r>
        <w:rPr>
          <w:b/>
        </w:rPr>
        <w:t>E12.1</w:t>
      </w:r>
      <w:r>
        <w:t xml:space="preserve"> [LO3] Aspirin is a weak acid with pKa = 3.5. Calculate its unionised fraction at pH 1.5 and at pH 6.5. Explain why aspirin is nonetheless absorbed mainly from the small intestine.</w:t>
      </w:r>
    </w:p>
    <w:p w14:paraId="790F6A62" w14:textId="77777777" w:rsidR="00B34F52" w:rsidRDefault="002A5CA1">
      <w:r>
        <w:rPr>
          <w:b/>
        </w:rPr>
        <w:t>E12.2</w:t>
      </w:r>
      <w:r>
        <w:t xml:space="preserve"> [LO3] A weak base has pKa = 6.4. Calculate Brodie's ratio R_D for absorption from the stomach (pH 3.4) and from the intestine (pH 6.4), with blood at pH 7.4. Compare the result with Example 12.1.</w:t>
      </w:r>
    </w:p>
    <w:p w14:paraId="5F71352D" w14:textId="77777777" w:rsidR="00B34F52" w:rsidRDefault="002A5CA1">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1511D7B1" w14:textId="77777777" w:rsidR="00B34F52" w:rsidRDefault="002A5CA1">
      <w:pPr>
        <w:pStyle w:val="Heading2Unlisted"/>
      </w:pPr>
      <w:r>
        <w:t>Answers and Worked Solutions</w:t>
      </w:r>
    </w:p>
    <w:p w14:paraId="688C5AB2" w14:textId="77777777" w:rsidR="00B34F52" w:rsidRDefault="002A5CA1">
      <w:pPr>
        <w:pStyle w:val="Answer"/>
      </w:pPr>
      <w:r>
        <w:rPr>
          <w:b/>
          <w:color w:val="104C4A"/>
        </w:rPr>
        <w:t xml:space="preserve">Q1. B </w:t>
      </w:r>
      <w:r>
        <w:t>— The upper small intestine combines the largest absorbing area with a rich blood supply. The stomach has a small area and a short residence time.</w:t>
      </w:r>
    </w:p>
    <w:p w14:paraId="6B803DBF" w14:textId="77777777" w:rsidR="00B34F52" w:rsidRDefault="002A5CA1">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31CDB57C" w14:textId="77777777" w:rsidR="00B34F52" w:rsidRDefault="002A5CA1">
      <w:pPr>
        <w:pStyle w:val="Answer"/>
      </w:pPr>
      <w:r>
        <w:rPr>
          <w:b/>
          <w:color w:val="104C4A"/>
        </w:rPr>
        <w:t xml:space="preserve">Q3. A </w:t>
      </w:r>
      <w:r>
        <w:t>— For an acid the unionised fraction is 1/(1 + 10^(2.4 − 4.4)) = 1/1.01 = 0.99. Two pH units below the pKa, an acid is almost entirely unionised.</w:t>
      </w:r>
    </w:p>
    <w:p w14:paraId="3BB81B82" w14:textId="77777777" w:rsidR="00B34F52" w:rsidRDefault="002A5CA1">
      <w:pPr>
        <w:pStyle w:val="Answer"/>
      </w:pPr>
      <w:r>
        <w:rPr>
          <w:b/>
          <w:color w:val="104C4A"/>
        </w:rPr>
        <w:t xml:space="preserve">Q4. C </w:t>
      </w:r>
      <w:r>
        <w:t>— Both use saturable carriers with competition. Only active transport spends energy to move drug uphill.</w:t>
      </w:r>
    </w:p>
    <w:p w14:paraId="21040C51" w14:textId="77777777" w:rsidR="00B34F52" w:rsidRDefault="002A5CA1">
      <w:pPr>
        <w:pStyle w:val="Answer"/>
      </w:pPr>
      <w:r>
        <w:rPr>
          <w:b/>
          <w:color w:val="104C4A"/>
        </w:rPr>
        <w:t xml:space="preserve">Q5. B </w:t>
      </w:r>
      <w:r>
        <w:t>— The drug content was unchanged. Calcium sulphate had been reducing absorption, so replacing it raised bioavailability and plasma levels.</w:t>
      </w:r>
    </w:p>
    <w:p w14:paraId="33593AD8" w14:textId="77777777" w:rsidR="00B34F52" w:rsidRDefault="002A5CA1">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01334BE3" w14:textId="77777777" w:rsidR="00B34F52" w:rsidRDefault="002A5CA1">
      <w:pPr>
        <w:pStyle w:val="Answer"/>
      </w:pPr>
      <w:r>
        <w:rPr>
          <w:b/>
          <w:color w:val="104C4A"/>
        </w:rPr>
        <w:t xml:space="preserve">Q7. D </w:t>
      </w:r>
      <w:r>
        <w:t>— Tetracycline has three ionisable groups and is amphoteric. Quaternary ammonium compounds carry a permanent charge.</w:t>
      </w:r>
    </w:p>
    <w:p w14:paraId="27F2E7A8" w14:textId="77777777" w:rsidR="00B34F52" w:rsidRDefault="002A5CA1">
      <w:pPr>
        <w:pStyle w:val="Answer"/>
      </w:pPr>
      <w:r>
        <w:rPr>
          <w:b/>
          <w:color w:val="104C4A"/>
        </w:rPr>
        <w:t xml:space="preserve">Q8. A </w:t>
      </w:r>
      <w:r>
        <w:t>— Phase 3, the burst, lasts 5–15 min with maximal contractions and an open pylorus. Phase 1 is the long quiescent phase.</w:t>
      </w:r>
    </w:p>
    <w:p w14:paraId="2CADE79C" w14:textId="77777777" w:rsidR="00B34F52" w:rsidRDefault="002A5CA1">
      <w:pPr>
        <w:pStyle w:val="Answer"/>
      </w:pPr>
      <w:r>
        <w:rPr>
          <w:b/>
          <w:color w:val="104C4A"/>
        </w:rPr>
        <w:t xml:space="preserve">Q9. C </w:t>
      </w:r>
      <w:r>
        <w:t>— An amorphous solid has no crystal lattice to break, so it dissolves faster. It is usually less stable and may crystallise on storage.</w:t>
      </w:r>
    </w:p>
    <w:p w14:paraId="269B06E8" w14:textId="77777777" w:rsidR="00B34F52" w:rsidRDefault="002A5CA1">
      <w:pPr>
        <w:pStyle w:val="Answer"/>
      </w:pPr>
      <w:r>
        <w:rPr>
          <w:b/>
          <w:color w:val="104C4A"/>
        </w:rPr>
        <w:t xml:space="preserve">Q10. C </w:t>
      </w:r>
      <w:r>
        <w:t>— Each extra step can slow release, but an acid-labile drug such as erythromycin base is better delivered by an enteric-coated tablet than by a solution.</w:t>
      </w:r>
    </w:p>
    <w:p w14:paraId="2464A918" w14:textId="77777777" w:rsidR="00B34F52" w:rsidRDefault="002A5CA1">
      <w:pPr>
        <w:pStyle w:val="Answer"/>
      </w:pPr>
      <w:r>
        <w:t>---</w:t>
      </w:r>
    </w:p>
    <w:p w14:paraId="44B7BF65" w14:textId="77777777" w:rsidR="00B34F52" w:rsidRDefault="002A5CA1">
      <w:pPr>
        <w:pStyle w:val="Answer"/>
      </w:pPr>
      <w:r>
        <w:rPr>
          <w:b/>
          <w:color w:val="104C4A"/>
        </w:rPr>
        <w:t xml:space="preserve">E12.1 — worked solution </w:t>
      </w:r>
    </w:p>
    <w:p w14:paraId="58365454" w14:textId="77777777" w:rsidR="00B34F52" w:rsidRDefault="002A5CA1">
      <w:pPr>
        <w:pStyle w:val="Answer"/>
      </w:pPr>
      <w:r>
        <w:rPr>
          <w:i/>
        </w:rPr>
        <w:t>Step 1 — pH 1.5.</w:t>
      </w:r>
    </w:p>
    <w:p w14:paraId="374DF960" w14:textId="77777777" w:rsidR="00B34F52" w:rsidRDefault="002A5CA1">
      <w:pPr>
        <w:pStyle w:val="Answer"/>
      </w:pPr>
      <w:r>
        <w:t>unionised fraction = 1 / (1 + 10^(1.5 − 3.5)) = 1 / (1 + 0.01) = 0.990</w:t>
      </w:r>
    </w:p>
    <w:p w14:paraId="4564B011" w14:textId="77777777" w:rsidR="00B34F52" w:rsidRDefault="002A5CA1">
      <w:pPr>
        <w:pStyle w:val="Answer"/>
      </w:pPr>
      <w:r>
        <w:rPr>
          <w:i/>
        </w:rPr>
        <w:t>Step 2 — pH 6.5.</w:t>
      </w:r>
    </w:p>
    <w:p w14:paraId="42C34DFF" w14:textId="77777777" w:rsidR="00B34F52" w:rsidRDefault="002A5CA1">
      <w:pPr>
        <w:pStyle w:val="Answer"/>
      </w:pPr>
      <w:r>
        <w:t>unionised fraction = 1 / (1 + 10^(6.5 − 3.5)) = 1 / (1 + 1000) = 0.0010</w:t>
      </w:r>
    </w:p>
    <w:p w14:paraId="599416F6" w14:textId="77777777" w:rsidR="00B34F52" w:rsidRDefault="002A5CA1">
      <w:pPr>
        <w:pStyle w:val="Answer"/>
      </w:pPr>
      <w:r>
        <w:rPr>
          <w:i/>
        </w:rPr>
        <w:t>Answer.</w:t>
      </w:r>
      <w:r>
        <w:t xml:space="preserve"> Aspirin is 99.0% unionised at pH 1.5 but only 0.10% unionised at pH 6.5.</w:t>
      </w:r>
    </w:p>
    <w:p w14:paraId="2141C7B7" w14:textId="77777777" w:rsidR="00B34F52" w:rsidRDefault="002A5CA1">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739783FB" w14:textId="77777777" w:rsidR="00B34F52" w:rsidRDefault="002A5CA1">
      <w:pPr>
        <w:pStyle w:val="Answer"/>
      </w:pPr>
      <w:r>
        <w:rPr>
          <w:b/>
          <w:color w:val="104C4A"/>
        </w:rPr>
        <w:t xml:space="preserve">E12.2 — worked solution </w:t>
      </w:r>
    </w:p>
    <w:p w14:paraId="16AF1F7C" w14:textId="77777777" w:rsidR="00B34F52" w:rsidRDefault="002A5CA1">
      <w:pPr>
        <w:pStyle w:val="Answer"/>
      </w:pPr>
      <w:r>
        <w:t>For a base, [U]/[I] = 10^(pH − pKa).</w:t>
      </w:r>
    </w:p>
    <w:p w14:paraId="57578FB8" w14:textId="77777777" w:rsidR="00B34F52" w:rsidRDefault="002A5CA1">
      <w:pPr>
        <w:pStyle w:val="Answer"/>
      </w:pPr>
      <w:r>
        <w:rPr>
          <w:i/>
        </w:rPr>
        <w:t>Step 1 — blood, pH 7.4.</w:t>
      </w:r>
      <w:r>
        <w:t xml:space="preserve"> [U]/[I] = 10^(1) = 10, so [I] = 0.1 [U] and the total = 1.1 [U].</w:t>
      </w:r>
    </w:p>
    <w:p w14:paraId="55315E1C" w14:textId="77777777" w:rsidR="00B34F52" w:rsidRDefault="002A5CA1">
      <w:pPr>
        <w:pStyle w:val="Answer"/>
      </w:pPr>
      <w:r>
        <w:rPr>
          <w:i/>
        </w:rPr>
        <w:t>Step 2 — stomach, pH 3.4.</w:t>
      </w:r>
      <w:r>
        <w:t xml:space="preserve"> [U]/[I] = 10^(−3), so [I] = 1000 [U] and the total = 1001 [U].</w:t>
      </w:r>
    </w:p>
    <w:p w14:paraId="61F430F6" w14:textId="77777777" w:rsidR="00B34F52" w:rsidRDefault="002A5CA1">
      <w:pPr>
        <w:pStyle w:val="Answer"/>
      </w:pPr>
      <w:r>
        <w:t>R_D = 1.1 ÷ 1001 = 0.0011</w:t>
      </w:r>
    </w:p>
    <w:p w14:paraId="70073092" w14:textId="77777777" w:rsidR="00B34F52" w:rsidRDefault="002A5CA1">
      <w:pPr>
        <w:pStyle w:val="Answer"/>
      </w:pPr>
      <w:r>
        <w:rPr>
          <w:i/>
        </w:rPr>
        <w:t>Step 3 — intestine, pH 6.4.</w:t>
      </w:r>
      <w:r>
        <w:t xml:space="preserve"> [U]/[I] = 10</w:t>
      </w:r>
      <w:r>
        <w:rPr>
          <w:vertAlign w:val="superscript"/>
        </w:rPr>
        <w:t>0</w:t>
      </w:r>
      <w:r>
        <w:t xml:space="preserve"> = 1, so [I] = [U] and the total = 2 [U].</w:t>
      </w:r>
    </w:p>
    <w:p w14:paraId="5EDF3DC2" w14:textId="77777777" w:rsidR="00B34F52" w:rsidRDefault="002A5CA1">
      <w:pPr>
        <w:pStyle w:val="Answer"/>
      </w:pPr>
      <w:r>
        <w:t>R_D = 1.1 ÷ 2 = 0.55</w:t>
      </w:r>
    </w:p>
    <w:p w14:paraId="35512AE5" w14:textId="77777777" w:rsidR="00B34F52" w:rsidRDefault="002A5CA1">
      <w:pPr>
        <w:pStyle w:val="Answer"/>
      </w:pPr>
      <w:r>
        <w:rPr>
          <w:i/>
        </w:rPr>
        <w:t>Answer.</w:t>
      </w:r>
      <w:r>
        <w:t xml:space="preserve"> R_D = 0.0011 from the stomach and 0.55 from the intestine.</w:t>
      </w:r>
    </w:p>
    <w:p w14:paraId="05E770DB" w14:textId="77777777" w:rsidR="00B34F52" w:rsidRDefault="002A5CA1">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1AE136FC" w14:textId="77777777" w:rsidR="00B34F52" w:rsidRDefault="002A5CA1">
      <w:pPr>
        <w:pStyle w:val="Answer"/>
      </w:pPr>
      <w:r>
        <w:rPr>
          <w:b/>
          <w:color w:val="104C4A"/>
        </w:rPr>
        <w:t xml:space="preserve">E12.3 — worked solution </w:t>
      </w:r>
    </w:p>
    <w:p w14:paraId="4D072894" w14:textId="77777777" w:rsidR="00B34F52" w:rsidRDefault="002A5CA1">
      <w:pPr>
        <w:pStyle w:val="Answer"/>
      </w:pPr>
      <w:r>
        <w:rPr>
          <w:i/>
        </w:rPr>
        <w:t>Step 1 — the dose actually absorbed.</w:t>
      </w:r>
    </w:p>
    <w:p w14:paraId="26AC9719" w14:textId="77777777" w:rsidR="00B34F52" w:rsidRDefault="002A5CA1">
      <w:pPr>
        <w:pStyle w:val="Answer"/>
      </w:pPr>
      <w:r>
        <w:t>before: 0.80 × 400 = 320 mg·day</w:t>
      </w:r>
      <w:r>
        <w:rPr>
          <w:vertAlign w:val="superscript"/>
        </w:rPr>
        <w:t>-1</w:t>
      </w:r>
      <w:r>
        <w:t xml:space="preserve">    after: 1.00 × 400 = 400 mg·day</w:t>
      </w:r>
      <w:r>
        <w:rPr>
          <w:vertAlign w:val="superscript"/>
        </w:rPr>
        <w:t>-1</w:t>
      </w:r>
    </w:p>
    <w:p w14:paraId="462D720C" w14:textId="77777777" w:rsidR="00B34F52" w:rsidRDefault="002A5CA1">
      <w:pPr>
        <w:pStyle w:val="Answer"/>
      </w:pPr>
      <w:r>
        <w:rPr>
          <w:i/>
        </w:rPr>
        <w:t>Step 2 — steady state before.</w:t>
      </w:r>
      <w:r>
        <w:t xml:space="preserve"> From Equation 10.2:</w:t>
      </w:r>
    </w:p>
    <w:p w14:paraId="587D19A3" w14:textId="77777777" w:rsidR="00B34F52" w:rsidRDefault="002A5CA1">
      <w:pPr>
        <w:pStyle w:val="Answer"/>
      </w:pPr>
      <w:r>
        <w:t>Css = 4 × 320 ÷ (500 − 320) = 1280 ÷ 180 = 7.1 mg·L</w:t>
      </w:r>
      <w:r>
        <w:rPr>
          <w:vertAlign w:val="superscript"/>
        </w:rPr>
        <w:t>-1</w:t>
      </w:r>
    </w:p>
    <w:p w14:paraId="524D75E7" w14:textId="77777777" w:rsidR="00B34F52" w:rsidRDefault="002A5CA1">
      <w:pPr>
        <w:pStyle w:val="Answer"/>
      </w:pPr>
      <w:r>
        <w:rPr>
          <w:i/>
        </w:rPr>
        <w:t>Step 3 — steady state after.</w:t>
      </w:r>
    </w:p>
    <w:p w14:paraId="00B10A25" w14:textId="77777777" w:rsidR="00B34F52" w:rsidRDefault="002A5CA1">
      <w:pPr>
        <w:pStyle w:val="Answer"/>
      </w:pPr>
      <w:r>
        <w:t>Css = 4 × 400 ÷ (500 − 400) = 1600 ÷ 100 = 16.0 mg·L</w:t>
      </w:r>
      <w:r>
        <w:rPr>
          <w:vertAlign w:val="superscript"/>
        </w:rPr>
        <w:t>-1</w:t>
      </w:r>
    </w:p>
    <w:p w14:paraId="22DEDE26" w14:textId="77777777" w:rsidR="00B34F52" w:rsidRDefault="002A5CA1">
      <w:pPr>
        <w:pStyle w:val="Answer"/>
      </w:pPr>
      <w:r>
        <w:rPr>
          <w:i/>
        </w:rPr>
        <w:t>Answer.</w:t>
      </w:r>
      <w:r>
        <w:t xml:space="preserve"> The steady-state level rises from 7.1 to 16.0 mg·L</w:t>
      </w:r>
      <w:r>
        <w:rPr>
          <w:vertAlign w:val="superscript"/>
        </w:rPr>
        <w:t>-1</w:t>
      </w:r>
      <w:r>
        <w:t>, a factor of 2.25, for a 25% rise in bioavailability.</w:t>
      </w:r>
    </w:p>
    <w:p w14:paraId="5AFD0DD4" w14:textId="77777777" w:rsidR="00B34F52" w:rsidRDefault="002A5CA1">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390861EF" w14:textId="77777777" w:rsidR="00B34F52" w:rsidRDefault="002A5CA1">
      <w:pPr>
        <w:pStyle w:val="Heading2"/>
      </w:pPr>
      <w:bookmarkStart w:id="110" w:name="_Toc241587999"/>
      <w:r>
        <w:t>References</w:t>
      </w:r>
      <w:bookmarkEnd w:id="110"/>
    </w:p>
    <w:p w14:paraId="11A1DCCD"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9A0692F"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9EFF934" w14:textId="77777777" w:rsidR="00B34F52" w:rsidRDefault="00B34F52">
      <w:pPr>
        <w:sectPr w:rsidR="00B34F52">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36382485" w14:textId="77777777" w:rsidR="00B34F52" w:rsidRDefault="002A5CA1">
      <w:pPr>
        <w:pStyle w:val="Heading1"/>
        <w:pBdr>
          <w:bottom w:val="single" w:sz="18" w:space="10" w:color="F0B429"/>
        </w:pBdr>
      </w:pPr>
      <w:bookmarkStart w:id="111" w:name="_Toc241588000"/>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284FDDCA" w14:textId="77777777">
        <w:trPr>
          <w:jc w:val="center"/>
        </w:trPr>
        <w:tc>
          <w:tcPr>
            <w:tcW w:w="7937" w:type="dxa"/>
            <w:shd w:val="clear" w:color="auto" w:fill="FFFFFF"/>
            <w:tcMar>
              <w:top w:w="181" w:type="dxa"/>
              <w:left w:w="181" w:type="dxa"/>
              <w:bottom w:w="181" w:type="dxa"/>
              <w:right w:w="181" w:type="dxa"/>
            </w:tcMar>
          </w:tcPr>
          <w:p w14:paraId="22DDD9FC" w14:textId="77777777" w:rsidR="00B34F52" w:rsidRDefault="002A5CA1">
            <w:pPr>
              <w:pStyle w:val="BoxLabel"/>
            </w:pPr>
            <w:r>
              <w:t>Learning Objectives</w:t>
            </w:r>
          </w:p>
          <w:p w14:paraId="34005FF4" w14:textId="77777777" w:rsidR="00B34F52" w:rsidRDefault="002A5CA1">
            <w:pPr>
              <w:pStyle w:val="BoxText"/>
            </w:pPr>
            <w:r>
              <w:t>By the end of this chapter you will be able to:</w:t>
            </w:r>
          </w:p>
          <w:p w14:paraId="0D6DF174" w14:textId="77777777" w:rsidR="00B34F52" w:rsidRDefault="002A5CA1">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4DD4B280" w14:textId="77777777" w:rsidR="00B34F52" w:rsidRDefault="002A5CA1">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73D0BDA6" w14:textId="77777777" w:rsidR="00B34F52" w:rsidRDefault="002A5CA1">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2A0891C0" w14:textId="77777777" w:rsidR="00B34F52" w:rsidRDefault="002A5CA1">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25CC43C0" w14:textId="77777777" w:rsidR="00B34F52" w:rsidRDefault="002A5CA1">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1AFC5B56" w14:textId="77777777" w:rsidR="00B34F52" w:rsidRDefault="00B34F52">
      <w:pPr>
        <w:spacing w:after="80" w:line="120" w:lineRule="exact"/>
      </w:pPr>
    </w:p>
    <w:p w14:paraId="5E48BA9F" w14:textId="77777777" w:rsidR="00B34F52" w:rsidRDefault="002A5CA1">
      <w:pPr>
        <w:pStyle w:val="Heading2"/>
      </w:pPr>
      <w:bookmarkStart w:id="112" w:name="_Toc241588001"/>
      <w:r>
        <w:t>13.1 Terms That Recur</w:t>
      </w:r>
      <w:bookmarkEnd w:id="112"/>
    </w:p>
    <w:p w14:paraId="272C516F" w14:textId="77777777" w:rsidR="00B34F52" w:rsidRDefault="002A5CA1">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colleagues compared the absorption of vitamins from different products. It became a regulatory issue in the late 1960s, as prescribing by generic name spread and pharmacists began choosing between prod</w:t>
      </w:r>
      <w:r>
        <w:t>ucts. The question was simple: is a cheaper product containing the same dose as good as the original?</w:t>
      </w:r>
    </w:p>
    <w:p w14:paraId="6A3CE9D6" w14:textId="77777777" w:rsidR="00B34F52" w:rsidRDefault="002A5CA1">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3DE3A0C4" w14:textId="77777777" w:rsidR="00B34F52" w:rsidRDefault="002A5CA1">
      <w:r>
        <w:t>The definitions that matter most for substitution are these.</w:t>
      </w:r>
    </w:p>
    <w:p w14:paraId="609B59DD" w14:textId="77777777" w:rsidR="00B34F52" w:rsidRDefault="002A5CA1">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231F030C" w14:textId="77777777">
        <w:trPr>
          <w:cantSplit/>
          <w:tblHeader/>
          <w:jc w:val="center"/>
        </w:trPr>
        <w:tc>
          <w:tcPr>
            <w:tcW w:w="3969" w:type="dxa"/>
            <w:shd w:val="clear" w:color="auto" w:fill="104C4A"/>
            <w:tcMar>
              <w:top w:w="85" w:type="dxa"/>
              <w:left w:w="85" w:type="dxa"/>
              <w:bottom w:w="85" w:type="dxa"/>
              <w:right w:w="85" w:type="dxa"/>
            </w:tcMar>
          </w:tcPr>
          <w:p w14:paraId="42D36B3F" w14:textId="77777777" w:rsidR="00B34F52" w:rsidRDefault="002A5CA1">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43C6224F" w14:textId="77777777" w:rsidR="00B34F52" w:rsidRDefault="002A5CA1">
            <w:pPr>
              <w:pStyle w:val="TableText"/>
            </w:pPr>
            <w:r>
              <w:rPr>
                <w:b/>
                <w:color w:val="FFFFFF"/>
              </w:rPr>
              <w:t>May differ</w:t>
            </w:r>
          </w:p>
        </w:tc>
      </w:tr>
      <w:tr w:rsidR="00B34F52" w14:paraId="23F2EC19" w14:textId="77777777">
        <w:trPr>
          <w:cantSplit/>
          <w:jc w:val="center"/>
        </w:trPr>
        <w:tc>
          <w:tcPr>
            <w:tcW w:w="3969" w:type="dxa"/>
            <w:tcMar>
              <w:top w:w="85" w:type="dxa"/>
              <w:left w:w="85" w:type="dxa"/>
              <w:bottom w:w="85" w:type="dxa"/>
              <w:right w:w="85" w:type="dxa"/>
            </w:tcMar>
          </w:tcPr>
          <w:p w14:paraId="77C4AEBC" w14:textId="77777777" w:rsidR="00B34F52" w:rsidRDefault="002A5CA1">
            <w:pPr>
              <w:pStyle w:val="TableText"/>
            </w:pPr>
            <w:r>
              <w:t>Active ingredient</w:t>
            </w:r>
          </w:p>
        </w:tc>
        <w:tc>
          <w:tcPr>
            <w:tcW w:w="3969" w:type="dxa"/>
            <w:tcMar>
              <w:top w:w="85" w:type="dxa"/>
              <w:left w:w="85" w:type="dxa"/>
              <w:bottom w:w="85" w:type="dxa"/>
              <w:right w:w="85" w:type="dxa"/>
            </w:tcMar>
          </w:tcPr>
          <w:p w14:paraId="4F705829" w14:textId="77777777" w:rsidR="00B34F52" w:rsidRDefault="002A5CA1">
            <w:pPr>
              <w:pStyle w:val="TableText"/>
            </w:pPr>
            <w:r>
              <w:t>Shape</w:t>
            </w:r>
          </w:p>
        </w:tc>
      </w:tr>
      <w:tr w:rsidR="00B34F52" w14:paraId="334E707B" w14:textId="77777777">
        <w:trPr>
          <w:cantSplit/>
          <w:jc w:val="center"/>
        </w:trPr>
        <w:tc>
          <w:tcPr>
            <w:tcW w:w="3969" w:type="dxa"/>
            <w:shd w:val="clear" w:color="auto" w:fill="F4F6F8"/>
            <w:tcMar>
              <w:top w:w="85" w:type="dxa"/>
              <w:left w:w="85" w:type="dxa"/>
              <w:bottom w:w="85" w:type="dxa"/>
              <w:right w:w="85" w:type="dxa"/>
            </w:tcMar>
          </w:tcPr>
          <w:p w14:paraId="39582E55" w14:textId="77777777" w:rsidR="00B34F52" w:rsidRDefault="002A5CA1">
            <w:pPr>
              <w:pStyle w:val="TableText"/>
            </w:pPr>
            <w:r>
              <w:t>Strength or concentration</w:t>
            </w:r>
          </w:p>
        </w:tc>
        <w:tc>
          <w:tcPr>
            <w:tcW w:w="3969" w:type="dxa"/>
            <w:shd w:val="clear" w:color="auto" w:fill="F4F6F8"/>
            <w:tcMar>
              <w:top w:w="85" w:type="dxa"/>
              <w:left w:w="85" w:type="dxa"/>
              <w:bottom w:w="85" w:type="dxa"/>
              <w:right w:w="85" w:type="dxa"/>
            </w:tcMar>
          </w:tcPr>
          <w:p w14:paraId="06F65603" w14:textId="77777777" w:rsidR="00B34F52" w:rsidRDefault="002A5CA1">
            <w:pPr>
              <w:pStyle w:val="TableText"/>
            </w:pPr>
            <w:r>
              <w:t>Scoring configuration</w:t>
            </w:r>
          </w:p>
        </w:tc>
      </w:tr>
      <w:tr w:rsidR="00B34F52" w14:paraId="512F4AAC" w14:textId="77777777">
        <w:trPr>
          <w:cantSplit/>
          <w:jc w:val="center"/>
        </w:trPr>
        <w:tc>
          <w:tcPr>
            <w:tcW w:w="3969" w:type="dxa"/>
            <w:tcMar>
              <w:top w:w="85" w:type="dxa"/>
              <w:left w:w="85" w:type="dxa"/>
              <w:bottom w:w="85" w:type="dxa"/>
              <w:right w:w="85" w:type="dxa"/>
            </w:tcMar>
          </w:tcPr>
          <w:p w14:paraId="633DEBC8" w14:textId="77777777" w:rsidR="00B34F52" w:rsidRDefault="002A5CA1">
            <w:pPr>
              <w:pStyle w:val="TableText"/>
            </w:pPr>
            <w:r>
              <w:t>Dosage form, including its release type (immediate or modified)</w:t>
            </w:r>
          </w:p>
        </w:tc>
        <w:tc>
          <w:tcPr>
            <w:tcW w:w="3969" w:type="dxa"/>
            <w:tcMar>
              <w:top w:w="85" w:type="dxa"/>
              <w:left w:w="85" w:type="dxa"/>
              <w:bottom w:w="85" w:type="dxa"/>
              <w:right w:w="85" w:type="dxa"/>
            </w:tcMar>
          </w:tcPr>
          <w:p w14:paraId="598B5456" w14:textId="77777777" w:rsidR="00B34F52" w:rsidRDefault="002A5CA1">
            <w:pPr>
              <w:pStyle w:val="TableText"/>
            </w:pPr>
            <w:r>
              <w:t>Packaging</w:t>
            </w:r>
          </w:p>
        </w:tc>
      </w:tr>
      <w:tr w:rsidR="00B34F52" w14:paraId="1D6902F8" w14:textId="77777777">
        <w:trPr>
          <w:cantSplit/>
          <w:jc w:val="center"/>
        </w:trPr>
        <w:tc>
          <w:tcPr>
            <w:tcW w:w="3969" w:type="dxa"/>
            <w:shd w:val="clear" w:color="auto" w:fill="F4F6F8"/>
            <w:tcMar>
              <w:top w:w="85" w:type="dxa"/>
              <w:left w:w="85" w:type="dxa"/>
              <w:bottom w:w="85" w:type="dxa"/>
              <w:right w:w="85" w:type="dxa"/>
            </w:tcMar>
          </w:tcPr>
          <w:p w14:paraId="1E5083C0" w14:textId="77777777" w:rsidR="00B34F52" w:rsidRDefault="002A5CA1">
            <w:pPr>
              <w:pStyle w:val="TableText"/>
            </w:pPr>
            <w:r>
              <w:t>Route of administration</w:t>
            </w:r>
          </w:p>
        </w:tc>
        <w:tc>
          <w:tcPr>
            <w:tcW w:w="3969" w:type="dxa"/>
            <w:shd w:val="clear" w:color="auto" w:fill="F4F6F8"/>
            <w:tcMar>
              <w:top w:w="85" w:type="dxa"/>
              <w:left w:w="85" w:type="dxa"/>
              <w:bottom w:w="85" w:type="dxa"/>
              <w:right w:w="85" w:type="dxa"/>
            </w:tcMar>
          </w:tcPr>
          <w:p w14:paraId="11DB195F" w14:textId="77777777" w:rsidR="00B34F52" w:rsidRDefault="002A5CA1">
            <w:pPr>
              <w:pStyle w:val="TableText"/>
            </w:pPr>
            <w:r>
              <w:t>Excipients, such as colour, flavour or preservative</w:t>
            </w:r>
          </w:p>
        </w:tc>
      </w:tr>
      <w:tr w:rsidR="00B34F52" w14:paraId="149A8712" w14:textId="77777777">
        <w:trPr>
          <w:cantSplit/>
          <w:jc w:val="center"/>
        </w:trPr>
        <w:tc>
          <w:tcPr>
            <w:tcW w:w="3969" w:type="dxa"/>
            <w:tcMar>
              <w:top w:w="85" w:type="dxa"/>
              <w:left w:w="85" w:type="dxa"/>
              <w:bottom w:w="85" w:type="dxa"/>
              <w:right w:w="85" w:type="dxa"/>
            </w:tcMar>
          </w:tcPr>
          <w:p w14:paraId="60A39312" w14:textId="77777777" w:rsidR="00B34F52" w:rsidRDefault="00B34F52">
            <w:pPr>
              <w:pStyle w:val="TableText"/>
            </w:pPr>
          </w:p>
        </w:tc>
        <w:tc>
          <w:tcPr>
            <w:tcW w:w="3969" w:type="dxa"/>
            <w:tcMar>
              <w:top w:w="85" w:type="dxa"/>
              <w:left w:w="85" w:type="dxa"/>
              <w:bottom w:w="85" w:type="dxa"/>
              <w:right w:w="85" w:type="dxa"/>
            </w:tcMar>
          </w:tcPr>
          <w:p w14:paraId="7E4E1578" w14:textId="77777777" w:rsidR="00B34F52" w:rsidRDefault="002A5CA1">
            <w:pPr>
              <w:pStyle w:val="TableText"/>
            </w:pPr>
            <w:r>
              <w:t>Expiry date</w:t>
            </w:r>
          </w:p>
        </w:tc>
      </w:tr>
      <w:tr w:rsidR="00B34F52" w14:paraId="05A93AAD" w14:textId="77777777">
        <w:trPr>
          <w:cantSplit/>
          <w:jc w:val="center"/>
        </w:trPr>
        <w:tc>
          <w:tcPr>
            <w:tcW w:w="3969" w:type="dxa"/>
            <w:shd w:val="clear" w:color="auto" w:fill="F4F6F8"/>
            <w:tcMar>
              <w:top w:w="85" w:type="dxa"/>
              <w:left w:w="85" w:type="dxa"/>
              <w:bottom w:w="85" w:type="dxa"/>
              <w:right w:w="85" w:type="dxa"/>
            </w:tcMar>
          </w:tcPr>
          <w:p w14:paraId="073C755D" w14:textId="77777777" w:rsidR="00B34F52" w:rsidRDefault="00B34F52">
            <w:pPr>
              <w:pStyle w:val="TableText"/>
            </w:pPr>
          </w:p>
        </w:tc>
        <w:tc>
          <w:tcPr>
            <w:tcW w:w="3969" w:type="dxa"/>
            <w:shd w:val="clear" w:color="auto" w:fill="F4F6F8"/>
            <w:tcMar>
              <w:top w:w="85" w:type="dxa"/>
              <w:left w:w="85" w:type="dxa"/>
              <w:bottom w:w="85" w:type="dxa"/>
              <w:right w:w="85" w:type="dxa"/>
            </w:tcMar>
          </w:tcPr>
          <w:p w14:paraId="356F30A0" w14:textId="77777777" w:rsidR="00B34F52" w:rsidRDefault="002A5CA1">
            <w:pPr>
              <w:pStyle w:val="TableText"/>
            </w:pPr>
            <w:r>
              <w:t>Minor aspects of labelling</w:t>
            </w:r>
          </w:p>
        </w:tc>
      </w:tr>
    </w:tbl>
    <w:p w14:paraId="483CBC70" w14:textId="77777777" w:rsidR="00B34F52" w:rsidRDefault="00B34F52">
      <w:pPr>
        <w:spacing w:after="80" w:line="120" w:lineRule="exact"/>
      </w:pPr>
    </w:p>
    <w:p w14:paraId="5D15FA5D" w14:textId="77777777" w:rsidR="00B34F52" w:rsidRDefault="002A5CA1">
      <w:r>
        <w:t>The release type belongs in the left column. An immediate-release tablet and an extended-release tablet of the same drug and strength are different dosage forms. They are not pharmaceutical equivalents.</w:t>
      </w:r>
    </w:p>
    <w:p w14:paraId="2F32AE48" w14:textId="77777777" w:rsidR="00B34F52" w:rsidRDefault="002A5CA1">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4654DA98" w14:textId="77777777" w:rsidR="00B34F52" w:rsidRDefault="002A5CA1">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4052DC46" w14:textId="77777777" w:rsidR="00B34F52" w:rsidRDefault="002A5CA1">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45D94837" w14:textId="77777777" w:rsidR="00B34F52" w:rsidRDefault="002A5CA1">
      <w:pPr>
        <w:pStyle w:val="Heading2"/>
      </w:pPr>
      <w:bookmarkStart w:id="113" w:name="_Toc241588002"/>
      <w:r>
        <w:t>13.2 Absolute and Relative Bioavailability</w:t>
      </w:r>
      <w:bookmarkEnd w:id="113"/>
    </w:p>
    <w:p w14:paraId="3BB43734" w14:textId="77777777" w:rsidR="00B34F52" w:rsidRDefault="002A5CA1">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0BB69BD6" w14:textId="77777777" w:rsidR="00B34F52" w:rsidRDefault="002A5CA1">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7D2927C8" w14:textId="77777777">
        <w:trPr>
          <w:cantSplit/>
          <w:jc w:val="center"/>
        </w:trPr>
        <w:tc>
          <w:tcPr>
            <w:tcW w:w="7937" w:type="dxa"/>
            <w:shd w:val="clear" w:color="auto" w:fill="E9F1F0"/>
            <w:tcMar>
              <w:top w:w="181" w:type="dxa"/>
              <w:left w:w="181" w:type="dxa"/>
              <w:bottom w:w="181" w:type="dxa"/>
              <w:right w:w="181" w:type="dxa"/>
            </w:tcMar>
          </w:tcPr>
          <w:p w14:paraId="77852154" w14:textId="77777777" w:rsidR="00B34F52" w:rsidRDefault="002A5CA1">
            <w:pPr>
              <w:pStyle w:val="BoxLabel"/>
            </w:pPr>
            <w:r>
              <w:t>Key Equation</w:t>
            </w:r>
          </w:p>
          <w:p w14:paraId="495C8362" w14:textId="77777777" w:rsidR="00B34F52" w:rsidRDefault="002A5CA1">
            <w:pPr>
              <w:pStyle w:val="BoxText"/>
            </w:pPr>
            <w:r>
              <w:t>Equation 13.1 — absolute and relative bioavailability  F = (AUC_oral / D_oral) ÷ (AUC_IV / D_IV) = (Du∞,oral / D_oral) ÷ (Du∞,IV / D_IV)  relative bioavailability = (AUC_test / D_test) ÷ (AUC_ref / D_ref)  Multiply by 100 for a percentage. F = 1 for an intravenous dose, and lies between 0 and 1 for an extravascular one.</w:t>
            </w:r>
          </w:p>
        </w:tc>
      </w:tr>
    </w:tbl>
    <w:p w14:paraId="2EE8140D" w14:textId="77777777" w:rsidR="00B34F52" w:rsidRDefault="00B34F52">
      <w:pPr>
        <w:spacing w:after="80" w:line="120" w:lineRule="exact"/>
      </w:pPr>
    </w:p>
    <w:p w14:paraId="1855FBE2" w14:textId="77777777" w:rsidR="00B34F52" w:rsidRDefault="002A5CA1">
      <w:r>
        <w:t>The urine form uses Du∞, the total amount excreted unchanged, from Chapter 3. It needs a drug excreted unchanged in significant amount and a collection long enough to recover it all, usually 7–10 half-lives.</w:t>
      </w:r>
    </w:p>
    <w:p w14:paraId="35ACD9AE" w14:textId="77777777" w:rsidR="00B34F52" w:rsidRDefault="002A5CA1">
      <w:r>
        <w:rPr>
          <w:b/>
        </w:rPr>
        <w:t>Relative bioavailability</w:t>
      </w:r>
      <w:r>
        <w:t xml:space="preserve"> compares a product with a reference product instead of an intravenous dose. It is the measure used when a generic is compared with the innovator, and it can exceed 100%.</w:t>
      </w:r>
    </w:p>
    <w:p w14:paraId="4327B41D" w14:textId="77777777" w:rsidR="00B34F52" w:rsidRDefault="002A5CA1">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5CD2E823" w14:textId="77777777">
        <w:trPr>
          <w:cantSplit/>
          <w:jc w:val="center"/>
        </w:trPr>
        <w:tc>
          <w:tcPr>
            <w:tcW w:w="7937" w:type="dxa"/>
            <w:shd w:val="clear" w:color="auto" w:fill="E9F1F0"/>
            <w:tcMar>
              <w:top w:w="181" w:type="dxa"/>
              <w:left w:w="181" w:type="dxa"/>
              <w:bottom w:w="181" w:type="dxa"/>
              <w:right w:w="181" w:type="dxa"/>
            </w:tcMar>
          </w:tcPr>
          <w:p w14:paraId="65359672" w14:textId="77777777" w:rsidR="00B34F52" w:rsidRDefault="002A5CA1">
            <w:pPr>
              <w:pStyle w:val="BoxLabel"/>
            </w:pPr>
            <w:r>
              <w:t>Key Equation</w:t>
            </w:r>
          </w:p>
          <w:p w14:paraId="53D9926B" w14:textId="77777777" w:rsidR="00B34F52" w:rsidRDefault="002A5CA1">
            <w:pPr>
              <w:pStyle w:val="BoxText"/>
            </w:pPr>
            <w:r>
              <w:t>Equation 13.2 — the three parts of F  F = fa × Fg × Fh  fa is the fraction of the dose absorbed across the gut wall. Fg is the fraction escaping gut-wall metabolism, and Fh the fraction escaping the liver on its first pass.</w:t>
            </w:r>
          </w:p>
        </w:tc>
      </w:tr>
    </w:tbl>
    <w:p w14:paraId="22207BAE" w14:textId="77777777" w:rsidR="00B34F52" w:rsidRDefault="00B34F52">
      <w:pPr>
        <w:spacing w:after="80" w:line="120" w:lineRule="exact"/>
      </w:pPr>
    </w:p>
    <w:p w14:paraId="53358A71" w14:textId="77777777" w:rsidR="00B34F52" w:rsidRDefault="002A5CA1">
      <w:r>
        <w:t>A drug can therefore be completely absorbed, with fa = 1, and still have F well below 1. The fraction lost on the first pass is 1 − F.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0BCCD035" w14:textId="77777777">
        <w:trPr>
          <w:cantSplit/>
          <w:jc w:val="center"/>
        </w:trPr>
        <w:tc>
          <w:tcPr>
            <w:tcW w:w="7937" w:type="dxa"/>
            <w:shd w:val="clear" w:color="auto" w:fill="F3F5F7"/>
            <w:tcMar>
              <w:top w:w="181" w:type="dxa"/>
              <w:left w:w="181" w:type="dxa"/>
              <w:bottom w:w="181" w:type="dxa"/>
              <w:right w:w="181" w:type="dxa"/>
            </w:tcMar>
          </w:tcPr>
          <w:p w14:paraId="480CEEC9" w14:textId="77777777" w:rsidR="00B34F52" w:rsidRDefault="002A5CA1">
            <w:pPr>
              <w:pStyle w:val="BoxLabel"/>
            </w:pPr>
            <w:r>
              <w:rPr>
                <w:color w:val="1D3E63"/>
              </w:rPr>
              <w:t>Worked Example</w:t>
            </w:r>
          </w:p>
          <w:p w14:paraId="333177C7" w14:textId="77777777" w:rsidR="00B34F52" w:rsidRDefault="002A5CA1">
            <w:pPr>
              <w:pStyle w:val="BoxText"/>
            </w:pPr>
            <w:r>
              <w:t>Example 13.1 — a well-absorbed drug with low bioavailability  The constants are illustrative, of the size reported for propranolol. A 10 mg IV dose gives AUC = 200 µg·h·L</w:t>
            </w:r>
            <w:r>
              <w:rPr>
                <w:vertAlign w:val="superscript"/>
              </w:rPr>
              <w:t>-1</w:t>
            </w:r>
            <w:r>
              <w:t>. An 80 mg oral dose gives AUC = 400 µg·h·L</w:t>
            </w:r>
            <w:r>
              <w:rPr>
                <w:vertAlign w:val="superscript"/>
              </w:rPr>
              <w:t>-1</w:t>
            </w:r>
            <w:r>
              <w:t xml:space="preserve">. A radiolabel study shows that 95% of the oral dose is absorbed. Find F, the clearance, and the fraction surviving the liver, assuming no gut-wall metabolism.  </w:t>
            </w:r>
            <w:r>
              <w:rPr>
                <w:i/>
              </w:rPr>
              <w:t>Step 1 — absolute bioavailability.</w:t>
            </w:r>
            <w:r>
              <w:t xml:space="preserve">  F = (400 ÷ 80) ÷ (200 ÷ 10) = 5.0 ÷ 20.0 = 0.25  </w:t>
            </w:r>
            <w:r>
              <w:rPr>
                <w:i/>
              </w:rPr>
              <w:t>Step 2 — clearance, from the IV dose.</w:t>
            </w:r>
            <w:r>
              <w:t xml:space="preserve"> Convert the area: 200 µg·h·L</w:t>
            </w:r>
            <w:r>
              <w:rPr>
                <w:vertAlign w:val="superscript"/>
              </w:rPr>
              <w:t>-1</w:t>
            </w:r>
            <w:r>
              <w:t xml:space="preserve"> = 0.200 mg·h·L</w:t>
            </w:r>
            <w:r>
              <w:rPr>
                <w:vertAlign w:val="superscript"/>
              </w:rPr>
              <w:t>-1</w:t>
            </w:r>
            <w:r>
              <w:t>.  Cl = 10 mg ÷ 0.200 mg·h·L</w:t>
            </w:r>
            <w:r>
              <w:rPr>
                <w:vertAlign w:val="superscript"/>
              </w:rPr>
              <w:t>-1</w:t>
            </w:r>
            <w:r>
              <w:t xml:space="preserve"> = 50 L·h</w:t>
            </w:r>
            <w:r>
              <w:rPr>
                <w:vertAlign w:val="superscript"/>
              </w:rPr>
              <w:t>-1</w:t>
            </w:r>
            <w:r>
              <w:t xml:space="preserve">  </w:t>
            </w:r>
            <w:r>
              <w:rPr>
                <w:i/>
              </w:rPr>
              <w:t>Step 3 — separate F.</w:t>
            </w:r>
            <w:r>
              <w:t xml:space="preserve"> With fa = 0.95 and Fg taken as 1:  Fh = F ÷ (fa × Fg) = 0.25 ÷ 0.95 = 0.26  </w:t>
            </w:r>
            <w:r>
              <w:rPr>
                <w:i/>
              </w:rPr>
              <w:t>Answer.</w:t>
            </w:r>
            <w:r>
              <w:t xml:space="preserve"> F = 0.25 and Cl = 50 L·h</w:t>
            </w:r>
            <w:r>
              <w:rPr>
                <w:vertAlign w:val="superscript"/>
              </w:rPr>
              <w:t>-1</w:t>
            </w:r>
            <w:r>
              <w:t xml:space="preserve">. Of the drug absorbed, only 26% survives the liver; 74% is removed on the first pass.  </w:t>
            </w: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xml:space="preserve">. The two agree, which confirms that clearance was the same on both occasions, the condition Equation 13.1 needs.  </w:t>
            </w: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4B5C3C99" w14:textId="77777777" w:rsidR="00B34F52" w:rsidRDefault="00B34F52">
      <w:pPr>
        <w:spacing w:after="80" w:line="120" w:lineRule="exact"/>
      </w:pPr>
    </w:p>
    <w:p w14:paraId="2C8D8E07" w14:textId="77777777" w:rsidR="00B34F52" w:rsidRDefault="002A5CA1">
      <w:pPr>
        <w:pStyle w:val="Heading2"/>
      </w:pPr>
      <w:bookmarkStart w:id="114" w:name="_Toc241588003"/>
      <w:r>
        <w:t>13.3 Measuring Bioavailability</w:t>
      </w:r>
      <w:bookmarkEnd w:id="114"/>
    </w:p>
    <w:p w14:paraId="4D8E7138" w14:textId="77777777" w:rsidR="00B34F52" w:rsidRDefault="002A5CA1">
      <w:r>
        <w:t>Five methods are used, in decreasing order of precision.</w:t>
      </w:r>
    </w:p>
    <w:p w14:paraId="6C9A408A" w14:textId="77777777" w:rsidR="00B34F52" w:rsidRDefault="002A5CA1">
      <w:r>
        <w:rPr>
          <w:i/>
        </w:rPr>
        <w:t>Plasma data.</w:t>
      </w:r>
      <w:r>
        <w:t xml:space="preserve"> The AUC measures extent, and Cpmax and tmax measure rate, as Chapter 1 set out. Cpmax also shows whether the drug is absorbed enough to act, and warns of toxic levels. Chapter 7 showed that tmax depends only on Ka and K. AUC is found by the trapezoidal rule. It should rise in proportion to the dose. A rise more than proportional suggests saturation of a metabolic pathway, as in Chapter 10.</w:t>
      </w:r>
    </w:p>
    <w:p w14:paraId="74AAEE1C" w14:textId="77777777" w:rsidR="00B34F52" w:rsidRDefault="002A5CA1">
      <w:r>
        <w:rPr>
          <w:i/>
        </w:rPr>
        <w:t>Urine data.</w:t>
      </w:r>
      <w:r>
        <w:t xml:space="preserve"> Du∞ is proportional to the amount absorbed. The excretion rate dDu/dt follows the plasma curve, because it equals Ke·Vd·Cp, so its peak time parallels tmax.</w:t>
      </w:r>
    </w:p>
    <w:p w14:paraId="5C7D8B4D" w14:textId="77777777" w:rsidR="00B34F52" w:rsidRDefault="002A5CA1">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5755EECD" w14:textId="77777777" w:rsidR="00B34F52" w:rsidRDefault="002A5CA1">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16B7028C" w14:textId="77777777" w:rsidR="00B34F52" w:rsidRDefault="002A5CA1">
      <w:r>
        <w:rPr>
          <w:i/>
        </w:rPr>
        <w:t>In-vitro dissolution.</w:t>
      </w:r>
      <w:r>
        <w:t xml:space="preserve"> This is the cheapest method, needing no volunteers. The formulation that dissolves fastest in vitro will generally be absorbed fastest in vivo. Chapter 14 describes it.</w:t>
      </w:r>
    </w:p>
    <w:p w14:paraId="05E960B2" w14:textId="77777777" w:rsidR="00B34F52" w:rsidRDefault="002A5CA1">
      <w:pPr>
        <w:pStyle w:val="Figure"/>
      </w:pPr>
      <w:r>
        <w:rPr>
          <w:noProof/>
        </w:rPr>
        <w:drawing>
          <wp:inline distT="0" distB="0" distL="0" distR="0" wp14:anchorId="6A33CB51" wp14:editId="600BCE8C">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0"/>
                    <a:stretch>
                      <a:fillRect/>
                    </a:stretch>
                  </pic:blipFill>
                  <pic:spPr>
                    <a:xfrm>
                      <a:off x="0" y="0"/>
                      <a:ext cx="5040000" cy="2961838"/>
                    </a:xfrm>
                    <a:prstGeom prst="rect">
                      <a:avLst/>
                    </a:prstGeom>
                  </pic:spPr>
                </pic:pic>
              </a:graphicData>
            </a:graphic>
          </wp:inline>
        </w:drawing>
      </w:r>
    </w:p>
    <w:p w14:paraId="652F4A1A" w14:textId="77777777" w:rsidR="00B34F52" w:rsidRDefault="002A5CA1">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23AC58C" w14:textId="77777777" w:rsidR="00B34F52" w:rsidRDefault="002A5CA1">
      <w:pPr>
        <w:pStyle w:val="CaptionText"/>
      </w:pPr>
      <w:r>
        <w:rPr>
          <w:sz w:val="16"/>
        </w:rPr>
        <w:t>Original diagram, redrawn from the first edition page 92 (original)</w:t>
      </w:r>
    </w:p>
    <w:p w14:paraId="03B9809A" w14:textId="77777777" w:rsidR="00B34F52" w:rsidRDefault="002A5CA1">
      <w:r>
        <w:t>The figure shows how plasma curves are read. Products A and B have the same AUC, so they have the same extent of bioavailability. A peaks at 2 h and B at 4 h, so A has the faster rate. Product C has half the AUC of A but the same tmax: the same rate, half the extent. Reading both features from each curve is the whole skill.</w:t>
      </w:r>
    </w:p>
    <w:p w14:paraId="7E874745" w14:textId="77777777" w:rsidR="00B34F52" w:rsidRDefault="002A5CA1">
      <w:pPr>
        <w:pStyle w:val="Heading2"/>
      </w:pPr>
      <w:bookmarkStart w:id="115" w:name="_Toc241588004"/>
      <w:r>
        <w:t>13.4 Designing a Bioequivalence Study</w:t>
      </w:r>
      <w:bookmarkEnd w:id="115"/>
    </w:p>
    <w:p w14:paraId="26C60C2B" w14:textId="77777777" w:rsidR="00B34F52" w:rsidRDefault="002A5CA1">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16CD88E4" w14:textId="77777777" w:rsidR="00B34F52" w:rsidRDefault="002A5CA1">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6609604D" w14:textId="77777777" w:rsidR="00B34F52" w:rsidRDefault="002A5CA1">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65F4036B" w14:textId="77777777">
        <w:trPr>
          <w:cantSplit/>
          <w:tblHeader/>
          <w:jc w:val="center"/>
        </w:trPr>
        <w:tc>
          <w:tcPr>
            <w:tcW w:w="2646" w:type="dxa"/>
            <w:shd w:val="clear" w:color="auto" w:fill="104C4A"/>
            <w:tcMar>
              <w:top w:w="85" w:type="dxa"/>
              <w:left w:w="85" w:type="dxa"/>
              <w:bottom w:w="85" w:type="dxa"/>
              <w:right w:w="85" w:type="dxa"/>
            </w:tcMar>
          </w:tcPr>
          <w:p w14:paraId="10C06323" w14:textId="77777777" w:rsidR="00B34F52" w:rsidRDefault="00B34F52">
            <w:pPr>
              <w:pStyle w:val="TableText"/>
            </w:pPr>
          </w:p>
        </w:tc>
        <w:tc>
          <w:tcPr>
            <w:tcW w:w="2646" w:type="dxa"/>
            <w:shd w:val="clear" w:color="auto" w:fill="104C4A"/>
            <w:tcMar>
              <w:top w:w="85" w:type="dxa"/>
              <w:left w:w="85" w:type="dxa"/>
              <w:bottom w:w="85" w:type="dxa"/>
              <w:right w:w="85" w:type="dxa"/>
            </w:tcMar>
          </w:tcPr>
          <w:p w14:paraId="3FA7DE2D" w14:textId="77777777" w:rsidR="00B34F52" w:rsidRDefault="002A5CA1">
            <w:pPr>
              <w:pStyle w:val="TableText"/>
            </w:pPr>
            <w:r>
              <w:rPr>
                <w:b/>
                <w:color w:val="FFFFFF"/>
              </w:rPr>
              <w:t>Period 1</w:t>
            </w:r>
          </w:p>
        </w:tc>
        <w:tc>
          <w:tcPr>
            <w:tcW w:w="2646" w:type="dxa"/>
            <w:shd w:val="clear" w:color="auto" w:fill="104C4A"/>
            <w:tcMar>
              <w:top w:w="85" w:type="dxa"/>
              <w:left w:w="85" w:type="dxa"/>
              <w:bottom w:w="85" w:type="dxa"/>
              <w:right w:w="85" w:type="dxa"/>
            </w:tcMar>
          </w:tcPr>
          <w:p w14:paraId="2603417C" w14:textId="77777777" w:rsidR="00B34F52" w:rsidRDefault="002A5CA1">
            <w:pPr>
              <w:pStyle w:val="TableText"/>
            </w:pPr>
            <w:r>
              <w:rPr>
                <w:b/>
                <w:color w:val="FFFFFF"/>
              </w:rPr>
              <w:t>Period 2</w:t>
            </w:r>
          </w:p>
        </w:tc>
      </w:tr>
      <w:tr w:rsidR="00B34F52" w14:paraId="563B4753" w14:textId="77777777">
        <w:trPr>
          <w:cantSplit/>
          <w:jc w:val="center"/>
        </w:trPr>
        <w:tc>
          <w:tcPr>
            <w:tcW w:w="2646" w:type="dxa"/>
            <w:tcMar>
              <w:top w:w="85" w:type="dxa"/>
              <w:left w:w="85" w:type="dxa"/>
              <w:bottom w:w="85" w:type="dxa"/>
              <w:right w:w="85" w:type="dxa"/>
            </w:tcMar>
          </w:tcPr>
          <w:p w14:paraId="5D3403C0" w14:textId="77777777" w:rsidR="00B34F52" w:rsidRDefault="002A5CA1">
            <w:pPr>
              <w:pStyle w:val="TableText"/>
            </w:pPr>
            <w:r>
              <w:t>Sequence 1</w:t>
            </w:r>
          </w:p>
        </w:tc>
        <w:tc>
          <w:tcPr>
            <w:tcW w:w="2646" w:type="dxa"/>
            <w:tcMar>
              <w:top w:w="85" w:type="dxa"/>
              <w:left w:w="85" w:type="dxa"/>
              <w:bottom w:w="85" w:type="dxa"/>
              <w:right w:w="85" w:type="dxa"/>
            </w:tcMar>
          </w:tcPr>
          <w:p w14:paraId="2F80BB76" w14:textId="77777777" w:rsidR="00B34F52" w:rsidRDefault="002A5CA1">
            <w:pPr>
              <w:pStyle w:val="TableText"/>
            </w:pPr>
            <w:r>
              <w:t>Test</w:t>
            </w:r>
          </w:p>
        </w:tc>
        <w:tc>
          <w:tcPr>
            <w:tcW w:w="2646" w:type="dxa"/>
            <w:tcMar>
              <w:top w:w="85" w:type="dxa"/>
              <w:left w:w="85" w:type="dxa"/>
              <w:bottom w:w="85" w:type="dxa"/>
              <w:right w:w="85" w:type="dxa"/>
            </w:tcMar>
          </w:tcPr>
          <w:p w14:paraId="78A4681E" w14:textId="77777777" w:rsidR="00B34F52" w:rsidRDefault="002A5CA1">
            <w:pPr>
              <w:pStyle w:val="TableText"/>
            </w:pPr>
            <w:r>
              <w:t>Reference</w:t>
            </w:r>
          </w:p>
        </w:tc>
      </w:tr>
      <w:tr w:rsidR="00B34F52" w14:paraId="5B0FF770" w14:textId="77777777">
        <w:trPr>
          <w:cantSplit/>
          <w:jc w:val="center"/>
        </w:trPr>
        <w:tc>
          <w:tcPr>
            <w:tcW w:w="2646" w:type="dxa"/>
            <w:shd w:val="clear" w:color="auto" w:fill="F4F6F8"/>
            <w:tcMar>
              <w:top w:w="85" w:type="dxa"/>
              <w:left w:w="85" w:type="dxa"/>
              <w:bottom w:w="85" w:type="dxa"/>
              <w:right w:w="85" w:type="dxa"/>
            </w:tcMar>
          </w:tcPr>
          <w:p w14:paraId="3B2C21E1" w14:textId="77777777" w:rsidR="00B34F52" w:rsidRDefault="002A5CA1">
            <w:pPr>
              <w:pStyle w:val="TableText"/>
            </w:pPr>
            <w:r>
              <w:t>Sequence 2</w:t>
            </w:r>
          </w:p>
        </w:tc>
        <w:tc>
          <w:tcPr>
            <w:tcW w:w="2646" w:type="dxa"/>
            <w:shd w:val="clear" w:color="auto" w:fill="F4F6F8"/>
            <w:tcMar>
              <w:top w:w="85" w:type="dxa"/>
              <w:left w:w="85" w:type="dxa"/>
              <w:bottom w:w="85" w:type="dxa"/>
              <w:right w:w="85" w:type="dxa"/>
            </w:tcMar>
          </w:tcPr>
          <w:p w14:paraId="271C8FB4" w14:textId="77777777" w:rsidR="00B34F52" w:rsidRDefault="002A5CA1">
            <w:pPr>
              <w:pStyle w:val="TableText"/>
            </w:pPr>
            <w:r>
              <w:t>Reference</w:t>
            </w:r>
          </w:p>
        </w:tc>
        <w:tc>
          <w:tcPr>
            <w:tcW w:w="2646" w:type="dxa"/>
            <w:shd w:val="clear" w:color="auto" w:fill="F4F6F8"/>
            <w:tcMar>
              <w:top w:w="85" w:type="dxa"/>
              <w:left w:w="85" w:type="dxa"/>
              <w:bottom w:w="85" w:type="dxa"/>
              <w:right w:w="85" w:type="dxa"/>
            </w:tcMar>
          </w:tcPr>
          <w:p w14:paraId="0DC1B380" w14:textId="77777777" w:rsidR="00B34F52" w:rsidRDefault="002A5CA1">
            <w:pPr>
              <w:pStyle w:val="TableText"/>
            </w:pPr>
            <w:r>
              <w:t>Test</w:t>
            </w:r>
          </w:p>
        </w:tc>
      </w:tr>
    </w:tbl>
    <w:p w14:paraId="0E945789" w14:textId="77777777" w:rsidR="00B34F52" w:rsidRDefault="00B34F52">
      <w:pPr>
        <w:spacing w:after="80" w:line="120" w:lineRule="exact"/>
      </w:pPr>
    </w:p>
    <w:p w14:paraId="6BEEE00F" w14:textId="77777777" w:rsidR="00B34F52" w:rsidRDefault="002A5CA1">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46168F9E" w14:textId="77777777" w:rsidR="00B34F52" w:rsidRDefault="002A5CA1">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6A907717" w14:textId="77777777" w:rsidR="00B34F52" w:rsidRDefault="002A5CA1">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43358D44" w14:textId="77777777" w:rsidR="00B34F52" w:rsidRDefault="002A5CA1">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7879305B" w14:textId="77777777" w:rsidR="00B34F52" w:rsidRDefault="002A5CA1">
      <w:pPr>
        <w:pStyle w:val="Heading2"/>
      </w:pPr>
      <w:bookmarkStart w:id="116" w:name="_Toc241588005"/>
      <w:r>
        <w:t>13.5 Deciding Bioequivalence</w:t>
      </w:r>
      <w:bookmarkEnd w:id="116"/>
    </w:p>
    <w:p w14:paraId="5C411E46" w14:textId="77777777" w:rsidR="00B34F52" w:rsidRDefault="002A5CA1">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49335027" w14:textId="77777777" w:rsidR="00B34F52" w:rsidRDefault="002A5CA1">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4709490B" w14:textId="77777777">
        <w:trPr>
          <w:cantSplit/>
          <w:jc w:val="center"/>
        </w:trPr>
        <w:tc>
          <w:tcPr>
            <w:tcW w:w="7937" w:type="dxa"/>
            <w:shd w:val="clear" w:color="auto" w:fill="E9F1F0"/>
            <w:tcMar>
              <w:top w:w="181" w:type="dxa"/>
              <w:left w:w="181" w:type="dxa"/>
              <w:bottom w:w="181" w:type="dxa"/>
              <w:right w:w="181" w:type="dxa"/>
            </w:tcMar>
          </w:tcPr>
          <w:p w14:paraId="5096B126" w14:textId="77777777" w:rsidR="00B34F52" w:rsidRDefault="002A5CA1">
            <w:pPr>
              <w:pStyle w:val="BoxLabel"/>
            </w:pPr>
            <w:r>
              <w:t>Key Equation</w:t>
            </w:r>
          </w:p>
          <w:p w14:paraId="4016D57F" w14:textId="77777777" w:rsidR="00B34F52" w:rsidRDefault="002A5CA1">
            <w:pPr>
              <w:pStyle w:val="BoxText"/>
            </w:pPr>
            <w:r>
              <w:t>Equation 13.3 — the bioequivalence criterion  The 90% confidence interval of the test/reference geometric mean ratio, for log-transformed AUC and Cmax, must lie within 80.00–125.00%.  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4A441804" w14:textId="77777777" w:rsidR="00B34F52" w:rsidRDefault="00B34F52">
      <w:pPr>
        <w:spacing w:after="80" w:line="120" w:lineRule="exact"/>
      </w:pPr>
    </w:p>
    <w:p w14:paraId="315A364F" w14:textId="77777777" w:rsidR="00B34F52" w:rsidRDefault="002A5CA1">
      <w:r>
        <w:t>The limits look lopsided but are symmetric on the log scale: ln 0.80 = −0.223 and ln 1.25 = +0.223.</w:t>
      </w:r>
    </w:p>
    <w:p w14:paraId="6CE23AE8" w14:textId="77777777" w:rsidR="00B34F52" w:rsidRDefault="002A5CA1">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risk that a patient receives a product that is truly outside the limits is held at 5%.</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B34F52" w14:paraId="17987F2C" w14:textId="77777777">
        <w:trPr>
          <w:cantSplit/>
          <w:jc w:val="center"/>
        </w:trPr>
        <w:tc>
          <w:tcPr>
            <w:tcW w:w="7937" w:type="dxa"/>
            <w:shd w:val="clear" w:color="auto" w:fill="FBEAEA"/>
            <w:tcMar>
              <w:top w:w="181" w:type="dxa"/>
              <w:left w:w="181" w:type="dxa"/>
              <w:bottom w:w="181" w:type="dxa"/>
              <w:right w:w="181" w:type="dxa"/>
            </w:tcMar>
          </w:tcPr>
          <w:p w14:paraId="3DFAB7B0" w14:textId="77777777" w:rsidR="00B34F52" w:rsidRDefault="002A5CA1">
            <w:pPr>
              <w:pStyle w:val="BoxLabel"/>
            </w:pPr>
            <w:r>
              <w:rPr>
                <w:color w:val="A12B2B"/>
              </w:rPr>
              <w:t>Common Mistake</w:t>
            </w:r>
          </w:p>
          <w:p w14:paraId="5665B9DF" w14:textId="77777777" w:rsidR="00B34F52" w:rsidRDefault="002A5CA1">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505388AF" w14:textId="77777777" w:rsidR="00B34F52" w:rsidRDefault="00B34F52">
      <w:pPr>
        <w:spacing w:after="80" w:line="120" w:lineRule="exact"/>
      </w:pPr>
    </w:p>
    <w:p w14:paraId="2FAF8947" w14:textId="77777777" w:rsidR="00B34F52" w:rsidRDefault="002A5CA1">
      <w:r>
        <w:t>A difference in rate alone may still be acceptable. That is so when it is intended and labelled, as for a fast-acting or a modified-release product, or when it does not affect safety or efficacy.</w:t>
      </w:r>
    </w:p>
    <w:p w14:paraId="7C322B40" w14:textId="77777777" w:rsidR="00B34F52" w:rsidRDefault="002A5CA1">
      <w:pPr>
        <w:pStyle w:val="Heading2"/>
      </w:pPr>
      <w:bookmarkStart w:id="117" w:name="_Toc241588006"/>
      <w:r>
        <w:t>13.6 When an In-Vivo Study Is or Is Not Needed</w:t>
      </w:r>
      <w:bookmarkEnd w:id="117"/>
    </w:p>
    <w:p w14:paraId="2BB23AE0" w14:textId="77777777" w:rsidR="00B34F52" w:rsidRDefault="002A5CA1">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aqueous solubility below 5 mg·mL</w:t>
      </w:r>
      <w:r>
        <w:rPr>
          <w:vertAlign w:val="superscript"/>
        </w:rPr>
        <w:t>-1</w:t>
      </w:r>
      <w:r>
        <w:t>, slow dissolution (below 50% in 30 min) and a critical particle size. Poorly dissolving polymorphs or solvates, a high excipient-to-drug ratio, and excipients that affect absorption are others. Pharmacokinetic warnings include absorption from one localised site and poor absorption even from solution (F &lt; 0.5). Extensive first-pass metabolism, rapid elimination, instability in part of the gut, and non-linear kinetics are others.</w:t>
      </w:r>
    </w:p>
    <w:p w14:paraId="6F896A54" w14:textId="77777777" w:rsidR="00B34F52" w:rsidRDefault="002A5CA1">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05C1193F" w14:textId="77777777" w:rsidR="00B34F52" w:rsidRDefault="002A5CA1">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5BF23BC2" w14:textId="77777777" w:rsidR="00B34F52" w:rsidRDefault="002A5CA1">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6BEA08FA" w14:textId="77777777">
        <w:trPr>
          <w:cantSplit/>
          <w:tblHeader/>
          <w:jc w:val="center"/>
        </w:trPr>
        <w:tc>
          <w:tcPr>
            <w:tcW w:w="3969" w:type="dxa"/>
            <w:shd w:val="clear" w:color="auto" w:fill="104C4A"/>
            <w:tcMar>
              <w:top w:w="85" w:type="dxa"/>
              <w:left w:w="85" w:type="dxa"/>
              <w:bottom w:w="85" w:type="dxa"/>
              <w:right w:w="85" w:type="dxa"/>
            </w:tcMar>
          </w:tcPr>
          <w:p w14:paraId="76EB7251" w14:textId="77777777" w:rsidR="00B34F52" w:rsidRDefault="002A5CA1">
            <w:pPr>
              <w:pStyle w:val="TableText"/>
            </w:pPr>
            <w:r>
              <w:rPr>
                <w:b/>
                <w:color w:val="FFFFFF"/>
              </w:rPr>
              <w:t>Term</w:t>
            </w:r>
          </w:p>
        </w:tc>
        <w:tc>
          <w:tcPr>
            <w:tcW w:w="3969" w:type="dxa"/>
            <w:shd w:val="clear" w:color="auto" w:fill="104C4A"/>
            <w:tcMar>
              <w:top w:w="85" w:type="dxa"/>
              <w:left w:w="85" w:type="dxa"/>
              <w:bottom w:w="85" w:type="dxa"/>
              <w:right w:w="85" w:type="dxa"/>
            </w:tcMar>
          </w:tcPr>
          <w:p w14:paraId="418D7C65" w14:textId="77777777" w:rsidR="00B34F52" w:rsidRDefault="002A5CA1">
            <w:pPr>
              <w:pStyle w:val="TableText"/>
            </w:pPr>
            <w:r>
              <w:rPr>
                <w:b/>
                <w:color w:val="FFFFFF"/>
              </w:rPr>
              <w:t>ICH M9 definition</w:t>
            </w:r>
          </w:p>
        </w:tc>
      </w:tr>
      <w:tr w:rsidR="00B34F52" w14:paraId="444B8779" w14:textId="77777777">
        <w:trPr>
          <w:cantSplit/>
          <w:jc w:val="center"/>
        </w:trPr>
        <w:tc>
          <w:tcPr>
            <w:tcW w:w="3969" w:type="dxa"/>
            <w:tcMar>
              <w:top w:w="85" w:type="dxa"/>
              <w:left w:w="85" w:type="dxa"/>
              <w:bottom w:w="85" w:type="dxa"/>
              <w:right w:w="85" w:type="dxa"/>
            </w:tcMar>
          </w:tcPr>
          <w:p w14:paraId="0C675A4E" w14:textId="77777777" w:rsidR="00B34F52" w:rsidRDefault="002A5CA1">
            <w:pPr>
              <w:pStyle w:val="TableText"/>
            </w:pPr>
            <w:r>
              <w:t>Highly soluble</w:t>
            </w:r>
          </w:p>
        </w:tc>
        <w:tc>
          <w:tcPr>
            <w:tcW w:w="3969" w:type="dxa"/>
            <w:tcMar>
              <w:top w:w="85" w:type="dxa"/>
              <w:left w:w="85" w:type="dxa"/>
              <w:bottom w:w="85" w:type="dxa"/>
              <w:right w:w="85" w:type="dxa"/>
            </w:tcMar>
          </w:tcPr>
          <w:p w14:paraId="740022FF" w14:textId="77777777" w:rsidR="00B34F52" w:rsidRDefault="002A5CA1">
            <w:pPr>
              <w:pStyle w:val="TableText"/>
            </w:pPr>
            <w:r>
              <w:t>The highest single therapeutic dose dissolves completely in ≤ 250 mL of buffer at every pH from 1.2 to 6.8, at 37 ± 1 °C</w:t>
            </w:r>
          </w:p>
        </w:tc>
      </w:tr>
      <w:tr w:rsidR="00B34F52" w14:paraId="6A4DB23C" w14:textId="77777777">
        <w:trPr>
          <w:cantSplit/>
          <w:jc w:val="center"/>
        </w:trPr>
        <w:tc>
          <w:tcPr>
            <w:tcW w:w="3969" w:type="dxa"/>
            <w:shd w:val="clear" w:color="auto" w:fill="F4F6F8"/>
            <w:tcMar>
              <w:top w:w="85" w:type="dxa"/>
              <w:left w:w="85" w:type="dxa"/>
              <w:bottom w:w="85" w:type="dxa"/>
              <w:right w:w="85" w:type="dxa"/>
            </w:tcMar>
          </w:tcPr>
          <w:p w14:paraId="20990A18" w14:textId="77777777" w:rsidR="00B34F52" w:rsidRDefault="002A5CA1">
            <w:pPr>
              <w:pStyle w:val="TableText"/>
            </w:pPr>
            <w:r>
              <w:t>Highly permeable</w:t>
            </w:r>
          </w:p>
        </w:tc>
        <w:tc>
          <w:tcPr>
            <w:tcW w:w="3969" w:type="dxa"/>
            <w:shd w:val="clear" w:color="auto" w:fill="F4F6F8"/>
            <w:tcMar>
              <w:top w:w="85" w:type="dxa"/>
              <w:left w:w="85" w:type="dxa"/>
              <w:bottom w:w="85" w:type="dxa"/>
              <w:right w:w="85" w:type="dxa"/>
            </w:tcMar>
          </w:tcPr>
          <w:p w14:paraId="2A250C18" w14:textId="77777777" w:rsidR="00B34F52" w:rsidRDefault="002A5CA1">
            <w:pPr>
              <w:pStyle w:val="TableText"/>
            </w:pPr>
            <w:r>
              <w:t>The extent of absorption in humans is ≥ 85%, from mass balance or absolute bioavailability</w:t>
            </w:r>
          </w:p>
        </w:tc>
      </w:tr>
      <w:tr w:rsidR="00B34F52" w14:paraId="48408FBF" w14:textId="77777777">
        <w:trPr>
          <w:cantSplit/>
          <w:jc w:val="center"/>
        </w:trPr>
        <w:tc>
          <w:tcPr>
            <w:tcW w:w="3969" w:type="dxa"/>
            <w:tcMar>
              <w:top w:w="85" w:type="dxa"/>
              <w:left w:w="85" w:type="dxa"/>
              <w:bottom w:w="85" w:type="dxa"/>
              <w:right w:w="85" w:type="dxa"/>
            </w:tcMar>
          </w:tcPr>
          <w:p w14:paraId="41BB8682" w14:textId="77777777" w:rsidR="00B34F52" w:rsidRDefault="002A5CA1">
            <w:pPr>
              <w:pStyle w:val="TableText"/>
            </w:pPr>
            <w:r>
              <w:t>Very rapidly dissolving</w:t>
            </w:r>
          </w:p>
        </w:tc>
        <w:tc>
          <w:tcPr>
            <w:tcW w:w="3969" w:type="dxa"/>
            <w:tcMar>
              <w:top w:w="85" w:type="dxa"/>
              <w:left w:w="85" w:type="dxa"/>
              <w:bottom w:w="85" w:type="dxa"/>
              <w:right w:w="85" w:type="dxa"/>
            </w:tcMar>
          </w:tcPr>
          <w:p w14:paraId="5223F37B" w14:textId="77777777" w:rsidR="00B34F52" w:rsidRDefault="002A5CA1">
            <w:pPr>
              <w:pStyle w:val="TableText"/>
            </w:pPr>
            <w:r>
              <w:t>≥ 85% dissolves within 15 min, at pH 1.2, 4.5 and 6.8</w:t>
            </w:r>
          </w:p>
        </w:tc>
      </w:tr>
      <w:tr w:rsidR="00B34F52" w14:paraId="4CE7A9D3" w14:textId="77777777">
        <w:trPr>
          <w:cantSplit/>
          <w:jc w:val="center"/>
        </w:trPr>
        <w:tc>
          <w:tcPr>
            <w:tcW w:w="3969" w:type="dxa"/>
            <w:shd w:val="clear" w:color="auto" w:fill="F4F6F8"/>
            <w:tcMar>
              <w:top w:w="85" w:type="dxa"/>
              <w:left w:w="85" w:type="dxa"/>
              <w:bottom w:w="85" w:type="dxa"/>
              <w:right w:w="85" w:type="dxa"/>
            </w:tcMar>
          </w:tcPr>
          <w:p w14:paraId="6FD778F6" w14:textId="77777777" w:rsidR="00B34F52" w:rsidRDefault="002A5CA1">
            <w:pPr>
              <w:pStyle w:val="TableText"/>
            </w:pPr>
            <w:r>
              <w:t>Rapidly dissolving</w:t>
            </w:r>
          </w:p>
        </w:tc>
        <w:tc>
          <w:tcPr>
            <w:tcW w:w="3969" w:type="dxa"/>
            <w:shd w:val="clear" w:color="auto" w:fill="F4F6F8"/>
            <w:tcMar>
              <w:top w:w="85" w:type="dxa"/>
              <w:left w:w="85" w:type="dxa"/>
              <w:bottom w:w="85" w:type="dxa"/>
              <w:right w:w="85" w:type="dxa"/>
            </w:tcMar>
          </w:tcPr>
          <w:p w14:paraId="384868C2" w14:textId="77777777" w:rsidR="00B34F52" w:rsidRDefault="002A5CA1">
            <w:pPr>
              <w:pStyle w:val="TableText"/>
            </w:pPr>
            <w:r>
              <w:t>≥ 85% dissolves within 30 min, at pH 1.2, 4.5 and 6.8</w:t>
            </w:r>
          </w:p>
        </w:tc>
      </w:tr>
    </w:tbl>
    <w:p w14:paraId="6E6AEB33" w14:textId="77777777" w:rsidR="00B34F52" w:rsidRDefault="00B34F52">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B34F52" w14:paraId="45253D2F" w14:textId="77777777">
        <w:trPr>
          <w:cantSplit/>
          <w:tblHeader/>
          <w:jc w:val="center"/>
        </w:trPr>
        <w:tc>
          <w:tcPr>
            <w:tcW w:w="1588" w:type="dxa"/>
            <w:shd w:val="clear" w:color="auto" w:fill="104C4A"/>
            <w:tcMar>
              <w:top w:w="85" w:type="dxa"/>
              <w:left w:w="85" w:type="dxa"/>
              <w:bottom w:w="85" w:type="dxa"/>
              <w:right w:w="85" w:type="dxa"/>
            </w:tcMar>
          </w:tcPr>
          <w:p w14:paraId="16CE04C8" w14:textId="77777777" w:rsidR="00B34F52" w:rsidRDefault="002A5CA1">
            <w:pPr>
              <w:pStyle w:val="TableText"/>
            </w:pPr>
            <w:r>
              <w:rPr>
                <w:b/>
                <w:color w:val="FFFFFF"/>
              </w:rPr>
              <w:t>Class</w:t>
            </w:r>
          </w:p>
        </w:tc>
        <w:tc>
          <w:tcPr>
            <w:tcW w:w="1588" w:type="dxa"/>
            <w:shd w:val="clear" w:color="auto" w:fill="104C4A"/>
            <w:tcMar>
              <w:top w:w="85" w:type="dxa"/>
              <w:left w:w="85" w:type="dxa"/>
              <w:bottom w:w="85" w:type="dxa"/>
              <w:right w:w="85" w:type="dxa"/>
            </w:tcMar>
          </w:tcPr>
          <w:p w14:paraId="789A2CDE" w14:textId="77777777" w:rsidR="00B34F52" w:rsidRDefault="002A5CA1">
            <w:pPr>
              <w:pStyle w:val="TableText"/>
            </w:pPr>
            <w:r>
              <w:rPr>
                <w:b/>
                <w:color w:val="FFFFFF"/>
              </w:rPr>
              <w:t>Solubility</w:t>
            </w:r>
          </w:p>
        </w:tc>
        <w:tc>
          <w:tcPr>
            <w:tcW w:w="1588" w:type="dxa"/>
            <w:shd w:val="clear" w:color="auto" w:fill="104C4A"/>
            <w:tcMar>
              <w:top w:w="85" w:type="dxa"/>
              <w:left w:w="85" w:type="dxa"/>
              <w:bottom w:w="85" w:type="dxa"/>
              <w:right w:w="85" w:type="dxa"/>
            </w:tcMar>
          </w:tcPr>
          <w:p w14:paraId="4DB8340A" w14:textId="77777777" w:rsidR="00B34F52" w:rsidRDefault="002A5CA1">
            <w:pPr>
              <w:pStyle w:val="TableText"/>
            </w:pPr>
            <w:r>
              <w:rPr>
                <w:b/>
                <w:color w:val="FFFFFF"/>
              </w:rPr>
              <w:t>Permeability</w:t>
            </w:r>
          </w:p>
        </w:tc>
        <w:tc>
          <w:tcPr>
            <w:tcW w:w="1588" w:type="dxa"/>
            <w:shd w:val="clear" w:color="auto" w:fill="104C4A"/>
            <w:tcMar>
              <w:top w:w="85" w:type="dxa"/>
              <w:left w:w="85" w:type="dxa"/>
              <w:bottom w:w="85" w:type="dxa"/>
              <w:right w:w="85" w:type="dxa"/>
            </w:tcMar>
          </w:tcPr>
          <w:p w14:paraId="2EB132FC" w14:textId="77777777" w:rsidR="00B34F52" w:rsidRDefault="002A5CA1">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5EFDAEBC" w14:textId="77777777" w:rsidR="00B34F52" w:rsidRDefault="002A5CA1">
            <w:pPr>
              <w:pStyle w:val="TableText"/>
            </w:pPr>
            <w:r>
              <w:rPr>
                <w:b/>
                <w:color w:val="FFFFFF"/>
              </w:rPr>
              <w:t>Biowaiver under ICH M9</w:t>
            </w:r>
          </w:p>
        </w:tc>
      </w:tr>
      <w:tr w:rsidR="00B34F52" w14:paraId="0AA3D9D4" w14:textId="77777777">
        <w:trPr>
          <w:cantSplit/>
          <w:jc w:val="center"/>
        </w:trPr>
        <w:tc>
          <w:tcPr>
            <w:tcW w:w="1588" w:type="dxa"/>
            <w:tcMar>
              <w:top w:w="85" w:type="dxa"/>
              <w:left w:w="85" w:type="dxa"/>
              <w:bottom w:w="85" w:type="dxa"/>
              <w:right w:w="85" w:type="dxa"/>
            </w:tcMar>
          </w:tcPr>
          <w:p w14:paraId="40A91A94" w14:textId="77777777" w:rsidR="00B34F52" w:rsidRDefault="002A5CA1">
            <w:pPr>
              <w:pStyle w:val="TableText"/>
            </w:pPr>
            <w:r>
              <w:t>1</w:t>
            </w:r>
          </w:p>
        </w:tc>
        <w:tc>
          <w:tcPr>
            <w:tcW w:w="1588" w:type="dxa"/>
            <w:tcMar>
              <w:top w:w="85" w:type="dxa"/>
              <w:left w:w="85" w:type="dxa"/>
              <w:bottom w:w="85" w:type="dxa"/>
              <w:right w:w="85" w:type="dxa"/>
            </w:tcMar>
          </w:tcPr>
          <w:p w14:paraId="326D65D3" w14:textId="77777777" w:rsidR="00B34F52" w:rsidRDefault="002A5CA1">
            <w:pPr>
              <w:pStyle w:val="TableText"/>
            </w:pPr>
            <w:r>
              <w:t>High</w:t>
            </w:r>
          </w:p>
        </w:tc>
        <w:tc>
          <w:tcPr>
            <w:tcW w:w="1588" w:type="dxa"/>
            <w:tcMar>
              <w:top w:w="85" w:type="dxa"/>
              <w:left w:w="85" w:type="dxa"/>
              <w:bottom w:w="85" w:type="dxa"/>
              <w:right w:w="85" w:type="dxa"/>
            </w:tcMar>
          </w:tcPr>
          <w:p w14:paraId="29E82320" w14:textId="77777777" w:rsidR="00B34F52" w:rsidRDefault="002A5CA1">
            <w:pPr>
              <w:pStyle w:val="TableText"/>
            </w:pPr>
            <w:r>
              <w:t>High</w:t>
            </w:r>
          </w:p>
        </w:tc>
        <w:tc>
          <w:tcPr>
            <w:tcW w:w="1588" w:type="dxa"/>
            <w:tcMar>
              <w:top w:w="85" w:type="dxa"/>
              <w:left w:w="85" w:type="dxa"/>
              <w:bottom w:w="85" w:type="dxa"/>
              <w:right w:w="85" w:type="dxa"/>
            </w:tcMar>
          </w:tcPr>
          <w:p w14:paraId="49984370" w14:textId="77777777" w:rsidR="00B34F52" w:rsidRDefault="002A5CA1">
            <w:pPr>
              <w:pStyle w:val="TableText"/>
            </w:pPr>
            <w:r>
              <w:t>Gastric emptying</w:t>
            </w:r>
          </w:p>
        </w:tc>
        <w:tc>
          <w:tcPr>
            <w:tcW w:w="1588" w:type="dxa"/>
            <w:tcMar>
              <w:top w:w="85" w:type="dxa"/>
              <w:left w:w="85" w:type="dxa"/>
              <w:bottom w:w="85" w:type="dxa"/>
              <w:right w:w="85" w:type="dxa"/>
            </w:tcMar>
          </w:tcPr>
          <w:p w14:paraId="715FFE18" w14:textId="77777777" w:rsidR="00B34F52" w:rsidRDefault="002A5CA1">
            <w:pPr>
              <w:pStyle w:val="TableText"/>
            </w:pPr>
            <w:r>
              <w:t>Yes, if very rapidly dissolving, or rapidly dissolving with similar profiles</w:t>
            </w:r>
          </w:p>
        </w:tc>
      </w:tr>
      <w:tr w:rsidR="00B34F52" w14:paraId="5272C5C5" w14:textId="77777777">
        <w:trPr>
          <w:cantSplit/>
          <w:jc w:val="center"/>
        </w:trPr>
        <w:tc>
          <w:tcPr>
            <w:tcW w:w="1588" w:type="dxa"/>
            <w:shd w:val="clear" w:color="auto" w:fill="F4F6F8"/>
            <w:tcMar>
              <w:top w:w="85" w:type="dxa"/>
              <w:left w:w="85" w:type="dxa"/>
              <w:bottom w:w="85" w:type="dxa"/>
              <w:right w:w="85" w:type="dxa"/>
            </w:tcMar>
          </w:tcPr>
          <w:p w14:paraId="4AE85E46" w14:textId="77777777" w:rsidR="00B34F52" w:rsidRDefault="002A5CA1">
            <w:pPr>
              <w:pStyle w:val="TableText"/>
            </w:pPr>
            <w:r>
              <w:t>2</w:t>
            </w:r>
          </w:p>
        </w:tc>
        <w:tc>
          <w:tcPr>
            <w:tcW w:w="1588" w:type="dxa"/>
            <w:shd w:val="clear" w:color="auto" w:fill="F4F6F8"/>
            <w:tcMar>
              <w:top w:w="85" w:type="dxa"/>
              <w:left w:w="85" w:type="dxa"/>
              <w:bottom w:w="85" w:type="dxa"/>
              <w:right w:w="85" w:type="dxa"/>
            </w:tcMar>
          </w:tcPr>
          <w:p w14:paraId="4F758F7A" w14:textId="77777777" w:rsidR="00B34F52" w:rsidRDefault="002A5CA1">
            <w:pPr>
              <w:pStyle w:val="TableText"/>
            </w:pPr>
            <w:r>
              <w:t>Low</w:t>
            </w:r>
          </w:p>
        </w:tc>
        <w:tc>
          <w:tcPr>
            <w:tcW w:w="1588" w:type="dxa"/>
            <w:shd w:val="clear" w:color="auto" w:fill="F4F6F8"/>
            <w:tcMar>
              <w:top w:w="85" w:type="dxa"/>
              <w:left w:w="85" w:type="dxa"/>
              <w:bottom w:w="85" w:type="dxa"/>
              <w:right w:w="85" w:type="dxa"/>
            </w:tcMar>
          </w:tcPr>
          <w:p w14:paraId="6C0E124F" w14:textId="77777777" w:rsidR="00B34F52" w:rsidRDefault="002A5CA1">
            <w:pPr>
              <w:pStyle w:val="TableText"/>
            </w:pPr>
            <w:r>
              <w:t>High</w:t>
            </w:r>
          </w:p>
        </w:tc>
        <w:tc>
          <w:tcPr>
            <w:tcW w:w="1588" w:type="dxa"/>
            <w:shd w:val="clear" w:color="auto" w:fill="F4F6F8"/>
            <w:tcMar>
              <w:top w:w="85" w:type="dxa"/>
              <w:left w:w="85" w:type="dxa"/>
              <w:bottom w:w="85" w:type="dxa"/>
              <w:right w:w="85" w:type="dxa"/>
            </w:tcMar>
          </w:tcPr>
          <w:p w14:paraId="72E15C7A" w14:textId="77777777" w:rsidR="00B34F52" w:rsidRDefault="002A5CA1">
            <w:pPr>
              <w:pStyle w:val="TableText"/>
            </w:pPr>
            <w:r>
              <w:t>Dissolution</w:t>
            </w:r>
          </w:p>
        </w:tc>
        <w:tc>
          <w:tcPr>
            <w:tcW w:w="1588" w:type="dxa"/>
            <w:shd w:val="clear" w:color="auto" w:fill="F4F6F8"/>
            <w:tcMar>
              <w:top w:w="85" w:type="dxa"/>
              <w:left w:w="85" w:type="dxa"/>
              <w:bottom w:w="85" w:type="dxa"/>
              <w:right w:w="85" w:type="dxa"/>
            </w:tcMar>
          </w:tcPr>
          <w:p w14:paraId="4AA5B738" w14:textId="77777777" w:rsidR="00B34F52" w:rsidRDefault="002A5CA1">
            <w:pPr>
              <w:pStyle w:val="TableText"/>
            </w:pPr>
            <w:r>
              <w:t>No; an in-vivo study is required</w:t>
            </w:r>
          </w:p>
        </w:tc>
      </w:tr>
      <w:tr w:rsidR="00B34F52" w14:paraId="5E8667C8" w14:textId="77777777">
        <w:trPr>
          <w:cantSplit/>
          <w:jc w:val="center"/>
        </w:trPr>
        <w:tc>
          <w:tcPr>
            <w:tcW w:w="1588" w:type="dxa"/>
            <w:tcMar>
              <w:top w:w="85" w:type="dxa"/>
              <w:left w:w="85" w:type="dxa"/>
              <w:bottom w:w="85" w:type="dxa"/>
              <w:right w:w="85" w:type="dxa"/>
            </w:tcMar>
          </w:tcPr>
          <w:p w14:paraId="1819FC06" w14:textId="77777777" w:rsidR="00B34F52" w:rsidRDefault="002A5CA1">
            <w:pPr>
              <w:pStyle w:val="TableText"/>
            </w:pPr>
            <w:r>
              <w:t>3</w:t>
            </w:r>
          </w:p>
        </w:tc>
        <w:tc>
          <w:tcPr>
            <w:tcW w:w="1588" w:type="dxa"/>
            <w:tcMar>
              <w:top w:w="85" w:type="dxa"/>
              <w:left w:w="85" w:type="dxa"/>
              <w:bottom w:w="85" w:type="dxa"/>
              <w:right w:w="85" w:type="dxa"/>
            </w:tcMar>
          </w:tcPr>
          <w:p w14:paraId="37E62369" w14:textId="77777777" w:rsidR="00B34F52" w:rsidRDefault="002A5CA1">
            <w:pPr>
              <w:pStyle w:val="TableText"/>
            </w:pPr>
            <w:r>
              <w:t>High</w:t>
            </w:r>
          </w:p>
        </w:tc>
        <w:tc>
          <w:tcPr>
            <w:tcW w:w="1588" w:type="dxa"/>
            <w:tcMar>
              <w:top w:w="85" w:type="dxa"/>
              <w:left w:w="85" w:type="dxa"/>
              <w:bottom w:w="85" w:type="dxa"/>
              <w:right w:w="85" w:type="dxa"/>
            </w:tcMar>
          </w:tcPr>
          <w:p w14:paraId="12E93396" w14:textId="77777777" w:rsidR="00B34F52" w:rsidRDefault="002A5CA1">
            <w:pPr>
              <w:pStyle w:val="TableText"/>
            </w:pPr>
            <w:r>
              <w:t>Low</w:t>
            </w:r>
          </w:p>
        </w:tc>
        <w:tc>
          <w:tcPr>
            <w:tcW w:w="1588" w:type="dxa"/>
            <w:tcMar>
              <w:top w:w="85" w:type="dxa"/>
              <w:left w:w="85" w:type="dxa"/>
              <w:bottom w:w="85" w:type="dxa"/>
              <w:right w:w="85" w:type="dxa"/>
            </w:tcMar>
          </w:tcPr>
          <w:p w14:paraId="176CBD10" w14:textId="77777777" w:rsidR="00B34F52" w:rsidRDefault="002A5CA1">
            <w:pPr>
              <w:pStyle w:val="TableText"/>
            </w:pPr>
            <w:r>
              <w:t>Permeability</w:t>
            </w:r>
          </w:p>
        </w:tc>
        <w:tc>
          <w:tcPr>
            <w:tcW w:w="1588" w:type="dxa"/>
            <w:tcMar>
              <w:top w:w="85" w:type="dxa"/>
              <w:left w:w="85" w:type="dxa"/>
              <w:bottom w:w="85" w:type="dxa"/>
              <w:right w:w="85" w:type="dxa"/>
            </w:tcMar>
          </w:tcPr>
          <w:p w14:paraId="419DD1CC" w14:textId="77777777" w:rsidR="00B34F52" w:rsidRDefault="002A5CA1">
            <w:pPr>
              <w:pStyle w:val="TableText"/>
            </w:pPr>
            <w:r>
              <w:t>Yes, if very rapidly dissolving, with excipients qualitatively the same and quantitatively very similar</w:t>
            </w:r>
          </w:p>
        </w:tc>
      </w:tr>
      <w:tr w:rsidR="00B34F52" w14:paraId="1B82C690" w14:textId="77777777">
        <w:trPr>
          <w:cantSplit/>
          <w:jc w:val="center"/>
        </w:trPr>
        <w:tc>
          <w:tcPr>
            <w:tcW w:w="1588" w:type="dxa"/>
            <w:shd w:val="clear" w:color="auto" w:fill="F4F6F8"/>
            <w:tcMar>
              <w:top w:w="85" w:type="dxa"/>
              <w:left w:w="85" w:type="dxa"/>
              <w:bottom w:w="85" w:type="dxa"/>
              <w:right w:w="85" w:type="dxa"/>
            </w:tcMar>
          </w:tcPr>
          <w:p w14:paraId="65485A57" w14:textId="77777777" w:rsidR="00B34F52" w:rsidRDefault="002A5CA1">
            <w:pPr>
              <w:pStyle w:val="TableText"/>
            </w:pPr>
            <w:r>
              <w:t>4</w:t>
            </w:r>
          </w:p>
        </w:tc>
        <w:tc>
          <w:tcPr>
            <w:tcW w:w="1588" w:type="dxa"/>
            <w:shd w:val="clear" w:color="auto" w:fill="F4F6F8"/>
            <w:tcMar>
              <w:top w:w="85" w:type="dxa"/>
              <w:left w:w="85" w:type="dxa"/>
              <w:bottom w:w="85" w:type="dxa"/>
              <w:right w:w="85" w:type="dxa"/>
            </w:tcMar>
          </w:tcPr>
          <w:p w14:paraId="23BEB105" w14:textId="77777777" w:rsidR="00B34F52" w:rsidRDefault="002A5CA1">
            <w:pPr>
              <w:pStyle w:val="TableText"/>
            </w:pPr>
            <w:r>
              <w:t>Low</w:t>
            </w:r>
          </w:p>
        </w:tc>
        <w:tc>
          <w:tcPr>
            <w:tcW w:w="1588" w:type="dxa"/>
            <w:shd w:val="clear" w:color="auto" w:fill="F4F6F8"/>
            <w:tcMar>
              <w:top w:w="85" w:type="dxa"/>
              <w:left w:w="85" w:type="dxa"/>
              <w:bottom w:w="85" w:type="dxa"/>
              <w:right w:w="85" w:type="dxa"/>
            </w:tcMar>
          </w:tcPr>
          <w:p w14:paraId="6599D87E" w14:textId="77777777" w:rsidR="00B34F52" w:rsidRDefault="002A5CA1">
            <w:pPr>
              <w:pStyle w:val="TableText"/>
            </w:pPr>
            <w:r>
              <w:t>Low</w:t>
            </w:r>
          </w:p>
        </w:tc>
        <w:tc>
          <w:tcPr>
            <w:tcW w:w="1588" w:type="dxa"/>
            <w:shd w:val="clear" w:color="auto" w:fill="F4F6F8"/>
            <w:tcMar>
              <w:top w:w="85" w:type="dxa"/>
              <w:left w:w="85" w:type="dxa"/>
              <w:bottom w:w="85" w:type="dxa"/>
              <w:right w:w="85" w:type="dxa"/>
            </w:tcMar>
          </w:tcPr>
          <w:p w14:paraId="5A134525" w14:textId="77777777" w:rsidR="00B34F52" w:rsidRDefault="002A5CA1">
            <w:pPr>
              <w:pStyle w:val="TableText"/>
            </w:pPr>
            <w:r>
              <w:t>Both</w:t>
            </w:r>
          </w:p>
        </w:tc>
        <w:tc>
          <w:tcPr>
            <w:tcW w:w="1588" w:type="dxa"/>
            <w:shd w:val="clear" w:color="auto" w:fill="F4F6F8"/>
            <w:tcMar>
              <w:top w:w="85" w:type="dxa"/>
              <w:left w:w="85" w:type="dxa"/>
              <w:bottom w:w="85" w:type="dxa"/>
              <w:right w:w="85" w:type="dxa"/>
            </w:tcMar>
          </w:tcPr>
          <w:p w14:paraId="30508172" w14:textId="77777777" w:rsidR="00B34F52" w:rsidRDefault="002A5CA1">
            <w:pPr>
              <w:pStyle w:val="TableText"/>
            </w:pPr>
            <w:r>
              <w:t>No</w:t>
            </w:r>
          </w:p>
        </w:tc>
      </w:tr>
    </w:tbl>
    <w:p w14:paraId="0308351E" w14:textId="77777777" w:rsidR="00B34F52" w:rsidRDefault="00B34F52">
      <w:pPr>
        <w:spacing w:after="80" w:line="120" w:lineRule="exact"/>
      </w:pPr>
    </w:p>
    <w:p w14:paraId="6CEA7937" w14:textId="77777777" w:rsidR="00B34F52" w:rsidRDefault="002A5CA1">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7A393175" w14:textId="77777777" w:rsidR="00B34F52" w:rsidRDefault="002A5CA1">
      <w:r>
        <w:t>The Egyptian guideline adds one narrow national pathway that ICH M9 does not have [6]. A Class 2 drug that is a weak acid may receive a biowaiver if all four conditions hold:</w:t>
      </w:r>
    </w:p>
    <w:p w14:paraId="7F2B5DCC" w14:textId="77777777" w:rsidR="00B34F52" w:rsidRDefault="002A5CA1">
      <w:pPr>
        <w:tabs>
          <w:tab w:val="left" w:pos="397"/>
        </w:tabs>
        <w:ind w:left="397" w:hanging="397"/>
      </w:pPr>
      <w:r>
        <w:rPr>
          <w:b/>
          <w:color w:val="104C4A"/>
        </w:rPr>
        <w:t>1.</w:t>
      </w:r>
      <w:r>
        <w:rPr>
          <w:b/>
          <w:color w:val="104C4A"/>
        </w:rPr>
        <w:tab/>
      </w:r>
      <w:r>
        <w:t>its dose-to-solubility ratio is 250 mL or less at pH 6.8;</w:t>
      </w:r>
    </w:p>
    <w:p w14:paraId="3DBA4489" w14:textId="77777777" w:rsidR="00B34F52" w:rsidRDefault="002A5CA1">
      <w:pPr>
        <w:tabs>
          <w:tab w:val="left" w:pos="397"/>
        </w:tabs>
        <w:ind w:left="397" w:hanging="397"/>
      </w:pPr>
      <w:r>
        <w:rPr>
          <w:b/>
          <w:color w:val="104C4A"/>
        </w:rPr>
        <w:t>2.</w:t>
      </w:r>
      <w:r>
        <w:rPr>
          <w:b/>
          <w:color w:val="104C4A"/>
        </w:rPr>
        <w:tab/>
      </w:r>
      <w:r>
        <w:t>the generic dissolves rapidly, not less than 85% in 30 min at pH 6.8;</w:t>
      </w:r>
    </w:p>
    <w:p w14:paraId="2DE40520" w14:textId="77777777" w:rsidR="00B34F52" w:rsidRDefault="002A5CA1">
      <w:pPr>
        <w:tabs>
          <w:tab w:val="left" w:pos="397"/>
        </w:tabs>
        <w:ind w:left="397" w:hanging="397"/>
      </w:pPr>
      <w:r>
        <w:rPr>
          <w:b/>
          <w:color w:val="104C4A"/>
        </w:rPr>
        <w:t>3.</w:t>
      </w:r>
      <w:r>
        <w:rPr>
          <w:b/>
          <w:color w:val="104C4A"/>
        </w:rPr>
        <w:tab/>
      </w:r>
      <w:r>
        <w:t>its dissolution profile is similar to the reference at pH 1.2, 4.5 and 6.8; and</w:t>
      </w:r>
    </w:p>
    <w:p w14:paraId="1FA56FCC" w14:textId="77777777" w:rsidR="00B34F52" w:rsidRDefault="002A5CA1">
      <w:pPr>
        <w:tabs>
          <w:tab w:val="left" w:pos="397"/>
        </w:tabs>
        <w:ind w:left="397" w:hanging="397"/>
      </w:pPr>
      <w:r>
        <w:rPr>
          <w:b/>
          <w:color w:val="104C4A"/>
        </w:rPr>
        <w:t>4.</w:t>
      </w:r>
      <w:r>
        <w:rPr>
          <w:b/>
          <w:color w:val="104C4A"/>
        </w:rPr>
        <w:tab/>
      </w:r>
      <w:r>
        <w:t>its excipients, such as surfactants, have been critically evaluated in type and amount.</w:t>
      </w:r>
    </w:p>
    <w:p w14:paraId="28BEB06A" w14:textId="77777777" w:rsidR="00B34F52" w:rsidRDefault="002A5CA1">
      <w:r>
        <w:t>Every BCS biowaiver, whatever the class, is excluded for narrow-therapeutic-index drugs, non-linear drugs, modified-release products, and products absorbed in the mouth.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6D890702" w14:textId="77777777">
        <w:trPr>
          <w:cantSplit/>
          <w:jc w:val="center"/>
        </w:trPr>
        <w:tc>
          <w:tcPr>
            <w:tcW w:w="7937" w:type="dxa"/>
            <w:shd w:val="clear" w:color="auto" w:fill="E6F2E6"/>
            <w:tcMar>
              <w:top w:w="181" w:type="dxa"/>
              <w:left w:w="181" w:type="dxa"/>
              <w:bottom w:w="181" w:type="dxa"/>
              <w:right w:w="181" w:type="dxa"/>
            </w:tcMar>
          </w:tcPr>
          <w:p w14:paraId="36829B0A" w14:textId="77777777" w:rsidR="00B34F52" w:rsidRDefault="002A5CA1">
            <w:pPr>
              <w:pStyle w:val="BoxLabel"/>
            </w:pPr>
            <w:r>
              <w:rPr>
                <w:color w:val="2F6A36"/>
              </w:rPr>
              <w:t>Why It Matters in Practice</w:t>
            </w:r>
          </w:p>
          <w:p w14:paraId="4B82A1E1" w14:textId="77777777" w:rsidR="00B34F52" w:rsidRDefault="002A5CA1">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3CDEC280" w14:textId="77777777" w:rsidR="00B34F52" w:rsidRDefault="00B34F52">
      <w:pPr>
        <w:spacing w:after="80" w:line="120" w:lineRule="exact"/>
      </w:pPr>
    </w:p>
    <w:p w14:paraId="48D87C32" w14:textId="77777777" w:rsidR="00B34F52" w:rsidRDefault="002A5CA1">
      <w:pPr>
        <w:pStyle w:val="Heading2Unlisted"/>
      </w:pPr>
      <w:r>
        <w:t>Key Takeaways</w:t>
      </w:r>
    </w:p>
    <w:p w14:paraId="34215FE2" w14:textId="77777777" w:rsidR="00B34F52" w:rsidRDefault="002A5CA1">
      <w:pPr>
        <w:pStyle w:val="ListBullet"/>
      </w:pPr>
      <w:r>
        <w:t>Pharmaceutical equivalents share the active ingredient, strength, dosage form including release type, and route.</w:t>
      </w:r>
    </w:p>
    <w:p w14:paraId="7F683325" w14:textId="77777777" w:rsidR="00B34F52" w:rsidRDefault="002A5CA1">
      <w:pPr>
        <w:pStyle w:val="ListBullet"/>
      </w:pPr>
      <w:r>
        <w:t>Products differing in dosage form or salt are pharmaceutical alternatives; IR and ER products are alternatives.</w:t>
      </w:r>
    </w:p>
    <w:p w14:paraId="5B7F0EAC" w14:textId="77777777" w:rsidR="00B34F52" w:rsidRDefault="002A5CA1">
      <w:pPr>
        <w:pStyle w:val="ListBullet"/>
      </w:pPr>
      <w:r>
        <w:t>F = (AUC/D)oral ÷ (AUC/D)IV, provided clearance is unchanged; relative bioavailability uses a reference product instead.</w:t>
      </w:r>
    </w:p>
    <w:p w14:paraId="3462BC9E" w14:textId="77777777" w:rsidR="00B34F52" w:rsidRDefault="002A5CA1">
      <w:pPr>
        <w:pStyle w:val="ListBullet"/>
      </w:pPr>
      <w:r>
        <w:t>F = fa × Fg × Fh, so a completely absorbed drug can have F far below 1.</w:t>
      </w:r>
    </w:p>
    <w:p w14:paraId="4AEAD4F6" w14:textId="77777777" w:rsidR="00B34F52" w:rsidRDefault="002A5CA1">
      <w:pPr>
        <w:pStyle w:val="ListBullet"/>
      </w:pPr>
      <w:r>
        <w:t>AUC measures extent; Cpmax and tmax measure rate.</w:t>
      </w:r>
    </w:p>
    <w:p w14:paraId="2DF8B9DC" w14:textId="77777777" w:rsidR="00B34F52" w:rsidRDefault="002A5CA1">
      <w:pPr>
        <w:pStyle w:val="ListBullet"/>
      </w:pPr>
      <w:r>
        <w:t>The standard bioequivalence study is a randomised two-period crossover with a washout of at least five half-lives.</w:t>
      </w:r>
    </w:p>
    <w:p w14:paraId="39FEF441" w14:textId="77777777" w:rsidR="00B34F52" w:rsidRDefault="002A5CA1">
      <w:pPr>
        <w:pStyle w:val="ListBullet"/>
      </w:pPr>
      <w:r>
        <w:t>Bioequivalence: the 90% CI of the log-transformed geometric mean ratio of AUC and Cmax lies within 80.00–125.00%.</w:t>
      </w:r>
    </w:p>
    <w:p w14:paraId="04ED3876" w14:textId="77777777" w:rsidR="00B34F52" w:rsidRDefault="002A5CA1">
      <w:pPr>
        <w:pStyle w:val="ListBullet"/>
      </w:pPr>
      <w:r>
        <w:t>The 90% interval is two one-sided tests at α = 0.05 each; equivalence, not significance, is the question.</w:t>
      </w:r>
    </w:p>
    <w:p w14:paraId="1B9BA7FD" w14:textId="77777777" w:rsidR="00B34F52" w:rsidRDefault="002A5CA1">
      <w:pPr>
        <w:pStyle w:val="ListBullet"/>
      </w:pPr>
      <w:r>
        <w:t>ICH M9 grants biowaivers to BCS Class 1 and Class 3; Class 2 needs an in-vivo study.</w:t>
      </w:r>
    </w:p>
    <w:p w14:paraId="3D885353" w14:textId="77777777" w:rsidR="00B34F52" w:rsidRDefault="002A5CA1">
      <w:pPr>
        <w:pStyle w:val="ListBullet"/>
      </w:pPr>
      <w:r>
        <w:t>The Egyptian guideline allows a Class 2 weak-acid biowaiver under four stated conditions.</w:t>
      </w:r>
    </w:p>
    <w:p w14:paraId="31F17CC2" w14:textId="77777777" w:rsidR="00B34F52" w:rsidRDefault="002A5CA1">
      <w:pPr>
        <w:pStyle w:val="Heading2"/>
      </w:pPr>
      <w:bookmarkStart w:id="118" w:name="_Toc241588007"/>
      <w:r>
        <w:t>Check Your Understanding</w:t>
      </w:r>
      <w:bookmarkEnd w:id="118"/>
    </w:p>
    <w:p w14:paraId="184BDDA5" w14:textId="77777777" w:rsidR="00B34F52" w:rsidRDefault="002A5CA1">
      <w:pPr>
        <w:pStyle w:val="Question"/>
      </w:pPr>
      <w:r>
        <w:rPr>
          <w:b/>
          <w:color w:val="104C4A"/>
        </w:rPr>
        <w:t xml:space="preserve">Q1  </w:t>
      </w:r>
      <w:r>
        <w:t>[LO1] An immediate-release tablet and an extended-release tablet contain the same drug at the same strength. They are:</w:t>
      </w:r>
    </w:p>
    <w:p w14:paraId="3182BB24" w14:textId="77777777" w:rsidR="00B34F52" w:rsidRDefault="002A5CA1">
      <w:pPr>
        <w:pStyle w:val="Option"/>
        <w:tabs>
          <w:tab w:val="left" w:pos="680"/>
        </w:tabs>
      </w:pPr>
      <w:r>
        <w:rPr>
          <w:b/>
          <w:color w:val="104C4A"/>
        </w:rPr>
        <w:t>A</w:t>
      </w:r>
      <w:r>
        <w:rPr>
          <w:b/>
          <w:color w:val="104C4A"/>
        </w:rPr>
        <w:tab/>
      </w:r>
      <w:r>
        <w:t>Pharmaceutical alternatives</w:t>
      </w:r>
    </w:p>
    <w:p w14:paraId="7F521064" w14:textId="77777777" w:rsidR="00B34F52" w:rsidRDefault="002A5CA1">
      <w:pPr>
        <w:pStyle w:val="Option"/>
        <w:tabs>
          <w:tab w:val="left" w:pos="680"/>
        </w:tabs>
      </w:pPr>
      <w:r>
        <w:rPr>
          <w:b/>
          <w:color w:val="104C4A"/>
        </w:rPr>
        <w:t>B</w:t>
      </w:r>
      <w:r>
        <w:rPr>
          <w:b/>
          <w:color w:val="104C4A"/>
        </w:rPr>
        <w:tab/>
      </w:r>
      <w:r>
        <w:t>Pharmaceutical equivalents</w:t>
      </w:r>
    </w:p>
    <w:p w14:paraId="0A4BD500" w14:textId="77777777" w:rsidR="00B34F52" w:rsidRDefault="002A5CA1">
      <w:pPr>
        <w:pStyle w:val="Option"/>
        <w:tabs>
          <w:tab w:val="left" w:pos="680"/>
        </w:tabs>
      </w:pPr>
      <w:r>
        <w:rPr>
          <w:b/>
          <w:color w:val="104C4A"/>
        </w:rPr>
        <w:t>C</w:t>
      </w:r>
      <w:r>
        <w:rPr>
          <w:b/>
          <w:color w:val="104C4A"/>
        </w:rPr>
        <w:tab/>
      </w:r>
      <w:r>
        <w:t>Therapeutic alternatives</w:t>
      </w:r>
    </w:p>
    <w:p w14:paraId="1A372078" w14:textId="77777777" w:rsidR="00B34F52" w:rsidRDefault="002A5CA1">
      <w:pPr>
        <w:pStyle w:val="Option"/>
        <w:keepNext w:val="0"/>
        <w:tabs>
          <w:tab w:val="left" w:pos="680"/>
        </w:tabs>
        <w:spacing w:after="120"/>
      </w:pPr>
      <w:r>
        <w:rPr>
          <w:b/>
          <w:color w:val="104C4A"/>
        </w:rPr>
        <w:t>D</w:t>
      </w:r>
      <w:r>
        <w:rPr>
          <w:b/>
          <w:color w:val="104C4A"/>
        </w:rPr>
        <w:tab/>
      </w:r>
      <w:r>
        <w:t>Identical products</w:t>
      </w:r>
    </w:p>
    <w:p w14:paraId="4FE5494D" w14:textId="77777777" w:rsidR="00B34F52" w:rsidRDefault="002A5CA1">
      <w:pPr>
        <w:pStyle w:val="Question"/>
      </w:pPr>
      <w:r>
        <w:rPr>
          <w:b/>
          <w:color w:val="104C4A"/>
        </w:rPr>
        <w:t xml:space="preserve">Q2  </w:t>
      </w:r>
      <w:r>
        <w:t>[LO2] A drug is completely absorbed from the gut (fa = 1), yet its absolute bioavailability is 0.3. The most likely reason is:</w:t>
      </w:r>
    </w:p>
    <w:p w14:paraId="2A39E12C" w14:textId="77777777" w:rsidR="00B34F52" w:rsidRDefault="002A5CA1">
      <w:pPr>
        <w:pStyle w:val="Option"/>
        <w:tabs>
          <w:tab w:val="left" w:pos="680"/>
        </w:tabs>
      </w:pPr>
      <w:r>
        <w:rPr>
          <w:b/>
          <w:color w:val="104C4A"/>
        </w:rPr>
        <w:t>A</w:t>
      </w:r>
      <w:r>
        <w:rPr>
          <w:b/>
          <w:color w:val="104C4A"/>
        </w:rPr>
        <w:tab/>
      </w:r>
      <w:r>
        <w:t>Slow dissolution of the tablet</w:t>
      </w:r>
    </w:p>
    <w:p w14:paraId="0980126E" w14:textId="77777777" w:rsidR="00B34F52" w:rsidRDefault="002A5CA1">
      <w:pPr>
        <w:pStyle w:val="Option"/>
        <w:tabs>
          <w:tab w:val="left" w:pos="680"/>
        </w:tabs>
      </w:pPr>
      <w:r>
        <w:rPr>
          <w:b/>
          <w:color w:val="104C4A"/>
        </w:rPr>
        <w:t>B</w:t>
      </w:r>
      <w:r>
        <w:rPr>
          <w:b/>
          <w:color w:val="104C4A"/>
        </w:rPr>
        <w:tab/>
      </w:r>
      <w:r>
        <w:t>An error, since F must equal fa</w:t>
      </w:r>
    </w:p>
    <w:p w14:paraId="114FB758" w14:textId="77777777" w:rsidR="00B34F52" w:rsidRDefault="002A5CA1">
      <w:pPr>
        <w:pStyle w:val="Option"/>
        <w:tabs>
          <w:tab w:val="left" w:pos="680"/>
        </w:tabs>
      </w:pPr>
      <w:r>
        <w:rPr>
          <w:b/>
          <w:color w:val="104C4A"/>
        </w:rPr>
        <w:t>C</w:t>
      </w:r>
      <w:r>
        <w:rPr>
          <w:b/>
          <w:color w:val="104C4A"/>
        </w:rPr>
        <w:tab/>
      </w:r>
      <w:r>
        <w:t>Rapid renal excretion</w:t>
      </w:r>
    </w:p>
    <w:p w14:paraId="3A3952FB" w14:textId="77777777" w:rsidR="00B34F52" w:rsidRDefault="002A5CA1">
      <w:pPr>
        <w:pStyle w:val="Option"/>
        <w:keepNext w:val="0"/>
        <w:tabs>
          <w:tab w:val="left" w:pos="680"/>
        </w:tabs>
        <w:spacing w:after="120"/>
      </w:pPr>
      <w:r>
        <w:rPr>
          <w:b/>
          <w:color w:val="104C4A"/>
        </w:rPr>
        <w:t>D</w:t>
      </w:r>
      <w:r>
        <w:rPr>
          <w:b/>
          <w:color w:val="104C4A"/>
        </w:rPr>
        <w:tab/>
      </w:r>
      <w:r>
        <w:t>First-pass metabolism in the gut wall or the liver</w:t>
      </w:r>
    </w:p>
    <w:p w14:paraId="443140DF" w14:textId="77777777" w:rsidR="00B34F52" w:rsidRDefault="002A5CA1">
      <w:pPr>
        <w:pStyle w:val="Question"/>
      </w:pPr>
      <w:r>
        <w:rPr>
          <w:b/>
          <w:color w:val="104C4A"/>
        </w:rPr>
        <w:t xml:space="preserve">Q3  </w:t>
      </w:r>
      <w:r>
        <w:t>[LO4] Two products are accepted as bioequivalent when:</w:t>
      </w:r>
    </w:p>
    <w:p w14:paraId="3092951D" w14:textId="77777777" w:rsidR="00B34F52" w:rsidRDefault="002A5CA1">
      <w:pPr>
        <w:pStyle w:val="Option"/>
        <w:tabs>
          <w:tab w:val="left" w:pos="680"/>
        </w:tabs>
      </w:pPr>
      <w:r>
        <w:rPr>
          <w:b/>
          <w:color w:val="104C4A"/>
        </w:rPr>
        <w:t>A</w:t>
      </w:r>
      <w:r>
        <w:rPr>
          <w:b/>
          <w:color w:val="104C4A"/>
        </w:rPr>
        <w:tab/>
      </w:r>
      <w:r>
        <w:t>The 90% confidence interval of the geometric mean ratio for AUC and Cmax lies within 80.00–125.00%</w:t>
      </w:r>
    </w:p>
    <w:p w14:paraId="026F34CF" w14:textId="77777777" w:rsidR="00B34F52" w:rsidRDefault="002A5CA1">
      <w:pPr>
        <w:pStyle w:val="Option"/>
        <w:tabs>
          <w:tab w:val="left" w:pos="680"/>
        </w:tabs>
      </w:pPr>
      <w:r>
        <w:rPr>
          <w:b/>
          <w:color w:val="104C4A"/>
        </w:rPr>
        <w:t>B</w:t>
      </w:r>
      <w:r>
        <w:rPr>
          <w:b/>
          <w:color w:val="104C4A"/>
        </w:rPr>
        <w:tab/>
      </w:r>
      <w:r>
        <w:t>Their mean AUCs do not differ significantly at p &lt; 0.05</w:t>
      </w:r>
    </w:p>
    <w:p w14:paraId="7F49904F" w14:textId="77777777" w:rsidR="00B34F52" w:rsidRDefault="002A5CA1">
      <w:pPr>
        <w:pStyle w:val="Option"/>
        <w:tabs>
          <w:tab w:val="left" w:pos="680"/>
        </w:tabs>
      </w:pPr>
      <w:r>
        <w:rPr>
          <w:b/>
          <w:color w:val="104C4A"/>
        </w:rPr>
        <w:t>C</w:t>
      </w:r>
      <w:r>
        <w:rPr>
          <w:b/>
          <w:color w:val="104C4A"/>
        </w:rPr>
        <w:tab/>
      </w:r>
      <w:r>
        <w:t>Their tmax values are identical</w:t>
      </w:r>
    </w:p>
    <w:p w14:paraId="44321FDC" w14:textId="77777777" w:rsidR="00B34F52" w:rsidRDefault="002A5CA1">
      <w:pPr>
        <w:pStyle w:val="Option"/>
        <w:keepNext w:val="0"/>
        <w:tabs>
          <w:tab w:val="left" w:pos="680"/>
        </w:tabs>
        <w:spacing w:after="120"/>
      </w:pPr>
      <w:r>
        <w:rPr>
          <w:b/>
          <w:color w:val="104C4A"/>
        </w:rPr>
        <w:t>D</w:t>
      </w:r>
      <w:r>
        <w:rPr>
          <w:b/>
          <w:color w:val="104C4A"/>
        </w:rPr>
        <w:tab/>
      </w:r>
      <w:r>
        <w:t>The ratio of their mean AUCs is exactly 1.00</w:t>
      </w:r>
    </w:p>
    <w:p w14:paraId="51FD20C0" w14:textId="77777777" w:rsidR="00B34F52" w:rsidRDefault="002A5CA1">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76DE39D1" w14:textId="77777777" w:rsidR="00B34F52" w:rsidRDefault="002A5CA1">
      <w:pPr>
        <w:pStyle w:val="Option"/>
        <w:tabs>
          <w:tab w:val="left" w:pos="680"/>
        </w:tabs>
      </w:pPr>
      <w:r>
        <w:rPr>
          <w:b/>
          <w:color w:val="104C4A"/>
        </w:rPr>
        <w:t>A</w:t>
      </w:r>
      <w:r>
        <w:rPr>
          <w:b/>
          <w:color w:val="104C4A"/>
        </w:rPr>
        <w:tab/>
      </w:r>
      <w:r>
        <w:t>0.30</w:t>
      </w:r>
    </w:p>
    <w:p w14:paraId="465CFF7C" w14:textId="77777777" w:rsidR="00B34F52" w:rsidRDefault="002A5CA1">
      <w:pPr>
        <w:pStyle w:val="Option"/>
        <w:tabs>
          <w:tab w:val="left" w:pos="680"/>
        </w:tabs>
      </w:pPr>
      <w:r>
        <w:rPr>
          <w:b/>
          <w:color w:val="104C4A"/>
        </w:rPr>
        <w:t>B</w:t>
      </w:r>
      <w:r>
        <w:rPr>
          <w:b/>
          <w:color w:val="104C4A"/>
        </w:rPr>
        <w:tab/>
      </w:r>
      <w:r>
        <w:t>1.20</w:t>
      </w:r>
    </w:p>
    <w:p w14:paraId="78C21BEC" w14:textId="77777777" w:rsidR="00B34F52" w:rsidRDefault="002A5CA1">
      <w:pPr>
        <w:pStyle w:val="Option"/>
        <w:tabs>
          <w:tab w:val="left" w:pos="680"/>
        </w:tabs>
      </w:pPr>
      <w:r>
        <w:rPr>
          <w:b/>
          <w:color w:val="104C4A"/>
        </w:rPr>
        <w:t>C</w:t>
      </w:r>
      <w:r>
        <w:rPr>
          <w:b/>
          <w:color w:val="104C4A"/>
        </w:rPr>
        <w:tab/>
      </w:r>
      <w:r>
        <w:t>0.60</w:t>
      </w:r>
    </w:p>
    <w:p w14:paraId="49B631CF" w14:textId="77777777" w:rsidR="00B34F52" w:rsidRDefault="002A5CA1">
      <w:pPr>
        <w:pStyle w:val="Option"/>
        <w:keepNext w:val="0"/>
        <w:tabs>
          <w:tab w:val="left" w:pos="680"/>
        </w:tabs>
        <w:spacing w:after="120"/>
      </w:pPr>
      <w:r>
        <w:rPr>
          <w:b/>
          <w:color w:val="104C4A"/>
        </w:rPr>
        <w:t>D</w:t>
      </w:r>
      <w:r>
        <w:rPr>
          <w:b/>
          <w:color w:val="104C4A"/>
        </w:rPr>
        <w:tab/>
      </w:r>
      <w:r>
        <w:t>0.83</w:t>
      </w:r>
    </w:p>
    <w:p w14:paraId="6DA19C73" w14:textId="77777777" w:rsidR="00B34F52" w:rsidRDefault="002A5CA1">
      <w:pPr>
        <w:pStyle w:val="Question"/>
      </w:pPr>
      <w:r>
        <w:rPr>
          <w:b/>
          <w:color w:val="104C4A"/>
        </w:rPr>
        <w:t xml:space="preserve">Q5  </w:t>
      </w:r>
      <w:r>
        <w:t>[LO5] Under ICH M9, BCS-based biowaivers may be granted to:</w:t>
      </w:r>
    </w:p>
    <w:p w14:paraId="6BFBE834" w14:textId="77777777" w:rsidR="00B34F52" w:rsidRDefault="002A5CA1">
      <w:pPr>
        <w:pStyle w:val="Option"/>
        <w:tabs>
          <w:tab w:val="left" w:pos="680"/>
        </w:tabs>
      </w:pPr>
      <w:r>
        <w:rPr>
          <w:b/>
          <w:color w:val="104C4A"/>
        </w:rPr>
        <w:t>A</w:t>
      </w:r>
      <w:r>
        <w:rPr>
          <w:b/>
          <w:color w:val="104C4A"/>
        </w:rPr>
        <w:tab/>
      </w:r>
      <w:r>
        <w:t>Class 2 and Class 4</w:t>
      </w:r>
    </w:p>
    <w:p w14:paraId="3A07F99E" w14:textId="77777777" w:rsidR="00B34F52" w:rsidRDefault="002A5CA1">
      <w:pPr>
        <w:pStyle w:val="Option"/>
        <w:tabs>
          <w:tab w:val="left" w:pos="680"/>
        </w:tabs>
      </w:pPr>
      <w:r>
        <w:rPr>
          <w:b/>
          <w:color w:val="104C4A"/>
        </w:rPr>
        <w:t>B</w:t>
      </w:r>
      <w:r>
        <w:rPr>
          <w:b/>
          <w:color w:val="104C4A"/>
        </w:rPr>
        <w:tab/>
      </w:r>
      <w:r>
        <w:t>Class 1 and Class 3</w:t>
      </w:r>
    </w:p>
    <w:p w14:paraId="5EFFFD6F" w14:textId="77777777" w:rsidR="00B34F52" w:rsidRDefault="002A5CA1">
      <w:pPr>
        <w:pStyle w:val="Option"/>
        <w:tabs>
          <w:tab w:val="left" w:pos="680"/>
        </w:tabs>
      </w:pPr>
      <w:r>
        <w:rPr>
          <w:b/>
          <w:color w:val="104C4A"/>
        </w:rPr>
        <w:t>C</w:t>
      </w:r>
      <w:r>
        <w:rPr>
          <w:b/>
          <w:color w:val="104C4A"/>
        </w:rPr>
        <w:tab/>
      </w:r>
      <w:r>
        <w:t>Class 1 only</w:t>
      </w:r>
    </w:p>
    <w:p w14:paraId="1DAA7FC4" w14:textId="77777777" w:rsidR="00B34F52" w:rsidRDefault="002A5CA1">
      <w:pPr>
        <w:pStyle w:val="Option"/>
        <w:keepNext w:val="0"/>
        <w:tabs>
          <w:tab w:val="left" w:pos="680"/>
        </w:tabs>
        <w:spacing w:after="120"/>
      </w:pPr>
      <w:r>
        <w:rPr>
          <w:b/>
          <w:color w:val="104C4A"/>
        </w:rPr>
        <w:t>D</w:t>
      </w:r>
      <w:r>
        <w:rPr>
          <w:b/>
          <w:color w:val="104C4A"/>
        </w:rPr>
        <w:tab/>
      </w:r>
      <w:r>
        <w:t>All four classes</w:t>
      </w:r>
    </w:p>
    <w:p w14:paraId="30F44005" w14:textId="77777777" w:rsidR="00B34F52" w:rsidRDefault="002A5CA1">
      <w:pPr>
        <w:pStyle w:val="Question"/>
      </w:pPr>
      <w:r>
        <w:rPr>
          <w:b/>
          <w:color w:val="104C4A"/>
        </w:rPr>
        <w:t xml:space="preserve">Q6  </w:t>
      </w:r>
      <w:r>
        <w:t>[LO3] The least sensitive and least reproducible way to assess bioavailability is:</w:t>
      </w:r>
    </w:p>
    <w:p w14:paraId="2548D40A" w14:textId="77777777" w:rsidR="00B34F52" w:rsidRDefault="002A5CA1">
      <w:pPr>
        <w:pStyle w:val="Option"/>
        <w:tabs>
          <w:tab w:val="left" w:pos="680"/>
        </w:tabs>
      </w:pPr>
      <w:r>
        <w:rPr>
          <w:b/>
          <w:color w:val="104C4A"/>
        </w:rPr>
        <w:t>A</w:t>
      </w:r>
      <w:r>
        <w:rPr>
          <w:b/>
          <w:color w:val="104C4A"/>
        </w:rPr>
        <w:tab/>
      </w:r>
      <w:r>
        <w:t>Plasma concentration data</w:t>
      </w:r>
    </w:p>
    <w:p w14:paraId="75FB3D66" w14:textId="77777777" w:rsidR="00B34F52" w:rsidRDefault="002A5CA1">
      <w:pPr>
        <w:pStyle w:val="Option"/>
        <w:tabs>
          <w:tab w:val="left" w:pos="680"/>
        </w:tabs>
      </w:pPr>
      <w:r>
        <w:rPr>
          <w:b/>
          <w:color w:val="104C4A"/>
        </w:rPr>
        <w:t>B</w:t>
      </w:r>
      <w:r>
        <w:rPr>
          <w:b/>
          <w:color w:val="104C4A"/>
        </w:rPr>
        <w:tab/>
      </w:r>
      <w:r>
        <w:t>Urinary excretion data</w:t>
      </w:r>
    </w:p>
    <w:p w14:paraId="426F73FB" w14:textId="77777777" w:rsidR="00B34F52" w:rsidRDefault="002A5CA1">
      <w:pPr>
        <w:pStyle w:val="Option"/>
        <w:tabs>
          <w:tab w:val="left" w:pos="680"/>
        </w:tabs>
      </w:pPr>
      <w:r>
        <w:rPr>
          <w:b/>
          <w:color w:val="104C4A"/>
        </w:rPr>
        <w:t>C</w:t>
      </w:r>
      <w:r>
        <w:rPr>
          <w:b/>
          <w:color w:val="104C4A"/>
        </w:rPr>
        <w:tab/>
      </w:r>
      <w:r>
        <w:t>Clinical response</w:t>
      </w:r>
    </w:p>
    <w:p w14:paraId="48C13CD3" w14:textId="77777777" w:rsidR="00B34F52" w:rsidRDefault="002A5CA1">
      <w:pPr>
        <w:pStyle w:val="Option"/>
        <w:keepNext w:val="0"/>
        <w:tabs>
          <w:tab w:val="left" w:pos="680"/>
        </w:tabs>
        <w:spacing w:after="120"/>
      </w:pPr>
      <w:r>
        <w:rPr>
          <w:b/>
          <w:color w:val="104C4A"/>
        </w:rPr>
        <w:t>D</w:t>
      </w:r>
      <w:r>
        <w:rPr>
          <w:b/>
          <w:color w:val="104C4A"/>
        </w:rPr>
        <w:tab/>
      </w:r>
      <w:r>
        <w:t>In-vitro dissolution</w:t>
      </w:r>
    </w:p>
    <w:p w14:paraId="38473FEC" w14:textId="77777777" w:rsidR="00B34F52" w:rsidRDefault="002A5CA1">
      <w:pPr>
        <w:pStyle w:val="Question"/>
      </w:pPr>
      <w:r>
        <w:rPr>
          <w:b/>
          <w:color w:val="104C4A"/>
        </w:rPr>
        <w:t xml:space="preserve">Q7  </w:t>
      </w:r>
      <w:r>
        <w:t>[LO4] A 90% rather than a 95% confidence interval is used because:</w:t>
      </w:r>
    </w:p>
    <w:p w14:paraId="206C0F56" w14:textId="77777777" w:rsidR="00B34F52" w:rsidRDefault="002A5CA1">
      <w:pPr>
        <w:pStyle w:val="Option"/>
        <w:tabs>
          <w:tab w:val="left" w:pos="680"/>
        </w:tabs>
      </w:pPr>
      <w:r>
        <w:rPr>
          <w:b/>
          <w:color w:val="104C4A"/>
        </w:rPr>
        <w:t>A</w:t>
      </w:r>
      <w:r>
        <w:rPr>
          <w:b/>
          <w:color w:val="104C4A"/>
        </w:rPr>
        <w:tab/>
      </w:r>
      <w:r>
        <w:t>Bioequivalence studies have few subjects</w:t>
      </w:r>
    </w:p>
    <w:p w14:paraId="6C951E78" w14:textId="77777777" w:rsidR="00B34F52" w:rsidRDefault="002A5CA1">
      <w:pPr>
        <w:pStyle w:val="Option"/>
        <w:tabs>
          <w:tab w:val="left" w:pos="680"/>
        </w:tabs>
      </w:pPr>
      <w:r>
        <w:rPr>
          <w:b/>
          <w:color w:val="104C4A"/>
        </w:rPr>
        <w:t>B</w:t>
      </w:r>
      <w:r>
        <w:rPr>
          <w:b/>
          <w:color w:val="104C4A"/>
        </w:rPr>
        <w:tab/>
      </w:r>
      <w:r>
        <w:t>The limits are asymmetric</w:t>
      </w:r>
    </w:p>
    <w:p w14:paraId="2FBEE5B2" w14:textId="77777777" w:rsidR="00B34F52" w:rsidRDefault="002A5CA1">
      <w:pPr>
        <w:pStyle w:val="Option"/>
        <w:tabs>
          <w:tab w:val="left" w:pos="680"/>
        </w:tabs>
      </w:pPr>
      <w:r>
        <w:rPr>
          <w:b/>
          <w:color w:val="104C4A"/>
        </w:rPr>
        <w:t>C</w:t>
      </w:r>
      <w:r>
        <w:rPr>
          <w:b/>
          <w:color w:val="104C4A"/>
        </w:rPr>
        <w:tab/>
      </w:r>
      <w:r>
        <w:t>Regulators accept a 10% risk of error</w:t>
      </w:r>
    </w:p>
    <w:p w14:paraId="497E9A22" w14:textId="77777777" w:rsidR="00B34F52" w:rsidRDefault="002A5CA1">
      <w:pPr>
        <w:pStyle w:val="Option"/>
        <w:keepNext w:val="0"/>
        <w:tabs>
          <w:tab w:val="left" w:pos="680"/>
        </w:tabs>
        <w:spacing w:after="120"/>
      </w:pPr>
      <w:r>
        <w:rPr>
          <w:b/>
          <w:color w:val="104C4A"/>
        </w:rPr>
        <w:t>D</w:t>
      </w:r>
      <w:r>
        <w:rPr>
          <w:b/>
          <w:color w:val="104C4A"/>
        </w:rPr>
        <w:tab/>
      </w:r>
      <w:r>
        <w:t>It is equivalent to two one-sided tests, each at α = 0.05</w:t>
      </w:r>
    </w:p>
    <w:p w14:paraId="18EBD43C" w14:textId="77777777" w:rsidR="00B34F52" w:rsidRDefault="002A5CA1">
      <w:pPr>
        <w:pStyle w:val="Question"/>
      </w:pPr>
      <w:r>
        <w:rPr>
          <w:b/>
          <w:color w:val="104C4A"/>
        </w:rPr>
        <w:t xml:space="preserve">Q8  </w:t>
      </w:r>
      <w:r>
        <w:t>[LO5] Under ICH M9 a drug is highly permeable when the extent of absorption in humans is:</w:t>
      </w:r>
    </w:p>
    <w:p w14:paraId="2A39B905" w14:textId="77777777" w:rsidR="00B34F52" w:rsidRDefault="002A5CA1">
      <w:pPr>
        <w:pStyle w:val="Option"/>
        <w:tabs>
          <w:tab w:val="left" w:pos="680"/>
        </w:tabs>
      </w:pPr>
      <w:r>
        <w:rPr>
          <w:b/>
          <w:color w:val="104C4A"/>
        </w:rPr>
        <w:t>A</w:t>
      </w:r>
      <w:r>
        <w:rPr>
          <w:b/>
          <w:color w:val="104C4A"/>
        </w:rPr>
        <w:tab/>
      </w:r>
      <w:r>
        <w:t>At least 50%</w:t>
      </w:r>
    </w:p>
    <w:p w14:paraId="037BC9A4" w14:textId="77777777" w:rsidR="00B34F52" w:rsidRDefault="002A5CA1">
      <w:pPr>
        <w:pStyle w:val="Option"/>
        <w:tabs>
          <w:tab w:val="left" w:pos="680"/>
        </w:tabs>
      </w:pPr>
      <w:r>
        <w:rPr>
          <w:b/>
          <w:color w:val="104C4A"/>
        </w:rPr>
        <w:t>B</w:t>
      </w:r>
      <w:r>
        <w:rPr>
          <w:b/>
          <w:color w:val="104C4A"/>
        </w:rPr>
        <w:tab/>
      </w:r>
      <w:r>
        <w:t>At least 90%</w:t>
      </w:r>
    </w:p>
    <w:p w14:paraId="3EF33D5E" w14:textId="77777777" w:rsidR="00B34F52" w:rsidRDefault="002A5CA1">
      <w:pPr>
        <w:pStyle w:val="Option"/>
        <w:tabs>
          <w:tab w:val="left" w:pos="680"/>
        </w:tabs>
      </w:pPr>
      <w:r>
        <w:rPr>
          <w:b/>
          <w:color w:val="104C4A"/>
        </w:rPr>
        <w:t>C</w:t>
      </w:r>
      <w:r>
        <w:rPr>
          <w:b/>
          <w:color w:val="104C4A"/>
        </w:rPr>
        <w:tab/>
      </w:r>
      <w:r>
        <w:t>At least 85%</w:t>
      </w:r>
    </w:p>
    <w:p w14:paraId="1486201C" w14:textId="77777777" w:rsidR="00B34F52" w:rsidRDefault="002A5CA1">
      <w:pPr>
        <w:pStyle w:val="Option"/>
        <w:keepNext w:val="0"/>
        <w:tabs>
          <w:tab w:val="left" w:pos="680"/>
        </w:tabs>
        <w:spacing w:after="120"/>
      </w:pPr>
      <w:r>
        <w:rPr>
          <w:b/>
          <w:color w:val="104C4A"/>
        </w:rPr>
        <w:t>D</w:t>
      </w:r>
      <w:r>
        <w:rPr>
          <w:b/>
          <w:color w:val="104C4A"/>
        </w:rPr>
        <w:tab/>
      </w:r>
      <w:r>
        <w:t>100%</w:t>
      </w:r>
    </w:p>
    <w:p w14:paraId="788A874B" w14:textId="77777777" w:rsidR="00B34F52" w:rsidRDefault="002A5CA1">
      <w:pPr>
        <w:pStyle w:val="Question"/>
      </w:pPr>
      <w:r>
        <w:rPr>
          <w:b/>
          <w:color w:val="104C4A"/>
        </w:rPr>
        <w:t xml:space="preserve">Q9  </w:t>
      </w:r>
      <w:r>
        <w:t>[LO4] The washout period in a crossover bioequivalence study should be:</w:t>
      </w:r>
    </w:p>
    <w:p w14:paraId="75754021" w14:textId="77777777" w:rsidR="00B34F52" w:rsidRDefault="002A5CA1">
      <w:pPr>
        <w:pStyle w:val="Option"/>
        <w:tabs>
          <w:tab w:val="left" w:pos="680"/>
        </w:tabs>
      </w:pPr>
      <w:r>
        <w:rPr>
          <w:b/>
          <w:color w:val="104C4A"/>
        </w:rPr>
        <w:t>A</w:t>
      </w:r>
      <w:r>
        <w:rPr>
          <w:b/>
          <w:color w:val="104C4A"/>
        </w:rPr>
        <w:tab/>
      </w:r>
      <w:r>
        <w:t>Exactly 24 hours</w:t>
      </w:r>
    </w:p>
    <w:p w14:paraId="2E2A23CE" w14:textId="77777777" w:rsidR="00B34F52" w:rsidRDefault="002A5CA1">
      <w:pPr>
        <w:pStyle w:val="Option"/>
        <w:tabs>
          <w:tab w:val="left" w:pos="680"/>
        </w:tabs>
      </w:pPr>
      <w:r>
        <w:rPr>
          <w:b/>
          <w:color w:val="104C4A"/>
        </w:rPr>
        <w:t>B</w:t>
      </w:r>
      <w:r>
        <w:rPr>
          <w:b/>
          <w:color w:val="104C4A"/>
        </w:rPr>
        <w:tab/>
      </w:r>
      <w:r>
        <w:t>Long enough for pre-dose concentrations to be negligible, commonly at least five terminal half-lives</w:t>
      </w:r>
    </w:p>
    <w:p w14:paraId="21AC6C61" w14:textId="77777777" w:rsidR="00B34F52" w:rsidRDefault="002A5CA1">
      <w:pPr>
        <w:pStyle w:val="Option"/>
        <w:tabs>
          <w:tab w:val="left" w:pos="680"/>
        </w:tabs>
      </w:pPr>
      <w:r>
        <w:rPr>
          <w:b/>
          <w:color w:val="104C4A"/>
        </w:rPr>
        <w:t>C</w:t>
      </w:r>
      <w:r>
        <w:rPr>
          <w:b/>
          <w:color w:val="104C4A"/>
        </w:rPr>
        <w:tab/>
      </w:r>
      <w:r>
        <w:t>Equal to one dosing interval</w:t>
      </w:r>
    </w:p>
    <w:p w14:paraId="6EC69735" w14:textId="77777777" w:rsidR="00B34F52" w:rsidRDefault="002A5CA1">
      <w:pPr>
        <w:pStyle w:val="Option"/>
        <w:keepNext w:val="0"/>
        <w:tabs>
          <w:tab w:val="left" w:pos="680"/>
        </w:tabs>
        <w:spacing w:after="120"/>
      </w:pPr>
      <w:r>
        <w:rPr>
          <w:b/>
          <w:color w:val="104C4A"/>
        </w:rPr>
        <w:t>D</w:t>
      </w:r>
      <w:r>
        <w:rPr>
          <w:b/>
          <w:color w:val="104C4A"/>
        </w:rPr>
        <w:tab/>
      </w:r>
      <w:r>
        <w:t>Unnecessary if the subjects are healthy</w:t>
      </w:r>
    </w:p>
    <w:p w14:paraId="53A3C184" w14:textId="77777777" w:rsidR="00B34F52" w:rsidRDefault="002A5CA1">
      <w:pPr>
        <w:pStyle w:val="Question"/>
      </w:pPr>
      <w:r>
        <w:rPr>
          <w:b/>
          <w:color w:val="104C4A"/>
        </w:rPr>
        <w:t xml:space="preserve">Q10  </w:t>
      </w:r>
      <w:r>
        <w:t>[LO3] Products A and B have the same AUC, but A peaks at 2 h and B at 4 h. Therefore:</w:t>
      </w:r>
    </w:p>
    <w:p w14:paraId="4C43C922" w14:textId="77777777" w:rsidR="00B34F52" w:rsidRDefault="002A5CA1">
      <w:pPr>
        <w:pStyle w:val="Option"/>
        <w:tabs>
          <w:tab w:val="left" w:pos="680"/>
        </w:tabs>
      </w:pPr>
      <w:r>
        <w:rPr>
          <w:b/>
          <w:color w:val="104C4A"/>
        </w:rPr>
        <w:t>A</w:t>
      </w:r>
      <w:r>
        <w:rPr>
          <w:b/>
          <w:color w:val="104C4A"/>
        </w:rPr>
        <w:tab/>
      </w:r>
      <w:r>
        <w:t>They have the same extent, and A has the faster rate</w:t>
      </w:r>
    </w:p>
    <w:p w14:paraId="5F87F192" w14:textId="77777777" w:rsidR="00B34F52" w:rsidRDefault="002A5CA1">
      <w:pPr>
        <w:pStyle w:val="Option"/>
        <w:tabs>
          <w:tab w:val="left" w:pos="680"/>
        </w:tabs>
      </w:pPr>
      <w:r>
        <w:rPr>
          <w:b/>
          <w:color w:val="104C4A"/>
        </w:rPr>
        <w:t>B</w:t>
      </w:r>
      <w:r>
        <w:rPr>
          <w:b/>
          <w:color w:val="104C4A"/>
        </w:rPr>
        <w:tab/>
      </w:r>
      <w:r>
        <w:t>B has the faster rate of absorption</w:t>
      </w:r>
    </w:p>
    <w:p w14:paraId="7D4B4E2B" w14:textId="77777777" w:rsidR="00B34F52" w:rsidRDefault="002A5CA1">
      <w:pPr>
        <w:pStyle w:val="Option"/>
        <w:tabs>
          <w:tab w:val="left" w:pos="680"/>
        </w:tabs>
      </w:pPr>
      <w:r>
        <w:rPr>
          <w:b/>
          <w:color w:val="104C4A"/>
        </w:rPr>
        <w:t>C</w:t>
      </w:r>
      <w:r>
        <w:rPr>
          <w:b/>
          <w:color w:val="104C4A"/>
        </w:rPr>
        <w:tab/>
      </w:r>
      <w:r>
        <w:t>A has the greater extent of bioavailability</w:t>
      </w:r>
    </w:p>
    <w:p w14:paraId="4D02C98C" w14:textId="77777777" w:rsidR="00B34F52" w:rsidRDefault="002A5CA1">
      <w:pPr>
        <w:pStyle w:val="Option"/>
        <w:keepNext w:val="0"/>
        <w:tabs>
          <w:tab w:val="left" w:pos="680"/>
        </w:tabs>
        <w:spacing w:after="120"/>
      </w:pPr>
      <w:r>
        <w:rPr>
          <w:b/>
          <w:color w:val="104C4A"/>
        </w:rPr>
        <w:t>D</w:t>
      </w:r>
      <w:r>
        <w:rPr>
          <w:b/>
          <w:color w:val="104C4A"/>
        </w:rPr>
        <w:tab/>
      </w:r>
      <w:r>
        <w:t>They cannot be compared without urine data</w:t>
      </w:r>
    </w:p>
    <w:p w14:paraId="7EFAD87F" w14:textId="77777777" w:rsidR="00B34F52" w:rsidRDefault="002A5CA1">
      <w:pPr>
        <w:pStyle w:val="Heading3"/>
      </w:pPr>
      <w:r>
        <w:t>Exercises</w:t>
      </w:r>
    </w:p>
    <w:p w14:paraId="78507BC4" w14:textId="77777777" w:rsidR="00B34F52" w:rsidRDefault="002A5CA1">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42A90351" w14:textId="77777777" w:rsidR="00B34F52" w:rsidRDefault="002A5CA1">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68F110AB" w14:textId="77777777" w:rsidR="00B34F52" w:rsidRDefault="002A5CA1">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03194C96" w14:textId="77777777" w:rsidR="00B34F52" w:rsidRDefault="002A5CA1">
      <w:pPr>
        <w:pStyle w:val="Heading2Unlisted"/>
      </w:pPr>
      <w:r>
        <w:t>Answers and Worked Solutions</w:t>
      </w:r>
    </w:p>
    <w:p w14:paraId="7C9BCF82" w14:textId="77777777" w:rsidR="00B34F52" w:rsidRDefault="002A5CA1">
      <w:pPr>
        <w:pStyle w:val="Answer"/>
      </w:pPr>
      <w:r>
        <w:rPr>
          <w:b/>
          <w:color w:val="104C4A"/>
        </w:rPr>
        <w:t xml:space="preserve">Q1. A </w:t>
      </w:r>
      <w:r>
        <w:t>— The release type is part of the dosage form, so the two differ in dosage form. That makes them pharmaceutical alternatives.</w:t>
      </w:r>
    </w:p>
    <w:p w14:paraId="0074B734" w14:textId="77777777" w:rsidR="00B34F52" w:rsidRDefault="002A5CA1">
      <w:pPr>
        <w:pStyle w:val="Answer"/>
      </w:pPr>
      <w:r>
        <w:rPr>
          <w:b/>
          <w:color w:val="104C4A"/>
        </w:rPr>
        <w:t xml:space="preserve">Q2. D </w:t>
      </w:r>
      <w:r>
        <w:t>— F = fa × Fg × Fh. With fa = 1, the loss must lie in Fg or Fh, which is the first-pass effect. Option B confuses F with fa.</w:t>
      </w:r>
    </w:p>
    <w:p w14:paraId="18A4EB95" w14:textId="77777777" w:rsidR="00B34F52" w:rsidRDefault="002A5CA1">
      <w:pPr>
        <w:pStyle w:val="Answer"/>
      </w:pPr>
      <w:r>
        <w:rPr>
          <w:b/>
          <w:color w:val="104C4A"/>
        </w:rPr>
        <w:t xml:space="preserve">Q3. A </w:t>
      </w:r>
      <w:r>
        <w:t>— The criterion is an interval inside limits. Option B is a significance test, which answers a different question.</w:t>
      </w:r>
    </w:p>
    <w:p w14:paraId="09EE749F" w14:textId="77777777" w:rsidR="00B34F52" w:rsidRDefault="002A5CA1">
      <w:pPr>
        <w:pStyle w:val="Answer"/>
      </w:pPr>
      <w:r>
        <w:rPr>
          <w:b/>
          <w:color w:val="104C4A"/>
        </w:rPr>
        <w:t xml:space="preserve">Q4. C </w:t>
      </w:r>
      <w:r>
        <w:t>— F = (30/100) ÷ (25/50) = 0.30 ÷ 0.50 = 0.60. Option A forgets to normalise the IV area by its dose.</w:t>
      </w:r>
    </w:p>
    <w:p w14:paraId="1BFCAD4D" w14:textId="77777777" w:rsidR="00B34F52" w:rsidRDefault="002A5CA1">
      <w:pPr>
        <w:pStyle w:val="Answer"/>
      </w:pPr>
      <w:r>
        <w:rPr>
          <w:b/>
          <w:color w:val="104C4A"/>
        </w:rPr>
        <w:t xml:space="preserve">Q5. B </w:t>
      </w:r>
      <w:r>
        <w:t>— Class 1 and Class 3 dissolve fast, so the formulation matters less. Class 2 is limited by dissolution, which the formulation controls.</w:t>
      </w:r>
    </w:p>
    <w:p w14:paraId="47912147" w14:textId="77777777" w:rsidR="00B34F52" w:rsidRDefault="002A5CA1">
      <w:pPr>
        <w:pStyle w:val="Answer"/>
      </w:pPr>
      <w:r>
        <w:rPr>
          <w:b/>
          <w:color w:val="104C4A"/>
        </w:rPr>
        <w:t xml:space="preserve">Q6. C </w:t>
      </w:r>
      <w:r>
        <w:t>— Clinical response varies with receptor sensitivity, age, interactions and tolerance, none of which reflect absorption.</w:t>
      </w:r>
    </w:p>
    <w:p w14:paraId="25B668C3" w14:textId="77777777" w:rsidR="00B34F52" w:rsidRDefault="002A5CA1">
      <w:pPr>
        <w:pStyle w:val="Answer"/>
      </w:pPr>
      <w:r>
        <w:rPr>
          <w:b/>
          <w:color w:val="104C4A"/>
        </w:rPr>
        <w:t xml:space="preserve">Q7. D </w:t>
      </w:r>
      <w:r>
        <w:t>— Two one-sided tests at 5% each correspond exactly to a two-sided 90% interval. The patient's risk is still held at 5%.</w:t>
      </w:r>
    </w:p>
    <w:p w14:paraId="61DDD967" w14:textId="77777777" w:rsidR="00B34F52" w:rsidRDefault="002A5CA1">
      <w:pPr>
        <w:pStyle w:val="Answer"/>
      </w:pPr>
      <w:r>
        <w:rPr>
          <w:b/>
          <w:color w:val="104C4A"/>
        </w:rPr>
        <w:t xml:space="preserve">Q8. C </w:t>
      </w:r>
      <w:r>
        <w:t>— ICH M9 uses ≥ 85%. The first edition's 90% is an older FDA figure.</w:t>
      </w:r>
    </w:p>
    <w:p w14:paraId="16EA3916" w14:textId="77777777" w:rsidR="00B34F52" w:rsidRDefault="002A5CA1">
      <w:pPr>
        <w:pStyle w:val="Answer"/>
      </w:pPr>
      <w:r>
        <w:rPr>
          <w:b/>
          <w:color w:val="104C4A"/>
        </w:rPr>
        <w:t xml:space="preserve">Q9. B </w:t>
      </w:r>
      <w:r>
        <w:t>— The aim is that the first period leaves nothing behind. The Egyptian guideline also sets a minimum of seven days.</w:t>
      </w:r>
    </w:p>
    <w:p w14:paraId="329CAD5A" w14:textId="77777777" w:rsidR="00B34F52" w:rsidRDefault="002A5CA1">
      <w:pPr>
        <w:pStyle w:val="Answer"/>
      </w:pPr>
      <w:r>
        <w:rPr>
          <w:b/>
          <w:color w:val="104C4A"/>
        </w:rPr>
        <w:t xml:space="preserve">Q10. A </w:t>
      </w:r>
      <w:r>
        <w:t>— Equal AUCs mean equal extent; the earlier tmax means the faster rate.</w:t>
      </w:r>
    </w:p>
    <w:p w14:paraId="3FB31D8D" w14:textId="77777777" w:rsidR="00B34F52" w:rsidRDefault="002A5CA1">
      <w:pPr>
        <w:pStyle w:val="Answer"/>
      </w:pPr>
      <w:r>
        <w:t>---</w:t>
      </w:r>
    </w:p>
    <w:p w14:paraId="55818B7B" w14:textId="77777777" w:rsidR="00B34F52" w:rsidRDefault="002A5CA1">
      <w:pPr>
        <w:pStyle w:val="Answer"/>
      </w:pPr>
      <w:r>
        <w:rPr>
          <w:b/>
          <w:color w:val="104C4A"/>
        </w:rPr>
        <w:t xml:space="preserve">E13.1 — worked solution </w:t>
      </w:r>
    </w:p>
    <w:p w14:paraId="65D0BEAE" w14:textId="77777777" w:rsidR="00B34F52" w:rsidRDefault="002A5CA1">
      <w:pPr>
        <w:pStyle w:val="Answer"/>
      </w:pPr>
      <w:r>
        <w:rPr>
          <w:i/>
        </w:rPr>
        <w:t>Step 1 — normalise each Du∞ by its dose.</w:t>
      </w:r>
    </w:p>
    <w:p w14:paraId="1430009D" w14:textId="77777777" w:rsidR="00B34F52" w:rsidRDefault="002A5CA1">
      <w:pPr>
        <w:pStyle w:val="Answer"/>
      </w:pPr>
      <w:r>
        <w:t>oral: 60 mg ÷ 200 mg = 0.30    IV: 40 mg ÷ 100 mg = 0.40</w:t>
      </w:r>
    </w:p>
    <w:p w14:paraId="109453FD" w14:textId="77777777" w:rsidR="00B34F52" w:rsidRDefault="002A5CA1">
      <w:pPr>
        <w:pStyle w:val="Answer"/>
      </w:pPr>
      <w:r>
        <w:rPr>
          <w:i/>
        </w:rPr>
        <w:t>Step 2 — absolute bioavailability.</w:t>
      </w:r>
    </w:p>
    <w:p w14:paraId="2566D94B" w14:textId="77777777" w:rsidR="00B34F52" w:rsidRDefault="002A5CA1">
      <w:pPr>
        <w:pStyle w:val="Answer"/>
      </w:pPr>
      <w:r>
        <w:t>F = 0.30 ÷ 0.40 = 0.75</w:t>
      </w:r>
    </w:p>
    <w:p w14:paraId="75AAD78D" w14:textId="77777777" w:rsidR="00B34F52" w:rsidRDefault="002A5CA1">
      <w:pPr>
        <w:pStyle w:val="Answer"/>
      </w:pPr>
      <w:r>
        <w:rPr>
          <w:i/>
        </w:rPr>
        <w:t>Answer.</w:t>
      </w:r>
      <w:r>
        <w:t xml:space="preserve"> F = 0.75, or 75%.</w:t>
      </w:r>
    </w:p>
    <w:p w14:paraId="361C3D1A" w14:textId="77777777" w:rsidR="00B34F52" w:rsidRDefault="002A5CA1">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7460D21A" w14:textId="77777777" w:rsidR="00B34F52" w:rsidRDefault="002A5CA1">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41693079" w14:textId="77777777" w:rsidR="00B34F52" w:rsidRDefault="002A5CA1">
      <w:pPr>
        <w:pStyle w:val="Answer"/>
      </w:pPr>
      <w:r>
        <w:rPr>
          <w:b/>
          <w:color w:val="104C4A"/>
        </w:rPr>
        <w:t xml:space="preserve">E13.2 — worked solution </w:t>
      </w:r>
    </w:p>
    <w:p w14:paraId="7B7563B3" w14:textId="77777777" w:rsidR="00B34F52" w:rsidRDefault="002A5CA1">
      <w:pPr>
        <w:pStyle w:val="Answer"/>
      </w:pPr>
      <w:r>
        <w:rPr>
          <w:i/>
        </w:rPr>
        <w:t>Step 1 — the geometric mean ratio.</w:t>
      </w:r>
    </w:p>
    <w:p w14:paraId="617ED0BF" w14:textId="77777777" w:rsidR="00B34F52" w:rsidRDefault="002A5CA1">
      <w:pPr>
        <w:pStyle w:val="Answer"/>
      </w:pPr>
      <w:r>
        <w:t>GMR = e^0.050 = 1.051, or 105.1%</w:t>
      </w:r>
    </w:p>
    <w:p w14:paraId="591B2001" w14:textId="77777777" w:rsidR="00B34F52" w:rsidRDefault="002A5CA1">
      <w:pPr>
        <w:pStyle w:val="Answer"/>
      </w:pPr>
      <w:r>
        <w:rPr>
          <w:i/>
        </w:rPr>
        <w:t>Step 2 — the 90% interval on the log scale.</w:t>
      </w:r>
    </w:p>
    <w:p w14:paraId="00A7A06E" w14:textId="77777777" w:rsidR="00B34F52" w:rsidRDefault="002A5CA1">
      <w:pPr>
        <w:pStyle w:val="Answer"/>
      </w:pPr>
      <w:r>
        <w:t>0.050 ± 1.717 × 0.040 = 0.050 ± 0.0687, giving −0.0187 to 0.1187</w:t>
      </w:r>
    </w:p>
    <w:p w14:paraId="39C25C2D" w14:textId="77777777" w:rsidR="00B34F52" w:rsidRDefault="002A5CA1">
      <w:pPr>
        <w:pStyle w:val="Answer"/>
      </w:pPr>
      <w:r>
        <w:rPr>
          <w:i/>
        </w:rPr>
        <w:t>Step 3 — back-transform.</w:t>
      </w:r>
    </w:p>
    <w:p w14:paraId="7056F75F" w14:textId="77777777" w:rsidR="00B34F52" w:rsidRDefault="002A5CA1">
      <w:pPr>
        <w:pStyle w:val="Answer"/>
      </w:pPr>
      <w:r>
        <w:t>e^(−0.0187) = 0.9815 and e^0.1187 = 1.1260, so the interval is 98.15% to 112.60%</w:t>
      </w:r>
    </w:p>
    <w:p w14:paraId="535CF8B0" w14:textId="77777777" w:rsidR="00B34F52" w:rsidRDefault="002A5CA1">
      <w:pPr>
        <w:pStyle w:val="Answer"/>
      </w:pPr>
      <w:r>
        <w:rPr>
          <w:i/>
        </w:rPr>
        <w:t>Step 4 — the decisions.</w:t>
      </w:r>
      <w:r>
        <w:t xml:space="preserve"> Under 80.00–125.00% the interval lies wholly inside, so the products are bioequivalent. Under 90.00–111.11% its upper end, 112.60%, lies outside, so they are not.</w:t>
      </w:r>
    </w:p>
    <w:p w14:paraId="30BD5779" w14:textId="77777777" w:rsidR="00B34F52" w:rsidRDefault="002A5CA1">
      <w:pPr>
        <w:pStyle w:val="Answer"/>
      </w:pPr>
      <w:r>
        <w:rPr>
          <w:i/>
        </w:rPr>
        <w:t>Answer.</w:t>
      </w:r>
      <w:r>
        <w:t xml:space="preserve"> GMR = 105.1%, 90% CI 98.15–112.60%. Bioequivalent under the standard limits; not bioequivalent for a narrow-therapeutic-index drug.</w:t>
      </w:r>
    </w:p>
    <w:p w14:paraId="6AD18722" w14:textId="77777777" w:rsidR="00B34F52" w:rsidRDefault="002A5CA1">
      <w:pPr>
        <w:pStyle w:val="Answer"/>
      </w:pPr>
      <w:r>
        <w:rPr>
          <w:i/>
        </w:rPr>
        <w:t>Check.</w:t>
      </w:r>
      <w:r>
        <w:t xml:space="preserve"> The point estimate lies at the centre of the interval on the log scale: (−0.0187 + 0.1187) ÷ 2 = 0.050, as it must.</w:t>
      </w:r>
    </w:p>
    <w:p w14:paraId="033A1CD0" w14:textId="77777777" w:rsidR="00B34F52" w:rsidRDefault="002A5CA1">
      <w:pPr>
        <w:pStyle w:val="Answer"/>
      </w:pPr>
      <w:r>
        <w:rPr>
          <w:b/>
          <w:color w:val="104C4A"/>
        </w:rPr>
        <w:t xml:space="preserve">E13.3 — worked solution </w:t>
      </w:r>
    </w:p>
    <w:p w14:paraId="67701BF8" w14:textId="77777777" w:rsidR="00B34F52" w:rsidRDefault="002A5CA1">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52EDF314" w14:textId="77777777" w:rsidR="00B34F52" w:rsidRDefault="002A5CA1">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0D932C06" w14:textId="77777777" w:rsidR="00B34F52" w:rsidRDefault="002A5CA1">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620C88EA" w14:textId="77777777" w:rsidR="00B34F52" w:rsidRDefault="002A5CA1">
      <w:pPr>
        <w:pStyle w:val="Answer"/>
      </w:pPr>
      <w:r>
        <w:rPr>
          <w:i/>
        </w:rPr>
        <w:t>The lesson.</w:t>
      </w:r>
      <w:r>
        <w:t xml:space="preserve"> The class of the drug substance is only the first question. The dissolution of the product, and for Class 3 its excipients, decide the rest.</w:t>
      </w:r>
    </w:p>
    <w:p w14:paraId="15ED75B1" w14:textId="77777777" w:rsidR="00B34F52" w:rsidRDefault="002A5CA1">
      <w:pPr>
        <w:pStyle w:val="Heading2"/>
      </w:pPr>
      <w:bookmarkStart w:id="119" w:name="_Toc241588008"/>
      <w:r>
        <w:t>References</w:t>
      </w:r>
      <w:bookmarkEnd w:id="119"/>
    </w:p>
    <w:p w14:paraId="51C8C45E"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E22256A" w14:textId="77777777" w:rsidR="00B34F52" w:rsidRDefault="002A5CA1">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F021021" w14:textId="77777777" w:rsidR="00B34F52" w:rsidRDefault="002A5CA1">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1">
        <w:r>
          <w:rPr>
            <w:rStyle w:val="Hyperlink1"/>
          </w:rPr>
          <w:t>10.1023/A:1016212804288</w:t>
        </w:r>
      </w:hyperlink>
    </w:p>
    <w:p w14:paraId="2D317371" w14:textId="77777777" w:rsidR="00B34F52" w:rsidRDefault="002A5CA1">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5D268B65" w14:textId="77777777" w:rsidR="00B34F52" w:rsidRDefault="002A5CA1">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2ABE7743" w14:textId="77777777" w:rsidR="00B34F52" w:rsidRDefault="002A5CA1">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67F20973" w14:textId="77777777" w:rsidR="00B34F52" w:rsidRDefault="00B34F52">
      <w:pPr>
        <w:sectPr w:rsidR="00B34F52">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4B615EE3" w14:textId="77777777" w:rsidR="00B34F52" w:rsidRDefault="002A5CA1">
      <w:pPr>
        <w:pStyle w:val="Heading1"/>
        <w:pBdr>
          <w:bottom w:val="single" w:sz="18" w:space="10" w:color="F0B429"/>
        </w:pBdr>
      </w:pPr>
      <w:bookmarkStart w:id="120" w:name="_Toc241588009"/>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34F52" w14:paraId="1B23C215" w14:textId="77777777">
        <w:trPr>
          <w:jc w:val="center"/>
        </w:trPr>
        <w:tc>
          <w:tcPr>
            <w:tcW w:w="7937" w:type="dxa"/>
            <w:shd w:val="clear" w:color="auto" w:fill="FFFFFF"/>
            <w:tcMar>
              <w:top w:w="181" w:type="dxa"/>
              <w:left w:w="181" w:type="dxa"/>
              <w:bottom w:w="181" w:type="dxa"/>
              <w:right w:w="181" w:type="dxa"/>
            </w:tcMar>
          </w:tcPr>
          <w:p w14:paraId="718209B2" w14:textId="77777777" w:rsidR="00B34F52" w:rsidRDefault="002A5CA1">
            <w:pPr>
              <w:pStyle w:val="BoxLabel"/>
            </w:pPr>
            <w:r>
              <w:t>Learning Objectives</w:t>
            </w:r>
          </w:p>
          <w:p w14:paraId="24BAECB3" w14:textId="77777777" w:rsidR="00B34F52" w:rsidRDefault="002A5CA1">
            <w:pPr>
              <w:pStyle w:val="BoxText"/>
            </w:pPr>
            <w:r>
              <w:t>By the end of this chapter you will be able to:</w:t>
            </w:r>
          </w:p>
          <w:p w14:paraId="32174C65" w14:textId="77777777" w:rsidR="00B34F52" w:rsidRDefault="002A5CA1">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42DA8F77" w14:textId="77777777" w:rsidR="00B34F52" w:rsidRDefault="002A5CA1">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55BE9ABA" w14:textId="77777777" w:rsidR="00B34F52" w:rsidRDefault="002A5CA1">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0C42AAE3" w14:textId="77777777" w:rsidR="00B34F52" w:rsidRDefault="002A5CA1">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74A28DB8" w14:textId="77777777" w:rsidR="00B34F52" w:rsidRDefault="002A5CA1">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45D96B62" w14:textId="77777777" w:rsidR="00B34F52" w:rsidRDefault="00B34F52">
      <w:pPr>
        <w:spacing w:after="80" w:line="120" w:lineRule="exact"/>
      </w:pPr>
    </w:p>
    <w:p w14:paraId="40F95A94" w14:textId="77777777" w:rsidR="00B34F52" w:rsidRDefault="002A5CA1">
      <w:pPr>
        <w:pStyle w:val="Heading2"/>
      </w:pPr>
      <w:bookmarkStart w:id="121" w:name="_Toc241588010"/>
      <w:r>
        <w:t>14.1 Why Dissolution Is Tested</w:t>
      </w:r>
      <w:bookmarkEnd w:id="121"/>
    </w:p>
    <w:p w14:paraId="3914C0A6" w14:textId="77777777" w:rsidR="00B34F52" w:rsidRDefault="002A5CA1">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6C2F74D2" w14:textId="77777777" w:rsidR="00B34F52" w:rsidRDefault="002A5CA1">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74097877" w14:textId="77777777">
        <w:trPr>
          <w:cantSplit/>
          <w:tblHeader/>
          <w:jc w:val="center"/>
        </w:trPr>
        <w:tc>
          <w:tcPr>
            <w:tcW w:w="2646" w:type="dxa"/>
            <w:shd w:val="clear" w:color="auto" w:fill="104C4A"/>
            <w:tcMar>
              <w:top w:w="85" w:type="dxa"/>
              <w:left w:w="85" w:type="dxa"/>
              <w:bottom w:w="85" w:type="dxa"/>
              <w:right w:w="85" w:type="dxa"/>
            </w:tcMar>
          </w:tcPr>
          <w:p w14:paraId="73A1984B" w14:textId="77777777" w:rsidR="00B34F52" w:rsidRDefault="00B34F52">
            <w:pPr>
              <w:pStyle w:val="TableText"/>
            </w:pPr>
          </w:p>
        </w:tc>
        <w:tc>
          <w:tcPr>
            <w:tcW w:w="2646" w:type="dxa"/>
            <w:shd w:val="clear" w:color="auto" w:fill="104C4A"/>
            <w:tcMar>
              <w:top w:w="85" w:type="dxa"/>
              <w:left w:w="85" w:type="dxa"/>
              <w:bottom w:w="85" w:type="dxa"/>
              <w:right w:w="85" w:type="dxa"/>
            </w:tcMar>
          </w:tcPr>
          <w:p w14:paraId="195C66C4" w14:textId="77777777" w:rsidR="00B34F52" w:rsidRDefault="002A5CA1">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08DF27E0" w14:textId="77777777" w:rsidR="00B34F52" w:rsidRDefault="002A5CA1">
            <w:pPr>
              <w:pStyle w:val="TableText"/>
            </w:pPr>
            <w:r>
              <w:rPr>
                <w:b/>
                <w:color w:val="FFFFFF"/>
              </w:rPr>
              <w:t>Research and development</w:t>
            </w:r>
          </w:p>
        </w:tc>
      </w:tr>
      <w:tr w:rsidR="00B34F52" w14:paraId="68D07EFF" w14:textId="77777777">
        <w:trPr>
          <w:cantSplit/>
          <w:jc w:val="center"/>
        </w:trPr>
        <w:tc>
          <w:tcPr>
            <w:tcW w:w="2646" w:type="dxa"/>
            <w:tcMar>
              <w:top w:w="85" w:type="dxa"/>
              <w:left w:w="85" w:type="dxa"/>
              <w:bottom w:w="85" w:type="dxa"/>
              <w:right w:w="85" w:type="dxa"/>
            </w:tcMar>
          </w:tcPr>
          <w:p w14:paraId="2A5F60FF" w14:textId="77777777" w:rsidR="00B34F52" w:rsidRDefault="002A5CA1">
            <w:pPr>
              <w:pStyle w:val="TableText"/>
            </w:pPr>
            <w:r>
              <w:t>Focus</w:t>
            </w:r>
          </w:p>
        </w:tc>
        <w:tc>
          <w:tcPr>
            <w:tcW w:w="2646" w:type="dxa"/>
            <w:tcMar>
              <w:top w:w="85" w:type="dxa"/>
              <w:left w:w="85" w:type="dxa"/>
              <w:bottom w:w="85" w:type="dxa"/>
              <w:right w:w="85" w:type="dxa"/>
            </w:tcMar>
          </w:tcPr>
          <w:p w14:paraId="2818E28A" w14:textId="77777777" w:rsidR="00B34F52" w:rsidRDefault="002A5CA1">
            <w:pPr>
              <w:pStyle w:val="TableText"/>
            </w:pPr>
            <w:r>
              <w:t>Batch-to-batch consistency</w:t>
            </w:r>
          </w:p>
        </w:tc>
        <w:tc>
          <w:tcPr>
            <w:tcW w:w="2646" w:type="dxa"/>
            <w:tcMar>
              <w:top w:w="85" w:type="dxa"/>
              <w:left w:w="85" w:type="dxa"/>
              <w:bottom w:w="85" w:type="dxa"/>
              <w:right w:w="85" w:type="dxa"/>
            </w:tcMar>
          </w:tcPr>
          <w:p w14:paraId="5DB7A20C" w14:textId="77777777" w:rsidR="00B34F52" w:rsidRDefault="002A5CA1">
            <w:pPr>
              <w:pStyle w:val="TableText"/>
            </w:pPr>
            <w:r>
              <w:t>Prediction of in-vivo performance</w:t>
            </w:r>
          </w:p>
        </w:tc>
      </w:tr>
      <w:tr w:rsidR="00B34F52" w14:paraId="13F4076F" w14:textId="77777777">
        <w:trPr>
          <w:cantSplit/>
          <w:jc w:val="center"/>
        </w:trPr>
        <w:tc>
          <w:tcPr>
            <w:tcW w:w="2646" w:type="dxa"/>
            <w:shd w:val="clear" w:color="auto" w:fill="F4F6F8"/>
            <w:tcMar>
              <w:top w:w="85" w:type="dxa"/>
              <w:left w:w="85" w:type="dxa"/>
              <w:bottom w:w="85" w:type="dxa"/>
              <w:right w:w="85" w:type="dxa"/>
            </w:tcMar>
          </w:tcPr>
          <w:p w14:paraId="21A4F845" w14:textId="77777777" w:rsidR="00B34F52" w:rsidRDefault="002A5CA1">
            <w:pPr>
              <w:pStyle w:val="TableText"/>
            </w:pPr>
            <w:r>
              <w:t>Question asked</w:t>
            </w:r>
          </w:p>
        </w:tc>
        <w:tc>
          <w:tcPr>
            <w:tcW w:w="2646" w:type="dxa"/>
            <w:shd w:val="clear" w:color="auto" w:fill="F4F6F8"/>
            <w:tcMar>
              <w:top w:w="85" w:type="dxa"/>
              <w:left w:w="85" w:type="dxa"/>
              <w:bottom w:w="85" w:type="dxa"/>
              <w:right w:w="85" w:type="dxa"/>
            </w:tcMar>
          </w:tcPr>
          <w:p w14:paraId="50D53DAA" w14:textId="77777777" w:rsidR="00B34F52" w:rsidRDefault="002A5CA1">
            <w:pPr>
              <w:pStyle w:val="TableText"/>
            </w:pPr>
            <w:r>
              <w:t>Was this batch made to specification?</w:t>
            </w:r>
          </w:p>
        </w:tc>
        <w:tc>
          <w:tcPr>
            <w:tcW w:w="2646" w:type="dxa"/>
            <w:shd w:val="clear" w:color="auto" w:fill="F4F6F8"/>
            <w:tcMar>
              <w:top w:w="85" w:type="dxa"/>
              <w:left w:w="85" w:type="dxa"/>
              <w:bottom w:w="85" w:type="dxa"/>
              <w:right w:w="85" w:type="dxa"/>
            </w:tcMar>
          </w:tcPr>
          <w:p w14:paraId="1FAB915B" w14:textId="77777777" w:rsidR="00B34F52" w:rsidRDefault="002A5CA1">
            <w:pPr>
              <w:pStyle w:val="TableText"/>
            </w:pPr>
            <w:r>
              <w:t>How will this formulation behave in a patient?</w:t>
            </w:r>
          </w:p>
        </w:tc>
      </w:tr>
      <w:tr w:rsidR="00B34F52" w14:paraId="7E430FBB" w14:textId="77777777">
        <w:trPr>
          <w:cantSplit/>
          <w:jc w:val="center"/>
        </w:trPr>
        <w:tc>
          <w:tcPr>
            <w:tcW w:w="2646" w:type="dxa"/>
            <w:tcMar>
              <w:top w:w="85" w:type="dxa"/>
              <w:left w:w="85" w:type="dxa"/>
              <w:bottom w:w="85" w:type="dxa"/>
              <w:right w:w="85" w:type="dxa"/>
            </w:tcMar>
          </w:tcPr>
          <w:p w14:paraId="13CDE9B8" w14:textId="77777777" w:rsidR="00B34F52" w:rsidRDefault="002A5CA1">
            <w:pPr>
              <w:pStyle w:val="TableText"/>
            </w:pPr>
            <w:r>
              <w:t>Typical use</w:t>
            </w:r>
          </w:p>
        </w:tc>
        <w:tc>
          <w:tcPr>
            <w:tcW w:w="2646" w:type="dxa"/>
            <w:tcMar>
              <w:top w:w="85" w:type="dxa"/>
              <w:left w:w="85" w:type="dxa"/>
              <w:bottom w:w="85" w:type="dxa"/>
              <w:right w:w="85" w:type="dxa"/>
            </w:tcMar>
          </w:tcPr>
          <w:p w14:paraId="5D8BFAC1" w14:textId="77777777" w:rsidR="00B34F52" w:rsidRDefault="002A5CA1">
            <w:pPr>
              <w:pStyle w:val="TableText"/>
            </w:pPr>
            <w:r>
              <w:t>Batch release, stability testing, detecting manufacturing deviations</w:t>
            </w:r>
          </w:p>
        </w:tc>
        <w:tc>
          <w:tcPr>
            <w:tcW w:w="2646" w:type="dxa"/>
            <w:tcMar>
              <w:top w:w="85" w:type="dxa"/>
              <w:left w:w="85" w:type="dxa"/>
              <w:bottom w:w="85" w:type="dxa"/>
              <w:right w:w="85" w:type="dxa"/>
            </w:tcMar>
          </w:tcPr>
          <w:p w14:paraId="5E1F9FD1" w14:textId="77777777" w:rsidR="00B34F52" w:rsidRDefault="002A5CA1">
            <w:pPr>
              <w:pStyle w:val="TableText"/>
            </w:pPr>
            <w:r>
              <w:t>Choosing between candidate formulations, assessing risks</w:t>
            </w:r>
          </w:p>
        </w:tc>
      </w:tr>
    </w:tbl>
    <w:p w14:paraId="6DBF6DF8" w14:textId="77777777" w:rsidR="00B34F52" w:rsidRDefault="00B34F52">
      <w:pPr>
        <w:spacing w:after="80" w:line="120" w:lineRule="exact"/>
      </w:pPr>
    </w:p>
    <w:p w14:paraId="63EAB8CE" w14:textId="77777777" w:rsidR="00B34F52" w:rsidRDefault="002A5CA1">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3EC09E76" w14:textId="77777777" w:rsidR="00B34F52" w:rsidRDefault="002A5CA1">
      <w:r>
        <w:t>Novel dosage forms make the test harder to design. Their physicochemical properties, and the environment in which they must release the drug, may have no counterpart in a standard vessel.</w:t>
      </w:r>
    </w:p>
    <w:p w14:paraId="7E8BF6B8" w14:textId="77777777" w:rsidR="00B34F52" w:rsidRDefault="002A5CA1">
      <w:pPr>
        <w:pStyle w:val="Heading2"/>
      </w:pPr>
      <w:bookmarkStart w:id="122" w:name="_Toc241588011"/>
      <w:r>
        <w:t>14.2 The Noyes–Whitney Equation</w:t>
      </w:r>
      <w:bookmarkEnd w:id="122"/>
    </w:p>
    <w:p w14:paraId="5A84F996" w14:textId="77777777" w:rsidR="00B34F52" w:rsidRDefault="002A5CA1">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3A67DC5D" w14:textId="77777777" w:rsidR="00B34F52" w:rsidRDefault="002A5CA1">
      <w:pPr>
        <w:pStyle w:val="Figure"/>
      </w:pPr>
      <w:r>
        <w:rPr>
          <w:noProof/>
        </w:rPr>
        <w:drawing>
          <wp:inline distT="0" distB="0" distL="0" distR="0" wp14:anchorId="3FFFAED2" wp14:editId="4EE27F96">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6"/>
                    <a:stretch>
                      <a:fillRect/>
                    </a:stretch>
                  </pic:blipFill>
                  <pic:spPr>
                    <a:xfrm>
                      <a:off x="0" y="0"/>
                      <a:ext cx="5040000" cy="2705877"/>
                    </a:xfrm>
                    <a:prstGeom prst="rect">
                      <a:avLst/>
                    </a:prstGeom>
                  </pic:spPr>
                </pic:pic>
              </a:graphicData>
            </a:graphic>
          </wp:inline>
        </w:drawing>
      </w:r>
    </w:p>
    <w:p w14:paraId="3D7DB2B4" w14:textId="77777777" w:rsidR="00B34F52" w:rsidRDefault="002A5CA1">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1A3D71D8" w14:textId="77777777" w:rsidR="00B34F52" w:rsidRDefault="002A5CA1">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698826EE" w14:textId="77777777">
        <w:trPr>
          <w:cantSplit/>
          <w:jc w:val="center"/>
        </w:trPr>
        <w:tc>
          <w:tcPr>
            <w:tcW w:w="7937" w:type="dxa"/>
            <w:shd w:val="clear" w:color="auto" w:fill="E9F1F0"/>
            <w:tcMar>
              <w:top w:w="181" w:type="dxa"/>
              <w:left w:w="181" w:type="dxa"/>
              <w:bottom w:w="181" w:type="dxa"/>
              <w:right w:w="181" w:type="dxa"/>
            </w:tcMar>
          </w:tcPr>
          <w:p w14:paraId="424525C3" w14:textId="77777777" w:rsidR="00B34F52" w:rsidRDefault="002A5CA1">
            <w:pPr>
              <w:pStyle w:val="BoxLabel"/>
            </w:pPr>
            <w:r>
              <w:t>Key Equation</w:t>
            </w:r>
          </w:p>
          <w:p w14:paraId="71C68FD1" w14:textId="77777777" w:rsidR="00B34F52" w:rsidRDefault="002A5CA1">
            <w:pPr>
              <w:pStyle w:val="BoxText"/>
            </w:pPr>
            <w:r>
              <w:t>Equation 14.1 — the Noyes–Whitney equation  dm/dt = (D · A / h) · (Cs − C)    and so    dC/dt = (D · A) / (h · V) · (Cs − C)  D is the diffusion coefficient of the drug, A the surface area of the dissolving solid, h the thickness of the stagnant layer, Cs the solubility of the drug, C its concentration in the bulk medium, V the volume of that medium, and m the mass dissolved.</w:t>
            </w:r>
          </w:p>
        </w:tc>
      </w:tr>
    </w:tbl>
    <w:p w14:paraId="274A68C8" w14:textId="77777777" w:rsidR="00B34F52" w:rsidRDefault="00B34F52">
      <w:pPr>
        <w:spacing w:after="80" w:line="120" w:lineRule="exact"/>
      </w:pPr>
    </w:p>
    <w:p w14:paraId="6CA27ED8" w14:textId="77777777" w:rsidR="00B34F52" w:rsidRDefault="002A5CA1">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B34F52" w14:paraId="07BDBD22" w14:textId="77777777">
        <w:trPr>
          <w:cantSplit/>
          <w:jc w:val="center"/>
        </w:trPr>
        <w:tc>
          <w:tcPr>
            <w:tcW w:w="7937" w:type="dxa"/>
            <w:shd w:val="clear" w:color="auto" w:fill="FBF3E0"/>
            <w:tcMar>
              <w:top w:w="181" w:type="dxa"/>
              <w:left w:w="181" w:type="dxa"/>
              <w:bottom w:w="181" w:type="dxa"/>
              <w:right w:w="181" w:type="dxa"/>
            </w:tcMar>
          </w:tcPr>
          <w:p w14:paraId="30E91B88" w14:textId="77777777" w:rsidR="00B34F52" w:rsidRDefault="002A5CA1">
            <w:pPr>
              <w:pStyle w:val="BoxLabel"/>
            </w:pPr>
            <w:r>
              <w:rPr>
                <w:color w:val="7A5200"/>
              </w:rPr>
              <w:t>Watch the Units</w:t>
            </w:r>
          </w:p>
          <w:p w14:paraId="79D1FC01" w14:textId="77777777" w:rsidR="00B34F52" w:rsidRDefault="002A5CA1">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150D841E" w14:textId="77777777" w:rsidR="00B34F52" w:rsidRDefault="00B34F52">
      <w:pPr>
        <w:spacing w:after="80" w:line="120" w:lineRule="exact"/>
      </w:pPr>
    </w:p>
    <w:p w14:paraId="4292204E" w14:textId="77777777" w:rsidR="00B34F52" w:rsidRDefault="002A5CA1">
      <w:r>
        <w:t xml:space="preserve">The </w:t>
      </w:r>
      <w:r>
        <w:rPr>
          <w:b/>
        </w:rPr>
        <w:t>sink condition</w:t>
      </w:r>
      <w:r>
        <w:t xml:space="preserve"> is the state in which the bulk concentration stays far below the solubility, C ≪ Cs. Then Cs − C ≈ Cs, and the equation simplifies:</w:t>
      </w:r>
    </w:p>
    <w:p w14:paraId="7AEE2D05" w14:textId="77777777" w:rsidR="00B34F52" w:rsidRDefault="002A5CA1">
      <w:r>
        <w:t>dm/dt ≈ (D · A / h) · Cs    and    dC/dt ≈ (D · A) / (h · V) · Cs</w:t>
      </w:r>
    </w:p>
    <w:p w14:paraId="1E420D1C" w14:textId="77777777" w:rsidR="00B34F52" w:rsidRDefault="002A5CA1">
      <w:r>
        <w:t>The rate is now set by the drug and the product alone, not by how much has already dissolved. That is the condition a dissolution test tries to maintain, and inside the body it is maintained naturally, because absorption keeps removing dissolved drug. A test that loses sink conditions slows itself down artificially and underestimates the release that would occur in a patient.</w:t>
      </w:r>
    </w:p>
    <w:p w14:paraId="66FD9B0D" w14:textId="77777777" w:rsidR="00B34F52" w:rsidRDefault="002A5CA1">
      <w:pPr>
        <w:pStyle w:val="Heading2"/>
      </w:pPr>
      <w:bookmarkStart w:id="123" w:name="_Toc241588012"/>
      <w:r>
        <w:t>14.3 Test Conditions and the Compendial Apparatus</w:t>
      </w:r>
      <w:bookmarkEnd w:id="123"/>
    </w:p>
    <w:p w14:paraId="2A321E30" w14:textId="77777777" w:rsidR="00B34F52" w:rsidRDefault="002A5CA1">
      <w:r>
        <w:t>Five conditions must be fixed in every method.</w:t>
      </w:r>
    </w:p>
    <w:p w14:paraId="5FBCD075" w14:textId="77777777" w:rsidR="00B34F52" w:rsidRDefault="002A5CA1">
      <w:r>
        <w:rPr>
          <w:i/>
        </w:rPr>
        <w:t>The vessel.</w:t>
      </w:r>
      <w:r>
        <w:t xml:space="preserve"> Dissolution vessels range from millilitres to several litres.</w:t>
      </w:r>
    </w:p>
    <w:p w14:paraId="6995FB1B" w14:textId="77777777" w:rsidR="00B34F52" w:rsidRDefault="002A5CA1">
      <w:r>
        <w:rPr>
          <w:i/>
        </w:rPr>
        <w:t>The volume of medium.</w:t>
      </w:r>
      <w:r>
        <w:t xml:space="preserve"> Usually 500–1000 mL. A poorly soluble drug may need up to 2000 mL to keep sink conditions.</w:t>
      </w:r>
    </w:p>
    <w:p w14:paraId="39CF3C83" w14:textId="77777777" w:rsidR="00B34F52" w:rsidRDefault="002A5CA1">
      <w:r>
        <w:rPr>
          <w:i/>
        </w:rPr>
        <w:t>The agitation.</w:t>
      </w:r>
      <w:r>
        <w:t xml:space="preserve"> The speed of the basket or paddle sets the hydrodynamics, and so the thickness h of the stagnant layer. Too low a speed gives poorly reproducible hydrodynamics; too high a speed gives turbulence.</w:t>
      </w:r>
    </w:p>
    <w:p w14:paraId="5E51312C" w14:textId="77777777" w:rsidR="00B34F52" w:rsidRDefault="002A5CA1">
      <w:r>
        <w:rPr>
          <w:i/>
        </w:rPr>
        <w:t>The temperature.</w:t>
      </w:r>
      <w:r>
        <w:t xml:space="preserve"> Most tests run at 37 °C, body temperature. Transdermal products are tested at 32 °C, the temperature of the skin surface.</w:t>
      </w:r>
    </w:p>
    <w:p w14:paraId="6BD85F0A" w14:textId="77777777" w:rsidR="00B34F52" w:rsidRDefault="002A5CA1">
      <w:r>
        <w:rPr>
          <w:i/>
        </w:rPr>
        <w:t>The medium.</w:t>
      </w:r>
      <w:r>
        <w:t xml:space="preserve"> Water, or aqueous buffers at pH values that simulate the gut.</w:t>
      </w:r>
    </w:p>
    <w:p w14:paraId="66C2FEB6" w14:textId="77777777" w:rsidR="00B34F52" w:rsidRDefault="002A5CA1">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B34F52" w14:paraId="64DF741D" w14:textId="77777777">
        <w:trPr>
          <w:cantSplit/>
          <w:tblHeader/>
          <w:jc w:val="center"/>
        </w:trPr>
        <w:tc>
          <w:tcPr>
            <w:tcW w:w="2646" w:type="dxa"/>
            <w:shd w:val="clear" w:color="auto" w:fill="104C4A"/>
            <w:tcMar>
              <w:top w:w="85" w:type="dxa"/>
              <w:left w:w="85" w:type="dxa"/>
              <w:bottom w:w="85" w:type="dxa"/>
              <w:right w:w="85" w:type="dxa"/>
            </w:tcMar>
          </w:tcPr>
          <w:p w14:paraId="61B28486" w14:textId="77777777" w:rsidR="00B34F52" w:rsidRDefault="002A5CA1">
            <w:pPr>
              <w:pStyle w:val="TableText"/>
            </w:pPr>
            <w:r>
              <w:rPr>
                <w:b/>
                <w:color w:val="FFFFFF"/>
              </w:rPr>
              <w:t>Apparatus</w:t>
            </w:r>
          </w:p>
        </w:tc>
        <w:tc>
          <w:tcPr>
            <w:tcW w:w="2646" w:type="dxa"/>
            <w:shd w:val="clear" w:color="auto" w:fill="104C4A"/>
            <w:tcMar>
              <w:top w:w="85" w:type="dxa"/>
              <w:left w:w="85" w:type="dxa"/>
              <w:bottom w:w="85" w:type="dxa"/>
              <w:right w:w="85" w:type="dxa"/>
            </w:tcMar>
          </w:tcPr>
          <w:p w14:paraId="189304EA" w14:textId="77777777" w:rsidR="00B34F52" w:rsidRDefault="002A5CA1">
            <w:pPr>
              <w:pStyle w:val="TableText"/>
            </w:pPr>
            <w:r>
              <w:rPr>
                <w:b/>
                <w:color w:val="FFFFFF"/>
              </w:rPr>
              <w:t>Name</w:t>
            </w:r>
          </w:p>
        </w:tc>
        <w:tc>
          <w:tcPr>
            <w:tcW w:w="2646" w:type="dxa"/>
            <w:shd w:val="clear" w:color="auto" w:fill="104C4A"/>
            <w:tcMar>
              <w:top w:w="85" w:type="dxa"/>
              <w:left w:w="85" w:type="dxa"/>
              <w:bottom w:w="85" w:type="dxa"/>
              <w:right w:w="85" w:type="dxa"/>
            </w:tcMar>
          </w:tcPr>
          <w:p w14:paraId="5B303EA0" w14:textId="77777777" w:rsidR="00B34F52" w:rsidRDefault="002A5CA1">
            <w:pPr>
              <w:pStyle w:val="TableText"/>
            </w:pPr>
            <w:r>
              <w:rPr>
                <w:b/>
                <w:color w:val="FFFFFF"/>
              </w:rPr>
              <w:t>Main use</w:t>
            </w:r>
          </w:p>
        </w:tc>
      </w:tr>
      <w:tr w:rsidR="00B34F52" w14:paraId="438A7DDF" w14:textId="77777777">
        <w:trPr>
          <w:cantSplit/>
          <w:jc w:val="center"/>
        </w:trPr>
        <w:tc>
          <w:tcPr>
            <w:tcW w:w="2646" w:type="dxa"/>
            <w:tcMar>
              <w:top w:w="85" w:type="dxa"/>
              <w:left w:w="85" w:type="dxa"/>
              <w:bottom w:w="85" w:type="dxa"/>
              <w:right w:w="85" w:type="dxa"/>
            </w:tcMar>
          </w:tcPr>
          <w:p w14:paraId="6B765D44" w14:textId="77777777" w:rsidR="00B34F52" w:rsidRDefault="002A5CA1">
            <w:pPr>
              <w:pStyle w:val="TableText"/>
            </w:pPr>
            <w:r>
              <w:t>1</w:t>
            </w:r>
          </w:p>
        </w:tc>
        <w:tc>
          <w:tcPr>
            <w:tcW w:w="2646" w:type="dxa"/>
            <w:tcMar>
              <w:top w:w="85" w:type="dxa"/>
              <w:left w:w="85" w:type="dxa"/>
              <w:bottom w:w="85" w:type="dxa"/>
              <w:right w:w="85" w:type="dxa"/>
            </w:tcMar>
          </w:tcPr>
          <w:p w14:paraId="36E4E6A6" w14:textId="77777777" w:rsidR="00B34F52" w:rsidRDefault="002A5CA1">
            <w:pPr>
              <w:pStyle w:val="TableText"/>
            </w:pPr>
            <w:r>
              <w:t>Rotating basket</w:t>
            </w:r>
          </w:p>
        </w:tc>
        <w:tc>
          <w:tcPr>
            <w:tcW w:w="2646" w:type="dxa"/>
            <w:tcMar>
              <w:top w:w="85" w:type="dxa"/>
              <w:left w:w="85" w:type="dxa"/>
              <w:bottom w:w="85" w:type="dxa"/>
              <w:right w:w="85" w:type="dxa"/>
            </w:tcMar>
          </w:tcPr>
          <w:p w14:paraId="06714C58" w14:textId="77777777" w:rsidR="00B34F52" w:rsidRDefault="002A5CA1">
            <w:pPr>
              <w:pStyle w:val="TableText"/>
            </w:pPr>
            <w:r>
              <w:t>Capsules, and dosage forms that float or disintegrate slowly</w:t>
            </w:r>
          </w:p>
        </w:tc>
      </w:tr>
      <w:tr w:rsidR="00B34F52" w14:paraId="49BB8E05" w14:textId="77777777">
        <w:trPr>
          <w:cantSplit/>
          <w:jc w:val="center"/>
        </w:trPr>
        <w:tc>
          <w:tcPr>
            <w:tcW w:w="2646" w:type="dxa"/>
            <w:shd w:val="clear" w:color="auto" w:fill="F4F6F8"/>
            <w:tcMar>
              <w:top w:w="85" w:type="dxa"/>
              <w:left w:w="85" w:type="dxa"/>
              <w:bottom w:w="85" w:type="dxa"/>
              <w:right w:w="85" w:type="dxa"/>
            </w:tcMar>
          </w:tcPr>
          <w:p w14:paraId="330BACCE" w14:textId="77777777" w:rsidR="00B34F52" w:rsidRDefault="002A5CA1">
            <w:pPr>
              <w:pStyle w:val="TableText"/>
            </w:pPr>
            <w:r>
              <w:t>2</w:t>
            </w:r>
          </w:p>
        </w:tc>
        <w:tc>
          <w:tcPr>
            <w:tcW w:w="2646" w:type="dxa"/>
            <w:shd w:val="clear" w:color="auto" w:fill="F4F6F8"/>
            <w:tcMar>
              <w:top w:w="85" w:type="dxa"/>
              <w:left w:w="85" w:type="dxa"/>
              <w:bottom w:w="85" w:type="dxa"/>
              <w:right w:w="85" w:type="dxa"/>
            </w:tcMar>
          </w:tcPr>
          <w:p w14:paraId="61F117AD" w14:textId="77777777" w:rsidR="00B34F52" w:rsidRDefault="002A5CA1">
            <w:pPr>
              <w:pStyle w:val="TableText"/>
            </w:pPr>
            <w:r>
              <w:t>Paddle</w:t>
            </w:r>
          </w:p>
        </w:tc>
        <w:tc>
          <w:tcPr>
            <w:tcW w:w="2646" w:type="dxa"/>
            <w:shd w:val="clear" w:color="auto" w:fill="F4F6F8"/>
            <w:tcMar>
              <w:top w:w="85" w:type="dxa"/>
              <w:left w:w="85" w:type="dxa"/>
              <w:bottom w:w="85" w:type="dxa"/>
              <w:right w:w="85" w:type="dxa"/>
            </w:tcMar>
          </w:tcPr>
          <w:p w14:paraId="79263491" w14:textId="77777777" w:rsidR="00B34F52" w:rsidRDefault="002A5CA1">
            <w:pPr>
              <w:pStyle w:val="TableText"/>
            </w:pPr>
            <w:r>
              <w:t>Tablets, capsules, modified-release products, suspensions</w:t>
            </w:r>
          </w:p>
        </w:tc>
      </w:tr>
      <w:tr w:rsidR="00B34F52" w14:paraId="6748E1C5" w14:textId="77777777">
        <w:trPr>
          <w:cantSplit/>
          <w:jc w:val="center"/>
        </w:trPr>
        <w:tc>
          <w:tcPr>
            <w:tcW w:w="2646" w:type="dxa"/>
            <w:tcMar>
              <w:top w:w="85" w:type="dxa"/>
              <w:left w:w="85" w:type="dxa"/>
              <w:bottom w:w="85" w:type="dxa"/>
              <w:right w:w="85" w:type="dxa"/>
            </w:tcMar>
          </w:tcPr>
          <w:p w14:paraId="3B442CA9" w14:textId="77777777" w:rsidR="00B34F52" w:rsidRDefault="002A5CA1">
            <w:pPr>
              <w:pStyle w:val="TableText"/>
            </w:pPr>
            <w:r>
              <w:t>3</w:t>
            </w:r>
          </w:p>
        </w:tc>
        <w:tc>
          <w:tcPr>
            <w:tcW w:w="2646" w:type="dxa"/>
            <w:tcMar>
              <w:top w:w="85" w:type="dxa"/>
              <w:left w:w="85" w:type="dxa"/>
              <w:bottom w:w="85" w:type="dxa"/>
              <w:right w:w="85" w:type="dxa"/>
            </w:tcMar>
          </w:tcPr>
          <w:p w14:paraId="417216E0" w14:textId="77777777" w:rsidR="00B34F52" w:rsidRDefault="002A5CA1">
            <w:pPr>
              <w:pStyle w:val="TableText"/>
            </w:pPr>
            <w:r>
              <w:t>Reciprocating cylinder</w:t>
            </w:r>
          </w:p>
        </w:tc>
        <w:tc>
          <w:tcPr>
            <w:tcW w:w="2646" w:type="dxa"/>
            <w:tcMar>
              <w:top w:w="85" w:type="dxa"/>
              <w:left w:w="85" w:type="dxa"/>
              <w:bottom w:w="85" w:type="dxa"/>
              <w:right w:w="85" w:type="dxa"/>
            </w:tcMar>
          </w:tcPr>
          <w:p w14:paraId="50E47427" w14:textId="77777777" w:rsidR="00B34F52" w:rsidRDefault="002A5CA1">
            <w:pPr>
              <w:pStyle w:val="TableText"/>
            </w:pPr>
            <w:r>
              <w:t>Extended-release products, especially bead-type</w:t>
            </w:r>
          </w:p>
        </w:tc>
      </w:tr>
      <w:tr w:rsidR="00B34F52" w14:paraId="42CFA901" w14:textId="77777777">
        <w:trPr>
          <w:cantSplit/>
          <w:jc w:val="center"/>
        </w:trPr>
        <w:tc>
          <w:tcPr>
            <w:tcW w:w="2646" w:type="dxa"/>
            <w:shd w:val="clear" w:color="auto" w:fill="F4F6F8"/>
            <w:tcMar>
              <w:top w:w="85" w:type="dxa"/>
              <w:left w:w="85" w:type="dxa"/>
              <w:bottom w:w="85" w:type="dxa"/>
              <w:right w:w="85" w:type="dxa"/>
            </w:tcMar>
          </w:tcPr>
          <w:p w14:paraId="720A2817" w14:textId="77777777" w:rsidR="00B34F52" w:rsidRDefault="002A5CA1">
            <w:pPr>
              <w:pStyle w:val="TableText"/>
            </w:pPr>
            <w:r>
              <w:t>4</w:t>
            </w:r>
          </w:p>
        </w:tc>
        <w:tc>
          <w:tcPr>
            <w:tcW w:w="2646" w:type="dxa"/>
            <w:shd w:val="clear" w:color="auto" w:fill="F4F6F8"/>
            <w:tcMar>
              <w:top w:w="85" w:type="dxa"/>
              <w:left w:w="85" w:type="dxa"/>
              <w:bottom w:w="85" w:type="dxa"/>
              <w:right w:w="85" w:type="dxa"/>
            </w:tcMar>
          </w:tcPr>
          <w:p w14:paraId="0AB0FF48" w14:textId="77777777" w:rsidR="00B34F52" w:rsidRDefault="002A5CA1">
            <w:pPr>
              <w:pStyle w:val="TableText"/>
            </w:pPr>
            <w:r>
              <w:t>Flow-through cell</w:t>
            </w:r>
          </w:p>
        </w:tc>
        <w:tc>
          <w:tcPr>
            <w:tcW w:w="2646" w:type="dxa"/>
            <w:shd w:val="clear" w:color="auto" w:fill="F4F6F8"/>
            <w:tcMar>
              <w:top w:w="85" w:type="dxa"/>
              <w:left w:w="85" w:type="dxa"/>
              <w:bottom w:w="85" w:type="dxa"/>
              <w:right w:w="85" w:type="dxa"/>
            </w:tcMar>
          </w:tcPr>
          <w:p w14:paraId="433E29A0" w14:textId="77777777" w:rsidR="00B34F52" w:rsidRDefault="002A5CA1">
            <w:pPr>
              <w:pStyle w:val="TableText"/>
            </w:pPr>
            <w:r>
              <w:t>Modified-release products of poorly soluble drugs</w:t>
            </w:r>
          </w:p>
        </w:tc>
      </w:tr>
      <w:tr w:rsidR="00B34F52" w14:paraId="7DE27FC0" w14:textId="77777777">
        <w:trPr>
          <w:cantSplit/>
          <w:jc w:val="center"/>
        </w:trPr>
        <w:tc>
          <w:tcPr>
            <w:tcW w:w="2646" w:type="dxa"/>
            <w:tcMar>
              <w:top w:w="85" w:type="dxa"/>
              <w:left w:w="85" w:type="dxa"/>
              <w:bottom w:w="85" w:type="dxa"/>
              <w:right w:w="85" w:type="dxa"/>
            </w:tcMar>
          </w:tcPr>
          <w:p w14:paraId="339368F3" w14:textId="77777777" w:rsidR="00B34F52" w:rsidRDefault="002A5CA1">
            <w:pPr>
              <w:pStyle w:val="TableText"/>
            </w:pPr>
            <w:r>
              <w:t>5</w:t>
            </w:r>
          </w:p>
        </w:tc>
        <w:tc>
          <w:tcPr>
            <w:tcW w:w="2646" w:type="dxa"/>
            <w:tcMar>
              <w:top w:w="85" w:type="dxa"/>
              <w:left w:w="85" w:type="dxa"/>
              <w:bottom w:w="85" w:type="dxa"/>
              <w:right w:w="85" w:type="dxa"/>
            </w:tcMar>
          </w:tcPr>
          <w:p w14:paraId="392E0719" w14:textId="77777777" w:rsidR="00B34F52" w:rsidRDefault="002A5CA1">
            <w:pPr>
              <w:pStyle w:val="TableText"/>
            </w:pPr>
            <w:r>
              <w:t>Paddle over disk</w:t>
            </w:r>
          </w:p>
        </w:tc>
        <w:tc>
          <w:tcPr>
            <w:tcW w:w="2646" w:type="dxa"/>
            <w:tcMar>
              <w:top w:w="85" w:type="dxa"/>
              <w:left w:w="85" w:type="dxa"/>
              <w:bottom w:w="85" w:type="dxa"/>
              <w:right w:w="85" w:type="dxa"/>
            </w:tcMar>
          </w:tcPr>
          <w:p w14:paraId="35D3153C" w14:textId="77777777" w:rsidR="00B34F52" w:rsidRDefault="002A5CA1">
            <w:pPr>
              <w:pStyle w:val="TableText"/>
            </w:pPr>
            <w:r>
              <w:t>Transdermal products</w:t>
            </w:r>
          </w:p>
        </w:tc>
      </w:tr>
      <w:tr w:rsidR="00B34F52" w14:paraId="169B96AA" w14:textId="77777777">
        <w:trPr>
          <w:cantSplit/>
          <w:jc w:val="center"/>
        </w:trPr>
        <w:tc>
          <w:tcPr>
            <w:tcW w:w="2646" w:type="dxa"/>
            <w:shd w:val="clear" w:color="auto" w:fill="F4F6F8"/>
            <w:tcMar>
              <w:top w:w="85" w:type="dxa"/>
              <w:left w:w="85" w:type="dxa"/>
              <w:bottom w:w="85" w:type="dxa"/>
              <w:right w:w="85" w:type="dxa"/>
            </w:tcMar>
          </w:tcPr>
          <w:p w14:paraId="754BEA99" w14:textId="77777777" w:rsidR="00B34F52" w:rsidRDefault="002A5CA1">
            <w:pPr>
              <w:pStyle w:val="TableText"/>
            </w:pPr>
            <w:r>
              <w:t>6</w:t>
            </w:r>
          </w:p>
        </w:tc>
        <w:tc>
          <w:tcPr>
            <w:tcW w:w="2646" w:type="dxa"/>
            <w:shd w:val="clear" w:color="auto" w:fill="F4F6F8"/>
            <w:tcMar>
              <w:top w:w="85" w:type="dxa"/>
              <w:left w:w="85" w:type="dxa"/>
              <w:bottom w:w="85" w:type="dxa"/>
              <w:right w:w="85" w:type="dxa"/>
            </w:tcMar>
          </w:tcPr>
          <w:p w14:paraId="7C73E78A" w14:textId="77777777" w:rsidR="00B34F52" w:rsidRDefault="002A5CA1">
            <w:pPr>
              <w:pStyle w:val="TableText"/>
            </w:pPr>
            <w:r>
              <w:t>Rotating cylinder</w:t>
            </w:r>
          </w:p>
        </w:tc>
        <w:tc>
          <w:tcPr>
            <w:tcW w:w="2646" w:type="dxa"/>
            <w:shd w:val="clear" w:color="auto" w:fill="F4F6F8"/>
            <w:tcMar>
              <w:top w:w="85" w:type="dxa"/>
              <w:left w:w="85" w:type="dxa"/>
              <w:bottom w:w="85" w:type="dxa"/>
              <w:right w:w="85" w:type="dxa"/>
            </w:tcMar>
          </w:tcPr>
          <w:p w14:paraId="058691FF" w14:textId="77777777" w:rsidR="00B34F52" w:rsidRDefault="002A5CA1">
            <w:pPr>
              <w:pStyle w:val="TableText"/>
            </w:pPr>
            <w:r>
              <w:t>Transdermal products</w:t>
            </w:r>
          </w:p>
        </w:tc>
      </w:tr>
      <w:tr w:rsidR="00B34F52" w14:paraId="31824C29" w14:textId="77777777">
        <w:trPr>
          <w:cantSplit/>
          <w:jc w:val="center"/>
        </w:trPr>
        <w:tc>
          <w:tcPr>
            <w:tcW w:w="2646" w:type="dxa"/>
            <w:tcMar>
              <w:top w:w="85" w:type="dxa"/>
              <w:left w:w="85" w:type="dxa"/>
              <w:bottom w:w="85" w:type="dxa"/>
              <w:right w:w="85" w:type="dxa"/>
            </w:tcMar>
          </w:tcPr>
          <w:p w14:paraId="69EFC5FB" w14:textId="77777777" w:rsidR="00B34F52" w:rsidRDefault="002A5CA1">
            <w:pPr>
              <w:pStyle w:val="TableText"/>
            </w:pPr>
            <w:r>
              <w:t>7</w:t>
            </w:r>
          </w:p>
        </w:tc>
        <w:tc>
          <w:tcPr>
            <w:tcW w:w="2646" w:type="dxa"/>
            <w:tcMar>
              <w:top w:w="85" w:type="dxa"/>
              <w:left w:w="85" w:type="dxa"/>
              <w:bottom w:w="85" w:type="dxa"/>
              <w:right w:w="85" w:type="dxa"/>
            </w:tcMar>
          </w:tcPr>
          <w:p w14:paraId="2E8B204D" w14:textId="77777777" w:rsidR="00B34F52" w:rsidRDefault="002A5CA1">
            <w:pPr>
              <w:pStyle w:val="TableText"/>
            </w:pPr>
            <w:r>
              <w:t>Reciprocating holder</w:t>
            </w:r>
          </w:p>
        </w:tc>
        <w:tc>
          <w:tcPr>
            <w:tcW w:w="2646" w:type="dxa"/>
            <w:tcMar>
              <w:top w:w="85" w:type="dxa"/>
              <w:left w:w="85" w:type="dxa"/>
              <w:bottom w:w="85" w:type="dxa"/>
              <w:right w:w="85" w:type="dxa"/>
            </w:tcMar>
          </w:tcPr>
          <w:p w14:paraId="2A62F5F4" w14:textId="77777777" w:rsidR="00B34F52" w:rsidRDefault="002A5CA1">
            <w:pPr>
              <w:pStyle w:val="TableText"/>
            </w:pPr>
            <w:r>
              <w:t>Extended-release products</w:t>
            </w:r>
          </w:p>
        </w:tc>
      </w:tr>
      <w:tr w:rsidR="00B34F52" w14:paraId="674FC2BF" w14:textId="77777777">
        <w:trPr>
          <w:cantSplit/>
          <w:jc w:val="center"/>
        </w:trPr>
        <w:tc>
          <w:tcPr>
            <w:tcW w:w="2646" w:type="dxa"/>
            <w:shd w:val="clear" w:color="auto" w:fill="F4F6F8"/>
            <w:tcMar>
              <w:top w:w="85" w:type="dxa"/>
              <w:left w:w="85" w:type="dxa"/>
              <w:bottom w:w="85" w:type="dxa"/>
              <w:right w:w="85" w:type="dxa"/>
            </w:tcMar>
          </w:tcPr>
          <w:p w14:paraId="6EB09569" w14:textId="77777777" w:rsidR="00B34F52" w:rsidRDefault="002A5CA1">
            <w:pPr>
              <w:pStyle w:val="TableText"/>
            </w:pPr>
            <w:r>
              <w:t>Not official</w:t>
            </w:r>
          </w:p>
        </w:tc>
        <w:tc>
          <w:tcPr>
            <w:tcW w:w="2646" w:type="dxa"/>
            <w:shd w:val="clear" w:color="auto" w:fill="F4F6F8"/>
            <w:tcMar>
              <w:top w:w="85" w:type="dxa"/>
              <w:left w:w="85" w:type="dxa"/>
              <w:bottom w:w="85" w:type="dxa"/>
              <w:right w:w="85" w:type="dxa"/>
            </w:tcMar>
          </w:tcPr>
          <w:p w14:paraId="0760D928" w14:textId="77777777" w:rsidR="00B34F52" w:rsidRDefault="002A5CA1">
            <w:pPr>
              <w:pStyle w:val="TableText"/>
            </w:pPr>
            <w:r>
              <w:t>Rotating bottle</w:t>
            </w:r>
          </w:p>
        </w:tc>
        <w:tc>
          <w:tcPr>
            <w:tcW w:w="2646" w:type="dxa"/>
            <w:shd w:val="clear" w:color="auto" w:fill="F4F6F8"/>
            <w:tcMar>
              <w:top w:w="85" w:type="dxa"/>
              <w:left w:w="85" w:type="dxa"/>
              <w:bottom w:w="85" w:type="dxa"/>
              <w:right w:w="85" w:type="dxa"/>
            </w:tcMar>
          </w:tcPr>
          <w:p w14:paraId="29777853" w14:textId="77777777" w:rsidR="00B34F52" w:rsidRDefault="002A5CA1">
            <w:pPr>
              <w:pStyle w:val="TableText"/>
            </w:pPr>
            <w:r>
              <w:t>Controlled-release beads</w:t>
            </w:r>
          </w:p>
        </w:tc>
      </w:tr>
      <w:tr w:rsidR="00B34F52" w14:paraId="5F3A3031" w14:textId="77777777">
        <w:trPr>
          <w:cantSplit/>
          <w:jc w:val="center"/>
        </w:trPr>
        <w:tc>
          <w:tcPr>
            <w:tcW w:w="2646" w:type="dxa"/>
            <w:tcMar>
              <w:top w:w="85" w:type="dxa"/>
              <w:left w:w="85" w:type="dxa"/>
              <w:bottom w:w="85" w:type="dxa"/>
              <w:right w:w="85" w:type="dxa"/>
            </w:tcMar>
          </w:tcPr>
          <w:p w14:paraId="79EEF4DF" w14:textId="77777777" w:rsidR="00B34F52" w:rsidRDefault="002A5CA1">
            <w:pPr>
              <w:pStyle w:val="TableText"/>
            </w:pPr>
            <w:r>
              <w:t>Not official</w:t>
            </w:r>
          </w:p>
        </w:tc>
        <w:tc>
          <w:tcPr>
            <w:tcW w:w="2646" w:type="dxa"/>
            <w:tcMar>
              <w:top w:w="85" w:type="dxa"/>
              <w:left w:w="85" w:type="dxa"/>
              <w:bottom w:w="85" w:type="dxa"/>
              <w:right w:w="85" w:type="dxa"/>
            </w:tcMar>
          </w:tcPr>
          <w:p w14:paraId="5F3506E5" w14:textId="77777777" w:rsidR="00B34F52" w:rsidRDefault="002A5CA1">
            <w:pPr>
              <w:pStyle w:val="TableText"/>
            </w:pPr>
            <w:r>
              <w:t>Franz diffusion cell</w:t>
            </w:r>
          </w:p>
        </w:tc>
        <w:tc>
          <w:tcPr>
            <w:tcW w:w="2646" w:type="dxa"/>
            <w:tcMar>
              <w:top w:w="85" w:type="dxa"/>
              <w:left w:w="85" w:type="dxa"/>
              <w:bottom w:w="85" w:type="dxa"/>
              <w:right w:w="85" w:type="dxa"/>
            </w:tcMar>
          </w:tcPr>
          <w:p w14:paraId="10567103" w14:textId="77777777" w:rsidR="00B34F52" w:rsidRDefault="002A5CA1">
            <w:pPr>
              <w:pStyle w:val="TableText"/>
            </w:pPr>
            <w:r>
              <w:t>Ointments, creams, transdermal products</w:t>
            </w:r>
          </w:p>
        </w:tc>
      </w:tr>
    </w:tbl>
    <w:p w14:paraId="5657B92B" w14:textId="77777777" w:rsidR="00B34F52" w:rsidRDefault="00B34F52">
      <w:pPr>
        <w:spacing w:after="80" w:line="120" w:lineRule="exact"/>
      </w:pPr>
    </w:p>
    <w:p w14:paraId="7E6779A3" w14:textId="77777777" w:rsidR="00B34F52" w:rsidRDefault="002A5CA1">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62B26C4E" w14:textId="77777777" w:rsidR="00B34F52" w:rsidRDefault="002A5CA1">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71F1E38B" w14:textId="77777777" w:rsidR="00B34F52" w:rsidRDefault="002A5CA1">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67B34B52" w14:textId="77777777" w:rsidR="00B34F52" w:rsidRDefault="002A5CA1">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645D847E" w14:textId="77777777" w:rsidR="00B34F52" w:rsidRDefault="002A5CA1">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72B0D1B4" w14:textId="77777777" w:rsidR="00B34F52" w:rsidRDefault="002A5CA1">
      <w:r>
        <w:t>Calibrator tablets have been used to verify apparatus performance: disintegrating prednisone tablets for disintegrating products, and non-disintegrating salicylic acid tablets for non-disintegrating products. Buccal and sublingual tablets are tested by the procedure for uncoated tablets.</w:t>
      </w:r>
    </w:p>
    <w:p w14:paraId="0469D0DE" w14:textId="77777777" w:rsidR="00B34F52" w:rsidRDefault="002A5CA1">
      <w:pPr>
        <w:pStyle w:val="Heading2"/>
      </w:pPr>
      <w:bookmarkStart w:id="124" w:name="_Toc241588013"/>
      <w:r>
        <w:t>14.4 Meeting the Requirements</w:t>
      </w:r>
      <w:bookmarkEnd w:id="124"/>
    </w:p>
    <w:p w14:paraId="6A7E8C78" w14:textId="77777777" w:rsidR="00B34F52" w:rsidRDefault="002A5CA1">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B34F52" w14:paraId="36A90FFD" w14:textId="77777777">
        <w:trPr>
          <w:cantSplit/>
          <w:jc w:val="center"/>
        </w:trPr>
        <w:tc>
          <w:tcPr>
            <w:tcW w:w="7937" w:type="dxa"/>
            <w:shd w:val="clear" w:color="auto" w:fill="E9F1F0"/>
            <w:tcMar>
              <w:top w:w="181" w:type="dxa"/>
              <w:left w:w="181" w:type="dxa"/>
              <w:bottom w:w="181" w:type="dxa"/>
              <w:right w:w="181" w:type="dxa"/>
            </w:tcMar>
          </w:tcPr>
          <w:p w14:paraId="13DFBDCD" w14:textId="77777777" w:rsidR="00B34F52" w:rsidRDefault="002A5CA1">
            <w:pPr>
              <w:pStyle w:val="BoxLabel"/>
            </w:pPr>
            <w:r>
              <w:t>Key Equation</w:t>
            </w:r>
          </w:p>
          <w:p w14:paraId="09810BA9" w14:textId="77777777" w:rsidR="00B34F52" w:rsidRDefault="002A5CA1">
            <w:pPr>
              <w:pStyle w:val="BoxText"/>
            </w:pPr>
            <w:r>
              <w:t>Equation 14.2 — the staged acceptance criteria  | Stage | Units tested | Criterion | |---|---|---| | S1 | 6 | Every unit ≥ Q + 5% | | S2 | 6 more (12 in all) | Average of 12 ≥ Q, and no unit &lt; Q − 15% | | S3 | 12 more (24 in all) | Average of 24 ≥ Q, not more than 2 units &lt; Q − 15%, and no unit &lt; Q − 25% |</w:t>
            </w:r>
          </w:p>
        </w:tc>
      </w:tr>
    </w:tbl>
    <w:p w14:paraId="0ED71C3A" w14:textId="77777777" w:rsidR="00B34F52" w:rsidRDefault="00B34F52">
      <w:pPr>
        <w:spacing w:after="80" w:line="120" w:lineRule="exact"/>
      </w:pPr>
    </w:p>
    <w:p w14:paraId="6D62A333" w14:textId="77777777" w:rsidR="00B34F52" w:rsidRDefault="002A5CA1">
      <w:r>
        <w:t>The stages get more lenient on individual units but always demand that the average reach Q. The first stage is strict on every unit because it rests on only six.</w:t>
      </w:r>
    </w:p>
    <w:p w14:paraId="7C1BDC53" w14:textId="77777777" w:rsidR="00B34F52" w:rsidRDefault="002A5CA1">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53E065A5" w14:textId="77777777" w:rsidR="00B34F52" w:rsidRDefault="002A5CA1">
      <w:r>
        <w:t xml:space="preserve">The acid phase is staged like the dissolution test itself. At A1, each of 6 units must release less than 10%.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B34F52" w14:paraId="2BF4646A" w14:textId="77777777">
        <w:trPr>
          <w:cantSplit/>
          <w:jc w:val="center"/>
        </w:trPr>
        <w:tc>
          <w:tcPr>
            <w:tcW w:w="7937" w:type="dxa"/>
            <w:shd w:val="clear" w:color="auto" w:fill="F3F5F7"/>
            <w:tcMar>
              <w:top w:w="181" w:type="dxa"/>
              <w:left w:w="181" w:type="dxa"/>
              <w:bottom w:w="181" w:type="dxa"/>
              <w:right w:w="181" w:type="dxa"/>
            </w:tcMar>
          </w:tcPr>
          <w:p w14:paraId="62A850C4" w14:textId="77777777" w:rsidR="00B34F52" w:rsidRDefault="002A5CA1">
            <w:pPr>
              <w:pStyle w:val="BoxLabel"/>
            </w:pPr>
            <w:r>
              <w:rPr>
                <w:color w:val="1D3E63"/>
              </w:rPr>
              <w:t>Worked Example</w:t>
            </w:r>
          </w:p>
          <w:p w14:paraId="6E2F69A2" w14:textId="77777777" w:rsidR="00B34F52" w:rsidRDefault="002A5CA1">
            <w:pPr>
              <w:pStyle w:val="BoxText"/>
            </w:pPr>
            <w:r>
              <w:t xml:space="preserve">Example 14.1 — a batch through the stages  The specification is Q = 75% in 45 min. The results are illustrative.  Stage 1, six units: 82, 79, 85, 77, 88 and 81%.  Stage 2, six more units: 78, 84, 76, 80, 83 and 79%.  Decide whether the batch passes, and at which stage.  </w:t>
            </w:r>
            <w:r>
              <w:rPr>
                <w:i/>
              </w:rPr>
              <w:t>Step 1 — the S1 limit.</w:t>
            </w:r>
            <w:r>
              <w:t xml:space="preserve"> Every unit must be at least Q + 5% = 80%.  </w:t>
            </w:r>
            <w:r>
              <w:rPr>
                <w:i/>
              </w:rPr>
              <w:t>Step 2 — test S1.</w:t>
            </w:r>
            <w:r>
              <w:t xml:space="preserve"> Two units, 79% and 77%, are below 80%. S1 fails, so six more units are tested.  </w:t>
            </w:r>
            <w:r>
              <w:rPr>
                <w:i/>
              </w:rPr>
              <w:t>Step 3 — the S2 limits.</w:t>
            </w:r>
            <w:r>
              <w:t xml:space="preserve"> The average of all 12 must be at least Q = 75%, and no unit may be below Q − 15% = 60%.  </w:t>
            </w:r>
            <w:r>
              <w:rPr>
                <w:i/>
              </w:rPr>
              <w:t>Step 4 — the average of 12.</w:t>
            </w:r>
            <w:r>
              <w:t xml:space="preserve">  S1 sum = 82 + 79 + 85 + 77 + 88 + 81 = 492  S2 sum = 78 + 84 + 76 + 80 + 83 + 79 = 480  average = (492 + 480) ÷ 12 = 972 ÷ 12 = 81.0%  </w:t>
            </w:r>
            <w:r>
              <w:rPr>
                <w:i/>
              </w:rPr>
              <w:t>Step 5 — the lowest unit.</w:t>
            </w:r>
            <w:r>
              <w:t xml:space="preserve"> The lowest of the 12 is 76%, well above 60%.  </w:t>
            </w:r>
            <w:r>
              <w:rPr>
                <w:i/>
              </w:rPr>
              <w:t>Answer.</w:t>
            </w:r>
            <w:r>
              <w:t xml:space="preserve"> The batch fails S1 but passes S2, with an average of 81.0% and no unit below 60%. Stage 3 is not needed.  </w:t>
            </w: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59BCF406" w14:textId="77777777" w:rsidR="00B34F52" w:rsidRDefault="00B34F52">
      <w:pPr>
        <w:spacing w:after="80" w:line="120" w:lineRule="exact"/>
      </w:pPr>
    </w:p>
    <w:p w14:paraId="40EA68E4" w14:textId="77777777" w:rsidR="00B34F52" w:rsidRDefault="002A5CA1">
      <w:pPr>
        <w:pStyle w:val="Heading2"/>
      </w:pPr>
      <w:bookmarkStart w:id="125" w:name="_Toc241588014"/>
      <w:r>
        <w:t>14.5 Other Methods, Variability and IVIVC</w:t>
      </w:r>
      <w:bookmarkEnd w:id="125"/>
    </w:p>
    <w:p w14:paraId="7BC6BD14" w14:textId="77777777" w:rsidR="00B34F52" w:rsidRDefault="002A5CA1">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1250A8B2" w14:textId="77777777" w:rsidR="00B34F52" w:rsidRDefault="002A5CA1">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3B647507" w14:textId="77777777" w:rsidR="00B34F52" w:rsidRDefault="002A5CA1">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17EA6882" w14:textId="77777777" w:rsidR="00B34F52" w:rsidRDefault="002A5CA1">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B34F52" w14:paraId="6DC4838E" w14:textId="77777777">
        <w:trPr>
          <w:cantSplit/>
          <w:tblHeader/>
          <w:jc w:val="center"/>
        </w:trPr>
        <w:tc>
          <w:tcPr>
            <w:tcW w:w="3969" w:type="dxa"/>
            <w:shd w:val="clear" w:color="auto" w:fill="104C4A"/>
            <w:tcMar>
              <w:top w:w="85" w:type="dxa"/>
              <w:left w:w="85" w:type="dxa"/>
              <w:bottom w:w="85" w:type="dxa"/>
              <w:right w:w="85" w:type="dxa"/>
            </w:tcMar>
          </w:tcPr>
          <w:p w14:paraId="16B80A56" w14:textId="77777777" w:rsidR="00B34F52" w:rsidRDefault="002A5CA1">
            <w:pPr>
              <w:pStyle w:val="TableText"/>
            </w:pPr>
            <w:r>
              <w:rPr>
                <w:b/>
                <w:color w:val="FFFFFF"/>
              </w:rPr>
              <w:t>Cause</w:t>
            </w:r>
          </w:p>
        </w:tc>
        <w:tc>
          <w:tcPr>
            <w:tcW w:w="3969" w:type="dxa"/>
            <w:shd w:val="clear" w:color="auto" w:fill="104C4A"/>
            <w:tcMar>
              <w:top w:w="85" w:type="dxa"/>
              <w:left w:w="85" w:type="dxa"/>
              <w:bottom w:w="85" w:type="dxa"/>
              <w:right w:w="85" w:type="dxa"/>
            </w:tcMar>
          </w:tcPr>
          <w:p w14:paraId="2D71472E" w14:textId="77777777" w:rsidR="00B34F52" w:rsidRDefault="002A5CA1">
            <w:pPr>
              <w:pStyle w:val="TableText"/>
            </w:pPr>
            <w:r>
              <w:rPr>
                <w:b/>
                <w:color w:val="FFFFFF"/>
              </w:rPr>
              <w:t>Effect</w:t>
            </w:r>
          </w:p>
        </w:tc>
      </w:tr>
      <w:tr w:rsidR="00B34F52" w14:paraId="79DDC2DF" w14:textId="77777777">
        <w:trPr>
          <w:cantSplit/>
          <w:jc w:val="center"/>
        </w:trPr>
        <w:tc>
          <w:tcPr>
            <w:tcW w:w="3969" w:type="dxa"/>
            <w:tcMar>
              <w:top w:w="85" w:type="dxa"/>
              <w:left w:w="85" w:type="dxa"/>
              <w:bottom w:w="85" w:type="dxa"/>
              <w:right w:w="85" w:type="dxa"/>
            </w:tcMar>
          </w:tcPr>
          <w:p w14:paraId="26F7C23E" w14:textId="77777777" w:rsidR="00B34F52" w:rsidRDefault="002A5CA1">
            <w:pPr>
              <w:pStyle w:val="TableText"/>
            </w:pPr>
            <w:r>
              <w:t>Paddle not centred or vessel tilted</w:t>
            </w:r>
          </w:p>
        </w:tc>
        <w:tc>
          <w:tcPr>
            <w:tcW w:w="3969" w:type="dxa"/>
            <w:tcMar>
              <w:top w:w="85" w:type="dxa"/>
              <w:left w:w="85" w:type="dxa"/>
              <w:bottom w:w="85" w:type="dxa"/>
              <w:right w:w="85" w:type="dxa"/>
            </w:tcMar>
          </w:tcPr>
          <w:p w14:paraId="09E38E7B" w14:textId="77777777" w:rsidR="00B34F52" w:rsidRDefault="002A5CA1">
            <w:pPr>
              <w:pStyle w:val="TableText"/>
            </w:pPr>
            <w:r>
              <w:t>Changed hydrodynamics</w:t>
            </w:r>
          </w:p>
        </w:tc>
      </w:tr>
      <w:tr w:rsidR="00B34F52" w14:paraId="7CD08944" w14:textId="77777777">
        <w:trPr>
          <w:cantSplit/>
          <w:jc w:val="center"/>
        </w:trPr>
        <w:tc>
          <w:tcPr>
            <w:tcW w:w="3969" w:type="dxa"/>
            <w:shd w:val="clear" w:color="auto" w:fill="F4F6F8"/>
            <w:tcMar>
              <w:top w:w="85" w:type="dxa"/>
              <w:left w:w="85" w:type="dxa"/>
              <w:bottom w:w="85" w:type="dxa"/>
              <w:right w:w="85" w:type="dxa"/>
            </w:tcMar>
          </w:tcPr>
          <w:p w14:paraId="4B89DC13" w14:textId="77777777" w:rsidR="00B34F52" w:rsidRDefault="002A5CA1">
            <w:pPr>
              <w:pStyle w:val="TableText"/>
            </w:pPr>
            <w:r>
              <w:t>Turbulence</w:t>
            </w:r>
          </w:p>
        </w:tc>
        <w:tc>
          <w:tcPr>
            <w:tcW w:w="3969" w:type="dxa"/>
            <w:shd w:val="clear" w:color="auto" w:fill="F4F6F8"/>
            <w:tcMar>
              <w:top w:w="85" w:type="dxa"/>
              <w:left w:w="85" w:type="dxa"/>
              <w:bottom w:w="85" w:type="dxa"/>
              <w:right w:w="85" w:type="dxa"/>
            </w:tcMar>
          </w:tcPr>
          <w:p w14:paraId="02CC9082" w14:textId="77777777" w:rsidR="00B34F52" w:rsidRDefault="002A5CA1">
            <w:pPr>
              <w:pStyle w:val="TableText"/>
            </w:pPr>
            <w:r>
              <w:t>Increased agitation and faster dissolution</w:t>
            </w:r>
          </w:p>
        </w:tc>
      </w:tr>
      <w:tr w:rsidR="00B34F52" w14:paraId="5C12FA00" w14:textId="77777777">
        <w:trPr>
          <w:cantSplit/>
          <w:jc w:val="center"/>
        </w:trPr>
        <w:tc>
          <w:tcPr>
            <w:tcW w:w="3969" w:type="dxa"/>
            <w:tcMar>
              <w:top w:w="85" w:type="dxa"/>
              <w:left w:w="85" w:type="dxa"/>
              <w:bottom w:w="85" w:type="dxa"/>
              <w:right w:w="85" w:type="dxa"/>
            </w:tcMar>
          </w:tcPr>
          <w:p w14:paraId="672EDED4" w14:textId="77777777" w:rsidR="00B34F52" w:rsidRDefault="002A5CA1">
            <w:pPr>
              <w:pStyle w:val="TableText"/>
            </w:pPr>
            <w:r>
              <w:t>Clogging of the basket mesh</w:t>
            </w:r>
          </w:p>
        </w:tc>
        <w:tc>
          <w:tcPr>
            <w:tcW w:w="3969" w:type="dxa"/>
            <w:tcMar>
              <w:top w:w="85" w:type="dxa"/>
              <w:left w:w="85" w:type="dxa"/>
              <w:bottom w:w="85" w:type="dxa"/>
              <w:right w:w="85" w:type="dxa"/>
            </w:tcMar>
          </w:tcPr>
          <w:p w14:paraId="0C2755CB" w14:textId="77777777" w:rsidR="00B34F52" w:rsidRDefault="002A5CA1">
            <w:pPr>
              <w:pStyle w:val="TableText"/>
            </w:pPr>
            <w:r>
              <w:t>Local loss of sink conditions</w:t>
            </w:r>
          </w:p>
        </w:tc>
      </w:tr>
      <w:tr w:rsidR="00B34F52" w14:paraId="43F5C3E2" w14:textId="77777777">
        <w:trPr>
          <w:cantSplit/>
          <w:jc w:val="center"/>
        </w:trPr>
        <w:tc>
          <w:tcPr>
            <w:tcW w:w="3969" w:type="dxa"/>
            <w:shd w:val="clear" w:color="auto" w:fill="F4F6F8"/>
            <w:tcMar>
              <w:top w:w="85" w:type="dxa"/>
              <w:left w:w="85" w:type="dxa"/>
              <w:bottom w:w="85" w:type="dxa"/>
              <w:right w:w="85" w:type="dxa"/>
            </w:tcMar>
          </w:tcPr>
          <w:p w14:paraId="5F0DC71D" w14:textId="77777777" w:rsidR="00B34F52" w:rsidRDefault="002A5CA1">
            <w:pPr>
              <w:pStyle w:val="TableText"/>
            </w:pPr>
            <w:r>
              <w:t>Dissolved gas forming bubbles on the unit</w:t>
            </w:r>
          </w:p>
        </w:tc>
        <w:tc>
          <w:tcPr>
            <w:tcW w:w="3969" w:type="dxa"/>
            <w:shd w:val="clear" w:color="auto" w:fill="F4F6F8"/>
            <w:tcMar>
              <w:top w:w="85" w:type="dxa"/>
              <w:left w:w="85" w:type="dxa"/>
              <w:bottom w:w="85" w:type="dxa"/>
              <w:right w:w="85" w:type="dxa"/>
            </w:tcMar>
          </w:tcPr>
          <w:p w14:paraId="2E9C79B4" w14:textId="77777777" w:rsidR="00B34F52" w:rsidRDefault="002A5CA1">
            <w:pPr>
              <w:pStyle w:val="TableText"/>
            </w:pPr>
            <w:r>
              <w:t>Reduced wetted surface in basket and paddle methods</w:t>
            </w:r>
          </w:p>
        </w:tc>
      </w:tr>
      <w:tr w:rsidR="00B34F52" w14:paraId="3BBF10FE" w14:textId="77777777">
        <w:trPr>
          <w:cantSplit/>
          <w:jc w:val="center"/>
        </w:trPr>
        <w:tc>
          <w:tcPr>
            <w:tcW w:w="3969" w:type="dxa"/>
            <w:tcMar>
              <w:top w:w="85" w:type="dxa"/>
              <w:left w:w="85" w:type="dxa"/>
              <w:bottom w:w="85" w:type="dxa"/>
              <w:right w:w="85" w:type="dxa"/>
            </w:tcMar>
          </w:tcPr>
          <w:p w14:paraId="4668989B" w14:textId="77777777" w:rsidR="00B34F52" w:rsidRDefault="002A5CA1">
            <w:pPr>
              <w:pStyle w:val="TableText"/>
            </w:pPr>
            <w:r>
              <w:t>Low-density or floating units</w:t>
            </w:r>
          </w:p>
        </w:tc>
        <w:tc>
          <w:tcPr>
            <w:tcW w:w="3969" w:type="dxa"/>
            <w:tcMar>
              <w:top w:w="85" w:type="dxa"/>
              <w:left w:w="85" w:type="dxa"/>
              <w:bottom w:w="85" w:type="dxa"/>
              <w:right w:w="85" w:type="dxa"/>
            </w:tcMar>
          </w:tcPr>
          <w:p w14:paraId="35B3548A" w14:textId="77777777" w:rsidR="00B34F52" w:rsidRDefault="002A5CA1">
            <w:pPr>
              <w:pStyle w:val="TableText"/>
            </w:pPr>
            <w:r>
              <w:t>Poor wetting; needs a sinker</w:t>
            </w:r>
          </w:p>
        </w:tc>
      </w:tr>
    </w:tbl>
    <w:p w14:paraId="2BFBB877" w14:textId="77777777" w:rsidR="00B34F52" w:rsidRDefault="00B34F52">
      <w:pPr>
        <w:spacing w:after="80" w:line="120" w:lineRule="exact"/>
      </w:pPr>
    </w:p>
    <w:p w14:paraId="72E07F0D" w14:textId="77777777" w:rsidR="00B34F52" w:rsidRDefault="002A5CA1">
      <w:r>
        <w:t>This is why the medium is degassed and the apparatus calibrated and aligned before use.</w:t>
      </w:r>
    </w:p>
    <w:p w14:paraId="2976FD0D" w14:textId="77777777" w:rsidR="00B34F52" w:rsidRDefault="002A5CA1">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B34F52" w14:paraId="044737CE" w14:textId="77777777">
        <w:trPr>
          <w:cantSplit/>
          <w:jc w:val="center"/>
        </w:trPr>
        <w:tc>
          <w:tcPr>
            <w:tcW w:w="7937" w:type="dxa"/>
            <w:shd w:val="clear" w:color="auto" w:fill="E6F2E6"/>
            <w:tcMar>
              <w:top w:w="181" w:type="dxa"/>
              <w:left w:w="181" w:type="dxa"/>
              <w:bottom w:w="181" w:type="dxa"/>
              <w:right w:w="181" w:type="dxa"/>
            </w:tcMar>
          </w:tcPr>
          <w:p w14:paraId="54D6A1C8" w14:textId="77777777" w:rsidR="00B34F52" w:rsidRDefault="002A5CA1">
            <w:pPr>
              <w:pStyle w:val="BoxLabel"/>
            </w:pPr>
            <w:r>
              <w:rPr>
                <w:color w:val="2F6A36"/>
              </w:rPr>
              <w:t>Why It Matters in Practice</w:t>
            </w:r>
          </w:p>
          <w:p w14:paraId="49094920" w14:textId="77777777" w:rsidR="00B34F52" w:rsidRDefault="002A5CA1">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3B3491E2" w14:textId="77777777" w:rsidR="00B34F52" w:rsidRDefault="00B34F52">
      <w:pPr>
        <w:spacing w:after="80" w:line="120" w:lineRule="exact"/>
      </w:pPr>
    </w:p>
    <w:p w14:paraId="6ACD5FD8" w14:textId="77777777" w:rsidR="00B34F52" w:rsidRDefault="002A5CA1">
      <w:pPr>
        <w:pStyle w:val="Heading2Unlisted"/>
      </w:pPr>
      <w:r>
        <w:t>Key Takeaways</w:t>
      </w:r>
    </w:p>
    <w:p w14:paraId="63E2CC04" w14:textId="77777777" w:rsidR="00B34F52" w:rsidRDefault="002A5CA1">
      <w:pPr>
        <w:pStyle w:val="ListBullet"/>
      </w:pPr>
      <w:r>
        <w:t>Dissolution testing checks batch consistency in quality control and predicts in-vivo behaviour in development.</w:t>
      </w:r>
    </w:p>
    <w:p w14:paraId="0EB99AAF" w14:textId="77777777" w:rsidR="00B34F52" w:rsidRDefault="002A5CA1">
      <w:pPr>
        <w:pStyle w:val="ListBullet"/>
      </w:pPr>
      <w:r>
        <w:t>Noyes–Whitney: dm/dt = (D·A/h)(Cs − C) is a mass rate; divide by the medium volume V for dC/dt.</w:t>
      </w:r>
    </w:p>
    <w:p w14:paraId="016FEE44" w14:textId="77777777" w:rsidR="00B34F52" w:rsidRDefault="002A5CA1">
      <w:pPr>
        <w:pStyle w:val="ListBullet"/>
      </w:pPr>
      <w:r>
        <w:t>Under sink conditions, C ≪ Cs, the rate reduces to (D·A/h)·Cs.</w:t>
      </w:r>
    </w:p>
    <w:p w14:paraId="3E144D24" w14:textId="77777777" w:rsidR="00B34F52" w:rsidRDefault="002A5CA1">
      <w:pPr>
        <w:pStyle w:val="ListBullet"/>
      </w:pPr>
      <w:r>
        <w:t>Most tests run at 37 °C; transdermal tests at 32 °C.</w:t>
      </w:r>
    </w:p>
    <w:p w14:paraId="2BE03EE3" w14:textId="77777777" w:rsidR="00B34F52" w:rsidRDefault="002A5CA1">
      <w:pPr>
        <w:pStyle w:val="ListBullet"/>
      </w:pPr>
      <w:r>
        <w:t>The basket usually runs at 100 rpm; the paddle at 50 rpm for tablets and 25 rpm for suspensions.</w:t>
      </w:r>
    </w:p>
    <w:p w14:paraId="54D9637B" w14:textId="77777777" w:rsidR="00B34F52" w:rsidRDefault="002A5CA1">
      <w:pPr>
        <w:pStyle w:val="ListBullet"/>
      </w:pPr>
      <w:r>
        <w:t>Apparatus 4 flow rates are 4, 8 and 16 mL·min</w:t>
      </w:r>
      <w:r>
        <w:rPr>
          <w:vertAlign w:val="superscript"/>
        </w:rPr>
        <w:t>-1</w:t>
      </w:r>
      <w:r>
        <w:t>.</w:t>
      </w:r>
    </w:p>
    <w:p w14:paraId="32CA376E" w14:textId="77777777" w:rsidR="00B34F52" w:rsidRDefault="002A5CA1">
      <w:pPr>
        <w:pStyle w:val="ListBullet"/>
      </w:pPr>
      <w:r>
        <w:t>S1: every unit ≥ Q + 5%. S2: average of 12 ≥ Q, none &lt; Q − 15%. S3: average of 24 ≥ Q, at most 2 &lt; Q − 15%, none &lt; Q − 25%.</w:t>
      </w:r>
    </w:p>
    <w:p w14:paraId="12BD5752" w14:textId="77777777" w:rsidR="00B34F52" w:rsidRDefault="002A5CA1">
      <w:pPr>
        <w:pStyle w:val="ListBullet"/>
      </w:pPr>
      <w:r>
        <w:t>Enteric-coated products: 2 h in 0.1 N HCl (A1: each of 6 below 10%; A2/A3: average ≤ 10%, no unit above 25%), then pH 6.8 buffer.</w:t>
      </w:r>
    </w:p>
    <w:p w14:paraId="04CBAEE6" w14:textId="77777777" w:rsidR="00B34F52" w:rsidRDefault="002A5CA1">
      <w:pPr>
        <w:pStyle w:val="ListBullet"/>
      </w:pPr>
      <w:r>
        <w:t>IVIVC links an in-vitro release property to an in-vivo one.</w:t>
      </w:r>
    </w:p>
    <w:p w14:paraId="15015352" w14:textId="77777777" w:rsidR="00B34F52" w:rsidRDefault="002A5CA1">
      <w:pPr>
        <w:pStyle w:val="Heading2"/>
      </w:pPr>
      <w:bookmarkStart w:id="126" w:name="_Toc241588015"/>
      <w:r>
        <w:t>Check Your Understanding</w:t>
      </w:r>
      <w:bookmarkEnd w:id="126"/>
    </w:p>
    <w:p w14:paraId="6EE6393E" w14:textId="77777777" w:rsidR="00B34F52" w:rsidRDefault="002A5CA1">
      <w:pPr>
        <w:pStyle w:val="Question"/>
      </w:pPr>
      <w:r>
        <w:rPr>
          <w:b/>
          <w:color w:val="104C4A"/>
        </w:rPr>
        <w:t xml:space="preserve">Q1  </w:t>
      </w:r>
      <w:r>
        <w:t>[LO2] According to the Noyes–Whitney equation, the dissolution rate increases when:</w:t>
      </w:r>
    </w:p>
    <w:p w14:paraId="112EF22B" w14:textId="77777777" w:rsidR="00B34F52" w:rsidRDefault="002A5CA1">
      <w:pPr>
        <w:pStyle w:val="Option"/>
        <w:tabs>
          <w:tab w:val="left" w:pos="680"/>
        </w:tabs>
      </w:pPr>
      <w:r>
        <w:rPr>
          <w:b/>
          <w:color w:val="104C4A"/>
        </w:rPr>
        <w:t>A</w:t>
      </w:r>
      <w:r>
        <w:rPr>
          <w:b/>
          <w:color w:val="104C4A"/>
        </w:rPr>
        <w:tab/>
      </w:r>
      <w:r>
        <w:t>The stagnant layer becomes thicker</w:t>
      </w:r>
    </w:p>
    <w:p w14:paraId="510D0BCD" w14:textId="77777777" w:rsidR="00B34F52" w:rsidRDefault="002A5CA1">
      <w:pPr>
        <w:pStyle w:val="Option"/>
        <w:tabs>
          <w:tab w:val="left" w:pos="680"/>
        </w:tabs>
      </w:pPr>
      <w:r>
        <w:rPr>
          <w:b/>
          <w:color w:val="104C4A"/>
        </w:rPr>
        <w:t>B</w:t>
      </w:r>
      <w:r>
        <w:rPr>
          <w:b/>
          <w:color w:val="104C4A"/>
        </w:rPr>
        <w:tab/>
      </w:r>
      <w:r>
        <w:t>The solubility of the drug falls</w:t>
      </w:r>
    </w:p>
    <w:p w14:paraId="7C8A8971" w14:textId="77777777" w:rsidR="00B34F52" w:rsidRDefault="002A5CA1">
      <w:pPr>
        <w:pStyle w:val="Option"/>
        <w:tabs>
          <w:tab w:val="left" w:pos="680"/>
        </w:tabs>
      </w:pPr>
      <w:r>
        <w:rPr>
          <w:b/>
          <w:color w:val="104C4A"/>
        </w:rPr>
        <w:t>C</w:t>
      </w:r>
      <w:r>
        <w:rPr>
          <w:b/>
          <w:color w:val="104C4A"/>
        </w:rPr>
        <w:tab/>
      </w:r>
      <w:r>
        <w:t>The bulk concentration approaches Cs</w:t>
      </w:r>
    </w:p>
    <w:p w14:paraId="69C7A950" w14:textId="77777777" w:rsidR="00B34F52" w:rsidRDefault="002A5CA1">
      <w:pPr>
        <w:pStyle w:val="Option"/>
        <w:keepNext w:val="0"/>
        <w:tabs>
          <w:tab w:val="left" w:pos="680"/>
        </w:tabs>
        <w:spacing w:after="120"/>
      </w:pPr>
      <w:r>
        <w:rPr>
          <w:b/>
          <w:color w:val="104C4A"/>
        </w:rPr>
        <w:t>D</w:t>
      </w:r>
      <w:r>
        <w:rPr>
          <w:b/>
          <w:color w:val="104C4A"/>
        </w:rPr>
        <w:tab/>
      </w:r>
      <w:r>
        <w:t>The surface area of the solid increases</w:t>
      </w:r>
    </w:p>
    <w:p w14:paraId="2BB7463E" w14:textId="77777777" w:rsidR="00B34F52" w:rsidRDefault="002A5CA1">
      <w:pPr>
        <w:pStyle w:val="Question"/>
      </w:pPr>
      <w:r>
        <w:rPr>
          <w:b/>
          <w:color w:val="104C4A"/>
        </w:rPr>
        <w:t xml:space="preserve">Q2  </w:t>
      </w:r>
      <w:r>
        <w:t>[LO3] The standard flow rates for the flow-through cell, Apparatus 4, are:</w:t>
      </w:r>
    </w:p>
    <w:p w14:paraId="310E8CBE" w14:textId="77777777" w:rsidR="00B34F52" w:rsidRDefault="002A5CA1">
      <w:pPr>
        <w:pStyle w:val="Option"/>
        <w:tabs>
          <w:tab w:val="left" w:pos="680"/>
        </w:tabs>
      </w:pPr>
      <w:r>
        <w:rPr>
          <w:b/>
          <w:color w:val="104C4A"/>
        </w:rPr>
        <w:t>A</w:t>
      </w:r>
      <w:r>
        <w:rPr>
          <w:b/>
          <w:color w:val="104C4A"/>
        </w:rPr>
        <w:tab/>
      </w:r>
      <w:r>
        <w:t>1, 2 and 4 mL·min</w:t>
      </w:r>
      <w:r>
        <w:rPr>
          <w:vertAlign w:val="superscript"/>
        </w:rPr>
        <w:t>-1</w:t>
      </w:r>
    </w:p>
    <w:p w14:paraId="163A3529" w14:textId="77777777" w:rsidR="00B34F52" w:rsidRDefault="002A5CA1">
      <w:pPr>
        <w:pStyle w:val="Option"/>
        <w:tabs>
          <w:tab w:val="left" w:pos="680"/>
        </w:tabs>
      </w:pPr>
      <w:r>
        <w:rPr>
          <w:b/>
          <w:color w:val="104C4A"/>
        </w:rPr>
        <w:t>B</w:t>
      </w:r>
      <w:r>
        <w:rPr>
          <w:b/>
          <w:color w:val="104C4A"/>
        </w:rPr>
        <w:tab/>
      </w:r>
      <w:r>
        <w:t>10 to 100 mL·min</w:t>
      </w:r>
      <w:r>
        <w:rPr>
          <w:vertAlign w:val="superscript"/>
        </w:rPr>
        <w:t>-1</w:t>
      </w:r>
    </w:p>
    <w:p w14:paraId="52161B18" w14:textId="77777777" w:rsidR="00B34F52" w:rsidRDefault="002A5CA1">
      <w:pPr>
        <w:pStyle w:val="Option"/>
        <w:tabs>
          <w:tab w:val="left" w:pos="680"/>
        </w:tabs>
      </w:pPr>
      <w:r>
        <w:rPr>
          <w:b/>
          <w:color w:val="104C4A"/>
        </w:rPr>
        <w:t>C</w:t>
      </w:r>
      <w:r>
        <w:rPr>
          <w:b/>
          <w:color w:val="104C4A"/>
        </w:rPr>
        <w:tab/>
      </w:r>
      <w:r>
        <w:t>50 and 100 mL·min</w:t>
      </w:r>
      <w:r>
        <w:rPr>
          <w:vertAlign w:val="superscript"/>
        </w:rPr>
        <w:t>-1</w:t>
      </w:r>
    </w:p>
    <w:p w14:paraId="351A4036" w14:textId="77777777" w:rsidR="00B34F52" w:rsidRDefault="002A5CA1">
      <w:pPr>
        <w:pStyle w:val="Option"/>
        <w:keepNext w:val="0"/>
        <w:tabs>
          <w:tab w:val="left" w:pos="680"/>
        </w:tabs>
        <w:spacing w:after="120"/>
      </w:pPr>
      <w:r>
        <w:rPr>
          <w:b/>
          <w:color w:val="104C4A"/>
        </w:rPr>
        <w:t>D</w:t>
      </w:r>
      <w:r>
        <w:rPr>
          <w:b/>
          <w:color w:val="104C4A"/>
        </w:rPr>
        <w:tab/>
      </w:r>
      <w:r>
        <w:t>4, 8 and 16 mL·min</w:t>
      </w:r>
      <w:r>
        <w:rPr>
          <w:vertAlign w:val="superscript"/>
        </w:rPr>
        <w:t>-1</w:t>
      </w:r>
    </w:p>
    <w:p w14:paraId="4B1E1EF3" w14:textId="77777777" w:rsidR="00B34F52" w:rsidRDefault="002A5CA1">
      <w:pPr>
        <w:pStyle w:val="Question"/>
      </w:pPr>
      <w:r>
        <w:rPr>
          <w:b/>
          <w:color w:val="104C4A"/>
        </w:rPr>
        <w:t xml:space="preserve">Q3  </w:t>
      </w:r>
      <w:r>
        <w:t>[LO4] The criterion at stage S1 of the dissolution test is:</w:t>
      </w:r>
    </w:p>
    <w:p w14:paraId="5D96271E" w14:textId="77777777" w:rsidR="00B34F52" w:rsidRDefault="002A5CA1">
      <w:pPr>
        <w:pStyle w:val="Option"/>
        <w:tabs>
          <w:tab w:val="left" w:pos="680"/>
        </w:tabs>
      </w:pPr>
      <w:r>
        <w:rPr>
          <w:b/>
          <w:color w:val="104C4A"/>
        </w:rPr>
        <w:t>A</w:t>
      </w:r>
      <w:r>
        <w:rPr>
          <w:b/>
          <w:color w:val="104C4A"/>
        </w:rPr>
        <w:tab/>
      </w:r>
      <w:r>
        <w:t>Each of six units is not less than Q + 5%</w:t>
      </w:r>
    </w:p>
    <w:p w14:paraId="646797BE" w14:textId="77777777" w:rsidR="00B34F52" w:rsidRDefault="002A5CA1">
      <w:pPr>
        <w:pStyle w:val="Option"/>
        <w:tabs>
          <w:tab w:val="left" w:pos="680"/>
        </w:tabs>
      </w:pPr>
      <w:r>
        <w:rPr>
          <w:b/>
          <w:color w:val="104C4A"/>
        </w:rPr>
        <w:t>B</w:t>
      </w:r>
      <w:r>
        <w:rPr>
          <w:b/>
          <w:color w:val="104C4A"/>
        </w:rPr>
        <w:tab/>
      </w:r>
      <w:r>
        <w:t>The average of six units is not less than Q</w:t>
      </w:r>
    </w:p>
    <w:p w14:paraId="753538CD" w14:textId="77777777" w:rsidR="00B34F52" w:rsidRDefault="002A5CA1">
      <w:pPr>
        <w:pStyle w:val="Option"/>
        <w:tabs>
          <w:tab w:val="left" w:pos="680"/>
        </w:tabs>
      </w:pPr>
      <w:r>
        <w:rPr>
          <w:b/>
          <w:color w:val="104C4A"/>
        </w:rPr>
        <w:t>C</w:t>
      </w:r>
      <w:r>
        <w:rPr>
          <w:b/>
          <w:color w:val="104C4A"/>
        </w:rPr>
        <w:tab/>
      </w:r>
      <w:r>
        <w:t>No unit is below Q − 15%</w:t>
      </w:r>
    </w:p>
    <w:p w14:paraId="15D0F614" w14:textId="77777777" w:rsidR="00B34F52" w:rsidRDefault="002A5CA1">
      <w:pPr>
        <w:pStyle w:val="Option"/>
        <w:keepNext w:val="0"/>
        <w:tabs>
          <w:tab w:val="left" w:pos="680"/>
        </w:tabs>
        <w:spacing w:after="120"/>
      </w:pPr>
      <w:r>
        <w:rPr>
          <w:b/>
          <w:color w:val="104C4A"/>
        </w:rPr>
        <w:t>D</w:t>
      </w:r>
      <w:r>
        <w:rPr>
          <w:b/>
          <w:color w:val="104C4A"/>
        </w:rPr>
        <w:tab/>
      </w:r>
      <w:r>
        <w:t>The average of 12 units is not less than Q</w:t>
      </w:r>
    </w:p>
    <w:p w14:paraId="0C7D1C6F" w14:textId="77777777" w:rsidR="00B34F52" w:rsidRDefault="002A5CA1">
      <w:pPr>
        <w:pStyle w:val="Question"/>
      </w:pPr>
      <w:r>
        <w:rPr>
          <w:b/>
          <w:color w:val="104C4A"/>
        </w:rPr>
        <w:t xml:space="preserve">Q4  </w:t>
      </w:r>
      <w:r>
        <w:t>[LO3] Dissolution tests on transdermal products are run at:</w:t>
      </w:r>
    </w:p>
    <w:p w14:paraId="36B88685" w14:textId="77777777" w:rsidR="00B34F52" w:rsidRDefault="002A5CA1">
      <w:pPr>
        <w:pStyle w:val="Option"/>
        <w:tabs>
          <w:tab w:val="left" w:pos="680"/>
        </w:tabs>
      </w:pPr>
      <w:r>
        <w:rPr>
          <w:b/>
          <w:color w:val="104C4A"/>
        </w:rPr>
        <w:t>A</w:t>
      </w:r>
      <w:r>
        <w:rPr>
          <w:b/>
          <w:color w:val="104C4A"/>
        </w:rPr>
        <w:tab/>
      </w:r>
      <w:r>
        <w:t>25 °C</w:t>
      </w:r>
    </w:p>
    <w:p w14:paraId="600D7EFF" w14:textId="77777777" w:rsidR="00B34F52" w:rsidRDefault="002A5CA1">
      <w:pPr>
        <w:pStyle w:val="Option"/>
        <w:tabs>
          <w:tab w:val="left" w:pos="680"/>
        </w:tabs>
      </w:pPr>
      <w:r>
        <w:rPr>
          <w:b/>
          <w:color w:val="104C4A"/>
        </w:rPr>
        <w:t>B</w:t>
      </w:r>
      <w:r>
        <w:rPr>
          <w:b/>
          <w:color w:val="104C4A"/>
        </w:rPr>
        <w:tab/>
      </w:r>
      <w:r>
        <w:t>37 °C</w:t>
      </w:r>
    </w:p>
    <w:p w14:paraId="00CDDEF2" w14:textId="77777777" w:rsidR="00B34F52" w:rsidRDefault="002A5CA1">
      <w:pPr>
        <w:pStyle w:val="Option"/>
        <w:tabs>
          <w:tab w:val="left" w:pos="680"/>
        </w:tabs>
      </w:pPr>
      <w:r>
        <w:rPr>
          <w:b/>
          <w:color w:val="104C4A"/>
        </w:rPr>
        <w:t>C</w:t>
      </w:r>
      <w:r>
        <w:rPr>
          <w:b/>
          <w:color w:val="104C4A"/>
        </w:rPr>
        <w:tab/>
      </w:r>
      <w:r>
        <w:t>32 °C</w:t>
      </w:r>
    </w:p>
    <w:p w14:paraId="74EEA960" w14:textId="77777777" w:rsidR="00B34F52" w:rsidRDefault="002A5CA1">
      <w:pPr>
        <w:pStyle w:val="Option"/>
        <w:keepNext w:val="0"/>
        <w:tabs>
          <w:tab w:val="left" w:pos="680"/>
        </w:tabs>
        <w:spacing w:after="120"/>
      </w:pPr>
      <w:r>
        <w:rPr>
          <w:b/>
          <w:color w:val="104C4A"/>
        </w:rPr>
        <w:t>D</w:t>
      </w:r>
      <w:r>
        <w:rPr>
          <w:b/>
          <w:color w:val="104C4A"/>
        </w:rPr>
        <w:tab/>
      </w:r>
      <w:r>
        <w:t>40 °C</w:t>
      </w:r>
    </w:p>
    <w:p w14:paraId="02E4C250" w14:textId="77777777" w:rsidR="00B34F52" w:rsidRDefault="002A5CA1">
      <w:pPr>
        <w:pStyle w:val="Question"/>
      </w:pPr>
      <w:r>
        <w:rPr>
          <w:b/>
          <w:color w:val="104C4A"/>
        </w:rPr>
        <w:t xml:space="preserve">Q5  </w:t>
      </w:r>
      <w:r>
        <w:t>[LO2] The sink condition means that:</w:t>
      </w:r>
    </w:p>
    <w:p w14:paraId="1CFF2E70" w14:textId="77777777" w:rsidR="00B34F52" w:rsidRDefault="002A5CA1">
      <w:pPr>
        <w:pStyle w:val="Option"/>
        <w:tabs>
          <w:tab w:val="left" w:pos="680"/>
        </w:tabs>
      </w:pPr>
      <w:r>
        <w:rPr>
          <w:b/>
          <w:color w:val="104C4A"/>
        </w:rPr>
        <w:t>A</w:t>
      </w:r>
      <w:r>
        <w:rPr>
          <w:b/>
          <w:color w:val="104C4A"/>
        </w:rPr>
        <w:tab/>
      </w:r>
      <w:r>
        <w:t>The drug has completely dissolved</w:t>
      </w:r>
    </w:p>
    <w:p w14:paraId="04A53B16" w14:textId="77777777" w:rsidR="00B34F52" w:rsidRDefault="002A5CA1">
      <w:pPr>
        <w:pStyle w:val="Option"/>
        <w:tabs>
          <w:tab w:val="left" w:pos="680"/>
        </w:tabs>
      </w:pPr>
      <w:r>
        <w:rPr>
          <w:b/>
          <w:color w:val="104C4A"/>
        </w:rPr>
        <w:t>B</w:t>
      </w:r>
      <w:r>
        <w:rPr>
          <w:b/>
          <w:color w:val="104C4A"/>
        </w:rPr>
        <w:tab/>
      </w:r>
      <w:r>
        <w:t>The bulk concentration stays far below the solubility, so the rate is set by Cs</w:t>
      </w:r>
    </w:p>
    <w:p w14:paraId="51D86E8B" w14:textId="77777777" w:rsidR="00B34F52" w:rsidRDefault="002A5CA1">
      <w:pPr>
        <w:pStyle w:val="Option"/>
        <w:tabs>
          <w:tab w:val="left" w:pos="680"/>
        </w:tabs>
      </w:pPr>
      <w:r>
        <w:rPr>
          <w:b/>
          <w:color w:val="104C4A"/>
        </w:rPr>
        <w:t>C</w:t>
      </w:r>
      <w:r>
        <w:rPr>
          <w:b/>
          <w:color w:val="104C4A"/>
        </w:rPr>
        <w:tab/>
      </w:r>
      <w:r>
        <w:t>The medium is at 37 °C</w:t>
      </w:r>
    </w:p>
    <w:p w14:paraId="7715A322" w14:textId="77777777" w:rsidR="00B34F52" w:rsidRDefault="002A5CA1">
      <w:pPr>
        <w:pStyle w:val="Option"/>
        <w:keepNext w:val="0"/>
        <w:tabs>
          <w:tab w:val="left" w:pos="680"/>
        </w:tabs>
        <w:spacing w:after="120"/>
      </w:pPr>
      <w:r>
        <w:rPr>
          <w:b/>
          <w:color w:val="104C4A"/>
        </w:rPr>
        <w:t>D</w:t>
      </w:r>
      <w:r>
        <w:rPr>
          <w:b/>
          <w:color w:val="104C4A"/>
        </w:rPr>
        <w:tab/>
      </w:r>
      <w:r>
        <w:t>The stagnant layer has zero thickness</w:t>
      </w:r>
    </w:p>
    <w:p w14:paraId="14204AFC" w14:textId="77777777" w:rsidR="00B34F52" w:rsidRDefault="002A5CA1">
      <w:pPr>
        <w:pStyle w:val="Question"/>
      </w:pPr>
      <w:r>
        <w:rPr>
          <w:b/>
          <w:color w:val="104C4A"/>
        </w:rPr>
        <w:t xml:space="preserve">Q6  </w:t>
      </w:r>
      <w:r>
        <w:t>[LO1] In quality control, the main purpose of dissolution testing is:</w:t>
      </w:r>
    </w:p>
    <w:p w14:paraId="35E9744C" w14:textId="77777777" w:rsidR="00B34F52" w:rsidRDefault="002A5CA1">
      <w:pPr>
        <w:pStyle w:val="Option"/>
        <w:tabs>
          <w:tab w:val="left" w:pos="680"/>
        </w:tabs>
      </w:pPr>
      <w:r>
        <w:rPr>
          <w:b/>
          <w:color w:val="104C4A"/>
        </w:rPr>
        <w:t>A</w:t>
      </w:r>
      <w:r>
        <w:rPr>
          <w:b/>
          <w:color w:val="104C4A"/>
        </w:rPr>
        <w:tab/>
      </w:r>
      <w:r>
        <w:t>To confirm batch-to-batch consistency and detect manufacturing deviations</w:t>
      </w:r>
    </w:p>
    <w:p w14:paraId="581F5DC7" w14:textId="77777777" w:rsidR="00B34F52" w:rsidRDefault="002A5CA1">
      <w:pPr>
        <w:pStyle w:val="Option"/>
        <w:tabs>
          <w:tab w:val="left" w:pos="680"/>
        </w:tabs>
      </w:pPr>
      <w:r>
        <w:rPr>
          <w:b/>
          <w:color w:val="104C4A"/>
        </w:rPr>
        <w:t>B</w:t>
      </w:r>
      <w:r>
        <w:rPr>
          <w:b/>
          <w:color w:val="104C4A"/>
        </w:rPr>
        <w:tab/>
      </w:r>
      <w:r>
        <w:t>To choose between candidate formulations</w:t>
      </w:r>
    </w:p>
    <w:p w14:paraId="465D70C9" w14:textId="77777777" w:rsidR="00B34F52" w:rsidRDefault="002A5CA1">
      <w:pPr>
        <w:pStyle w:val="Option"/>
        <w:tabs>
          <w:tab w:val="left" w:pos="680"/>
        </w:tabs>
      </w:pPr>
      <w:r>
        <w:rPr>
          <w:b/>
          <w:color w:val="104C4A"/>
        </w:rPr>
        <w:t>C</w:t>
      </w:r>
      <w:r>
        <w:rPr>
          <w:b/>
          <w:color w:val="104C4A"/>
        </w:rPr>
        <w:tab/>
      </w:r>
      <w:r>
        <w:t>To predict the plasma curve in patients</w:t>
      </w:r>
    </w:p>
    <w:p w14:paraId="09BCB287" w14:textId="77777777" w:rsidR="00B34F52" w:rsidRDefault="002A5CA1">
      <w:pPr>
        <w:pStyle w:val="Option"/>
        <w:keepNext w:val="0"/>
        <w:tabs>
          <w:tab w:val="left" w:pos="680"/>
        </w:tabs>
        <w:spacing w:after="120"/>
      </w:pPr>
      <w:r>
        <w:rPr>
          <w:b/>
          <w:color w:val="104C4A"/>
        </w:rPr>
        <w:t>D</w:t>
      </w:r>
      <w:r>
        <w:rPr>
          <w:b/>
          <w:color w:val="104C4A"/>
        </w:rPr>
        <w:tab/>
      </w:r>
      <w:r>
        <w:t>To replace the assay of drug content</w:t>
      </w:r>
    </w:p>
    <w:p w14:paraId="2719A0EA" w14:textId="77777777" w:rsidR="00B34F52" w:rsidRDefault="002A5CA1">
      <w:pPr>
        <w:pStyle w:val="Question"/>
      </w:pPr>
      <w:r>
        <w:rPr>
          <w:b/>
          <w:color w:val="104C4A"/>
        </w:rPr>
        <w:t xml:space="preserve">Q7  </w:t>
      </w:r>
      <w:r>
        <w:t>[LO3] The usual paddle speed for a solid oral dosage form is:</w:t>
      </w:r>
    </w:p>
    <w:p w14:paraId="1D3EE982" w14:textId="77777777" w:rsidR="00B34F52" w:rsidRDefault="002A5CA1">
      <w:pPr>
        <w:pStyle w:val="Option"/>
        <w:tabs>
          <w:tab w:val="left" w:pos="680"/>
        </w:tabs>
      </w:pPr>
      <w:r>
        <w:rPr>
          <w:b/>
          <w:color w:val="104C4A"/>
        </w:rPr>
        <w:t>A</w:t>
      </w:r>
      <w:r>
        <w:rPr>
          <w:b/>
          <w:color w:val="104C4A"/>
        </w:rPr>
        <w:tab/>
      </w:r>
      <w:r>
        <w:t>25 rpm</w:t>
      </w:r>
    </w:p>
    <w:p w14:paraId="1190D20F" w14:textId="77777777" w:rsidR="00B34F52" w:rsidRDefault="002A5CA1">
      <w:pPr>
        <w:pStyle w:val="Option"/>
        <w:tabs>
          <w:tab w:val="left" w:pos="680"/>
        </w:tabs>
      </w:pPr>
      <w:r>
        <w:rPr>
          <w:b/>
          <w:color w:val="104C4A"/>
        </w:rPr>
        <w:t>B</w:t>
      </w:r>
      <w:r>
        <w:rPr>
          <w:b/>
          <w:color w:val="104C4A"/>
        </w:rPr>
        <w:tab/>
      </w:r>
      <w:r>
        <w:t>100 rpm</w:t>
      </w:r>
    </w:p>
    <w:p w14:paraId="7BD734E8" w14:textId="77777777" w:rsidR="00B34F52" w:rsidRDefault="002A5CA1">
      <w:pPr>
        <w:pStyle w:val="Option"/>
        <w:tabs>
          <w:tab w:val="left" w:pos="680"/>
        </w:tabs>
      </w:pPr>
      <w:r>
        <w:rPr>
          <w:b/>
          <w:color w:val="104C4A"/>
        </w:rPr>
        <w:t>C</w:t>
      </w:r>
      <w:r>
        <w:rPr>
          <w:b/>
          <w:color w:val="104C4A"/>
        </w:rPr>
        <w:tab/>
      </w:r>
      <w:r>
        <w:t>150 rpm</w:t>
      </w:r>
    </w:p>
    <w:p w14:paraId="0A158F9C" w14:textId="77777777" w:rsidR="00B34F52" w:rsidRDefault="002A5CA1">
      <w:pPr>
        <w:pStyle w:val="Option"/>
        <w:keepNext w:val="0"/>
        <w:tabs>
          <w:tab w:val="left" w:pos="680"/>
        </w:tabs>
        <w:spacing w:after="120"/>
      </w:pPr>
      <w:r>
        <w:rPr>
          <w:b/>
          <w:color w:val="104C4A"/>
        </w:rPr>
        <w:t>D</w:t>
      </w:r>
      <w:r>
        <w:rPr>
          <w:b/>
          <w:color w:val="104C4A"/>
        </w:rPr>
        <w:tab/>
      </w:r>
      <w:r>
        <w:t>50 rpm</w:t>
      </w:r>
    </w:p>
    <w:p w14:paraId="783319BA" w14:textId="77777777" w:rsidR="00B34F52" w:rsidRDefault="002A5CA1">
      <w:pPr>
        <w:pStyle w:val="Question"/>
      </w:pPr>
      <w:r>
        <w:rPr>
          <w:b/>
          <w:color w:val="104C4A"/>
        </w:rPr>
        <w:t xml:space="preserve">Q8  </w:t>
      </w:r>
      <w:r>
        <w:t>[LO4] The acid phase for an enteric-coated product is:</w:t>
      </w:r>
    </w:p>
    <w:p w14:paraId="5B6EEE67" w14:textId="77777777" w:rsidR="00B34F52" w:rsidRDefault="002A5CA1">
      <w:pPr>
        <w:pStyle w:val="Option"/>
        <w:tabs>
          <w:tab w:val="left" w:pos="680"/>
        </w:tabs>
      </w:pPr>
      <w:r>
        <w:rPr>
          <w:b/>
          <w:color w:val="104C4A"/>
        </w:rPr>
        <w:t>A</w:t>
      </w:r>
      <w:r>
        <w:rPr>
          <w:b/>
          <w:color w:val="104C4A"/>
        </w:rPr>
        <w:tab/>
      </w:r>
      <w:r>
        <w:t>2 h in 0.1 N HCl, with less than 10% released from each of the six units at the first stage</w:t>
      </w:r>
    </w:p>
    <w:p w14:paraId="49BCCCBE" w14:textId="77777777" w:rsidR="00B34F52" w:rsidRDefault="002A5CA1">
      <w:pPr>
        <w:pStyle w:val="Option"/>
        <w:tabs>
          <w:tab w:val="left" w:pos="680"/>
        </w:tabs>
      </w:pPr>
      <w:r>
        <w:rPr>
          <w:b/>
          <w:color w:val="104C4A"/>
        </w:rPr>
        <w:t>B</w:t>
      </w:r>
      <w:r>
        <w:rPr>
          <w:b/>
          <w:color w:val="104C4A"/>
        </w:rPr>
        <w:tab/>
      </w:r>
      <w:r>
        <w:t>45 min at pH 6.8</w:t>
      </w:r>
    </w:p>
    <w:p w14:paraId="6B07815E" w14:textId="77777777" w:rsidR="00B34F52" w:rsidRDefault="002A5CA1">
      <w:pPr>
        <w:pStyle w:val="Option"/>
        <w:tabs>
          <w:tab w:val="left" w:pos="680"/>
        </w:tabs>
      </w:pPr>
      <w:r>
        <w:rPr>
          <w:b/>
          <w:color w:val="104C4A"/>
        </w:rPr>
        <w:t>C</w:t>
      </w:r>
      <w:r>
        <w:rPr>
          <w:b/>
          <w:color w:val="104C4A"/>
        </w:rPr>
        <w:tab/>
      </w:r>
      <w:r>
        <w:t>1 h in water</w:t>
      </w:r>
    </w:p>
    <w:p w14:paraId="19FAE604" w14:textId="77777777" w:rsidR="00B34F52" w:rsidRDefault="002A5CA1">
      <w:pPr>
        <w:pStyle w:val="Option"/>
        <w:keepNext w:val="0"/>
        <w:tabs>
          <w:tab w:val="left" w:pos="680"/>
        </w:tabs>
        <w:spacing w:after="120"/>
      </w:pPr>
      <w:r>
        <w:rPr>
          <w:b/>
          <w:color w:val="104C4A"/>
        </w:rPr>
        <w:t>D</w:t>
      </w:r>
      <w:r>
        <w:rPr>
          <w:b/>
          <w:color w:val="104C4A"/>
        </w:rPr>
        <w:tab/>
      </w:r>
      <w:r>
        <w:t>2 h in 0.1 N HCl, with at least 75% released</w:t>
      </w:r>
    </w:p>
    <w:p w14:paraId="4956EC76" w14:textId="77777777" w:rsidR="00B34F52" w:rsidRDefault="002A5CA1">
      <w:pPr>
        <w:pStyle w:val="Question"/>
      </w:pPr>
      <w:r>
        <w:rPr>
          <w:b/>
          <w:color w:val="104C4A"/>
        </w:rPr>
        <w:t xml:space="preserve">Q9  </w:t>
      </w:r>
      <w:r>
        <w:t>[LO5] Intrinsic dissolution is expressed in:</w:t>
      </w:r>
    </w:p>
    <w:p w14:paraId="26BA4FDF" w14:textId="77777777" w:rsidR="00B34F52" w:rsidRDefault="002A5CA1">
      <w:pPr>
        <w:pStyle w:val="Option"/>
        <w:tabs>
          <w:tab w:val="left" w:pos="680"/>
        </w:tabs>
      </w:pPr>
      <w:r>
        <w:rPr>
          <w:b/>
          <w:color w:val="104C4A"/>
        </w:rPr>
        <w:t>A</w:t>
      </w:r>
      <w:r>
        <w:rPr>
          <w:b/>
          <w:color w:val="104C4A"/>
        </w:rPr>
        <w:tab/>
      </w:r>
      <w:r>
        <w:t>mg·min</w:t>
      </w:r>
      <w:r>
        <w:rPr>
          <w:vertAlign w:val="superscript"/>
        </w:rPr>
        <w:t>-1</w:t>
      </w:r>
    </w:p>
    <w:p w14:paraId="5496F228" w14:textId="77777777" w:rsidR="00B34F52" w:rsidRDefault="002A5CA1">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3DD4C1B2" w14:textId="77777777" w:rsidR="00B34F52" w:rsidRDefault="002A5CA1">
      <w:pPr>
        <w:pStyle w:val="Option"/>
        <w:tabs>
          <w:tab w:val="left" w:pos="680"/>
        </w:tabs>
      </w:pPr>
      <w:r>
        <w:rPr>
          <w:b/>
          <w:color w:val="104C4A"/>
        </w:rPr>
        <w:t>C</w:t>
      </w:r>
      <w:r>
        <w:rPr>
          <w:b/>
          <w:color w:val="104C4A"/>
        </w:rPr>
        <w:tab/>
      </w:r>
      <w:r>
        <w:t>% per minute</w:t>
      </w:r>
    </w:p>
    <w:p w14:paraId="2617A959" w14:textId="77777777" w:rsidR="00B34F52" w:rsidRDefault="002A5CA1">
      <w:pPr>
        <w:pStyle w:val="Option"/>
        <w:keepNext w:val="0"/>
        <w:tabs>
          <w:tab w:val="left" w:pos="680"/>
        </w:tabs>
        <w:spacing w:after="120"/>
      </w:pPr>
      <w:r>
        <w:rPr>
          <w:b/>
          <w:color w:val="104C4A"/>
        </w:rPr>
        <w:t>D</w:t>
      </w:r>
      <w:r>
        <w:rPr>
          <w:b/>
          <w:color w:val="104C4A"/>
        </w:rPr>
        <w:tab/>
      </w:r>
      <w:r>
        <w:t>mL·min</w:t>
      </w:r>
      <w:r>
        <w:rPr>
          <w:vertAlign w:val="superscript"/>
        </w:rPr>
        <w:t>-1</w:t>
      </w:r>
    </w:p>
    <w:p w14:paraId="74C89372" w14:textId="77777777" w:rsidR="00B34F52" w:rsidRDefault="002A5CA1">
      <w:pPr>
        <w:pStyle w:val="Question"/>
      </w:pPr>
      <w:r>
        <w:rPr>
          <w:b/>
          <w:color w:val="104C4A"/>
        </w:rPr>
        <w:t xml:space="preserve">Q10  </w:t>
      </w:r>
      <w:r>
        <w:t>[LO5] An in-vitro–in-vivo correlation is:</w:t>
      </w:r>
    </w:p>
    <w:p w14:paraId="4DCD6DA1" w14:textId="77777777" w:rsidR="00B34F52" w:rsidRDefault="002A5CA1">
      <w:pPr>
        <w:pStyle w:val="Option"/>
        <w:tabs>
          <w:tab w:val="left" w:pos="680"/>
        </w:tabs>
      </w:pPr>
      <w:r>
        <w:rPr>
          <w:b/>
          <w:color w:val="104C4A"/>
        </w:rPr>
        <w:t>A</w:t>
      </w:r>
      <w:r>
        <w:rPr>
          <w:b/>
          <w:color w:val="104C4A"/>
        </w:rPr>
        <w:tab/>
      </w:r>
      <w:r>
        <w:t>A test of drug content uniformity</w:t>
      </w:r>
    </w:p>
    <w:p w14:paraId="5CF3A502" w14:textId="77777777" w:rsidR="00B34F52" w:rsidRDefault="002A5CA1">
      <w:pPr>
        <w:pStyle w:val="Option"/>
        <w:tabs>
          <w:tab w:val="left" w:pos="680"/>
        </w:tabs>
      </w:pPr>
      <w:r>
        <w:rPr>
          <w:b/>
          <w:color w:val="104C4A"/>
        </w:rPr>
        <w:t>B</w:t>
      </w:r>
      <w:r>
        <w:rPr>
          <w:b/>
          <w:color w:val="104C4A"/>
        </w:rPr>
        <w:tab/>
      </w:r>
      <w:r>
        <w:t>The comparison of two apparatus</w:t>
      </w:r>
    </w:p>
    <w:p w14:paraId="0A0E30AC" w14:textId="77777777" w:rsidR="00B34F52" w:rsidRDefault="002A5CA1">
      <w:pPr>
        <w:pStyle w:val="Option"/>
        <w:tabs>
          <w:tab w:val="left" w:pos="680"/>
        </w:tabs>
      </w:pPr>
      <w:r>
        <w:rPr>
          <w:b/>
          <w:color w:val="104C4A"/>
        </w:rPr>
        <w:t>C</w:t>
      </w:r>
      <w:r>
        <w:rPr>
          <w:b/>
          <w:color w:val="104C4A"/>
        </w:rPr>
        <w:tab/>
      </w:r>
      <w:r>
        <w:t>A relationship between an in-vitro release property and an in-vivo property of the product</w:t>
      </w:r>
    </w:p>
    <w:p w14:paraId="5D6DDC06" w14:textId="77777777" w:rsidR="00B34F52" w:rsidRDefault="002A5CA1">
      <w:pPr>
        <w:pStyle w:val="Option"/>
        <w:keepNext w:val="0"/>
        <w:tabs>
          <w:tab w:val="left" w:pos="680"/>
        </w:tabs>
        <w:spacing w:after="120"/>
      </w:pPr>
      <w:r>
        <w:rPr>
          <w:b/>
          <w:color w:val="104C4A"/>
        </w:rPr>
        <w:t>D</w:t>
      </w:r>
      <w:r>
        <w:rPr>
          <w:b/>
          <w:color w:val="104C4A"/>
        </w:rPr>
        <w:tab/>
      </w:r>
      <w:r>
        <w:t>A requirement for all immediate-release products</w:t>
      </w:r>
    </w:p>
    <w:p w14:paraId="5A9EAC18" w14:textId="77777777" w:rsidR="00B34F52" w:rsidRDefault="002A5CA1">
      <w:pPr>
        <w:pStyle w:val="Heading3"/>
      </w:pPr>
      <w:r>
        <w:t>Exercises</w:t>
      </w:r>
    </w:p>
    <w:p w14:paraId="143CED5D" w14:textId="77777777" w:rsidR="00B34F52" w:rsidRDefault="002A5CA1">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006AB7B2" w14:textId="77777777" w:rsidR="00B34F52" w:rsidRDefault="002A5CA1">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1915CFE7" w14:textId="77777777" w:rsidR="00B34F52" w:rsidRDefault="002A5CA1">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74D59926" w14:textId="77777777" w:rsidR="00B34F52" w:rsidRDefault="002A5CA1">
      <w:pPr>
        <w:pStyle w:val="Heading2Unlisted"/>
      </w:pPr>
      <w:r>
        <w:t>Answers and Worked Solutions</w:t>
      </w:r>
    </w:p>
    <w:p w14:paraId="4161300B" w14:textId="77777777" w:rsidR="00B34F52" w:rsidRDefault="002A5CA1">
      <w:pPr>
        <w:pStyle w:val="Answer"/>
      </w:pPr>
      <w:r>
        <w:rPr>
          <w:b/>
          <w:color w:val="104C4A"/>
        </w:rPr>
        <w:t xml:space="preserve">Q1. D </w:t>
      </w:r>
      <w:r>
        <w:t>— A appears in the numerator, so a larger area gives a faster rate. Option A, C and D all reduce the rate.</w:t>
      </w:r>
    </w:p>
    <w:p w14:paraId="487CE126" w14:textId="77777777" w:rsidR="00B34F52" w:rsidRDefault="002A5CA1">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79D64FC2" w14:textId="77777777" w:rsidR="00B34F52" w:rsidRDefault="002A5CA1">
      <w:pPr>
        <w:pStyle w:val="Answer"/>
      </w:pPr>
      <w:r>
        <w:rPr>
          <w:b/>
          <w:color w:val="104C4A"/>
        </w:rPr>
        <w:t xml:space="preserve">Q3. A </w:t>
      </w:r>
      <w:r>
        <w:t>— S1 judges every one of the six units against Q + 5%. The averages belong to S2 and S3.</w:t>
      </w:r>
    </w:p>
    <w:p w14:paraId="2DBEC754" w14:textId="77777777" w:rsidR="00B34F52" w:rsidRDefault="002A5CA1">
      <w:pPr>
        <w:pStyle w:val="Answer"/>
      </w:pPr>
      <w:r>
        <w:rPr>
          <w:b/>
          <w:color w:val="104C4A"/>
        </w:rPr>
        <w:t xml:space="preserve">Q4. C </w:t>
      </w:r>
      <w:r>
        <w:t>— Transdermal products are tested at 32 °C, the temperature of the skin surface, not of the body core.</w:t>
      </w:r>
    </w:p>
    <w:p w14:paraId="0AF1B31E" w14:textId="77777777" w:rsidR="00B34F52" w:rsidRDefault="002A5CA1">
      <w:pPr>
        <w:pStyle w:val="Answer"/>
      </w:pPr>
      <w:r>
        <w:rPr>
          <w:b/>
          <w:color w:val="104C4A"/>
        </w:rPr>
        <w:t xml:space="preserve">Q5. B </w:t>
      </w:r>
      <w:r>
        <w:t>— Under sink conditions Cs − C ≈ Cs, so the rate no longer depends on how much has already dissolved.</w:t>
      </w:r>
    </w:p>
    <w:p w14:paraId="757131F4" w14:textId="77777777" w:rsidR="00B34F52" w:rsidRDefault="002A5CA1">
      <w:pPr>
        <w:pStyle w:val="Answer"/>
      </w:pPr>
      <w:r>
        <w:rPr>
          <w:b/>
          <w:color w:val="104C4A"/>
        </w:rPr>
        <w:t xml:space="preserve">Q6. A </w:t>
      </w:r>
      <w:r>
        <w:t>— Quality control asks whether the batch was made to specification. Prediction and formulation choice belong to development.</w:t>
      </w:r>
    </w:p>
    <w:p w14:paraId="1296565A" w14:textId="77777777" w:rsidR="00B34F52" w:rsidRDefault="002A5CA1">
      <w:pPr>
        <w:pStyle w:val="Answer"/>
      </w:pPr>
      <w:r>
        <w:rPr>
          <w:b/>
          <w:color w:val="104C4A"/>
        </w:rPr>
        <w:t xml:space="preserve">Q7. D </w:t>
      </w:r>
      <w:r>
        <w:t>— 50 rpm is usual for tablets and capsules; 25 rpm is used for suspensions, and 100 rpm is the usual basket speed.</w:t>
      </w:r>
    </w:p>
    <w:p w14:paraId="2C7B8626" w14:textId="77777777" w:rsidR="00B34F52" w:rsidRDefault="002A5CA1">
      <w:pPr>
        <w:pStyle w:val="Answer"/>
      </w:pPr>
      <w:r>
        <w:rPr>
          <w:b/>
          <w:color w:val="104C4A"/>
        </w:rPr>
        <w:t xml:space="preserve">Q8. A </w:t>
      </w:r>
      <w:r>
        <w:t>— The acid phase checks that the coat survives the stomach, and at A1 the limit applies to each of the six units. Option B describes the buffer phase that follows. Note that the per-unit 10% limit is the A1 criterion; at A2 and A3 the average must be ≤ 10% with no unit above 25%.</w:t>
      </w:r>
    </w:p>
    <w:p w14:paraId="19D63646" w14:textId="77777777" w:rsidR="00B34F52" w:rsidRDefault="002A5CA1">
      <w:pPr>
        <w:pStyle w:val="Answer"/>
      </w:pPr>
      <w:r>
        <w:rPr>
          <w:b/>
          <w:color w:val="104C4A"/>
        </w:rPr>
        <w:t xml:space="preserve">Q9. B </w:t>
      </w:r>
      <w:r>
        <w:t>— Intrinsic dissolution is normalised to a constant surface area, so it carries area in its units.</w:t>
      </w:r>
    </w:p>
    <w:p w14:paraId="49ECE66F" w14:textId="77777777" w:rsidR="00B34F52" w:rsidRDefault="002A5CA1">
      <w:pPr>
        <w:pStyle w:val="Answer"/>
      </w:pPr>
      <w:r>
        <w:rPr>
          <w:b/>
          <w:color w:val="104C4A"/>
        </w:rPr>
        <w:t xml:space="preserve">Q10. C </w:t>
      </w:r>
      <w:r>
        <w:t>— An IVIVC links a physicochemical property of the product in vitro to a biological one in vivo.</w:t>
      </w:r>
    </w:p>
    <w:p w14:paraId="20510359" w14:textId="77777777" w:rsidR="00B34F52" w:rsidRDefault="002A5CA1">
      <w:pPr>
        <w:pStyle w:val="Answer"/>
      </w:pPr>
      <w:r>
        <w:t>---</w:t>
      </w:r>
    </w:p>
    <w:p w14:paraId="5EFA2AB2" w14:textId="77777777" w:rsidR="00B34F52" w:rsidRDefault="002A5CA1">
      <w:pPr>
        <w:pStyle w:val="Answer"/>
      </w:pPr>
      <w:r>
        <w:rPr>
          <w:b/>
          <w:color w:val="104C4A"/>
        </w:rPr>
        <w:t xml:space="preserve">E14.1 — worked solution </w:t>
      </w:r>
    </w:p>
    <w:p w14:paraId="3E44E5CD" w14:textId="77777777" w:rsidR="00B34F52" w:rsidRDefault="002A5CA1">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7430BBF7" w14:textId="77777777" w:rsidR="00B34F52" w:rsidRDefault="002A5CA1">
      <w:pPr>
        <w:pStyle w:val="Answer"/>
      </w:pPr>
      <w:r>
        <w:rPr>
          <w:i/>
        </w:rPr>
        <w:t>Step 2 — the mass rate under sink conditions.</w:t>
      </w:r>
    </w:p>
    <w:p w14:paraId="0CA7F269" w14:textId="77777777" w:rsidR="00B34F52" w:rsidRDefault="002A5CA1">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220B6D67" w14:textId="77777777" w:rsidR="00B34F52" w:rsidRDefault="002A5CA1">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2B70D84B" w14:textId="77777777" w:rsidR="00B34F52" w:rsidRDefault="002A5CA1">
      <w:pPr>
        <w:pStyle w:val="Answer"/>
      </w:pPr>
      <w:r>
        <w:rPr>
          <w:i/>
        </w:rPr>
        <w:t>Step 3 — the rate of rise of concentration.</w:t>
      </w:r>
      <w:r>
        <w:t xml:space="preserve"> Divide by the volume.</w:t>
      </w:r>
    </w:p>
    <w:p w14:paraId="232680DA" w14:textId="77777777" w:rsidR="00B34F52" w:rsidRDefault="002A5CA1">
      <w:pPr>
        <w:pStyle w:val="Answer"/>
      </w:pPr>
      <w:r>
        <w:t>dC/dt = 7.2 mg·h</w:t>
      </w:r>
      <w:r>
        <w:rPr>
          <w:vertAlign w:val="superscript"/>
        </w:rPr>
        <w:t>-1</w:t>
      </w:r>
      <w:r>
        <w:t xml:space="preserve"> ÷ 900 mL = 0.0080 mg·mL</w:t>
      </w:r>
      <w:r>
        <w:rPr>
          <w:vertAlign w:val="superscript"/>
        </w:rPr>
        <w:t>-1</w:t>
      </w:r>
      <w:r>
        <w:t>·h</w:t>
      </w:r>
      <w:r>
        <w:rPr>
          <w:vertAlign w:val="superscript"/>
        </w:rPr>
        <w:t>-1</w:t>
      </w:r>
    </w:p>
    <w:p w14:paraId="1729E93D" w14:textId="77777777" w:rsidR="00B34F52" w:rsidRDefault="002A5CA1">
      <w:pPr>
        <w:pStyle w:val="Answer"/>
      </w:pPr>
      <w:r>
        <w:rPr>
          <w:i/>
        </w:rPr>
        <w:t>Step 4 — sink after 1 h.</w:t>
      </w:r>
      <w:r>
        <w:t xml:space="preserve"> C ≈ 0.0080 mg·mL</w:t>
      </w:r>
      <w:r>
        <w:rPr>
          <w:vertAlign w:val="superscript"/>
        </w:rPr>
        <w:t>-1</w:t>
      </w:r>
      <w:r>
        <w:t>, which is 0.8% of Cs. Sink conditions hold comfortably.</w:t>
      </w:r>
    </w:p>
    <w:p w14:paraId="3DE58BEC" w14:textId="77777777" w:rsidR="00B34F52" w:rsidRDefault="002A5CA1">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2A35B082" w14:textId="77777777" w:rsidR="00B34F52" w:rsidRDefault="002A5CA1">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68C1218C" w14:textId="77777777" w:rsidR="00B34F52" w:rsidRDefault="002A5CA1">
      <w:pPr>
        <w:pStyle w:val="Answer"/>
      </w:pPr>
      <w:r>
        <w:rPr>
          <w:b/>
          <w:color w:val="104C4A"/>
        </w:rPr>
        <w:t xml:space="preserve">E14.2 — worked solution </w:t>
      </w:r>
    </w:p>
    <w:p w14:paraId="5430EC26" w14:textId="77777777" w:rsidR="00B34F52" w:rsidRDefault="002A5CA1">
      <w:pPr>
        <w:pStyle w:val="Answer"/>
      </w:pPr>
      <w:r>
        <w:rPr>
          <w:i/>
        </w:rPr>
        <w:t>Step 1 — the S3 limits.</w:t>
      </w:r>
      <w:r>
        <w:t xml:space="preserve"> Average of 24 ≥ Q = 75%. Not more than two units below Q − 15% = 60%. No unit below Q − 25% = 50%.</w:t>
      </w:r>
    </w:p>
    <w:p w14:paraId="73E0440B" w14:textId="77777777" w:rsidR="00B34F52" w:rsidRDefault="002A5CA1">
      <w:pPr>
        <w:pStyle w:val="Answer"/>
      </w:pPr>
      <w:r>
        <w:rPr>
          <w:i/>
        </w:rPr>
        <w:t>Step 2 — the first case.</w:t>
      </w:r>
      <w:r>
        <w:t xml:space="preserve"> The average is 77%, which passes. Exactly two units, 58% and 59%, are below 60%, which is the maximum allowed. None is below 50%. The batch passes.</w:t>
      </w:r>
    </w:p>
    <w:p w14:paraId="7D9F5CD1" w14:textId="77777777" w:rsidR="00B34F52" w:rsidRDefault="002A5CA1">
      <w:pPr>
        <w:pStyle w:val="Answer"/>
      </w:pPr>
      <w:r>
        <w:rPr>
          <w:i/>
        </w:rPr>
        <w:t>Step 3 — the second case.</w:t>
      </w:r>
      <w:r>
        <w:t xml:space="preserve"> Three units are now below 60%, one more than allowed. The batch fails, even though no unit is below 50% and the average may still exceed 75%.</w:t>
      </w:r>
    </w:p>
    <w:p w14:paraId="65B8C3D2" w14:textId="77777777" w:rsidR="00B34F52" w:rsidRDefault="002A5CA1">
      <w:pPr>
        <w:pStyle w:val="Answer"/>
      </w:pPr>
      <w:r>
        <w:rPr>
          <w:i/>
        </w:rPr>
        <w:t>Answer.</w:t>
      </w:r>
      <w:r>
        <w:t xml:space="preserve"> The batch passes in the first case and fails in the second.</w:t>
      </w:r>
    </w:p>
    <w:p w14:paraId="7C3D3FE7" w14:textId="77777777" w:rsidR="00B34F52" w:rsidRDefault="002A5CA1">
      <w:pPr>
        <w:pStyle w:val="Answer"/>
      </w:pPr>
      <w:r>
        <w:rPr>
          <w:b/>
          <w:color w:val="104C4A"/>
        </w:rPr>
        <w:t xml:space="preserve">E14.3 — worked solution </w:t>
      </w:r>
    </w:p>
    <w:p w14:paraId="54C98158" w14:textId="77777777" w:rsidR="00B34F52" w:rsidRDefault="002A5CA1">
      <w:pPr>
        <w:pStyle w:val="Answer"/>
      </w:pPr>
      <w:r>
        <w:rPr>
          <w:i/>
        </w:rPr>
        <w:t>Step 1 — the dissolution rate.</w:t>
      </w:r>
      <w:r>
        <w:t xml:space="preserve"> In an open cell each fraction holds the drug dissolved during its collection time.</w:t>
      </w:r>
    </w:p>
    <w:p w14:paraId="5173F3B2" w14:textId="77777777" w:rsidR="00B34F52" w:rsidRDefault="002A5CA1">
      <w:pPr>
        <w:pStyle w:val="Answer"/>
      </w:pPr>
      <w:r>
        <w:t>rate = 2.4 mg ÷ 10 min = 0.24 mg·min</w:t>
      </w:r>
      <w:r>
        <w:rPr>
          <w:vertAlign w:val="superscript"/>
        </w:rPr>
        <w:t>-1</w:t>
      </w:r>
    </w:p>
    <w:p w14:paraId="6858CEA0" w14:textId="77777777" w:rsidR="00B34F52" w:rsidRDefault="002A5CA1">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31FBBD99" w14:textId="77777777" w:rsidR="00B34F52" w:rsidRDefault="002A5CA1">
      <w:pPr>
        <w:pStyle w:val="Answer"/>
      </w:pPr>
      <w:r>
        <w:t>C = 2.4 mg ÷ 160 mL = 0.015 mg·mL</w:t>
      </w:r>
      <w:r>
        <w:rPr>
          <w:vertAlign w:val="superscript"/>
        </w:rPr>
        <w:t>-1</w:t>
      </w:r>
      <w:r>
        <w:t>, which is 3% of Cs</w:t>
      </w:r>
    </w:p>
    <w:p w14:paraId="21A55885" w14:textId="77777777" w:rsidR="00B34F52" w:rsidRDefault="002A5CA1">
      <w:pPr>
        <w:pStyle w:val="Answer"/>
      </w:pPr>
      <w:r>
        <w:rPr>
          <w:i/>
        </w:rPr>
        <w:t>Step 3 — the concentration at 4 mL·min</w:t>
      </w:r>
      <w:r>
        <w:rPr>
          <w:i/>
          <w:vertAlign w:val="superscript"/>
        </w:rPr>
        <w:t>-1</w:t>
      </w:r>
      <w:r>
        <w:rPr>
          <w:i/>
        </w:rPr>
        <w:t>.</w:t>
      </w:r>
      <w:r>
        <w:t xml:space="preserve"> The same 2.4 mg now leaves in 40 mL.</w:t>
      </w:r>
    </w:p>
    <w:p w14:paraId="5F41BA29" w14:textId="77777777" w:rsidR="00B34F52" w:rsidRDefault="002A5CA1">
      <w:pPr>
        <w:pStyle w:val="Answer"/>
      </w:pPr>
      <w:r>
        <w:t>C = 2.4 mg ÷ 40 mL = 0.060 mg·mL</w:t>
      </w:r>
      <w:r>
        <w:rPr>
          <w:vertAlign w:val="superscript"/>
        </w:rPr>
        <w:t>-1</w:t>
      </w:r>
      <w:r>
        <w:t>, which is 12% of Cs</w:t>
      </w:r>
    </w:p>
    <w:p w14:paraId="778F9A8C" w14:textId="77777777" w:rsidR="00B34F52" w:rsidRDefault="002A5CA1">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5B28DD07" w14:textId="77777777" w:rsidR="00B34F52" w:rsidRDefault="002A5CA1">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49B42C3C" w14:textId="77777777" w:rsidR="00B34F52" w:rsidRDefault="002A5CA1">
      <w:pPr>
        <w:pStyle w:val="Heading2"/>
      </w:pPr>
      <w:bookmarkStart w:id="127" w:name="_Toc241588016"/>
      <w:r>
        <w:t>References</w:t>
      </w:r>
      <w:bookmarkEnd w:id="127"/>
    </w:p>
    <w:p w14:paraId="2011D9B5" w14:textId="77777777" w:rsidR="00B34F52" w:rsidRDefault="002A5CA1">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7D9BB69" w14:textId="77777777" w:rsidR="00B34F52" w:rsidRDefault="002A5CA1">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26F79000" w14:textId="77777777" w:rsidR="00B34F52" w:rsidRDefault="002A5CA1">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025C1636" w14:textId="77777777" w:rsidR="00B34F52" w:rsidRDefault="002A5CA1">
      <w:pPr>
        <w:pStyle w:val="Reference"/>
      </w:pPr>
      <w:r>
        <w:rPr>
          <w:color w:val="5A6470"/>
        </w:rPr>
        <w:t>3.</w:t>
      </w:r>
      <w:r>
        <w:rPr>
          <w:color w:val="5A6470"/>
        </w:rPr>
        <w:tab/>
      </w:r>
      <w:r>
        <w:t xml:space="preserve">Aulton ME, Taylor KMG, editors. </w:t>
      </w:r>
      <w:r>
        <w:rPr>
          <w:i/>
        </w:rPr>
        <w:t>Aulton's Pharmaceutics: The Design and Manufacture of Medicines</w:t>
      </w:r>
      <w:r>
        <w:t>. 6th ed. Edinburgh: Elsevier; 2021.</w:t>
      </w:r>
    </w:p>
    <w:p w14:paraId="21CCD0AA" w14:textId="77777777" w:rsidR="00B34F52" w:rsidRDefault="00B34F52">
      <w:pPr>
        <w:sectPr w:rsidR="00B34F52">
          <w:headerReference w:type="default" r:id="rId97"/>
          <w:footerReference w:type="default" r:id="rId98"/>
          <w:headerReference w:type="first" r:id="rId99"/>
          <w:footerReference w:type="first" r:id="rId100"/>
          <w:pgSz w:w="11906" w:h="16838"/>
          <w:pgMar w:top="1474" w:right="1984" w:bottom="1361" w:left="1984" w:header="737" w:footer="680" w:gutter="0"/>
          <w:cols w:space="720"/>
          <w:titlePg/>
          <w:docGrid w:linePitch="360"/>
        </w:sectPr>
      </w:pPr>
    </w:p>
    <w:p w14:paraId="496DC255" w14:textId="77777777" w:rsidR="00B34F52" w:rsidRDefault="002A5CA1">
      <w:pPr>
        <w:pStyle w:val="Heading1"/>
        <w:pBdr>
          <w:bottom w:val="single" w:sz="18" w:space="10" w:color="F0B429"/>
        </w:pBdr>
      </w:pPr>
      <w:bookmarkStart w:id="128" w:name="_Toc241588017"/>
      <w:r>
        <w:t>Glossary</w:t>
      </w:r>
      <w:bookmarkEnd w:id="128"/>
    </w:p>
    <w:p w14:paraId="12C506AE" w14:textId="77777777" w:rsidR="00B34F52" w:rsidRDefault="00B34F52">
      <w:pPr>
        <w:sectPr w:rsidR="00B34F52">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2B9E05D9" w14:textId="77777777" w:rsidR="00B34F52" w:rsidRDefault="002A5CA1">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685317FE" w14:textId="77777777" w:rsidR="00B34F52" w:rsidRDefault="002A5CA1">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56CC5406" w14:textId="77777777" w:rsidR="00B34F52" w:rsidRDefault="002A5CA1">
      <w:pPr>
        <w:pStyle w:val="GlossaryEntry"/>
      </w:pPr>
      <w:r>
        <w:rPr>
          <w:b/>
        </w:rPr>
        <w:t>absorption rate constant</w:t>
      </w:r>
      <w:r>
        <w:t xml:space="preserve"> — Ka. The first-order rate constant governing transfer of drug from solution in the gut into the systemic circulation, in reciprocal time.</w:t>
      </w:r>
    </w:p>
    <w:p w14:paraId="77C04178" w14:textId="77777777" w:rsidR="00B34F52" w:rsidRDefault="002A5CA1">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259C89E3" w14:textId="77777777" w:rsidR="00B34F52" w:rsidRDefault="002A5CA1">
      <w:pPr>
        <w:pStyle w:val="GlossaryEntry"/>
      </w:pPr>
      <w:r>
        <w:rPr>
          <w:b/>
        </w:rPr>
        <w:t>accumulation index</w:t>
      </w:r>
      <w:r>
        <w:t xml:space="preserve"> — R. The ratio of the steady-state peak to the peak after the first dose, 1/(1 − e^(−Kτ)). It depends on K and the dosage interval, not on the dose; R = 1 means no accumulation.</w:t>
      </w:r>
    </w:p>
    <w:p w14:paraId="01629585" w14:textId="77777777" w:rsidR="00B34F52" w:rsidRDefault="002A5CA1">
      <w:pPr>
        <w:pStyle w:val="GlossaryEntry"/>
      </w:pPr>
      <w:r>
        <w:rPr>
          <w:b/>
        </w:rPr>
        <w:t>active metabolite</w:t>
      </w:r>
      <w:r>
        <w:t xml:space="preserve"> — A metabolite with pharmacological activity of its own that contributes to the response, such as norfluoxetine from fluoxetine or desipramine from imipramine.</w:t>
      </w:r>
    </w:p>
    <w:p w14:paraId="3E0ED0CE" w14:textId="77777777" w:rsidR="00B34F52" w:rsidRDefault="002A5CA1">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596D3F3C" w14:textId="77777777" w:rsidR="00B34F52" w:rsidRDefault="002A5CA1">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4F1FC247" w14:textId="77777777" w:rsidR="00B34F52" w:rsidRDefault="002A5CA1">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106D03B3" w14:textId="77777777" w:rsidR="00B34F52" w:rsidRDefault="002A5CA1">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41339EB4" w14:textId="77777777" w:rsidR="00B34F52" w:rsidRDefault="002A5CA1">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745C2D77" w14:textId="77777777" w:rsidR="00B34F52" w:rsidRDefault="002A5CA1">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0F49126A" w14:textId="77777777" w:rsidR="00B34F52" w:rsidRDefault="002A5CA1">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01541A71" w14:textId="77777777" w:rsidR="00B34F52" w:rsidRDefault="002A5CA1">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128721CB" w14:textId="77777777" w:rsidR="00B34F52" w:rsidRDefault="002A5CA1">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652819D3" w14:textId="77777777" w:rsidR="00B34F52" w:rsidRDefault="002A5CA1">
      <w:pPr>
        <w:pStyle w:val="GlossaryEntry"/>
      </w:pPr>
      <w:r>
        <w:rPr>
          <w:b/>
        </w:rPr>
        <w:t>Biopharmaceutics</w:t>
      </w:r>
      <w:r>
        <w:t xml:space="preserve"> — The study of how the physicochemical properties of the drug, the dosage form and the route of administration control the rate and extent of drug absorption.</w:t>
      </w:r>
    </w:p>
    <w:p w14:paraId="4E739805" w14:textId="77777777" w:rsidR="00B34F52" w:rsidRDefault="002A5CA1">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439BCA3D" w14:textId="77777777" w:rsidR="00B34F52" w:rsidRDefault="002A5CA1">
      <w:pPr>
        <w:pStyle w:val="GlossaryEntry"/>
      </w:pPr>
      <w:r>
        <w:rPr>
          <w:b/>
        </w:rPr>
        <w:t>biowaiver</w:t>
      </w:r>
      <w:r>
        <w:t xml:space="preserve"> — Acceptance of bioequivalence without an in-vivo study, for example on the basis of the BCS class of the drug and the dissolution of the product.</w:t>
      </w:r>
    </w:p>
    <w:p w14:paraId="4AAA5882" w14:textId="77777777" w:rsidR="00B34F52" w:rsidRDefault="002A5CA1">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04123E9C" w14:textId="77777777" w:rsidR="00B34F52" w:rsidRDefault="002A5CA1">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4AF88FCF" w14:textId="77777777" w:rsidR="00B34F52" w:rsidRDefault="002A5CA1">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3CB1C753" w14:textId="77777777" w:rsidR="00B34F52" w:rsidRDefault="002A5CA1">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0B388DCD" w14:textId="77777777" w:rsidR="00B34F52" w:rsidRDefault="002A5CA1">
      <w:pPr>
        <w:pStyle w:val="GlossaryEntry"/>
      </w:pPr>
      <w:r>
        <w:rPr>
          <w:b/>
        </w:rPr>
        <w:t>crossover design</w:t>
      </w:r>
      <w:r>
        <w:t xml:space="preserve"> — A study design in which each subject receives every product, in randomised order and in separate periods, so that each subject serves as his or her own control.</w:t>
      </w:r>
    </w:p>
    <w:p w14:paraId="13A4B25D" w14:textId="77777777" w:rsidR="00B34F52" w:rsidRDefault="002A5CA1">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305B58CD" w14:textId="77777777" w:rsidR="00B34F52" w:rsidRDefault="002A5CA1">
      <w:pPr>
        <w:pStyle w:val="GlossaryEntry"/>
      </w:pPr>
      <w:r>
        <w:rPr>
          <w:b/>
        </w:rPr>
        <w:t>cumulative amount excreted unchanged</w:t>
      </w:r>
      <w:r>
        <w:t xml:space="preserve"> — Du. The running total of intact drug recovered in the urine up to time t. Its limiting value at infinite time is Du∞.</w:t>
      </w:r>
    </w:p>
    <w:p w14:paraId="3B6A8119" w14:textId="77777777" w:rsidR="00B34F52" w:rsidRDefault="002A5CA1">
      <w:pPr>
        <w:pStyle w:val="GlossaryEntry"/>
      </w:pPr>
      <w:r>
        <w:rPr>
          <w:b/>
        </w:rPr>
        <w:t>cytochrome P450</w:t>
      </w:r>
      <w:r>
        <w:t xml:space="preserve"> — The family of haem-containing isoenzymes that performs most Phase I oxidations. Named from the 450 nm absorption of its carbon monoxide complex.</w:t>
      </w:r>
    </w:p>
    <w:p w14:paraId="7FE760A3" w14:textId="77777777" w:rsidR="00B34F52" w:rsidRDefault="002A5CA1">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6A735522" w14:textId="77777777" w:rsidR="00B34F52" w:rsidRDefault="002A5CA1">
      <w:pPr>
        <w:pStyle w:val="GlossaryEntry"/>
      </w:pPr>
      <w:r>
        <w:rPr>
          <w:b/>
        </w:rPr>
        <w:t>distribution</w:t>
      </w:r>
      <w:r>
        <w:t xml:space="preserve"> — The reversible transfer of drug from the systemic circulation into and out of the tissues. The second process of ADME.</w:t>
      </w:r>
    </w:p>
    <w:p w14:paraId="6595E65F" w14:textId="77777777" w:rsidR="00B34F52" w:rsidRDefault="002A5CA1">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42B3AF5E" w14:textId="77777777" w:rsidR="00B34F52" w:rsidRDefault="002A5CA1">
      <w:pPr>
        <w:pStyle w:val="GlossaryEntry"/>
      </w:pPr>
      <w:r>
        <w:rPr>
          <w:b/>
        </w:rPr>
        <w:t>dosage interval</w:t>
      </w:r>
      <w:r>
        <w:t xml:space="preserve"> — τ. The time from one dose to the next in a multiple dose regimen. With the dose size, it is one of the two quantities a prescriber controls.</w:t>
      </w:r>
    </w:p>
    <w:p w14:paraId="025B6F5C" w14:textId="77777777" w:rsidR="00B34F52" w:rsidRDefault="002A5CA1">
      <w:pPr>
        <w:pStyle w:val="GlossaryEntry"/>
      </w:pPr>
      <w:r>
        <w:rPr>
          <w:b/>
        </w:rPr>
        <w:t>elimination</w:t>
      </w:r>
      <w:r>
        <w:t xml:space="preserve"> — The irreversible loss of drug from the body, by excretion, by metabolism, or by both.</w:t>
      </w:r>
    </w:p>
    <w:p w14:paraId="08CBD778" w14:textId="77777777" w:rsidR="00B34F52" w:rsidRDefault="002A5CA1">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0F15CF2C" w14:textId="77777777" w:rsidR="00B34F52" w:rsidRDefault="002A5CA1">
      <w:pPr>
        <w:pStyle w:val="GlossaryEntry"/>
      </w:pPr>
      <w:r>
        <w:rPr>
          <w:b/>
        </w:rPr>
        <w:t>elimination phase</w:t>
      </w:r>
      <w:r>
        <w:t xml:space="preserve"> — The later, shallower part of a biexponential plasma curve, reached once distribution has equilibrated, whose slope gives the terminal rate constant.</w:t>
      </w:r>
    </w:p>
    <w:p w14:paraId="52B97469" w14:textId="77777777" w:rsidR="00B34F52" w:rsidRDefault="002A5CA1">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2FB3BBE5" w14:textId="77777777" w:rsidR="00B34F52" w:rsidRDefault="002A5CA1">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1D3C16F6" w14:textId="77777777" w:rsidR="00B34F52" w:rsidRDefault="002A5CA1">
      <w:pPr>
        <w:pStyle w:val="GlossaryEntry"/>
      </w:pPr>
      <w:r>
        <w:rPr>
          <w:b/>
        </w:rPr>
        <w:t>excipient</w:t>
      </w:r>
      <w:r>
        <w:t xml:space="preserve"> — Any non-drug component of a formulation, such as a diluent, binder, lubricant, coating or surfactant. Excipients can raise or lower bioavailability.</w:t>
      </w:r>
    </w:p>
    <w:p w14:paraId="25499BE2" w14:textId="77777777" w:rsidR="00B34F52" w:rsidRDefault="002A5CA1">
      <w:pPr>
        <w:pStyle w:val="GlossaryEntry"/>
      </w:pPr>
      <w:r>
        <w:rPr>
          <w:b/>
        </w:rPr>
        <w:t>Facilitated diffusion</w:t>
      </w:r>
      <w:r>
        <w:t xml:space="preserve"> — Carrier-mediated movement of drug down its concentration gradient, without energy. It is saturable and competitive; fructose is absorbed this way.</w:t>
      </w:r>
    </w:p>
    <w:p w14:paraId="13EDEFA4" w14:textId="77777777" w:rsidR="00B34F52" w:rsidRDefault="002A5CA1">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2A0F2572" w14:textId="77777777" w:rsidR="00B34F52" w:rsidRDefault="002A5CA1">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221C491A" w14:textId="77777777" w:rsidR="00B34F52" w:rsidRDefault="002A5CA1">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322D373F" w14:textId="77777777" w:rsidR="00B34F52" w:rsidRDefault="002A5CA1">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0BAD4CB3" w14:textId="77777777" w:rsidR="00B34F52" w:rsidRDefault="002A5CA1">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12641638" w14:textId="77777777" w:rsidR="00B34F52" w:rsidRDefault="002A5CA1">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24B515BF" w14:textId="77777777" w:rsidR="00B34F52" w:rsidRDefault="002A5CA1">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52100B17" w14:textId="77777777" w:rsidR="00B34F52" w:rsidRDefault="002A5CA1">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4C864EDE" w14:textId="77777777" w:rsidR="00B34F52" w:rsidRDefault="002A5CA1">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578C687F" w14:textId="77777777" w:rsidR="00B34F52" w:rsidRDefault="002A5CA1">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4091C5C6" w14:textId="77777777" w:rsidR="00B34F52" w:rsidRDefault="002A5CA1">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or creatinine.</w:t>
      </w:r>
    </w:p>
    <w:p w14:paraId="335D1D83" w14:textId="77777777" w:rsidR="00B34F52" w:rsidRDefault="002A5CA1">
      <w:pPr>
        <w:pStyle w:val="GlossaryEntry"/>
      </w:pPr>
      <w:r>
        <w:rPr>
          <w:b/>
        </w:rPr>
        <w:t>Henderson–Hasselbalch equation</w:t>
      </w:r>
      <w:r>
        <w:t xml:space="preserve"> — The relation between pH, pKa and the ratio of ionised to unionised drug: for a weak acid pKa − pH = log([U]/[I]), for a weak base pKa − pH = log([I]/[U]).</w:t>
      </w:r>
    </w:p>
    <w:p w14:paraId="1642099A" w14:textId="77777777" w:rsidR="00B34F52" w:rsidRDefault="002A5CA1">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7E7718B5" w14:textId="77777777" w:rsidR="00B34F52" w:rsidRDefault="002A5CA1">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39FBC7B3" w14:textId="77777777" w:rsidR="00B34F52" w:rsidRDefault="002A5CA1">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0B28DFE5" w14:textId="77777777" w:rsidR="00B34F52" w:rsidRDefault="002A5CA1">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3A21FAB5" w14:textId="77777777" w:rsidR="00B34F52" w:rsidRDefault="002A5CA1">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449BB32B" w14:textId="77777777" w:rsidR="00B34F52" w:rsidRDefault="002A5CA1">
      <w:pPr>
        <w:pStyle w:val="GlossaryEntry"/>
      </w:pPr>
      <w:r>
        <w:rPr>
          <w:b/>
        </w:rPr>
        <w:t>Ka</w:t>
      </w:r>
      <w:r>
        <w:t xml:space="preserve"> — The absorption rate constant. See [[absorption-rate-constant]].</w:t>
      </w:r>
    </w:p>
    <w:p w14:paraId="2435420E" w14:textId="77777777" w:rsidR="00B34F52" w:rsidRDefault="002A5CA1">
      <w:pPr>
        <w:pStyle w:val="GlossaryEntry"/>
      </w:pPr>
      <w:r>
        <w:rPr>
          <w:b/>
        </w:rPr>
        <w:t>Ke</w:t>
      </w:r>
      <w:r>
        <w:t xml:space="preserve"> — The renal excretion rate constant: the first-order constant governing loss of intact drug into the urine. See [[renal-excretion-rate-constant]].</w:t>
      </w:r>
    </w:p>
    <w:p w14:paraId="2A33C6DD" w14:textId="77777777" w:rsidR="00B34F52" w:rsidRDefault="002A5CA1">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1F60D378" w14:textId="77777777" w:rsidR="00B34F52" w:rsidRDefault="002A5CA1">
      <w:pPr>
        <w:pStyle w:val="GlossaryEntry"/>
      </w:pPr>
      <w:r>
        <w:rPr>
          <w:b/>
        </w:rPr>
        <w:t>Knr</w:t>
      </w:r>
      <w:r>
        <w:t xml:space="preserve"> — The non-renal elimination rate constant: the first-order constant covering every route of loss other than renal excretion of intact drug, chiefly metabolism. K = Ke + Knr.</w:t>
      </w:r>
    </w:p>
    <w:p w14:paraId="609D6B7F" w14:textId="77777777" w:rsidR="00B34F52" w:rsidRDefault="002A5CA1">
      <w:pPr>
        <w:pStyle w:val="GlossaryEntry"/>
      </w:pPr>
      <w:r>
        <w:rPr>
          <w:b/>
        </w:rPr>
        <w:t>K</w:t>
      </w:r>
      <w:r>
        <w:rPr>
          <w:b/>
          <w:vertAlign w:val="subscript"/>
        </w:rPr>
        <w:t>12</w:t>
      </w:r>
      <w:r>
        <w:t xml:space="preserve"> — The first-order rate constant for transfer of drug from the central compartment to the peripheral (tissue) compartment.</w:t>
      </w:r>
    </w:p>
    <w:p w14:paraId="1231DD3A" w14:textId="77777777" w:rsidR="00B34F52" w:rsidRDefault="002A5CA1">
      <w:pPr>
        <w:pStyle w:val="GlossaryEntry"/>
      </w:pPr>
      <w:r>
        <w:rPr>
          <w:b/>
        </w:rPr>
        <w:t>K</w:t>
      </w:r>
      <w:r>
        <w:rPr>
          <w:b/>
          <w:vertAlign w:val="subscript"/>
        </w:rPr>
        <w:t>21</w:t>
      </w:r>
      <w:r>
        <w:t xml:space="preserve"> — The first-order rate constant for transfer of drug from the peripheral (tissue) compartment back to the central compartment.</w:t>
      </w:r>
    </w:p>
    <w:p w14:paraId="1E00B7BD" w14:textId="77777777" w:rsidR="00B34F52" w:rsidRDefault="002A5CA1">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1C9593F2" w14:textId="77777777" w:rsidR="00B34F52" w:rsidRDefault="002A5CA1">
      <w:pPr>
        <w:pStyle w:val="GlossaryEntry"/>
      </w:pPr>
      <w:r>
        <w:rPr>
          <w:b/>
        </w:rPr>
        <w:t>linear pharmacokinetics</w:t>
      </w:r>
      <w:r>
        <w:t xml:space="preserve"> — Dose-independent kinetics: concentrations and AUC change in proportion to the dose, and K, Vd and t½ do not depend on the dose.</w:t>
      </w:r>
    </w:p>
    <w:p w14:paraId="31596CED" w14:textId="77777777" w:rsidR="00B34F52" w:rsidRDefault="002A5CA1">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4EB49AE9" w14:textId="77777777" w:rsidR="00B34F52" w:rsidRDefault="002A5CA1">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01A7BC2F" w14:textId="77777777" w:rsidR="00B34F52" w:rsidRDefault="002A5CA1">
      <w:pPr>
        <w:pStyle w:val="GlossaryEntry"/>
      </w:pPr>
      <w:r>
        <w:rPr>
          <w:b/>
        </w:rPr>
        <w:t>Mean residence time</w:t>
      </w:r>
      <w:r>
        <w:t xml:space="preserve"> — MRT. The average time the molecules of a dose spend in the body after an instantaneous (IV) dose, AUMC/AUC. For a one-compartment drug it equals 1/K.</w:t>
      </w:r>
    </w:p>
    <w:p w14:paraId="1AEAFAE4" w14:textId="77777777" w:rsidR="00B34F52" w:rsidRDefault="002A5CA1">
      <w:pPr>
        <w:pStyle w:val="GlossaryEntry"/>
      </w:pPr>
      <w:r>
        <w:rPr>
          <w:b/>
        </w:rPr>
        <w:t>mean transit time</w:t>
      </w:r>
      <w:r>
        <w:t xml:space="preserve"> — MTT. The mean residence time measured after a non-instantaneous input such as an oral dose; it includes the time spent at the absorption site.</w:t>
      </w:r>
    </w:p>
    <w:p w14:paraId="43A7CFED" w14:textId="77777777" w:rsidR="00B34F52" w:rsidRDefault="002A5CA1">
      <w:pPr>
        <w:pStyle w:val="GlossaryEntry"/>
      </w:pPr>
      <w:r>
        <w:rPr>
          <w:b/>
        </w:rPr>
        <w:t>metabolism</w:t>
      </w:r>
      <w:r>
        <w:t xml:space="preserve"> — The enzymatic conversion of drug into one or more chemically different metabolites. Part of elimination, and the subject of Chapter 11.</w:t>
      </w:r>
    </w:p>
    <w:p w14:paraId="17E086F0" w14:textId="77777777" w:rsidR="00B34F52" w:rsidRDefault="002A5CA1">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1BA55A17" w14:textId="77777777" w:rsidR="00B34F52" w:rsidRDefault="002A5CA1">
      <w:pPr>
        <w:pStyle w:val="GlossaryEntry"/>
      </w:pPr>
      <w:r>
        <w:rPr>
          <w:b/>
        </w:rPr>
        <w:t>Michaelis–Menten equation</w:t>
      </w:r>
      <w:r>
        <w:t xml:space="preserve"> — V = Vmax·C/(Km + C). The rate law of a saturable enzyme or carrier process; first order when C ≪ Km and zero order when C ≫ Km.</w:t>
      </w:r>
    </w:p>
    <w:p w14:paraId="317DE0F9" w14:textId="77777777" w:rsidR="00B34F52" w:rsidRDefault="002A5CA1">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452C8846" w14:textId="77777777" w:rsidR="00B34F52" w:rsidRDefault="002A5CA1">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5874BAC6" w14:textId="77777777" w:rsidR="00B34F52" w:rsidRDefault="002A5CA1">
      <w:pPr>
        <w:pStyle w:val="GlossaryEntry"/>
      </w:pPr>
      <w:r>
        <w:rPr>
          <w:b/>
        </w:rPr>
        <w:t>minimum effective concentration</w:t>
      </w:r>
      <w:r>
        <w:t xml:space="preserve"> — MEC. The plasma concentration below which the drug produces no therapeutic effect. The lower boundary of the therapeutic range.</w:t>
      </w:r>
    </w:p>
    <w:p w14:paraId="112E1380" w14:textId="77777777" w:rsidR="00B34F52" w:rsidRDefault="002A5CA1">
      <w:pPr>
        <w:pStyle w:val="GlossaryEntry"/>
      </w:pPr>
      <w:r>
        <w:rPr>
          <w:b/>
        </w:rPr>
        <w:t>minimum toxic concentration</w:t>
      </w:r>
      <w:r>
        <w:t xml:space="preserve"> — MTC. The plasma concentration above which the drug produces toxic effects. The upper boundary of the therapeutic range.</w:t>
      </w:r>
    </w:p>
    <w:p w14:paraId="2FAED99C" w14:textId="77777777" w:rsidR="00B34F52" w:rsidRDefault="002A5CA1">
      <w:pPr>
        <w:pStyle w:val="GlossaryEntry"/>
      </w:pPr>
      <w:r>
        <w:rPr>
          <w:b/>
        </w:rPr>
        <w:t>Non-compartmental analysis</w:t>
      </w:r>
      <w:r>
        <w:t xml:space="preserve"> — Estimation of pharmacokinetic parameters from the areas under the plasma curve (statistical moments) without fitting any compartmental model. It requires only linear kinetics.</w:t>
      </w:r>
    </w:p>
    <w:p w14:paraId="61DF13C8" w14:textId="77777777" w:rsidR="00B34F52" w:rsidRDefault="002A5CA1">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4606BEE4" w14:textId="77777777" w:rsidR="00B34F52" w:rsidRDefault="002A5CA1">
      <w:pPr>
        <w:pStyle w:val="GlossaryEntry"/>
      </w:pPr>
      <w:r>
        <w:rPr>
          <w:b/>
        </w:rPr>
        <w:t>non-renal elimination rate constant</w:t>
      </w:r>
      <w:r>
        <w:t xml:space="preserve"> — Knr. The part of the total elimination rate constant that does not represent renal excretion of intact drug, chiefly metabolism.</w:t>
      </w:r>
    </w:p>
    <w:p w14:paraId="0BD60580" w14:textId="77777777" w:rsidR="00B34F52" w:rsidRDefault="002A5CA1">
      <w:pPr>
        <w:pStyle w:val="GlossaryEntry"/>
      </w:pPr>
      <w:r>
        <w:rPr>
          <w:b/>
        </w:rPr>
        <w:t>Noyes–Whitney equation</w:t>
      </w:r>
      <w:r>
        <w:t xml:space="preserve"> — dC/dt = (D·A/h)(Cs − C): the dissolution rate is proportional to the surface area and to the concentration gradient across the stagnant layer. Taken literally D·A(Cs − C)/h is a mass rate, and dividing by the medium volume gives dC/dt.</w:t>
      </w:r>
    </w:p>
    <w:p w14:paraId="2C9DBCB8" w14:textId="77777777" w:rsidR="00B34F52" w:rsidRDefault="002A5CA1">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3A5DA1AE" w14:textId="77777777" w:rsidR="00B34F52" w:rsidRDefault="002A5CA1">
      <w:pPr>
        <w:pStyle w:val="GlossaryEntry"/>
      </w:pPr>
      <w:r>
        <w:rPr>
          <w:b/>
        </w:rPr>
        <w:t>paracellular</w:t>
      </w:r>
      <w:r>
        <w:t xml:space="preserve"> — Describing passage between epithelial cells, through the tight junctions. It suits small polar molecules such as water, urea and some ions.</w:t>
      </w:r>
    </w:p>
    <w:p w14:paraId="35106AF3" w14:textId="77777777" w:rsidR="00B34F52" w:rsidRDefault="002A5CA1">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51E3C4D8" w14:textId="77777777" w:rsidR="00B34F52" w:rsidRDefault="002A5CA1">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2A0360C5" w14:textId="77777777" w:rsidR="00B34F52" w:rsidRDefault="002A5CA1">
      <w:pPr>
        <w:pStyle w:val="GlossaryEntry"/>
      </w:pPr>
      <w:r>
        <w:rPr>
          <w:b/>
        </w:rPr>
        <w:t>permeability coefficient</w:t>
      </w:r>
      <w:r>
        <w:t xml:space="preserve"> — p = D·K/h,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5EA43849" w14:textId="77777777" w:rsidR="00B34F52" w:rsidRDefault="002A5CA1">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5D1036BD" w14:textId="77777777" w:rsidR="00B34F52" w:rsidRDefault="002A5CA1">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5210D1EB" w14:textId="77777777" w:rsidR="00B34F52" w:rsidRDefault="002A5CA1">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6A51F55E" w14:textId="77777777" w:rsidR="00B34F52" w:rsidRDefault="002A5CA1">
      <w:pPr>
        <w:pStyle w:val="GlossaryEntry"/>
      </w:pPr>
      <w:r>
        <w:rPr>
          <w:b/>
        </w:rPr>
        <w:t>pharmacokinetic model</w:t>
      </w:r>
      <w:r>
        <w:t xml:space="preserve"> — A set of equations that simulates the rate processes of ADME and so predicts the concentration of drug in the body at any time.</w:t>
      </w:r>
    </w:p>
    <w:p w14:paraId="653EFE8C" w14:textId="77777777" w:rsidR="00B34F52" w:rsidRDefault="002A5CA1">
      <w:pPr>
        <w:pStyle w:val="GlossaryEntry"/>
      </w:pPr>
      <w:r>
        <w:rPr>
          <w:b/>
        </w:rPr>
        <w:t>Pharmacokinetics</w:t>
      </w:r>
      <w:r>
        <w:t xml:space="preserve"> — The kinetic study of absorption, distribution, metabolism and elimination: how fast each process occurs and what drug concentration results at any given time.</w:t>
      </w:r>
    </w:p>
    <w:p w14:paraId="3CB8342D" w14:textId="77777777" w:rsidR="00B34F52" w:rsidRDefault="002A5CA1">
      <w:pPr>
        <w:pStyle w:val="GlossaryEntry"/>
      </w:pPr>
      <w:r>
        <w:rPr>
          <w:b/>
        </w:rPr>
        <w:t>Phase I</w:t>
      </w:r>
      <w:r>
        <w:t xml:space="preserve"> — Metabolic reactions that add or unmask a polar group, mainly oxidation and reduction, largely catalysed by cytochrome P450 with NADPH and molecular oxygen.</w:t>
      </w:r>
    </w:p>
    <w:p w14:paraId="01B66ABC" w14:textId="77777777" w:rsidR="00B34F52" w:rsidRDefault="002A5CA1">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4E294D3E" w14:textId="77777777" w:rsidR="00B34F52" w:rsidRDefault="002A5CA1">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21851E0B" w14:textId="77777777" w:rsidR="00B34F52" w:rsidRDefault="002A5CA1">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0ADE404D" w14:textId="77777777" w:rsidR="00B34F52" w:rsidRDefault="002A5CA1">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0B557536" w14:textId="77777777" w:rsidR="00B34F52" w:rsidRDefault="002A5CA1">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687E44AC" w14:textId="77777777" w:rsidR="00B34F52" w:rsidRDefault="002A5CA1">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4F1D7331" w14:textId="77777777" w:rsidR="00B34F52" w:rsidRDefault="002A5CA1">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37D9108B" w14:textId="77777777" w:rsidR="00B34F52" w:rsidRDefault="002A5CA1">
      <w:pPr>
        <w:pStyle w:val="GlossaryEntry"/>
      </w:pPr>
      <w:r>
        <w:rPr>
          <w:b/>
        </w:rPr>
        <w:t>residual concentration</w:t>
      </w:r>
      <w:r>
        <w:t xml:space="preserve"> — The difference Cp − Cp′ between a measured concentration and the value extrapolated from the terminal line at the same time. Its logarithm falls linearly with time during the distribution phase.</w:t>
      </w:r>
    </w:p>
    <w:p w14:paraId="1D5C73FF" w14:textId="77777777" w:rsidR="00B34F52" w:rsidRDefault="002A5CA1">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7EDACCC2" w14:textId="77777777" w:rsidR="00B34F52" w:rsidRDefault="002A5CA1">
      <w:pPr>
        <w:pStyle w:val="GlossaryEntry"/>
      </w:pPr>
      <w:r>
        <w:rPr>
          <w:b/>
        </w:rPr>
        <w:t>stagnant layer</w:t>
      </w:r>
      <w:r>
        <w:t xml:space="preserve"> — The thin layer of unstirred solvent around a dissolving particle, of thickness h, across which drug diffuses from the saturated surface (Cs) to the bulk medium (C).</w:t>
      </w:r>
    </w:p>
    <w:p w14:paraId="2AEE277D" w14:textId="77777777" w:rsidR="00B34F52" w:rsidRDefault="002A5CA1">
      <w:pPr>
        <w:pStyle w:val="GlossaryEntry"/>
      </w:pPr>
      <w:r>
        <w:rPr>
          <w:b/>
        </w:rPr>
        <w:t>statistical moment</w:t>
      </w:r>
      <w:r>
        <w:t xml:space="preserve"> — A summary of a distribution. In pharmacokinetics the zero moment of the plasma curve is AUC and the first is AUMC.</w:t>
      </w:r>
    </w:p>
    <w:p w14:paraId="0D6DA760" w14:textId="77777777" w:rsidR="00B34F52" w:rsidRDefault="002A5CA1">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42BAD3DC" w14:textId="77777777" w:rsidR="00B34F52" w:rsidRDefault="002A5CA1">
      <w:pPr>
        <w:pStyle w:val="GlossaryEntry"/>
      </w:pPr>
      <w:r>
        <w:rPr>
          <w:b/>
        </w:rPr>
        <w:t>Therapeutic equivalents</w:t>
      </w:r>
      <w:r>
        <w:t xml:space="preserve"> — Pharmaceutical equivalents that give the same clinical efficacy and safety when given to the same patients in the same regimen.</w:t>
      </w:r>
    </w:p>
    <w:p w14:paraId="145E6B6D" w14:textId="77777777" w:rsidR="00B34F52" w:rsidRDefault="002A5CA1">
      <w:pPr>
        <w:pStyle w:val="GlossaryEntry"/>
      </w:pPr>
      <w:r>
        <w:rPr>
          <w:b/>
        </w:rPr>
        <w:t>therapeutic index</w:t>
      </w:r>
      <w:r>
        <w:t xml:space="preserve"> — A dimensionless ratio expressing the margin between toxic and effective exposure, classically TD50/ED50, or on a concentration basis MTC/MEC. It is a number, not a band of concentrations.</w:t>
      </w:r>
    </w:p>
    <w:p w14:paraId="054BF989" w14:textId="77777777" w:rsidR="00B34F52" w:rsidRDefault="002A5CA1">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4EB0B471" w14:textId="77777777" w:rsidR="00B34F52" w:rsidRDefault="002A5CA1">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6C072B50" w14:textId="77777777" w:rsidR="00B34F52" w:rsidRDefault="002A5CA1">
      <w:pPr>
        <w:pStyle w:val="GlossaryEntry"/>
      </w:pPr>
      <w:r>
        <w:rPr>
          <w:b/>
        </w:rPr>
        <w:t>tmax</w:t>
      </w:r>
      <w:r>
        <w:t xml:space="preserve"> — The time at which Cpmax occurs. It measures the </w:t>
      </w:r>
      <w:r>
        <w:rPr>
          <w:i/>
        </w:rPr>
        <w:t>rate</w:t>
      </w:r>
      <w:r>
        <w:t xml:space="preserve"> of absorption and, in linear kinetics, does not change with the dose.</w:t>
      </w:r>
    </w:p>
    <w:p w14:paraId="6A159B37" w14:textId="77777777" w:rsidR="00B34F52" w:rsidRDefault="002A5CA1">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59F07042" w14:textId="77777777" w:rsidR="00B34F52" w:rsidRDefault="002A5CA1">
      <w:pPr>
        <w:pStyle w:val="GlossaryEntry"/>
      </w:pPr>
      <w:r>
        <w:rPr>
          <w:b/>
        </w:rPr>
        <w:t>transcellular</w:t>
      </w:r>
      <w:r>
        <w:t xml:space="preserve"> — Describing passage through epithelial cells, across both cell membranes. It suits unionised, lipid-soluble drugs.</w:t>
      </w:r>
    </w:p>
    <w:p w14:paraId="780F87AA" w14:textId="77777777" w:rsidR="00B34F52" w:rsidRDefault="002A5CA1">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06D46FFC" w14:textId="77777777" w:rsidR="00B34F52" w:rsidRDefault="002A5CA1">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1ED8C754" w14:textId="77777777" w:rsidR="00B34F52" w:rsidRDefault="002A5CA1">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7D639E81" w14:textId="77777777" w:rsidR="00B34F52" w:rsidRDefault="002A5CA1">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71C4B585" w14:textId="77777777" w:rsidR="00B34F52" w:rsidRDefault="002A5CA1">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2274967F" w14:textId="77777777" w:rsidR="00B34F52" w:rsidRDefault="002A5CA1">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6DBE3E41" w14:textId="77777777" w:rsidR="00B34F52" w:rsidRDefault="002A5CA1">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366745B1" w14:textId="77777777" w:rsidR="00B34F52" w:rsidRDefault="002A5CA1">
      <w:pPr>
        <w:pStyle w:val="GlossaryEntry"/>
      </w:pPr>
      <w:r>
        <w:rPr>
          <w:b/>
        </w:rPr>
        <w:t>Vp</w:t>
      </w:r>
      <w:r>
        <w:t xml:space="preserve"> — The volume of the central compartment. See [[volume-of-the-central-compartment]].</w:t>
      </w:r>
    </w:p>
    <w:p w14:paraId="32E9575E" w14:textId="77777777" w:rsidR="00B34F52" w:rsidRDefault="002A5CA1">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3CC9703D" w14:textId="77777777" w:rsidR="00B34F52" w:rsidRDefault="002A5CA1">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16E3ABC1" w14:textId="77777777" w:rsidR="00B34F52" w:rsidRDefault="002A5CA1">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3740CB8D" w14:textId="77777777" w:rsidR="00B34F52" w:rsidRDefault="002A5CA1">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B34F52"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69BFC" w14:textId="77777777" w:rsidR="002A5CA1" w:rsidRDefault="002A5CA1">
      <w:pPr>
        <w:spacing w:after="0" w:line="240" w:lineRule="auto"/>
      </w:pPr>
      <w:r>
        <w:separator/>
      </w:r>
    </w:p>
  </w:endnote>
  <w:endnote w:type="continuationSeparator" w:id="0">
    <w:p w14:paraId="001AD275" w14:textId="77777777" w:rsidR="002A5CA1" w:rsidRDefault="002A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0AF6551-5774-448C-82CF-17BDC05E98DA}"/>
    <w:embedBold r:id="rId2" w:fontKey="{AC2B759C-60F9-49B2-8ABC-7128C10EF399}"/>
    <w:embedItalic r:id="rId3" w:fontKey="{D87DCF37-B81E-41C3-B7DA-31ADD0B5F368}"/>
    <w:embedBoldItalic r:id="rId4" w:fontKey="{010233ED-3AEB-422B-A620-3DD59990B46B}"/>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6B4D822E-5732-4C32-9B50-C83F2AAF02ED}"/>
    <w:embedBold r:id="rId6" w:fontKey="{702C83DB-3AF2-4D48-8598-6A79171218C5}"/>
    <w:embedItalic r:id="rId7" w:fontKey="{6FC6542C-FB50-402F-A380-AA2286B6ED10}"/>
    <w:embedBoldItalic r:id="rId8" w:fontKey="{ACC9F071-3811-44F2-96D9-D29782FA101C}"/>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A0BABC5F-EE61-42C7-9AE0-CCD513859960}"/>
    <w:embedBold r:id="rId10" w:fontKey="{344CD1F7-32C8-44DE-913B-F97C48518A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79A8E" w14:textId="77777777" w:rsidR="00B34F52" w:rsidRDefault="00B34F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BCBDB" w14:textId="77777777" w:rsidR="00B34F52" w:rsidRDefault="00B34F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46187"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35260"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DAF1" w14:textId="77777777" w:rsidR="00B34F52" w:rsidRDefault="00B34F5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87DA" w14:textId="77777777" w:rsidR="00B34F52" w:rsidRDefault="00B34F5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C848"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F1900"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BDD5C"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88B9A"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AF20D"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00F6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755B2" w14:textId="77777777" w:rsidR="00B34F52" w:rsidRDefault="00B34F52">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344B" w14:textId="77777777" w:rsidR="00B34F52" w:rsidRDefault="00B34F52">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DD7B"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EDF96"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08B9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F50FA"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E0F1"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C305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DA6E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4F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830C"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11B0"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6D2B"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03DB"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A29E"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D27BA"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3EA5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CA24A"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AF6D6" w14:textId="77777777" w:rsidR="00B34F52" w:rsidRDefault="00B34F52">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358A" w14:textId="77777777" w:rsidR="00B34F52" w:rsidRDefault="00B34F52">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3F2DB"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EEC5A"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70406"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64317"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0391C"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299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ADE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40FA5" w14:textId="77777777" w:rsidR="00B34F52" w:rsidRDefault="002A5CA1">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63E67" w14:textId="77777777" w:rsidR="002A5CA1" w:rsidRDefault="002A5CA1">
      <w:pPr>
        <w:spacing w:after="0" w:line="240" w:lineRule="auto"/>
      </w:pPr>
      <w:r>
        <w:separator/>
      </w:r>
    </w:p>
  </w:footnote>
  <w:footnote w:type="continuationSeparator" w:id="0">
    <w:p w14:paraId="39AF91A1" w14:textId="77777777" w:rsidR="002A5CA1" w:rsidRDefault="002A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20E0" w14:textId="77777777" w:rsidR="00B34F52" w:rsidRDefault="00B34F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59906" w14:textId="77777777" w:rsidR="00B34F52" w:rsidRDefault="00B34F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3EE85"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BE75" w14:textId="77777777" w:rsidR="00B34F52" w:rsidRDefault="00B34F5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A5572" w14:textId="77777777" w:rsidR="00B34F52" w:rsidRDefault="00B34F5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FDCB" w14:textId="77777777" w:rsidR="00B34F52" w:rsidRDefault="00B34F5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F4B6C"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1EE47" w14:textId="77777777" w:rsidR="00B34F52" w:rsidRDefault="00B34F5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AD5D1"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EAFCF" w14:textId="77777777" w:rsidR="00B34F52" w:rsidRDefault="00B34F52">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CCC3F"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A81EB" w14:textId="77777777" w:rsidR="00B34F52" w:rsidRDefault="00B34F52">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7874D" w14:textId="77777777" w:rsidR="00B34F52" w:rsidRDefault="00B34F52">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DF1CE" w14:textId="77777777" w:rsidR="00B34F52" w:rsidRDefault="00B34F52">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A5906"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FEB76" w14:textId="77777777" w:rsidR="00B34F52" w:rsidRDefault="00B34F52">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075A"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FFC4E" w14:textId="77777777" w:rsidR="00B34F52" w:rsidRDefault="00B34F52">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6C931"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FC15" w14:textId="77777777" w:rsidR="00B34F52" w:rsidRDefault="00B34F52">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D60BE"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B8DA4" w14:textId="77777777" w:rsidR="00B34F52" w:rsidRDefault="00B34F52">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0039"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6C04F" w14:textId="77777777" w:rsidR="00B34F52" w:rsidRDefault="00B34F52">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B293F"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8BC1D" w14:textId="77777777" w:rsidR="00B34F52" w:rsidRDefault="00B34F52">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D24E1"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0488F" w14:textId="77777777" w:rsidR="00B34F52" w:rsidRDefault="00B34F52">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CEC94"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5E84" w14:textId="77777777" w:rsidR="00B34F52" w:rsidRDefault="00B34F52">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81203" w14:textId="77777777" w:rsidR="00B34F52" w:rsidRDefault="00B34F52">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C6981" w14:textId="77777777" w:rsidR="00B34F52" w:rsidRDefault="00B34F52">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A1D03"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17700" w14:textId="77777777" w:rsidR="00B34F52" w:rsidRDefault="00B34F52">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D0E07"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A8A11" w14:textId="77777777" w:rsidR="00B34F52" w:rsidRDefault="00B34F52">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0DCD2"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75434" w14:textId="77777777" w:rsidR="00B34F52" w:rsidRDefault="00B34F52">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E6392" w14:textId="77777777" w:rsidR="00B34F52" w:rsidRDefault="002A5CA1">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F5E1" w14:textId="77777777" w:rsidR="00B34F52" w:rsidRDefault="00B34F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0845310">
    <w:abstractNumId w:val="8"/>
  </w:num>
  <w:num w:numId="2" w16cid:durableId="27680967">
    <w:abstractNumId w:val="6"/>
  </w:num>
  <w:num w:numId="3" w16cid:durableId="1743329590">
    <w:abstractNumId w:val="5"/>
  </w:num>
  <w:num w:numId="4" w16cid:durableId="826438200">
    <w:abstractNumId w:val="4"/>
  </w:num>
  <w:num w:numId="5" w16cid:durableId="613286434">
    <w:abstractNumId w:val="7"/>
  </w:num>
  <w:num w:numId="6" w16cid:durableId="332149668">
    <w:abstractNumId w:val="3"/>
  </w:num>
  <w:num w:numId="7" w16cid:durableId="2110469218">
    <w:abstractNumId w:val="2"/>
  </w:num>
  <w:num w:numId="8" w16cid:durableId="434793671">
    <w:abstractNumId w:val="1"/>
  </w:num>
  <w:num w:numId="9" w16cid:durableId="117390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CA1"/>
    <w:rsid w:val="003004B2"/>
    <w:rsid w:val="00326F90"/>
    <w:rsid w:val="00AA1D8D"/>
    <w:rsid w:val="00AD12BD"/>
    <w:rsid w:val="00B34F5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669988"/>
  <w14:defaultImageDpi w14:val="330"/>
  <w15:docId w15:val="{524CDA90-F671-4D27-ACFC-B78D879CA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AD12BD"/>
    <w:pPr>
      <w:spacing w:before="160" w:after="40"/>
    </w:pPr>
    <w:rPr>
      <w:rFonts w:ascii="Segoe UI" w:hAnsi="Segoe UI" w:cs="Segoe UI"/>
      <w:b/>
      <w:color w:val="104C4A"/>
    </w:rPr>
  </w:style>
  <w:style w:type="paragraph" w:styleId="TOC2">
    <w:name w:val="toc 2"/>
    <w:basedOn w:val="Normal"/>
    <w:next w:val="Normal"/>
    <w:autoRedefine/>
    <w:uiPriority w:val="39"/>
    <w:unhideWhenUsed/>
    <w:rsid w:val="00AD12BD"/>
    <w:pPr>
      <w:spacing w:after="40"/>
      <w:ind w:left="560"/>
    </w:pPr>
    <w:rPr>
      <w:sz w:val="20"/>
    </w:rPr>
  </w:style>
  <w:style w:type="paragraph" w:styleId="TOC3">
    <w:name w:val="toc 3"/>
    <w:basedOn w:val="Normal"/>
    <w:next w:val="Normal"/>
    <w:autoRedefine/>
    <w:uiPriority w:val="39"/>
    <w:unhideWhenUsed/>
    <w:rsid w:val="00AD12BD"/>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AD12BD"/>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AD12BD"/>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AD12BD"/>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AD12BD"/>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AD12BD"/>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AD12BD"/>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AD12BD"/>
    <w:rPr>
      <w:color w:val="0000FF" w:themeColor="hyperlink"/>
      <w:u w:val="single"/>
    </w:rPr>
  </w:style>
  <w:style w:type="character" w:styleId="UnresolvedMention">
    <w:name w:val="Unresolved Mention"/>
    <w:basedOn w:val="DefaultParagraphFont"/>
    <w:uiPriority w:val="99"/>
    <w:semiHidden/>
    <w:unhideWhenUsed/>
    <w:rsid w:val="00AD12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footer" Target="footer23.xml"/><Relationship Id="rId68" Type="http://schemas.openxmlformats.org/officeDocument/2006/relationships/footer" Target="footer25.xml"/><Relationship Id="rId84" Type="http://schemas.openxmlformats.org/officeDocument/2006/relationships/footer" Target="footer32.xml"/><Relationship Id="rId89" Type="http://schemas.openxmlformats.org/officeDocument/2006/relationships/footer" Target="footer34.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footer" Target="footer39.xml"/><Relationship Id="rId5" Type="http://schemas.openxmlformats.org/officeDocument/2006/relationships/webSettings" Target="webSettings.xml"/><Relationship Id="rId90" Type="http://schemas.openxmlformats.org/officeDocument/2006/relationships/image" Target="media/image15.png"/><Relationship Id="rId95" Type="http://schemas.openxmlformats.org/officeDocument/2006/relationships/footer" Target="footer36.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4.xml"/><Relationship Id="rId69" Type="http://schemas.openxmlformats.org/officeDocument/2006/relationships/header" Target="header26.xml"/><Relationship Id="rId80" Type="http://schemas.openxmlformats.org/officeDocument/2006/relationships/footer" Target="footer30.xml"/><Relationship Id="rId85" Type="http://schemas.openxmlformats.org/officeDocument/2006/relationships/image" Target="media/image14.png"/><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header" Target="header40.xml"/><Relationship Id="rId20" Type="http://schemas.openxmlformats.org/officeDocument/2006/relationships/image" Target="media/image1.png"/><Relationship Id="rId41" Type="http://schemas.openxmlformats.org/officeDocument/2006/relationships/image" Target="media/image6.png"/><Relationship Id="rId54" Type="http://schemas.openxmlformats.org/officeDocument/2006/relationships/header" Target="header20.xml"/><Relationship Id="rId62" Type="http://schemas.openxmlformats.org/officeDocument/2006/relationships/header" Target="header23.xml"/><Relationship Id="rId70" Type="http://schemas.openxmlformats.org/officeDocument/2006/relationships/footer" Target="footer26.xml"/><Relationship Id="rId75" Type="http://schemas.openxmlformats.org/officeDocument/2006/relationships/footer" Target="footer28.xml"/><Relationship Id="rId83" Type="http://schemas.openxmlformats.org/officeDocument/2006/relationships/header" Target="header32.xml"/><Relationship Id="rId88" Type="http://schemas.openxmlformats.org/officeDocument/2006/relationships/header" Target="header34.xml"/><Relationship Id="rId91" Type="http://schemas.openxmlformats.org/officeDocument/2006/relationships/hyperlink" Target="https://doi.org/10.1023/A:1016212804288" TargetMode="External"/><Relationship Id="rId96"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4.xml"/><Relationship Id="rId73" Type="http://schemas.openxmlformats.org/officeDocument/2006/relationships/footer" Target="footer27.xml"/><Relationship Id="rId78" Type="http://schemas.openxmlformats.org/officeDocument/2006/relationships/footer" Target="footer29.xml"/><Relationship Id="rId81" Type="http://schemas.openxmlformats.org/officeDocument/2006/relationships/header" Target="header31.xml"/><Relationship Id="rId86" Type="http://schemas.openxmlformats.org/officeDocument/2006/relationships/header" Target="header33.xml"/><Relationship Id="rId94" Type="http://schemas.openxmlformats.org/officeDocument/2006/relationships/header" Target="header36.xml"/><Relationship Id="rId99" Type="http://schemas.openxmlformats.org/officeDocument/2006/relationships/header" Target="header38.xml"/><Relationship Id="rId101" Type="http://schemas.openxmlformats.org/officeDocument/2006/relationships/header" Target="header39.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image" Target="media/image13.png"/><Relationship Id="rId97" Type="http://schemas.openxmlformats.org/officeDocument/2006/relationships/header" Target="header37.xml"/><Relationship Id="rId104" Type="http://schemas.openxmlformats.org/officeDocument/2006/relationships/footer" Target="footer40.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image" Target="media/image11.png"/><Relationship Id="rId87" Type="http://schemas.openxmlformats.org/officeDocument/2006/relationships/footer" Target="footer33.xml"/><Relationship Id="rId61" Type="http://schemas.openxmlformats.org/officeDocument/2006/relationships/image" Target="media/image10.png"/><Relationship Id="rId82" Type="http://schemas.openxmlformats.org/officeDocument/2006/relationships/footer" Target="footer31.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header" Target="header29.xml"/><Relationship Id="rId100" Type="http://schemas.openxmlformats.org/officeDocument/2006/relationships/footer" Target="footer38.xml"/><Relationship Id="rId105"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header" Target="header27.xml"/><Relationship Id="rId93" Type="http://schemas.openxmlformats.org/officeDocument/2006/relationships/footer" Target="footer35.xml"/><Relationship Id="rId98" Type="http://schemas.openxmlformats.org/officeDocument/2006/relationships/footer" Target="footer37.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header" Target="header2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50161</Words>
  <Characters>285920</Characters>
  <Application>Microsoft Office Word</Application>
  <DocSecurity>0</DocSecurity>
  <Lines>2382</Lines>
  <Paragraphs>670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2026-09-29T12:20:00Z</dcterms:modified>
  <cp:category/>
  <dc:language>en-GB</dc:language>
</cp:coreProperties>
</file>