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Registration System Proposal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Kevin Johnson, David Lambertson, Shawn Sandberg, and Jacob Bowser.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Executive Summary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 is difficult to use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Improved Registration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Wholesome academic environment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 Saving for students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 saving for Employees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Stress relief for everyone involved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Provide quality Education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Expedites and simplifies registration process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Assists in creating working schedules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Total cost: 72,800 dollars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Expected time approximately three months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Introduction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 is in need of rework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BYU-Idaho can make the process user-friendly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Helps accomplish the fourth part of the mission statement of BYU-Idaho which is “maintain a wholesome academic... environment”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Organization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Problem Statement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 issue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Objectives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Integration of GradPlan and Registration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Fulfill the objectives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Budget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Costs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Personnel and Qualifications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Schooling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Facilities and Equipment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Problem Statement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Time-consuming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Confusing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Unorganized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When registration comes around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students who are trying to register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Teachers who are in charge of creating and managing classes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issue affects all students from wherever they are registering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Home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School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Work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is an issue because registration provides additional stress and confusion to teachers and students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Impact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will impact all the students on campus and online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 creates an unwholesome academic environment, by increasing stress and confusion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Objectives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Integrate Grad Planner and the registration system to work together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Grad Planner work with the registration system and create pre-defined schedules based on the Grad Planner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Have multiple schedules built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Provide a simple search and navigation bar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Allow searches that are easy to manage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user friendly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Plan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will you achieve objectives?- Take students’ Grad Plan data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Load data by each semester 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 registration system reads data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Compiles optional schedules for student based on times available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Customizable- 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line="480"/>
        <w:ind w:left="36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Class teacher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line="480"/>
        <w:ind w:left="360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Other times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Student selects prefered schedule or customized schedule and is registered for those selected classes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need support from IT for: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Registration system admin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Grad Planner system admin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need to link the classes in the students’ Grad Plan with those in the Registration system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Provide the class schedule generator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Should take approximately three months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Weeks one through four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Developement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Week five through eleven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Debug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Testing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Week ten through thirteen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480"/>
        <w:ind w:left="288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Beta testing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Gantt chart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Budget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four of us will be working at a rate of thirty-five dollars an hour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be working eight hours a day, five days a week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project should take approximately three months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520 hours per person = appr. $72,800 dollars total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no other expenses that will be required by this project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Personnel Qualifications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Experience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Together we have over 7 years of experience in programming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understand HTML and Javascript and some PHP, which the registration system is written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Facilities and Equipment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Computers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Server - to hold the information from the Grad Planner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 will need the registration IT staff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Access to the Application of Grad Planner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Application Program Interface - to have access to given information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Access to the Registration Systems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48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Application Program Interface - to have access to given information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Outline.docx</dc:title>
</cp:coreProperties>
</file>