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Black</w:t>
      </w:r>
      <w:r>
        <w:t xml:space="preserve"> </w:t>
      </w:r>
      <w:r>
        <w:t xml:space="preserve">Friday</w:t>
      </w:r>
      <w:r>
        <w:t xml:space="preserve"> </w:t>
      </w:r>
      <w:r>
        <w:t xml:space="preserve">product</w:t>
      </w:r>
      <w:r>
        <w:t xml:space="preserve"> </w:t>
      </w:r>
      <w:r>
        <w:t xml:space="preserve">page:</w:t>
      </w:r>
      <w:r>
        <w:t xml:space="preserve"> </w:t>
      </w:r>
      <w:r>
        <w:t xml:space="preserve">Claim</w:t>
      </w:r>
      <w:r>
        <w:t xml:space="preserve"> </w:t>
      </w:r>
      <w:r>
        <w:t xml:space="preserve">offer,</w:t>
      </w:r>
      <w:r>
        <w:t xml:space="preserve"> </w:t>
      </w:r>
      <w:r>
        <w:t xml:space="preserve">sticky</w:t>
      </w:r>
      <w:r>
        <w:t xml:space="preserve"> </w:t>
      </w:r>
      <w:r>
        <w:t xml:space="preserve">add</w:t>
      </w:r>
      <w:r>
        <w:t xml:space="preserve"> </w:t>
      </w:r>
      <w:r>
        <w:t xml:space="preserve">to</w:t>
      </w:r>
      <w:r>
        <w:t xml:space="preserve"> </w:t>
      </w:r>
      <w:r>
        <w:t xml:space="preserve">cart,</w:t>
      </w:r>
      <w:r>
        <w:t xml:space="preserve"> </w:t>
      </w:r>
      <w:r>
        <w:t xml:space="preserve">compact</w:t>
      </w:r>
      <w:r>
        <w:t xml:space="preserve"> </w:t>
      </w:r>
      <w:r>
        <w:t xml:space="preserve">mobile</w:t>
      </w:r>
      <w:r>
        <w:t xml:space="preserve"> </w:t>
      </w:r>
      <w:r>
        <w:t xml:space="preserve">layout</w:t>
      </w:r>
    </w:p>
    <w:p>
      <w:pPr>
        <w:pStyle w:val="Subtitle"/>
      </w:pPr>
      <w:r>
        <w:t xml:space="preserve">31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The Black Friday product page has been reworked on a duplicate of the live theme.</w:t>
      </w:r>
      <w:r>
        <w:t xml:space="preserve"> </w:t>
      </w:r>
      <w:r>
        <w:rPr>
          <w:bCs/>
          <w:b/>
        </w:rPr>
        <w:t xml:space="preserve">Nothing has changed on the live theme yet.</w:t>
      </w:r>
      <w:r>
        <w:t xml:space="preserve"> </w:t>
      </w:r>
      <w:r>
        <w:t xml:space="preserve">This note covers what changed, how to put it live, and what to check.</w:t>
      </w:r>
    </w:p>
    <w:bookmarkStart w:id="22" w:name="before-you-start"/>
    <w:p>
      <w:pPr>
        <w:pStyle w:val="Heading1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Preview theme:</w:t>
      </w:r>
      <w:r>
        <w:t xml:space="preserve"> </w:t>
      </w:r>
      <w:r>
        <w:t xml:space="preserve">“</w:t>
      </w:r>
      <w:r>
        <w:t xml:space="preserve">Black Friday | Claim offer + sticky bar | 31 Oct 2026</w:t>
      </w:r>
      <w:r>
        <w:t xml:space="preserve">”</w:t>
      </w:r>
      <w:r>
        <w:t xml:space="preserve">, ID</w:t>
      </w:r>
      <w:r>
        <w:t xml:space="preserve"> </w:t>
      </w:r>
      <w:r>
        <w:rPr>
          <w:bCs/>
          <w:b/>
        </w:rPr>
        <w:t xml:space="preserve">203974869339</w:t>
      </w:r>
      <w:r>
        <w:t xml:space="preserve">. It’s a duplicate of the live theme (</w:t>
      </w:r>
      <w:r>
        <w:t xml:space="preserve">“</w:t>
      </w:r>
      <w:r>
        <w:t xml:space="preserve">Clone Of Live | Buy Box Redesign [31-08]</w:t>
      </w:r>
      <w:r>
        <w:t xml:space="preserve">”</w:t>
      </w:r>
      <w:r>
        <w:t xml:space="preserve">) taken on 31 October at about 09:40.</w:t>
      </w:r>
    </w:p>
    <w:p>
      <w:pPr>
        <w:numPr>
          <w:ilvl w:val="1"/>
          <w:numId w:val="1002"/>
        </w:numPr>
        <w:pStyle w:val="Compact"/>
      </w:pPr>
      <w:hyperlink r:id="rId20">
        <w:r>
          <w:rPr>
            <w:rStyle w:val="Hyperlink"/>
          </w:rPr>
          <w:t xml:space="preserve">https://muto.co/products/muto-nad-cellular-complex?preview_theme_id=203974869339</w:t>
        </w:r>
      </w:hyperlink>
    </w:p>
    <w:p>
      <w:pPr>
        <w:numPr>
          <w:ilvl w:val="1"/>
          <w:numId w:val="1002"/>
        </w:numPr>
        <w:pStyle w:val="Compact"/>
      </w:pPr>
      <w:hyperlink r:id="rId21">
        <w:r>
          <w:rPr>
            <w:rStyle w:val="Hyperlink"/>
          </w:rPr>
          <w:t xml:space="preserve">https://muto.co/products/muto-nad-cellular-complex-2?preview_theme_id=203974869339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Files: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MUTO_BF_PDP_31Oct.zip</w:t>
      </w:r>
      <w:r>
        <w:t xml:space="preserve">, and in GitHub at</w:t>
      </w:r>
      <w:r>
        <w:t xml:space="preserve"> </w:t>
      </w:r>
      <w:r>
        <w:rPr>
          <w:rStyle w:val="VerbatimChar"/>
        </w:rPr>
        <w:t xml:space="preserve">shopify/bf-sticky/theme/</w:t>
      </w:r>
      <w:r>
        <w:t xml:space="preserve"> </w:t>
      </w:r>
      <w:r>
        <w:t xml:space="preserve">(repo drrichiebarclay-rgb/claude, branch</w:t>
      </w:r>
      <w:r>
        <w:t xml:space="preserve"> </w:t>
      </w:r>
      <w:r>
        <w:rPr>
          <w:rStyle w:val="VerbatimChar"/>
        </w:rPr>
        <w:t xml:space="preserve">claude/laughing-bell-el19si</w:t>
      </w:r>
      <w:r>
        <w:t xml:space="preserve">). The zip has the same folders as the theme (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snippets/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product template is unchanged.</w:t>
      </w:r>
      <w:r>
        <w:t xml:space="preserve"> </w:t>
      </w:r>
      <w:r>
        <w:rPr>
          <w:rStyle w:val="VerbatimChar"/>
        </w:rPr>
        <w:t xml:space="preserve">templates/product.muto-nad-bf.json</w:t>
      </w:r>
      <w:r>
        <w:t xml:space="preserve"> </w:t>
      </w:r>
      <w:r>
        <w:t xml:space="preserve">is exactly as on live. Everything is added by two new sections, one in the header group and one in the footer group. Both only render on the</w:t>
      </w:r>
      <w:r>
        <w:t xml:space="preserve"> </w:t>
      </w:r>
      <w:r>
        <w:rPr>
          <w:rStyle w:val="VerbatimChar"/>
        </w:rPr>
        <w:t xml:space="preserve">muto-nad-bf</w:t>
      </w:r>
      <w:r>
        <w:t xml:space="preserve"> </w:t>
      </w:r>
      <w:r>
        <w:t xml:space="preserve">template, except for the compact mobile header (see below).</w:t>
      </w:r>
    </w:p>
    <w:bookmarkEnd w:id="22"/>
    <w:bookmarkStart w:id="23" w:name="whats-on-the-page"/>
    <w:p>
      <w:pPr>
        <w:pStyle w:val="Heading1"/>
      </w:pPr>
      <w:r>
        <w:t xml:space="preserve">What’s on the page</w:t>
      </w:r>
    </w:p>
    <w:p>
      <w:pPr>
        <w:pStyle w:val="FirstParagraph"/>
      </w:pPr>
      <w:r>
        <w:rPr>
          <w:bCs/>
          <w:b/>
        </w:rPr>
        <w:t xml:space="preserve">Top bar (black, fixed to the top of the screen)</w:t>
      </w:r>
    </w:p>
    <w:p>
      <w:pPr>
        <w:numPr>
          <w:ilvl w:val="0"/>
          <w:numId w:val="1003"/>
        </w:numPr>
        <w:pStyle w:val="Compact"/>
      </w:pPr>
      <w:r>
        <w:t xml:space="preserve">Desktop text:</w:t>
      </w:r>
      <w:r>
        <w:t xml:space="preserve"> </w:t>
      </w:r>
      <w:r>
        <w:t xml:space="preserve">“</w:t>
      </w:r>
      <w:r>
        <w:t xml:space="preserve">Black Friday: 3 months for £99 (save 53%) + welcome kit worth £87 · Ends 30 Nov · Claim →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Phones:</w:t>
      </w:r>
      <w:r>
        <w:t xml:space="preserve"> </w:t>
      </w:r>
      <w:r>
        <w:t xml:space="preserve">“</w:t>
      </w:r>
      <w:r>
        <w:t xml:space="preserve">3 months for £99 · Save 53% · Claim →</w:t>
      </w:r>
      <w:r>
        <w:t xml:space="preserve">”</w:t>
      </w:r>
      <w:r>
        <w:t xml:space="preserve">, on one line down to 320px wide.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Claim</w:t>
      </w:r>
      <w:r>
        <w:t xml:space="preserve"> </w:t>
      </w:r>
      <w:r>
        <w:t xml:space="preserve">adds the 3-month plan to the cart and goes straight to</w:t>
      </w:r>
      <w:r>
        <w:t xml:space="preserve"> </w:t>
      </w:r>
      <w:r>
        <w:rPr>
          <w:rStyle w:val="VerbatimChar"/>
        </w:rPr>
        <w:t xml:space="preserve">/checkout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It adds the first variant that sells on a 3-month Skio selling plan, read from the product, so it works on the main product and on -2.</w:t>
      </w:r>
    </w:p>
    <w:p>
      <w:pPr>
        <w:numPr>
          <w:ilvl w:val="1"/>
          <w:numId w:val="1004"/>
        </w:numPr>
        <w:pStyle w:val="Compact"/>
      </w:pPr>
      <w:r>
        <w:t xml:space="preserve">If that plan is already in the cart, it doesn’t add a second one.</w:t>
      </w:r>
    </w:p>
    <w:p>
      <w:pPr>
        <w:numPr>
          <w:ilvl w:val="1"/>
          <w:numId w:val="1004"/>
        </w:numPr>
        <w:pStyle w:val="Compact"/>
      </w:pPr>
      <w:r>
        <w:t xml:space="preserve">If the add fails, the page scrolls to the plans instead.</w:t>
      </w:r>
    </w:p>
    <w:p>
      <w:pPr>
        <w:numPr>
          <w:ilvl w:val="0"/>
          <w:numId w:val="1003"/>
        </w:numPr>
        <w:pStyle w:val="Compact"/>
      </w:pPr>
      <w:r>
        <w:t xml:space="preserve">It replaces the template’s own</w:t>
      </w:r>
      <w:r>
        <w:t xml:space="preserve"> </w:t>
      </w:r>
      <w:r>
        <w:rPr>
          <w:rStyle w:val="VerbatimChar"/>
        </w:rPr>
        <w:t xml:space="preserve">bf_bar</w:t>
      </w:r>
      <w:r>
        <w:t xml:space="preserve"> </w:t>
      </w:r>
      <w:r>
        <w:t xml:space="preserve">section, which is hidden by CSS.</w:t>
      </w:r>
    </w:p>
    <w:p>
      <w:pPr>
        <w:pStyle w:val="FirstParagraph"/>
      </w:pPr>
      <w:r>
        <w:rPr>
          <w:bCs/>
          <w:b/>
        </w:rPr>
        <w:t xml:space="preserve">Sticky add to cart (fixed to the bottom of the screen)</w:t>
      </w:r>
    </w:p>
    <w:p>
      <w:pPr>
        <w:numPr>
          <w:ilvl w:val="0"/>
          <w:numId w:val="1005"/>
        </w:numPr>
        <w:pStyle w:val="Compact"/>
      </w:pPr>
      <w:r>
        <w:t xml:space="preserve">Desktop: product image and name, a plan picker and Add to cart. Phones: the picker and</w:t>
      </w:r>
      <w:r>
        <w:t xml:space="preserve"> </w:t>
      </w:r>
      <w:r>
        <w:t xml:space="preserve">“</w:t>
      </w:r>
      <w:r>
        <w:t xml:space="preserve">Add</w:t>
      </w:r>
      <w:r>
        <w:t xml:space="preserve">”</w:t>
      </w:r>
      <w:r>
        <w:t xml:space="preserve"> </w:t>
      </w:r>
      <w:r>
        <w:t xml:space="preserve">only.</w:t>
      </w:r>
    </w:p>
    <w:p>
      <w:pPr>
        <w:numPr>
          <w:ilvl w:val="0"/>
          <w:numId w:val="1005"/>
        </w:numPr>
        <w:pStyle w:val="Compact"/>
      </w:pPr>
      <w:r>
        <w:t xml:space="preserve">The picker and the plan cards stay in step: choosing in one chooses in the other.</w:t>
      </w:r>
    </w:p>
    <w:p>
      <w:pPr>
        <w:numPr>
          <w:ilvl w:val="0"/>
          <w:numId w:val="1005"/>
        </w:numPr>
        <w:pStyle w:val="Compact"/>
      </w:pPr>
      <w:r>
        <w:t xml:space="preserve">The button submits the page’s own cart form, so Skio gets the same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selling_plan</w:t>
      </w:r>
      <w:r>
        <w:t xml:space="preserve"> </w:t>
      </w:r>
      <w:r>
        <w:t xml:space="preserve">as the main button and the cart drawer opens.</w:t>
      </w:r>
    </w:p>
    <w:p>
      <w:pPr>
        <w:numPr>
          <w:ilvl w:val="0"/>
          <w:numId w:val="1005"/>
        </w:numPr>
        <w:pStyle w:val="Compact"/>
      </w:pPr>
      <w:r>
        <w:t xml:space="preserve">The bar hides while the page’s own Add to cart button is on screen.</w:t>
      </w:r>
    </w:p>
    <w:p>
      <w:pPr>
        <w:pStyle w:val="FirstParagraph"/>
      </w:pPr>
      <w:r>
        <w:rPr>
          <w:bCs/>
          <w:b/>
        </w:rPr>
        <w:t xml:space="preserve">Buy box (phones and desktop)</w:t>
      </w:r>
    </w:p>
    <w:p>
      <w:pPr>
        <w:numPr>
          <w:ilvl w:val="0"/>
          <w:numId w:val="1006"/>
        </w:numPr>
        <w:pStyle w:val="Compact"/>
      </w:pPr>
      <w:r>
        <w:t xml:space="preserve">Phones: the image is right at the top, edge to edge. The thumbnails are replaced by arrows, and swiping also works.</w:t>
      </w:r>
    </w:p>
    <w:p>
      <w:pPr>
        <w:numPr>
          <w:ilvl w:val="0"/>
          <w:numId w:val="1006"/>
        </w:numPr>
        <w:pStyle w:val="Compact"/>
      </w:pPr>
      <w:r>
        <w:t xml:space="preserve">Under the product name:</w:t>
      </w:r>
    </w:p>
    <w:p>
      <w:pPr>
        <w:numPr>
          <w:ilvl w:val="1"/>
          <w:numId w:val="1007"/>
        </w:numPr>
        <w:pStyle w:val="Compact"/>
      </w:pPr>
      <w:r>
        <w:t xml:space="preserve">The descriptor now reads</w:t>
      </w:r>
      <w:r>
        <w:t xml:space="preserve"> </w:t>
      </w:r>
      <w:r>
        <w:t xml:space="preserve">“</w:t>
      </w:r>
      <w:r>
        <w:t xml:space="preserve">A daily multi-nutrient with NAD⁺ support, built for 35+. Five supplements in one jar.</w:t>
      </w:r>
      <w:r>
        <w:t xml:space="preserve">”</w:t>
      </w:r>
    </w:p>
    <w:p>
      <w:pPr>
        <w:numPr>
          <w:ilvl w:val="1"/>
          <w:numId w:val="1007"/>
        </w:numPr>
        <w:pStyle w:val="Compact"/>
      </w:pPr>
      <w:r>
        <w:t xml:space="preserve">Under it, a green</w:t>
      </w:r>
      <w:r>
        <w:t xml:space="preserve"> </w:t>
      </w:r>
      <w:r>
        <w:t xml:space="preserve">“</w:t>
      </w:r>
      <w:r>
        <w:t xml:space="preserve">Black Friday: 3 months for £99 · Ends 30 Nov</w:t>
      </w:r>
      <w:r>
        <w:t xml:space="preserve">”</w:t>
      </w:r>
      <w:r>
        <w:t xml:space="preserve"> </w:t>
      </w:r>
      <w:r>
        <w:t xml:space="preserve">line.</w:t>
      </w:r>
    </w:p>
    <w:p>
      <w:pPr>
        <w:numPr>
          <w:ilvl w:val="1"/>
          <w:numId w:val="1007"/>
        </w:numPr>
        <w:pStyle w:val="Compact"/>
      </w:pPr>
      <w:r>
        <w:t xml:space="preserve">The collaboration line, the old Black Friday box and</w:t>
      </w:r>
      <w:r>
        <w:t xml:space="preserve"> </w:t>
      </w:r>
      <w:r>
        <w:t xml:space="preserve">“</w:t>
      </w:r>
      <w:r>
        <w:t xml:space="preserve">Choose your plan</w:t>
      </w:r>
      <w:r>
        <w:t xml:space="preserve">”</w:t>
      </w:r>
      <w:r>
        <w:t xml:space="preserve"> </w:t>
      </w:r>
      <w:r>
        <w:t xml:space="preserve">are hidden.</w:t>
      </w:r>
    </w:p>
    <w:p>
      <w:pPr>
        <w:numPr>
          <w:ilvl w:val="0"/>
          <w:numId w:val="1006"/>
        </w:numPr>
        <w:pStyle w:val="Compact"/>
      </w:pPr>
      <w:r>
        <w:t xml:space="preserve">The plans are called</w:t>
      </w:r>
      <w:r>
        <w:t xml:space="preserve"> </w:t>
      </w:r>
      <w:r>
        <w:t xml:space="preserve">“</w:t>
      </w:r>
      <w:r>
        <w:t xml:space="preserve">3-Month Supply</w:t>
      </w:r>
      <w:r>
        <w:t xml:space="preserve">”</w:t>
      </w:r>
      <w:r>
        <w:t xml:space="preserve"> </w:t>
      </w:r>
      <w:r>
        <w:t xml:space="preserve">(</w:t>
      </w:r>
      <w:r>
        <w:rPr>
          <w:bCs/>
          <w:b/>
        </w:rPr>
        <w:t xml:space="preserve">£99</w:t>
      </w:r>
      <w:r>
        <w:t xml:space="preserve">, £210 crossed out) and</w:t>
      </w:r>
      <w:r>
        <w:t xml:space="preserve"> </w:t>
      </w:r>
      <w:r>
        <w:t xml:space="preserve">“</w:t>
      </w:r>
      <w:r>
        <w:t xml:space="preserve">1-Month Supply</w:t>
      </w:r>
      <w:r>
        <w:t xml:space="preserve">”</w:t>
      </w:r>
      <w:r>
        <w:t xml:space="preserve"> </w:t>
      </w:r>
      <w:r>
        <w:t xml:space="preserve">(</w:t>
      </w:r>
      <w:r>
        <w:rPr>
          <w:bCs/>
          <w:b/>
        </w:rPr>
        <w:t xml:space="preserve">£49.99</w:t>
      </w:r>
      <w:r>
        <w:t xml:space="preserve">, £70 crossed out).</w:t>
      </w:r>
    </w:p>
    <w:p>
      <w:pPr>
        <w:numPr>
          <w:ilvl w:val="1"/>
          <w:numId w:val="1008"/>
        </w:numPr>
        <w:pStyle w:val="Compact"/>
      </w:pPr>
      <w:r>
        <w:t xml:space="preserve">The daily-cost pill lines up with the plan name.</w:t>
      </w:r>
    </w:p>
    <w:p>
      <w:pPr>
        <w:numPr>
          <w:ilvl w:val="1"/>
          <w:numId w:val="1008"/>
        </w:numPr>
        <w:pStyle w:val="Compact"/>
      </w:pPr>
      <w:r>
        <w:t xml:space="preserve">The SAVE tags are turquoise, and the</w:t>
      </w:r>
      <w:r>
        <w:t xml:space="preserve"> </w:t>
      </w:r>
      <w:r>
        <w:t xml:space="preserve">“</w:t>
      </w:r>
      <w:r>
        <w:t xml:space="preserve">Best value</w:t>
      </w:r>
      <w:r>
        <w:t xml:space="preserve">”</w:t>
      </w:r>
      <w:r>
        <w:t xml:space="preserve"> </w:t>
      </w:r>
      <w:r>
        <w:t xml:space="preserve">pill is removed.</w:t>
      </w:r>
    </w:p>
    <w:p>
      <w:pPr>
        <w:numPr>
          <w:ilvl w:val="0"/>
          <w:numId w:val="1006"/>
        </w:numPr>
        <w:pStyle w:val="Compact"/>
      </w:pPr>
      <w:r>
        <w:t xml:space="preserve">The welcome kit heading reads</w:t>
      </w:r>
      <w:r>
        <w:t xml:space="preserve"> </w:t>
      </w:r>
      <w:r>
        <w:t xml:space="preserve">“</w:t>
      </w:r>
      <w:r>
        <w:t xml:space="preserve">Welcome kit with your first box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Thank-you gifts in later boxes</w:t>
      </w:r>
      <w:r>
        <w:t xml:space="preserve">”</w:t>
      </w:r>
      <w:r>
        <w:t xml:space="preserve"> </w:t>
      </w:r>
      <w:r>
        <w:t xml:space="preserve">reads</w:t>
      </w:r>
      <w:r>
        <w:t xml:space="preserve"> </w:t>
      </w:r>
      <w:r>
        <w:t xml:space="preserve">“</w:t>
      </w:r>
      <w:r>
        <w:t xml:space="preserve">Future monthly gifts</w:t>
      </w:r>
      <w:r>
        <w:t xml:space="preserve">”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Add to cart buttons (page and sticky bar) are turquoise, #5efaff.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One-Time Purchase - £70 (no gifts)</w:t>
      </w:r>
      <w:r>
        <w:t xml:space="preserve">”</w:t>
      </w:r>
      <w:r>
        <w:t xml:space="preserve"> </w:t>
      </w:r>
      <w:r>
        <w:t xml:space="preserve">is a plain bold text link under the Add to cart button.</w:t>
      </w:r>
    </w:p>
    <w:p>
      <w:pPr>
        <w:numPr>
          <w:ilvl w:val="0"/>
          <w:numId w:val="1006"/>
        </w:numPr>
        <w:pStyle w:val="Compact"/>
      </w:pPr>
      <w:r>
        <w:t xml:space="preserve">Removed: the stats bar, the Made in the UK / GMP / batch-tested badges (the third-party testing button takes their place) and the grey guarantee box.</w:t>
      </w:r>
    </w:p>
    <w:p>
      <w:pPr>
        <w:numPr>
          <w:ilvl w:val="0"/>
          <w:numId w:val="1006"/>
        </w:numPr>
        <w:pStyle w:val="Compact"/>
      </w:pPr>
      <w:r>
        <w:t xml:space="preserve">Under the button:</w:t>
      </w:r>
    </w:p>
    <w:p>
      <w:pPr>
        <w:numPr>
          <w:ilvl w:val="1"/>
          <w:numId w:val="1009"/>
        </w:numPr>
        <w:pStyle w:val="Compact"/>
      </w:pPr>
      <w:r>
        <w:t xml:space="preserve">The delivery line is shorter and fits on one line on phones:</w:t>
      </w:r>
      <w:r>
        <w:t xml:space="preserve"> </w:t>
      </w:r>
      <w:r>
        <w:t xml:space="preserve">“</w:t>
      </w:r>
      <w:r>
        <w:t xml:space="preserve">Arrives by [date] | Royal Mail Tracked 24h</w:t>
      </w:r>
      <w:r>
        <w:t xml:space="preserve">”</w:t>
      </w:r>
      <w:r>
        <w:t xml:space="preserve">.</w:t>
      </w:r>
    </w:p>
    <w:p>
      <w:pPr>
        <w:numPr>
          <w:ilvl w:val="1"/>
          <w:numId w:val="1009"/>
        </w:numPr>
        <w:pStyle w:val="Compact"/>
      </w:pPr>
      <w:r>
        <w:t xml:space="preserve">The text and lists are smaller.</w:t>
      </w:r>
    </w:p>
    <w:p>
      <w:pPr>
        <w:numPr>
          <w:ilvl w:val="0"/>
          <w:numId w:val="1006"/>
        </w:numPr>
        <w:pStyle w:val="Compact"/>
      </w:pPr>
      <w:r>
        <w:t xml:space="preserve">Folds: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Who it’s for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it does</w:t>
      </w:r>
      <w:r>
        <w:t xml:space="preserve">”</w:t>
      </w:r>
      <w:r>
        <w:t xml:space="preserve"> </w:t>
      </w:r>
      <w:r>
        <w:t xml:space="preserve">(now titled</w:t>
      </w:r>
      <w:r>
        <w:t xml:space="preserve"> </w:t>
      </w:r>
      <w:r>
        <w:t xml:space="preserve">“</w:t>
      </w:r>
      <w:r>
        <w:t xml:space="preserve">Science-Backed Benefits</w:t>
      </w:r>
      <w:r>
        <w:t xml:space="preserve">”</w:t>
      </w:r>
      <w:r>
        <w:t xml:space="preserve">) have new copy.</w:t>
      </w:r>
    </w:p>
    <w:p>
      <w:pPr>
        <w:numPr>
          <w:ilvl w:val="1"/>
          <w:numId w:val="1010"/>
        </w:numPr>
        <w:pStyle w:val="Compact"/>
      </w:pPr>
      <w:r>
        <w:t xml:space="preserve">“</w:t>
      </w:r>
      <w:r>
        <w:t xml:space="preserve">money-back promise</w:t>
      </w:r>
      <w:r>
        <w:t xml:space="preserve">”</w:t>
      </w:r>
      <w:r>
        <w:t xml:space="preserve"> </w:t>
      </w:r>
      <w:r>
        <w:t xml:space="preserve">reads</w:t>
      </w:r>
      <w:r>
        <w:t xml:space="preserve"> </w:t>
      </w:r>
      <w:r>
        <w:t xml:space="preserve">“</w:t>
      </w:r>
      <w:r>
        <w:t xml:space="preserve">money-back guarantee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Major allergens</w:t>
      </w:r>
      <w:r>
        <w:t xml:space="preserve">”</w:t>
      </w:r>
      <w:r>
        <w:t xml:space="preserve"> </w:t>
      </w:r>
      <w:r>
        <w:t xml:space="preserve">reads</w:t>
      </w:r>
      <w:r>
        <w:t xml:space="preserve"> </w:t>
      </w:r>
      <w:r>
        <w:t xml:space="preserve">“</w:t>
      </w:r>
      <w:r>
        <w:t xml:space="preserve">Allergens</w:t>
      </w:r>
      <w: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Rest of the page</w:t>
      </w:r>
    </w:p>
    <w:p>
      <w:pPr>
        <w:numPr>
          <w:ilvl w:val="0"/>
          <w:numId w:val="1011"/>
        </w:numPr>
        <w:pStyle w:val="Compact"/>
      </w:pPr>
      <w:r>
        <w:t xml:space="preserve">Text is smaller on phones. On desktop, it’s a little smaller than the site’s usual size: the sections below the buy box are scaled to 93% with CSS</w:t>
      </w:r>
      <w:r>
        <w:t xml:space="preserve"> </w:t>
      </w:r>
      <w:r>
        <w:rPr>
          <w:rStyle w:val="VerbatimChar"/>
        </w:rPr>
        <w:t xml:space="preserve">zoom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“</w:t>
      </w:r>
      <w:r>
        <w:t xml:space="preserve">The best is still ahead.</w:t>
      </w:r>
      <w:r>
        <w:t xml:space="preserve">”</w:t>
      </w:r>
      <w:r>
        <w:t xml:space="preserve"> </w:t>
      </w:r>
      <w:r>
        <w:t xml:space="preserve">has a new line under it:</w:t>
      </w:r>
      <w:r>
        <w:t xml:space="preserve"> </w:t>
      </w:r>
      <w:r>
        <w:t xml:space="preserve">“</w:t>
      </w:r>
      <w:r>
        <w:t xml:space="preserve">Your body changes in mid-life, and NAD+ Cellular Complex is the daily foundation built for it.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The problem stat figures (~50%, ~80% and so on) are weight 500, the same as the headings.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New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MUTO vs the usual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comparison</w:t>
      </w:r>
      <w:r>
        <w:t xml:space="preserve">, replacing the old table:</w:t>
      </w:r>
    </w:p>
    <w:p>
      <w:pPr>
        <w:numPr>
          <w:ilvl w:val="1"/>
          <w:numId w:val="1012"/>
        </w:numPr>
        <w:pStyle w:val="Compact"/>
      </w:pPr>
      <w:r>
        <w:t xml:space="preserve">Our column is dark, with the jar photo and lime ticks. Multivitamin, greens powder and buying separately are the other columns.</w:t>
      </w:r>
    </w:p>
    <w:p>
      <w:pPr>
        <w:numPr>
          <w:ilvl w:val="1"/>
          <w:numId w:val="1012"/>
        </w:numPr>
        <w:pStyle w:val="Compact"/>
      </w:pPr>
      <w:r>
        <w:t xml:space="preserve">On phones it scrolls sideways, with the feature names pinned on the left.</w:t>
      </w:r>
    </w:p>
    <w:p>
      <w:pPr>
        <w:pStyle w:val="FirstParagraph"/>
      </w:pPr>
      <w:r>
        <w:rPr>
          <w:bCs/>
          <w:b/>
        </w:rPr>
        <w:t xml:space="preserve">Science page (</w:t>
      </w:r>
      <w:r>
        <w:rPr>
          <w:rStyle w:val="VerbatimChar"/>
          <w:bCs/>
          <w:b/>
        </w:rPr>
        <w:t xml:space="preserve">/pages/science</w:t>
      </w:r>
      <w:r>
        <w:rPr>
          <w:bCs/>
          <w:b/>
        </w:rPr>
        <w:t xml:space="preserve">, template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page.science-simple</w:t>
      </w:r>
      <w:r>
        <w:rPr>
          <w:bCs/>
          <w:b/>
        </w:rPr>
        <w:t xml:space="preserve">), redesigned: all white, science-led</w:t>
      </w:r>
    </w:p>
    <w:p>
      <w:pPr>
        <w:pStyle w:val="BodyText"/>
      </w:pPr>
      <w:r>
        <w:t xml:space="preserve">The template is replaced (</w:t>
      </w:r>
      <w:r>
        <w:rPr>
          <w:rStyle w:val="VerbatimChar"/>
        </w:rPr>
        <w:t xml:space="preserve">templates/page.science-simple.json</w:t>
      </w:r>
      <w:r>
        <w:t xml:space="preserve">) and uses a new section,</w:t>
      </w:r>
      <w:r>
        <w:t xml:space="preserve"> </w:t>
      </w:r>
      <w:r>
        <w:rPr>
          <w:rStyle w:val="VerbatimChar"/>
        </w:rPr>
        <w:t xml:space="preserve">sections/muto-sci.liquid</w:t>
      </w:r>
      <w:r>
        <w:t xml:space="preserve"> </w:t>
      </w:r>
      <w:r>
        <w:t xml:space="preserve">(</w:t>
      </w:r>
      <w:r>
        <w:t xml:space="preserve">“</w:t>
      </w:r>
      <w:r>
        <w:t xml:space="preserve">MUTO — Science (simple)</w:t>
      </w:r>
      <w:r>
        <w:t xml:space="preserve">”</w:t>
      </w:r>
      <w:r>
        <w:t xml:space="preserve">). It uses the same type system as the ingredients page: the site’s uppercase weight-500 heading, mono eyebrows, hairline rules, 21px item titles and doses in the teal mono. There are no dark or grey panels.</w:t>
      </w:r>
    </w:p>
    <w:p>
      <w:pPr>
        <w:pStyle w:val="BodyText"/>
      </w:pPr>
      <w:r>
        <w:t xml:space="preserve">The story is that what your body needs after 35 is different from what it needed at 20, and MUTO is formulated for that stage. Top to bottom: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Intro:</w:t>
      </w:r>
      <w:r>
        <w:t xml:space="preserve"> </w:t>
      </w:r>
      <w:r>
        <w:t xml:space="preserve">“</w:t>
      </w:r>
      <w:r>
        <w:t xml:space="preserve">Your body after 35 needs something different.</w:t>
      </w:r>
      <w:r>
        <w:t xml:space="preserve">”</w:t>
      </w:r>
      <w:r>
        <w:t xml:space="preserve"> </w:t>
      </w:r>
      <w:r>
        <w:t xml:space="preserve">with an</w:t>
      </w:r>
      <w:r>
        <w:t xml:space="preserve"> </w:t>
      </w:r>
      <w:r>
        <w:t xml:space="preserve">“</w:t>
      </w:r>
      <w:r>
        <w:t xml:space="preserve">At 20 / After 35</w:t>
      </w:r>
      <w:r>
        <w:t xml:space="preserve">”</w:t>
      </w:r>
      <w:r>
        <w:t xml:space="preserve"> </w:t>
      </w:r>
      <w:r>
        <w:t xml:space="preserve">table, a turquoise</w:t>
      </w:r>
      <w:r>
        <w:t xml:space="preserve"> </w:t>
      </w:r>
      <w:r>
        <w:t xml:space="preserve">“</w:t>
      </w:r>
      <w:r>
        <w:t xml:space="preserve">See the Black Friday offer</w:t>
      </w:r>
      <w:r>
        <w:t xml:space="preserve">”</w:t>
      </w:r>
      <w:r>
        <w:t xml:space="preserve"> </w:t>
      </w:r>
      <w:r>
        <w:t xml:space="preserve">button and a link to the ingredients.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Three shifts:</w:t>
      </w:r>
      <w:r>
        <w:t xml:space="preserve"> </w:t>
      </w:r>
      <w:r>
        <w:t xml:space="preserve">the NAD+ decline chart, marked at 35, then three numbered shifts: less NAD+, anabolic resistance, slower cell maintenance.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Five jobs, one jar:</w:t>
      </w:r>
      <w:r>
        <w:t xml:space="preserve"> </w:t>
      </w:r>
      <w:r>
        <w:t xml:space="preserve">Energy, Recovery, Stress, Longevity and Immunity, each with its key doses in mono and the authorised claim.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numbers:</w:t>
      </w:r>
      <w:r>
        <w:t xml:space="preserve"> </w:t>
      </w:r>
      <w:r>
        <w:t xml:space="preserve">+51% NAD+ (footnoted as the NR study), 19 ingredients, 300mg NR, 0 proprietary blends.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same comparison</w:t>
      </w:r>
      <w:r>
        <w:t xml:space="preserve"> </w:t>
      </w:r>
      <w:r>
        <w:t xml:space="preserve">as the product page, on white with the site’s heading. It’s swapped into the empty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slot by</w:t>
      </w:r>
      <w:r>
        <w:t xml:space="preserve"> </w:t>
      </w:r>
      <w:r>
        <w:rPr>
          <w:rStyle w:val="VerbatimChar"/>
        </w:rPr>
        <w:t xml:space="preserve">muto-bf-head.liquid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scientific board:</w:t>
      </w:r>
      <w:r>
        <w:t xml:space="preserve"> </w:t>
      </w:r>
      <w:r>
        <w:t xml:space="preserve">the existing section, on white.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Our research:</w:t>
      </w:r>
      <w:r>
        <w:t xml:space="preserve"> </w:t>
      </w:r>
      <w:r>
        <w:t xml:space="preserve">a statement and the four universities.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Black Friday:</w:t>
      </w:r>
      <w:r>
        <w:t xml:space="preserve"> </w:t>
      </w:r>
      <w:r>
        <w:t xml:space="preserve">an outlined box with</w:t>
      </w:r>
      <w:r>
        <w:t xml:space="preserve"> </w:t>
      </w:r>
      <w:r>
        <w:t xml:space="preserve">“</w:t>
      </w:r>
      <w:r>
        <w:t xml:space="preserve">3 months for £99</w:t>
      </w:r>
      <w:r>
        <w:t xml:space="preserve">”</w:t>
      </w:r>
      <w:r>
        <w:t xml:space="preserve">, a turquoise button.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Reviews:</w:t>
      </w:r>
      <w:r>
        <w:t xml:space="preserve"> </w:t>
      </w:r>
      <w:r>
        <w:t xml:space="preserve">unchanged.</w:t>
      </w:r>
    </w:p>
    <w:p>
      <w:pPr>
        <w:pStyle w:val="FirstParagraph"/>
      </w:pPr>
      <w:r>
        <w:t xml:space="preserve">In GitHub at</w:t>
      </w:r>
      <w:r>
        <w:t xml:space="preserve"> </w:t>
      </w:r>
      <w:r>
        <w:rPr>
          <w:rStyle w:val="VerbatimChar"/>
        </w:rPr>
        <w:t xml:space="preserve">shopify/science-v2/</w:t>
      </w:r>
      <w:r>
        <w:t xml:space="preserve">. After Black Friday, change the intro button and the offer box in Customize.</w:t>
      </w:r>
    </w:p>
    <w:p>
      <w:pPr>
        <w:pStyle w:val="BodyText"/>
      </w:pPr>
      <w:r>
        <w:rPr>
          <w:bCs/>
          <w:b/>
        </w:rPr>
        <w:t xml:space="preserve">Home page (</w:t>
      </w:r>
      <w:r>
        <w:rPr>
          <w:rStyle w:val="VerbatimChar"/>
          <w:bCs/>
          <w:b/>
        </w:rPr>
        <w:t xml:space="preserve">templates/index.json</w:t>
      </w:r>
      <w:r>
        <w:rPr>
          <w:bCs/>
          <w:b/>
        </w:rPr>
        <w:t xml:space="preserve">):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Still training. Still working. Not done yet.</w:t>
      </w:r>
      <w:r>
        <w:t xml:space="preserve">”</w:t>
      </w:r>
      <w:r>
        <w:t xml:space="preserve"> </w:t>
      </w:r>
      <w:r>
        <w:t xml:space="preserve">athletes block is replaced, in the same place, by the product page’s</w:t>
      </w:r>
      <w:r>
        <w:t xml:space="preserve"> </w:t>
      </w:r>
      <w:r>
        <w:t xml:space="preserve">“</w:t>
      </w:r>
      <w:r>
        <w:t xml:space="preserve">Don’t take our word for it.</w:t>
      </w:r>
      <w:r>
        <w:t xml:space="preserve">”</w:t>
      </w:r>
      <w:r>
        <w:t xml:space="preserve"> </w:t>
      </w:r>
      <w:r>
        <w:t xml:space="preserve">customer results videos (all 8). Nothing else on the home page changed. The file is in the zip under</w:t>
      </w:r>
      <w:r>
        <w:t xml:space="preserve"> </w:t>
      </w:r>
      <w:r>
        <w:rPr>
          <w:rStyle w:val="VerbatimChar"/>
        </w:rPr>
        <w:t xml:space="preserve">templates/</w:t>
      </w:r>
      <w:r>
        <w:t xml:space="preserve"> </w:t>
      </w:r>
      <w:r>
        <w:t xml:space="preserve">and in GitHub at</w:t>
      </w:r>
      <w:r>
        <w:t xml:space="preserve"> </w:t>
      </w:r>
      <w:r>
        <w:rPr>
          <w:rStyle w:val="VerbatimChar"/>
        </w:rPr>
        <w:t xml:space="preserve">shopify/home-videos/theme/templates/index.json</w:t>
      </w:r>
      <w:r>
        <w:t xml:space="preserve">. If the live home page has been edited since 31 October, re-make this change in Customize instead of copying the file.</w:t>
      </w:r>
    </w:p>
    <w:p>
      <w:pPr>
        <w:pStyle w:val="BodyText"/>
      </w:pPr>
      <w:r>
        <w:rPr>
          <w:bCs/>
          <w:b/>
        </w:rPr>
        <w:t xml:space="preserve">Site-wide (all pages, phones and tablets under 990px):</w:t>
      </w:r>
      <w:r>
        <w:t xml:space="preserve"> </w:t>
      </w:r>
      <w:r>
        <w:t xml:space="preserve">a shorter header bar.</w:t>
      </w:r>
    </w:p>
    <w:p>
      <w:pPr>
        <w:numPr>
          <w:ilvl w:val="0"/>
          <w:numId w:val="1014"/>
        </w:numPr>
        <w:pStyle w:val="Compact"/>
      </w:pPr>
      <w:r>
        <w:t xml:space="preserve">About 44px instead of about 76px, with a smaller logo, caption and icons.</w:t>
      </w:r>
    </w:p>
    <w:p>
      <w:pPr>
        <w:numPr>
          <w:ilvl w:val="0"/>
          <w:numId w:val="1014"/>
        </w:numPr>
        <w:pStyle w:val="Compact"/>
      </w:pPr>
      <w:r>
        <w:t xml:space="preserve">Pages that start under the see-through header move up by the new height.</w:t>
      </w:r>
    </w:p>
    <w:p>
      <w:pPr>
        <w:numPr>
          <w:ilvl w:val="0"/>
          <w:numId w:val="1014"/>
        </w:numPr>
        <w:pStyle w:val="Compact"/>
      </w:pPr>
      <w:r>
        <w:t xml:space="preserve">This lives in</w:t>
      </w:r>
      <w:r>
        <w:t xml:space="preserve"> </w:t>
      </w:r>
      <w:r>
        <w:rPr>
          <w:rStyle w:val="VerbatimChar"/>
        </w:rPr>
        <w:t xml:space="preserve">muto-bf-head.liquid</w:t>
      </w:r>
      <w:r>
        <w:t xml:space="preserve">, outside the Black Friday check, so it applies on every page. See</w:t>
      </w:r>
      <w:r>
        <w:t xml:space="preserve"> </w:t>
      </w:r>
      <w:r>
        <w:t xml:space="preserve">“</w:t>
      </w:r>
      <w:r>
        <w:t xml:space="preserve">After Black Friday</w:t>
      </w:r>
      <w:r>
        <w:t xml:space="preserve">”</w:t>
      </w:r>
      <w:r>
        <w:t xml:space="preserve">.</w:t>
      </w:r>
    </w:p>
    <w:bookmarkEnd w:id="23"/>
    <w:bookmarkStart w:id="24" w:name="files"/>
    <w:p>
      <w:pPr>
        <w:pStyle w:val="Heading1"/>
      </w:pPr>
      <w:r>
        <w:t xml:space="preserve">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sections/muto-bf-head.liquid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 group.</w:t>
            </w:r>
            <w:r>
              <w:t xml:space="preserve"> </w:t>
            </w:r>
            <w:r>
              <w:t xml:space="preserve">The compact mobile header (site-wide); the science page’s comparison and simplifications; on the BF template, loads all BF styles before the page is drawn, the button colour, and the top 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sections/muto-bf-offer.liquid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Footer group.</w:t>
            </w:r>
            <w:r>
              <w:t xml:space="preserve"> </w:t>
            </w:r>
            <w:r>
              <w:t xml:space="preserve">The sticky add to cart bar; loads</w:t>
            </w:r>
            <w:r>
              <w:t xml:space="preserve"> </w:t>
            </w:r>
            <w:r>
              <w:rPr>
                <w:rStyle w:val="VerbatimChar"/>
              </w:rPr>
              <w:t xml:space="preserve">muto-bf-layout.js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muto-bf-sticky.js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snippets/muto-bf-bar.liquid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top bar markup (finds the 3-month variant + selling plan in Liquid); loads</w:t>
            </w:r>
            <w:r>
              <w:t xml:space="preserve"> </w:t>
            </w:r>
            <w:r>
              <w:rPr>
                <w:rStyle w:val="VerbatimChar"/>
              </w:rPr>
              <w:t xml:space="preserve">muto-bf-extra.css</w:t>
            </w:r>
            <w:r>
              <w:t xml:space="preserve">; renders the comparison and swaps it in; new copy for the statement line and the two folds.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snippets/muto-bf-compare.liquid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comparison table. Edit rows 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assets/muto-bf-claim.js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Claim: add the 3-month plan, go to checkout.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assets/muto-bf-sticky.js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sticky bar (picker, sync with the plan cards, add to cart, show and hide).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assets/muto-bf-layout.js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Gallery arrows and swipe, moves the testing button, renames the plans for the sticky picker,</w:t>
            </w:r>
            <w:r>
              <w:t xml:space="preserve"> </w:t>
            </w:r>
            <w:r>
              <w:t xml:space="preserve">“</w:t>
            </w:r>
            <w:r>
              <w:t xml:space="preserve">guarantee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Allergens</w:t>
            </w:r>
            <w:r>
              <w:t xml:space="preserve">”</w:t>
            </w:r>
            <w:r>
              <w:t xml:space="preserve"> </w:t>
            </w:r>
            <w:r>
              <w:t xml:space="preserve">wording.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assets/muto-bf-bar.css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bar; hides the old bar; one-time purchase as a text 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assets/muto-bf-sticky.css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assets/muto-bf-compact.css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muto-bf-type.css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Smaller, tighter type (phones and desktop).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assets/muto-bf-layout.css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first on phones, arrows, half-size BF box, badges out, delivery, guarantee and doctors blocks.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assets/muto-bf-copy.css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 done in CSS so it’s right on first paint: descriptor, Black Friday line, plan names and prices, welcome kit heading, one-time line, reviews size, delivery line, image spacing.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assets/muto-bf-extra.css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tweaks: stats bar out, one-time purchase order,</w:t>
            </w:r>
            <w:r>
              <w:t xml:space="preserve"> </w:t>
            </w:r>
            <w:r>
              <w:t xml:space="preserve">“</w:t>
            </w:r>
            <w:r>
              <w:t xml:space="preserve">Future monthly gifts</w:t>
            </w:r>
            <w:r>
              <w:t xml:space="preserve">”</w:t>
            </w:r>
            <w:r>
              <w:t xml:space="preserve">, desktop sizes, stat figure weight.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assets/muto-bf-compare.css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 table styles.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assets/muto-cmp-*.svg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Placeholder drawings for the comparison (multivitamin, greens tub, several pots).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sections/header-group.json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sections/footer-group.json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reference: the live theme’s groups with the two new sections added.</w:t>
            </w:r>
            <w:r>
              <w:t xml:space="preserve"> </w:t>
            </w:r>
            <w:r>
              <w:rPr>
                <w:bCs/>
                <w:b/>
              </w:rPr>
              <w:t xml:space="preserve">Don’t overwrite live’s groups with these</w:t>
            </w:r>
            <w:r>
              <w:t xml:space="preserve"> </w:t>
            </w:r>
            <w:r>
              <w:t xml:space="preserve">if live’s header or footer has changed since 31 October. Add the sections in Customize instead (step 2 below).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sections/muto-header-compact.liquid</w:t>
      </w:r>
      <w:r>
        <w:t xml:space="preserve"> </w:t>
      </w:r>
      <w:r>
        <w:t xml:space="preserve">is on the preview theme but</w:t>
      </w:r>
      <w:r>
        <w:t xml:space="preserve"> </w:t>
      </w:r>
      <w:r>
        <w:rPr>
          <w:bCs/>
          <w:b/>
        </w:rPr>
        <w:t xml:space="preserve">unused</w:t>
      </w:r>
      <w:r>
        <w:t xml:space="preserve">, left over from an earlier attempt. Don’t copy it; delete it from the preview theme.</w:t>
      </w:r>
    </w:p>
    <w:bookmarkEnd w:id="24"/>
    <w:bookmarkStart w:id="25" w:name="putting-it-live"/>
    <w:p>
      <w:pPr>
        <w:pStyle w:val="Heading1"/>
      </w:pPr>
      <w:r>
        <w:t xml:space="preserve">Putting it live</w:t>
      </w:r>
    </w:p>
    <w:p>
      <w:pPr>
        <w:pStyle w:val="FirstParagraph"/>
      </w:pPr>
      <w:r>
        <w:rPr>
          <w:bCs/>
          <w:b/>
        </w:rPr>
        <w:t xml:space="preserve">Option A: publish the preview theme.</w:t>
      </w:r>
      <w:r>
        <w:t xml:space="preserve"> </w:t>
      </w:r>
      <w:r>
        <w:t xml:space="preserve">This is the simplest, but only if nothing has been changed on the live theme since about 09:40 on 31 October. Anything edited on live after that (in Customize or the code editor) isn’t in this theme and would be lost. Check the live theme’s recent edits first.</w:t>
      </w:r>
    </w:p>
    <w:p>
      <w:pPr>
        <w:pStyle w:val="BodyText"/>
      </w:pPr>
      <w:r>
        <w:rPr>
          <w:bCs/>
          <w:b/>
        </w:rPr>
        <w:t xml:space="preserve">Option B: copy into the live theme.</w:t>
      </w:r>
      <w:r>
        <w:t xml:space="preserve"> </w:t>
      </w:r>
      <w:r>
        <w:t xml:space="preserve">Do this if live has changed since 31 October.</w:t>
      </w:r>
    </w:p>
    <w:p>
      <w:pPr>
        <w:numPr>
          <w:ilvl w:val="0"/>
          <w:numId w:val="1015"/>
        </w:numPr>
        <w:pStyle w:val="Compact"/>
      </w:pPr>
      <w:r>
        <w:t xml:space="preserve">In the live theme’s code editor, add the 18 files from the zip: everything in</w:t>
      </w:r>
      <w:r>
        <w:t xml:space="preserve"> </w:t>
      </w:r>
      <w:r>
        <w:rPr>
          <w:rStyle w:val="VerbatimChar"/>
        </w:rPr>
        <w:t xml:space="preserve">assets/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snippets/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sections/muto-bf-head.liquid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sections/muto-bf-offer.liquid</w:t>
      </w:r>
      <w:r>
        <w:t xml:space="preserve">. Don’t add the two</w:t>
      </w:r>
      <w:r>
        <w:t xml:space="preserve"> </w:t>
      </w:r>
      <w:r>
        <w:rPr>
          <w:rStyle w:val="VerbatimChar"/>
        </w:rPr>
        <w:t xml:space="preserve">-group.json</w:t>
      </w:r>
      <w:r>
        <w:t xml:space="preserve"> </w:t>
      </w:r>
      <w:r>
        <w:t xml:space="preserve">files.</w:t>
      </w:r>
    </w:p>
    <w:p>
      <w:pPr>
        <w:numPr>
          <w:ilvl w:val="0"/>
          <w:numId w:val="1015"/>
        </w:numPr>
        <w:pStyle w:val="Compact"/>
      </w:pPr>
      <w:r>
        <w:t xml:space="preserve">In Customize on live:</w:t>
      </w:r>
    </w:p>
    <w:p>
      <w:pPr>
        <w:numPr>
          <w:ilvl w:val="1"/>
          <w:numId w:val="1016"/>
        </w:numPr>
        <w:pStyle w:val="Compact"/>
      </w:pPr>
      <w:r>
        <w:t xml:space="preserve">Open a BF product, e.g. </w:t>
      </w:r>
      <w:r>
        <w:rPr>
          <w:rStyle w:val="VerbatimChar"/>
        </w:rPr>
        <w:t xml:space="preserve">muto-nad-cellular-complex</w:t>
      </w:r>
      <w:r>
        <w:t xml:space="preserve">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Header:</w:t>
      </w:r>
      <w:r>
        <w:t xml:space="preserve"> </w:t>
      </w:r>
      <w:r>
        <w:t xml:space="preserve">Add section →</w:t>
      </w:r>
      <w:r>
        <w:t xml:space="preserve"> </w:t>
      </w:r>
      <w:r>
        <w:t xml:space="preserve">“</w:t>
      </w:r>
      <w:r>
        <w:t xml:space="preserve">MUTO — Black Friday head</w:t>
      </w:r>
      <w:r>
        <w:t xml:space="preserve">”</w:t>
      </w:r>
      <w:r>
        <w:t xml:space="preserve">, and drag it to the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of the header group, above the announcement bars and the header.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Footer:</w:t>
      </w:r>
      <w:r>
        <w:t xml:space="preserve"> </w:t>
      </w:r>
      <w:r>
        <w:t xml:space="preserve">Add section →</w:t>
      </w:r>
      <w:r>
        <w:t xml:space="preserve"> </w:t>
      </w:r>
      <w:r>
        <w:t xml:space="preserve">“</w:t>
      </w:r>
      <w:r>
        <w:t xml:space="preserve">MUTO — Black Friday offer</w:t>
      </w:r>
      <w:r>
        <w:t xml:space="preserve">”</w:t>
      </w:r>
      <w:r>
        <w:t xml:space="preserve">, below the footer.</w:t>
      </w:r>
    </w:p>
    <w:p>
      <w:pPr>
        <w:numPr>
          <w:ilvl w:val="1"/>
          <w:numId w:val="1016"/>
        </w:numPr>
        <w:pStyle w:val="Compact"/>
      </w:pPr>
      <w:r>
        <w:t xml:space="preserve">Save.</w:t>
      </w:r>
    </w:p>
    <w:bookmarkEnd w:id="25"/>
    <w:bookmarkStart w:id="26" w:name="X067e97541c556f91db203fbec6392cc9fb7ba70"/>
    <w:p>
      <w:pPr>
        <w:pStyle w:val="Heading1"/>
      </w:pPr>
      <w:r>
        <w:t xml:space="preserve">Check after publishing (on a phone and on desktop)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Claim</w:t>
      </w:r>
      <w:r>
        <w:t xml:space="preserve">: tap it. The 3-month plan is added and checkout opens.</w:t>
      </w:r>
    </w:p>
    <w:p>
      <w:pPr>
        <w:numPr>
          <w:ilvl w:val="1"/>
          <w:numId w:val="1018"/>
        </w:numPr>
        <w:pStyle w:val="Compact"/>
      </w:pPr>
      <w:r>
        <w:t xml:space="preserve">Check the first box is</w:t>
      </w:r>
      <w:r>
        <w:t xml:space="preserve"> </w:t>
      </w:r>
      <w:r>
        <w:rPr>
          <w:bCs/>
          <w:b/>
        </w:rPr>
        <w:t xml:space="preserve">£99</w:t>
      </w:r>
      <w:r>
        <w:t xml:space="preserve"> </w:t>
      </w:r>
      <w:r>
        <w:t xml:space="preserve">(Skio’s intro price) and the welcome kit gifts are there.</w:t>
      </w:r>
    </w:p>
    <w:p>
      <w:pPr>
        <w:numPr>
          <w:ilvl w:val="1"/>
          <w:numId w:val="1018"/>
        </w:numPr>
        <w:pStyle w:val="Compact"/>
      </w:pPr>
      <w:r>
        <w:t xml:space="preserve">Claim skips the cart drawer. If any gift is added by something in the drawer, it won’t be added this way.</w:t>
      </w:r>
    </w:p>
    <w:p>
      <w:pPr>
        <w:numPr>
          <w:ilvl w:val="0"/>
          <w:numId w:val="1017"/>
        </w:numPr>
        <w:pStyle w:val="Compact"/>
      </w:pPr>
      <w:r>
        <w:t xml:space="preserve">☐ Place test orders through the main button, the sticky bar (both plans) and the one-time purchase. Check the right variant and plan in each.</w:t>
      </w:r>
    </w:p>
    <w:p>
      <w:pPr>
        <w:numPr>
          <w:ilvl w:val="0"/>
          <w:numId w:val="1017"/>
        </w:numPr>
        <w:pStyle w:val="Compact"/>
      </w:pPr>
      <w:r>
        <w:t xml:space="preserve">☐ Do the same on the -2 product.</w:t>
      </w:r>
    </w:p>
    <w:p>
      <w:pPr>
        <w:numPr>
          <w:ilvl w:val="0"/>
          <w:numId w:val="1017"/>
        </w:numPr>
        <w:pStyle w:val="Compact"/>
      </w:pPr>
      <w:r>
        <w:t xml:space="preserve">☐ Load the page and check the old design doesn’t flash: old text, prices, the BF box or thumbnails.</w:t>
      </w:r>
    </w:p>
    <w:p>
      <w:pPr>
        <w:numPr>
          <w:ilvl w:val="0"/>
          <w:numId w:val="1017"/>
        </w:numPr>
        <w:pStyle w:val="Compact"/>
      </w:pPr>
      <w:r>
        <w:t xml:space="preserve">☐ Gallery arrows and swipe on a phone. The image sits right under the header with no gap or overlap; the 46px space is an estimate.</w:t>
      </w:r>
    </w:p>
    <w:p>
      <w:pPr>
        <w:numPr>
          <w:ilvl w:val="0"/>
          <w:numId w:val="1017"/>
        </w:numPr>
        <w:pStyle w:val="Compact"/>
      </w:pPr>
      <w:r>
        <w:t xml:space="preserve">☐ Sticky bar: hides while the main button is on screen, and the picker and plan cards stay in step.</w:t>
      </w:r>
    </w:p>
    <w:p>
      <w:pPr>
        <w:numPr>
          <w:ilvl w:val="0"/>
          <w:numId w:val="1017"/>
        </w:numPr>
        <w:pStyle w:val="Compact"/>
      </w:pPr>
      <w:r>
        <w:t xml:space="preserve">☐ The comparison appears in place of the old table and scrolls sideways on phones.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Site-wide compact header</w:t>
      </w:r>
      <w:r>
        <w:t xml:space="preserve">: check the home page, other product pages and a content page on a phone, and that nothing is hidden under the header.</w:t>
      </w:r>
    </w:p>
    <w:p>
      <w:pPr>
        <w:numPr>
          <w:ilvl w:val="0"/>
          <w:numId w:val="1017"/>
        </w:numPr>
        <w:pStyle w:val="Compact"/>
      </w:pPr>
      <w:r>
        <w:t xml:space="preserve">☐ Doesn’t collide with chat or popup widgets at the bottom of the screen.</w:t>
      </w:r>
    </w:p>
    <w:p>
      <w:pPr>
        <w:numPr>
          <w:ilvl w:val="0"/>
          <w:numId w:val="1017"/>
        </w:numPr>
        <w:pStyle w:val="Compact"/>
      </w:pPr>
      <w:r>
        <w:t xml:space="preserve">☐ Home page: the results videos play, and the athletes block is gone.</w:t>
      </w:r>
    </w:p>
    <w:p>
      <w:pPr>
        <w:numPr>
          <w:ilvl w:val="0"/>
          <w:numId w:val="1017"/>
        </w:numPr>
        <w:pStyle w:val="Compact"/>
      </w:pPr>
      <w:r>
        <w:t xml:space="preserve">☐ Science page: the new layout on phone and desktop, the comparison in place, and the board videos playing.</w:t>
      </w:r>
    </w:p>
    <w:bookmarkEnd w:id="26"/>
    <w:bookmarkStart w:id="27" w:name="X460e305136a7f2a2cfb8bd6ca6ef7d446a78834"/>
    <w:p>
      <w:pPr>
        <w:pStyle w:val="Heading1"/>
      </w:pPr>
      <w:r>
        <w:t xml:space="preserve">Hard-coded in the CSS and scripts (update if the offer changes)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Prices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muto-bf-copy.css</w:t>
      </w:r>
      <w:r>
        <w:t xml:space="preserve">: £99 / £210 (3-month), £49.99 / £70 (1-month),</w:t>
      </w:r>
      <w:r>
        <w:t xml:space="preserve"> </w:t>
      </w:r>
      <w:r>
        <w:t xml:space="preserve">“</w:t>
      </w:r>
      <w:r>
        <w:t xml:space="preserve">One-Time Purchase - £70</w:t>
      </w:r>
      <w:r>
        <w:t xml:space="preserve">”</w:t>
      </w:r>
      <w:r>
        <w:t xml:space="preserve">. The page’s own CSS also draws the daily pills (£1.10 and £1.79 a day).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Offer wording:</w:t>
      </w:r>
    </w:p>
    <w:p>
      <w:pPr>
        <w:numPr>
          <w:ilvl w:val="1"/>
          <w:numId w:val="1020"/>
        </w:numPr>
        <w:pStyle w:val="Compact"/>
      </w:pPr>
      <w:r>
        <w:t xml:space="preserve">Top bar:</w:t>
      </w:r>
      <w:r>
        <w:t xml:space="preserve"> </w:t>
      </w:r>
      <w:r>
        <w:rPr>
          <w:rStyle w:val="VerbatimChar"/>
        </w:rPr>
        <w:t xml:space="preserve">muto-bf-bar.liquid</w:t>
      </w:r>
      <w:r>
        <w:t xml:space="preserve">.</w:t>
      </w:r>
    </w:p>
    <w:p>
      <w:pPr>
        <w:numPr>
          <w:ilvl w:val="1"/>
          <w:numId w:val="1020"/>
        </w:numPr>
        <w:pStyle w:val="Compact"/>
      </w:pPr>
      <w:r>
        <w:t xml:space="preserve">Black Friday line (</w:t>
      </w:r>
      <w:r>
        <w:t xml:space="preserve">“</w:t>
      </w:r>
      <w:r>
        <w:t xml:space="preserve">Ends 30 Nov</w:t>
      </w:r>
      <w:r>
        <w:t xml:space="preserve">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muto-bf-copy.css</w:t>
      </w:r>
      <w:r>
        <w:t xml:space="preserve">.</w:t>
      </w:r>
    </w:p>
    <w:p>
      <w:pPr>
        <w:numPr>
          <w:ilvl w:val="1"/>
          <w:numId w:val="1020"/>
        </w:numPr>
        <w:pStyle w:val="Compact"/>
      </w:pPr>
      <w:r>
        <w:t xml:space="preserve">Sticky bar line (</w:t>
      </w:r>
      <w:r>
        <w:t xml:space="preserve">“</w:t>
      </w:r>
      <w:r>
        <w:t xml:space="preserve">53% off your first order</w:t>
      </w:r>
      <w:r>
        <w:t xml:space="preserve">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muto-bf-offer.liquid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Copy swapped in by script</w:t>
      </w:r>
      <w:r>
        <w:t xml:space="preserve"> </w:t>
      </w:r>
      <w:r>
        <w:t xml:space="preserve">(statement line,</w:t>
      </w:r>
      <w:r>
        <w:t xml:space="preserve"> </w:t>
      </w:r>
      <w:r>
        <w:t xml:space="preserve">“</w:t>
      </w:r>
      <w:r>
        <w:t xml:space="preserve">Who it’s for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Science-Backed Benefits</w:t>
      </w:r>
      <w:r>
        <w:t xml:space="preserve">”</w:t>
      </w:r>
      <w:r>
        <w:t xml:space="preserve">):</w:t>
      </w:r>
      <w:r>
        <w:t xml:space="preserve"> </w:t>
      </w:r>
      <w:r>
        <w:rPr>
          <w:rStyle w:val="VerbatimChar"/>
        </w:rPr>
        <w:t xml:space="preserve">muto-bf-bar.liquid</w:t>
      </w:r>
      <w:r>
        <w:t xml:space="preserve">. To make it permanent, edit the template’s settings in Customize.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Comparison</w:t>
      </w:r>
      <w:r>
        <w:t xml:space="preserve"> </w:t>
      </w:r>
      <w:r>
        <w:t xml:space="preserve">rows, prices and footnote:</w:t>
      </w:r>
      <w:r>
        <w:t xml:space="preserve"> </w:t>
      </w:r>
      <w:r>
        <w:rPr>
          <w:rStyle w:val="VerbatimChar"/>
        </w:rPr>
        <w:t xml:space="preserve">muto-bf-compare.liquid</w:t>
      </w:r>
      <w:r>
        <w:t xml:space="preserve">.</w:t>
      </w:r>
    </w:p>
    <w:p>
      <w:pPr>
        <w:numPr>
          <w:ilvl w:val="1"/>
          <w:numId w:val="1021"/>
        </w:numPr>
        <w:pStyle w:val="Compact"/>
      </w:pPr>
      <w:r>
        <w:t xml:space="preserve">The greens powder price</w:t>
      </w:r>
      <w:r>
        <w:t xml:space="preserve"> </w:t>
      </w:r>
      <w:r>
        <w:t xml:space="preserve">“</w:t>
      </w:r>
      <w:r>
        <w:t xml:space="preserve">£40–80</w:t>
      </w:r>
      <w:r>
        <w:t xml:space="preserve">”</w:t>
      </w:r>
      <w:r>
        <w:t xml:space="preserve"> </w:t>
      </w:r>
      <w:r>
        <w:t xml:space="preserve">is an estimate. Please confirm it.</w:t>
      </w:r>
    </w:p>
    <w:p>
      <w:pPr>
        <w:numPr>
          <w:ilvl w:val="1"/>
          <w:numId w:val="1021"/>
        </w:numPr>
        <w:pStyle w:val="Compact"/>
      </w:pPr>
      <w:r>
        <w:t xml:space="preserve">The three drawings are placeholders until real photos are uploaded to Content → Files. They should show no other brand’s logos, and you need the rights to use them.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Health claims:</w:t>
      </w:r>
      <w:r>
        <w:t xml:space="preserve"> </w:t>
      </w:r>
      <w:r>
        <w:t xml:space="preserve">check that the</w:t>
      </w:r>
      <w:r>
        <w:t xml:space="preserve"> </w:t>
      </w:r>
      <w:r>
        <w:t xml:space="preserve">“</w:t>
      </w:r>
      <w:r>
        <w:t xml:space="preserve">Science-Backed Benefits</w:t>
      </w:r>
      <w:r>
        <w:t xml:space="preserve">”</w:t>
      </w:r>
      <w:r>
        <w:t xml:space="preserve"> </w:t>
      </w:r>
      <w:r>
        <w:t xml:space="preserve">lines are within the UK nutrition and health claims rules, especially</w:t>
      </w:r>
      <w:r>
        <w:t xml:space="preserve"> </w:t>
      </w:r>
      <w:r>
        <w:t xml:space="preserve">“</w:t>
      </w:r>
      <w:r>
        <w:t xml:space="preserve">stay well through winter</w:t>
      </w:r>
      <w:r>
        <w:t xml:space="preserve">”</w:t>
      </w:r>
      <w:r>
        <w:t xml:space="preserve">.</w:t>
      </w:r>
    </w:p>
    <w:bookmarkEnd w:id="27"/>
    <w:bookmarkStart w:id="28" w:name="after-black-friday"/>
    <w:p>
      <w:pPr>
        <w:pStyle w:val="Heading1"/>
      </w:pPr>
      <w:r>
        <w:t xml:space="preserve">After Black Friday</w:t>
      </w:r>
    </w:p>
    <w:p>
      <w:pPr>
        <w:numPr>
          <w:ilvl w:val="0"/>
          <w:numId w:val="1022"/>
        </w:numPr>
        <w:pStyle w:val="Compact"/>
      </w:pPr>
      <w:r>
        <w:t xml:space="preserve">Delete</w:t>
      </w:r>
      <w:r>
        <w:t xml:space="preserve"> </w:t>
      </w:r>
      <w:r>
        <w:t xml:space="preserve">“</w:t>
      </w:r>
      <w:r>
        <w:t xml:space="preserve">MUTO — Black Friday offer</w:t>
      </w:r>
      <w:r>
        <w:t xml:space="preserve">”</w:t>
      </w:r>
      <w:r>
        <w:t xml:space="preserve"> </w:t>
      </w:r>
      <w:r>
        <w:t xml:space="preserve">from the footer group.</w:t>
      </w:r>
    </w:p>
    <w:p>
      <w:pPr>
        <w:numPr>
          <w:ilvl w:val="0"/>
          <w:numId w:val="1022"/>
        </w:numPr>
        <w:pStyle w:val="Compact"/>
      </w:pPr>
      <w:r>
        <w:t xml:space="preserve">In</w:t>
      </w:r>
      <w:r>
        <w:t xml:space="preserve"> </w:t>
      </w:r>
      <w:r>
        <w:rPr>
          <w:rStyle w:val="VerbatimChar"/>
        </w:rPr>
        <w:t xml:space="preserve">muto-bf-head.liquid</w:t>
      </w:r>
      <w:r>
        <w:t xml:space="preserve">, delete the Black Friday part (the</w:t>
      </w:r>
      <w:r>
        <w:t xml:space="preserve"> </w:t>
      </w:r>
      <w:r>
        <w:rPr>
          <w:rStyle w:val="VerbatimChar"/>
        </w:rPr>
        <w:t xml:space="preserve">{%- if template.suffix == 'muto-nad-bf' ... -%}</w:t>
      </w:r>
      <w:r>
        <w:t xml:space="preserve"> </w:t>
      </w:r>
      <w:r>
        <w:t xml:space="preserve">block). Keep the first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block if you want to keep the compact mobile header site-wide; otherwise delete the section.</w:t>
      </w:r>
    </w:p>
    <w:p>
      <w:pPr>
        <w:numPr>
          <w:ilvl w:val="0"/>
          <w:numId w:val="1022"/>
        </w:numPr>
        <w:pStyle w:val="Compact"/>
      </w:pPr>
      <w:r>
        <w:t xml:space="preserve">The comparison’s footnote (</w:t>
      </w:r>
      <w:r>
        <w:t xml:space="preserve">“</w:t>
      </w:r>
      <w:r>
        <w:t xml:space="preserve">Your first 3-Month Supply is £99…</w:t>
      </w:r>
      <w:r>
        <w:t xml:space="preserve">”</w:t>
      </w:r>
      <w:r>
        <w:t xml:space="preserve">) also shows on the science page; update or remove it when the offer ends.</w:t>
      </w:r>
    </w:p>
    <w:p>
      <w:pPr>
        <w:numPr>
          <w:ilvl w:val="0"/>
          <w:numId w:val="1022"/>
        </w:numPr>
        <w:pStyle w:val="Compact"/>
      </w:pPr>
      <w:r>
        <w:t xml:space="preserve">Switch the two products back to</w:t>
      </w:r>
      <w:r>
        <w:t xml:space="preserve"> </w:t>
      </w:r>
      <w:r>
        <w:rPr>
          <w:rStyle w:val="VerbatimChar"/>
        </w:rPr>
        <w:t xml:space="preserve">muto-nad-trust</w:t>
      </w:r>
      <w:r>
        <w:t xml:space="preserve">, as noted in</w:t>
      </w:r>
      <w:r>
        <w:t xml:space="preserve"> </w:t>
      </w:r>
      <w:r>
        <w:rPr>
          <w:rStyle w:val="VerbatimChar"/>
        </w:rPr>
        <w:t xml:space="preserve">product.muto-bf-redirect.json</w:t>
      </w:r>
      <w:r>
        <w:t xml:space="preserve">.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uto.co/products/muto-nad-cellular-complex-2?preview_theme_id=203974869339" TargetMode="External" /><Relationship Type="http://schemas.openxmlformats.org/officeDocument/2006/relationships/hyperlink" Id="rId20" Target="https://muto.co/products/muto-nad-cellular-complex?preview_theme_id=20397486933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uto.co/products/muto-nad-cellular-complex-2?preview_theme_id=203974869339" TargetMode="External" /><Relationship Type="http://schemas.openxmlformats.org/officeDocument/2006/relationships/hyperlink" Id="rId20" Target="https://muto.co/products/muto-nad-cellular-complex?preview_theme_id=20397486933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Black Friday product page: Claim offer, sticky add to cart, compact mobile layout</dc:title>
  <dc:creator/>
  <cp:keywords/>
  <dcterms:created xsi:type="dcterms:W3CDTF">2026-10-31T13:07:34Z</dcterms:created>
  <dcterms:modified xsi:type="dcterms:W3CDTF">2026-10-31T13:07:34Z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31 October 2026</vt:lpwstr>
  </property>
</Properties>
</file>