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MUTO</w:t>
      </w:r>
      <w:r>
        <w:t xml:space="preserve"> </w:t>
      </w:r>
      <w:r>
        <w:t xml:space="preserve">Black</w:t>
      </w:r>
      <w:r>
        <w:t xml:space="preserve"> </w:t>
      </w:r>
      <w:r>
        <w:t xml:space="preserve">Friday</w:t>
      </w:r>
      <w:r>
        <w:t xml:space="preserve"> </w:t>
      </w:r>
      <w:r>
        <w:t xml:space="preserve">product</w:t>
      </w:r>
      <w:r>
        <w:t xml:space="preserve"> </w:t>
      </w:r>
      <w:r>
        <w:t xml:space="preserve">page:</w:t>
      </w:r>
      <w:r>
        <w:t xml:space="preserve"> </w:t>
      </w:r>
      <w:r>
        <w:t xml:space="preserve">main</w:t>
      </w:r>
      <w:r>
        <w:t xml:space="preserve"> </w:t>
      </w:r>
      <w:r>
        <w:t xml:space="preserve">URL</w:t>
      </w:r>
      <w:r>
        <w:t xml:space="preserve"> </w:t>
      </w:r>
      <w:r>
        <w:t xml:space="preserve">and</w:t>
      </w:r>
      <w:r>
        <w:t xml:space="preserve"> </w:t>
      </w:r>
      <w:r>
        <w:t xml:space="preserve">-2</w:t>
      </w:r>
    </w:p>
    <w:p>
      <w:pPr>
        <w:pStyle w:val="Subtitle"/>
      </w:pPr>
      <w:r>
        <w:t xml:space="preserve">30</w:t>
      </w:r>
      <w:r>
        <w:t xml:space="preserve"> </w:t>
      </w:r>
      <w:r>
        <w:t xml:space="preserve">October</w:t>
      </w:r>
      <w:r>
        <w:t xml:space="preserve"> </w:t>
      </w:r>
      <w:r>
        <w:t xml:space="preserve">2026</w:t>
      </w:r>
    </w:p>
    <w:p>
      <w:pPr>
        <w:pStyle w:val="FirstParagraph"/>
      </w:pPr>
      <w:r>
        <w:t xml:space="preserve">For Black Friday, the main product page and -2 move to a new template,</w:t>
      </w:r>
      <w:r>
        <w:t xml:space="preserve"> </w:t>
      </w:r>
      <w:r>
        <w:rPr>
          <w:rStyle w:val="VerbatimChar"/>
          <w:bCs/>
          <w:b/>
        </w:rPr>
        <w:t xml:space="preserve">muto-nad-bf</w:t>
      </w:r>
      <w:r>
        <w:t xml:space="preserve">. It’s the new main page (</w:t>
      </w:r>
      <w:r>
        <w:rPr>
          <w:rStyle w:val="VerbatimChar"/>
        </w:rPr>
        <w:t xml:space="preserve">muto-nad-trust</w:t>
      </w:r>
      <w:r>
        <w:t xml:space="preserve">: every live section plus the new trust blocks) with the Black Friday offer on top:</w:t>
      </w:r>
    </w:p>
    <w:p>
      <w:pPr>
        <w:numPr>
          <w:ilvl w:val="0"/>
          <w:numId w:val="1001"/>
        </w:numPr>
        <w:pStyle w:val="Compact"/>
      </w:pPr>
      <w:r>
        <w:rPr>
          <w:bCs/>
          <w:b/>
        </w:rPr>
        <w:t xml:space="preserve">Sticky black bar:</w:t>
      </w:r>
      <w:r>
        <w:t xml:space="preserve"> </w:t>
      </w:r>
      <w:r>
        <w:t xml:space="preserve">“</w:t>
      </w:r>
      <w:r>
        <w:t xml:space="preserve">Black Friday · 53% off your first order plus a welcome kit worth £87 · 481/500 left · Claim offer</w:t>
      </w:r>
      <w:r>
        <w:t xml:space="preserve">”</w:t>
      </w:r>
      <w:r>
        <w:t xml:space="preserve">.</w:t>
      </w:r>
    </w:p>
    <w:p>
      <w:pPr>
        <w:numPr>
          <w:ilvl w:val="0"/>
          <w:numId w:val="1001"/>
        </w:numPr>
        <w:pStyle w:val="Compact"/>
      </w:pPr>
      <w:r>
        <w:rPr>
          <w:bCs/>
          <w:b/>
        </w:rPr>
        <w:t xml:space="preserve">White offer box above the plans:</w:t>
      </w:r>
      <w:r>
        <w:t xml:space="preserve"> </w:t>
      </w:r>
      <w:r>
        <w:t xml:space="preserve">a live count of orders left out of 500.</w:t>
      </w:r>
    </w:p>
    <w:p>
      <w:pPr>
        <w:numPr>
          <w:ilvl w:val="0"/>
          <w:numId w:val="1001"/>
        </w:numPr>
        <w:pStyle w:val="Compact"/>
      </w:pPr>
      <w:r>
        <w:rPr>
          <w:bCs/>
          <w:b/>
        </w:rPr>
        <w:t xml:space="preserve">Plan cards:</w:t>
      </w:r>
      <w:r>
        <w:t xml:space="preserve"> </w:t>
      </w:r>
      <w:r>
        <w:t xml:space="preserve">Black Friday pricing, and the daily cost in a lime pill.</w:t>
      </w:r>
    </w:p>
    <w:p>
      <w:pPr>
        <w:pStyle w:val="FirstParagraph"/>
      </w:pPr>
      <w:r>
        <w:t xml:space="preserve">After Black Friday, both URLs switch to</w:t>
      </w:r>
      <w:r>
        <w:t xml:space="preserve"> </w:t>
      </w:r>
      <w:r>
        <w:rPr>
          <w:rStyle w:val="VerbatimChar"/>
        </w:rPr>
        <w:t xml:space="preserve">muto-nad-trust</w:t>
      </w:r>
      <w:r>
        <w:t xml:space="preserve"> </w:t>
      </w:r>
      <w:r>
        <w:t xml:space="preserve">(included), the same page without the offer.</w:t>
      </w:r>
    </w:p>
    <w:bookmarkStart w:id="20" w:name="must-be-done-before-it-goes-live"/>
    <w:p>
      <w:pPr>
        <w:pStyle w:val="Heading1"/>
      </w:pPr>
      <w:r>
        <w:t xml:space="preserve">Must be done before it goes live</w:t>
      </w:r>
    </w:p>
    <w:p>
      <w:pPr>
        <w:pStyle w:val="FirstParagraph"/>
      </w:pPr>
      <w:r>
        <w:t xml:space="preserve">These are outside the theme. The page</w:t>
      </w:r>
      <w:r>
        <w:t xml:space="preserve"> </w:t>
      </w:r>
      <w:r>
        <w:rPr>
          <w:bCs/>
          <w:b/>
        </w:rPr>
        <w:t xml:space="preserve">says</w:t>
      </w:r>
      <w:r>
        <w:t xml:space="preserve"> </w:t>
      </w:r>
      <w:r>
        <w:t xml:space="preserve">the offer, but nothing here</w:t>
      </w:r>
      <w:r>
        <w:t xml:space="preserve"> </w:t>
      </w:r>
      <w:r>
        <w:rPr>
          <w:bCs/>
          <w:b/>
        </w:rPr>
        <w:t xml:space="preserve">applies</w:t>
      </w:r>
      <w:r>
        <w:t xml:space="preserve"> </w:t>
      </w:r>
      <w:r>
        <w:t xml:space="preserve">it.</w:t>
      </w:r>
    </w:p>
    <w:p>
      <w:pPr>
        <w:numPr>
          <w:ilvl w:val="0"/>
          <w:numId w:val="1002"/>
        </w:numPr>
        <w:pStyle w:val="Compact"/>
      </w:pPr>
      <w:r>
        <w:rPr>
          <w:bCs/>
          <w:b/>
        </w:rPr>
        <w:t xml:space="preserve">The Black Friday prices at checkout.</w:t>
      </w:r>
      <w:r>
        <w:t xml:space="preserve"> </w:t>
      </w:r>
      <w:r>
        <w:t xml:space="preserve">The page shows:</w:t>
      </w:r>
    </w:p>
    <w:p>
      <w:pPr>
        <w:numPr>
          <w:ilvl w:val="1"/>
          <w:numId w:val="1003"/>
        </w:numPr>
        <w:pStyle w:val="Compact"/>
      </w:pPr>
      <w:r>
        <w:rPr>
          <w:bCs/>
          <w:b/>
        </w:rPr>
        <w:t xml:space="preserve">Quarterly:</w:t>
      </w:r>
      <w:r>
        <w:t xml:space="preserve"> </w:t>
      </w:r>
      <w:r>
        <w:t xml:space="preserve">£99 for the first box, then £125, then £150. That’s £33/mo, £1.10 a day,</w:t>
      </w:r>
      <w:r>
        <w:t xml:space="preserve"> </w:t>
      </w:r>
      <w:r>
        <w:t xml:space="preserve">“</w:t>
      </w:r>
      <w:r>
        <w:t xml:space="preserve">Save 53%</w:t>
      </w:r>
      <w:r>
        <w:t xml:space="preserve">”</w:t>
      </w:r>
      <w:r>
        <w:t xml:space="preserve">.</w:t>
      </w:r>
    </w:p>
    <w:p>
      <w:pPr>
        <w:numPr>
          <w:ilvl w:val="1"/>
          <w:numId w:val="1003"/>
        </w:numPr>
        <w:pStyle w:val="Compact"/>
      </w:pPr>
      <w:r>
        <w:rPr>
          <w:bCs/>
          <w:b/>
        </w:rPr>
        <w:t xml:space="preserve">Monthly:</w:t>
      </w:r>
      <w:r>
        <w:t xml:space="preserve"> </w:t>
      </w:r>
      <w:r>
        <w:t xml:space="preserve">£49.99 for the first month, then £60 every 4 weeks. That’s £1.79 a day,</w:t>
      </w:r>
      <w:r>
        <w:t xml:space="preserve"> </w:t>
      </w:r>
      <w:r>
        <w:t xml:space="preserve">“</w:t>
      </w:r>
      <w:r>
        <w:t xml:space="preserve">Save 28%</w:t>
      </w:r>
      <w:r>
        <w:t xml:space="preserve">”</w:t>
      </w:r>
      <w:r>
        <w:t xml:space="preserve">.</w:t>
      </w:r>
    </w:p>
    <w:p>
      <w:pPr>
        <w:numPr>
          <w:ilvl w:val="0"/>
          <w:numId w:val="1000"/>
        </w:numPr>
        <w:pStyle w:val="Compact"/>
      </w:pPr>
      <w:r>
        <w:rPr>
          <w:bCs/>
          <w:b/>
        </w:rPr>
        <w:t xml:space="preserve">No discount or Skio offer for this exists yet.</w:t>
      </w:r>
      <w:r>
        <w:t xml:space="preserve"> </w:t>
      </w:r>
      <w:r>
        <w:t xml:space="preserve">Without one, the cart and checkout charge the normal £150 / £60. Set it up in Skio, or as a Shopify discount, so checkout matches the page.</w:t>
      </w:r>
    </w:p>
    <w:p>
      <w:pPr>
        <w:numPr>
          <w:ilvl w:val="1"/>
          <w:numId w:val="1004"/>
        </w:numPr>
        <w:pStyle w:val="Compact"/>
      </w:pPr>
      <w:r>
        <w:t xml:space="preserve">If it’s a discount code, tell Richie. The page can apply a code automatically.</w:t>
      </w:r>
    </w:p>
    <w:p>
      <w:pPr>
        <w:numPr>
          <w:ilvl w:val="1"/>
          <w:numId w:val="1004"/>
        </w:numPr>
        <w:pStyle w:val="Compact"/>
      </w:pPr>
      <w:r>
        <w:t xml:space="preserve">It’s the</w:t>
      </w:r>
      <w:r>
        <w:t xml:space="preserve"> </w:t>
      </w:r>
      <w:r>
        <w:rPr>
          <w:rStyle w:val="VerbatimChar"/>
        </w:rPr>
        <w:t xml:space="preserve">CODE</w:t>
      </w:r>
      <w:r>
        <w:t xml:space="preserve"> </w:t>
      </w:r>
      <w:r>
        <w:t xml:space="preserve">setting in</w:t>
      </w:r>
      <w:r>
        <w:t xml:space="preserve"> </w:t>
      </w:r>
      <w:r>
        <w:rPr>
          <w:rStyle w:val="VerbatimChar"/>
        </w:rPr>
        <w:t xml:space="preserve">make_bf.py</w:t>
      </w:r>
      <w:r>
        <w:t xml:space="preserve">, currently blank.</w:t>
      </w:r>
    </w:p>
    <w:p>
      <w:pPr>
        <w:numPr>
          <w:ilvl w:val="0"/>
          <w:numId w:val="1002"/>
        </w:numPr>
        <w:pStyle w:val="Compact"/>
      </w:pPr>
      <w:r>
        <w:rPr>
          <w:bCs/>
          <w:b/>
        </w:rPr>
        <w:t xml:space="preserve">Orders left.</w:t>
      </w:r>
      <w:r>
        <w:t xml:space="preserve"> </w:t>
      </w:r>
      <w:r>
        <w:t xml:space="preserve">The bar and the box read the shop metafield</w:t>
      </w:r>
      <w:r>
        <w:t xml:space="preserve"> </w:t>
      </w:r>
      <w:r>
        <w:rPr>
          <w:rStyle w:val="VerbatimChar"/>
          <w:bCs/>
          <w:b/>
        </w:rPr>
        <w:t xml:space="preserve">muto.bf_orders_left</w:t>
      </w:r>
      <w:r>
        <w:t xml:space="preserve"> </w:t>
      </w:r>
      <w:r>
        <w:t xml:space="preserve">(now</w:t>
      </w:r>
      <w:r>
        <w:t xml:space="preserve"> </w:t>
      </w:r>
      <w:r>
        <w:rPr>
          <w:bCs/>
          <w:b/>
        </w:rPr>
        <w:t xml:space="preserve">481</w:t>
      </w:r>
      <w:r>
        <w:t xml:space="preserve">). Nothing counts it down yet. Either a Shopify Flow (</w:t>
      </w:r>
      <w:r>
        <w:t xml:space="preserve">“</w:t>
      </w:r>
      <w:r>
        <w:t xml:space="preserve">order created with the NAD+ subscription → decrease</w:t>
      </w:r>
      <w:r>
        <w:t xml:space="preserve"> </w:t>
      </w:r>
      <w:r>
        <w:rPr>
          <w:rStyle w:val="VerbatimChar"/>
        </w:rPr>
        <w:t xml:space="preserve">muto.bf_orders_left</w:t>
      </w:r>
      <w:r>
        <w:t xml:space="preserve"> </w:t>
      </w:r>
      <w:r>
        <w:t xml:space="preserve">by 1</w:t>
      </w:r>
      <w:r>
        <w:t xml:space="preserve">”</w:t>
      </w:r>
      <w:r>
        <w:t xml:space="preserve">) or a person updating it (Settings → Custom data → Shop →</w:t>
      </w:r>
      <w:r>
        <w:t xml:space="preserve"> </w:t>
      </w:r>
      <w:r>
        <w:rPr>
          <w:rStyle w:val="VerbatimChar"/>
        </w:rPr>
        <w:t xml:space="preserve">bf_orders_left</w:t>
      </w:r>
      <w:r>
        <w:t xml:space="preserve">). At 0 the box says</w:t>
      </w:r>
      <w:r>
        <w:t xml:space="preserve"> </w:t>
      </w:r>
      <w:r>
        <w:t xml:space="preserve">“</w:t>
      </w:r>
      <w:r>
        <w:t xml:space="preserve">All 500 have gone.</w:t>
      </w:r>
      <w:r>
        <w:t xml:space="preserve">”</w:t>
      </w:r>
    </w:p>
    <w:p>
      <w:pPr>
        <w:numPr>
          <w:ilvl w:val="0"/>
          <w:numId w:val="1002"/>
        </w:numPr>
        <w:pStyle w:val="Compact"/>
      </w:pPr>
      <w:r>
        <w:rPr>
          <w:bCs/>
          <w:b/>
        </w:rPr>
        <w:t xml:space="preserve">The duplicated 3-month plan in Skio.</w:t>
      </w:r>
      <w:r>
        <w:t xml:space="preserve"> </w:t>
      </w:r>
      <w:r>
        <w:t xml:space="preserve">On 30 Oct a copy of the 3-month subscription (</w:t>
      </w:r>
      <w:r>
        <w:rPr>
          <w:rStyle w:val="VerbatimChar"/>
        </w:rPr>
        <w:t xml:space="preserve">copy-of-subscription-refills-3-month</w:t>
      </w:r>
      <w:r>
        <w:t xml:space="preserve">, selling plan</w:t>
      </w:r>
      <w:r>
        <w:t xml:space="preserve"> </w:t>
      </w:r>
      <w:r>
        <w:rPr>
          <w:bCs/>
          <w:b/>
        </w:rPr>
        <w:t xml:space="preserve">694836494683</w:t>
      </w:r>
      <w:r>
        <w:t xml:space="preserve">) was attached to the 90-day variants. It showed as a third, empty plan card.</w:t>
      </w:r>
    </w:p>
    <w:p>
      <w:pPr>
        <w:numPr>
          <w:ilvl w:val="1"/>
          <w:numId w:val="1005"/>
        </w:numPr>
        <w:pStyle w:val="Compact"/>
      </w:pPr>
      <w:r>
        <w:rPr>
          <w:bCs/>
          <w:b/>
        </w:rPr>
        <w:t xml:space="preserve">On the new templates:</w:t>
      </w:r>
      <w:r>
        <w:t xml:space="preserve"> </w:t>
      </w:r>
      <w:r>
        <w:t xml:space="preserve">already hidden, via the buy box’s</w:t>
      </w:r>
      <w:r>
        <w:t xml:space="preserve"> </w:t>
      </w:r>
      <w:r>
        <w:t xml:space="preserve">“</w:t>
      </w:r>
      <w:r>
        <w:t xml:space="preserve">Hidden plans</w:t>
      </w:r>
      <w:r>
        <w:t xml:space="preserve">”</w:t>
      </w:r>
      <w:r>
        <w:t xml:space="preserve"> </w:t>
      </w:r>
      <w:r>
        <w:t xml:space="preserve">setting.</w:t>
      </w:r>
    </w:p>
    <w:p>
      <w:pPr>
        <w:numPr>
          <w:ilvl w:val="1"/>
          <w:numId w:val="1005"/>
        </w:numPr>
        <w:pStyle w:val="Compact"/>
      </w:pPr>
      <w:r>
        <w:rPr>
          <w:bCs/>
          <w:b/>
        </w:rPr>
        <w:t xml:space="preserve">On live</w:t>
      </w:r>
      <w:r>
        <w:rPr>
          <w:bCs/>
          <w:b/>
        </w:rPr>
        <w:t xml:space="preserve"> </w:t>
      </w:r>
      <w:r>
        <w:rPr>
          <w:rStyle w:val="VerbatimChar"/>
          <w:bCs/>
          <w:b/>
        </w:rPr>
        <w:t xml:space="preserve">muto-nad-v2</w:t>
      </w:r>
      <w:r>
        <w:rPr>
          <w:bCs/>
          <w:b/>
        </w:rPr>
        <w:t xml:space="preserve">:</w:t>
      </w:r>
      <w:r>
        <w:t xml:space="preserve"> </w:t>
      </w:r>
      <w:r>
        <w:t xml:space="preserve">add the same ID to</w:t>
      </w:r>
      <w:r>
        <w:t xml:space="preserve"> </w:t>
      </w:r>
      <w:r>
        <w:t xml:space="preserve">“</w:t>
      </w:r>
      <w:r>
        <w:t xml:space="preserve">Hidden plans</w:t>
      </w:r>
      <w:r>
        <w:t xml:space="preserve">”</w:t>
      </w:r>
      <w:r>
        <w:t xml:space="preserve"> </w:t>
      </w:r>
      <w:r>
        <w:t xml:space="preserve">(main and -2 show the extra card until step 3), or delete the copy in Skio if nobody needs it.</w:t>
      </w:r>
    </w:p>
    <w:p>
      <w:pPr>
        <w:numPr>
          <w:ilvl w:val="1"/>
          <w:numId w:val="1005"/>
        </w:numPr>
        <w:pStyle w:val="Compact"/>
      </w:pPr>
      <w:r>
        <w:rPr>
          <w:bCs/>
          <w:b/>
        </w:rPr>
        <w:t xml:space="preserve">If the copy is the Black Friday plan:</w:t>
      </w:r>
      <w:r>
        <w:t xml:space="preserve"> </w:t>
      </w:r>
      <w:r>
        <w:t xml:space="preserve">tell Richie, as the hidden ID must change.</w:t>
      </w:r>
    </w:p>
    <w:p>
      <w:pPr>
        <w:numPr>
          <w:ilvl w:val="0"/>
          <w:numId w:val="1002"/>
        </w:numPr>
        <w:pStyle w:val="Compact"/>
      </w:pPr>
      <w:r>
        <w:rPr>
          <w:bCs/>
          <w:b/>
        </w:rPr>
        <w:t xml:space="preserve">The travel vial in the cart</w:t>
      </w:r>
      <w:r>
        <w:t xml:space="preserve">, see below.</w:t>
      </w:r>
    </w:p>
    <w:bookmarkEnd w:id="20"/>
    <w:bookmarkStart w:id="23" w:name="before-you-start"/>
    <w:p>
      <w:pPr>
        <w:pStyle w:val="Heading1"/>
      </w:pPr>
      <w:r>
        <w:t xml:space="preserve">Before you start</w:t>
      </w:r>
    </w:p>
    <w:p>
      <w:pPr>
        <w:numPr>
          <w:ilvl w:val="0"/>
          <w:numId w:val="1006"/>
        </w:numPr>
        <w:pStyle w:val="Compact"/>
      </w:pPr>
      <w:r>
        <w:rPr>
          <w:bCs/>
          <w:b/>
        </w:rPr>
        <w:t xml:space="preserve">Files:</w:t>
      </w:r>
      <w:r>
        <w:t xml:space="preserve"> </w:t>
      </w:r>
      <w:r>
        <w:rPr>
          <w:rStyle w:val="VerbatimChar"/>
        </w:rPr>
        <w:t xml:space="preserve">MUTO_BF_PDP_30Oct2026.zip</w:t>
      </w:r>
      <w:r>
        <w:t xml:space="preserve">, also in GitHub at</w:t>
      </w:r>
      <w:r>
        <w:t xml:space="preserve"> </w:t>
      </w:r>
      <w:r>
        <w:rPr>
          <w:rStyle w:val="VerbatimChar"/>
        </w:rPr>
        <w:t xml:space="preserve">handoff/bf-pdp/</w:t>
      </w:r>
      <w:r>
        <w:t xml:space="preserve"> </w:t>
      </w:r>
      <w:r>
        <w:t xml:space="preserve">(repo drrichiebarclay-rgb/claude, branch</w:t>
      </w:r>
      <w:r>
        <w:t xml:space="preserve"> </w:t>
      </w:r>
      <w:r>
        <w:rPr>
          <w:rStyle w:val="VerbatimChar"/>
        </w:rPr>
        <w:t xml:space="preserve">claude/gifted-wozniak-e239h5</w:t>
      </w:r>
      <w:r>
        <w:t xml:space="preserve">).</w:t>
      </w:r>
    </w:p>
    <w:p>
      <w:pPr>
        <w:numPr>
          <w:ilvl w:val="0"/>
          <w:numId w:val="1006"/>
        </w:numPr>
        <w:pStyle w:val="Compact"/>
      </w:pPr>
      <w:r>
        <w:rPr>
          <w:bCs/>
          <w:b/>
        </w:rPr>
        <w:t xml:space="preserve">Copy to:</w:t>
      </w:r>
      <w:r>
        <w:t xml:space="preserve"> </w:t>
      </w:r>
      <w:r>
        <w:t xml:space="preserve">the live theme, Clone Of Live | Buy Box Redesign [31-08] (ID 200736047451).</w:t>
      </w:r>
    </w:p>
    <w:p>
      <w:pPr>
        <w:numPr>
          <w:ilvl w:val="0"/>
          <w:numId w:val="1006"/>
        </w:numPr>
        <w:pStyle w:val="Compact"/>
      </w:pPr>
      <w:r>
        <w:rPr>
          <w:bCs/>
          <w:b/>
        </w:rPr>
        <w:t xml:space="preserve">Preview:</w:t>
      </w:r>
      <w:r>
        <w:t xml:space="preserve"> </w:t>
      </w:r>
      <w:r>
        <w:t xml:space="preserve">both pages are on the 3M refill plan theme (ID 202682564955):</w:t>
      </w:r>
    </w:p>
    <w:p>
      <w:pPr>
        <w:numPr>
          <w:ilvl w:val="1"/>
          <w:numId w:val="1007"/>
        </w:numPr>
        <w:pStyle w:val="Compact"/>
      </w:pPr>
      <w:r>
        <w:t xml:space="preserve">Black Friday:</w:t>
      </w:r>
      <w:r>
        <w:t xml:space="preserve"> </w:t>
      </w:r>
      <w:hyperlink r:id="rId21">
        <w:r>
          <w:rPr>
            <w:rStyle w:val="Hyperlink"/>
          </w:rPr>
          <w:t xml:space="preserve">https://muto.co/products/muto-nad-cellular-complex?preview_theme_id=202682564955&amp;view=muto-nad-bf</w:t>
        </w:r>
      </w:hyperlink>
    </w:p>
    <w:p>
      <w:pPr>
        <w:numPr>
          <w:ilvl w:val="1"/>
          <w:numId w:val="1007"/>
        </w:numPr>
        <w:pStyle w:val="Compact"/>
      </w:pPr>
      <w:r>
        <w:t xml:space="preserve">After Black Friday:</w:t>
      </w:r>
      <w:r>
        <w:t xml:space="preserve"> </w:t>
      </w:r>
      <w:hyperlink r:id="rId22">
        <w:r>
          <w:rPr>
            <w:rStyle w:val="Hyperlink"/>
          </w:rPr>
          <w:t xml:space="preserve">https://muto.co/products/muto-nad-cellular-complex?preview_theme_id=202682564955&amp;view=muto-nad-trust</w:t>
        </w:r>
      </w:hyperlink>
    </w:p>
    <w:p>
      <w:pPr>
        <w:numPr>
          <w:ilvl w:val="0"/>
          <w:numId w:val="1006"/>
        </w:numPr>
        <w:pStyle w:val="Compact"/>
      </w:pPr>
      <w:r>
        <w:rPr>
          <w:bCs/>
          <w:b/>
        </w:rPr>
        <w:t xml:space="preserve">Your edits are kept.</w:t>
      </w:r>
      <w:r>
        <w:t xml:space="preserve"> </w:t>
      </w:r>
      <w:r>
        <w:t xml:space="preserve">The buy box, its</w:t>
      </w:r>
      <w:r>
        <w:t xml:space="preserve"> </w:t>
      </w:r>
      <w:r>
        <w:rPr>
          <w:rStyle w:val="VerbatimChar"/>
        </w:rPr>
        <w:t xml:space="preserve">easy_read</w:t>
      </w:r>
      <w:r>
        <w:t xml:space="preserve"> </w:t>
      </w:r>
      <w:r>
        <w:t xml:space="preserve">block, the menu, benefits, ingredient library, comparison, timeline,</w:t>
      </w:r>
      <w:r>
        <w:t xml:space="preserve"> </w:t>
      </w:r>
      <w:r>
        <w:t xml:space="preserve">“</w:t>
      </w:r>
      <w:r>
        <w:t xml:space="preserve">How to take it</w:t>
      </w:r>
      <w:r>
        <w:t xml:space="preserve">”</w:t>
      </w:r>
      <w:r>
        <w:t xml:space="preserve">, FAQs and the test-results panel are copied from</w:t>
      </w:r>
      <w:r>
        <w:t xml:space="preserve"> </w:t>
      </w:r>
      <w:r>
        <w:rPr>
          <w:bCs/>
          <w:b/>
        </w:rPr>
        <w:t xml:space="preserve">live</w:t>
      </w:r>
      <w:r>
        <w:rPr>
          <w:bCs/>
          <w:b/>
        </w:rPr>
        <w:t xml:space="preserve"> </w:t>
      </w:r>
      <w:r>
        <w:rPr>
          <w:rStyle w:val="VerbatimChar"/>
          <w:bCs/>
          <w:b/>
        </w:rPr>
        <w:t xml:space="preserve">muto-nad-v2</w:t>
      </w:r>
      <w:r>
        <w:rPr>
          <w:bCs/>
          <w:b/>
        </w:rPr>
        <w:t xml:space="preserve"> </w:t>
      </w:r>
      <w:r>
        <w:rPr>
          <w:bCs/>
          <w:b/>
        </w:rPr>
        <w:t xml:space="preserve">as of 28 October</w:t>
      </w:r>
      <w:r>
        <w:t xml:space="preserve">. If you’ve edited</w:t>
      </w:r>
      <w:r>
        <w:t xml:space="preserve"> </w:t>
      </w:r>
      <w:r>
        <w:rPr>
          <w:rStyle w:val="VerbatimChar"/>
        </w:rPr>
        <w:t xml:space="preserve">muto-nad-v2</w:t>
      </w:r>
      <w:r>
        <w:t xml:space="preserve"> </w:t>
      </w:r>
      <w:r>
        <w:t xml:space="preserve">since, tell Richie first, and both templates will be rebuilt from your version.</w:t>
      </w:r>
    </w:p>
    <w:p>
      <w:pPr>
        <w:numPr>
          <w:ilvl w:val="0"/>
          <w:numId w:val="1006"/>
        </w:numPr>
        <w:pStyle w:val="Compact"/>
      </w:pPr>
      <w:r>
        <w:rPr>
          <w:bCs/>
          <w:b/>
        </w:rPr>
        <w:t xml:space="preserve">Images:</w:t>
      </w:r>
      <w:r>
        <w:t xml:space="preserve"> </w:t>
      </w:r>
      <w:r>
        <w:t xml:space="preserve">the founder photo (</w:t>
      </w:r>
      <w:r>
        <w:rPr>
          <w:rStyle w:val="VerbatimChar"/>
        </w:rPr>
        <w:t xml:space="preserve">founder-bf-stage.jpg</w:t>
      </w:r>
      <w:r>
        <w:t xml:space="preserve">) and the travel vial photo (</w:t>
      </w:r>
      <w:r>
        <w:rPr>
          <w:rStyle w:val="VerbatimChar"/>
        </w:rPr>
        <w:t xml:space="preserve">gift-travel-vial.jpg</w:t>
      </w:r>
      <w:r>
        <w:t xml:space="preserve">) are already in Content → Files, so there is nothing to upload.</w:t>
      </w:r>
    </w:p>
    <w:bookmarkEnd w:id="23"/>
    <w:bookmarkStart w:id="24" w:name="step-1-add-the-8-files-in-this-order"/>
    <w:p>
      <w:pPr>
        <w:pStyle w:val="Heading1"/>
      </w:pPr>
      <w:r>
        <w:t xml:space="preserve">Step 1: add the 8 files, in this order</w:t>
      </w:r>
    </w:p>
    <w:p>
      <w:pPr>
        <w:pStyle w:val="FirstParagraph"/>
      </w:pPr>
      <w:r>
        <w:t xml:space="preserve">Every file is new; nothing with these names exists on live.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rPr>
                <w:rStyle w:val="VerbatimChar"/>
              </w:rPr>
              <w:t xml:space="preserve">assets/muto-crea-trust.css</w:t>
            </w:r>
          </w:p>
        </w:tc>
        <w:tc>
          <w:tcPr/>
          <w:p>
            <w:pPr>
              <w:pStyle w:val="Compact"/>
              <w:jc w:val="left"/>
            </w:pPr>
            <w:r>
              <w:t xml:space="preserve">Styles for the new blocks</w:t>
            </w:r>
          </w:p>
        </w:tc>
      </w:tr>
      <w:tr>
        <w:tc>
          <w:tcPr/>
          <w:p>
            <w:pPr>
              <w:pStyle w:val="Compact"/>
              <w:jc w:val="left"/>
            </w:pPr>
            <w:r>
              <w:rPr>
                <w:rStyle w:val="VerbatimChar"/>
              </w:rPr>
              <w:t xml:space="preserve">sections/muto-crea-statement.liquid</w:t>
            </w:r>
          </w:p>
        </w:tc>
        <w:tc>
          <w:tcPr/>
          <w:p>
            <w:pPr>
              <w:pStyle w:val="Compact"/>
              <w:jc w:val="left"/>
            </w:pPr>
            <w:r>
              <w:t xml:space="preserve">“</w:t>
            </w:r>
            <w:r>
              <w:t xml:space="preserve">The best is still ahead.</w:t>
            </w:r>
            <w:r>
              <w:t xml:space="preserve">”</w:t>
            </w:r>
            <w:r>
              <w:t xml:space="preserve"> </w:t>
            </w:r>
            <w:r>
              <w:t xml:space="preserve">band</w:t>
            </w:r>
          </w:p>
        </w:tc>
      </w:tr>
      <w:tr>
        <w:tc>
          <w:tcPr/>
          <w:p>
            <w:pPr>
              <w:pStyle w:val="Compact"/>
              <w:jc w:val="left"/>
            </w:pPr>
            <w:r>
              <w:rPr>
                <w:rStyle w:val="VerbatimChar"/>
              </w:rPr>
              <w:t xml:space="preserve">sections/muto-crea-stats.liquid</w:t>
            </w:r>
          </w:p>
        </w:tc>
        <w:tc>
          <w:tcPr/>
          <w:p>
            <w:pPr>
              <w:pStyle w:val="Compact"/>
              <w:jc w:val="left"/>
            </w:pPr>
            <w:r>
              <w:t xml:space="preserve">“</w:t>
            </w:r>
            <w:r>
              <w:t xml:space="preserve">The problem</w:t>
            </w:r>
            <w:r>
              <w:t xml:space="preserve">”</w:t>
            </w:r>
            <w:r>
              <w:t xml:space="preserve">: four stat cards with sources</w:t>
            </w:r>
          </w:p>
        </w:tc>
      </w:tr>
      <w:tr>
        <w:tc>
          <w:tcPr/>
          <w:p>
            <w:pPr>
              <w:pStyle w:val="Compact"/>
              <w:jc w:val="left"/>
            </w:pPr>
            <w:r>
              <w:rPr>
                <w:rStyle w:val="VerbatimChar"/>
              </w:rPr>
              <w:t xml:space="preserve">sections/muto-crea-standards.liquid</w:t>
            </w:r>
          </w:p>
        </w:tc>
        <w:tc>
          <w:tcPr/>
          <w:p>
            <w:pPr>
              <w:pStyle w:val="Compact"/>
              <w:jc w:val="left"/>
            </w:pPr>
            <w:r>
              <w:t xml:space="preserve">“</w:t>
            </w:r>
            <w:r>
              <w:t xml:space="preserve">Checked, not taken on trust.</w:t>
            </w:r>
            <w:r>
              <w:t xml:space="preserve">”</w:t>
            </w:r>
            <w:r>
              <w:t xml:space="preserve"> </w:t>
            </w:r>
            <w:r>
              <w:t xml:space="preserve">four standards cards</w:t>
            </w:r>
          </w:p>
        </w:tc>
      </w:tr>
      <w:tr>
        <w:tc>
          <w:tcPr/>
          <w:p>
            <w:pPr>
              <w:pStyle w:val="Compact"/>
              <w:jc w:val="left"/>
            </w:pPr>
            <w:r>
              <w:rPr>
                <w:rStyle w:val="VerbatimChar"/>
              </w:rPr>
              <w:t xml:space="preserve">sections/muto-crea-reviews.liquid</w:t>
            </w:r>
          </w:p>
        </w:tc>
        <w:tc>
          <w:tcPr/>
          <w:p>
            <w:pPr>
              <w:pStyle w:val="Compact"/>
              <w:jc w:val="left"/>
            </w:pPr>
            <w:r>
              <w:t xml:space="preserve">“</w:t>
            </w:r>
            <w:r>
              <w:t xml:space="preserve">What our community say.</w:t>
            </w:r>
            <w:r>
              <w:t xml:space="preserve">”</w:t>
            </w:r>
            <w:r>
              <w:t xml:space="preserve"> </w:t>
            </w:r>
            <w:r>
              <w:t xml:space="preserve">rotating reviews (20)</w:t>
            </w:r>
          </w:p>
        </w:tc>
      </w:tr>
      <w:tr>
        <w:tc>
          <w:tcPr/>
          <w:p>
            <w:pPr>
              <w:pStyle w:val="Compact"/>
              <w:jc w:val="left"/>
            </w:pPr>
            <w:r>
              <w:rPr>
                <w:rStyle w:val="VerbatimChar"/>
              </w:rPr>
              <w:t xml:space="preserve">sections/muto-crea-founder.liquid</w:t>
            </w:r>
          </w:p>
        </w:tc>
        <w:tc>
          <w:tcPr/>
          <w:p>
            <w:pPr>
              <w:pStyle w:val="Compact"/>
              <w:jc w:val="left"/>
            </w:pPr>
            <w:r>
              <w:t xml:space="preserve">Founder band</w:t>
            </w:r>
          </w:p>
        </w:tc>
      </w:tr>
      <w:tr>
        <w:tc>
          <w:tcPr/>
          <w:p>
            <w:pPr>
              <w:pStyle w:val="Compact"/>
              <w:jc w:val="left"/>
            </w:pPr>
            <w:r>
              <w:rPr>
                <w:rStyle w:val="VerbatimChar"/>
              </w:rPr>
              <w:t xml:space="preserve">templates/product.muto-nad-bf.json</w:t>
            </w:r>
          </w:p>
        </w:tc>
        <w:tc>
          <w:tcPr/>
          <w:p>
            <w:pPr>
              <w:pStyle w:val="Compact"/>
              <w:jc w:val="left"/>
            </w:pPr>
            <w:r>
              <w:rPr>
                <w:bCs/>
                <w:b/>
              </w:rPr>
              <w:t xml:space="preserve">The Black Friday page</w:t>
            </w:r>
          </w:p>
        </w:tc>
      </w:tr>
      <w:tr>
        <w:tc>
          <w:tcPr/>
          <w:p>
            <w:pPr>
              <w:pStyle w:val="Compact"/>
              <w:jc w:val="left"/>
            </w:pPr>
            <w:r>
              <w:rPr>
                <w:rStyle w:val="VerbatimChar"/>
              </w:rPr>
              <w:t xml:space="preserve">templates/product.muto-nad-trust.json</w:t>
            </w:r>
          </w:p>
        </w:tc>
        <w:tc>
          <w:tcPr/>
          <w:p>
            <w:pPr>
              <w:pStyle w:val="Compact"/>
              <w:jc w:val="left"/>
            </w:pPr>
            <w:r>
              <w:t xml:space="preserve">The same page without the offer, for after Black Friday</w:t>
            </w:r>
          </w:p>
        </w:tc>
      </w:tr>
    </w:tbl>
    <w:p>
      <w:pPr>
        <w:pStyle w:val="BodyText"/>
      </w:pPr>
      <w:r>
        <w:t xml:space="preserve">Add the asset and the sections first. A template that uses a section is rejected if the section isn’t there yet.</w:t>
      </w:r>
    </w:p>
    <w:p>
      <w:pPr>
        <w:pStyle w:val="BodyText"/>
      </w:pPr>
      <w:r>
        <w:t xml:space="preserve">With the Shopify CLI, from the unzipped folder:</w:t>
      </w:r>
    </w:p>
    <w:p>
      <w:pPr>
        <w:pStyle w:val="SourceCode"/>
      </w:pPr>
      <w:r>
        <w:rPr>
          <w:rStyle w:val="VerbatimChar"/>
        </w:rPr>
        <w:t xml:space="preserve">shopify theme push --theme 200736047451 --nodelete \</w:t>
      </w:r>
      <w:r>
        <w:br/>
      </w:r>
      <w:r>
        <w:rPr>
          <w:rStyle w:val="VerbatimChar"/>
        </w:rPr>
        <w:t xml:space="preserve">  --only "assets/muto-crea-trust.css" --only "sections/muto-crea-*.liquid" \</w:t>
      </w:r>
      <w:r>
        <w:br/>
      </w:r>
      <w:r>
        <w:rPr>
          <w:rStyle w:val="VerbatimChar"/>
        </w:rPr>
        <w:t xml:space="preserve">  --only "templates/product.muto-nad-bf.json" --only "templates/product.muto-nad-trust.json"</w:t>
      </w:r>
    </w:p>
    <w:p>
      <w:pPr>
        <w:pStyle w:val="FirstParagraph"/>
      </w:pPr>
      <w:r>
        <w:t xml:space="preserve">Or in admin: Online Store → Themes → live theme → … → Edit code. Add a new asset, then each new section, then two new product templates named</w:t>
      </w:r>
      <w:r>
        <w:t xml:space="preserve"> </w:t>
      </w:r>
      <w:r>
        <w:rPr>
          <w:rStyle w:val="VerbatimChar"/>
        </w:rPr>
        <w:t xml:space="preserve">muto-nad-bf</w:t>
      </w:r>
      <w:r>
        <w:t xml:space="preserve"> </w:t>
      </w:r>
      <w:r>
        <w:t xml:space="preserve">and</w:t>
      </w:r>
      <w:r>
        <w:t xml:space="preserve"> </w:t>
      </w:r>
      <w:r>
        <w:rPr>
          <w:rStyle w:val="VerbatimChar"/>
        </w:rPr>
        <w:t xml:space="preserve">muto-nad-trust</w:t>
      </w:r>
      <w:r>
        <w:t xml:space="preserve">, and paste each file in.</w:t>
      </w:r>
    </w:p>
    <w:p>
      <w:pPr>
        <w:pStyle w:val="BodyText"/>
      </w:pPr>
      <w:r>
        <w:t xml:space="preserve">All the other sections the page uses are already on live and unchanged:</w:t>
      </w:r>
      <w:r>
        <w:t xml:space="preserve"> </w:t>
      </w:r>
      <w:r>
        <w:rPr>
          <w:rStyle w:val="VerbatimChar"/>
        </w:rPr>
        <w:t xml:space="preserve">muto-pdp-v2-buy</w:t>
      </w:r>
      <w:r>
        <w:t xml:space="preserve">,</w:t>
      </w:r>
      <w:r>
        <w:t xml:space="preserve"> </w:t>
      </w:r>
      <w:r>
        <w:rPr>
          <w:rStyle w:val="VerbatimChar"/>
        </w:rPr>
        <w:t xml:space="preserve">muto-section-nav</w:t>
      </w:r>
      <w:r>
        <w:t xml:space="preserve">,</w:t>
      </w:r>
      <w:r>
        <w:t xml:space="preserve"> </w:t>
      </w:r>
      <w:r>
        <w:rPr>
          <w:rStyle w:val="VerbatimChar"/>
        </w:rPr>
        <w:t xml:space="preserve">muto-benefit-cards</w:t>
      </w:r>
      <w:r>
        <w:t xml:space="preserve">,</w:t>
      </w:r>
      <w:r>
        <w:t xml:space="preserve"> </w:t>
      </w:r>
      <w:r>
        <w:rPr>
          <w:rStyle w:val="VerbatimChar"/>
        </w:rPr>
        <w:t xml:space="preserve">muto-home-board</w:t>
      </w:r>
      <w:r>
        <w:t xml:space="preserve">,</w:t>
      </w:r>
      <w:r>
        <w:t xml:space="preserve"> </w:t>
      </w:r>
      <w:r>
        <w:rPr>
          <w:rStyle w:val="VerbatimChar"/>
        </w:rPr>
        <w:t xml:space="preserve">muto-ingredient-library</w:t>
      </w:r>
      <w:r>
        <w:t xml:space="preserve">,</w:t>
      </w:r>
      <w:r>
        <w:t xml:space="preserve"> </w:t>
      </w:r>
      <w:r>
        <w:rPr>
          <w:rStyle w:val="VerbatimChar"/>
        </w:rPr>
        <w:t xml:space="preserve">muto-home-results</w:t>
      </w:r>
      <w:r>
        <w:t xml:space="preserve">,</w:t>
      </w:r>
      <w:r>
        <w:t xml:space="preserve"> </w:t>
      </w:r>
      <w:r>
        <w:rPr>
          <w:rStyle w:val="VerbatimChar"/>
        </w:rPr>
        <w:t xml:space="preserve">muto-chapter</w:t>
      </w:r>
      <w:r>
        <w:t xml:space="preserve">,</w:t>
      </w:r>
      <w:r>
        <w:t xml:space="preserve"> </w:t>
      </w:r>
      <w:r>
        <w:rPr>
          <w:rStyle w:val="VerbatimChar"/>
        </w:rPr>
        <w:t xml:space="preserve">muto-timeline</w:t>
      </w:r>
      <w:r>
        <w:t xml:space="preserve">,</w:t>
      </w:r>
      <w:r>
        <w:t xml:space="preserve"> </w:t>
      </w:r>
      <w:r>
        <w:rPr>
          <w:rStyle w:val="VerbatimChar"/>
        </w:rPr>
        <w:t xml:space="preserve">muto-crea-faq</w:t>
      </w:r>
      <w:r>
        <w:t xml:space="preserve">,</w:t>
      </w:r>
      <w:r>
        <w:t xml:space="preserve"> </w:t>
      </w:r>
      <w:r>
        <w:rPr>
          <w:rStyle w:val="VerbatimChar"/>
        </w:rPr>
        <w:t xml:space="preserve">custom-reviews</w:t>
      </w:r>
      <w:r>
        <w:t xml:space="preserve">,</w:t>
      </w:r>
      <w:r>
        <w:t xml:space="preserve"> </w:t>
      </w:r>
      <w:r>
        <w:rPr>
          <w:rStyle w:val="VerbatimChar"/>
        </w:rPr>
        <w:t xml:space="preserve">muto-test-results</w:t>
      </w:r>
      <w:r>
        <w:t xml:space="preserve">,</w:t>
      </w:r>
      <w:r>
        <w:t xml:space="preserve"> </w:t>
      </w:r>
      <w:r>
        <w:rPr>
          <w:rStyle w:val="VerbatimChar"/>
        </w:rPr>
        <w:t xml:space="preserve">custom-liquid</w:t>
      </w:r>
      <w:r>
        <w:t xml:space="preserve">.</w:t>
      </w:r>
    </w:p>
    <w:bookmarkEnd w:id="24"/>
    <w:bookmarkStart w:id="25" w:name="step-2-the-travel-vial"/>
    <w:p>
      <w:pPr>
        <w:pStyle w:val="Heading1"/>
      </w:pPr>
      <w:r>
        <w:t xml:space="preserve">Step 2: the travel vial</w:t>
      </w:r>
    </w:p>
    <w:p>
      <w:pPr>
        <w:pStyle w:val="FirstParagraph"/>
      </w:pPr>
      <w:r>
        <w:t xml:space="preserve">A free</w:t>
      </w:r>
      <w:r>
        <w:t xml:space="preserve"> </w:t>
      </w:r>
      <w:r>
        <w:rPr>
          <w:bCs/>
          <w:b/>
        </w:rPr>
        <w:t xml:space="preserve">travel vial</w:t>
      </w:r>
      <w:r>
        <w:t xml:space="preserve"> </w:t>
      </w:r>
      <w:r>
        <w:t xml:space="preserve">now comes with the first order on the 3-month plan only, shown with</w:t>
      </w:r>
      <w:r>
        <w:t xml:space="preserve"> </w:t>
      </w:r>
      <w:r>
        <w:rPr>
          <w:bCs/>
          <w:b/>
        </w:rPr>
        <w:t xml:space="preserve">£10 crossed out</w:t>
      </w:r>
      <w:r>
        <w:t xml:space="preserve">, like the other gifts.</w:t>
      </w:r>
    </w:p>
    <w:p>
      <w:pPr>
        <w:numPr>
          <w:ilvl w:val="0"/>
          <w:numId w:val="1008"/>
        </w:numPr>
        <w:pStyle w:val="Compact"/>
      </w:pPr>
      <w:r>
        <w:rPr>
          <w:bCs/>
          <w:b/>
        </w:rPr>
        <w:t xml:space="preserve">Product: already created.</w:t>
      </w:r>
      <w:r>
        <w:t xml:space="preserve"> </w:t>
      </w:r>
      <w:r>
        <w:t xml:space="preserve">“</w:t>
      </w:r>
      <w:r>
        <w:t xml:space="preserve">Travel Vial</w:t>
      </w:r>
      <w:r>
        <w:t xml:space="preserve">”</w:t>
      </w:r>
      <w:r>
        <w:t xml:space="preserve">, handle</w:t>
      </w:r>
      <w:r>
        <w:t xml:space="preserve"> </w:t>
      </w:r>
      <w:r>
        <w:rPr>
          <w:rStyle w:val="VerbatimChar"/>
        </w:rPr>
        <w:t xml:space="preserve">muto-travel-vial-free</w:t>
      </w:r>
      <w:r>
        <w:t xml:space="preserve">, SKU</w:t>
      </w:r>
      <w:r>
        <w:t xml:space="preserve"> </w:t>
      </w:r>
      <w:r>
        <w:rPr>
          <w:rStyle w:val="VerbatimChar"/>
        </w:rPr>
        <w:t xml:space="preserve">TRAVEL-VIAL</w:t>
      </w:r>
      <w:r>
        <w:t xml:space="preserve">, £0 with a £10 compare-at, unlisted, stock not tracked, published to the Online Store. Its photo is on the product, so it shows in the cart.</w:t>
      </w:r>
    </w:p>
    <w:p>
      <w:pPr>
        <w:numPr>
          <w:ilvl w:val="0"/>
          <w:numId w:val="1008"/>
        </w:numPr>
        <w:pStyle w:val="Compact"/>
      </w:pPr>
      <w:r>
        <w:rPr>
          <w:bCs/>
          <w:b/>
        </w:rPr>
        <w:t xml:space="preserve">Cart: one setting to change on the live theme.</w:t>
      </w:r>
      <w:r>
        <w:t xml:space="preserve"> </w:t>
      </w:r>
      <w:r>
        <w:t xml:space="preserve">Online Store → Customize → Theme settings → the cart giveaway settings → the 3-month free products list (</w:t>
      </w:r>
      <w:r>
        <w:rPr>
          <w:rStyle w:val="VerbatimChar"/>
        </w:rPr>
        <w:t xml:space="preserve">cart_free_product_3m</w:t>
      </w:r>
      <w:r>
        <w:t xml:space="preserve">). Add</w:t>
      </w:r>
      <w:r>
        <w:t xml:space="preserve"> </w:t>
      </w:r>
      <w:r>
        <w:rPr>
          <w:bCs/>
          <w:b/>
        </w:rPr>
        <w:t xml:space="preserve">Travel Vial</w:t>
      </w:r>
      <w:r>
        <w:t xml:space="preserve"> </w:t>
      </w:r>
      <w:r>
        <w:t xml:space="preserve">(</w:t>
      </w:r>
      <w:r>
        <w:rPr>
          <w:rStyle w:val="VerbatimChar"/>
        </w:rPr>
        <w:t xml:space="preserve">muto-travel-vial-free</w:t>
      </w:r>
      <w:r>
        <w:t xml:space="preserve">) to the list, alongside the bottle, socks, creatine and Garmin entry. The theme’s giveaway script then adds it to the cart at £0 whenever the 3-month NAD+ subscription is in it. The cart drawer lists it under</w:t>
      </w:r>
      <w:r>
        <w:t xml:space="preserve"> </w:t>
      </w:r>
      <w:r>
        <w:t xml:space="preserve">“</w:t>
      </w:r>
      <w:r>
        <w:t xml:space="preserve">Your free welcome gifts</w:t>
      </w:r>
      <w:r>
        <w:t xml:space="preserve">”</w:t>
      </w:r>
      <w:r>
        <w:t xml:space="preserve"> </w:t>
      </w:r>
      <w:r>
        <w:t xml:space="preserve">with £10 struck through and</w:t>
      </w:r>
      <w:r>
        <w:t xml:space="preserve"> </w:t>
      </w:r>
      <w:r>
        <w:t xml:space="preserve">“</w:t>
      </w:r>
      <w:r>
        <w:t xml:space="preserve">Free</w:t>
      </w:r>
      <w:r>
        <w:t xml:space="preserve">”</w:t>
      </w:r>
      <w:r>
        <w:t xml:space="preserve">. Subscription renewals don’t carry cart gifts, so it only ships with the first order.</w:t>
      </w:r>
    </w:p>
    <w:p>
      <w:pPr>
        <w:numPr>
          <w:ilvl w:val="0"/>
          <w:numId w:val="1008"/>
        </w:numPr>
        <w:pStyle w:val="Compact"/>
      </w:pPr>
      <w:r>
        <w:rPr>
          <w:bCs/>
          <w:b/>
        </w:rPr>
        <w:t xml:space="preserve">Page: in the template.</w:t>
      </w:r>
      <w:r>
        <w:t xml:space="preserve"> </w:t>
      </w:r>
      <w:r>
        <w:t xml:space="preserve">The welcome kit shows a</w:t>
      </w:r>
      <w:r>
        <w:t xml:space="preserve"> </w:t>
      </w:r>
      <w:r>
        <w:t xml:space="preserve">“</w:t>
      </w:r>
      <w:r>
        <w:t xml:space="preserve">Travel vial</w:t>
      </w:r>
      <w:r>
        <w:t xml:space="preserve">”</w:t>
      </w:r>
      <w:r>
        <w:t xml:space="preserve"> </w:t>
      </w:r>
      <w:r>
        <w:t xml:space="preserve">tile (£10 struck through) and an itemised row on the quarterly plan only. The quarterly kit is now worth</w:t>
      </w:r>
      <w:r>
        <w:t xml:space="preserve"> </w:t>
      </w:r>
      <w:r>
        <w:rPr>
          <w:bCs/>
          <w:b/>
        </w:rPr>
        <w:t xml:space="preserve">£87</w:t>
      </w:r>
      <w:r>
        <w:t xml:space="preserve"> </w:t>
      </w:r>
      <w:r>
        <w:t xml:space="preserve">(was £77) in the plan’s bullet and the bar above the plans.</w:t>
      </w:r>
    </w:p>
    <w:p>
      <w:pPr>
        <w:numPr>
          <w:ilvl w:val="0"/>
          <w:numId w:val="1008"/>
        </w:numPr>
        <w:pStyle w:val="Compact"/>
      </w:pPr>
      <w:r>
        <w:rPr>
          <w:bCs/>
          <w:b/>
        </w:rPr>
        <w:t xml:space="preserve">Also say £87</w:t>
      </w:r>
      <w:r>
        <w:t xml:space="preserve"> </w:t>
      </w:r>
      <w:r>
        <w:t xml:space="preserve">wherever else the quarterly kit is quoted at £77, e.g. the announcement bar’s</w:t>
      </w:r>
      <w:r>
        <w:t xml:space="preserve"> </w:t>
      </w:r>
      <w:r>
        <w:t xml:space="preserve">“</w:t>
      </w:r>
      <w:r>
        <w:t xml:space="preserve">£77 OF FREE GIFTS WITH EACH ORDER</w:t>
      </w:r>
      <w:r>
        <w:t xml:space="preserve">”</w:t>
      </w:r>
      <w:r>
        <w:t xml:space="preserve"> </w:t>
      </w:r>
      <w:r>
        <w:t xml:space="preserve">if that’s meant to be the quarterly figure.</w:t>
      </w:r>
    </w:p>
    <w:bookmarkEnd w:id="25"/>
    <w:bookmarkStart w:id="26" w:name="step-3-switch-the-product-templates"/>
    <w:p>
      <w:pPr>
        <w:pStyle w:val="Heading1"/>
      </w:pPr>
      <w:r>
        <w:t xml:space="preserve">Step 3: switch the product templates</w:t>
      </w:r>
    </w:p>
    <w:p>
      <w:pPr>
        <w:pStyle w:val="FirstParagraph"/>
      </w:pPr>
      <w:r>
        <w:t xml:space="preserve">Do this</w:t>
      </w:r>
      <w:r>
        <w:t xml:space="preserve"> </w:t>
      </w:r>
      <w:r>
        <w:rPr>
          <w:bCs/>
          <w:b/>
        </w:rPr>
        <w:t xml:space="preserve">after</w:t>
      </w:r>
      <w:r>
        <w:t xml:space="preserve"> </w:t>
      </w:r>
      <w:r>
        <w:t xml:space="preserve">step 1, and once the prices at checkout match (see</w:t>
      </w:r>
      <w:r>
        <w:t xml:space="preserve"> </w:t>
      </w:r>
      <w:r>
        <w:t xml:space="preserve">“</w:t>
      </w:r>
      <w:r>
        <w:t xml:space="preserve">Must be done before it goes live</w:t>
      </w:r>
      <w:r>
        <w:t xml:space="preserve">”</w:t>
      </w:r>
      <w:r>
        <w:t xml:space="preserve">). In Shopify admin, go to Products → product → Theme template.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URL</w:t>
            </w:r>
          </w:p>
        </w:tc>
        <w:tc>
          <w:tcPr/>
          <w:p>
            <w:pPr>
              <w:pStyle w:val="Compact"/>
              <w:jc w:val="left"/>
            </w:pPr>
            <w:r>
              <w:t xml:space="preserve">Product</w:t>
            </w:r>
          </w:p>
        </w:tc>
        <w:tc>
          <w:tcPr/>
          <w:p>
            <w:pPr>
              <w:pStyle w:val="Compact"/>
              <w:jc w:val="left"/>
            </w:pPr>
            <w:r>
              <w:t xml:space="preserve">Template now</w:t>
            </w:r>
          </w:p>
        </w:tc>
        <w:tc>
          <w:tcPr/>
          <w:p>
            <w:pPr>
              <w:pStyle w:val="Compact"/>
              <w:jc w:val="left"/>
            </w:pPr>
            <w:r>
              <w:t xml:space="preserve">Black Friday</w:t>
            </w:r>
          </w:p>
        </w:tc>
        <w:tc>
          <w:tcPr/>
          <w:p>
            <w:pPr>
              <w:pStyle w:val="Compact"/>
              <w:jc w:val="left"/>
            </w:pPr>
            <w:r>
              <w:t xml:space="preserve">After Black Friday</w:t>
            </w:r>
          </w:p>
        </w:tc>
      </w:tr>
      <w:tr>
        <w:tc>
          <w:tcPr/>
          <w:p>
            <w:pPr>
              <w:pStyle w:val="Compact"/>
              <w:jc w:val="left"/>
            </w:pPr>
            <w:r>
              <w:rPr>
                <w:rStyle w:val="VerbatimChar"/>
              </w:rPr>
              <w:t xml:space="preserve">/products/muto-nad-cellular-complex</w:t>
            </w:r>
            <w:r>
              <w:t xml:space="preserve"> </w:t>
            </w:r>
            <w:r>
              <w:t xml:space="preserve">(main)</w:t>
            </w:r>
          </w:p>
        </w:tc>
        <w:tc>
          <w:tcPr/>
          <w:p>
            <w:pPr>
              <w:pStyle w:val="Compact"/>
              <w:jc w:val="left"/>
            </w:pPr>
            <w:r>
              <w:t xml:space="preserve">NAD+ Cellular Complex</w:t>
            </w:r>
          </w:p>
        </w:tc>
        <w:tc>
          <w:tcPr/>
          <w:p>
            <w:pPr>
              <w:pStyle w:val="Compact"/>
              <w:jc w:val="left"/>
            </w:pPr>
            <w:r>
              <w:rPr>
                <w:rStyle w:val="VerbatimChar"/>
              </w:rPr>
              <w:t xml:space="preserve">muto-nad-v2</w:t>
            </w:r>
          </w:p>
        </w:tc>
        <w:tc>
          <w:tcPr/>
          <w:p>
            <w:pPr>
              <w:pStyle w:val="Compact"/>
              <w:jc w:val="left"/>
            </w:pPr>
            <w:r>
              <w:rPr>
                <w:rStyle w:val="VerbatimChar"/>
                <w:bCs/>
                <w:b/>
              </w:rPr>
              <w:t xml:space="preserve">muto-nad-bf</w:t>
            </w:r>
          </w:p>
        </w:tc>
        <w:tc>
          <w:tcPr/>
          <w:p>
            <w:pPr>
              <w:pStyle w:val="Compact"/>
              <w:jc w:val="left"/>
            </w:pPr>
            <w:r>
              <w:rPr>
                <w:rStyle w:val="VerbatimChar"/>
              </w:rPr>
              <w:t xml:space="preserve">muto-nad-trust</w:t>
            </w:r>
          </w:p>
        </w:tc>
      </w:tr>
      <w:tr>
        <w:tc>
          <w:tcPr/>
          <w:p>
            <w:pPr>
              <w:pStyle w:val="Compact"/>
              <w:jc w:val="left"/>
            </w:pPr>
            <w:r>
              <w:rPr>
                <w:rStyle w:val="VerbatimChar"/>
              </w:rPr>
              <w:t xml:space="preserve">/products/muto-nad-cellular-complex-2</w:t>
            </w:r>
          </w:p>
        </w:tc>
        <w:tc>
          <w:tcPr/>
          <w:p>
            <w:pPr>
              <w:pStyle w:val="Compact"/>
              <w:jc w:val="left"/>
            </w:pPr>
            <w:r>
              <w:t xml:space="preserve">NAD+ Cellular Complex 2</w:t>
            </w:r>
          </w:p>
        </w:tc>
        <w:tc>
          <w:tcPr/>
          <w:p>
            <w:pPr>
              <w:pStyle w:val="Compact"/>
              <w:jc w:val="left"/>
            </w:pPr>
            <w:r>
              <w:rPr>
                <w:rStyle w:val="VerbatimChar"/>
              </w:rPr>
              <w:t xml:space="preserve">muto-nad-v2</w:t>
            </w:r>
          </w:p>
        </w:tc>
        <w:tc>
          <w:tcPr/>
          <w:p>
            <w:pPr>
              <w:pStyle w:val="Compact"/>
              <w:jc w:val="left"/>
            </w:pPr>
            <w:r>
              <w:rPr>
                <w:rStyle w:val="VerbatimChar"/>
                <w:bCs/>
                <w:b/>
              </w:rPr>
              <w:t xml:space="preserve">muto-nad-bf</w:t>
            </w:r>
          </w:p>
        </w:tc>
        <w:tc>
          <w:tcPr/>
          <w:p>
            <w:pPr>
              <w:pStyle w:val="Compact"/>
              <w:jc w:val="left"/>
            </w:pPr>
            <w:r>
              <w:rPr>
                <w:rStyle w:val="VerbatimChar"/>
              </w:rPr>
              <w:t xml:space="preserve">muto-nad-trust</w:t>
            </w:r>
          </w:p>
        </w:tc>
      </w:tr>
    </w:tbl>
    <w:p>
      <w:pPr>
        <w:pStyle w:val="BodyText"/>
      </w:pPr>
      <w:r>
        <w:t xml:space="preserve">Nothing is deleted.</w:t>
      </w:r>
      <w:r>
        <w:t xml:space="preserve"> </w:t>
      </w:r>
      <w:r>
        <w:rPr>
          <w:rStyle w:val="VerbatimChar"/>
        </w:rPr>
        <w:t xml:space="preserve">muto-nad-v2</w:t>
      </w:r>
      <w:r>
        <w:t xml:space="preserve"> </w:t>
      </w:r>
      <w:r>
        <w:t xml:space="preserve">stays in the theme, so either page can be switched back in one click.</w:t>
      </w:r>
    </w:p>
    <w:bookmarkEnd w:id="26"/>
    <w:bookmarkStart w:id="27" w:name="step-4-the-announcement-bar"/>
    <w:p>
      <w:pPr>
        <w:pStyle w:val="Heading1"/>
      </w:pPr>
      <w:r>
        <w:t xml:space="preserve">Step 4: the announcement bar</w:t>
      </w:r>
    </w:p>
    <w:p>
      <w:pPr>
        <w:numPr>
          <w:ilvl w:val="0"/>
          <w:numId w:val="1009"/>
        </w:numPr>
        <w:pStyle w:val="Compact"/>
      </w:pPr>
      <w:r>
        <w:rPr>
          <w:bCs/>
          <w:b/>
        </w:rPr>
        <w:t xml:space="preserve">On the Black Friday page:</w:t>
      </w:r>
      <w:r>
        <w:t xml:space="preserve"> </w:t>
      </w:r>
      <w:r>
        <w:t xml:space="preserve">the page hides the blue scrolling announcement bar itself, so the black Black Friday bar is the only one at the top. Nothing to do.</w:t>
      </w:r>
    </w:p>
    <w:p>
      <w:pPr>
        <w:numPr>
          <w:ilvl w:val="0"/>
          <w:numId w:val="1009"/>
        </w:numPr>
        <w:pStyle w:val="Compact"/>
      </w:pPr>
      <w:r>
        <w:rPr>
          <w:bCs/>
          <w:b/>
        </w:rPr>
        <w:t xml:space="preserve">On every other page:</w:t>
      </w:r>
      <w:r>
        <w:t xml:space="preserve"> </w:t>
      </w:r>
      <w:r>
        <w:t xml:space="preserve">the bar still advertises the ended offer,</w:t>
      </w:r>
      <w:r>
        <w:t xml:space="preserve"> </w:t>
      </w:r>
      <w:r>
        <w:rPr>
          <w:bCs/>
          <w:b/>
        </w:rPr>
        <w:t xml:space="preserve">“</w:t>
      </w:r>
      <w:r>
        <w:rPr>
          <w:bCs/>
          <w:b/>
        </w:rPr>
        <w:t xml:space="preserve">EXTRA 10% OFF OUR QUARTERLY PLAN</w:t>
      </w:r>
      <w:r>
        <w:rPr>
          <w:bCs/>
          <w:b/>
        </w:rPr>
        <w:t xml:space="preserve">”</w:t>
      </w:r>
      <w:r>
        <w:t xml:space="preserve"> </w:t>
      </w:r>
      <w:r>
        <w:t xml:space="preserve">and</w:t>
      </w:r>
      <w:r>
        <w:t xml:space="preserve"> </w:t>
      </w:r>
      <w:r>
        <w:rPr>
          <w:bCs/>
          <w:b/>
        </w:rPr>
        <w:t xml:space="preserve">“</w:t>
      </w:r>
      <w:r>
        <w:rPr>
          <w:bCs/>
          <w:b/>
        </w:rPr>
        <w:t xml:space="preserve">ENDS ON 28.10.26</w:t>
      </w:r>
      <w:r>
        <w:rPr>
          <w:bCs/>
          <w:b/>
        </w:rPr>
        <w:t xml:space="preserve">”</w:t>
      </w:r>
      <w:r>
        <w:t xml:space="preserve">. Remove those two messages (Customize → Header → announcement bar). If</w:t>
      </w:r>
      <w:r>
        <w:t xml:space="preserve"> </w:t>
      </w:r>
      <w:r>
        <w:t xml:space="preserve">“</w:t>
      </w:r>
      <w:r>
        <w:t xml:space="preserve">£77 OF FREE GIFTS WITH EACH ORDER</w:t>
      </w:r>
      <w:r>
        <w:t xml:space="preserve">”</w:t>
      </w:r>
      <w:r>
        <w:t xml:space="preserve"> </w:t>
      </w:r>
      <w:r>
        <w:t xml:space="preserve">is the quarterly figure, it’s now</w:t>
      </w:r>
      <w:r>
        <w:t xml:space="preserve"> </w:t>
      </w:r>
      <w:r>
        <w:rPr>
          <w:bCs/>
          <w:b/>
        </w:rPr>
        <w:t xml:space="preserve">£87</w:t>
      </w:r>
      <w:r>
        <w:t xml:space="preserve"> </w:t>
      </w:r>
      <w:r>
        <w:t xml:space="preserve">with the travel vial.</w:t>
      </w:r>
    </w:p>
    <w:bookmarkEnd w:id="27"/>
    <w:bookmarkStart w:id="28" w:name="X0a7a561e7eb59b5f258a8b205efc1a31beec559"/>
    <w:p>
      <w:pPr>
        <w:pStyle w:val="Heading1"/>
      </w:pPr>
      <w:r>
        <w:t xml:space="preserve">Step 5: remove the old pre-sale box from the other live templates</w:t>
      </w:r>
    </w:p>
    <w:p>
      <w:pPr>
        <w:pStyle w:val="FirstParagraph"/>
      </w:pPr>
      <w:r>
        <w:rPr>
          <w:bCs/>
          <w:b/>
        </w:rPr>
        <w:t xml:space="preserve">MUTO10 was ended on 28 October at 17:19.</w:t>
      </w:r>
      <w:r>
        <w:t xml:space="preserve"> </w:t>
      </w:r>
      <w:r>
        <w:t xml:space="preserve">It no longer works at checkout. The dark</w:t>
      </w:r>
      <w:r>
        <w:t xml:space="preserve"> </w:t>
      </w:r>
      <w:r>
        <w:t xml:space="preserve">“</w:t>
      </w:r>
      <w:r>
        <w:t xml:space="preserve">BLACK FRIDAY PRE-SALE</w:t>
      </w:r>
      <w:r>
        <w:t xml:space="preserve">”</w:t>
      </w:r>
      <w:r>
        <w:t xml:space="preserve"> </w:t>
      </w:r>
      <w:r>
        <w:t xml:space="preserve">box still says the code</w:t>
      </w:r>
      <w:r>
        <w:t xml:space="preserve"> </w:t>
      </w:r>
      <w:r>
        <w:t xml:space="preserve">“</w:t>
      </w:r>
      <w:r>
        <w:t xml:space="preserve">is applied automatically at checkout</w:t>
      </w:r>
      <w:r>
        <w:t xml:space="preserve">”</w:t>
      </w:r>
      <w:r>
        <w:t xml:space="preserve">, and its script still tries to apply MUTO10 on page load. It’s on three live templates:</w:t>
      </w:r>
    </w:p>
    <w:p>
      <w:pPr>
        <w:numPr>
          <w:ilvl w:val="0"/>
          <w:numId w:val="1010"/>
        </w:numPr>
        <w:pStyle w:val="Compact"/>
      </w:pPr>
      <w:r>
        <w:rPr>
          <w:rStyle w:val="VerbatimChar"/>
        </w:rPr>
        <w:t xml:space="preserve">product.muto-nad-v2</w:t>
      </w:r>
      <w:r>
        <w:t xml:space="preserve"> </w:t>
      </w:r>
      <w:r>
        <w:t xml:space="preserve">(main and -2 until step 3 is done; also the page they go back to after Black Friday)</w:t>
      </w:r>
    </w:p>
    <w:p>
      <w:pPr>
        <w:numPr>
          <w:ilvl w:val="0"/>
          <w:numId w:val="1010"/>
        </w:numPr>
        <w:pStyle w:val="Compact"/>
      </w:pPr>
      <w:r>
        <w:rPr>
          <w:rStyle w:val="VerbatimChar"/>
        </w:rPr>
        <w:t xml:space="preserve">product.muto-nad-performance</w:t>
      </w:r>
      <w:r>
        <w:t xml:space="preserve"> </w:t>
      </w:r>
      <w:r>
        <w:t xml:space="preserve">(-3)</w:t>
      </w:r>
    </w:p>
    <w:p>
      <w:pPr>
        <w:numPr>
          <w:ilvl w:val="0"/>
          <w:numId w:val="1010"/>
        </w:numPr>
        <w:pStyle w:val="Compact"/>
      </w:pPr>
      <w:r>
        <w:rPr>
          <w:rStyle w:val="VerbatimChar"/>
        </w:rPr>
        <w:t xml:space="preserve">product.muto-nad-45</w:t>
      </w:r>
      <w:r>
        <w:t xml:space="preserve"> </w:t>
      </w:r>
      <w:r>
        <w:t xml:space="preserve">(no product uses it now)</w:t>
      </w:r>
    </w:p>
    <w:p>
      <w:pPr>
        <w:pStyle w:val="FirstParagraph"/>
      </w:pPr>
      <w:r>
        <w:t xml:space="preserve">In each one, open the</w:t>
      </w:r>
      <w:r>
        <w:t xml:space="preserve"> </w:t>
      </w:r>
      <w:r>
        <w:rPr>
          <w:rStyle w:val="VerbatimChar"/>
        </w:rPr>
        <w:t xml:space="preserve">easy_read</w:t>
      </w:r>
      <w:r>
        <w:t xml:space="preserve"> </w:t>
      </w:r>
      <w:r>
        <w:t xml:space="preserve">Custom Liquid block and delete three things:</w:t>
      </w:r>
    </w:p>
    <w:p>
      <w:pPr>
        <w:numPr>
          <w:ilvl w:val="0"/>
          <w:numId w:val="1011"/>
        </w:numPr>
        <w:pStyle w:val="Compact"/>
      </w:pPr>
      <w:r>
        <w:t xml:space="preserve">In the</w:t>
      </w:r>
      <w:r>
        <w:t xml:space="preserve"> </w:t>
      </w:r>
      <w:r>
        <w:rPr>
          <w:rStyle w:val="VerbatimChar"/>
        </w:rPr>
        <w:t xml:space="preserve">&lt;style&gt;</w:t>
      </w:r>
      <w:r>
        <w:t xml:space="preserve">: from</w:t>
      </w:r>
      <w:r>
        <w:t xml:space="preserve"> </w:t>
      </w:r>
      <w:r>
        <w:rPr>
          <w:rStyle w:val="VerbatimChar"/>
        </w:rPr>
        <w:t xml:space="preserve">/* Black Friday pre-sale box, above the plans */</w:t>
      </w:r>
      <w:r>
        <w:t xml:space="preserve"> </w:t>
      </w:r>
      <w:r>
        <w:t xml:space="preserve">up to (not including)</w:t>
      </w:r>
      <w:r>
        <w:t xml:space="preserve"> </w:t>
      </w:r>
      <w:r>
        <w:rPr>
          <w:rStyle w:val="VerbatimChar"/>
        </w:rPr>
        <w:t xml:space="preserve">/* -2 page only:</w:t>
      </w:r>
      <w:r>
        <w:t xml:space="preserve">.</w:t>
      </w:r>
    </w:p>
    <w:p>
      <w:pPr>
        <w:numPr>
          <w:ilvl w:val="0"/>
          <w:numId w:val="1011"/>
        </w:numPr>
        <w:pStyle w:val="Compact"/>
      </w:pPr>
      <w:r>
        <w:t xml:space="preserve">In the</w:t>
      </w:r>
      <w:r>
        <w:t xml:space="preserve"> </w:t>
      </w:r>
      <w:r>
        <w:rPr>
          <w:rStyle w:val="VerbatimChar"/>
        </w:rPr>
        <w:t xml:space="preserve">&lt;script&gt;</w:t>
      </w:r>
      <w:r>
        <w:t xml:space="preserve">: from</w:t>
      </w:r>
      <w:r>
        <w:t xml:space="preserve"> </w:t>
      </w:r>
      <w:r>
        <w:rPr>
          <w:rStyle w:val="VerbatimChar"/>
        </w:rPr>
        <w:t xml:space="preserve">/* Black Friday pre-sale: real countdown</w:t>
      </w:r>
      <w:r>
        <w:t xml:space="preserve"> </w:t>
      </w:r>
      <w:r>
        <w:t xml:space="preserve">down to the end of that function, the line</w:t>
      </w:r>
      <w:r>
        <w:t xml:space="preserve"> </w:t>
      </w:r>
      <w:r>
        <w:rPr>
          <w:rStyle w:val="VerbatimChar"/>
        </w:rPr>
        <w:t xml:space="preserve">if (document.readyState === 'loading') document.addEventListener('DOMContentLoaded', mount); else mount();</w:t>
      </w:r>
      <w:r>
        <w:t xml:space="preserve"> </w:t>
      </w:r>
      <w:r>
        <w:t xml:space="preserve">and the</w:t>
      </w:r>
      <w:r>
        <w:t xml:space="preserve"> </w:t>
      </w:r>
      <w:r>
        <w:rPr>
          <w:rStyle w:val="VerbatimChar"/>
        </w:rPr>
        <w:t xml:space="preserve">})();</w:t>
      </w:r>
      <w:r>
        <w:t xml:space="preserve"> </w:t>
      </w:r>
      <w:r>
        <w:t xml:space="preserve">after it.</w:t>
      </w:r>
    </w:p>
    <w:p>
      <w:pPr>
        <w:numPr>
          <w:ilvl w:val="0"/>
          <w:numId w:val="1011"/>
        </w:numPr>
        <w:pStyle w:val="Compact"/>
      </w:pPr>
      <w:r>
        <w:t xml:space="preserve">The line</w:t>
      </w:r>
      <w:r>
        <w:t xml:space="preserve"> </w:t>
      </w:r>
      <w:r>
        <w:rPr>
          <w:rStyle w:val="VerbatimChar"/>
        </w:rPr>
        <w:t xml:space="preserve">&lt;div id="mc-bf-data" hidden data-left="{{ shop.metafields.muto.bf_boxes_left.value }}"&gt;&lt;/div&gt;</w:t>
      </w:r>
      <w:r>
        <w:t xml:space="preserve">.</w:t>
      </w:r>
    </w:p>
    <w:p>
      <w:pPr>
        <w:pStyle w:val="FirstParagraph"/>
      </w:pPr>
      <w:r>
        <w:t xml:space="preserve">The new</w:t>
      </w:r>
      <w:r>
        <w:t xml:space="preserve"> </w:t>
      </w:r>
      <w:r>
        <w:rPr>
          <w:rStyle w:val="VerbatimChar"/>
        </w:rPr>
        <w:t xml:space="preserve">muto-nad-bf</w:t>
      </w:r>
      <w:r>
        <w:t xml:space="preserve"> </w:t>
      </w:r>
      <w:r>
        <w:t xml:space="preserve">and</w:t>
      </w:r>
      <w:r>
        <w:t xml:space="preserve"> </w:t>
      </w:r>
      <w:r>
        <w:rPr>
          <w:rStyle w:val="VerbatimChar"/>
        </w:rPr>
        <w:t xml:space="preserve">muto-nad-trust</w:t>
      </w:r>
      <w:r>
        <w:t xml:space="preserve"> </w:t>
      </w:r>
      <w:r>
        <w:t xml:space="preserve">templates already have all three removed.</w:t>
      </w:r>
    </w:p>
    <w:p>
      <w:pPr>
        <w:pStyle w:val="BodyText"/>
      </w:pPr>
      <w:r>
        <w:rPr>
          <w:bCs/>
          <w:b/>
        </w:rPr>
        <w:t xml:space="preserve">Quick stopgap</w:t>
      </w:r>
      <w:r>
        <w:t xml:space="preserve"> </w:t>
      </w:r>
      <w:r>
        <w:t xml:space="preserve">if step 3 can’t be done straight away: Online Store → Customize → Theme settings → Custom CSS, add</w:t>
      </w:r>
      <w:r>
        <w:t xml:space="preserve"> </w:t>
      </w:r>
      <w:r>
        <w:rPr>
          <w:rStyle w:val="VerbatimChar"/>
        </w:rPr>
        <w:t xml:space="preserve">.mc-bf:has(.mc-bf__clock){display:none !important}</w:t>
      </w:r>
      <w:r>
        <w:t xml:space="preserve">. That hides the box on every page. The script still runs, but MUTO10 is ended, so nothing is applied.</w:t>
      </w:r>
    </w:p>
    <w:bookmarkEnd w:id="28"/>
    <w:bookmarkStart w:id="29" w:name="the-black-friday-additions"/>
    <w:p>
      <w:pPr>
        <w:pStyle w:val="Heading1"/>
      </w:pPr>
      <w:r>
        <w:t xml:space="preserve">The Black Friday additions</w:t>
      </w:r>
    </w:p>
    <w:p>
      <w:pPr>
        <w:pStyle w:val="FirstParagraph"/>
      </w:pPr>
      <w:r>
        <w:t xml:space="preserve">On top of everything listed in the next section:</w:t>
      </w:r>
    </w:p>
    <w:p>
      <w:pPr>
        <w:numPr>
          <w:ilvl w:val="0"/>
          <w:numId w:val="1012"/>
        </w:numPr>
        <w:pStyle w:val="Compact"/>
      </w:pPr>
      <w:r>
        <w:rPr>
          <w:bCs/>
          <w:b/>
        </w:rPr>
        <w:t xml:space="preserve">Sticky bar</w:t>
      </w:r>
      <w:r>
        <w:t xml:space="preserve"> </w:t>
      </w:r>
      <w:r>
        <w:t xml:space="preserve">(Custom Liquid block</w:t>
      </w:r>
      <w:r>
        <w:t xml:space="preserve"> </w:t>
      </w:r>
      <w:r>
        <w:rPr>
          <w:rStyle w:val="VerbatimChar"/>
        </w:rPr>
        <w:t xml:space="preserve">bf_bar</w:t>
      </w:r>
      <w:r>
        <w:t xml:space="preserve">, before the buy box). Black #242223, white text, 44px tall, fixed to the top of the screen. The page, header included, starts 44px lower so nothing sits under it. The theme pulls product-page content up under its see-through header, which is why the bar is fixed rather than in the page.</w:t>
      </w:r>
    </w:p>
    <w:p>
      <w:pPr>
        <w:numPr>
          <w:ilvl w:val="1"/>
          <w:numId w:val="1013"/>
        </w:numPr>
        <w:pStyle w:val="Compact"/>
      </w:pPr>
      <w:r>
        <w:rPr>
          <w:bCs/>
          <w:b/>
        </w:rPr>
        <w:t xml:space="preserve">Desktop:</w:t>
      </w:r>
      <w:r>
        <w:t xml:space="preserve"> </w:t>
      </w:r>
      <w:r>
        <w:t xml:space="preserve">“</w:t>
      </w:r>
      <w:r>
        <w:t xml:space="preserve">● BLACK FRIDAY</w:t>
      </w:r>
      <w:r>
        <w:t xml:space="preserve"> </w:t>
      </w:r>
      <w:r>
        <w:rPr>
          <w:bCs/>
          <w:b/>
        </w:rPr>
        <w:t xml:space="preserve">53% off your first order</w:t>
      </w:r>
      <w:r>
        <w:t xml:space="preserve"> </w:t>
      </w:r>
      <w:r>
        <w:t xml:space="preserve">plus a welcome kit worth £87 ·</w:t>
      </w:r>
      <w:r>
        <w:t xml:space="preserve"> </w:t>
      </w:r>
      <w:r>
        <w:rPr>
          <w:bCs/>
          <w:b/>
        </w:rPr>
        <w:t xml:space="preserve">481</w:t>
      </w:r>
      <w:r>
        <w:t xml:space="preserve">/500 left · Claim offer</w:t>
      </w:r>
      <w:r>
        <w:t xml:space="preserve">”</w:t>
      </w:r>
      <w:r>
        <w:t xml:space="preserve">.</w:t>
      </w:r>
    </w:p>
    <w:p>
      <w:pPr>
        <w:numPr>
          <w:ilvl w:val="1"/>
          <w:numId w:val="1013"/>
        </w:numPr>
        <w:pStyle w:val="Compact"/>
      </w:pPr>
      <w:r>
        <w:rPr>
          <w:bCs/>
          <w:b/>
        </w:rPr>
        <w:t xml:space="preserve">Phones:</w:t>
      </w:r>
      <w:r>
        <w:t xml:space="preserve"> </w:t>
      </w:r>
      <w:r>
        <w:t xml:space="preserve">“</w:t>
      </w:r>
      <w:r>
        <w:t xml:space="preserve">● BLACK FRIDAY</w:t>
      </w:r>
      <w:r>
        <w:t xml:space="preserve"> </w:t>
      </w:r>
      <w:r>
        <w:rPr>
          <w:bCs/>
          <w:b/>
        </w:rPr>
        <w:t xml:space="preserve">53% off your first order</w:t>
      </w:r>
      <w:r>
        <w:t xml:space="preserve"> </w:t>
      </w:r>
      <w:r>
        <w:t xml:space="preserve">·</w:t>
      </w:r>
      <w:r>
        <w:t xml:space="preserve"> </w:t>
      </w:r>
      <w:r>
        <w:rPr>
          <w:bCs/>
          <w:b/>
        </w:rPr>
        <w:t xml:space="preserve">481</w:t>
      </w:r>
      <w:r>
        <w:t xml:space="preserve">/500 left</w:t>
      </w:r>
      <w:r>
        <w:t xml:space="preserve">”</w:t>
      </w:r>
      <w:r>
        <w:t xml:space="preserve">.</w:t>
      </w:r>
    </w:p>
    <w:p>
      <w:pPr>
        <w:numPr>
          <w:ilvl w:val="1"/>
          <w:numId w:val="1013"/>
        </w:numPr>
        <w:pStyle w:val="Compact"/>
      </w:pPr>
      <w:r>
        <w:rPr>
          <w:bCs/>
          <w:b/>
        </w:rPr>
        <w:t xml:space="preserve">Tapping it:</w:t>
      </w:r>
      <w:r>
        <w:t xml:space="preserve"> </w:t>
      </w:r>
      <w:r>
        <w:t xml:space="preserve">scrolls to the offer box.</w:t>
      </w:r>
    </w:p>
    <w:p>
      <w:pPr>
        <w:numPr>
          <w:ilvl w:val="1"/>
          <w:numId w:val="1013"/>
        </w:numPr>
        <w:pStyle w:val="Compact"/>
      </w:pPr>
      <w:r>
        <w:rPr>
          <w:bCs/>
          <w:b/>
        </w:rPr>
        <w:t xml:space="preserve">Orders left:</w:t>
      </w:r>
      <w:r>
        <w:t xml:space="preserve"> </w:t>
      </w:r>
      <w:r>
        <w:t xml:space="preserve">comes from</w:t>
      </w:r>
      <w:r>
        <w:t xml:space="preserve"> </w:t>
      </w:r>
      <w:r>
        <w:rPr>
          <w:rStyle w:val="VerbatimChar"/>
        </w:rPr>
        <w:t xml:space="preserve">muto.bf_orders_left</w:t>
      </w:r>
      <w:r>
        <w:t xml:space="preserve">, rendered in the page (no script), so it’s there from the first paint.</w:t>
      </w:r>
    </w:p>
    <w:p>
      <w:pPr>
        <w:numPr>
          <w:ilvl w:val="0"/>
          <w:numId w:val="1012"/>
        </w:numPr>
        <w:pStyle w:val="Compact"/>
      </w:pPr>
      <w:r>
        <w:rPr>
          <w:bCs/>
          <w:b/>
        </w:rPr>
        <w:t xml:space="preserve">The blue announcement bar</w:t>
      </w:r>
      <w:r>
        <w:t xml:space="preserve"> </w:t>
      </w:r>
      <w:r>
        <w:t xml:space="preserve">is hidden on this page only (</w:t>
      </w:r>
      <w:r>
        <w:rPr>
          <w:rStyle w:val="VerbatimChar"/>
        </w:rPr>
        <w:t xml:space="preserve">[id$="__muto-announce"]{display:none}</w:t>
      </w:r>
      <w:r>
        <w:t xml:space="preserve"> </w:t>
      </w:r>
      <w:r>
        <w:t xml:space="preserve">in</w:t>
      </w:r>
      <w:r>
        <w:t xml:space="preserve"> </w:t>
      </w:r>
      <w:r>
        <w:rPr>
          <w:rStyle w:val="VerbatimChar"/>
        </w:rPr>
        <w:t xml:space="preserve">bf_bar</w:t>
      </w:r>
      <w:r>
        <w:t xml:space="preserve">).</w:t>
      </w:r>
    </w:p>
    <w:p>
      <w:pPr>
        <w:numPr>
          <w:ilvl w:val="0"/>
          <w:numId w:val="1012"/>
        </w:numPr>
        <w:pStyle w:val="Compact"/>
      </w:pPr>
      <w:r>
        <w:rPr>
          <w:bCs/>
          <w:b/>
        </w:rPr>
        <w:t xml:space="preserve">“</w:t>
      </w:r>
      <w:r>
        <w:rPr>
          <w:bCs/>
          <w:b/>
        </w:rPr>
        <w:t xml:space="preserve">On this page</w:t>
      </w:r>
      <w:r>
        <w:rPr>
          <w:bCs/>
          <w:b/>
        </w:rPr>
        <w:t xml:space="preserve">”</w:t>
      </w:r>
      <w:r>
        <w:rPr>
          <w:bCs/>
          <w:b/>
        </w:rPr>
        <w:t xml:space="preserve"> </w:t>
      </w:r>
      <w:r>
        <w:rPr>
          <w:bCs/>
          <w:b/>
        </w:rPr>
        <w:t xml:space="preserve">menu:</w:t>
      </w:r>
      <w:r>
        <w:t xml:space="preserve"> </w:t>
      </w:r>
      <w:r>
        <w:t xml:space="preserve">pins 44px from the top, under the bar (its</w:t>
      </w:r>
      <w:r>
        <w:t xml:space="preserve"> </w:t>
      </w:r>
      <w:r>
        <w:rPr>
          <w:rStyle w:val="VerbatimChar"/>
        </w:rPr>
        <w:t xml:space="preserve">nav_top</w:t>
      </w:r>
      <w:r>
        <w:t xml:space="preserve"> </w:t>
      </w:r>
      <w:r>
        <w:t xml:space="preserve">setting).</w:t>
      </w:r>
    </w:p>
    <w:p>
      <w:pPr>
        <w:numPr>
          <w:ilvl w:val="0"/>
          <w:numId w:val="1012"/>
        </w:numPr>
        <w:pStyle w:val="Compact"/>
      </w:pPr>
      <w:r>
        <w:rPr>
          <w:bCs/>
          <w:b/>
        </w:rPr>
        <w:t xml:space="preserve">Offer box above the plans:</w:t>
      </w:r>
    </w:p>
    <w:p>
      <w:pPr>
        <w:numPr>
          <w:ilvl w:val="1"/>
          <w:numId w:val="1014"/>
        </w:numPr>
        <w:pStyle w:val="Compact"/>
      </w:pPr>
      <w:r>
        <w:t xml:space="preserve">white with a black outline</w:t>
      </w:r>
    </w:p>
    <w:p>
      <w:pPr>
        <w:numPr>
          <w:ilvl w:val="1"/>
          <w:numId w:val="1014"/>
        </w:numPr>
        <w:pStyle w:val="Compact"/>
      </w:pPr>
      <w:r>
        <w:t xml:space="preserve">“</w:t>
      </w:r>
      <w:r>
        <w:t xml:space="preserve">BLACK FRIDAY OFFER</w:t>
      </w:r>
      <w:r>
        <w:t xml:space="preserve">”</w:t>
      </w:r>
      <w:r>
        <w:t xml:space="preserve">,</w:t>
      </w:r>
      <w:r>
        <w:t xml:space="preserve"> </w:t>
      </w:r>
      <w:r>
        <w:t xml:space="preserve">“</w:t>
      </w:r>
      <w:r>
        <w:t xml:space="preserve">53% off your first order</w:t>
      </w:r>
      <w:r>
        <w:t xml:space="preserve">”</w:t>
      </w:r>
      <w:r>
        <w:t xml:space="preserve">,</w:t>
      </w:r>
      <w:r>
        <w:t xml:space="preserve"> </w:t>
      </w:r>
      <w:r>
        <w:t xml:space="preserve">“</w:t>
      </w:r>
      <w:r>
        <w:t xml:space="preserve">plus a welcome kit worth £87</w:t>
      </w:r>
      <w:r>
        <w:t xml:space="preserve">”</w:t>
      </w:r>
      <w:r>
        <w:t xml:space="preserve">,</w:t>
      </w:r>
      <w:r>
        <w:t xml:space="preserve"> </w:t>
      </w:r>
      <w:r>
        <w:t xml:space="preserve">“</w:t>
      </w:r>
      <w:r>
        <w:t xml:space="preserve">£99 for your first order, £125 on your second, £150 on your third.</w:t>
      </w:r>
      <w:r>
        <w:t xml:space="preserve">”</w:t>
      </w:r>
    </w:p>
    <w:p>
      <w:pPr>
        <w:numPr>
          <w:ilvl w:val="1"/>
          <w:numId w:val="1014"/>
        </w:numPr>
        <w:pStyle w:val="Compact"/>
      </w:pPr>
      <w:r>
        <w:t xml:space="preserve">“</w:t>
      </w:r>
      <w:r>
        <w:t xml:space="preserve">481 out of 500 remaining</w:t>
      </w:r>
      <w:r>
        <w:t xml:space="preserve">”</w:t>
      </w:r>
      <w:r>
        <w:t xml:space="preserve"> </w:t>
      </w:r>
      <w:r>
        <w:t xml:space="preserve">with a bar</w:t>
      </w:r>
    </w:p>
    <w:p>
      <w:pPr>
        <w:numPr>
          <w:ilvl w:val="1"/>
          <w:numId w:val="1014"/>
        </w:numPr>
        <w:pStyle w:val="Compact"/>
      </w:pPr>
      <w:r>
        <w:t xml:space="preserve">drawn in the</w:t>
      </w:r>
      <w:r>
        <w:t xml:space="preserve"> </w:t>
      </w:r>
      <w:r>
        <w:rPr>
          <w:rStyle w:val="VerbatimChar"/>
        </w:rPr>
        <w:t xml:space="preserve">early</w:t>
      </w:r>
      <w:r>
        <w:t xml:space="preserve"> </w:t>
      </w:r>
      <w:r>
        <w:t xml:space="preserve">block straight after the buy box, so it’s there before first paint</w:t>
      </w:r>
    </w:p>
    <w:p>
      <w:pPr>
        <w:numPr>
          <w:ilvl w:val="0"/>
          <w:numId w:val="1012"/>
        </w:numPr>
        <w:pStyle w:val="Compact"/>
      </w:pPr>
      <w:r>
        <w:rPr>
          <w:bCs/>
          <w:b/>
        </w:rPr>
        <w:t xml:space="preserve">Bar over the plans:</w:t>
      </w:r>
      <w:r>
        <w:t xml:space="preserve"> </w:t>
      </w:r>
      <w:r>
        <w:t xml:space="preserve">“</w:t>
      </w:r>
      <w:r>
        <w:t xml:space="preserve">Black Friday offer · Limited stock</w:t>
      </w:r>
      <w:r>
        <w:t xml:space="preserve">”</w:t>
      </w:r>
      <w:r>
        <w:t xml:space="preserve">, with</w:t>
      </w:r>
      <w:r>
        <w:t xml:space="preserve"> </w:t>
      </w:r>
      <w:r>
        <w:t xml:space="preserve">“</w:t>
      </w:r>
      <w:r>
        <w:t xml:space="preserve">Best value</w:t>
      </w:r>
      <w:r>
        <w:t xml:space="preserve">”</w:t>
      </w:r>
      <w:r>
        <w:t xml:space="preserve"> </w:t>
      </w:r>
      <w:r>
        <w:t xml:space="preserve">in a turquoise pill.</w:t>
      </w:r>
    </w:p>
    <w:p>
      <w:pPr>
        <w:numPr>
          <w:ilvl w:val="0"/>
          <w:numId w:val="1012"/>
        </w:numPr>
        <w:pStyle w:val="Compact"/>
      </w:pPr>
      <w:r>
        <w:rPr>
          <w:bCs/>
          <w:b/>
        </w:rPr>
        <w:t xml:space="preserve">Quarterly card:</w:t>
      </w:r>
      <w:r>
        <w:t xml:space="preserve"> </w:t>
      </w:r>
      <w:r>
        <w:t xml:space="preserve">“</w:t>
      </w:r>
      <w:r>
        <w:t xml:space="preserve">Save 53%</w:t>
      </w:r>
      <w:r>
        <w:t xml:space="preserve">”</w:t>
      </w:r>
      <w:r>
        <w:t xml:space="preserve">, £33/mo (£70 struck),</w:t>
      </w:r>
      <w:r>
        <w:t xml:space="preserve"> </w:t>
      </w:r>
      <w:r>
        <w:t xml:space="preserve">“</w:t>
      </w:r>
      <w:r>
        <w:t xml:space="preserve">3 months’ supply: £99 for your first box, then £125, then £150</w:t>
      </w:r>
      <w:r>
        <w:t xml:space="preserve">”</w:t>
      </w:r>
      <w:r>
        <w:t xml:space="preserve">, and a lime</w:t>
      </w:r>
      <w:r>
        <w:t xml:space="preserve"> </w:t>
      </w:r>
      <w:r>
        <w:rPr>
          <w:bCs/>
          <w:b/>
        </w:rPr>
        <w:t xml:space="preserve">£1.10 a day</w:t>
      </w:r>
      <w:r>
        <w:t xml:space="preserve"> </w:t>
      </w:r>
      <w:r>
        <w:t xml:space="preserve">pill beside the name. The welcome-kit line is first in its list.</w:t>
      </w:r>
    </w:p>
    <w:p>
      <w:pPr>
        <w:numPr>
          <w:ilvl w:val="0"/>
          <w:numId w:val="1012"/>
        </w:numPr>
        <w:pStyle w:val="Compact"/>
      </w:pPr>
      <w:r>
        <w:rPr>
          <w:bCs/>
          <w:b/>
        </w:rPr>
        <w:t xml:space="preserve">Monthly card:</w:t>
      </w:r>
      <w:r>
        <w:t xml:space="preserve"> </w:t>
      </w:r>
      <w:r>
        <w:t xml:space="preserve">“</w:t>
      </w:r>
      <w:r>
        <w:t xml:space="preserve">Save 28%</w:t>
      </w:r>
      <w:r>
        <w:t xml:space="preserve">”</w:t>
      </w:r>
      <w:r>
        <w:t xml:space="preserve">, £49.99/mo (£70 struck),</w:t>
      </w:r>
      <w:r>
        <w:t xml:space="preserve"> </w:t>
      </w:r>
      <w:r>
        <w:t xml:space="preserve">“</w:t>
      </w:r>
      <w:r>
        <w:t xml:space="preserve">£49.99 for your first month, then £60 every 4 weeks</w:t>
      </w:r>
      <w:r>
        <w:t xml:space="preserve">”</w:t>
      </w:r>
      <w:r>
        <w:t xml:space="preserve">, and a lime</w:t>
      </w:r>
      <w:r>
        <w:t xml:space="preserve"> </w:t>
      </w:r>
      <w:r>
        <w:rPr>
          <w:bCs/>
          <w:b/>
        </w:rPr>
        <w:t xml:space="preserve">£1.79 a day</w:t>
      </w:r>
      <w:r>
        <w:t xml:space="preserve"> </w:t>
      </w:r>
      <w:r>
        <w:t xml:space="preserve">pill.</w:t>
      </w:r>
    </w:p>
    <w:p>
      <w:pPr>
        <w:numPr>
          <w:ilvl w:val="0"/>
          <w:numId w:val="1012"/>
        </w:numPr>
        <w:pStyle w:val="Compact"/>
      </w:pPr>
      <w:r>
        <w:rPr>
          <w:bCs/>
          <w:b/>
        </w:rPr>
        <w:t xml:space="preserve">Founder photo:</w:t>
      </w:r>
      <w:r>
        <w:t xml:space="preserve"> </w:t>
      </w:r>
      <w:r>
        <w:t xml:space="preserve">Richie on stage (</w:t>
      </w:r>
      <w:r>
        <w:rPr>
          <w:rStyle w:val="VerbatimChar"/>
        </w:rPr>
        <w:t xml:space="preserve">founder-bf-stage.jpg</w:t>
      </w:r>
      <w:r>
        <w:t xml:space="preserve">). The main page keeps the original.</w:t>
      </w:r>
    </w:p>
    <w:bookmarkEnd w:id="29"/>
    <w:bookmarkStart w:id="31" w:name="whats-on-the-page"/>
    <w:p>
      <w:pPr>
        <w:pStyle w:val="Heading1"/>
      </w:pPr>
      <w:r>
        <w:t xml:space="preserve">What’s on the page</w:t>
      </w:r>
    </w:p>
    <w:p>
      <w:pPr>
        <w:pStyle w:val="FirstParagraph"/>
      </w:pPr>
      <w:r>
        <w:t xml:space="preserve">In order, below the buy box.</w:t>
      </w:r>
      <w:r>
        <w:t xml:space="preserve"> </w:t>
      </w:r>
      <w:r>
        <w:rPr>
          <w:bCs/>
          <w:b/>
        </w:rPr>
        <w:t xml:space="preserve">New</w:t>
      </w:r>
      <w:r>
        <w:t xml:space="preserve"> </w:t>
      </w:r>
      <w:r>
        <w:t xml:space="preserve">blocks are in bold; the rest is</w:t>
      </w:r>
      <w:r>
        <w:t xml:space="preserve"> </w:t>
      </w:r>
      <w:r>
        <w:rPr>
          <w:rStyle w:val="VerbatimChar"/>
        </w:rPr>
        <w:t xml:space="preserve">muto-nad-v2</w:t>
      </w:r>
      <w:r>
        <w:t xml:space="preserve"> </w:t>
      </w:r>
      <w:r>
        <w:t xml:space="preserve">as it is on live today.</w:t>
      </w:r>
    </w:p>
    <w:p>
      <w:pPr>
        <w:numPr>
          <w:ilvl w:val="0"/>
          <w:numId w:val="1015"/>
        </w:numPr>
        <w:pStyle w:val="Compact"/>
      </w:pPr>
      <w:r>
        <w:t xml:space="preserve">“</w:t>
      </w:r>
      <w:r>
        <w:t xml:space="preserve">On this page</w:t>
      </w:r>
      <w:r>
        <w:t xml:space="preserve">”</w:t>
      </w:r>
      <w:r>
        <w:t xml:space="preserve"> </w:t>
      </w:r>
      <w:r>
        <w:t xml:space="preserve">menu (pins to the top as you scroll, as on live), with four new links:</w:t>
      </w:r>
      <w:r>
        <w:t xml:space="preserve"> </w:t>
      </w:r>
      <w:r>
        <w:rPr>
          <w:bCs/>
          <w:b/>
        </w:rPr>
        <w:t xml:space="preserve">Problem</w:t>
      </w:r>
      <w:r>
        <w:t xml:space="preserve">,</w:t>
      </w:r>
      <w:r>
        <w:t xml:space="preserve"> </w:t>
      </w:r>
      <w:r>
        <w:rPr>
          <w:bCs/>
          <w:b/>
        </w:rPr>
        <w:t xml:space="preserve">Standards</w:t>
      </w:r>
      <w:r>
        <w:t xml:space="preserve">,</w:t>
      </w:r>
      <w:r>
        <w:t xml:space="preserve"> </w:t>
      </w:r>
      <w:r>
        <w:rPr>
          <w:bCs/>
          <w:b/>
        </w:rPr>
        <w:t xml:space="preserve">What people say</w:t>
      </w:r>
      <w:r>
        <w:t xml:space="preserve"> </w:t>
      </w:r>
      <w:r>
        <w:t xml:space="preserve">(the videos) and</w:t>
      </w:r>
      <w:r>
        <w:t xml:space="preserve"> </w:t>
      </w:r>
      <w:r>
        <w:rPr>
          <w:bCs/>
          <w:b/>
        </w:rPr>
        <w:t xml:space="preserve">Founder</w:t>
      </w:r>
      <w:r>
        <w:t xml:space="preserve">, 12 links in page order</w:t>
      </w:r>
    </w:p>
    <w:p>
      <w:pPr>
        <w:numPr>
          <w:ilvl w:val="0"/>
          <w:numId w:val="1015"/>
        </w:numPr>
        <w:pStyle w:val="Compact"/>
      </w:pPr>
      <w:r>
        <w:rPr>
          <w:bCs/>
          <w:b/>
        </w:rPr>
        <w:t xml:space="preserve">Statement:</w:t>
      </w:r>
      <w:r>
        <w:t xml:space="preserve"> </w:t>
      </w:r>
      <w:r>
        <w:t xml:space="preserve">“</w:t>
      </w:r>
      <w:r>
        <w:t xml:space="preserve">The best is still ahead.</w:t>
      </w:r>
      <w:r>
        <w:t xml:space="preserve">”</w:t>
      </w:r>
      <w:r>
        <w:t xml:space="preserve"> </w:t>
      </w:r>
      <w:r>
        <w:t xml:space="preserve">/</w:t>
      </w:r>
      <w:r>
        <w:t xml:space="preserve"> </w:t>
      </w:r>
      <w:r>
        <w:t xml:space="preserve">“</w:t>
      </w:r>
      <w:r>
        <w:t xml:space="preserve">Built for your energy, recovery and sleep in your 40s and 50s. Five supplements in one daily jar.</w:t>
      </w:r>
      <w:r>
        <w:t xml:space="preserve">”</w:t>
      </w:r>
      <w:r>
        <w:t xml:space="preserve"> </w:t>
      </w:r>
      <w:r>
        <w:t xml:space="preserve">/ tag</w:t>
      </w:r>
      <w:r>
        <w:t xml:space="preserve"> </w:t>
      </w:r>
      <w:r>
        <w:t xml:space="preserve">“</w:t>
      </w:r>
      <w:r>
        <w:t xml:space="preserve">Track it on your wearable for 90 days, or your money back.</w:t>
      </w:r>
      <w:r>
        <w:t xml:space="preserve">”</w:t>
      </w:r>
    </w:p>
    <w:p>
      <w:pPr>
        <w:numPr>
          <w:ilvl w:val="0"/>
          <w:numId w:val="1015"/>
        </w:numPr>
        <w:pStyle w:val="Compact"/>
      </w:pPr>
      <w:r>
        <w:rPr>
          <w:bCs/>
          <w:b/>
        </w:rPr>
        <w:t xml:space="preserve">The problem:</w:t>
      </w:r>
      <w:r>
        <w:t xml:space="preserve"> </w:t>
      </w:r>
      <w:r>
        <w:t xml:space="preserve">small mono label</w:t>
      </w:r>
      <w:r>
        <w:t xml:space="preserve"> </w:t>
      </w:r>
      <w:r>
        <w:t xml:space="preserve">“</w:t>
      </w:r>
      <w:r>
        <w:t xml:space="preserve">The problem</w:t>
      </w:r>
      <w:r>
        <w:t xml:space="preserve">”</w:t>
      </w:r>
      <w:r>
        <w:t xml:space="preserve">, heading</w:t>
      </w:r>
      <w:r>
        <w:t xml:space="preserve"> </w:t>
      </w:r>
      <w:r>
        <w:t xml:space="preserve">“</w:t>
      </w:r>
      <w:r>
        <w:t xml:space="preserve">Your biology shifts. Most supplements don’t.</w:t>
      </w:r>
      <w:r>
        <w:t xml:space="preserve">”</w:t>
      </w:r>
      <w:r>
        <w:t xml:space="preserve"> </w:t>
      </w:r>
      <w:r>
        <w:t xml:space="preserve">Four cards in the standards style (number, lime topic tag, big figure, cyan rule, one line): Energy</w:t>
      </w:r>
      <w:r>
        <w:t xml:space="preserve"> </w:t>
      </w:r>
      <w:r>
        <w:rPr>
          <w:bCs/>
          <w:b/>
        </w:rPr>
        <w:t xml:space="preserve">~50%</w:t>
      </w:r>
      <w:r>
        <w:t xml:space="preserve"> </w:t>
      </w:r>
      <w:r>
        <w:t xml:space="preserve">drop in your muscles’ energy-making capacity between your 40s and late 60s (Conley et al., 2000) · Recovery</w:t>
      </w:r>
      <w:r>
        <w:t xml:space="preserve"> </w:t>
      </w:r>
      <w:r>
        <w:rPr>
          <w:bCs/>
          <w:b/>
        </w:rPr>
        <w:t xml:space="preserve">~80%</w:t>
      </w:r>
      <w:r>
        <w:t xml:space="preserve"> </w:t>
      </w:r>
      <w:r>
        <w:t xml:space="preserve">less deep, restorative sleep by midlife than in your early 20s (Van Cauter et al., JAMA 2000) · Longevity</w:t>
      </w:r>
      <w:r>
        <w:t xml:space="preserve"> </w:t>
      </w:r>
      <w:r>
        <w:rPr>
          <w:bCs/>
          <w:b/>
        </w:rPr>
        <w:t xml:space="preserve">3–8%</w:t>
      </w:r>
      <w:r>
        <w:t xml:space="preserve"> </w:t>
      </w:r>
      <w:r>
        <w:t xml:space="preserve">of muscle lost every decade after 30 (Volpi et al., 2004) · Trust</w:t>
      </w:r>
      <w:r>
        <w:t xml:space="preserve"> </w:t>
      </w:r>
      <w:r>
        <w:rPr>
          <w:bCs/>
          <w:b/>
        </w:rPr>
        <w:t xml:space="preserve">57%</w:t>
      </w:r>
      <w:r>
        <w:t xml:space="preserve"> </w:t>
      </w:r>
      <w:r>
        <w:t xml:space="preserve">of supplements tested didn’t match their label (Crawford et al., 2022). Sources in a small line underneath.</w:t>
      </w:r>
    </w:p>
    <w:p>
      <w:pPr>
        <w:numPr>
          <w:ilvl w:val="0"/>
          <w:numId w:val="1015"/>
        </w:numPr>
        <w:pStyle w:val="Compact"/>
      </w:pPr>
      <w:r>
        <w:rPr>
          <w:bCs/>
          <w:b/>
        </w:rPr>
        <w:t xml:space="preserve">Benefits:</w:t>
      </w:r>
      <w:r>
        <w:t xml:space="preserve"> </w:t>
      </w:r>
      <w:r>
        <w:t xml:space="preserve">the live five cards, with a new heading:</w:t>
      </w:r>
      <w:r>
        <w:t xml:space="preserve"> </w:t>
      </w:r>
      <w:r>
        <w:t xml:space="preserve">“</w:t>
      </w:r>
      <w:r>
        <w:t xml:space="preserve">Benefits built on published science.</w:t>
      </w:r>
      <w:r>
        <w:t xml:space="preserve">”</w:t>
      </w:r>
      <w:r>
        <w:t xml:space="preserve"> </w:t>
      </w:r>
      <w:r>
        <w:t xml:space="preserve">(small line above:</w:t>
      </w:r>
      <w:r>
        <w:t xml:space="preserve"> </w:t>
      </w:r>
      <w:r>
        <w:t xml:space="preserve">“</w:t>
      </w:r>
      <w:r>
        <w:t xml:space="preserve">Five jobs. One daily jar.</w:t>
      </w:r>
      <w:r>
        <w:t xml:space="preserve">”</w:t>
      </w:r>
      <w:r>
        <w:t xml:space="preserve">), and a new line under it:</w:t>
      </w:r>
      <w:r>
        <w:t xml:space="preserve"> </w:t>
      </w:r>
      <w:r>
        <w:t xml:space="preserve">“</w:t>
      </w:r>
      <w:r>
        <w:t xml:space="preserve">What you need after 35. Your biology shifts. What you need evolves.</w:t>
      </w:r>
      <w:r>
        <w:t xml:space="preserve">”</w:t>
      </w:r>
    </w:p>
    <w:p>
      <w:pPr>
        <w:numPr>
          <w:ilvl w:val="0"/>
          <w:numId w:val="1015"/>
        </w:numPr>
        <w:pStyle w:val="Compact"/>
      </w:pPr>
      <w:r>
        <w:rPr>
          <w:bCs/>
          <w:b/>
        </w:rPr>
        <w:t xml:space="preserve">Science board:</w:t>
      </w:r>
      <w:r>
        <w:t xml:space="preserve"> </w:t>
      </w:r>
      <w:r>
        <w:t xml:space="preserve">“</w:t>
      </w:r>
      <w:r>
        <w:t xml:space="preserve">Six scientists put their name to MUTO.</w:t>
      </w:r>
      <w:r>
        <w:t xml:space="preserve">”</w:t>
      </w:r>
      <w:r>
        <w:t xml:space="preserve">, compact row, white background.</w:t>
      </w:r>
    </w:p>
    <w:p>
      <w:pPr>
        <w:numPr>
          <w:ilvl w:val="0"/>
          <w:numId w:val="1015"/>
        </w:numPr>
        <w:pStyle w:val="Compact"/>
      </w:pPr>
      <w:r>
        <w:rPr>
          <w:bCs/>
          <w:b/>
        </w:rPr>
        <w:t xml:space="preserve">Standards:</w:t>
      </w:r>
      <w:r>
        <w:t xml:space="preserve"> </w:t>
      </w:r>
      <w:r>
        <w:t xml:space="preserve">four cards. Card 1 has the</w:t>
      </w:r>
      <w:r>
        <w:t xml:space="preserve"> </w:t>
      </w:r>
      <w:r>
        <w:t xml:space="preserve">“</w:t>
      </w:r>
      <w:r>
        <w:t xml:space="preserve">View third-party testing results</w:t>
      </w:r>
      <w:r>
        <w:t xml:space="preserve">”</w:t>
      </w:r>
      <w:r>
        <w:t xml:space="preserve"> </w:t>
      </w:r>
      <w:r>
        <w:t xml:space="preserve">button, which opens the certificate panel (batch 2333).</w:t>
      </w:r>
    </w:p>
    <w:p>
      <w:pPr>
        <w:numPr>
          <w:ilvl w:val="0"/>
          <w:numId w:val="1015"/>
        </w:numPr>
        <w:pStyle w:val="Compact"/>
      </w:pPr>
      <w:r>
        <w:rPr>
          <w:bCs/>
          <w:b/>
        </w:rPr>
        <w:t xml:space="preserve">Customer videos:</w:t>
      </w:r>
      <w:r>
        <w:t xml:space="preserve"> </w:t>
      </w:r>
      <w:r>
        <w:t xml:space="preserve">“</w:t>
      </w:r>
      <w:r>
        <w:t xml:space="preserve">Don’t take our word for it.</w:t>
      </w:r>
      <w:r>
        <w:t xml:space="preserve">”</w:t>
      </w:r>
      <w:r>
        <w:t xml:space="preserve">, 8 videos in a row that scrolls: Kate Bright, David Mercado, Lucy Halliday, Harry Insley, Adam Facey, Max Richards, Adam Hamilton, Yolanda King. Ellen Gray’s video is removed, and so is the footnote under the row.</w:t>
      </w:r>
    </w:p>
    <w:p>
      <w:pPr>
        <w:numPr>
          <w:ilvl w:val="0"/>
          <w:numId w:val="1015"/>
        </w:numPr>
        <w:pStyle w:val="Compact"/>
      </w:pPr>
      <w:r>
        <w:rPr>
          <w:bCs/>
          <w:b/>
        </w:rPr>
        <w:t xml:space="preserve">Reviews:</w:t>
      </w:r>
      <w:r>
        <w:t xml:space="preserve"> </w:t>
      </w:r>
      <w:r>
        <w:t xml:space="preserve">“</w:t>
      </w:r>
      <w:r>
        <w:t xml:space="preserve">What our community say.</w:t>
      </w:r>
      <w:r>
        <w:t xml:space="preserve">”</w:t>
      </w:r>
      <w:r>
        <w:t xml:space="preserve">, 20 five-star REVIEWS.io reviews that rotate every 6 seconds, with</w:t>
      </w:r>
      <w:r>
        <w:t xml:space="preserve"> </w:t>
      </w:r>
      <w:r>
        <w:t xml:space="preserve">“</w:t>
      </w:r>
      <w:r>
        <w:t xml:space="preserve">4.8 from 103 reviews</w:t>
      </w:r>
      <w:r>
        <w:t xml:space="preserve">”</w:t>
      </w:r>
      <w:r>
        <w:t xml:space="preserve">.</w:t>
      </w:r>
    </w:p>
    <w:p>
      <w:pPr>
        <w:numPr>
          <w:ilvl w:val="0"/>
          <w:numId w:val="1015"/>
        </w:numPr>
        <w:pStyle w:val="Compact"/>
      </w:pPr>
      <w:r>
        <w:t xml:space="preserve">“</w:t>
      </w:r>
      <w:r>
        <w:t xml:space="preserve">Every ingredient has a job.</w:t>
      </w:r>
      <w:r>
        <w:t xml:space="preserve">”</w:t>
      </w:r>
      <w:r>
        <w:t xml:space="preserve"> </w:t>
      </w:r>
      <w:r>
        <w:t xml:space="preserve">ingredient library</w:t>
      </w:r>
    </w:p>
    <w:p>
      <w:pPr>
        <w:numPr>
          <w:ilvl w:val="0"/>
          <w:numId w:val="1015"/>
        </w:numPr>
        <w:pStyle w:val="Compact"/>
      </w:pPr>
      <w:r>
        <w:rPr>
          <w:bCs/>
          <w:b/>
        </w:rPr>
        <w:t xml:space="preserve">Founder:</w:t>
      </w:r>
      <w:r>
        <w:t xml:space="preserve"> </w:t>
      </w:r>
      <w:r>
        <w:t xml:space="preserve">Dr Richie Barclay, PhD: cell biologist, Harley Street nutritionist for 13 years, former cricketer and tennis player.</w:t>
      </w:r>
    </w:p>
    <w:p>
      <w:pPr>
        <w:numPr>
          <w:ilvl w:val="0"/>
          <w:numId w:val="1015"/>
        </w:numPr>
        <w:pStyle w:val="Compact"/>
      </w:pPr>
      <w:r>
        <w:t xml:space="preserve">Comparison (heading now</w:t>
      </w:r>
      <w:r>
        <w:t xml:space="preserve"> </w:t>
      </w:r>
      <w:r>
        <w:t xml:space="preserve">“</w:t>
      </w:r>
      <w:r>
        <w:t xml:space="preserve">See the difference for yourself.</w:t>
      </w:r>
      <w:r>
        <w:t xml:space="preserve">”</w:t>
      </w:r>
      <w:r>
        <w:t xml:space="preserve">),</w:t>
      </w:r>
      <w:r>
        <w:t xml:space="preserve"> </w:t>
      </w:r>
      <w:r>
        <w:t xml:space="preserve">“</w:t>
      </w:r>
      <w:r>
        <w:t xml:space="preserve">What you can expect over time.</w:t>
      </w:r>
      <w:r>
        <w:t xml:space="preserve">”</w:t>
      </w:r>
      <w:r>
        <w:t xml:space="preserve"> </w:t>
      </w:r>
      <w:r>
        <w:t xml:space="preserve">timeline,</w:t>
      </w:r>
      <w:r>
        <w:t xml:space="preserve"> </w:t>
      </w:r>
      <w:r>
        <w:t xml:space="preserve">“</w:t>
      </w:r>
      <w:r>
        <w:t xml:space="preserve">How to take it.</w:t>
      </w:r>
      <w:r>
        <w:t xml:space="preserve">”</w:t>
      </w:r>
      <w:r>
        <w:t xml:space="preserve">, FAQs (all 10 from live), REVIEWS.io widget.</w:t>
      </w:r>
    </w:p>
    <w:p>
      <w:pPr>
        <w:pStyle w:val="FirstParagraph"/>
      </w:pPr>
      <w:r>
        <w:t xml:space="preserve">Also changed from</w:t>
      </w:r>
      <w:r>
        <w:t xml:space="preserve"> </w:t>
      </w:r>
      <w:r>
        <w:rPr>
          <w:rStyle w:val="VerbatimChar"/>
        </w:rPr>
        <w:t xml:space="preserve">muto-nad-v2</w:t>
      </w:r>
      <w:r>
        <w:t xml:space="preserve">:</w:t>
      </w:r>
    </w:p>
    <w:p>
      <w:pPr>
        <w:numPr>
          <w:ilvl w:val="0"/>
          <w:numId w:val="1016"/>
        </w:numPr>
        <w:pStyle w:val="Compact"/>
      </w:pPr>
      <w:r>
        <w:rPr>
          <w:bCs/>
          <w:b/>
        </w:rPr>
        <w:t xml:space="preserve">Under the buy button:</w:t>
      </w:r>
      <w:r>
        <w:t xml:space="preserve"> </w:t>
      </w:r>
      <w:r>
        <w:t xml:space="preserve">the serving line,</w:t>
      </w:r>
      <w:r>
        <w:t xml:space="preserve"> </w:t>
      </w:r>
      <w:r>
        <w:t xml:space="preserve">“</w:t>
      </w:r>
      <w:r>
        <w:t xml:space="preserve">Not another multivitamin…</w:t>
      </w:r>
      <w:r>
        <w:t xml:space="preserve">”</w:t>
      </w:r>
      <w:r>
        <w:t xml:space="preserve"> </w:t>
      </w:r>
      <w:r>
        <w:t xml:space="preserve">copy and the quote slider are blanked or hidden (not deleted).</w:t>
      </w:r>
    </w:p>
    <w:p>
      <w:pPr>
        <w:numPr>
          <w:ilvl w:val="0"/>
          <w:numId w:val="1016"/>
        </w:numPr>
        <w:pStyle w:val="Compact"/>
      </w:pPr>
      <w:r>
        <w:rPr>
          <w:bCs/>
          <w:b/>
        </w:rPr>
        <w:t xml:space="preserve">Buy button</w:t>
      </w:r>
      <w:r>
        <w:t xml:space="preserve"> </w:t>
      </w:r>
      <w:r>
        <w:t xml:space="preserve">in brand green</w:t>
      </w:r>
      <w:r>
        <w:t xml:space="preserve"> </w:t>
      </w:r>
      <w:r>
        <w:rPr>
          <w:bCs/>
          <w:b/>
        </w:rPr>
        <w:t xml:space="preserve">#6BCE7F</w:t>
      </w:r>
      <w:r>
        <w:t xml:space="preserve">, charcoal label, with a second line inside it: a shield and</w:t>
      </w:r>
      <w:r>
        <w:t xml:space="preserve"> </w:t>
      </w:r>
      <w:r>
        <w:t xml:space="preserve">“</w:t>
      </w:r>
      <w:r>
        <w:t xml:space="preserve">90-day money-back guarantee</w:t>
      </w:r>
      <w:r>
        <w:t xml:space="preserve">”</w:t>
      </w:r>
      <w:r>
        <w:t xml:space="preserve">.</w:t>
      </w:r>
    </w:p>
    <w:p>
      <w:pPr>
        <w:numPr>
          <w:ilvl w:val="0"/>
          <w:numId w:val="1016"/>
        </w:numPr>
        <w:pStyle w:val="Compact"/>
      </w:pPr>
      <w:r>
        <w:rPr>
          <w:bCs/>
          <w:b/>
        </w:rPr>
        <w:t xml:space="preserve">Under the subhead:</w:t>
      </w:r>
      <w:r>
        <w:t xml:space="preserve"> </w:t>
      </w:r>
      <w:r>
        <w:t xml:space="preserve">“</w:t>
      </w:r>
      <w:r>
        <w:t xml:space="preserve">In collaboration with seven leading scientists from world-leading research institutions, including four universities in the UK and Australia.</w:t>
      </w:r>
      <w:r>
        <w:t xml:space="preserve">”</w:t>
      </w:r>
    </w:p>
    <w:p>
      <w:pPr>
        <w:numPr>
          <w:ilvl w:val="0"/>
          <w:numId w:val="1016"/>
        </w:numPr>
        <w:pStyle w:val="Compact"/>
      </w:pPr>
      <w:r>
        <w:rPr>
          <w:bCs/>
          <w:b/>
        </w:rPr>
        <w:t xml:space="preserve">Rotating stats</w:t>
      </w:r>
      <w:r>
        <w:t xml:space="preserve"> </w:t>
      </w:r>
      <w:r>
        <w:t xml:space="preserve">under the button, every 3.5 seconds:</w:t>
      </w:r>
      <w:r>
        <w:t xml:space="preserve"> </w:t>
      </w:r>
      <w:r>
        <w:t xml:space="preserve">“</w:t>
      </w:r>
      <w:r>
        <w:t xml:space="preserve">94% reported better recovery</w:t>
      </w:r>
      <w:r>
        <w:t xml:space="preserve">”</w:t>
      </w:r>
      <w:r>
        <w:t xml:space="preserve">,</w:t>
      </w:r>
      <w:r>
        <w:t xml:space="preserve"> </w:t>
      </w:r>
      <w:r>
        <w:t xml:space="preserve">“</w:t>
      </w:r>
      <w:r>
        <w:t xml:space="preserve">92% reported improved energy</w:t>
      </w:r>
      <w:r>
        <w:t xml:space="preserve">”</w:t>
      </w:r>
      <w:r>
        <w:t xml:space="preserve">,</w:t>
      </w:r>
      <w:r>
        <w:t xml:space="preserve"> </w:t>
      </w:r>
      <w:r>
        <w:t xml:space="preserve">“</w:t>
      </w:r>
      <w:r>
        <w:t xml:space="preserve">88% bounce back quicker</w:t>
      </w:r>
      <w:r>
        <w:t xml:space="preserve">”</w:t>
      </w:r>
      <w:r>
        <w:t xml:space="preserve">, with a black bar that fills left to right to each figure. Set in</w:t>
      </w:r>
      <w:r>
        <w:t xml:space="preserve"> </w:t>
      </w:r>
      <w:r>
        <w:rPr>
          <w:rStyle w:val="VerbatimChar"/>
        </w:rPr>
        <w:t xml:space="preserve">STATS</w:t>
      </w:r>
      <w:r>
        <w:t xml:space="preserve"> </w:t>
      </w:r>
      <w:r>
        <w:t xml:space="preserve">in</w:t>
      </w:r>
      <w:r>
        <w:t xml:space="preserve"> </w:t>
      </w:r>
      <w:r>
        <w:rPr>
          <w:rStyle w:val="VerbatimChar"/>
        </w:rPr>
        <w:t xml:space="preserve">make_trust.py</w:t>
      </w:r>
      <w:r>
        <w:t xml:space="preserve">.</w:t>
      </w:r>
    </w:p>
    <w:p>
      <w:pPr>
        <w:numPr>
          <w:ilvl w:val="0"/>
          <w:numId w:val="1016"/>
        </w:numPr>
        <w:pStyle w:val="Compact"/>
      </w:pPr>
      <w:r>
        <w:rPr>
          <w:bCs/>
          <w:b/>
        </w:rPr>
        <w:t xml:space="preserve">Delivery line</w:t>
      </w:r>
      <w:r>
        <w:t xml:space="preserve"> </w:t>
      </w:r>
      <w:r>
        <w:t xml:space="preserve">under the button:</w:t>
      </w:r>
      <w:r>
        <w:t xml:space="preserve"> </w:t>
      </w:r>
      <w:r>
        <w:t xml:space="preserve">“</w:t>
      </w:r>
      <w:r>
        <w:t xml:space="preserve">● Ready to ship — arrives by</w:t>
      </w:r>
      <w:r>
        <w:t xml:space="preserve"> </w:t>
      </w:r>
      <w:r>
        <w:rPr>
          <w:bCs/>
          <w:b/>
        </w:rPr>
        <w:t xml:space="preserve">Thu 29th Oct</w:t>
      </w:r>
      <w:r>
        <w:t xml:space="preserve"> </w:t>
      </w:r>
      <w:r>
        <w:t xml:space="preserve">| [Royal Mail logo] Tracked 24hr delivery</w:t>
      </w:r>
      <w:r>
        <w:t xml:space="preserve">”</w:t>
      </w:r>
      <w:r>
        <w:t xml:space="preserve">. The date is the next calendar day in UK time, or the day after from the</w:t>
      </w:r>
      <w:r>
        <w:t xml:space="preserve"> </w:t>
      </w:r>
      <w:r>
        <w:rPr>
          <w:bCs/>
          <w:b/>
        </w:rPr>
        <w:t xml:space="preserve">9pm cut-off</w:t>
      </w:r>
      <w:r>
        <w:t xml:space="preserve">, set by a script that updates while the page is open. Before the script runs it says</w:t>
      </w:r>
      <w:r>
        <w:t xml:space="preserve"> </w:t>
      </w:r>
      <w:r>
        <w:t xml:space="preserve">“</w:t>
      </w:r>
      <w:r>
        <w:t xml:space="preserve">arrives tomorrow</w:t>
      </w:r>
      <w:r>
        <w:t xml:space="preserve">”</w:t>
      </w:r>
      <w:r>
        <w:t xml:space="preserve">. The logo is</w:t>
      </w:r>
      <w:r>
        <w:t xml:space="preserve"> </w:t>
      </w:r>
      <w:r>
        <w:rPr>
          <w:rStyle w:val="VerbatimChar"/>
        </w:rPr>
        <w:t xml:space="preserve">theme/assets/royal-mail-logo.png</w:t>
      </w:r>
      <w:r>
        <w:t xml:space="preserve">, embedded in the template (nothing to upload).</w:t>
      </w:r>
    </w:p>
    <w:p>
      <w:pPr>
        <w:numPr>
          <w:ilvl w:val="0"/>
          <w:numId w:val="1016"/>
        </w:numPr>
        <w:pStyle w:val="Compact"/>
      </w:pPr>
      <w:r>
        <w:rPr>
          <w:bCs/>
          <w:b/>
        </w:rPr>
        <w:t xml:space="preserve">“</w:t>
      </w:r>
      <w:r>
        <w:rPr>
          <w:bCs/>
          <w:b/>
        </w:rPr>
        <w:t xml:space="preserve">How it helps</w:t>
      </w:r>
      <w:r>
        <w:rPr>
          <w:bCs/>
          <w:b/>
        </w:rPr>
        <w:t xml:space="preserve">”</w:t>
      </w:r>
      <w:r>
        <w:rPr>
          <w:bCs/>
          <w:b/>
        </w:rPr>
        <w:t xml:space="preserve"> </w:t>
      </w:r>
      <w:r>
        <w:rPr>
          <w:bCs/>
          <w:b/>
        </w:rPr>
        <w:t xml:space="preserve">list</w:t>
      </w:r>
      <w:r>
        <w:t xml:space="preserve"> </w:t>
      </w:r>
      <w:r>
        <w:t xml:space="preserve">in the buy box is hidden on phones as well as desktop.</w:t>
      </w:r>
    </w:p>
    <w:p>
      <w:pPr>
        <w:numPr>
          <w:ilvl w:val="0"/>
          <w:numId w:val="1016"/>
        </w:numPr>
        <w:pStyle w:val="Compact"/>
      </w:pPr>
      <w:r>
        <w:rPr>
          <w:bCs/>
          <w:b/>
        </w:rPr>
        <w:t xml:space="preserve">Phones:</w:t>
      </w:r>
      <w:r>
        <w:t xml:space="preserve"> </w:t>
      </w:r>
      <w:r>
        <w:t xml:space="preserve">the billing line under each plan name is smaller (12px) so it fits, and the delivery line is centred.</w:t>
      </w:r>
    </w:p>
    <w:p>
      <w:pPr>
        <w:numPr>
          <w:ilvl w:val="0"/>
          <w:numId w:val="1016"/>
        </w:numPr>
        <w:pStyle w:val="Compact"/>
      </w:pPr>
      <w:r>
        <w:rPr>
          <w:bCs/>
          <w:b/>
        </w:rPr>
        <w:t xml:space="preserve">Phones, whole page:</w:t>
      </w:r>
      <w:r>
        <w:t xml:space="preserve"> </w:t>
      </w:r>
      <w:r>
        <w:t xml:space="preserve">a smaller, tighter scale below 750px. Headings 28px (the statement 32px), lines under headings 15px, body 14-15px, smaller cards with less padding, benefit cards narrower, problem stats two by two, section spacing 40px. The new bands’ sizes are in</w:t>
      </w:r>
      <w:r>
        <w:t xml:space="preserve"> </w:t>
      </w:r>
      <w:r>
        <w:rPr>
          <w:rStyle w:val="VerbatimChar"/>
        </w:rPr>
        <w:t xml:space="preserve">muto-crea-trust.css</w:t>
      </w:r>
      <w:r>
        <w:t xml:space="preserve">. The live sections’ sizes are in the template’s</w:t>
      </w:r>
      <w:r>
        <w:t xml:space="preserve"> </w:t>
      </w:r>
      <w:r>
        <w:rPr>
          <w:rStyle w:val="VerbatimChar"/>
        </w:rPr>
        <w:t xml:space="preserve">head_styles</w:t>
      </w:r>
      <w:r>
        <w:t xml:space="preserve"> </w:t>
      </w:r>
      <w:r>
        <w:t xml:space="preserve">block, so they only change on this page.</w:t>
      </w:r>
    </w:p>
    <w:p>
      <w:pPr>
        <w:numPr>
          <w:ilvl w:val="0"/>
          <w:numId w:val="1016"/>
        </w:numPr>
        <w:pStyle w:val="Compact"/>
      </w:pPr>
      <w:r>
        <w:rPr>
          <w:bCs/>
          <w:b/>
        </w:rPr>
        <w:t xml:space="preserve">No sticky add-to-cart bar.</w:t>
      </w:r>
      <w:r>
        <w:t xml:space="preserve"> </w:t>
      </w:r>
      <w:r>
        <w:t xml:space="preserve">The</w:t>
      </w:r>
      <w:r>
        <w:t xml:space="preserve"> </w:t>
      </w:r>
      <w:r>
        <w:rPr>
          <w:rStyle w:val="VerbatimChar"/>
        </w:rPr>
        <w:t xml:space="preserve">sticky</w:t>
      </w:r>
      <w:r>
        <w:t xml:space="preserve"> </w:t>
      </w:r>
      <w:r>
        <w:t xml:space="preserve">section isn’t in this template, so nothing slides in at the top or bottom of the page as you scroll.</w:t>
      </w:r>
    </w:p>
    <w:p>
      <w:pPr>
        <w:numPr>
          <w:ilvl w:val="0"/>
          <w:numId w:val="1016"/>
        </w:numPr>
        <w:pStyle w:val="Compact"/>
      </w:pPr>
      <w:r>
        <w:rPr>
          <w:bCs/>
          <w:b/>
        </w:rPr>
        <w:t xml:space="preserve">Backgrounds:</w:t>
      </w:r>
      <w:r>
        <w:t xml:space="preserve"> </w:t>
      </w:r>
      <w:r>
        <w:t xml:space="preserve">no gradient washes. Almost every band is flat white. Brand sage grey (#C8D2CF) is used only on</w:t>
      </w:r>
      <w:r>
        <w:t xml:space="preserve"> </w:t>
      </w:r>
      <w:r>
        <w:t xml:space="preserve">“</w:t>
      </w:r>
      <w:r>
        <w:t xml:space="preserve">What our community say</w:t>
      </w:r>
      <w:r>
        <w:t xml:space="preserve">”</w:t>
      </w:r>
      <w:r>
        <w:t xml:space="preserve"> </w:t>
      </w:r>
      <w:r>
        <w:t xml:space="preserve">and the comparison (as on live).</w:t>
      </w:r>
      <w:r>
        <w:t xml:space="preserve"> </w:t>
      </w:r>
      <w:r>
        <w:t xml:space="preserve">“</w:t>
      </w:r>
      <w:r>
        <w:t xml:space="preserve">How to take it</w:t>
      </w:r>
      <w:r>
        <w:t xml:space="preserve">”</w:t>
      </w:r>
      <w:r>
        <w:t xml:space="preserve"> </w:t>
      </w:r>
      <w:r>
        <w:t xml:space="preserve">and the ingredient library are white too. Set in the</w:t>
      </w:r>
      <w:r>
        <w:t xml:space="preserve"> </w:t>
      </w:r>
      <w:r>
        <w:rPr>
          <w:rStyle w:val="VerbatimChar"/>
        </w:rPr>
        <w:t xml:space="preserve">head_styles</w:t>
      </w:r>
      <w:r>
        <w:t xml:space="preserve"> </w:t>
      </w:r>
      <w:r>
        <w:t xml:space="preserve">block at the top of the template.</w:t>
      </w:r>
    </w:p>
    <w:bookmarkStart w:id="30" w:name="how-its-built"/>
    <w:p>
      <w:pPr>
        <w:pStyle w:val="Heading2"/>
      </w:pPr>
      <w:r>
        <w:t xml:space="preserve">How it’s built</w:t>
      </w:r>
    </w:p>
    <w:p>
      <w:pPr>
        <w:numPr>
          <w:ilvl w:val="0"/>
          <w:numId w:val="1017"/>
        </w:numPr>
        <w:pStyle w:val="Compact"/>
      </w:pPr>
      <w:r>
        <w:rPr>
          <w:bCs/>
          <w:b/>
        </w:rPr>
        <w:t xml:space="preserve">Template-only</w:t>
      </w:r>
      <w:r>
        <w:t xml:space="preserve"> </w:t>
      </w:r>
      <w:r>
        <w:t xml:space="preserve">apart from the five new sections and their stylesheet. The page’s own styles are in a Custom Liquid block called</w:t>
      </w:r>
      <w:r>
        <w:t xml:space="preserve"> </w:t>
      </w:r>
      <w:r>
        <w:rPr>
          <w:rStyle w:val="VerbatimChar"/>
        </w:rPr>
        <w:t xml:space="preserve">head_styles</w:t>
      </w:r>
      <w:r>
        <w:t xml:space="preserve"> </w:t>
      </w:r>
      <w:r>
        <w:t xml:space="preserve">at the</w:t>
      </w:r>
      <w:r>
        <w:t xml:space="preserve"> </w:t>
      </w:r>
      <w:r>
        <w:rPr>
          <w:bCs/>
          <w:b/>
        </w:rPr>
        <w:t xml:space="preserve">top</w:t>
      </w:r>
      <w:r>
        <w:t xml:space="preserve"> </w:t>
      </w:r>
      <w:r>
        <w:t xml:space="preserve">of the template, so the buy box is styled from the first paint (with them at the bottom, the old design flashed on load). Its scripts stay in</w:t>
      </w:r>
      <w:r>
        <w:t xml:space="preserve"> </w:t>
      </w:r>
      <w:r>
        <w:rPr>
          <w:rStyle w:val="VerbatimChar"/>
        </w:rPr>
        <w:t xml:space="preserve">easy_read</w:t>
      </w:r>
      <w:r>
        <w:t xml:space="preserve"> </w:t>
      </w:r>
      <w:r>
        <w:t xml:space="preserve">and</w:t>
      </w:r>
      <w:r>
        <w:t xml:space="preserve"> </w:t>
      </w:r>
      <w:r>
        <w:rPr>
          <w:rStyle w:val="VerbatimChar"/>
        </w:rPr>
        <w:t xml:space="preserve">bands</w:t>
      </w:r>
      <w:r>
        <w:t xml:space="preserve"> </w:t>
      </w:r>
      <w:r>
        <w:t xml:space="preserve">at the bottom. A Custom Liquid block called</w:t>
      </w:r>
      <w:r>
        <w:t xml:space="preserve"> </w:t>
      </w:r>
      <w:r>
        <w:rPr>
          <w:rStyle w:val="VerbatimChar"/>
        </w:rPr>
        <w:t xml:space="preserve">early</w:t>
      </w:r>
      <w:r>
        <w:t xml:space="preserve">, straight after the buy box, opens the page on the Quarterly plan and adds the subhead, the testing-results button, the collaboration line, the rotating stats and the delivery line before the first paint, so nothing jumps on load (it used to flip from Monthly to Quarterly once the page had loaded). The same scripts at the bottom stay as a safety net. The</w:t>
      </w:r>
      <w:r>
        <w:t xml:space="preserve"> </w:t>
      </w:r>
      <w:r>
        <w:rPr>
          <w:rStyle w:val="VerbatimChar"/>
        </w:rPr>
        <w:t xml:space="preserve">bands</w:t>
      </w:r>
      <w:r>
        <w:t xml:space="preserve"> </w:t>
      </w:r>
      <w:r>
        <w:t xml:space="preserve">scripts (delivery line, rotating stats, collaboration line, video drag) run again after</w:t>
      </w:r>
      <w:r>
        <w:t xml:space="preserve"> </w:t>
      </w:r>
      <w:r>
        <w:rPr>
          <w:rStyle w:val="VerbatimChar"/>
        </w:rPr>
        <w:t xml:space="preserve">shopify:section:load</w:t>
      </w:r>
      <w:r>
        <w:t xml:space="preserve">, so they survive the theme editor re-drawing the buy box.</w:t>
      </w:r>
    </w:p>
    <w:p>
      <w:pPr>
        <w:numPr>
          <w:ilvl w:val="0"/>
          <w:numId w:val="1017"/>
        </w:numPr>
        <w:pStyle w:val="Compact"/>
      </w:pPr>
      <w:r>
        <w:rPr>
          <w:bCs/>
          <w:b/>
        </w:rPr>
        <w:t xml:space="preserve">Source:</w:t>
      </w:r>
      <w:r>
        <w:t xml:space="preserve"> </w:t>
      </w:r>
      <w:r>
        <w:rPr>
          <w:rStyle w:val="VerbatimChar"/>
        </w:rPr>
        <w:t xml:space="preserve">shopify/pdp-trust/make_trust.py</w:t>
      </w:r>
      <w:r>
        <w:t xml:space="preserve"> </w:t>
      </w:r>
      <w:r>
        <w:t xml:space="preserve">builds the template. Change copy there and rebuild rather than editing by hand, or tell Richie about manual edits so they aren’t lost on the next rebuild.</w:t>
      </w:r>
    </w:p>
    <w:bookmarkEnd w:id="30"/>
    <w:bookmarkEnd w:id="31"/>
    <w:bookmarkStart w:id="32" w:name="page-speed-theme-wide-for-you-to-do"/>
    <w:p>
      <w:pPr>
        <w:pStyle w:val="Heading1"/>
      </w:pPr>
      <w:r>
        <w:t xml:space="preserve">Page speed (theme-wide, for you to do)</w:t>
      </w:r>
    </w:p>
    <w:p>
      <w:pPr>
        <w:pStyle w:val="FirstParagraph"/>
      </w:pPr>
      <w:r>
        <w:t xml:space="preserve">The template now does its part: the REVIEWS.io widget loads only when the reader nears it (or once the page is idle), the two Neue Haas weights are preloaded, and nothing in the buy box moves after first paint. What’s left is in</w:t>
      </w:r>
      <w:r>
        <w:t xml:space="preserve"> </w:t>
      </w:r>
      <w:r>
        <w:rPr>
          <w:rStyle w:val="VerbatimChar"/>
        </w:rPr>
        <w:t xml:space="preserve">layout/theme.liquid</w:t>
      </w:r>
      <w:r>
        <w:t xml:space="preserve"> </w:t>
      </w:r>
      <w:r>
        <w:t xml:space="preserve">and the app embeds, which every page shares, so it’s yours to change and test:</w:t>
      </w:r>
    </w:p>
    <w:p>
      <w:pPr>
        <w:numPr>
          <w:ilvl w:val="0"/>
          <w:numId w:val="1018"/>
        </w:numPr>
        <w:pStyle w:val="Compact"/>
      </w:pPr>
      <w:r>
        <w:rPr>
          <w:bCs/>
          <w:b/>
        </w:rPr>
        <w:t xml:space="preserve">Render-blocking scripts in</w:t>
      </w:r>
      <w:r>
        <w:rPr>
          <w:bCs/>
          <w:b/>
        </w:rPr>
        <w:t xml:space="preserve"> </w:t>
      </w:r>
      <w:r>
        <w:rPr>
          <w:rStyle w:val="VerbatimChar"/>
          <w:bCs/>
          <w:b/>
        </w:rPr>
        <w:t xml:space="preserve">&lt;head&gt;</w:t>
      </w:r>
      <w:r>
        <w:rPr>
          <w:bCs/>
          <w:b/>
        </w:rPr>
        <w:t xml:space="preserve">.</w:t>
      </w:r>
      <w:r>
        <w:t xml:space="preserve"> </w:t>
      </w:r>
      <w:r>
        <w:rPr>
          <w:rStyle w:val="VerbatimChar"/>
        </w:rPr>
        <w:t xml:space="preserve">jquery-min.js</w:t>
      </w:r>
      <w:r>
        <w:t xml:space="preserve">,</w:t>
      </w:r>
      <w:r>
        <w:t xml:space="preserve"> </w:t>
      </w:r>
      <w:r>
        <w:rPr>
          <w:rStyle w:val="VerbatimChar"/>
        </w:rPr>
        <w:t xml:space="preserve">slick-min.js</w:t>
      </w:r>
      <w:r>
        <w:t xml:space="preserve"> </w:t>
      </w:r>
      <w:r>
        <w:t xml:space="preserve">and</w:t>
      </w:r>
      <w:r>
        <w:t xml:space="preserve"> </w:t>
      </w:r>
      <w:r>
        <w:rPr>
          <w:rStyle w:val="VerbatimChar"/>
        </w:rPr>
        <w:t xml:space="preserve">custom.js</w:t>
      </w:r>
      <w:r>
        <w:t xml:space="preserve"> </w:t>
      </w:r>
      <w:r>
        <w:t xml:space="preserve">load with no</w:t>
      </w:r>
      <w:r>
        <w:t xml:space="preserve"> </w:t>
      </w:r>
      <w:r>
        <w:rPr>
          <w:rStyle w:val="VerbatimChar"/>
        </w:rPr>
        <w:t xml:space="preserve">defer</w:t>
      </w:r>
      <w:r>
        <w:t xml:space="preserve">, so a phone downloads and runs ~130 KB of script before it can draw anything. Add</w:t>
      </w:r>
      <w:r>
        <w:t xml:space="preserve"> </w:t>
      </w:r>
      <w:r>
        <w:rPr>
          <w:rStyle w:val="VerbatimChar"/>
        </w:rPr>
        <w:t xml:space="preserve">defer</w:t>
      </w:r>
      <w:r>
        <w:t xml:space="preserve"> </w:t>
      </w:r>
      <w:r>
        <w:t xml:space="preserve">to all three (they keep their order). First search the theme for inline scripts that call</w:t>
      </w:r>
      <w:r>
        <w:t xml:space="preserve"> </w:t>
      </w:r>
      <w:r>
        <w:rPr>
          <w:rStyle w:val="VerbatimChar"/>
        </w:rPr>
        <w:t xml:space="preserve">$(</w:t>
      </w:r>
      <w:r>
        <w:t xml:space="preserve"> </w:t>
      </w:r>
      <w:r>
        <w:t xml:space="preserve">or</w:t>
      </w:r>
      <w:r>
        <w:t xml:space="preserve"> </w:t>
      </w:r>
      <w:r>
        <w:rPr>
          <w:rStyle w:val="VerbatimChar"/>
        </w:rPr>
        <w:t xml:space="preserve">jQuery(</w:t>
      </w:r>
      <w:r>
        <w:t xml:space="preserve"> </w:t>
      </w:r>
      <w:r>
        <w:t xml:space="preserve">straight away rather than on</w:t>
      </w:r>
      <w:r>
        <w:t xml:space="preserve"> </w:t>
      </w:r>
      <w:r>
        <w:rPr>
          <w:rStyle w:val="VerbatimChar"/>
        </w:rPr>
        <w:t xml:space="preserve">DOMContentLoaded</w:t>
      </w:r>
      <w:r>
        <w:t xml:space="preserve">. Those would break, so wrap them first.</w:t>
      </w:r>
    </w:p>
    <w:p>
      <w:pPr>
        <w:numPr>
          <w:ilvl w:val="0"/>
          <w:numId w:val="1018"/>
        </w:numPr>
        <w:pStyle w:val="Compact"/>
      </w:pPr>
      <w:r>
        <w:rPr>
          <w:bCs/>
          <w:b/>
        </w:rPr>
        <w:t xml:space="preserve">The OpenAI pixel</w:t>
      </w:r>
      <w:r>
        <w:t xml:space="preserve"> </w:t>
      </w:r>
      <w:r>
        <w:t xml:space="preserve">is initialised with</w:t>
      </w:r>
      <w:r>
        <w:t xml:space="preserve"> </w:t>
      </w:r>
      <w:r>
        <w:rPr>
          <w:rStyle w:val="VerbatimChar"/>
        </w:rPr>
        <w:t xml:space="preserve">debug: true</w:t>
      </w:r>
      <w:r>
        <w:t xml:space="preserve">. Set it to</w:t>
      </w:r>
      <w:r>
        <w:t xml:space="preserve"> </w:t>
      </w:r>
      <w:r>
        <w:rPr>
          <w:rStyle w:val="VerbatimChar"/>
        </w:rPr>
        <w:t xml:space="preserve">false</w:t>
      </w:r>
      <w:r>
        <w:t xml:space="preserve">.</w:t>
      </w:r>
    </w:p>
    <w:p>
      <w:pPr>
        <w:numPr>
          <w:ilvl w:val="0"/>
          <w:numId w:val="1018"/>
        </w:numPr>
        <w:pStyle w:val="Compact"/>
      </w:pPr>
      <w:r>
        <w:rPr>
          <w:bCs/>
          <w:b/>
        </w:rPr>
        <w:t xml:space="preserve">The Usermaven script</w:t>
      </w:r>
      <w:r>
        <w:t xml:space="preserve"> </w:t>
      </w:r>
      <w:r>
        <w:t xml:space="preserve">sits before</w:t>
      </w:r>
      <w:r>
        <w:t xml:space="preserve"> </w:t>
      </w:r>
      <w:r>
        <w:rPr>
          <w:rStyle w:val="VerbatimChar"/>
        </w:rPr>
        <w:t xml:space="preserve">&lt;head&gt;</w:t>
      </w:r>
      <w:r>
        <w:t xml:space="preserve">. Move it inside</w:t>
      </w:r>
      <w:r>
        <w:t xml:space="preserve"> </w:t>
      </w:r>
      <w:r>
        <w:rPr>
          <w:rStyle w:val="VerbatimChar"/>
        </w:rPr>
        <w:t xml:space="preserve">&lt;head&gt;</w:t>
      </w:r>
      <w:r>
        <w:t xml:space="preserve"> </w:t>
      </w:r>
      <w:r>
        <w:t xml:space="preserve">(it already loads deferred).</w:t>
      </w:r>
    </w:p>
    <w:p>
      <w:pPr>
        <w:numPr>
          <w:ilvl w:val="0"/>
          <w:numId w:val="1018"/>
        </w:numPr>
        <w:pStyle w:val="Compact"/>
      </w:pPr>
      <w:r>
        <w:rPr>
          <w:bCs/>
          <w:b/>
        </w:rPr>
        <w:t xml:space="preserve">App embeds</w:t>
      </w:r>
      <w:r>
        <w:t xml:space="preserve"> </w:t>
      </w:r>
      <w:r>
        <w:t xml:space="preserve">(Online Store → Customize → App embeds). REVIEWS.io core and rating snippet, Klaviyo, Elevar, Triple Whale, Microsoft Clarity, Alia and Pandectes all load on every page. Turn off any that aren’t used. Clarity and Alia are the usual candidates to load only on key pages.</w:t>
      </w:r>
    </w:p>
    <w:p>
      <w:pPr>
        <w:numPr>
          <w:ilvl w:val="0"/>
          <w:numId w:val="1018"/>
        </w:numPr>
        <w:pStyle w:val="Compact"/>
      </w:pPr>
      <w:r>
        <w:rPr>
          <w:bCs/>
          <w:b/>
        </w:rPr>
        <w:t xml:space="preserve">Preload the page’s stylesheets.</w:t>
      </w:r>
      <w:r>
        <w:t xml:space="preserve"> </w:t>
      </w:r>
      <w:r>
        <w:t xml:space="preserve">On product pages, add</w:t>
      </w:r>
      <w:r>
        <w:t xml:space="preserve"> </w:t>
      </w:r>
      <w:r>
        <w:rPr>
          <w:rStyle w:val="VerbatimChar"/>
        </w:rPr>
        <w:t xml:space="preserve">&lt;link rel="preload" as="style"&gt;</w:t>
      </w:r>
      <w:r>
        <w:t xml:space="preserve"> </w:t>
      </w:r>
      <w:r>
        <w:t xml:space="preserve">in</w:t>
      </w:r>
      <w:r>
        <w:t xml:space="preserve"> </w:t>
      </w:r>
      <w:r>
        <w:rPr>
          <w:rStyle w:val="VerbatimChar"/>
        </w:rPr>
        <w:t xml:space="preserve">&lt;head&gt;</w:t>
      </w:r>
      <w:r>
        <w:t xml:space="preserve"> </w:t>
      </w:r>
      <w:r>
        <w:t xml:space="preserve">for</w:t>
      </w:r>
      <w:r>
        <w:t xml:space="preserve"> </w:t>
      </w:r>
      <w:r>
        <w:rPr>
          <w:rStyle w:val="VerbatimChar"/>
        </w:rPr>
        <w:t xml:space="preserve">muto-crea.css</w:t>
      </w:r>
      <w:r>
        <w:t xml:space="preserve"> </w:t>
      </w:r>
      <w:r>
        <w:t xml:space="preserve">and</w:t>
      </w:r>
      <w:r>
        <w:t xml:space="preserve"> </w:t>
      </w:r>
      <w:r>
        <w:rPr>
          <w:rStyle w:val="VerbatimChar"/>
        </w:rPr>
        <w:t xml:space="preserve">muto-home.css</w:t>
      </w:r>
      <w:r>
        <w:t xml:space="preserve">. The buy box links them from the body, so the browser finds them late.</w:t>
      </w:r>
    </w:p>
    <w:p>
      <w:pPr>
        <w:numPr>
          <w:ilvl w:val="0"/>
          <w:numId w:val="1018"/>
        </w:numPr>
        <w:pStyle w:val="Compact"/>
      </w:pPr>
      <w:r>
        <w:rPr>
          <w:bCs/>
          <w:b/>
        </w:rPr>
        <w:t xml:space="preserve">Measure before and after</w:t>
      </w:r>
      <w:r>
        <w:t xml:space="preserve"> </w:t>
      </w:r>
      <w:r>
        <w:t xml:space="preserve">with PageSpeed Insights (mobile) on the main URL. Watch LCP (the first product photo, already marked high priority) and Total Blocking Time.</w:t>
      </w:r>
    </w:p>
    <w:bookmarkEnd w:id="32"/>
    <w:bookmarkStart w:id="33" w:name="check-after-publishing"/>
    <w:p>
      <w:pPr>
        <w:pStyle w:val="Heading1"/>
      </w:pPr>
      <w:r>
        <w:t xml:space="preserve">Check after publishing</w:t>
      </w:r>
    </w:p>
    <w:p>
      <w:pPr>
        <w:numPr>
          <w:ilvl w:val="0"/>
          <w:numId w:val="1019"/>
        </w:numPr>
        <w:pStyle w:val="Compact"/>
      </w:pPr>
      <w:r>
        <w:rPr>
          <w:bCs/>
          <w:b/>
        </w:rPr>
        <w:t xml:space="preserve">Main URL and -2 on phone and desktop:</w:t>
      </w:r>
    </w:p>
    <w:p>
      <w:pPr>
        <w:numPr>
          <w:ilvl w:val="1"/>
          <w:numId w:val="1020"/>
        </w:numPr>
        <w:pStyle w:val="Compact"/>
      </w:pPr>
      <w:r>
        <w:t xml:space="preserve">the black bar is at the very top, with the header fully visible under it and no blue bar</w:t>
      </w:r>
    </w:p>
    <w:p>
      <w:pPr>
        <w:numPr>
          <w:ilvl w:val="1"/>
          <w:numId w:val="1020"/>
        </w:numPr>
        <w:pStyle w:val="Compact"/>
      </w:pPr>
      <w:r>
        <w:t xml:space="preserve">the page opens on the</w:t>
      </w:r>
      <w:r>
        <w:t xml:space="preserve"> </w:t>
      </w:r>
      <w:r>
        <w:rPr>
          <w:bCs/>
          <w:b/>
        </w:rPr>
        <w:t xml:space="preserve">Quarterly</w:t>
      </w:r>
      <w:r>
        <w:t xml:space="preserve"> </w:t>
      </w:r>
      <w:r>
        <w:t xml:space="preserve">plan</w:t>
      </w:r>
    </w:p>
    <w:p>
      <w:pPr>
        <w:numPr>
          <w:ilvl w:val="1"/>
          <w:numId w:val="1020"/>
        </w:numPr>
        <w:pStyle w:val="Compact"/>
      </w:pPr>
      <w:r>
        <w:t xml:space="preserve">nothing jumps as it loads</w:t>
      </w:r>
    </w:p>
    <w:p>
      <w:pPr>
        <w:numPr>
          <w:ilvl w:val="0"/>
          <w:numId w:val="1019"/>
        </w:numPr>
        <w:pStyle w:val="Compact"/>
      </w:pPr>
      <w:r>
        <w:rPr>
          <w:bCs/>
          <w:b/>
        </w:rPr>
        <w:t xml:space="preserve">Prices at checkout match the page:</w:t>
      </w:r>
    </w:p>
    <w:p>
      <w:pPr>
        <w:numPr>
          <w:ilvl w:val="1"/>
          <w:numId w:val="1021"/>
        </w:numPr>
        <w:pStyle w:val="Compact"/>
      </w:pPr>
      <w:r>
        <w:t xml:space="preserve">Quarterly: first box £99</w:t>
      </w:r>
    </w:p>
    <w:p>
      <w:pPr>
        <w:numPr>
          <w:ilvl w:val="1"/>
          <w:numId w:val="1021"/>
        </w:numPr>
        <w:pStyle w:val="Compact"/>
      </w:pPr>
      <w:r>
        <w:t xml:space="preserve">Monthly: first month £49.99</w:t>
      </w:r>
    </w:p>
    <w:p>
      <w:pPr>
        <w:numPr>
          <w:ilvl w:val="0"/>
          <w:numId w:val="1000"/>
        </w:numPr>
        <w:pStyle w:val="Compact"/>
      </w:pPr>
      <w:r>
        <w:t xml:space="preserve">This is the</w:t>
      </w:r>
      <w:r>
        <w:t xml:space="preserve"> </w:t>
      </w:r>
      <w:r>
        <w:t xml:space="preserve">“</w:t>
      </w:r>
      <w:r>
        <w:t xml:space="preserve">Must be done</w:t>
      </w:r>
      <w:r>
        <w:t xml:space="preserve">”</w:t>
      </w:r>
      <w:r>
        <w:t xml:space="preserve"> </w:t>
      </w:r>
      <w:r>
        <w:t xml:space="preserve">item. Check every plan, one-time included.</w:t>
      </w:r>
    </w:p>
    <w:p>
      <w:pPr>
        <w:numPr>
          <w:ilvl w:val="0"/>
          <w:numId w:val="1019"/>
        </w:numPr>
        <w:pStyle w:val="Compact"/>
      </w:pPr>
      <w:r>
        <w:rPr>
          <w:bCs/>
          <w:b/>
        </w:rPr>
        <w:t xml:space="preserve">Orders left:</w:t>
      </w:r>
      <w:r>
        <w:t xml:space="preserve"> </w:t>
      </w:r>
      <w:r>
        <w:t xml:space="preserve">the bar and the box both show the metafield value. Change it and both follow.</w:t>
      </w:r>
    </w:p>
    <w:p>
      <w:pPr>
        <w:numPr>
          <w:ilvl w:val="0"/>
          <w:numId w:val="1019"/>
        </w:numPr>
        <w:pStyle w:val="Compact"/>
      </w:pPr>
      <w:r>
        <w:rPr>
          <w:bCs/>
          <w:b/>
        </w:rPr>
        <w:t xml:space="preserve">Travel vial:</w:t>
      </w:r>
      <w:r>
        <w:t xml:space="preserve"> </w:t>
      </w:r>
      <w:r>
        <w:t xml:space="preserve">add the 3-month plan to the cart. The gift list shows Travel Vial,</w:t>
      </w:r>
      <w:r>
        <w:t xml:space="preserve"> </w:t>
      </w:r>
      <w:r>
        <w:rPr>
          <w:strike/>
        </w:rPr>
        <w:t xml:space="preserve">£10</w:t>
      </w:r>
      <w:r>
        <w:t xml:space="preserve"> </w:t>
      </w:r>
      <w:r>
        <w:t xml:space="preserve">Free. The monthly plan doesn’t get it.</w:t>
      </w:r>
    </w:p>
    <w:p>
      <w:pPr>
        <w:numPr>
          <w:ilvl w:val="0"/>
          <w:numId w:val="1019"/>
        </w:numPr>
        <w:pStyle w:val="Compact"/>
      </w:pPr>
      <w:r>
        <w:rPr>
          <w:bCs/>
          <w:b/>
        </w:rPr>
        <w:t xml:space="preserve">Only two plan cards</w:t>
      </w:r>
      <w:r>
        <w:t xml:space="preserve"> </w:t>
      </w:r>
      <w:r>
        <w:t xml:space="preserve">(Monthly, Quarterly) plus</w:t>
      </w:r>
      <w:r>
        <w:t xml:space="preserve"> </w:t>
      </w:r>
      <w:r>
        <w:t xml:space="preserve">“</w:t>
      </w:r>
      <w:r>
        <w:t xml:space="preserve">Buy once</w:t>
      </w:r>
      <w:r>
        <w:t xml:space="preserve">”</w:t>
      </w:r>
      <w:r>
        <w:t xml:space="preserve">. No empty</w:t>
      </w:r>
      <w:r>
        <w:t xml:space="preserve"> </w:t>
      </w:r>
      <w:r>
        <w:t xml:space="preserve">“</w:t>
      </w:r>
      <w:r>
        <w:t xml:space="preserve">3-MONTH SUBSCRIPTION</w:t>
      </w:r>
      <w:r>
        <w:t xml:space="preserve">”</w:t>
      </w:r>
      <w:r>
        <w:t xml:space="preserve"> </w:t>
      </w:r>
      <w:r>
        <w:t xml:space="preserve">card.</w:t>
      </w:r>
    </w:p>
    <w:p>
      <w:pPr>
        <w:numPr>
          <w:ilvl w:val="0"/>
          <w:numId w:val="1019"/>
        </w:numPr>
        <w:pStyle w:val="Compact"/>
      </w:pPr>
      <w:r>
        <w:rPr>
          <w:bCs/>
          <w:b/>
        </w:rPr>
        <w:t xml:space="preserve">Clicks:</w:t>
      </w:r>
    </w:p>
    <w:p>
      <w:pPr>
        <w:numPr>
          <w:ilvl w:val="1"/>
          <w:numId w:val="1022"/>
        </w:numPr>
        <w:pStyle w:val="Compact"/>
      </w:pPr>
      <w:r>
        <w:t xml:space="preserve">The bar scrolls to the offer box.</w:t>
      </w:r>
    </w:p>
    <w:p>
      <w:pPr>
        <w:numPr>
          <w:ilvl w:val="1"/>
          <w:numId w:val="1022"/>
        </w:numPr>
        <w:pStyle w:val="Compact"/>
      </w:pPr>
      <w:r>
        <w:t xml:space="preserve">Each</w:t>
      </w:r>
      <w:r>
        <w:t xml:space="preserve"> </w:t>
      </w:r>
      <w:r>
        <w:t xml:space="preserve">“</w:t>
      </w:r>
      <w:r>
        <w:t xml:space="preserve">On this page</w:t>
      </w:r>
      <w:r>
        <w:t xml:space="preserve">”</w:t>
      </w:r>
      <w:r>
        <w:t xml:space="preserve"> </w:t>
      </w:r>
      <w:r>
        <w:t xml:space="preserve">link scrolls to its section, with the menu under the bar.</w:t>
      </w:r>
    </w:p>
    <w:p>
      <w:pPr>
        <w:numPr>
          <w:ilvl w:val="1"/>
          <w:numId w:val="1022"/>
        </w:numPr>
        <w:pStyle w:val="Compact"/>
      </w:pPr>
      <w:r>
        <w:t xml:space="preserve">“</w:t>
      </w:r>
      <w:r>
        <w:t xml:space="preserve">View third-party testing results</w:t>
      </w:r>
      <w:r>
        <w:t xml:space="preserve">”</w:t>
      </w:r>
      <w:r>
        <w:t xml:space="preserve"> </w:t>
      </w:r>
      <w:r>
        <w:t xml:space="preserve">opens the certificate panel.</w:t>
      </w:r>
    </w:p>
    <w:p>
      <w:pPr>
        <w:numPr>
          <w:ilvl w:val="1"/>
          <w:numId w:val="1022"/>
        </w:numPr>
        <w:pStyle w:val="Compact"/>
      </w:pPr>
      <w:r>
        <w:t xml:space="preserve">The stars scroll to the reviews widget.</w:t>
      </w:r>
    </w:p>
    <w:p>
      <w:pPr>
        <w:numPr>
          <w:ilvl w:val="0"/>
          <w:numId w:val="1019"/>
        </w:numPr>
        <w:pStyle w:val="Compact"/>
      </w:pPr>
      <w:r>
        <w:rPr>
          <w:bCs/>
          <w:b/>
        </w:rPr>
        <w:t xml:space="preserve">Videos</w:t>
      </w:r>
      <w:r>
        <w:t xml:space="preserve"> </w:t>
      </w:r>
      <w:r>
        <w:t xml:space="preserve">play, and the</w:t>
      </w:r>
      <w:r>
        <w:t xml:space="preserve"> </w:t>
      </w:r>
      <w:r>
        <w:rPr>
          <w:bCs/>
          <w:b/>
        </w:rPr>
        <w:t xml:space="preserve">reviews</w:t>
      </w:r>
      <w:r>
        <w:t xml:space="preserve"> </w:t>
      </w:r>
      <w:r>
        <w:t xml:space="preserve">rotate. The REVIEWS.io widget at the bottom loads as you scroll near it.</w:t>
      </w:r>
    </w:p>
    <w:p>
      <w:pPr>
        <w:numPr>
          <w:ilvl w:val="0"/>
          <w:numId w:val="1019"/>
        </w:numPr>
        <w:pStyle w:val="Compact"/>
      </w:pPr>
      <w:r>
        <w:rPr>
          <w:bCs/>
          <w:b/>
        </w:rPr>
        <w:t xml:space="preserve">After Black Friday:</w:t>
      </w:r>
      <w:r>
        <w:t xml:space="preserve"> </w:t>
      </w:r>
      <w:r>
        <w:t xml:space="preserve">switch both products to</w:t>
      </w:r>
      <w:r>
        <w:t xml:space="preserve"> </w:t>
      </w:r>
      <w:r>
        <w:rPr>
          <w:rStyle w:val="VerbatimChar"/>
        </w:rPr>
        <w:t xml:space="preserve">muto-nad-trust</w:t>
      </w:r>
      <w:r>
        <w:t xml:space="preserve"> </w:t>
      </w:r>
      <w:r>
        <w:t xml:space="preserve">and check point 1 again. There should be no bar, no offer box and normal prices.</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muto.co/products/muto-nad-cellular-complex?preview_theme_id=202682564955&amp;view=muto-nad-bf" TargetMode="External" /><Relationship Type="http://schemas.openxmlformats.org/officeDocument/2006/relationships/hyperlink" Id="rId22" Target="https://muto.co/products/muto-nad-cellular-complex?preview_theme_id=202682564955&amp;view=muto-nad-trust" TargetMode="External" /></Relationships>
</file>

<file path=word/_rels/footnotes.xml.rels><?xml version="1.0" encoding="UTF-8"?><Relationships xmlns="http://schemas.openxmlformats.org/package/2006/relationships"><Relationship Type="http://schemas.openxmlformats.org/officeDocument/2006/relationships/hyperlink" Id="rId21" Target="https://muto.co/products/muto-nad-cellular-complex?preview_theme_id=202682564955&amp;view=muto-nad-bf" TargetMode="External" /><Relationship Type="http://schemas.openxmlformats.org/officeDocument/2006/relationships/hyperlink" Id="rId22" Target="https://muto.co/products/muto-nad-cellular-complex?preview_theme_id=202682564955&amp;view=muto-nad-tru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MUTO Black Friday product page: main URL and -2</dc:title>
  <dc:creator/>
  <cp:keywords/>
  <dcterms:created xsi:type="dcterms:W3CDTF">2026-10-30T11:49:19Z</dcterms:created>
  <dcterms:modified xsi:type="dcterms:W3CDTF">2026-10-30T11:49:19Z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30 October 2026</vt:lpwstr>
  </property>
</Properties>
</file>