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02386" w14:textId="77777777" w:rsidR="00180E11" w:rsidRDefault="00CE3190" w:rsidP="00180E11">
      <w:pPr>
        <w:spacing w:line="360" w:lineRule="auto"/>
        <w:ind w:left="720" w:hanging="360"/>
        <w:rPr>
          <w:rFonts w:ascii="Futura Book" w:hAnsi="Futura Book"/>
          <w:sz w:val="28"/>
          <w:szCs w:val="28"/>
          <w:lang w:val="fr-FR"/>
        </w:rPr>
      </w:pPr>
      <w:r w:rsidRPr="00AF430B">
        <w:rPr>
          <w:rFonts w:ascii="Futura Book" w:hAnsi="Futura Book"/>
          <w:sz w:val="28"/>
          <w:szCs w:val="28"/>
          <w:lang w:val="fr-FR"/>
        </w:rPr>
        <w:t>Patient :</w:t>
      </w:r>
      <w:r w:rsidR="00D02E35" w:rsidRPr="00AF430B">
        <w:rPr>
          <w:rFonts w:ascii="Futura Book" w:hAnsi="Futura Book"/>
          <w:sz w:val="28"/>
          <w:szCs w:val="28"/>
          <w:lang w:val="fr-FR"/>
        </w:rPr>
        <w:t xml:space="preserve"> </w:t>
      </w:r>
      <w:r>
        <w:rPr>
          <w:rFonts w:ascii="Futura Book" w:hAnsi="Futura Book"/>
          <w:sz w:val="28"/>
          <w:szCs w:val="28"/>
          <w:lang w:val="fr-FR"/>
        </w:rPr>
        <w:t>Tarek</w:t>
      </w:r>
    </w:p>
    <w:p w14:paraId="03FFAE5B" w14:textId="7B34844F" w:rsidR="00092EF8" w:rsidRPr="00AF430B" w:rsidRDefault="00092EF8" w:rsidP="00D20A36">
      <w:pPr>
        <w:pStyle w:val="ListParagraph"/>
        <w:numPr>
          <w:ilvl w:val="0"/>
          <w:numId w:val="1"/>
        </w:numPr>
        <w:spacing w:line="360" w:lineRule="auto"/>
        <w:rPr>
          <w:rFonts w:ascii="Futura Book" w:hAnsi="Futura Book"/>
          <w:sz w:val="28"/>
          <w:szCs w:val="28"/>
          <w:u w:val="single"/>
        </w:rPr>
      </w:pPr>
      <w:r w:rsidRPr="00AF430B">
        <w:rPr>
          <w:rFonts w:ascii="Futura Book" w:hAnsi="Futura Book"/>
          <w:sz w:val="28"/>
          <w:szCs w:val="28"/>
          <w:u w:val="single"/>
        </w:rPr>
        <w:t xml:space="preserve">Arcade </w:t>
      </w:r>
      <w:proofErr w:type="spellStart"/>
      <w:r w:rsidRPr="00AF430B">
        <w:rPr>
          <w:rFonts w:ascii="Futura Book" w:hAnsi="Futura Book"/>
          <w:sz w:val="28"/>
          <w:szCs w:val="28"/>
          <w:u w:val="single"/>
        </w:rPr>
        <w:t>s</w:t>
      </w:r>
      <w:bookmarkStart w:id="0" w:name="_GoBack"/>
      <w:bookmarkEnd w:id="0"/>
      <w:r w:rsidRPr="00AF430B">
        <w:rPr>
          <w:rFonts w:ascii="Futura Book" w:hAnsi="Futura Book"/>
          <w:sz w:val="28"/>
          <w:szCs w:val="28"/>
          <w:u w:val="single"/>
        </w:rPr>
        <w:t>upérieure</w:t>
      </w:r>
      <w:proofErr w:type="spellEnd"/>
      <w:r w:rsidRPr="00AF430B">
        <w:rPr>
          <w:rFonts w:ascii="Futura Book" w:hAnsi="Futura Book"/>
          <w:sz w:val="28"/>
          <w:szCs w:val="28"/>
          <w:u w:val="single"/>
        </w:rPr>
        <w:t xml:space="preserve">: </w:t>
      </w:r>
    </w:p>
    <w:p w14:paraId="28C4B327" w14:textId="64475CDC" w:rsidR="0084715B" w:rsidRPr="00AF430B" w:rsidRDefault="0084715B" w:rsidP="00D20A36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</w:rPr>
      </w:pPr>
      <w:r w:rsidRPr="00AF430B">
        <w:rPr>
          <w:rFonts w:ascii="Futura Book" w:hAnsi="Futura Book"/>
          <w:sz w:val="24"/>
          <w:szCs w:val="24"/>
        </w:rPr>
        <w:t xml:space="preserve">Overjet: </w:t>
      </w:r>
      <w:r>
        <w:rPr>
          <w:rFonts w:ascii="Futura Book" w:hAnsi="Futura Book"/>
          <w:sz w:val="24"/>
          <w:szCs w:val="24"/>
        </w:rPr>
        <w:t/>
      </w:r>
      <w:r w:rsidRPr="00AF430B">
        <w:rPr>
          <w:rFonts w:ascii="Futura Book" w:hAnsi="Futura Book"/>
          <w:sz w:val="24"/>
          <w:szCs w:val="24"/>
        </w:rPr>
        <w:t>mm</w:t>
      </w:r>
      <w:r w:rsidR="00AA5CCA" w:rsidRPr="00AF430B">
        <w:rPr>
          <w:rFonts w:ascii="Futura Book" w:hAnsi="Futura Book"/>
          <w:sz w:val="24"/>
          <w:szCs w:val="24"/>
        </w:rPr>
        <w:t xml:space="preserve">, </w:t>
      </w:r>
      <w:r w:rsidRPr="00AF430B">
        <w:rPr>
          <w:rFonts w:ascii="Futura Book" w:hAnsi="Futura Book"/>
          <w:sz w:val="24"/>
          <w:szCs w:val="24"/>
        </w:rPr>
        <w:t xml:space="preserve">Overbite: </w:t>
      </w:r>
      <w:r>
        <w:rPr>
          <w:rFonts w:ascii="Futura Book" w:hAnsi="Futura Book"/>
          <w:sz w:val="24"/>
          <w:szCs w:val="24"/>
        </w:rPr>
        <w:t/>
      </w:r>
      <w:r w:rsidRPr="00AF430B">
        <w:rPr>
          <w:rFonts w:ascii="Futura Book" w:hAnsi="Futura Book"/>
          <w:sz w:val="24"/>
          <w:szCs w:val="24"/>
        </w:rPr>
        <w:t>mm</w:t>
      </w:r>
    </w:p>
    <w:p w14:paraId="60BFF6E2" w14:textId="6AFE4FCC" w:rsidR="0084715B" w:rsidRPr="00AF430B" w:rsidRDefault="0084715B" w:rsidP="00D20A36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</w:rPr>
      </w:pPr>
      <w:r w:rsidRPr="00AF430B">
        <w:rPr>
          <w:rFonts w:ascii="Futura Book" w:hAnsi="Futura Book"/>
          <w:sz w:val="24"/>
          <w:szCs w:val="24"/>
        </w:rPr>
        <w:t xml:space="preserve">P10 </w:t>
      </w:r>
      <w:r w:rsidR="00D20A36" w:rsidRPr="00AF430B">
        <w:rPr>
          <w:rFonts w:ascii="Futura Book" w:hAnsi="Futura Book"/>
          <w:sz w:val="24"/>
          <w:szCs w:val="24"/>
        </w:rPr>
        <w:t xml:space="preserve">= </w:t>
      </w:r>
      <w:r>
        <w:rPr>
          <w:rFonts w:ascii="Futura Book" w:hAnsi="Futura Book"/>
          <w:sz w:val="24"/>
          <w:szCs w:val="24"/>
        </w:rPr>
        <w:t/>
      </w:r>
      <w:r w:rsidR="00D31A29">
        <w:rPr>
          <w:rFonts w:ascii="Futura Book" w:hAnsi="Futura Book"/>
          <w:sz w:val="24"/>
          <w:szCs w:val="24"/>
        </w:rPr>
        <w:t>mm</w:t>
      </w:r>
    </w:p>
    <w:p w14:paraId="2A0EF5AB" w14:textId="741998EF" w:rsidR="00D20A36" w:rsidRPr="00D31A29" w:rsidRDefault="00D20A36" w:rsidP="00D20A36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D31A29">
        <w:rPr>
          <w:rFonts w:ascii="Futura Book" w:hAnsi="Futura Book"/>
          <w:sz w:val="24"/>
          <w:szCs w:val="24"/>
          <w:lang w:val="fr-FR"/>
        </w:rPr>
        <w:t xml:space="preserve">D6G6 </w:t>
      </w:r>
      <w:r w:rsidR="00D31A29" w:rsidRPr="00D31A29">
        <w:rPr>
          <w:rFonts w:ascii="Futura Book" w:hAnsi="Futura Book"/>
          <w:sz w:val="24"/>
          <w:szCs w:val="24"/>
          <w:lang w:val="fr-FR"/>
        </w:rPr>
        <w:t>mesuré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/>
      </w:r>
      <w:r w:rsidR="00D31A29">
        <w:rPr>
          <w:rFonts w:ascii="Futura Book" w:hAnsi="Futura Book"/>
          <w:sz w:val="24"/>
          <w:szCs w:val="24"/>
          <w:lang w:val="fr-FR"/>
        </w:rPr>
        <w:t>mm</w:t>
      </w:r>
      <w:r w:rsidR="00D31A29" w:rsidRPr="00D31A29">
        <w:rPr>
          <w:rFonts w:ascii="Futura Book" w:hAnsi="Futura Book"/>
          <w:sz w:val="24"/>
          <w:szCs w:val="24"/>
          <w:lang w:val="fr-FR"/>
        </w:rPr>
        <w:tab/>
      </w:r>
      <w:r w:rsidRPr="00D31A29">
        <w:rPr>
          <w:rFonts w:ascii="Futura Book" w:hAnsi="Futura Book"/>
          <w:sz w:val="24"/>
          <w:szCs w:val="24"/>
          <w:lang w:val="fr-FR"/>
        </w:rPr>
        <w:t xml:space="preserve">, D6G6 </w:t>
      </w:r>
      <w:r w:rsidR="00D31A29" w:rsidRPr="00D31A29">
        <w:rPr>
          <w:rFonts w:ascii="Futura Book" w:hAnsi="Futura Book"/>
          <w:sz w:val="24"/>
          <w:szCs w:val="24"/>
          <w:lang w:val="fr-FR"/>
        </w:rPr>
        <w:t>théo</w:t>
      </w:r>
      <w:r w:rsidR="00D31A29">
        <w:rPr>
          <w:rFonts w:ascii="Futura Book" w:hAnsi="Futura Book"/>
          <w:sz w:val="24"/>
          <w:szCs w:val="24"/>
          <w:lang w:val="fr-FR"/>
        </w:rPr>
        <w:t>rique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= </w:t>
      </w:r>
      <w:r>
        <w:rPr>
          <w:rFonts w:ascii="Futura Book" w:hAnsi="Futura Book"/>
          <w:sz w:val="24"/>
          <w:szCs w:val="24"/>
          <w:lang w:val="fr-FR"/>
        </w:rPr>
        <w:t/>
      </w:r>
      <w:r w:rsidR="00D31A29"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7DD76EB0" w14:textId="1F914BC0" w:rsidR="00AA5CCA" w:rsidRPr="00AF430B" w:rsidRDefault="00D20A36" w:rsidP="00AA5CCA">
      <w:pPr>
        <w:pStyle w:val="ListParagraph"/>
        <w:numPr>
          <w:ilvl w:val="3"/>
          <w:numId w:val="1"/>
        </w:numPr>
        <w:spacing w:line="36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supérieure</w:t>
      </w:r>
    </w:p>
    <w:p w14:paraId="51AB81DA" w14:textId="22A15FE5" w:rsidR="00E414B7" w:rsidRPr="00AF430B" w:rsidRDefault="00E414B7" w:rsidP="00E414B7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Flèche d’arcade mesurée = 29mm, Théorique= 27mm</w:t>
      </w:r>
    </w:p>
    <w:p w14:paraId="3C82BA42" w14:textId="1E837DAC" w:rsidR="00AA5CCA" w:rsidRPr="00AF430B" w:rsidRDefault="00E414B7" w:rsidP="00AA5CCA">
      <w:pPr>
        <w:pStyle w:val="ListParagraph"/>
        <w:numPr>
          <w:ilvl w:val="3"/>
          <w:numId w:val="1"/>
        </w:numPr>
        <w:spacing w:line="36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sup</w:t>
      </w:r>
      <w:r w:rsidR="0082040B" w:rsidRPr="00AF430B">
        <w:rPr>
          <w:rFonts w:ascii="Futura Book" w:hAnsi="Futura Book"/>
          <w:b/>
          <w:bCs/>
          <w:sz w:val="24"/>
          <w:szCs w:val="24"/>
          <w:lang w:val="fr-FR"/>
        </w:rPr>
        <w:t>érieures</w:t>
      </w:r>
    </w:p>
    <w:p w14:paraId="261AE354" w14:textId="0C2BC53B" w:rsidR="00E414B7" w:rsidRPr="00AF430B" w:rsidRDefault="00E414B7" w:rsidP="00E414B7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Indice d’Izard</w:t>
      </w:r>
    </w:p>
    <w:p w14:paraId="063A2BB9" w14:textId="553844FD" w:rsidR="00E414B7" w:rsidRPr="00AF430B" w:rsidRDefault="00E414B7" w:rsidP="00E414B7">
      <w:pPr>
        <w:pStyle w:val="ListParagraph"/>
        <w:numPr>
          <w:ilvl w:val="2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 xml:space="preserve">LM = </w:t>
      </w:r>
      <w:r w:rsidR="00C12CCA" w:rsidRPr="00AF430B">
        <w:rPr>
          <w:rFonts w:ascii="Futura Book" w:hAnsi="Futura Book"/>
          <w:sz w:val="24"/>
          <w:szCs w:val="24"/>
          <w:lang w:val="fr-FR"/>
        </w:rPr>
        <w:t>48.7mm</w:t>
      </w:r>
    </w:p>
    <w:p w14:paraId="6963FCC7" w14:textId="6ABB8516" w:rsidR="00E414B7" w:rsidRPr="00AF430B" w:rsidRDefault="00E414B7" w:rsidP="00E414B7">
      <w:pPr>
        <w:pStyle w:val="ListParagraph"/>
        <w:numPr>
          <w:ilvl w:val="2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BZO = 110mm</w:t>
      </w:r>
    </w:p>
    <w:p w14:paraId="36ED7B67" w14:textId="1CEE8D53" w:rsidR="00C12CCA" w:rsidRPr="00AF430B" w:rsidRDefault="00C12CCA" w:rsidP="00E414B7">
      <w:pPr>
        <w:pStyle w:val="ListParagraph"/>
        <w:numPr>
          <w:ilvl w:val="2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R = 44.27</w:t>
      </w:r>
      <w:r w:rsidR="00CE3190" w:rsidRPr="00AF430B">
        <w:rPr>
          <w:rFonts w:ascii="Futura Book" w:hAnsi="Futura Book"/>
          <w:sz w:val="24"/>
          <w:szCs w:val="24"/>
          <w:lang w:val="fr-FR"/>
        </w:rPr>
        <w:t>% (</w:t>
      </w:r>
      <w:r w:rsidRPr="00AF430B">
        <w:rPr>
          <w:rFonts w:ascii="Futura Book" w:hAnsi="Futura Book"/>
          <w:sz w:val="24"/>
          <w:szCs w:val="24"/>
          <w:lang w:val="fr-FR"/>
        </w:rPr>
        <w:t>48&lt;R&lt;52)</w:t>
      </w:r>
    </w:p>
    <w:p w14:paraId="1C9E4BAE" w14:textId="11D25491" w:rsidR="00AA5CCA" w:rsidRPr="00AF430B" w:rsidRDefault="00C12CCA" w:rsidP="00AA5CCA">
      <w:pPr>
        <w:pStyle w:val="ListParagraph"/>
        <w:numPr>
          <w:ilvl w:val="3"/>
          <w:numId w:val="1"/>
        </w:numPr>
        <w:spacing w:line="36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Endognathie supérieure</w:t>
      </w:r>
    </w:p>
    <w:p w14:paraId="5B709222" w14:textId="53BA387D" w:rsidR="00C12CCA" w:rsidRPr="00AF430B" w:rsidRDefault="0082040B" w:rsidP="00C12CCA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Longueur</w:t>
      </w:r>
      <w:r w:rsidR="00C12CCA" w:rsidRPr="00AF430B">
        <w:rPr>
          <w:rFonts w:ascii="Futura Book" w:hAnsi="Futura Book"/>
          <w:sz w:val="24"/>
          <w:szCs w:val="24"/>
          <w:lang w:val="fr-FR"/>
        </w:rPr>
        <w:t xml:space="preserve"> de base maxillaire</w:t>
      </w:r>
    </w:p>
    <w:p w14:paraId="401C265C" w14:textId="5CFAEACB" w:rsidR="00C12CCA" w:rsidRPr="00AF430B" w:rsidRDefault="00C12CCA" w:rsidP="00C12CCA">
      <w:pPr>
        <w:pStyle w:val="ListParagraph"/>
        <w:numPr>
          <w:ilvl w:val="2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Sur Moulage</w:t>
      </w:r>
      <w:r w:rsidRPr="00AF430B">
        <w:rPr>
          <w:rFonts w:ascii="Calibri" w:hAnsi="Calibri" w:cs="Calibri"/>
          <w:sz w:val="24"/>
          <w:szCs w:val="24"/>
          <w:lang w:val="fr-FR"/>
        </w:rPr>
        <w:t> </w:t>
      </w:r>
      <w:r w:rsidRPr="00AF430B">
        <w:rPr>
          <w:rFonts w:ascii="Futura Book" w:hAnsi="Futura Book"/>
          <w:sz w:val="24"/>
          <w:szCs w:val="24"/>
          <w:lang w:val="fr-FR"/>
        </w:rPr>
        <w:t>: 44.5mm</w:t>
      </w:r>
      <w:r w:rsidR="00AA5CCA" w:rsidRPr="00AF430B">
        <w:rPr>
          <w:rFonts w:ascii="Futura Book" w:hAnsi="Futura Book"/>
          <w:sz w:val="24"/>
          <w:szCs w:val="24"/>
          <w:lang w:val="fr-FR"/>
        </w:rPr>
        <w:tab/>
        <w:t>, Sur TLR</w:t>
      </w:r>
      <w:r w:rsidR="00AA5CCA" w:rsidRPr="00AF430B">
        <w:rPr>
          <w:rFonts w:ascii="Calibri" w:hAnsi="Calibri" w:cs="Calibri"/>
          <w:sz w:val="24"/>
          <w:szCs w:val="24"/>
          <w:lang w:val="fr-FR"/>
        </w:rPr>
        <w:t> </w:t>
      </w:r>
      <w:r w:rsidR="00AA5CCA" w:rsidRPr="00AF430B">
        <w:rPr>
          <w:rFonts w:ascii="Futura Book" w:hAnsi="Futura Book"/>
          <w:sz w:val="24"/>
          <w:szCs w:val="24"/>
          <w:lang w:val="fr-FR"/>
        </w:rPr>
        <w:t>: 44.3mm</w:t>
      </w:r>
    </w:p>
    <w:p w14:paraId="7C0368BA" w14:textId="13DC4B5D" w:rsidR="00AA5CCA" w:rsidRPr="00AF430B" w:rsidRDefault="00AA5CCA" w:rsidP="00C12CCA">
      <w:pPr>
        <w:pStyle w:val="ListParagraph"/>
        <w:numPr>
          <w:ilvl w:val="2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Valeur normale à 12ans</w:t>
      </w:r>
      <w:r w:rsidRPr="00AF430B">
        <w:rPr>
          <w:rFonts w:ascii="Calibri" w:hAnsi="Calibri" w:cs="Calibri"/>
          <w:sz w:val="24"/>
          <w:szCs w:val="24"/>
          <w:lang w:val="fr-FR"/>
        </w:rPr>
        <w:t> </w:t>
      </w:r>
      <w:r w:rsidRPr="00AF430B">
        <w:rPr>
          <w:rFonts w:ascii="Futura Book" w:hAnsi="Futura Book"/>
          <w:sz w:val="24"/>
          <w:szCs w:val="24"/>
          <w:lang w:val="fr-FR"/>
        </w:rPr>
        <w:t>: 49mm</w:t>
      </w:r>
    </w:p>
    <w:p w14:paraId="0728E181" w14:textId="791E77A7" w:rsidR="00AA5CCA" w:rsidRPr="00AF430B" w:rsidRDefault="00AA5CCA" w:rsidP="00AA5CCA">
      <w:pPr>
        <w:pStyle w:val="ListParagraph"/>
        <w:numPr>
          <w:ilvl w:val="3"/>
          <w:numId w:val="1"/>
        </w:numPr>
        <w:spacing w:line="36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Brachygnathie maxillaire</w:t>
      </w:r>
    </w:p>
    <w:p w14:paraId="65F6CBAF" w14:textId="5BD5DDA4" w:rsidR="00AA5CCA" w:rsidRPr="00AF430B" w:rsidRDefault="0084715B" w:rsidP="00AA5CCA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DDM</w:t>
      </w:r>
      <w:r w:rsidR="00AA5CCA" w:rsidRPr="00AF430B">
        <w:rPr>
          <w:rFonts w:ascii="Calibri" w:hAnsi="Calibri" w:cs="Calibri"/>
          <w:sz w:val="24"/>
          <w:szCs w:val="24"/>
          <w:lang w:val="fr-FR"/>
        </w:rPr>
        <w:t> </w:t>
      </w:r>
      <w:r w:rsidR="00AA5CCA" w:rsidRPr="00AF430B">
        <w:rPr>
          <w:rFonts w:ascii="Futura Book" w:hAnsi="Futura Book"/>
          <w:sz w:val="24"/>
          <w:szCs w:val="24"/>
          <w:lang w:val="fr-FR"/>
        </w:rPr>
        <w:t>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0mm (on prend on considération l’expansion latérale et la vestibuloversion après traitement)</w:t>
      </w:r>
    </w:p>
    <w:p w14:paraId="5C413AC7" w14:textId="169CD17F" w:rsidR="00AF430B" w:rsidRPr="00AF430B" w:rsidRDefault="00AF430B" w:rsidP="00AA5CCA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DDM postérieure</w:t>
      </w:r>
      <w:r w:rsidRPr="00AF430B">
        <w:rPr>
          <w:rFonts w:ascii="Calibri" w:hAnsi="Calibri" w:cs="Calibri"/>
          <w:sz w:val="24"/>
          <w:szCs w:val="24"/>
          <w:lang w:val="fr-FR"/>
        </w:rPr>
        <w:t> </w:t>
      </w:r>
      <w:r w:rsidRPr="00AF430B">
        <w:rPr>
          <w:rFonts w:ascii="Futura Book" w:hAnsi="Futura Book" w:cs="Calibri"/>
          <w:sz w:val="24"/>
          <w:szCs w:val="24"/>
          <w:lang w:val="fr-FR"/>
        </w:rPr>
        <w:t>: -4mm</w:t>
      </w:r>
    </w:p>
    <w:p w14:paraId="2FBAC6A4" w14:textId="65F73BD6" w:rsidR="00AF430B" w:rsidRPr="00AF430B" w:rsidRDefault="00AF430B" w:rsidP="00AF430B">
      <w:pPr>
        <w:pStyle w:val="ListParagraph"/>
        <w:numPr>
          <w:ilvl w:val="2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Calculé</w:t>
      </w:r>
      <w:r w:rsidRPr="00AF430B">
        <w:rPr>
          <w:rFonts w:ascii="Calibri" w:hAnsi="Calibri" w:cs="Calibri"/>
          <w:sz w:val="24"/>
          <w:szCs w:val="24"/>
          <w:lang w:val="fr-FR"/>
        </w:rPr>
        <w:t> </w:t>
      </w:r>
      <w:r w:rsidRPr="00AF430B">
        <w:rPr>
          <w:rFonts w:ascii="Futura Book" w:hAnsi="Futura Book"/>
          <w:sz w:val="24"/>
          <w:szCs w:val="24"/>
          <w:lang w:val="fr-FR"/>
        </w:rPr>
        <w:t>: 10mm</w:t>
      </w:r>
    </w:p>
    <w:p w14:paraId="09F5C421" w14:textId="148D6289" w:rsidR="00AA5CCA" w:rsidRPr="00AF430B" w:rsidRDefault="00AF430B" w:rsidP="00AF430B">
      <w:pPr>
        <w:pStyle w:val="ListParagraph"/>
        <w:numPr>
          <w:ilvl w:val="2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Selon Ricketts 14mm</w:t>
      </w:r>
    </w:p>
    <w:p w14:paraId="5B205195" w14:textId="2AAAD4AF" w:rsidR="007C428D" w:rsidRPr="00AF430B" w:rsidRDefault="00AA5CCA" w:rsidP="00AA5CCA">
      <w:pPr>
        <w:pStyle w:val="ListParagraph"/>
        <w:numPr>
          <w:ilvl w:val="0"/>
          <w:numId w:val="1"/>
        </w:numPr>
        <w:spacing w:line="360" w:lineRule="auto"/>
        <w:rPr>
          <w:rFonts w:ascii="Futura Book" w:hAnsi="Futura Book"/>
          <w:sz w:val="28"/>
          <w:szCs w:val="28"/>
          <w:u w:val="single"/>
          <w:lang w:val="fr-FR"/>
        </w:rPr>
      </w:pPr>
      <w:r w:rsidRPr="00AF430B">
        <w:rPr>
          <w:rFonts w:ascii="Futura Book" w:hAnsi="Futura Book"/>
          <w:sz w:val="28"/>
          <w:szCs w:val="28"/>
          <w:u w:val="single"/>
          <w:lang w:val="fr-FR"/>
        </w:rPr>
        <w:t>Arcade inférieure</w:t>
      </w:r>
      <w:r w:rsidRPr="00AF430B">
        <w:rPr>
          <w:rFonts w:ascii="Calibri" w:hAnsi="Calibri" w:cs="Calibri"/>
          <w:sz w:val="28"/>
          <w:szCs w:val="28"/>
          <w:u w:val="single"/>
          <w:lang w:val="fr-FR"/>
        </w:rPr>
        <w:t> </w:t>
      </w:r>
      <w:r w:rsidRPr="00AF430B">
        <w:rPr>
          <w:rFonts w:ascii="Futura Book" w:hAnsi="Futura Book"/>
          <w:sz w:val="28"/>
          <w:szCs w:val="28"/>
          <w:u w:val="single"/>
          <w:lang w:val="fr-FR"/>
        </w:rPr>
        <w:t>:</w:t>
      </w:r>
    </w:p>
    <w:p w14:paraId="7D1B0A80" w14:textId="78C8FDDD" w:rsidR="00AA5CCA" w:rsidRPr="00AF430B" w:rsidRDefault="00AA5CCA" w:rsidP="00AA5CCA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D4G4 Théorique = 30mm, D4G4 mesuré = 27.4mm</w:t>
      </w:r>
    </w:p>
    <w:p w14:paraId="00152B4A" w14:textId="0A6C5791" w:rsidR="00AA5CCA" w:rsidRPr="00AF430B" w:rsidRDefault="00AA5CCA" w:rsidP="00AA5CCA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D6G6 Théorique = 39.5.2mm, D6G6 mesuré = 36.4mm</w:t>
      </w:r>
    </w:p>
    <w:p w14:paraId="472A659D" w14:textId="2109B0D4" w:rsidR="00AA5CCA" w:rsidRPr="00AF430B" w:rsidRDefault="00AA5CCA" w:rsidP="00AA5CCA">
      <w:pPr>
        <w:pStyle w:val="ListParagraph"/>
        <w:numPr>
          <w:ilvl w:val="3"/>
          <w:numId w:val="1"/>
        </w:numPr>
        <w:spacing w:line="36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inférieure</w:t>
      </w:r>
    </w:p>
    <w:p w14:paraId="140DA984" w14:textId="7F1D8D8C" w:rsidR="0082040B" w:rsidRPr="00AF430B" w:rsidRDefault="0082040B" w:rsidP="0082040B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Flèche d’arcade mesurée = 25.7mm, Théorique= 22.5mm</w:t>
      </w:r>
    </w:p>
    <w:p w14:paraId="6B2CE06D" w14:textId="357C03B8" w:rsidR="0082040B" w:rsidRPr="00AF430B" w:rsidRDefault="0082040B" w:rsidP="0082040B">
      <w:pPr>
        <w:pStyle w:val="ListParagraph"/>
        <w:numPr>
          <w:ilvl w:val="3"/>
          <w:numId w:val="1"/>
        </w:numPr>
        <w:spacing w:line="36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inférieures</w:t>
      </w:r>
    </w:p>
    <w:p w14:paraId="7EB40B9D" w14:textId="77777777" w:rsidR="00DB2948" w:rsidRPr="00AF430B" w:rsidRDefault="0082040B" w:rsidP="00DB2948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DDM</w:t>
      </w:r>
      <w:r w:rsidRPr="00AF430B">
        <w:rPr>
          <w:rFonts w:ascii="Calibri" w:hAnsi="Calibri" w:cs="Calibri"/>
          <w:sz w:val="24"/>
          <w:szCs w:val="24"/>
          <w:lang w:val="fr-FR"/>
        </w:rPr>
        <w:t> </w:t>
      </w:r>
      <w:r w:rsidRPr="00AF430B">
        <w:rPr>
          <w:rFonts w:ascii="Futura Book" w:hAnsi="Futura Book"/>
          <w:sz w:val="24"/>
          <w:szCs w:val="24"/>
          <w:lang w:val="fr-FR"/>
        </w:rPr>
        <w:t>= 0mm</w:t>
      </w:r>
    </w:p>
    <w:p w14:paraId="5AE1D5C6" w14:textId="1E42D5FA" w:rsidR="0082040B" w:rsidRDefault="0082040B" w:rsidP="00DB2948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 w:rsidRPr="00AF430B">
        <w:rPr>
          <w:rFonts w:ascii="Futura Book" w:hAnsi="Futura Book"/>
          <w:sz w:val="24"/>
          <w:szCs w:val="24"/>
          <w:lang w:val="fr-FR"/>
        </w:rPr>
        <w:t>DDD (6 dents antérieures) = 74%</w:t>
      </w:r>
    </w:p>
    <w:p w14:paraId="0517A573" w14:textId="59D01B42" w:rsidR="00AF430B" w:rsidRDefault="00AF430B" w:rsidP="00DB2948">
      <w:pPr>
        <w:pStyle w:val="ListParagraph"/>
        <w:numPr>
          <w:ilvl w:val="1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sz w:val="24"/>
          <w:szCs w:val="24"/>
          <w:lang w:val="fr-FR"/>
        </w:rPr>
        <w:t>DDM postérieure</w:t>
      </w:r>
      <w:r>
        <w:rPr>
          <w:rFonts w:ascii="Calibri" w:hAnsi="Calibri" w:cs="Calibri"/>
          <w:sz w:val="24"/>
          <w:szCs w:val="24"/>
          <w:lang w:val="fr-FR"/>
        </w:rPr>
        <w:t> </w:t>
      </w:r>
      <w:r>
        <w:rPr>
          <w:rFonts w:ascii="Futura Book" w:hAnsi="Futura Book"/>
          <w:sz w:val="24"/>
          <w:szCs w:val="24"/>
          <w:lang w:val="fr-FR"/>
        </w:rPr>
        <w:t>:</w:t>
      </w:r>
    </w:p>
    <w:p w14:paraId="1FB2A5EB" w14:textId="67A905EA" w:rsidR="00AF430B" w:rsidRDefault="00AF430B" w:rsidP="00AF430B">
      <w:pPr>
        <w:pStyle w:val="ListParagraph"/>
        <w:numPr>
          <w:ilvl w:val="2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sz w:val="24"/>
          <w:szCs w:val="24"/>
          <w:lang w:val="fr-FR"/>
        </w:rPr>
        <w:t>Espace disponible</w:t>
      </w:r>
      <w:r>
        <w:rPr>
          <w:rFonts w:ascii="Calibri" w:hAnsi="Calibri" w:cs="Calibri"/>
          <w:sz w:val="24"/>
          <w:szCs w:val="24"/>
          <w:lang w:val="fr-FR"/>
        </w:rPr>
        <w:t> </w:t>
      </w:r>
      <w:r>
        <w:rPr>
          <w:rFonts w:ascii="Futura Book" w:hAnsi="Futura Book"/>
          <w:sz w:val="24"/>
          <w:szCs w:val="24"/>
          <w:lang w:val="fr-FR"/>
        </w:rPr>
        <w:t>: 20mm (15mm + prévision 1mm/an jusqu’à 17ans)</w:t>
      </w:r>
    </w:p>
    <w:p w14:paraId="44CB5DF2" w14:textId="3F67961B" w:rsidR="00AF430B" w:rsidRPr="00AF430B" w:rsidRDefault="00AF430B" w:rsidP="00AF430B">
      <w:pPr>
        <w:pStyle w:val="ListParagraph"/>
        <w:numPr>
          <w:ilvl w:val="2"/>
          <w:numId w:val="1"/>
        </w:numPr>
        <w:spacing w:line="36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sz w:val="24"/>
          <w:szCs w:val="24"/>
          <w:lang w:val="fr-FR"/>
        </w:rPr>
        <w:t>Espace nécessaire</w:t>
      </w:r>
      <w:r>
        <w:rPr>
          <w:rFonts w:ascii="Calibri" w:hAnsi="Calibri" w:cs="Calibri"/>
          <w:sz w:val="24"/>
          <w:szCs w:val="24"/>
          <w:lang w:val="fr-FR"/>
        </w:rPr>
        <w:t> </w:t>
      </w:r>
      <w:r>
        <w:rPr>
          <w:rFonts w:ascii="Futura Book" w:hAnsi="Futura Book"/>
          <w:sz w:val="24"/>
          <w:szCs w:val="24"/>
          <w:lang w:val="fr-FR"/>
        </w:rPr>
        <w:t>: 20mm (par rapport à la 1</w:t>
      </w:r>
      <w:r w:rsidRPr="00AF430B">
        <w:rPr>
          <w:rFonts w:ascii="Futura Book" w:hAnsi="Futura Book"/>
          <w:sz w:val="24"/>
          <w:szCs w:val="24"/>
          <w:vertAlign w:val="superscript"/>
          <w:lang w:val="fr-FR"/>
        </w:rPr>
        <w:t>ère</w:t>
      </w:r>
      <w:r>
        <w:rPr>
          <w:rFonts w:ascii="Futura Book" w:hAnsi="Futura Book"/>
          <w:sz w:val="24"/>
          <w:szCs w:val="24"/>
          <w:lang w:val="fr-FR"/>
        </w:rPr>
        <w:t xml:space="preserve"> molaire)</w:t>
      </w:r>
    </w:p>
    <w:sectPr w:rsidR="00AF430B" w:rsidRPr="00AF430B" w:rsidSect="00AF430B">
      <w:pgSz w:w="11906" w:h="16838" w:code="9"/>
      <w:pgMar w:top="540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24613" w14:textId="77777777" w:rsidR="00BD2CE9" w:rsidRDefault="00BD2CE9" w:rsidP="00D02E35">
      <w:pPr>
        <w:spacing w:after="0" w:line="240" w:lineRule="auto"/>
      </w:pPr>
      <w:r>
        <w:separator/>
      </w:r>
    </w:p>
  </w:endnote>
  <w:endnote w:type="continuationSeparator" w:id="0">
    <w:p w14:paraId="5E9BB6CB" w14:textId="77777777" w:rsidR="00BD2CE9" w:rsidRDefault="00BD2CE9" w:rsidP="00D0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2B6A3" w14:textId="77777777" w:rsidR="00BD2CE9" w:rsidRDefault="00BD2CE9" w:rsidP="00D02E35">
      <w:pPr>
        <w:spacing w:after="0" w:line="240" w:lineRule="auto"/>
      </w:pPr>
      <w:r>
        <w:separator/>
      </w:r>
    </w:p>
  </w:footnote>
  <w:footnote w:type="continuationSeparator" w:id="0">
    <w:p w14:paraId="17E0C534" w14:textId="77777777" w:rsidR="00BD2CE9" w:rsidRDefault="00BD2CE9" w:rsidP="00D02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E3B"/>
    <w:multiLevelType w:val="hybridMultilevel"/>
    <w:tmpl w:val="1DB4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8"/>
    <w:rsid w:val="00092EF8"/>
    <w:rsid w:val="00180E11"/>
    <w:rsid w:val="0030213C"/>
    <w:rsid w:val="00353DFC"/>
    <w:rsid w:val="003B6160"/>
    <w:rsid w:val="0058506A"/>
    <w:rsid w:val="006E5C10"/>
    <w:rsid w:val="007C428D"/>
    <w:rsid w:val="0082040B"/>
    <w:rsid w:val="0084715B"/>
    <w:rsid w:val="00A32C98"/>
    <w:rsid w:val="00AA5CCA"/>
    <w:rsid w:val="00AF430B"/>
    <w:rsid w:val="00B400BD"/>
    <w:rsid w:val="00BD2CE9"/>
    <w:rsid w:val="00C12CCA"/>
    <w:rsid w:val="00CE3190"/>
    <w:rsid w:val="00CF38DE"/>
    <w:rsid w:val="00D02E35"/>
    <w:rsid w:val="00D20A36"/>
    <w:rsid w:val="00D31A29"/>
    <w:rsid w:val="00DB2948"/>
    <w:rsid w:val="00DB5BDF"/>
    <w:rsid w:val="00E118BD"/>
    <w:rsid w:val="00E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460C"/>
  <w15:chartTrackingRefBased/>
  <w15:docId w15:val="{798DFFD4-A840-44F4-B83F-F93F761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35"/>
  </w:style>
  <w:style w:type="paragraph" w:styleId="Footer">
    <w:name w:val="footer"/>
    <w:basedOn w:val="Normal"/>
    <w:link w:val="Foot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cp:lastPrinted>2018-12-15T09:55:00Z</cp:lastPrinted>
  <dcterms:created xsi:type="dcterms:W3CDTF">2018-12-21T14:01:00Z</dcterms:created>
  <dcterms:modified xsi:type="dcterms:W3CDTF">2018-12-21T14:05:00Z</dcterms:modified>
</cp:coreProperties>
</file>