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TEST Brisbane Medical Practice</w:t>
      </w:r>
    </w:p>
    <w:p>
      <w:r>
        <w:t xml:space="preserve">100 Queen Street, Brisbane QLD 4000</w:t>
      </w:r>
    </w:p>
    <w:p>
      <w:r>
        <w:t xml:space="preserve">Phone: +61 7 9000 0003</w:t>
      </w:r>
    </w:p>
    <w:p>
      <w:r>
        <w:t xml:space="preserve">Email: test.gp.brisbane.docx@test.dictatemed.dev</w:t>
      </w:r>
    </w:p>
    <w:p/>
    <w:p>
      <w:pPr>
        <w:pStyle w:val="Heading1"/>
      </w:pPr>
      <w:r>
        <w:rPr>
          <w:b/>
          <w:bCs/>
        </w:rPr>
        <w:t xml:space="preserve">SPECIALIST REFERRAL</w:t>
      </w:r>
    </w:p>
    <w:p/>
    <w:p>
      <w:r>
        <w:t xml:space="preserve">Date: 22 December 2024</w:t>
      </w:r>
    </w:p>
    <w:p>
      <w:r>
        <w:t xml:space="preserve">To: Cardiology Department</w:t>
      </w:r>
    </w:p>
    <w:p/>
    <w:p>
      <w:r>
        <w:rPr>
          <w:b/>
          <w:bCs/>
        </w:rPr>
        <w:t xml:space="preserve">RE: TEST Patient - DOCX Referral</w:t>
      </w:r>
    </w:p>
    <w:p>
      <w:r>
        <w:t xml:space="preserve">DOB: 10 August 1970</w:t>
      </w:r>
    </w:p>
    <w:p>
      <w:r>
        <w:t xml:space="preserve">MRN: TEST-REF-DOCX-001</w:t>
      </w:r>
    </w:p>
    <w:p>
      <w:r>
        <w:t xml:space="preserve">Address: TEST Address - 200 Adelaide Street, Brisbane QLD 4000</w:t>
      </w:r>
    </w:p>
    <w:p>
      <w:r>
        <w:t xml:space="preserve">Phone: +61 400 000 200</w:t>
      </w:r>
    </w:p>
    <w:p/>
    <w:p>
      <w:r>
        <w:rPr>
          <w:b/>
          <w:bCs/>
        </w:rPr>
        <w:t xml:space="preserve">REASON FOR REFERRAL:</w:t>
      </w:r>
    </w:p>
    <w:p>
      <w:r>
        <w:t xml:space="preserve">Palpitations and dizziness for cardiology assessment</w:t>
      </w:r>
    </w:p>
    <w:p/>
    <w:p>
      <w:r>
        <w:t xml:space="preserve">URGENCY: Routine</w:t>
      </w:r>
    </w:p>
    <w:p/>
    <w:p>
      <w:r>
        <w:rPr>
          <w:b/>
          <w:bCs/>
        </w:rPr>
        <w:t xml:space="preserve">CLINICAL HISTORY:</w:t>
      </w:r>
    </w:p>
    <w:p>
      <w:r>
        <w:t xml:space="preserve">I am referring the above patient for cardiology review. They have been
experiencing episodes of palpitations lasting 10-15 minutes, associated with
light-headedness. No syncope. Episodes occurring 2-3 times per week.
Past Medical History:
- Hypertension (controlled on Amlodipine 5mg daily)
- No previous cardiac history
Current Medications:
1. Amlodipine 5mg daily
Allergies: Nil known
Examination:
- BP: 128/82 mmHg
- HR: 78 bpm, regular
- Heart sounds: Dual, no murmurs
Investigations:
- ECG: Sinus rhythm, no abnormalities</w:t>
      </w:r>
    </w:p>
    <w:p/>
    <w:p>
      <w:r>
        <w:rPr>
          <w:b/>
          <w:bCs/>
        </w:rPr>
        <w:t xml:space="preserve">CLINICAL IMPRESSION:</w:t>
      </w:r>
    </w:p>
    <w:p>
      <w:r>
        <w:t xml:space="preserve">Recurrent palpitations - ?SVT. Would appreciate Holter monitor and cardiology opinion.</w:t>
      </w:r>
    </w:p>
    <w:p/>
    <w:p>
      <w:r>
        <w:t xml:space="preserve">Kind regards,</w:t>
      </w:r>
    </w:p>
    <w:p/>
    <w:p>
      <w:r>
        <w:rPr>
          <w:b/>
          <w:bCs/>
        </w:rPr>
        <w:t xml:space="preserve">Dr. TEST Referring GP Brisbane DOCX</w:t>
      </w:r>
    </w:p>
    <w:p>
      <w:r>
        <w:t xml:space="preserve">MBBS, FRACGP</w:t>
      </w:r>
    </w:p>
    <w:p>
      <w:r>
        <w:t xml:space="preserve">Provider Number: TEST-7654321</w:t>
      </w:r>
    </w:p>
    <w:p/>
    <w:p>
      <w:r>
        <w:rPr>
          <w:color w:val="888888"/>
        </w:rPr>
        <w:t xml:space="preserve">-------------------------------------------</w:t>
      </w:r>
    </w:p>
    <w:p>
      <w:r>
        <w:rPr>
          <w:i/>
          <w:iCs/>
          <w:color w:val="888888"/>
        </w:rPr>
        <w:t xml:space="preserve">This is a TEST referral document for E2E testing purposes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2025-12-26T02:45:47.918Z</dcterms:created>
  <dcterms:modified xsi:type="dcterms:W3CDTF">2025-12-26T02:45:47.918Z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