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3618C7" w:rsidRDefault="006B1CD4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8D0073">
        <w:rPr>
          <w:lang w:bidi="ar-DZ"/>
        </w:rPr>
        <w:t>Proxy design pattern provides a surrogate or placeholder for another object to control access to it.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Used when we want to provide controlled access for a functionality.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formal definition of a proxy is a person authorized to act for another person.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An agent or substitute.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The authority to act for another.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There are situations in which a client does not or cannot reference an object directly, but wants to still interact with object.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Introduces a level of indirection when accessing an object.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 proxy object can act as the intermediary between the client and the target object.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Another common use case is to provide a wrapper implementation for better performance.</w:t>
      </w:r>
    </w:p>
    <w:p w:rsidR="008D0073" w:rsidRDefault="008D0073" w:rsidP="008D007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8D0073" w:rsidRDefault="008D0073" w:rsidP="008D0073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A check or a credit card is a proxy for what is in a bank account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Can be used in place of cash.</w:t>
      </w:r>
    </w:p>
    <w:p w:rsidR="008D0073" w:rsidRDefault="008D0073" w:rsidP="008D0073">
      <w:pPr>
        <w:pStyle w:val="Paragraphedeliste"/>
        <w:numPr>
          <w:ilvl w:val="2"/>
          <w:numId w:val="25"/>
        </w:numPr>
        <w:rPr>
          <w:lang w:bidi="ar-DZ"/>
        </w:rPr>
      </w:pPr>
      <w:r>
        <w:rPr>
          <w:lang w:bidi="ar-DZ"/>
        </w:rPr>
        <w:t>Provides a means of accessing that cash when required.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Exactly what a proxy does, it controls and manage access to the object they are protecting.</w:t>
      </w:r>
    </w:p>
    <w:p w:rsidR="008D0073" w:rsidRDefault="008D0073" w:rsidP="008D0073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In a classroom, when one student is absent, during roll call; his best friend may try to mimic the student’s voice to try to keep his friend from being marked as absent.</w:t>
      </w:r>
    </w:p>
    <w:p w:rsidR="008D0073" w:rsidRDefault="008D0073" w:rsidP="008D0073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Let’s say we have a class that can run some command on a system: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If we are using it, it works fine.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If we want to give this program to a client application.</w:t>
      </w:r>
    </w:p>
    <w:p w:rsidR="008D0073" w:rsidRDefault="008D0073" w:rsidP="008D0073">
      <w:pPr>
        <w:pStyle w:val="Paragraphedeliste"/>
        <w:numPr>
          <w:ilvl w:val="2"/>
          <w:numId w:val="25"/>
        </w:numPr>
        <w:rPr>
          <w:lang w:bidi="ar-DZ"/>
        </w:rPr>
      </w:pPr>
      <w:r>
        <w:rPr>
          <w:lang w:bidi="ar-DZ"/>
        </w:rPr>
        <w:t>Can have severe issues because client program can issue commands to delete some system files or change some settings that you do not want to.</w:t>
      </w:r>
    </w:p>
    <w:p w:rsidR="008D0073" w:rsidRP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 xml:space="preserve">A proxy class </w:t>
      </w:r>
      <w:proofErr w:type="gramStart"/>
      <w:r>
        <w:rPr>
          <w:lang w:bidi="ar-DZ"/>
        </w:rPr>
        <w:t>can be created</w:t>
      </w:r>
      <w:proofErr w:type="gramEnd"/>
      <w:r>
        <w:rPr>
          <w:lang w:bidi="ar-DZ"/>
        </w:rPr>
        <w:t xml:space="preserve"> to provide controlled access of the program.</w:t>
      </w:r>
      <w:bookmarkStart w:id="0" w:name="_GoBack"/>
      <w:bookmarkEnd w:id="0"/>
    </w:p>
    <w:sectPr w:rsidR="008D0073" w:rsidRPr="008D0073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52" w:rsidRDefault="004E4852" w:rsidP="009B563A">
      <w:pPr>
        <w:spacing w:after="0" w:line="240" w:lineRule="auto"/>
      </w:pPr>
      <w:r>
        <w:separator/>
      </w:r>
    </w:p>
  </w:endnote>
  <w:endnote w:type="continuationSeparator" w:id="0">
    <w:p w:rsidR="004E4852" w:rsidRDefault="004E4852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52" w:rsidRDefault="004E4852" w:rsidP="009B563A">
      <w:pPr>
        <w:spacing w:after="0" w:line="240" w:lineRule="auto"/>
      </w:pPr>
      <w:r>
        <w:separator/>
      </w:r>
    </w:p>
  </w:footnote>
  <w:footnote w:type="continuationSeparator" w:id="0">
    <w:p w:rsidR="004E4852" w:rsidRDefault="004E4852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8D0073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8D0073">
                                <w:t>Proxy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8D0073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8D0073">
                          <w:t>Proxy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DC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5332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686CE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0470E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8265C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936CA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2A4BB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6B2F6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6D711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3C71A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24C560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4156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3" w15:restartNumberingAfterBreak="0">
    <w:nsid w:val="47C516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CB24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4E06D0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E60587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F4C2E9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0014FC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E4637A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1423E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21A213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B606C6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C6916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C6B74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5"/>
  </w:num>
  <w:num w:numId="5">
    <w:abstractNumId w:val="23"/>
  </w:num>
  <w:num w:numId="6">
    <w:abstractNumId w:val="9"/>
  </w:num>
  <w:num w:numId="7">
    <w:abstractNumId w:val="19"/>
  </w:num>
  <w:num w:numId="8">
    <w:abstractNumId w:val="14"/>
  </w:num>
  <w:num w:numId="9">
    <w:abstractNumId w:val="4"/>
  </w:num>
  <w:num w:numId="10">
    <w:abstractNumId w:val="24"/>
  </w:num>
  <w:num w:numId="11">
    <w:abstractNumId w:val="1"/>
  </w:num>
  <w:num w:numId="12">
    <w:abstractNumId w:val="17"/>
  </w:num>
  <w:num w:numId="13">
    <w:abstractNumId w:val="16"/>
  </w:num>
  <w:num w:numId="14">
    <w:abstractNumId w:val="22"/>
  </w:num>
  <w:num w:numId="15">
    <w:abstractNumId w:val="21"/>
  </w:num>
  <w:num w:numId="16">
    <w:abstractNumId w:val="7"/>
  </w:num>
  <w:num w:numId="17">
    <w:abstractNumId w:val="10"/>
  </w:num>
  <w:num w:numId="18">
    <w:abstractNumId w:val="5"/>
  </w:num>
  <w:num w:numId="19">
    <w:abstractNumId w:val="11"/>
  </w:num>
  <w:num w:numId="20">
    <w:abstractNumId w:val="3"/>
  </w:num>
  <w:num w:numId="21">
    <w:abstractNumId w:val="0"/>
  </w:num>
  <w:num w:numId="22">
    <w:abstractNumId w:val="18"/>
  </w:num>
  <w:num w:numId="23">
    <w:abstractNumId w:val="6"/>
  </w:num>
  <w:num w:numId="24">
    <w:abstractNumId w:val="20"/>
  </w:num>
  <w:num w:numId="2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10B89"/>
    <w:rsid w:val="00033239"/>
    <w:rsid w:val="000337EC"/>
    <w:rsid w:val="00056A68"/>
    <w:rsid w:val="000A367B"/>
    <w:rsid w:val="00120294"/>
    <w:rsid w:val="00151DEB"/>
    <w:rsid w:val="00194586"/>
    <w:rsid w:val="001B63BB"/>
    <w:rsid w:val="001C490F"/>
    <w:rsid w:val="001F5DC1"/>
    <w:rsid w:val="00294973"/>
    <w:rsid w:val="002A5AF0"/>
    <w:rsid w:val="002E6FBF"/>
    <w:rsid w:val="002F4400"/>
    <w:rsid w:val="003066E1"/>
    <w:rsid w:val="00326580"/>
    <w:rsid w:val="003468EA"/>
    <w:rsid w:val="003538B9"/>
    <w:rsid w:val="003618C7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4E4852"/>
    <w:rsid w:val="005019EC"/>
    <w:rsid w:val="0050798D"/>
    <w:rsid w:val="00550272"/>
    <w:rsid w:val="005730DB"/>
    <w:rsid w:val="00597C71"/>
    <w:rsid w:val="005A2E8D"/>
    <w:rsid w:val="005A5099"/>
    <w:rsid w:val="005F2CFE"/>
    <w:rsid w:val="005F5402"/>
    <w:rsid w:val="00683DA4"/>
    <w:rsid w:val="006B1CD4"/>
    <w:rsid w:val="00787846"/>
    <w:rsid w:val="0079707B"/>
    <w:rsid w:val="007E6EAB"/>
    <w:rsid w:val="007E7DA8"/>
    <w:rsid w:val="00811E44"/>
    <w:rsid w:val="008460AE"/>
    <w:rsid w:val="0086534F"/>
    <w:rsid w:val="00892D33"/>
    <w:rsid w:val="00894799"/>
    <w:rsid w:val="008D0073"/>
    <w:rsid w:val="008F77D0"/>
    <w:rsid w:val="0091656A"/>
    <w:rsid w:val="00926457"/>
    <w:rsid w:val="0093384F"/>
    <w:rsid w:val="00935597"/>
    <w:rsid w:val="009B3345"/>
    <w:rsid w:val="009B4E17"/>
    <w:rsid w:val="009B563A"/>
    <w:rsid w:val="009E2B8D"/>
    <w:rsid w:val="00A1355D"/>
    <w:rsid w:val="00A162DF"/>
    <w:rsid w:val="00A17797"/>
    <w:rsid w:val="00A24669"/>
    <w:rsid w:val="00A24E54"/>
    <w:rsid w:val="00A43D42"/>
    <w:rsid w:val="00A52820"/>
    <w:rsid w:val="00A70885"/>
    <w:rsid w:val="00AC6772"/>
    <w:rsid w:val="00AE747F"/>
    <w:rsid w:val="00AF1AC7"/>
    <w:rsid w:val="00B47E56"/>
    <w:rsid w:val="00B678E8"/>
    <w:rsid w:val="00B71D40"/>
    <w:rsid w:val="00B7642B"/>
    <w:rsid w:val="00C60AD7"/>
    <w:rsid w:val="00C752BA"/>
    <w:rsid w:val="00CD6B57"/>
    <w:rsid w:val="00D134C4"/>
    <w:rsid w:val="00D87559"/>
    <w:rsid w:val="00D87E95"/>
    <w:rsid w:val="00DA41EB"/>
    <w:rsid w:val="00DC6C1D"/>
    <w:rsid w:val="00DD7C5D"/>
    <w:rsid w:val="00E3266D"/>
    <w:rsid w:val="00E35A31"/>
    <w:rsid w:val="00E45474"/>
    <w:rsid w:val="00E56E06"/>
    <w:rsid w:val="00E65676"/>
    <w:rsid w:val="00E73EB0"/>
    <w:rsid w:val="00E740DF"/>
    <w:rsid w:val="00EC115E"/>
    <w:rsid w:val="00EE1133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65B7A"/>
  <w15:chartTrackingRefBased/>
  <w15:docId w15:val="{DC57224D-9731-443B-B640-A3E8F035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8B90-00E9-4F27-B36D-5C94A2A0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6285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Flyweight -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Proxy -</dc:title>
  <dc:subject/>
  <dc:creator>DRRONIDZ</dc:creator>
  <cp:keywords/>
  <dc:description/>
  <cp:lastModifiedBy>DRRONIDZ</cp:lastModifiedBy>
  <cp:revision>3</cp:revision>
  <dcterms:created xsi:type="dcterms:W3CDTF">2021-07-26T13:26:00Z</dcterms:created>
  <dcterms:modified xsi:type="dcterms:W3CDTF">2021-08-12T14:15:00Z</dcterms:modified>
</cp:coreProperties>
</file>