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7CBEE">
      <w:pPr>
        <w:spacing w:line="252" w:lineRule="auto"/>
        <w:rPr>
          <w:rFonts w:ascii="Arial"/>
          <w:sz w:val="21"/>
        </w:rPr>
      </w:pPr>
    </w:p>
    <w:p w14:paraId="52A29D84">
      <w:pPr>
        <w:spacing w:line="252" w:lineRule="auto"/>
        <w:rPr>
          <w:rFonts w:ascii="Arial"/>
          <w:sz w:val="21"/>
        </w:rPr>
      </w:pPr>
    </w:p>
    <w:p w14:paraId="73C06507">
      <w:pPr>
        <w:spacing w:line="252" w:lineRule="auto"/>
        <w:rPr>
          <w:rFonts w:ascii="Arial"/>
          <w:sz w:val="21"/>
        </w:rPr>
      </w:pPr>
    </w:p>
    <w:p w14:paraId="1FCCA4F3">
      <w:pPr>
        <w:spacing w:line="252" w:lineRule="auto"/>
        <w:rPr>
          <w:rFonts w:ascii="Arial"/>
          <w:sz w:val="21"/>
        </w:rPr>
      </w:pPr>
    </w:p>
    <w:p w14:paraId="77D7B7F8">
      <w:pPr>
        <w:spacing w:line="253" w:lineRule="auto"/>
        <w:rPr>
          <w:rFonts w:ascii="Arial"/>
          <w:sz w:val="21"/>
        </w:rPr>
      </w:pPr>
    </w:p>
    <w:p w14:paraId="6A3755BF">
      <w:pPr>
        <w:pStyle w:val="2"/>
        <w:spacing w:before="117" w:line="221" w:lineRule="auto"/>
        <w:ind w:left="2009"/>
        <w:rPr>
          <w:sz w:val="36"/>
          <w:szCs w:val="36"/>
        </w:rPr>
      </w:pPr>
      <w:r>
        <w:rPr>
          <w:spacing w:val="-12"/>
          <w:sz w:val="36"/>
          <w:szCs w:val="36"/>
        </w:rPr>
        <w:t>华 北</w:t>
      </w:r>
      <w:r>
        <w:rPr>
          <w:spacing w:val="12"/>
          <w:sz w:val="36"/>
          <w:szCs w:val="36"/>
        </w:rPr>
        <w:t xml:space="preserve"> </w:t>
      </w:r>
      <w:r>
        <w:rPr>
          <w:spacing w:val="-12"/>
          <w:sz w:val="36"/>
          <w:szCs w:val="36"/>
        </w:rPr>
        <w:t>水</w:t>
      </w:r>
      <w:r>
        <w:rPr>
          <w:spacing w:val="17"/>
          <w:sz w:val="36"/>
          <w:szCs w:val="36"/>
        </w:rPr>
        <w:t xml:space="preserve"> </w:t>
      </w:r>
      <w:r>
        <w:rPr>
          <w:spacing w:val="-12"/>
          <w:sz w:val="36"/>
          <w:szCs w:val="36"/>
        </w:rPr>
        <w:t>利</w:t>
      </w:r>
      <w:r>
        <w:rPr>
          <w:spacing w:val="13"/>
          <w:sz w:val="36"/>
          <w:szCs w:val="36"/>
        </w:rPr>
        <w:t xml:space="preserve"> </w:t>
      </w:r>
      <w:r>
        <w:rPr>
          <w:spacing w:val="-12"/>
          <w:sz w:val="36"/>
          <w:szCs w:val="36"/>
        </w:rPr>
        <w:t>水</w:t>
      </w:r>
      <w:r>
        <w:rPr>
          <w:spacing w:val="36"/>
          <w:sz w:val="36"/>
          <w:szCs w:val="36"/>
        </w:rPr>
        <w:t xml:space="preserve"> </w:t>
      </w:r>
      <w:r>
        <w:rPr>
          <w:spacing w:val="-12"/>
          <w:sz w:val="36"/>
          <w:szCs w:val="36"/>
        </w:rPr>
        <w:t>电</w:t>
      </w:r>
      <w:r>
        <w:rPr>
          <w:spacing w:val="13"/>
          <w:sz w:val="36"/>
          <w:szCs w:val="36"/>
        </w:rPr>
        <w:t xml:space="preserve"> </w:t>
      </w:r>
      <w:r>
        <w:rPr>
          <w:spacing w:val="-12"/>
          <w:sz w:val="36"/>
          <w:szCs w:val="36"/>
        </w:rPr>
        <w:t>大</w:t>
      </w:r>
      <w:r>
        <w:rPr>
          <w:spacing w:val="25"/>
          <w:sz w:val="36"/>
          <w:szCs w:val="36"/>
        </w:rPr>
        <w:t xml:space="preserve"> </w:t>
      </w:r>
      <w:r>
        <w:rPr>
          <w:spacing w:val="-12"/>
          <w:sz w:val="36"/>
          <w:szCs w:val="36"/>
        </w:rPr>
        <w:t>学</w:t>
      </w:r>
    </w:p>
    <w:p w14:paraId="3530C296">
      <w:pPr>
        <w:spacing w:line="409" w:lineRule="auto"/>
        <w:rPr>
          <w:rFonts w:ascii="Arial"/>
          <w:sz w:val="21"/>
        </w:rPr>
      </w:pPr>
    </w:p>
    <w:p w14:paraId="692CF1F0">
      <w:pPr>
        <w:pStyle w:val="2"/>
        <w:spacing w:before="169" w:line="221" w:lineRule="auto"/>
        <w:ind w:left="2389"/>
        <w:rPr>
          <w:sz w:val="52"/>
          <w:szCs w:val="52"/>
        </w:rPr>
      </w:pPr>
      <w:r>
        <w:rPr>
          <w:spacing w:val="-14"/>
          <w:sz w:val="52"/>
          <w:szCs w:val="52"/>
        </w:rPr>
        <w:t>课</w:t>
      </w:r>
      <w:r>
        <w:rPr>
          <w:spacing w:val="8"/>
          <w:sz w:val="52"/>
          <w:szCs w:val="52"/>
        </w:rPr>
        <w:t xml:space="preserve">  </w:t>
      </w:r>
      <w:r>
        <w:rPr>
          <w:spacing w:val="-14"/>
          <w:sz w:val="52"/>
          <w:szCs w:val="52"/>
        </w:rPr>
        <w:t>程</w:t>
      </w:r>
      <w:r>
        <w:rPr>
          <w:spacing w:val="12"/>
          <w:sz w:val="52"/>
          <w:szCs w:val="52"/>
        </w:rPr>
        <w:t xml:space="preserve">  </w:t>
      </w:r>
      <w:r>
        <w:rPr>
          <w:spacing w:val="-14"/>
          <w:sz w:val="52"/>
          <w:szCs w:val="52"/>
        </w:rPr>
        <w:t>设</w:t>
      </w:r>
      <w:r>
        <w:rPr>
          <w:spacing w:val="10"/>
          <w:sz w:val="52"/>
          <w:szCs w:val="52"/>
        </w:rPr>
        <w:t xml:space="preserve">  </w:t>
      </w:r>
      <w:r>
        <w:rPr>
          <w:spacing w:val="-14"/>
          <w:sz w:val="52"/>
          <w:szCs w:val="52"/>
        </w:rPr>
        <w:t>计</w:t>
      </w:r>
    </w:p>
    <w:p w14:paraId="64152D9F">
      <w:pPr>
        <w:pStyle w:val="2"/>
        <w:spacing w:before="313" w:line="221" w:lineRule="auto"/>
        <w:ind w:left="1482"/>
        <w:rPr>
          <w:sz w:val="52"/>
          <w:szCs w:val="52"/>
        </w:rPr>
      </w:pPr>
      <w:r>
        <w:rPr>
          <w:spacing w:val="-15"/>
          <w:sz w:val="52"/>
          <w:szCs w:val="52"/>
        </w:rPr>
        <w:t>任</w:t>
      </w:r>
      <w:r>
        <w:rPr>
          <w:spacing w:val="27"/>
          <w:sz w:val="52"/>
          <w:szCs w:val="52"/>
        </w:rPr>
        <w:t xml:space="preserve"> </w:t>
      </w:r>
      <w:r>
        <w:rPr>
          <w:spacing w:val="-15"/>
          <w:sz w:val="52"/>
          <w:szCs w:val="52"/>
        </w:rPr>
        <w:t>务</w:t>
      </w:r>
      <w:r>
        <w:rPr>
          <w:spacing w:val="36"/>
          <w:sz w:val="52"/>
          <w:szCs w:val="52"/>
        </w:rPr>
        <w:t xml:space="preserve"> </w:t>
      </w:r>
      <w:r>
        <w:rPr>
          <w:spacing w:val="-15"/>
          <w:sz w:val="52"/>
          <w:szCs w:val="52"/>
        </w:rPr>
        <w:t>书 及</w:t>
      </w:r>
      <w:r>
        <w:rPr>
          <w:spacing w:val="21"/>
          <w:sz w:val="52"/>
          <w:szCs w:val="52"/>
        </w:rPr>
        <w:t xml:space="preserve"> </w:t>
      </w:r>
      <w:r>
        <w:rPr>
          <w:spacing w:val="-15"/>
          <w:sz w:val="52"/>
          <w:szCs w:val="52"/>
        </w:rPr>
        <w:t>计</w:t>
      </w:r>
      <w:r>
        <w:rPr>
          <w:spacing w:val="17"/>
          <w:sz w:val="52"/>
          <w:szCs w:val="52"/>
        </w:rPr>
        <w:t xml:space="preserve"> </w:t>
      </w:r>
      <w:r>
        <w:rPr>
          <w:spacing w:val="-15"/>
          <w:sz w:val="52"/>
          <w:szCs w:val="52"/>
        </w:rPr>
        <w:t>划</w:t>
      </w:r>
      <w:r>
        <w:rPr>
          <w:spacing w:val="36"/>
          <w:sz w:val="52"/>
          <w:szCs w:val="52"/>
        </w:rPr>
        <w:t xml:space="preserve"> </w:t>
      </w:r>
      <w:r>
        <w:rPr>
          <w:spacing w:val="-15"/>
          <w:sz w:val="52"/>
          <w:szCs w:val="52"/>
        </w:rPr>
        <w:t>书</w:t>
      </w:r>
    </w:p>
    <w:p w14:paraId="6D233AEE">
      <w:pPr>
        <w:spacing w:line="263" w:lineRule="auto"/>
        <w:rPr>
          <w:rFonts w:ascii="Arial"/>
          <w:sz w:val="21"/>
        </w:rPr>
      </w:pPr>
    </w:p>
    <w:p w14:paraId="01D68106">
      <w:pPr>
        <w:spacing w:line="264" w:lineRule="auto"/>
        <w:rPr>
          <w:rFonts w:ascii="Arial"/>
          <w:sz w:val="21"/>
        </w:rPr>
      </w:pPr>
    </w:p>
    <w:p w14:paraId="3854A8A1">
      <w:pPr>
        <w:spacing w:line="264" w:lineRule="auto"/>
        <w:rPr>
          <w:rFonts w:ascii="Arial"/>
          <w:sz w:val="21"/>
        </w:rPr>
      </w:pPr>
    </w:p>
    <w:p w14:paraId="3B821B03">
      <w:pPr>
        <w:pStyle w:val="2"/>
        <w:spacing w:before="97" w:line="221" w:lineRule="auto"/>
        <w:ind w:left="2830"/>
      </w:pPr>
      <w:r>
        <w:rPr>
          <w:rFonts w:ascii="Times New Roman" w:hAnsi="Times New Roman" w:eastAsia="Times New Roman" w:cs="Times New Roman"/>
          <w:spacing w:val="-3"/>
        </w:rPr>
        <w:t>20</w:t>
      </w:r>
      <w:r>
        <w:rPr>
          <w:rFonts w:ascii="Times New Roman" w:hAnsi="Times New Roman" w:eastAsia="Times New Roman" w:cs="Times New Roman"/>
          <w:spacing w:val="-3"/>
          <w:u w:val="single" w:color="auto"/>
        </w:rPr>
        <w:t>2</w:t>
      </w:r>
      <w:r>
        <w:rPr>
          <w:rFonts w:hint="eastAsia" w:ascii="Times New Roman" w:hAnsi="Times New Roman" w:eastAsia="宋体" w:cs="Times New Roman"/>
          <w:spacing w:val="-3"/>
          <w:u w:val="single" w:color="auto"/>
          <w:lang w:val="en-US" w:eastAsia="zh-CN"/>
        </w:rPr>
        <w:t>5</w:t>
      </w:r>
      <w:r>
        <w:rPr>
          <w:rFonts w:hint="eastAsia" w:eastAsia="宋体"/>
          <w:spacing w:val="-3"/>
          <w:lang w:val="en-US" w:eastAsia="zh-CN"/>
        </w:rPr>
        <w:t xml:space="preserve"> - </w:t>
      </w:r>
      <w:r>
        <w:rPr>
          <w:rFonts w:ascii="Times New Roman" w:hAnsi="Times New Roman" w:eastAsia="Times New Roman" w:cs="Times New Roman"/>
          <w:spacing w:val="-3"/>
        </w:rPr>
        <w:t>20</w:t>
      </w:r>
      <w:r>
        <w:rPr>
          <w:rFonts w:ascii="Times New Roman" w:hAnsi="Times New Roman" w:eastAsia="Times New Roman" w:cs="Times New Roman"/>
          <w:spacing w:val="-3"/>
          <w:u w:val="single" w:color="auto"/>
        </w:rPr>
        <w:t>2</w:t>
      </w:r>
      <w:r>
        <w:rPr>
          <w:rFonts w:hint="eastAsia" w:ascii="Times New Roman" w:hAnsi="Times New Roman" w:eastAsia="宋体" w:cs="Times New Roman"/>
          <w:spacing w:val="-3"/>
          <w:u w:val="single" w:color="auto"/>
          <w:lang w:val="en-US" w:eastAsia="zh-CN"/>
        </w:rPr>
        <w:t>6</w:t>
      </w:r>
      <w:r>
        <w:rPr>
          <w:rFonts w:ascii="Times New Roman" w:hAnsi="Times New Roman" w:eastAsia="Times New Roman" w:cs="Times New Roman"/>
          <w:spacing w:val="28"/>
          <w:u w:val="single" w:color="auto"/>
        </w:rPr>
        <w:t xml:space="preserve"> </w:t>
      </w:r>
      <w:r>
        <w:rPr>
          <w:spacing w:val="-3"/>
        </w:rPr>
        <w:t>学年</w:t>
      </w:r>
    </w:p>
    <w:p w14:paraId="332C6F32">
      <w:pPr>
        <w:pStyle w:val="2"/>
        <w:spacing w:before="265" w:line="221" w:lineRule="auto"/>
        <w:ind w:left="3400"/>
      </w:pPr>
      <w:r>
        <w:rPr>
          <w:spacing w:val="-17"/>
        </w:rPr>
        <w:t>第</w:t>
      </w:r>
      <w:r>
        <w:rPr>
          <w:rFonts w:ascii="Times New Roman" w:hAnsi="Times New Roman" w:eastAsia="Times New Roman" w:cs="Times New Roman"/>
          <w:spacing w:val="16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spacing w:val="-17"/>
          <w:u w:val="single" w:color="auto"/>
        </w:rPr>
        <w:t>1</w:t>
      </w:r>
      <w:r>
        <w:rPr>
          <w:rFonts w:ascii="Times New Roman" w:hAnsi="Times New Roman" w:eastAsia="Times New Roman" w:cs="Times New Roman"/>
          <w:spacing w:val="11"/>
          <w:u w:val="single" w:color="auto"/>
        </w:rPr>
        <w:t xml:space="preserve">  </w:t>
      </w:r>
      <w:r>
        <w:rPr>
          <w:spacing w:val="-17"/>
        </w:rPr>
        <w:t>学期</w:t>
      </w:r>
    </w:p>
    <w:p w14:paraId="77D749AD">
      <w:pPr>
        <w:spacing w:line="255" w:lineRule="auto"/>
        <w:rPr>
          <w:rFonts w:ascii="Arial"/>
          <w:sz w:val="21"/>
        </w:rPr>
      </w:pPr>
    </w:p>
    <w:p w14:paraId="369F01B0">
      <w:pPr>
        <w:spacing w:line="255" w:lineRule="auto"/>
        <w:rPr>
          <w:rFonts w:ascii="Arial"/>
          <w:sz w:val="21"/>
        </w:rPr>
      </w:pPr>
    </w:p>
    <w:p w14:paraId="268A51BD">
      <w:pPr>
        <w:spacing w:line="255" w:lineRule="auto"/>
        <w:rPr>
          <w:rFonts w:ascii="Arial"/>
          <w:sz w:val="21"/>
        </w:rPr>
      </w:pPr>
    </w:p>
    <w:p w14:paraId="274350B5">
      <w:pPr>
        <w:spacing w:line="255" w:lineRule="auto"/>
        <w:rPr>
          <w:rFonts w:ascii="Arial"/>
          <w:sz w:val="21"/>
        </w:rPr>
      </w:pPr>
    </w:p>
    <w:p w14:paraId="1E1B0F61">
      <w:pPr>
        <w:spacing w:line="256" w:lineRule="auto"/>
        <w:rPr>
          <w:rFonts w:ascii="Arial"/>
          <w:sz w:val="21"/>
        </w:rPr>
      </w:pPr>
    </w:p>
    <w:p w14:paraId="49EB9581">
      <w:pPr>
        <w:spacing w:line="256" w:lineRule="auto"/>
        <w:rPr>
          <w:rFonts w:ascii="Arial"/>
          <w:sz w:val="21"/>
        </w:rPr>
      </w:pPr>
    </w:p>
    <w:p w14:paraId="5081C017">
      <w:pPr>
        <w:spacing w:line="256" w:lineRule="auto"/>
        <w:rPr>
          <w:rFonts w:ascii="Arial"/>
          <w:sz w:val="21"/>
        </w:rPr>
      </w:pPr>
    </w:p>
    <w:p w14:paraId="31E37B87">
      <w:pPr>
        <w:spacing w:line="256" w:lineRule="auto"/>
        <w:rPr>
          <w:rFonts w:ascii="Arial"/>
          <w:sz w:val="21"/>
        </w:rPr>
      </w:pPr>
    </w:p>
    <w:p w14:paraId="35E1236A">
      <w:pPr>
        <w:spacing w:line="256" w:lineRule="auto"/>
        <w:rPr>
          <w:rFonts w:ascii="Arial"/>
          <w:sz w:val="21"/>
        </w:rPr>
      </w:pPr>
    </w:p>
    <w:p w14:paraId="751F9221">
      <w:pPr>
        <w:spacing w:line="256" w:lineRule="auto"/>
        <w:rPr>
          <w:rFonts w:ascii="Arial"/>
          <w:sz w:val="21"/>
        </w:rPr>
      </w:pPr>
    </w:p>
    <w:p w14:paraId="0BC3EF5F">
      <w:pPr>
        <w:pStyle w:val="2"/>
        <w:spacing w:before="98" w:line="218" w:lineRule="auto"/>
        <w:ind w:left="1726"/>
        <w:rPr>
          <w:rFonts w:hint="default" w:eastAsia="宋体"/>
          <w:lang w:val="en-US" w:eastAsia="zh-CN"/>
        </w:rPr>
      </w:pPr>
      <w:r>
        <w:rPr>
          <w:spacing w:val="-4"/>
        </w:rPr>
        <w:t>设 计</w:t>
      </w:r>
      <w:r>
        <w:rPr>
          <w:spacing w:val="26"/>
        </w:rPr>
        <w:t xml:space="preserve"> </w:t>
      </w:r>
      <w:r>
        <w:rPr>
          <w:spacing w:val="-4"/>
        </w:rPr>
        <w:t>名</w:t>
      </w:r>
      <w:r>
        <w:rPr>
          <w:spacing w:val="13"/>
        </w:rPr>
        <w:t xml:space="preserve"> </w:t>
      </w:r>
      <w:r>
        <w:rPr>
          <w:spacing w:val="-4"/>
        </w:rPr>
        <w:t xml:space="preserve">称： </w:t>
      </w:r>
      <w:r>
        <w:rPr>
          <w:rFonts w:hint="eastAsia"/>
          <w:spacing w:val="-1"/>
          <w:u w:val="single" w:color="auto"/>
          <w:lang w:val="en-US" w:eastAsia="zh-CN"/>
        </w:rPr>
        <w:t>Java开发实践</w:t>
      </w:r>
    </w:p>
    <w:p w14:paraId="33B6CBE0">
      <w:pPr>
        <w:spacing w:line="345" w:lineRule="auto"/>
        <w:rPr>
          <w:rFonts w:ascii="Arial"/>
          <w:sz w:val="21"/>
        </w:rPr>
      </w:pPr>
    </w:p>
    <w:p w14:paraId="40DF4894">
      <w:pPr>
        <w:pStyle w:val="2"/>
        <w:spacing w:before="98" w:line="221" w:lineRule="auto"/>
        <w:ind w:left="1734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spacing w:val="-2"/>
        </w:rPr>
        <w:t>学生专业班级：</w:t>
      </w:r>
      <w:r>
        <w:rPr>
          <w:rFonts w:hint="eastAsia"/>
          <w:spacing w:val="-1"/>
          <w:u w:val="single" w:color="auto"/>
          <w:lang w:val="en-US" w:eastAsia="zh-CN"/>
        </w:rPr>
        <w:t>2023301T-308T</w:t>
      </w:r>
    </w:p>
    <w:p w14:paraId="6B31C0D3">
      <w:pPr>
        <w:spacing w:line="340" w:lineRule="auto"/>
        <w:rPr>
          <w:rFonts w:ascii="Arial"/>
          <w:sz w:val="21"/>
        </w:rPr>
      </w:pPr>
    </w:p>
    <w:p w14:paraId="4C3121B3">
      <w:pPr>
        <w:pStyle w:val="2"/>
        <w:spacing w:before="98" w:line="213" w:lineRule="auto"/>
        <w:ind w:left="1723"/>
        <w:rPr>
          <w:rFonts w:hint="default" w:eastAsia="黑体"/>
          <w:lang w:val="en-US" w:eastAsia="zh-CN"/>
        </w:rPr>
      </w:pPr>
      <w:r>
        <w:rPr>
          <w:spacing w:val="-1"/>
        </w:rPr>
        <w:t>指 导  教 师：</w:t>
      </w:r>
      <w:r>
        <w:rPr>
          <w:rFonts w:hint="eastAsia"/>
          <w:spacing w:val="-1"/>
          <w:u w:val="single" w:color="auto"/>
          <w:lang w:val="en-US" w:eastAsia="zh-CN"/>
        </w:rPr>
        <w:t>郑作勇、牛子文</w:t>
      </w:r>
      <w:r>
        <w:rPr>
          <w:rFonts w:hint="eastAsia"/>
          <w:spacing w:val="-1"/>
          <w:u w:val="single" w:color="auto"/>
          <w:lang w:eastAsia="zh-CN"/>
        </w:rPr>
        <w:t>、</w:t>
      </w:r>
      <w:r>
        <w:rPr>
          <w:rFonts w:hint="eastAsia"/>
          <w:spacing w:val="-1"/>
          <w:u w:val="single" w:color="auto"/>
          <w:lang w:val="en-US" w:eastAsia="zh-CN"/>
        </w:rPr>
        <w:t>郝思佳、王青正</w:t>
      </w:r>
    </w:p>
    <w:p w14:paraId="03756F77">
      <w:pPr>
        <w:spacing w:line="355" w:lineRule="auto"/>
        <w:rPr>
          <w:rFonts w:ascii="Arial"/>
          <w:sz w:val="21"/>
        </w:rPr>
      </w:pPr>
    </w:p>
    <w:p w14:paraId="3E48050E">
      <w:pPr>
        <w:pStyle w:val="2"/>
        <w:spacing w:before="98" w:line="221" w:lineRule="auto"/>
        <w:ind w:left="1734"/>
      </w:pPr>
      <w:r>
        <w:rPr>
          <w:spacing w:val="-4"/>
        </w:rPr>
        <w:t>学</w:t>
      </w:r>
      <w:r>
        <w:rPr>
          <w:spacing w:val="3"/>
        </w:rPr>
        <w:t xml:space="preserve">        </w:t>
      </w:r>
      <w:r>
        <w:rPr>
          <w:spacing w:val="-4"/>
        </w:rPr>
        <w:t xml:space="preserve">院： </w:t>
      </w:r>
      <w:r>
        <w:rPr>
          <w:spacing w:val="-4"/>
          <w:u w:val="single" w:color="auto"/>
        </w:rPr>
        <w:t xml:space="preserve">   信息工程学院</w:t>
      </w:r>
      <w:r>
        <w:rPr>
          <w:spacing w:val="3"/>
          <w:u w:val="single" w:color="auto"/>
        </w:rPr>
        <w:t xml:space="preserve">  </w:t>
      </w:r>
    </w:p>
    <w:p w14:paraId="4038925E">
      <w:pPr>
        <w:spacing w:line="340" w:lineRule="auto"/>
        <w:rPr>
          <w:rFonts w:ascii="Arial"/>
          <w:sz w:val="21"/>
        </w:rPr>
      </w:pPr>
    </w:p>
    <w:p w14:paraId="5B599CC8">
      <w:pPr>
        <w:pStyle w:val="2"/>
        <w:spacing w:before="98" w:line="222" w:lineRule="auto"/>
        <w:ind w:left="1722"/>
      </w:pPr>
      <w:r>
        <w:rPr>
          <w:spacing w:val="-4"/>
        </w:rPr>
        <w:t>教 研</w:t>
      </w:r>
      <w:r>
        <w:rPr>
          <w:spacing w:val="17"/>
        </w:rPr>
        <w:t xml:space="preserve"> </w:t>
      </w:r>
      <w:r>
        <w:rPr>
          <w:spacing w:val="-4"/>
        </w:rPr>
        <w:t>室（系</w:t>
      </w:r>
      <w:r>
        <w:t>）：</w:t>
      </w:r>
      <w:r>
        <w:rPr>
          <w:spacing w:val="3"/>
          <w:u w:val="single" w:color="auto"/>
        </w:rPr>
        <w:t xml:space="preserve">    </w:t>
      </w:r>
      <w:r>
        <w:rPr>
          <w:spacing w:val="-4"/>
          <w:u w:val="single" w:color="auto"/>
        </w:rPr>
        <w:t>计算机系</w:t>
      </w:r>
      <w:r>
        <w:rPr>
          <w:u w:val="single" w:color="auto"/>
        </w:rPr>
        <w:t xml:space="preserve">    </w:t>
      </w:r>
    </w:p>
    <w:p w14:paraId="384DB4DB">
      <w:pPr>
        <w:spacing w:line="279" w:lineRule="auto"/>
        <w:rPr>
          <w:rFonts w:ascii="Arial"/>
          <w:sz w:val="21"/>
        </w:rPr>
      </w:pPr>
    </w:p>
    <w:p w14:paraId="4C3F52D4">
      <w:pPr>
        <w:spacing w:line="279" w:lineRule="auto"/>
        <w:rPr>
          <w:rFonts w:ascii="Arial"/>
          <w:sz w:val="21"/>
        </w:rPr>
      </w:pPr>
    </w:p>
    <w:p w14:paraId="4362D9DD">
      <w:pPr>
        <w:spacing w:line="280" w:lineRule="auto"/>
        <w:rPr>
          <w:rFonts w:ascii="Arial"/>
          <w:sz w:val="21"/>
        </w:rPr>
      </w:pPr>
    </w:p>
    <w:p w14:paraId="4C2F4AE5">
      <w:pPr>
        <w:pStyle w:val="2"/>
        <w:spacing w:before="65" w:line="226" w:lineRule="auto"/>
        <w:ind w:left="1255"/>
        <w:rPr>
          <w:sz w:val="20"/>
          <w:szCs w:val="20"/>
        </w:rPr>
      </w:pPr>
      <w:r>
        <w:rPr>
          <w:spacing w:val="8"/>
          <w:sz w:val="20"/>
          <w:szCs w:val="20"/>
        </w:rPr>
        <w:t>（学院收齐后分别交一份至教学督导团、教务处实践教学科）</w:t>
      </w:r>
    </w:p>
    <w:p w14:paraId="38FF3538">
      <w:pPr>
        <w:spacing w:line="226" w:lineRule="auto"/>
        <w:rPr>
          <w:sz w:val="20"/>
          <w:szCs w:val="20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27138B0F">
      <w:pPr>
        <w:pStyle w:val="2"/>
        <w:spacing w:before="138" w:line="221" w:lineRule="auto"/>
        <w:ind w:left="2444"/>
        <w:outlineLvl w:val="0"/>
        <w:rPr>
          <w:sz w:val="36"/>
          <w:szCs w:val="36"/>
        </w:rPr>
      </w:pPr>
      <w:r>
        <w:rPr>
          <w:spacing w:val="-9"/>
          <w:sz w:val="36"/>
          <w:szCs w:val="36"/>
        </w:rPr>
        <w:t>课  程</w:t>
      </w:r>
      <w:r>
        <w:rPr>
          <w:spacing w:val="10"/>
          <w:sz w:val="36"/>
          <w:szCs w:val="36"/>
        </w:rPr>
        <w:t xml:space="preserve">  </w:t>
      </w:r>
      <w:r>
        <w:rPr>
          <w:spacing w:val="-9"/>
          <w:sz w:val="36"/>
          <w:szCs w:val="36"/>
        </w:rPr>
        <w:t>设</w:t>
      </w:r>
      <w:r>
        <w:rPr>
          <w:spacing w:val="8"/>
          <w:sz w:val="36"/>
          <w:szCs w:val="36"/>
        </w:rPr>
        <w:t xml:space="preserve">  </w:t>
      </w:r>
      <w:r>
        <w:rPr>
          <w:spacing w:val="-9"/>
          <w:sz w:val="36"/>
          <w:szCs w:val="36"/>
        </w:rPr>
        <w:t>计</w:t>
      </w:r>
      <w:r>
        <w:rPr>
          <w:spacing w:val="6"/>
          <w:sz w:val="36"/>
          <w:szCs w:val="36"/>
        </w:rPr>
        <w:t xml:space="preserve">  </w:t>
      </w:r>
      <w:r>
        <w:rPr>
          <w:spacing w:val="-9"/>
          <w:sz w:val="36"/>
          <w:szCs w:val="36"/>
        </w:rPr>
        <w:t>任</w:t>
      </w:r>
      <w:r>
        <w:rPr>
          <w:spacing w:val="10"/>
          <w:sz w:val="36"/>
          <w:szCs w:val="36"/>
        </w:rPr>
        <w:t xml:space="preserve">  </w:t>
      </w:r>
      <w:r>
        <w:rPr>
          <w:spacing w:val="-9"/>
          <w:sz w:val="36"/>
          <w:szCs w:val="36"/>
        </w:rPr>
        <w:t>务</w:t>
      </w:r>
      <w:r>
        <w:rPr>
          <w:spacing w:val="13"/>
          <w:sz w:val="36"/>
          <w:szCs w:val="36"/>
        </w:rPr>
        <w:t xml:space="preserve">  </w:t>
      </w:r>
      <w:r>
        <w:rPr>
          <w:spacing w:val="-9"/>
          <w:sz w:val="36"/>
          <w:szCs w:val="36"/>
        </w:rPr>
        <w:t>书</w:t>
      </w:r>
    </w:p>
    <w:p w14:paraId="0F0D7AF8">
      <w:pPr>
        <w:spacing w:line="63" w:lineRule="exact"/>
      </w:pPr>
    </w:p>
    <w:tbl>
      <w:tblPr>
        <w:tblStyle w:val="6"/>
        <w:tblW w:w="99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4"/>
        <w:gridCol w:w="3598"/>
        <w:gridCol w:w="1619"/>
        <w:gridCol w:w="2883"/>
      </w:tblGrid>
      <w:tr w14:paraId="07131D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" w:hRule="atLeast"/>
        </w:trPr>
        <w:tc>
          <w:tcPr>
            <w:tcW w:w="1804" w:type="dxa"/>
            <w:vAlign w:val="top"/>
          </w:tcPr>
          <w:p w14:paraId="186DF7E7">
            <w:pPr>
              <w:spacing w:before="289" w:line="222" w:lineRule="auto"/>
              <w:ind w:left="35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设计名称</w:t>
            </w:r>
          </w:p>
        </w:tc>
        <w:tc>
          <w:tcPr>
            <w:tcW w:w="3598" w:type="dxa"/>
            <w:vAlign w:val="top"/>
          </w:tcPr>
          <w:p w14:paraId="2FFC7925">
            <w:pPr>
              <w:pStyle w:val="7"/>
              <w:spacing w:before="309" w:line="220" w:lineRule="auto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Java开发实践</w:t>
            </w:r>
          </w:p>
        </w:tc>
        <w:tc>
          <w:tcPr>
            <w:tcW w:w="1619" w:type="dxa"/>
            <w:vAlign w:val="top"/>
          </w:tcPr>
          <w:p w14:paraId="1A04D5A1">
            <w:pPr>
              <w:spacing w:before="288" w:line="222" w:lineRule="auto"/>
              <w:ind w:left="26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专业班级</w:t>
            </w:r>
          </w:p>
        </w:tc>
        <w:tc>
          <w:tcPr>
            <w:tcW w:w="2883" w:type="dxa"/>
            <w:vAlign w:val="center"/>
          </w:tcPr>
          <w:p w14:paraId="5D3E0EB3">
            <w:pPr>
              <w:pStyle w:val="7"/>
              <w:spacing w:before="309" w:line="220" w:lineRule="auto"/>
              <w:jc w:val="center"/>
              <w:rPr>
                <w:rFonts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2023301T-308T</w:t>
            </w:r>
          </w:p>
        </w:tc>
      </w:tr>
      <w:tr w14:paraId="0527E0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4" w:hRule="atLeast"/>
        </w:trPr>
        <w:tc>
          <w:tcPr>
            <w:tcW w:w="1804" w:type="dxa"/>
            <w:vAlign w:val="top"/>
          </w:tcPr>
          <w:p w14:paraId="6758D6A1">
            <w:pPr>
              <w:spacing w:before="272" w:line="223" w:lineRule="auto"/>
              <w:ind w:left="34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指导教师</w:t>
            </w:r>
          </w:p>
        </w:tc>
        <w:tc>
          <w:tcPr>
            <w:tcW w:w="3598" w:type="dxa"/>
            <w:vAlign w:val="top"/>
          </w:tcPr>
          <w:p w14:paraId="1DC31C54">
            <w:pPr>
              <w:pStyle w:val="7"/>
              <w:spacing w:before="296" w:line="219" w:lineRule="auto"/>
              <w:ind w:left="11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郑作勇、牛子文</w:t>
            </w:r>
            <w:r>
              <w:rPr>
                <w:rFonts w:hint="eastAsia"/>
                <w:spacing w:val="-2"/>
                <w:sz w:val="24"/>
                <w:szCs w:val="24"/>
                <w:lang w:eastAsia="zh-CN"/>
              </w:rPr>
              <w:t>、</w:t>
            </w: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郝思佳</w:t>
            </w:r>
            <w:r>
              <w:rPr>
                <w:rFonts w:hint="eastAsia"/>
                <w:spacing w:val="-2"/>
                <w:sz w:val="24"/>
                <w:szCs w:val="24"/>
                <w:lang w:eastAsia="zh-CN"/>
              </w:rPr>
              <w:t>、</w:t>
            </w: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王青正</w:t>
            </w:r>
          </w:p>
        </w:tc>
        <w:tc>
          <w:tcPr>
            <w:tcW w:w="1619" w:type="dxa"/>
            <w:vAlign w:val="top"/>
          </w:tcPr>
          <w:p w14:paraId="28FFFD27">
            <w:pPr>
              <w:spacing w:before="271" w:line="222" w:lineRule="auto"/>
              <w:ind w:left="25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课程名称</w:t>
            </w:r>
          </w:p>
        </w:tc>
        <w:tc>
          <w:tcPr>
            <w:tcW w:w="2883" w:type="dxa"/>
            <w:vAlign w:val="top"/>
          </w:tcPr>
          <w:p w14:paraId="3E5C106A">
            <w:pPr>
              <w:pStyle w:val="7"/>
              <w:spacing w:before="309" w:line="220" w:lineRule="auto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Java 开发实践</w:t>
            </w:r>
          </w:p>
        </w:tc>
      </w:tr>
      <w:tr w14:paraId="081A06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7" w:hRule="atLeast"/>
        </w:trPr>
        <w:tc>
          <w:tcPr>
            <w:tcW w:w="1804" w:type="dxa"/>
            <w:vAlign w:val="top"/>
          </w:tcPr>
          <w:p w14:paraId="32E3157B">
            <w:pPr>
              <w:spacing w:line="247" w:lineRule="auto"/>
              <w:ind w:right="250" w:rightChars="119"/>
              <w:rPr>
                <w:rFonts w:ascii="Arial"/>
                <w:sz w:val="21"/>
              </w:rPr>
            </w:pPr>
          </w:p>
          <w:p w14:paraId="2C0B6296">
            <w:pPr>
              <w:spacing w:line="247" w:lineRule="auto"/>
              <w:ind w:right="250" w:rightChars="119"/>
              <w:rPr>
                <w:rFonts w:ascii="Arial"/>
                <w:sz w:val="21"/>
              </w:rPr>
            </w:pPr>
          </w:p>
          <w:p w14:paraId="6CDC6689">
            <w:pPr>
              <w:spacing w:line="247" w:lineRule="auto"/>
              <w:ind w:right="250" w:rightChars="119"/>
              <w:rPr>
                <w:rFonts w:ascii="Arial"/>
                <w:sz w:val="21"/>
              </w:rPr>
            </w:pPr>
          </w:p>
          <w:p w14:paraId="2BA57152">
            <w:pPr>
              <w:spacing w:line="247" w:lineRule="auto"/>
              <w:ind w:right="250" w:rightChars="119"/>
              <w:rPr>
                <w:rFonts w:ascii="Arial"/>
                <w:sz w:val="21"/>
              </w:rPr>
            </w:pPr>
          </w:p>
          <w:p w14:paraId="24B649D8">
            <w:pPr>
              <w:spacing w:line="247" w:lineRule="auto"/>
              <w:ind w:right="250" w:rightChars="119"/>
              <w:rPr>
                <w:rFonts w:ascii="Arial"/>
                <w:sz w:val="21"/>
              </w:rPr>
            </w:pPr>
          </w:p>
          <w:p w14:paraId="37C17736">
            <w:pPr>
              <w:spacing w:line="247" w:lineRule="auto"/>
              <w:ind w:right="250" w:rightChars="119"/>
              <w:rPr>
                <w:rFonts w:ascii="Arial"/>
                <w:sz w:val="21"/>
              </w:rPr>
            </w:pPr>
          </w:p>
          <w:p w14:paraId="0C98C90A">
            <w:pPr>
              <w:spacing w:line="247" w:lineRule="auto"/>
              <w:ind w:right="250" w:rightChars="119"/>
              <w:rPr>
                <w:rFonts w:ascii="Arial"/>
                <w:sz w:val="21"/>
              </w:rPr>
            </w:pPr>
          </w:p>
          <w:p w14:paraId="1C9DBBD1">
            <w:pPr>
              <w:spacing w:line="247" w:lineRule="auto"/>
              <w:ind w:right="250" w:rightChars="119"/>
              <w:rPr>
                <w:rFonts w:ascii="Arial"/>
                <w:sz w:val="21"/>
              </w:rPr>
            </w:pPr>
          </w:p>
          <w:p w14:paraId="400EEFBE">
            <w:pPr>
              <w:spacing w:line="247" w:lineRule="auto"/>
              <w:ind w:right="250" w:rightChars="119"/>
              <w:rPr>
                <w:rFonts w:ascii="Arial"/>
                <w:sz w:val="21"/>
              </w:rPr>
            </w:pPr>
          </w:p>
          <w:p w14:paraId="07DCBB03">
            <w:pPr>
              <w:spacing w:line="247" w:lineRule="auto"/>
              <w:ind w:right="250" w:rightChars="119"/>
              <w:rPr>
                <w:rFonts w:ascii="Arial"/>
                <w:sz w:val="21"/>
              </w:rPr>
            </w:pPr>
          </w:p>
          <w:p w14:paraId="5481DBE2">
            <w:pPr>
              <w:spacing w:line="247" w:lineRule="auto"/>
              <w:ind w:right="250" w:rightChars="119"/>
              <w:rPr>
                <w:rFonts w:ascii="Arial"/>
                <w:sz w:val="21"/>
              </w:rPr>
            </w:pPr>
          </w:p>
          <w:p w14:paraId="4A1F858B">
            <w:pPr>
              <w:spacing w:line="247" w:lineRule="auto"/>
              <w:ind w:right="250" w:rightChars="119"/>
              <w:rPr>
                <w:rFonts w:ascii="Arial"/>
                <w:sz w:val="21"/>
              </w:rPr>
            </w:pPr>
          </w:p>
          <w:p w14:paraId="6B2D1BD5">
            <w:pPr>
              <w:spacing w:line="247" w:lineRule="auto"/>
              <w:ind w:right="250" w:rightChars="119"/>
              <w:rPr>
                <w:rFonts w:ascii="Arial"/>
                <w:sz w:val="21"/>
              </w:rPr>
            </w:pPr>
          </w:p>
          <w:p w14:paraId="616A0C83">
            <w:pPr>
              <w:spacing w:line="247" w:lineRule="auto"/>
              <w:ind w:right="250" w:rightChars="119"/>
              <w:rPr>
                <w:rFonts w:ascii="Arial"/>
                <w:sz w:val="21"/>
              </w:rPr>
            </w:pPr>
          </w:p>
          <w:p w14:paraId="61AD89FF">
            <w:pPr>
              <w:spacing w:line="247" w:lineRule="auto"/>
              <w:ind w:right="250" w:rightChars="119"/>
              <w:rPr>
                <w:rFonts w:ascii="Arial"/>
                <w:sz w:val="21"/>
              </w:rPr>
            </w:pPr>
          </w:p>
          <w:p w14:paraId="69807549">
            <w:pPr>
              <w:spacing w:line="247" w:lineRule="auto"/>
              <w:ind w:right="250" w:rightChars="119"/>
              <w:rPr>
                <w:rFonts w:ascii="Arial"/>
                <w:sz w:val="21"/>
              </w:rPr>
            </w:pPr>
          </w:p>
          <w:p w14:paraId="290622F7">
            <w:pPr>
              <w:spacing w:line="248" w:lineRule="auto"/>
              <w:ind w:right="250" w:rightChars="119"/>
              <w:rPr>
                <w:rFonts w:ascii="Arial"/>
                <w:sz w:val="21"/>
              </w:rPr>
            </w:pPr>
          </w:p>
          <w:p w14:paraId="4634637E">
            <w:pPr>
              <w:spacing w:line="248" w:lineRule="auto"/>
              <w:ind w:right="250" w:rightChars="119"/>
              <w:rPr>
                <w:rFonts w:ascii="Arial"/>
                <w:sz w:val="21"/>
              </w:rPr>
            </w:pPr>
          </w:p>
          <w:p w14:paraId="676B3704">
            <w:pPr>
              <w:spacing w:line="248" w:lineRule="auto"/>
              <w:ind w:right="250" w:rightChars="119"/>
              <w:rPr>
                <w:rFonts w:ascii="Arial"/>
                <w:sz w:val="21"/>
              </w:rPr>
            </w:pPr>
          </w:p>
          <w:p w14:paraId="36C81376">
            <w:pPr>
              <w:spacing w:line="248" w:lineRule="auto"/>
              <w:ind w:right="250" w:rightChars="119"/>
              <w:rPr>
                <w:rFonts w:ascii="Arial"/>
                <w:sz w:val="21"/>
              </w:rPr>
            </w:pPr>
          </w:p>
          <w:p w14:paraId="3BDD1748">
            <w:pPr>
              <w:spacing w:line="248" w:lineRule="auto"/>
              <w:ind w:right="250" w:rightChars="119"/>
              <w:rPr>
                <w:rFonts w:ascii="Arial"/>
                <w:sz w:val="21"/>
              </w:rPr>
            </w:pPr>
          </w:p>
          <w:p w14:paraId="4BECC214">
            <w:pPr>
              <w:spacing w:line="248" w:lineRule="auto"/>
              <w:ind w:right="250" w:rightChars="119"/>
              <w:rPr>
                <w:rFonts w:ascii="Arial"/>
                <w:sz w:val="21"/>
              </w:rPr>
            </w:pPr>
          </w:p>
          <w:p w14:paraId="3CD53EEE">
            <w:pPr>
              <w:spacing w:line="248" w:lineRule="auto"/>
              <w:ind w:right="250" w:rightChars="119"/>
              <w:rPr>
                <w:rFonts w:ascii="Arial"/>
                <w:sz w:val="21"/>
              </w:rPr>
            </w:pPr>
          </w:p>
          <w:p w14:paraId="7D990B68">
            <w:pPr>
              <w:spacing w:before="91" w:line="223" w:lineRule="auto"/>
              <w:ind w:left="353" w:right="250" w:rightChars="119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主要内容</w:t>
            </w:r>
          </w:p>
        </w:tc>
        <w:tc>
          <w:tcPr>
            <w:tcW w:w="8100" w:type="dxa"/>
            <w:gridSpan w:val="3"/>
            <w:vAlign w:val="top"/>
          </w:tcPr>
          <w:p w14:paraId="73036DC4">
            <w:pPr>
              <w:pStyle w:val="7"/>
              <w:spacing w:before="309" w:line="220" w:lineRule="auto"/>
              <w:ind w:right="250" w:rightChars="119"/>
              <w:jc w:val="center"/>
              <w:rPr>
                <w:rFonts w:hint="default"/>
                <w:b/>
                <w:bCs/>
                <w:i/>
                <w:iCs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i/>
                <w:iCs/>
                <w:color w:val="FF0000"/>
                <w:spacing w:val="-2"/>
                <w:sz w:val="24"/>
                <w:szCs w:val="24"/>
                <w:lang w:val="en-US" w:eastAsia="zh-CN"/>
              </w:rPr>
              <w:t>项目题目：优选商城的设计与实现</w:t>
            </w:r>
          </w:p>
          <w:p w14:paraId="343DF550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0" w:leftChars="0" w:right="250" w:rightChars="119" w:firstLine="218" w:firstLineChars="10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具体功能要求：</w:t>
            </w:r>
          </w:p>
          <w:p w14:paraId="1573774B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0" w:leftChars="0" w:right="250" w:rightChars="119" w:firstLine="420" w:firstLineChars="20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1、用户注册（为简单起见，只注册即可，不需要修改和删除）</w:t>
            </w:r>
          </w:p>
          <w:p w14:paraId="5D978709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2、用户浏览商品</w:t>
            </w:r>
          </w:p>
          <w:p w14:paraId="465593A3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3、用户加入购物车</w:t>
            </w:r>
          </w:p>
          <w:p w14:paraId="527F4771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4、用户浏览购物车内商品</w:t>
            </w:r>
          </w:p>
          <w:p w14:paraId="6EA32494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5、用户下单</w:t>
            </w:r>
          </w:p>
          <w:p w14:paraId="63BEAE99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6、用户浏览所有的订单</w:t>
            </w:r>
          </w:p>
          <w:p w14:paraId="22098EF2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7、管理员上架新商品（为简单起见，只上架新品，不需要修改和删除）</w:t>
            </w:r>
          </w:p>
          <w:p w14:paraId="47FA27FD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8、管理员浏览所有用户的订单</w:t>
            </w:r>
          </w:p>
          <w:p w14:paraId="3581AF1D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9、管理员发货</w:t>
            </w:r>
          </w:p>
          <w:p w14:paraId="30537411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0ADAC32C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Chars="104" w:right="250" w:rightChars="119"/>
              <w:rPr>
                <w:rFonts w:hint="eastAsia" w:ascii="黑体" w:hAnsi="黑体" w:eastAsia="黑体" w:cs="黑体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一、组织形式</w:t>
            </w:r>
          </w:p>
          <w:p w14:paraId="32B0F5E4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Chars="104" w:right="250" w:rightChars="119"/>
              <w:rPr>
                <w:rFonts w:hint="eastAsia" w:ascii="黑体" w:hAnsi="黑体" w:eastAsia="黑体" w:cs="黑体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1FE6280C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鼓励1人独立完成（会有加分考虑）。</w:t>
            </w:r>
          </w:p>
          <w:p w14:paraId="25DF1903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但是允许自愿选择2人一组共同完成，分工自定。</w:t>
            </w:r>
          </w:p>
          <w:p w14:paraId="4617FCDB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54CD96DA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Chars="104" w:right="250" w:rightChars="119"/>
              <w:rPr>
                <w:rFonts w:hint="eastAsia" w:ascii="黑体" w:hAnsi="黑体" w:eastAsia="黑体" w:cs="黑体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二、具体要求</w:t>
            </w:r>
          </w:p>
          <w:p w14:paraId="5DDC2CAF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Chars="104" w:right="250" w:rightChars="119"/>
              <w:rPr>
                <w:rFonts w:hint="eastAsia" w:ascii="黑体" w:hAnsi="黑体" w:eastAsia="黑体" w:cs="黑体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14083433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1、</w:t>
            </w: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必须使用Spring + Spring MVC + MyBatis框架开发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，有两种方式：（1）手工整合SSM框架（复杂）；（2）直接使用Spring Boot（简单）。两种方式可以选用其中一种。学习通有入门视频：</w:t>
            </w:r>
          </w:p>
          <w:p w14:paraId="3D74F0ED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840" w:leftChars="0" w:right="250" w:rightChars="119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整合SSM框架（复杂）：</w:t>
            </w:r>
          </w:p>
          <w:p w14:paraId="58520C1F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1260" w:leftChars="0" w:right="250" w:rightChars="119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16.9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 整合Spring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+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Spring MVC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+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MyBatis</w:t>
            </w:r>
          </w:p>
          <w:p w14:paraId="51437311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1260" w:leftChars="0" w:right="250" w:rightChars="119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13.2.14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 SSM框架整合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（黑马程序员）</w:t>
            </w:r>
          </w:p>
          <w:p w14:paraId="365910EE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840" w:leftChars="0" w:right="250" w:rightChars="119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使用Spring Boot（简单，推荐）：</w:t>
            </w:r>
          </w:p>
          <w:p w14:paraId="73ECF1B8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1260" w:leftChars="0" w:right="250" w:rightChars="119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16.10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创建、运行和调试Spring Boot项目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（第1个视频）</w:t>
            </w:r>
          </w:p>
          <w:p w14:paraId="56110AE9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1260" w:leftChars="0" w:right="250" w:rightChars="119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16D416D6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2、数据库内有4张表，必须按照预先的定义建表（表定义见后），</w:t>
            </w: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不允许自定义表结构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；</w:t>
            </w:r>
          </w:p>
          <w:p w14:paraId="70FC6ECD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1E3017F2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3、</w:t>
            </w: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系统功能、界面布局以及请求接口、控制器类（controller层）已经完全定义好（定义见后），不允许自定义。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service层和mapper（dao）层可以自定义。注意每层用途的严格区分：controller层用于处理网络请求和做出响应、service层用于业务逻辑、mapper层用于向数据库存取数据。</w:t>
            </w:r>
          </w:p>
          <w:p w14:paraId="754B57E0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7CA1ABB5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4、前端界面推荐使用基础HTML+CSS+JavaScript，请求发出的方式可以使用链接、按钮、表单、AJAX（原生Fetch API、Axios库、jQuery库等）形式；</w:t>
            </w:r>
          </w:p>
          <w:p w14:paraId="1C1EE7D2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772DD96E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5、只做本任务书内指定的功能，少做会扣分，多做不加分，拿别的系统冒充的一律给予最低分。</w:t>
            </w:r>
          </w:p>
          <w:p w14:paraId="45B7C6C8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0A0718AC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6、鼓励使用AI完成！但是一定要学习和理解所生成的代码！</w:t>
            </w:r>
          </w:p>
          <w:p w14:paraId="1A239966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79F86610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0" w:leftChars="0" w:right="250" w:rightChars="119" w:firstLine="219" w:firstLineChars="104"/>
              <w:rPr>
                <w:rFonts w:hint="eastAsia" w:ascii="黑体" w:hAnsi="黑体" w:eastAsia="黑体" w:cs="黑体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三、任务流程</w:t>
            </w:r>
          </w:p>
          <w:p w14:paraId="7696C464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12657E74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1、需求分析</w:t>
            </w:r>
          </w:p>
          <w:p w14:paraId="1EB3EA4E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 w:firstLine="420" w:firstLineChars="20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分析和理解系统的功能要求，明确每个功能的输入和输出。在本系统中，输入来自浏览器的请求，输出来自控制器层对应的请求处理方法。</w:t>
            </w:r>
          </w:p>
          <w:p w14:paraId="2FE1536C">
            <w:pPr>
              <w:pStyle w:val="7"/>
              <w:spacing w:before="1" w:line="227" w:lineRule="auto"/>
              <w:ind w:left="114" w:right="250" w:rightChars="119"/>
              <w:rPr>
                <w:rFonts w:hint="eastAsia" w:asciiTheme="minorEastAsia" w:hAnsiTheme="minorEastAsia" w:eastAsiaTheme="minorEastAsia" w:cstheme="minorEastAsia"/>
                <w:spacing w:val="6"/>
                <w:sz w:val="21"/>
                <w:szCs w:val="21"/>
              </w:rPr>
            </w:pPr>
          </w:p>
          <w:p w14:paraId="4F6B0796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EastAsia" w:hAnsiTheme="minorEastAsia" w:eastAsiaTheme="minorEastAsia" w:cstheme="minorEastAsia"/>
                <w:spacing w:val="6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6"/>
                <w:sz w:val="21"/>
                <w:szCs w:val="21"/>
                <w:lang w:val="en-US" w:eastAsia="zh-CN"/>
              </w:rPr>
              <w:t>2、</w:t>
            </w:r>
            <w:r>
              <w:rPr>
                <w:rFonts w:hint="eastAsia" w:asciiTheme="minorEastAsia" w:hAnsiTheme="minorEastAsia" w:eastAsiaTheme="minorEastAsia" w:cstheme="minorEastAsia"/>
                <w:spacing w:val="6"/>
                <w:sz w:val="21"/>
                <w:szCs w:val="21"/>
              </w:rPr>
              <w:t>概要设计</w:t>
            </w:r>
            <w:r>
              <w:rPr>
                <w:rFonts w:hint="eastAsia" w:asciiTheme="minorEastAsia" w:hAnsiTheme="minorEastAsia" w:eastAsiaTheme="minorEastAsia" w:cstheme="minorEastAsia"/>
                <w:spacing w:val="6"/>
                <w:sz w:val="21"/>
                <w:szCs w:val="21"/>
                <w:lang w:eastAsia="zh-CN"/>
              </w:rPr>
              <w:tab/>
            </w:r>
          </w:p>
          <w:p w14:paraId="33FA9F5C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（1）确定使用SSM框架。</w:t>
            </w:r>
          </w:p>
          <w:p w14:paraId="2AF1DADE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（2）划分功能模块，例如：用户模块、商品模块、购物车模块、订单模块等，明确模块间的调用关系（如订单模块会调用商品模块等）。</w:t>
            </w:r>
          </w:p>
          <w:p w14:paraId="02367C43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（3）每个功能模块按照SSM的分层结构，定义为controller、service、dao/mapper层。</w:t>
            </w:r>
          </w:p>
          <w:p w14:paraId="2ECD46B1">
            <w:pPr>
              <w:pStyle w:val="7"/>
              <w:spacing w:before="65" w:line="288" w:lineRule="auto"/>
              <w:ind w:left="111" w:right="250" w:rightChars="119" w:firstLine="422"/>
              <w:rPr>
                <w:rFonts w:hint="default" w:asciiTheme="minorEastAsia" w:hAnsiTheme="minorEastAsia" w:eastAsiaTheme="minorEastAsia" w:cstheme="minorEastAsia"/>
                <w:spacing w:val="9"/>
                <w:sz w:val="21"/>
                <w:szCs w:val="21"/>
                <w:lang w:val="en-US" w:eastAsia="zh-CN"/>
              </w:rPr>
            </w:pPr>
          </w:p>
          <w:p w14:paraId="181A915D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3"/>
                <w:sz w:val="21"/>
                <w:szCs w:val="21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pacing w:val="-26"/>
                <w:sz w:val="21"/>
                <w:szCs w:val="21"/>
              </w:rPr>
              <w:t xml:space="preserve"> 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、详细设计</w:t>
            </w:r>
          </w:p>
          <w:p w14:paraId="2021F506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（1）编写表结构定义的SQL语句。</w:t>
            </w:r>
          </w:p>
          <w:p w14:paraId="32169A0D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（2）接口设计：定义 Controller 层接口（</w:t>
            </w: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见最后的“优选商城项目功能列表”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），明确输入参数、输出结果。</w:t>
            </w:r>
          </w:p>
          <w:p w14:paraId="0D6C920D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（3）细化业务逻辑（service层）设计：例如加入购物车，首先检查用户是否登录，未登录跳转登录界面，已登录将选中商品加入购物车。</w:t>
            </w:r>
          </w:p>
          <w:p w14:paraId="2C6E7C44">
            <w:pPr>
              <w:pStyle w:val="7"/>
              <w:widowControl w:val="0"/>
              <w:numPr>
                <w:ilvl w:val="0"/>
                <w:numId w:val="0"/>
              </w:numPr>
              <w:tabs>
                <w:tab w:val="left" w:pos="420"/>
              </w:tabs>
              <w:spacing w:before="65" w:line="288" w:lineRule="auto"/>
              <w:ind w:right="250" w:rightChars="119"/>
              <w:jc w:val="both"/>
              <w:rPr>
                <w:rFonts w:hint="eastAsia" w:asciiTheme="minorEastAsia" w:hAnsiTheme="minorEastAsia" w:eastAsiaTheme="minorEastAsia" w:cstheme="minorEastAsia"/>
                <w:spacing w:val="3"/>
                <w:sz w:val="21"/>
                <w:szCs w:val="21"/>
                <w:lang w:val="en-US" w:eastAsia="zh-CN"/>
              </w:rPr>
            </w:pPr>
          </w:p>
          <w:p w14:paraId="321992CC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 、实现</w:t>
            </w:r>
          </w:p>
          <w:p w14:paraId="036B1962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（1）执行SQL语句建库、建表。</w:t>
            </w:r>
          </w:p>
          <w:p w14:paraId="45CE009C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（2）创建Spring Boot项目（推荐，简单）或者SSM整合项目（复杂）。</w:t>
            </w:r>
          </w:p>
          <w:p w14:paraId="324FC5A7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（3）编码实现各种模型数据类型，例如各种POJO。</w:t>
            </w:r>
          </w:p>
          <w:p w14:paraId="6254466B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（4）编码实现各个功能模块的controller、service、mapper层。</w:t>
            </w:r>
          </w:p>
          <w:p w14:paraId="69FDF606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default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（5）编码实现前端页面（不推荐使用JSP或者Thymeleaf等模板引擎，推荐使用前后端分离开发，使用AJAX发起请求并在结果返回后处理页面），</w:t>
            </w: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页面的布局见最后的“优选商城项目功能列表”。</w:t>
            </w:r>
          </w:p>
          <w:p w14:paraId="5C18C810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60604E8B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5、测试</w:t>
            </w:r>
          </w:p>
          <w:p w14:paraId="7087EF24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（1）接口测试：在没有前端界面的情况下进行controller层的测试，确保后端接口功能的正确，</w:t>
            </w: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详见视频“16.11 接口测试”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。</w:t>
            </w:r>
          </w:p>
          <w:p w14:paraId="30BE1EA8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 w:right="250" w:rightChars="119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（2）集成测试：编写出前端界面后，使用浏览器进行完整的功能测试。</w:t>
            </w:r>
          </w:p>
          <w:p w14:paraId="01198860">
            <w:pPr>
              <w:pStyle w:val="7"/>
              <w:spacing w:before="65" w:line="268" w:lineRule="auto"/>
              <w:ind w:right="250" w:rightChars="119"/>
            </w:pPr>
          </w:p>
        </w:tc>
      </w:tr>
    </w:tbl>
    <w:p w14:paraId="3386CF32">
      <w:pPr>
        <w:ind w:right="250" w:rightChars="119"/>
        <w:rPr>
          <w:rFonts w:ascii="Arial"/>
          <w:sz w:val="21"/>
        </w:rPr>
      </w:pPr>
    </w:p>
    <w:p w14:paraId="25216FCC">
      <w:pPr>
        <w:ind w:right="250" w:rightChars="119"/>
        <w:rPr>
          <w:rFonts w:ascii="Arial" w:hAnsi="Arial" w:eastAsia="Arial" w:cs="Arial"/>
          <w:sz w:val="21"/>
          <w:szCs w:val="21"/>
        </w:rPr>
        <w:sectPr>
          <w:pgSz w:w="11906" w:h="16838"/>
          <w:pgMar w:top="1431" w:right="920" w:bottom="1831" w:left="1075" w:header="0" w:footer="0" w:gutter="0"/>
          <w:cols w:space="720" w:num="1"/>
        </w:sectPr>
      </w:pPr>
    </w:p>
    <w:p w14:paraId="282F2082">
      <w:pPr>
        <w:spacing w:line="91" w:lineRule="auto"/>
        <w:rPr>
          <w:rFonts w:ascii="Arial"/>
          <w:sz w:val="2"/>
        </w:rPr>
      </w:pPr>
    </w:p>
    <w:tbl>
      <w:tblPr>
        <w:tblStyle w:val="6"/>
        <w:tblW w:w="99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4"/>
        <w:gridCol w:w="8100"/>
      </w:tblGrid>
      <w:tr w14:paraId="08CEDB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4" w:hRule="atLeast"/>
        </w:trPr>
        <w:tc>
          <w:tcPr>
            <w:tcW w:w="1804" w:type="dxa"/>
            <w:vAlign w:val="center"/>
          </w:tcPr>
          <w:p w14:paraId="5D3C9177">
            <w:pPr>
              <w:spacing w:before="91" w:line="222" w:lineRule="auto"/>
              <w:jc w:val="center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预期成果</w:t>
            </w:r>
          </w:p>
        </w:tc>
        <w:tc>
          <w:tcPr>
            <w:tcW w:w="8100" w:type="dxa"/>
            <w:vAlign w:val="top"/>
          </w:tcPr>
          <w:p w14:paraId="7DDBC1C2">
            <w:pPr>
              <w:pStyle w:val="7"/>
              <w:spacing w:before="55" w:line="228" w:lineRule="auto"/>
              <w:ind w:left="128"/>
              <w:rPr>
                <w:rFonts w:hint="eastAsia" w:asciiTheme="minorEastAsia" w:hAnsiTheme="minorEastAsia" w:eastAsiaTheme="minorEastAsia" w:cstheme="minorEastAsia"/>
                <w:spacing w:val="5"/>
                <w:sz w:val="21"/>
                <w:szCs w:val="21"/>
              </w:rPr>
            </w:pPr>
          </w:p>
          <w:p w14:paraId="6EACA2DD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1、设计报告电子版：通过学习通提交到指定位置</w:t>
            </w:r>
          </w:p>
          <w:p w14:paraId="1C9F96FF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/>
              <w:rPr>
                <w:rFonts w:hint="default"/>
                <w:lang w:val="en-US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2、演示系统功能，回答指导教师的问题</w:t>
            </w:r>
          </w:p>
        </w:tc>
      </w:tr>
      <w:tr w14:paraId="62C132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7" w:hRule="atLeast"/>
        </w:trPr>
        <w:tc>
          <w:tcPr>
            <w:tcW w:w="1804" w:type="dxa"/>
            <w:vAlign w:val="top"/>
          </w:tcPr>
          <w:p w14:paraId="475A06E4">
            <w:pPr>
              <w:spacing w:line="270" w:lineRule="auto"/>
              <w:rPr>
                <w:rFonts w:ascii="Arial"/>
                <w:sz w:val="21"/>
              </w:rPr>
            </w:pPr>
          </w:p>
          <w:p w14:paraId="4C113929">
            <w:pPr>
              <w:spacing w:line="270" w:lineRule="auto"/>
              <w:rPr>
                <w:rFonts w:ascii="Arial"/>
                <w:sz w:val="21"/>
              </w:rPr>
            </w:pPr>
          </w:p>
          <w:p w14:paraId="2DF9D8AB">
            <w:pPr>
              <w:spacing w:line="270" w:lineRule="auto"/>
              <w:rPr>
                <w:rFonts w:ascii="Arial"/>
                <w:sz w:val="21"/>
              </w:rPr>
            </w:pPr>
          </w:p>
          <w:p w14:paraId="47A35FBE">
            <w:pPr>
              <w:spacing w:line="270" w:lineRule="auto"/>
              <w:rPr>
                <w:rFonts w:ascii="Arial"/>
                <w:sz w:val="21"/>
              </w:rPr>
            </w:pPr>
          </w:p>
          <w:p w14:paraId="547FFB43">
            <w:pPr>
              <w:spacing w:line="271" w:lineRule="auto"/>
              <w:rPr>
                <w:rFonts w:ascii="Arial"/>
                <w:sz w:val="21"/>
              </w:rPr>
            </w:pPr>
          </w:p>
          <w:p w14:paraId="0D5FED4E">
            <w:pPr>
              <w:spacing w:before="91" w:line="222" w:lineRule="auto"/>
              <w:ind w:left="34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成绩评定</w:t>
            </w:r>
          </w:p>
          <w:p w14:paraId="72E4C12C">
            <w:pPr>
              <w:spacing w:line="349" w:lineRule="auto"/>
              <w:rPr>
                <w:rFonts w:ascii="Arial"/>
                <w:sz w:val="21"/>
              </w:rPr>
            </w:pPr>
          </w:p>
          <w:p w14:paraId="27C400EA">
            <w:pPr>
              <w:spacing w:before="91" w:line="223" w:lineRule="auto"/>
              <w:ind w:left="207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要素及权重</w:t>
            </w:r>
          </w:p>
        </w:tc>
        <w:tc>
          <w:tcPr>
            <w:tcW w:w="8100" w:type="dxa"/>
            <w:vAlign w:val="top"/>
          </w:tcPr>
          <w:p w14:paraId="1003549E">
            <w:pPr>
              <w:pStyle w:val="7"/>
              <w:spacing w:before="66" w:line="228" w:lineRule="auto"/>
              <w:ind w:left="108"/>
              <w:rPr>
                <w:rFonts w:hint="eastAsia" w:asciiTheme="minorEastAsia" w:hAnsiTheme="minorEastAsia" w:eastAsiaTheme="minorEastAsia" w:cstheme="minorEastAsia"/>
                <w:spacing w:val="8"/>
                <w:sz w:val="21"/>
                <w:szCs w:val="21"/>
              </w:rPr>
            </w:pPr>
          </w:p>
          <w:p w14:paraId="7637572C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/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平时（30%）+ 课程设计报告（30%）+ 现场演示及回答问题（40%）</w:t>
            </w:r>
          </w:p>
          <w:p w14:paraId="12495496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56961E6C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评分要点：</w:t>
            </w:r>
          </w:p>
          <w:p w14:paraId="171836C5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/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1、单独完成有加分考虑；如果是两人合作完成，在此项目中各自承担的工作量。</w:t>
            </w:r>
          </w:p>
          <w:p w14:paraId="20FBAFEB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2、功能和流程的正确、完整、可用。</w:t>
            </w:r>
          </w:p>
          <w:p w14:paraId="5A77E67E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3、界面设计的简明、美观、易用。</w:t>
            </w:r>
          </w:p>
          <w:p w14:paraId="6CD911C0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4、数据存储功能的完整度和合理性。</w:t>
            </w:r>
          </w:p>
          <w:p w14:paraId="3CD104A7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5、回答教师提出的技术细节问题以判断是否掌握。</w:t>
            </w:r>
          </w:p>
          <w:p w14:paraId="46660992">
            <w:pPr>
              <w:pStyle w:val="7"/>
              <w:numPr>
                <w:ilvl w:val="0"/>
                <w:numId w:val="0"/>
              </w:numPr>
              <w:spacing w:before="65" w:line="228" w:lineRule="auto"/>
              <w:ind w:left="420" w:lef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6、拿网上下载的代码应付，给予最低分。</w:t>
            </w:r>
          </w:p>
          <w:p w14:paraId="7072C79E">
            <w:pPr>
              <w:pStyle w:val="7"/>
              <w:spacing w:before="80" w:line="219" w:lineRule="auto"/>
              <w:ind w:left="107"/>
              <w:rPr>
                <w:spacing w:val="7"/>
                <w:sz w:val="19"/>
                <w:szCs w:val="19"/>
              </w:rPr>
            </w:pPr>
          </w:p>
        </w:tc>
      </w:tr>
      <w:tr w14:paraId="1152B4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5" w:hRule="atLeast"/>
        </w:trPr>
        <w:tc>
          <w:tcPr>
            <w:tcW w:w="1804" w:type="dxa"/>
            <w:vAlign w:val="top"/>
          </w:tcPr>
          <w:p w14:paraId="6F733B96">
            <w:pPr>
              <w:pStyle w:val="7"/>
              <w:spacing w:before="66" w:line="228" w:lineRule="auto"/>
              <w:ind w:left="108"/>
              <w:rPr>
                <w:rFonts w:hint="eastAsia" w:asciiTheme="minorEastAsia" w:hAnsiTheme="minorEastAsia" w:eastAsiaTheme="minorEastAsia" w:cstheme="minorEastAsia"/>
                <w:spacing w:val="8"/>
                <w:sz w:val="21"/>
                <w:szCs w:val="21"/>
                <w:lang w:val="en-US" w:eastAsia="zh-CN"/>
              </w:rPr>
            </w:pPr>
          </w:p>
          <w:p w14:paraId="0A2D2A55">
            <w:pPr>
              <w:pStyle w:val="7"/>
              <w:spacing w:before="66" w:line="228" w:lineRule="auto"/>
              <w:ind w:left="108"/>
              <w:rPr>
                <w:rFonts w:hint="eastAsia" w:asciiTheme="minorEastAsia" w:hAnsiTheme="minorEastAsia" w:eastAsiaTheme="minorEastAsia" w:cstheme="minorEastAsia"/>
                <w:spacing w:val="8"/>
                <w:sz w:val="21"/>
                <w:szCs w:val="21"/>
                <w:lang w:val="en-US" w:eastAsia="zh-CN"/>
              </w:rPr>
            </w:pPr>
          </w:p>
          <w:p w14:paraId="668357E3">
            <w:pPr>
              <w:pStyle w:val="7"/>
              <w:spacing w:before="66" w:line="228" w:lineRule="auto"/>
              <w:ind w:left="108"/>
              <w:rPr>
                <w:rFonts w:hint="eastAsia" w:asciiTheme="minorEastAsia" w:hAnsiTheme="minorEastAsia" w:eastAsiaTheme="minorEastAsia" w:cstheme="minorEastAsia"/>
                <w:spacing w:val="8"/>
                <w:sz w:val="21"/>
                <w:szCs w:val="21"/>
                <w:lang w:val="en-US" w:eastAsia="zh-CN"/>
              </w:rPr>
            </w:pPr>
          </w:p>
          <w:p w14:paraId="465CD62D">
            <w:pPr>
              <w:pStyle w:val="7"/>
              <w:spacing w:before="66" w:line="228" w:lineRule="auto"/>
              <w:ind w:left="108"/>
              <w:rPr>
                <w:rFonts w:hint="eastAsia" w:asciiTheme="minorEastAsia" w:hAnsiTheme="minorEastAsia" w:eastAsiaTheme="minorEastAsia" w:cstheme="minorEastAsia"/>
                <w:spacing w:val="8"/>
                <w:sz w:val="21"/>
                <w:szCs w:val="21"/>
                <w:lang w:val="en-US" w:eastAsia="zh-CN"/>
              </w:rPr>
            </w:pPr>
          </w:p>
          <w:p w14:paraId="284ADCA4">
            <w:pPr>
              <w:spacing w:before="91" w:line="223" w:lineRule="auto"/>
              <w:ind w:left="207"/>
              <w:rPr>
                <w:rFonts w:hint="eastAsia" w:asciiTheme="minorEastAsia" w:hAnsiTheme="minorEastAsia" w:eastAsiaTheme="minorEastAsia" w:cstheme="minorEastAsia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2"/>
                <w:sz w:val="28"/>
                <w:szCs w:val="28"/>
                <w:lang w:val="en-US" w:eastAsia="zh-CN"/>
              </w:rPr>
              <w:t>参考文献</w:t>
            </w:r>
          </w:p>
        </w:tc>
        <w:tc>
          <w:tcPr>
            <w:tcW w:w="8100" w:type="dxa"/>
            <w:vAlign w:val="top"/>
          </w:tcPr>
          <w:p w14:paraId="68439F66">
            <w:pPr>
              <w:pStyle w:val="7"/>
              <w:numPr>
                <w:ilvl w:val="0"/>
                <w:numId w:val="0"/>
              </w:numPr>
              <w:tabs>
                <w:tab w:val="left" w:pos="7780"/>
              </w:tabs>
              <w:spacing w:before="65" w:line="228" w:lineRule="auto"/>
              <w:ind w:left="420" w:leftChars="0" w:right="315" w:rightChars="15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1、Java Web 程序设计任务教程（第 2 版），黑马程序员著，人民邮电出版社，出版年份：2021，ISBN：9787115566850</w:t>
            </w:r>
          </w:p>
          <w:p w14:paraId="0B1A7F50">
            <w:pPr>
              <w:pStyle w:val="7"/>
              <w:numPr>
                <w:ilvl w:val="0"/>
                <w:numId w:val="0"/>
              </w:numPr>
              <w:tabs>
                <w:tab w:val="left" w:pos="7780"/>
              </w:tabs>
              <w:spacing w:before="65" w:line="228" w:lineRule="auto"/>
              <w:ind w:left="420" w:leftChars="0" w:right="315" w:rightChars="15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2、Java EE 企业级应用开发教程（Spring+Spring MVC+MyBatis）（第 2 版），黑马程 序员著，人民邮电出版社，出版年份：2021， ISBN：9787115568175</w:t>
            </w:r>
          </w:p>
          <w:p w14:paraId="379E281F">
            <w:pPr>
              <w:pStyle w:val="7"/>
              <w:numPr>
                <w:ilvl w:val="0"/>
                <w:numId w:val="0"/>
              </w:numPr>
              <w:tabs>
                <w:tab w:val="left" w:pos="7780"/>
              </w:tabs>
              <w:spacing w:before="65" w:line="228" w:lineRule="auto"/>
              <w:ind w:left="420" w:leftChars="0" w:right="315" w:rightChars="15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3、Java Web 高级编程，Nicholas S. Williams 著，王肖峰译，清华大学出版社，出版 年份：2015，ISBN：9787302400950</w:t>
            </w:r>
          </w:p>
          <w:p w14:paraId="24CE5C66">
            <w:pPr>
              <w:pStyle w:val="7"/>
              <w:numPr>
                <w:ilvl w:val="0"/>
                <w:numId w:val="0"/>
              </w:numPr>
              <w:tabs>
                <w:tab w:val="left" w:pos="7780"/>
              </w:tabs>
              <w:spacing w:before="65" w:line="228" w:lineRule="auto"/>
              <w:ind w:left="420" w:leftChars="0" w:right="315" w:rightChars="150"/>
              <w:rPr>
                <w:rFonts w:hint="default" w:asciiTheme="minorEastAsia" w:hAnsiTheme="minorEastAsia" w:eastAsiaTheme="minorEastAsia" w:cstheme="minorEastAsia"/>
                <w:spacing w:val="8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4、Spring Boot企业级开发教程（第2版），黑马程序员著，人民邮电出版社，出版年份：2024，ISBN：9787115634382</w:t>
            </w:r>
          </w:p>
        </w:tc>
      </w:tr>
    </w:tbl>
    <w:p w14:paraId="11AA044E">
      <w:pPr>
        <w:rPr>
          <w:rFonts w:ascii="Arial"/>
          <w:sz w:val="21"/>
        </w:rPr>
      </w:pPr>
    </w:p>
    <w:p w14:paraId="1C792C6F">
      <w:pPr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</w:rPr>
        <w:br w:type="page"/>
      </w:r>
    </w:p>
    <w:p w14:paraId="56131154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1431" w:right="920" w:bottom="0" w:left="1075" w:header="0" w:footer="0" w:gutter="0"/>
          <w:cols w:space="720" w:num="1"/>
        </w:sectPr>
      </w:pPr>
    </w:p>
    <w:p w14:paraId="0E2EE3B9">
      <w:pPr>
        <w:pStyle w:val="2"/>
        <w:spacing w:before="138" w:line="221" w:lineRule="auto"/>
        <w:ind w:left="2444"/>
        <w:outlineLvl w:val="0"/>
        <w:rPr>
          <w:sz w:val="36"/>
          <w:szCs w:val="36"/>
        </w:rPr>
      </w:pPr>
      <w:r>
        <w:rPr>
          <w:spacing w:val="-8"/>
          <w:sz w:val="36"/>
          <w:szCs w:val="36"/>
        </w:rPr>
        <w:t>课  程</w:t>
      </w:r>
      <w:r>
        <w:rPr>
          <w:spacing w:val="8"/>
          <w:sz w:val="36"/>
          <w:szCs w:val="36"/>
        </w:rPr>
        <w:t xml:space="preserve">  </w:t>
      </w:r>
      <w:r>
        <w:rPr>
          <w:spacing w:val="-8"/>
          <w:sz w:val="36"/>
          <w:szCs w:val="36"/>
        </w:rPr>
        <w:t>设</w:t>
      </w:r>
      <w:r>
        <w:rPr>
          <w:spacing w:val="7"/>
          <w:sz w:val="36"/>
          <w:szCs w:val="36"/>
        </w:rPr>
        <w:t xml:space="preserve">  </w:t>
      </w:r>
      <w:r>
        <w:rPr>
          <w:spacing w:val="-8"/>
          <w:sz w:val="36"/>
          <w:szCs w:val="36"/>
        </w:rPr>
        <w:t>计</w:t>
      </w:r>
      <w:r>
        <w:rPr>
          <w:spacing w:val="8"/>
          <w:sz w:val="36"/>
          <w:szCs w:val="36"/>
        </w:rPr>
        <w:t xml:space="preserve">  </w:t>
      </w:r>
      <w:r>
        <w:rPr>
          <w:spacing w:val="-8"/>
          <w:sz w:val="36"/>
          <w:szCs w:val="36"/>
        </w:rPr>
        <w:t>计</w:t>
      </w:r>
      <w:r>
        <w:rPr>
          <w:spacing w:val="6"/>
          <w:sz w:val="36"/>
          <w:szCs w:val="36"/>
        </w:rPr>
        <w:t xml:space="preserve">  </w:t>
      </w:r>
      <w:r>
        <w:rPr>
          <w:spacing w:val="-8"/>
          <w:sz w:val="36"/>
          <w:szCs w:val="36"/>
        </w:rPr>
        <w:t>划</w:t>
      </w:r>
      <w:r>
        <w:rPr>
          <w:spacing w:val="13"/>
          <w:sz w:val="36"/>
          <w:szCs w:val="36"/>
        </w:rPr>
        <w:t xml:space="preserve">  </w:t>
      </w:r>
      <w:r>
        <w:rPr>
          <w:spacing w:val="-8"/>
          <w:sz w:val="36"/>
          <w:szCs w:val="36"/>
        </w:rPr>
        <w:t>书</w:t>
      </w:r>
    </w:p>
    <w:tbl>
      <w:tblPr>
        <w:tblStyle w:val="6"/>
        <w:tblW w:w="99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1425"/>
        <w:gridCol w:w="2682"/>
        <w:gridCol w:w="2924"/>
        <w:gridCol w:w="1969"/>
      </w:tblGrid>
      <w:tr w14:paraId="6CBE9A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7" w:hRule="atLeast"/>
        </w:trPr>
        <w:tc>
          <w:tcPr>
            <w:tcW w:w="904" w:type="dxa"/>
            <w:vAlign w:val="top"/>
          </w:tcPr>
          <w:p w14:paraId="410D0FF0">
            <w:pPr>
              <w:spacing w:line="349" w:lineRule="auto"/>
              <w:jc w:val="both"/>
              <w:rPr>
                <w:rFonts w:ascii="Arial"/>
                <w:sz w:val="21"/>
              </w:rPr>
            </w:pPr>
          </w:p>
          <w:p w14:paraId="3770F1AA">
            <w:pPr>
              <w:pStyle w:val="7"/>
              <w:spacing w:before="78" w:line="219" w:lineRule="auto"/>
              <w:ind w:left="218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周次</w:t>
            </w:r>
          </w:p>
        </w:tc>
        <w:tc>
          <w:tcPr>
            <w:tcW w:w="1425" w:type="dxa"/>
            <w:vAlign w:val="top"/>
          </w:tcPr>
          <w:p w14:paraId="434ACBEE">
            <w:pPr>
              <w:spacing w:line="349" w:lineRule="auto"/>
              <w:jc w:val="both"/>
              <w:rPr>
                <w:rFonts w:ascii="Arial"/>
                <w:sz w:val="21"/>
              </w:rPr>
            </w:pPr>
          </w:p>
          <w:p w14:paraId="499B8611">
            <w:pPr>
              <w:pStyle w:val="7"/>
              <w:spacing w:before="78" w:line="220" w:lineRule="auto"/>
              <w:ind w:left="516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pacing w:val="-28"/>
                <w:sz w:val="24"/>
                <w:szCs w:val="24"/>
              </w:rPr>
              <w:t>日期</w:t>
            </w:r>
          </w:p>
        </w:tc>
        <w:tc>
          <w:tcPr>
            <w:tcW w:w="2682" w:type="dxa"/>
            <w:vAlign w:val="top"/>
          </w:tcPr>
          <w:p w14:paraId="257ED1AD">
            <w:pPr>
              <w:spacing w:line="349" w:lineRule="auto"/>
              <w:jc w:val="both"/>
              <w:rPr>
                <w:rFonts w:ascii="Arial"/>
                <w:sz w:val="21"/>
              </w:rPr>
            </w:pPr>
          </w:p>
          <w:p w14:paraId="29E932A3">
            <w:pPr>
              <w:pStyle w:val="7"/>
              <w:spacing w:before="78" w:line="219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设计内容</w:t>
            </w:r>
          </w:p>
        </w:tc>
        <w:tc>
          <w:tcPr>
            <w:tcW w:w="2924" w:type="dxa"/>
            <w:vAlign w:val="top"/>
          </w:tcPr>
          <w:p w14:paraId="313C004A">
            <w:pPr>
              <w:spacing w:line="349" w:lineRule="auto"/>
              <w:jc w:val="both"/>
              <w:rPr>
                <w:rFonts w:ascii="Arial"/>
                <w:sz w:val="21"/>
              </w:rPr>
            </w:pPr>
          </w:p>
          <w:p w14:paraId="6F896CBD">
            <w:pPr>
              <w:pStyle w:val="7"/>
              <w:spacing w:before="78" w:line="221" w:lineRule="auto"/>
              <w:ind w:left="616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具体要求</w:t>
            </w:r>
          </w:p>
        </w:tc>
        <w:tc>
          <w:tcPr>
            <w:tcW w:w="1969" w:type="dxa"/>
            <w:vAlign w:val="top"/>
          </w:tcPr>
          <w:p w14:paraId="1BCEF520">
            <w:pPr>
              <w:pStyle w:val="7"/>
              <w:spacing w:before="197" w:line="219" w:lineRule="auto"/>
              <w:ind w:left="511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设计教室</w:t>
            </w:r>
          </w:p>
          <w:p w14:paraId="0C682863">
            <w:pPr>
              <w:pStyle w:val="7"/>
              <w:spacing w:before="183" w:line="209" w:lineRule="auto"/>
              <w:ind w:left="39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指导时间段</w:t>
            </w:r>
          </w:p>
        </w:tc>
      </w:tr>
      <w:tr w14:paraId="20F5E3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6" w:hRule="atLeast"/>
        </w:trPr>
        <w:tc>
          <w:tcPr>
            <w:tcW w:w="904" w:type="dxa"/>
            <w:vAlign w:val="top"/>
          </w:tcPr>
          <w:p w14:paraId="68F280E0">
            <w:pPr>
              <w:spacing w:line="333" w:lineRule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0926EC35">
            <w:pPr>
              <w:spacing w:before="69" w:line="188" w:lineRule="auto"/>
              <w:ind w:left="356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17</w:t>
            </w:r>
          </w:p>
        </w:tc>
        <w:tc>
          <w:tcPr>
            <w:tcW w:w="1425" w:type="dxa"/>
            <w:vAlign w:val="center"/>
          </w:tcPr>
          <w:p w14:paraId="14D5ADF0">
            <w:pPr>
              <w:spacing w:before="248" w:line="188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2025.12.15</w:t>
            </w:r>
          </w:p>
          <w:p w14:paraId="1A94B540">
            <w:pPr>
              <w:pStyle w:val="7"/>
              <w:spacing w:before="56" w:line="222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（周一）</w:t>
            </w:r>
          </w:p>
        </w:tc>
        <w:tc>
          <w:tcPr>
            <w:tcW w:w="2682" w:type="dxa"/>
            <w:vAlign w:val="top"/>
          </w:tcPr>
          <w:p w14:paraId="118F492A">
            <w:pPr>
              <w:pStyle w:val="7"/>
              <w:spacing w:before="223" w:line="290" w:lineRule="auto"/>
              <w:ind w:left="115" w:right="104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需求分析</w:t>
            </w:r>
          </w:p>
        </w:tc>
        <w:tc>
          <w:tcPr>
            <w:tcW w:w="2924" w:type="dxa"/>
            <w:vAlign w:val="top"/>
          </w:tcPr>
          <w:p w14:paraId="3CEDA0F3">
            <w:pPr>
              <w:pStyle w:val="7"/>
              <w:spacing w:before="223" w:line="290" w:lineRule="auto"/>
              <w:ind w:left="115" w:right="10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个人独立或者分组，熟悉任务和要求，需求分析</w:t>
            </w:r>
          </w:p>
        </w:tc>
        <w:tc>
          <w:tcPr>
            <w:tcW w:w="1969" w:type="dxa"/>
            <w:vAlign w:val="top"/>
          </w:tcPr>
          <w:p w14:paraId="4912C41D">
            <w:pPr>
              <w:pStyle w:val="7"/>
              <w:spacing w:before="49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[江]S3203、S3204、S3208、S3209</w:t>
            </w:r>
          </w:p>
          <w:p w14:paraId="48A82BF9">
            <w:pPr>
              <w:pStyle w:val="7"/>
              <w:spacing w:before="49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（8:00-9:40）</w:t>
            </w:r>
          </w:p>
        </w:tc>
      </w:tr>
      <w:tr w14:paraId="136DBE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904" w:type="dxa"/>
            <w:vAlign w:val="top"/>
          </w:tcPr>
          <w:p w14:paraId="4794798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25" w:type="dxa"/>
            <w:vAlign w:val="center"/>
          </w:tcPr>
          <w:p w14:paraId="0439F794">
            <w:pPr>
              <w:spacing w:before="248" w:line="188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2025.12.16</w:t>
            </w:r>
          </w:p>
          <w:p w14:paraId="46184BB3">
            <w:pPr>
              <w:spacing w:before="248" w:line="188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（周二）</w:t>
            </w:r>
          </w:p>
        </w:tc>
        <w:tc>
          <w:tcPr>
            <w:tcW w:w="2682" w:type="dxa"/>
            <w:vAlign w:val="top"/>
          </w:tcPr>
          <w:p w14:paraId="591524D5">
            <w:pPr>
              <w:pStyle w:val="7"/>
              <w:spacing w:before="156" w:line="290" w:lineRule="auto"/>
              <w:ind w:left="113" w:right="139" w:firstLine="3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概要设计</w:t>
            </w:r>
          </w:p>
        </w:tc>
        <w:tc>
          <w:tcPr>
            <w:tcW w:w="2924" w:type="dxa"/>
            <w:vAlign w:val="top"/>
          </w:tcPr>
          <w:p w14:paraId="48D73993">
            <w:pPr>
              <w:pStyle w:val="7"/>
              <w:spacing w:before="223" w:line="290" w:lineRule="auto"/>
              <w:ind w:left="115" w:right="104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根据功能定义模块及其分层</w:t>
            </w:r>
          </w:p>
        </w:tc>
        <w:tc>
          <w:tcPr>
            <w:tcW w:w="1969" w:type="dxa"/>
            <w:vAlign w:val="top"/>
          </w:tcPr>
          <w:p w14:paraId="3A24E90D">
            <w:pPr>
              <w:pStyle w:val="7"/>
              <w:spacing w:before="49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[江]S3203、S3204、S3208、S3209</w:t>
            </w:r>
          </w:p>
          <w:p w14:paraId="215A23FD">
            <w:pPr>
              <w:spacing w:before="49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（8:00-9:40）</w:t>
            </w:r>
          </w:p>
        </w:tc>
      </w:tr>
      <w:tr w14:paraId="0BD315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8" w:hRule="atLeast"/>
        </w:trPr>
        <w:tc>
          <w:tcPr>
            <w:tcW w:w="904" w:type="dxa"/>
            <w:vAlign w:val="top"/>
          </w:tcPr>
          <w:p w14:paraId="34159A7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25" w:type="dxa"/>
            <w:vAlign w:val="center"/>
          </w:tcPr>
          <w:p w14:paraId="7D53DE94">
            <w:pPr>
              <w:spacing w:before="248" w:line="188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2025.12.17</w:t>
            </w:r>
          </w:p>
          <w:p w14:paraId="3A13AE57">
            <w:pPr>
              <w:spacing w:before="248" w:line="188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（周三）</w:t>
            </w:r>
          </w:p>
        </w:tc>
        <w:tc>
          <w:tcPr>
            <w:tcW w:w="2682" w:type="dxa"/>
            <w:vAlign w:val="top"/>
          </w:tcPr>
          <w:p w14:paraId="646E1D9F">
            <w:pPr>
              <w:pStyle w:val="7"/>
              <w:spacing w:before="223" w:line="290" w:lineRule="auto"/>
              <w:ind w:left="115" w:right="104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详细设计</w:t>
            </w:r>
          </w:p>
        </w:tc>
        <w:tc>
          <w:tcPr>
            <w:tcW w:w="2924" w:type="dxa"/>
            <w:vAlign w:val="top"/>
          </w:tcPr>
          <w:p w14:paraId="0D1D3C35">
            <w:pPr>
              <w:pStyle w:val="7"/>
              <w:spacing w:before="223" w:line="290" w:lineRule="auto"/>
              <w:ind w:left="115" w:right="104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定义表结构、定义controller、service、mapper层的输入和输出，细化service层业务逻辑</w:t>
            </w:r>
          </w:p>
        </w:tc>
        <w:tc>
          <w:tcPr>
            <w:tcW w:w="1969" w:type="dxa"/>
            <w:vAlign w:val="top"/>
          </w:tcPr>
          <w:p w14:paraId="3F1A24A9">
            <w:pPr>
              <w:pStyle w:val="7"/>
              <w:spacing w:before="49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[江]S3203、S3204、S3208、S3209</w:t>
            </w:r>
          </w:p>
          <w:p w14:paraId="195283E5">
            <w:pPr>
              <w:spacing w:before="50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（8:00-9:40）</w:t>
            </w:r>
          </w:p>
        </w:tc>
      </w:tr>
      <w:tr w14:paraId="30913E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904" w:type="dxa"/>
            <w:vAlign w:val="top"/>
          </w:tcPr>
          <w:p w14:paraId="542A378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25" w:type="dxa"/>
            <w:vAlign w:val="center"/>
          </w:tcPr>
          <w:p w14:paraId="0F0959A5">
            <w:pPr>
              <w:spacing w:before="248" w:line="188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2025.12.18</w:t>
            </w:r>
          </w:p>
          <w:p w14:paraId="6BAB5BE4">
            <w:pPr>
              <w:spacing w:before="248" w:line="188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（周四）</w:t>
            </w:r>
          </w:p>
        </w:tc>
        <w:tc>
          <w:tcPr>
            <w:tcW w:w="2682" w:type="dxa"/>
            <w:vAlign w:val="top"/>
          </w:tcPr>
          <w:p w14:paraId="5DB126D0">
            <w:pPr>
              <w:spacing w:before="248" w:line="188" w:lineRule="auto"/>
              <w:ind w:left="173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实现</w:t>
            </w:r>
          </w:p>
        </w:tc>
        <w:tc>
          <w:tcPr>
            <w:tcW w:w="2924" w:type="dxa"/>
            <w:vAlign w:val="top"/>
          </w:tcPr>
          <w:p w14:paraId="5C9AD0C5">
            <w:pPr>
              <w:pStyle w:val="7"/>
              <w:spacing w:before="223" w:line="290" w:lineRule="auto"/>
              <w:ind w:left="115" w:right="104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建库、建表，创建Spring Boot或者SSM项目，编写模型数据类型</w:t>
            </w:r>
          </w:p>
        </w:tc>
        <w:tc>
          <w:tcPr>
            <w:tcW w:w="1969" w:type="dxa"/>
            <w:vAlign w:val="top"/>
          </w:tcPr>
          <w:p w14:paraId="50ABAACA">
            <w:pPr>
              <w:pStyle w:val="7"/>
              <w:spacing w:before="49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[江]S3203、S3204、S3208、S3209</w:t>
            </w:r>
          </w:p>
          <w:p w14:paraId="24C096E2">
            <w:pPr>
              <w:spacing w:before="53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（8:00-9:40）</w:t>
            </w:r>
          </w:p>
        </w:tc>
      </w:tr>
      <w:tr w14:paraId="05D1CE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904" w:type="dxa"/>
            <w:vAlign w:val="top"/>
          </w:tcPr>
          <w:p w14:paraId="092E8AF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25" w:type="dxa"/>
            <w:vAlign w:val="center"/>
          </w:tcPr>
          <w:p w14:paraId="629BED38">
            <w:pPr>
              <w:spacing w:before="248" w:line="188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2025.12.19</w:t>
            </w:r>
          </w:p>
          <w:p w14:paraId="48F61A52">
            <w:pPr>
              <w:spacing w:before="248" w:line="188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（周五）</w:t>
            </w:r>
          </w:p>
        </w:tc>
        <w:tc>
          <w:tcPr>
            <w:tcW w:w="2682" w:type="dxa"/>
            <w:vAlign w:val="top"/>
          </w:tcPr>
          <w:p w14:paraId="7406A46F">
            <w:pPr>
              <w:spacing w:before="248" w:line="188" w:lineRule="auto"/>
              <w:ind w:left="173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实现</w:t>
            </w:r>
          </w:p>
        </w:tc>
        <w:tc>
          <w:tcPr>
            <w:tcW w:w="2924" w:type="dxa"/>
            <w:vAlign w:val="top"/>
          </w:tcPr>
          <w:p w14:paraId="48332F93">
            <w:pPr>
              <w:pStyle w:val="7"/>
              <w:spacing w:before="223" w:line="290" w:lineRule="auto"/>
              <w:ind w:left="115" w:right="104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编写controller、service、mapper三层代码</w:t>
            </w:r>
          </w:p>
        </w:tc>
        <w:tc>
          <w:tcPr>
            <w:tcW w:w="1969" w:type="dxa"/>
            <w:vAlign w:val="top"/>
          </w:tcPr>
          <w:p w14:paraId="2D090403">
            <w:pPr>
              <w:pStyle w:val="7"/>
              <w:spacing w:before="49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[江]S3203、S3204、S3208、S3209</w:t>
            </w:r>
          </w:p>
          <w:p w14:paraId="2C266962">
            <w:pPr>
              <w:spacing w:before="54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（8:00-9:40）</w:t>
            </w:r>
          </w:p>
        </w:tc>
      </w:tr>
      <w:tr w14:paraId="612432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</w:trPr>
        <w:tc>
          <w:tcPr>
            <w:tcW w:w="904" w:type="dxa"/>
            <w:vAlign w:val="top"/>
          </w:tcPr>
          <w:p w14:paraId="683781AA">
            <w:pPr>
              <w:spacing w:before="69" w:line="188" w:lineRule="auto"/>
              <w:ind w:left="356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0FD44576">
            <w:pPr>
              <w:spacing w:before="69" w:line="188" w:lineRule="auto"/>
              <w:ind w:left="356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25" w:type="dxa"/>
            <w:vAlign w:val="center"/>
          </w:tcPr>
          <w:p w14:paraId="55898D7F">
            <w:pPr>
              <w:spacing w:before="248" w:line="188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2025.12.19</w:t>
            </w:r>
          </w:p>
          <w:p w14:paraId="381F2390">
            <w:pPr>
              <w:spacing w:before="248" w:line="188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（周五）</w:t>
            </w:r>
          </w:p>
        </w:tc>
        <w:tc>
          <w:tcPr>
            <w:tcW w:w="2682" w:type="dxa"/>
            <w:vAlign w:val="top"/>
          </w:tcPr>
          <w:p w14:paraId="5744F330">
            <w:pPr>
              <w:spacing w:before="248" w:line="188" w:lineRule="auto"/>
              <w:ind w:left="173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实现</w:t>
            </w:r>
          </w:p>
        </w:tc>
        <w:tc>
          <w:tcPr>
            <w:tcW w:w="2924" w:type="dxa"/>
            <w:vAlign w:val="top"/>
          </w:tcPr>
          <w:p w14:paraId="085C3714">
            <w:pPr>
              <w:pStyle w:val="7"/>
              <w:spacing w:before="223" w:line="290" w:lineRule="auto"/>
              <w:ind w:left="115" w:right="104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编写controller、service、mapper三层代码，并完成接口测试</w:t>
            </w:r>
          </w:p>
        </w:tc>
        <w:tc>
          <w:tcPr>
            <w:tcW w:w="1969" w:type="dxa"/>
            <w:vAlign w:val="top"/>
          </w:tcPr>
          <w:p w14:paraId="37F22778">
            <w:pPr>
              <w:pStyle w:val="7"/>
              <w:spacing w:before="49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[江]S3203、S3204、S3205、S3208</w:t>
            </w:r>
          </w:p>
          <w:p w14:paraId="4FC8E2B5">
            <w:pPr>
              <w:spacing w:before="54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（14:00-15:40）</w:t>
            </w:r>
          </w:p>
        </w:tc>
      </w:tr>
      <w:tr w14:paraId="5ED677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904" w:type="dxa"/>
            <w:vAlign w:val="center"/>
          </w:tcPr>
          <w:p w14:paraId="4AE10BD5">
            <w:pPr>
              <w:spacing w:before="69" w:line="188" w:lineRule="auto"/>
              <w:ind w:left="356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18</w:t>
            </w:r>
          </w:p>
        </w:tc>
        <w:tc>
          <w:tcPr>
            <w:tcW w:w="1425" w:type="dxa"/>
            <w:vAlign w:val="center"/>
          </w:tcPr>
          <w:p w14:paraId="7F9F8C47">
            <w:pPr>
              <w:spacing w:before="248" w:line="188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2025.12.22</w:t>
            </w:r>
          </w:p>
          <w:p w14:paraId="4CD97F58">
            <w:pPr>
              <w:spacing w:before="248" w:line="188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（周一）</w:t>
            </w:r>
          </w:p>
        </w:tc>
        <w:tc>
          <w:tcPr>
            <w:tcW w:w="2682" w:type="dxa"/>
            <w:vAlign w:val="top"/>
          </w:tcPr>
          <w:p w14:paraId="09A7A506">
            <w:pPr>
              <w:spacing w:before="248" w:line="188" w:lineRule="auto"/>
              <w:ind w:left="173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实现</w:t>
            </w:r>
          </w:p>
        </w:tc>
        <w:tc>
          <w:tcPr>
            <w:tcW w:w="2924" w:type="dxa"/>
            <w:vAlign w:val="top"/>
          </w:tcPr>
          <w:p w14:paraId="5196F695">
            <w:pPr>
              <w:pStyle w:val="7"/>
              <w:spacing w:before="223" w:line="290" w:lineRule="auto"/>
              <w:ind w:left="115" w:right="104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编写前端代码</w:t>
            </w:r>
          </w:p>
        </w:tc>
        <w:tc>
          <w:tcPr>
            <w:tcW w:w="1969" w:type="dxa"/>
            <w:vAlign w:val="top"/>
          </w:tcPr>
          <w:p w14:paraId="6F23263B">
            <w:pPr>
              <w:pStyle w:val="7"/>
              <w:spacing w:before="49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[江]S3203、S3204、S3208、S3209</w:t>
            </w:r>
          </w:p>
          <w:p w14:paraId="10D49000">
            <w:pPr>
              <w:spacing w:before="54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（8:00-9:40）</w:t>
            </w:r>
          </w:p>
        </w:tc>
      </w:tr>
      <w:tr w14:paraId="5488EC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2" w:hRule="atLeast"/>
        </w:trPr>
        <w:tc>
          <w:tcPr>
            <w:tcW w:w="904" w:type="dxa"/>
            <w:vAlign w:val="top"/>
          </w:tcPr>
          <w:p w14:paraId="676A6B7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25" w:type="dxa"/>
            <w:vAlign w:val="center"/>
          </w:tcPr>
          <w:p w14:paraId="0AE082D1">
            <w:pPr>
              <w:spacing w:before="248" w:line="188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2025.12.23</w:t>
            </w:r>
          </w:p>
          <w:p w14:paraId="3100211B">
            <w:pPr>
              <w:spacing w:before="248" w:line="188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（周二）</w:t>
            </w:r>
          </w:p>
        </w:tc>
        <w:tc>
          <w:tcPr>
            <w:tcW w:w="2682" w:type="dxa"/>
            <w:vAlign w:val="top"/>
          </w:tcPr>
          <w:p w14:paraId="4BE7746D">
            <w:pPr>
              <w:spacing w:before="248" w:line="188" w:lineRule="auto"/>
              <w:ind w:left="173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实现和集成测试</w:t>
            </w:r>
          </w:p>
        </w:tc>
        <w:tc>
          <w:tcPr>
            <w:tcW w:w="2924" w:type="dxa"/>
            <w:vAlign w:val="top"/>
          </w:tcPr>
          <w:p w14:paraId="215F312E">
            <w:pPr>
              <w:pStyle w:val="7"/>
              <w:spacing w:before="223" w:line="290" w:lineRule="auto"/>
              <w:ind w:left="115" w:right="104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编写前端代码，并完成集成测试</w:t>
            </w:r>
          </w:p>
        </w:tc>
        <w:tc>
          <w:tcPr>
            <w:tcW w:w="1969" w:type="dxa"/>
            <w:vAlign w:val="top"/>
          </w:tcPr>
          <w:p w14:paraId="2AA1A3E6">
            <w:pPr>
              <w:pStyle w:val="7"/>
              <w:spacing w:before="49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[江]S3203、S3204、S3208、S3209</w:t>
            </w:r>
          </w:p>
          <w:p w14:paraId="563B8E9D">
            <w:pPr>
              <w:spacing w:before="54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（8:00-9:40）</w:t>
            </w:r>
          </w:p>
        </w:tc>
      </w:tr>
      <w:tr w14:paraId="10D906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2" w:hRule="atLeast"/>
        </w:trPr>
        <w:tc>
          <w:tcPr>
            <w:tcW w:w="904" w:type="dxa"/>
            <w:vAlign w:val="center"/>
          </w:tcPr>
          <w:p w14:paraId="7BA4BDF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25" w:type="dxa"/>
            <w:vAlign w:val="center"/>
          </w:tcPr>
          <w:p w14:paraId="79B932D4">
            <w:pPr>
              <w:spacing w:before="248" w:line="188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2025.12.26</w:t>
            </w:r>
          </w:p>
          <w:p w14:paraId="3691E747">
            <w:pPr>
              <w:spacing w:before="248" w:line="188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（周五）</w:t>
            </w:r>
          </w:p>
        </w:tc>
        <w:tc>
          <w:tcPr>
            <w:tcW w:w="2682" w:type="dxa"/>
            <w:vAlign w:val="top"/>
          </w:tcPr>
          <w:p w14:paraId="03AEA4B0">
            <w:pPr>
              <w:pStyle w:val="7"/>
              <w:spacing w:before="300" w:line="289" w:lineRule="auto"/>
              <w:ind w:left="111" w:right="122" w:firstLine="2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完成项目、准备验收</w:t>
            </w:r>
          </w:p>
        </w:tc>
        <w:tc>
          <w:tcPr>
            <w:tcW w:w="2924" w:type="dxa"/>
            <w:vAlign w:val="top"/>
          </w:tcPr>
          <w:p w14:paraId="3A517EE7">
            <w:pPr>
              <w:pStyle w:val="7"/>
              <w:spacing w:before="223" w:line="290" w:lineRule="auto"/>
              <w:ind w:left="115" w:right="104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整理代码、输入示范数据、核对功能完整性</w:t>
            </w:r>
          </w:p>
        </w:tc>
        <w:tc>
          <w:tcPr>
            <w:tcW w:w="1969" w:type="dxa"/>
            <w:vAlign w:val="top"/>
          </w:tcPr>
          <w:p w14:paraId="126B3556">
            <w:pPr>
              <w:pStyle w:val="7"/>
              <w:spacing w:before="49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[江]S3203、S3204、S3208、S3209</w:t>
            </w:r>
          </w:p>
          <w:p w14:paraId="772F86A3">
            <w:pPr>
              <w:spacing w:before="52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（8:00-9:40）</w:t>
            </w:r>
          </w:p>
        </w:tc>
      </w:tr>
      <w:tr w14:paraId="42C208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 w:hRule="atLeast"/>
        </w:trPr>
        <w:tc>
          <w:tcPr>
            <w:tcW w:w="904" w:type="dxa"/>
            <w:vAlign w:val="top"/>
          </w:tcPr>
          <w:p w14:paraId="71D914D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25" w:type="dxa"/>
            <w:vAlign w:val="center"/>
          </w:tcPr>
          <w:p w14:paraId="1C08ADBB">
            <w:pPr>
              <w:spacing w:before="248" w:line="188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2025.12.26</w:t>
            </w:r>
          </w:p>
          <w:p w14:paraId="06F31DDE">
            <w:pPr>
              <w:spacing w:before="248" w:line="188" w:lineRule="auto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（周五）</w:t>
            </w:r>
          </w:p>
        </w:tc>
        <w:tc>
          <w:tcPr>
            <w:tcW w:w="2682" w:type="dxa"/>
            <w:vAlign w:val="top"/>
          </w:tcPr>
          <w:p w14:paraId="0BBECB10">
            <w:pPr>
              <w:pStyle w:val="7"/>
              <w:spacing w:before="300" w:line="289" w:lineRule="auto"/>
              <w:ind w:left="111" w:right="122" w:firstLine="2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验收</w:t>
            </w:r>
          </w:p>
          <w:p w14:paraId="23AD8EA1">
            <w:pPr>
              <w:pStyle w:val="7"/>
              <w:spacing w:before="300" w:line="289" w:lineRule="auto"/>
              <w:ind w:left="111" w:right="122" w:firstLine="2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（结束后1周内提交课程设计报告）</w:t>
            </w:r>
          </w:p>
        </w:tc>
        <w:tc>
          <w:tcPr>
            <w:tcW w:w="2924" w:type="dxa"/>
            <w:vAlign w:val="top"/>
          </w:tcPr>
          <w:p w14:paraId="26E21AD8">
            <w:pPr>
              <w:pStyle w:val="7"/>
              <w:spacing w:before="223" w:line="290" w:lineRule="auto"/>
              <w:ind w:left="115" w:right="104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现场答辩、验收</w:t>
            </w:r>
          </w:p>
        </w:tc>
        <w:tc>
          <w:tcPr>
            <w:tcW w:w="1969" w:type="dxa"/>
            <w:vAlign w:val="top"/>
          </w:tcPr>
          <w:p w14:paraId="4CFD6547">
            <w:pPr>
              <w:pStyle w:val="7"/>
              <w:spacing w:before="49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[江]S3203、S3204、S3208、S3209</w:t>
            </w:r>
          </w:p>
          <w:p w14:paraId="65424207">
            <w:pPr>
              <w:spacing w:before="55" w:line="221" w:lineRule="auto"/>
              <w:ind w:left="124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（14:00-15:40）</w:t>
            </w:r>
          </w:p>
        </w:tc>
      </w:tr>
    </w:tbl>
    <w:p w14:paraId="6A35C271">
      <w:pPr>
        <w:spacing w:before="206" w:line="228" w:lineRule="auto"/>
        <w:ind w:left="19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注：指导教师在课程设计期间每天指导时间不少于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小时。</w:t>
      </w:r>
    </w:p>
    <w:p w14:paraId="10886AAF">
      <w:pPr>
        <w:spacing w:before="58"/>
      </w:pPr>
    </w:p>
    <w:p w14:paraId="53D2C00E">
      <w:pPr>
        <w:ind w:firstLine="238" w:firstLineChars="100"/>
        <w:sectPr>
          <w:pgSz w:w="11906" w:h="16838"/>
          <w:pgMar w:top="1431" w:right="920" w:bottom="0" w:left="1075" w:header="0" w:footer="0" w:gutter="0"/>
          <w:cols w:equalWidth="0" w:num="1">
            <w:col w:w="9910"/>
          </w:cols>
        </w:sectPr>
      </w:pPr>
      <w:r>
        <w:rPr>
          <w:rFonts w:ascii="宋体" w:hAnsi="宋体" w:eastAsia="宋体" w:cs="宋体"/>
          <w:spacing w:val="-1"/>
          <w:sz w:val="24"/>
          <w:szCs w:val="24"/>
        </w:rPr>
        <w:t>指导教师：</w:t>
      </w:r>
      <w:r>
        <w:rPr>
          <w:rFonts w:ascii="宋体" w:hAnsi="宋体" w:eastAsia="宋体" w:cs="宋体"/>
          <w:spacing w:val="-1"/>
          <w:sz w:val="24"/>
          <w:szCs w:val="24"/>
          <w:u w:val="single" w:color="auto"/>
        </w:rPr>
        <w:t xml:space="preserve">  </w:t>
      </w:r>
      <w:r>
        <w:rPr>
          <w:rFonts w:hint="eastAsia" w:ascii="宋体" w:hAnsi="宋体" w:eastAsia="宋体" w:cs="宋体"/>
          <w:spacing w:val="-1"/>
          <w:sz w:val="24"/>
          <w:szCs w:val="24"/>
          <w:u w:val="single" w:color="auto"/>
          <w:lang w:val="en-US" w:eastAsia="zh-CN"/>
        </w:rPr>
        <w:t>郑作勇、牛子文</w:t>
      </w:r>
      <w:r>
        <w:rPr>
          <w:rFonts w:hint="eastAsia" w:ascii="宋体" w:hAnsi="宋体" w:eastAsia="宋体" w:cs="宋体"/>
          <w:spacing w:val="-1"/>
          <w:sz w:val="24"/>
          <w:szCs w:val="24"/>
          <w:u w:val="single" w:color="auto"/>
          <w:lang w:eastAsia="zh-CN"/>
        </w:rPr>
        <w:t>、</w:t>
      </w:r>
      <w:r>
        <w:rPr>
          <w:rFonts w:hint="eastAsia" w:ascii="宋体" w:hAnsi="宋体" w:eastAsia="宋体" w:cs="宋体"/>
          <w:spacing w:val="-1"/>
          <w:sz w:val="24"/>
          <w:szCs w:val="24"/>
          <w:u w:val="single" w:color="auto"/>
          <w:lang w:val="en-US" w:eastAsia="zh-CN"/>
        </w:rPr>
        <w:t>郝思佳、王青正</w:t>
      </w:r>
      <w:r>
        <w:rPr>
          <w:rFonts w:ascii="宋体" w:hAnsi="宋体" w:eastAsia="宋体" w:cs="宋体"/>
          <w:spacing w:val="-1"/>
          <w:sz w:val="24"/>
          <w:szCs w:val="24"/>
          <w:u w:val="single" w:color="auto"/>
        </w:rPr>
        <w:t xml:space="preserve"> </w:t>
      </w:r>
    </w:p>
    <w:p w14:paraId="4A3A5018">
      <w:pPr>
        <w:spacing w:line="273" w:lineRule="auto"/>
        <w:rPr>
          <w:rFonts w:ascii="Arial"/>
          <w:sz w:val="21"/>
        </w:rPr>
      </w:pPr>
    </w:p>
    <w:p w14:paraId="7CABF4F0">
      <w:pPr>
        <w:spacing w:before="79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教学院长（主任</w:t>
      </w:r>
      <w:r>
        <w:rPr>
          <w:rFonts w:ascii="宋体" w:hAnsi="宋体" w:eastAsia="宋体" w:cs="宋体"/>
          <w:spacing w:val="-28"/>
          <w:sz w:val="24"/>
          <w:szCs w:val="24"/>
        </w:rPr>
        <w:t>）：</w:t>
      </w:r>
    </w:p>
    <w:p w14:paraId="7C8F00F4">
      <w:pPr>
        <w:spacing w:line="66" w:lineRule="auto"/>
        <w:rPr>
          <w:rFonts w:ascii="Arial"/>
          <w:sz w:val="2"/>
        </w:rPr>
      </w:pPr>
    </w:p>
    <w:p w14:paraId="7A47C6E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374650</wp:posOffset>
                </wp:positionV>
                <wp:extent cx="1066800" cy="8255"/>
                <wp:effectExtent l="0" t="0" r="0" b="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680" h="12">
                              <a:moveTo>
                                <a:pt x="0" y="6"/>
                              </a:moveTo>
                              <a:lnTo>
                                <a:pt x="1680" y="6"/>
                              </a:lnTo>
                            </a:path>
                          </a:pathLst>
                        </a:custGeom>
                        <a:noFill/>
                        <a:ln w="7620" cap="flat" cmpd="sng">
                          <a:solidFill>
                            <a:srgbClr val="000000"/>
                          </a:solidFill>
                          <a:prstDash val="solid"/>
                          <a:bevel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.3pt;margin-top:29.5pt;height:0.65pt;width:84pt;z-index:251659264;mso-width-relative:page;mso-height-relative:page;" filled="f" stroked="t" coordsize="1680,12" o:gfxdata="UEsDBAoAAAAAAIdO4kAAAAAAAAAAAAAAAAAEAAAAZHJzL1BLAwQUAAAACACHTuJAxgVJ+NIAAAAG&#10;AQAADwAAAGRycy9kb3ducmV2LnhtbE2PwU7DMBBE70j8g7VI3KidIkIIcXpAAsGRAvdtvCRR43UU&#10;u23C17M9wXFnRrNvqs3sB3WkKfaBLWQrA4q4Ca7n1sLnx/NNASomZIdDYLKwUIRNfXlRYenCid/p&#10;uE2tkhKOJVroUhpLrWPTkce4CiOxeN9h8pjknFrtJjxJuR/02phce+xZPnQ40lNHzX578Bb8a1z8&#10;V7YP89v9z/pl6ZsxmcLa66vMPIJKNKe/MJzxBR1qYdqFA7uoBgu55CzcPcigs5sXIuxENreg60r/&#10;x69/AVBLAwQUAAAACACHTuJAk7nK4TcCAACWBAAADgAAAGRycy9lMm9Eb2MueG1srVTNjtMwEL4j&#10;8Q6W7zRpV1tWUdM9UJYLgpV2eQDXdmJL/pPtJu2dO3eOiJdAK3gaFvEYjJ30h+XSAzkkY8/4m+8b&#10;z2RxvdUKddwHaU2Np5MSI26oZdK0Nf5wf/PiCqMQiWFEWcNrvOMBXy+fP1v0ruIzK6xi3CMAMaHq&#10;XY1FjK4qikAF1yRMrOMGnI31mkRY+rZgnvSArlUxK8t50VvPnLeUhwC7q8GJR0R/DqBtGkn5ytKN&#10;5iYOqJ4rEkFSENIFvMxsm4bT+L5pAo9I1RiUxvyGJGCv07tYLkjVeuKEpCMFcg6FJ5o0kQaSHqBW&#10;JBK08fIfKC2pt8E2cUKtLgYhuSKgYlo+qc2dII5nLVDq4A5FD/8Plr7rbj2SrMYXGBmi4cJ/Pjz8&#10;+vjp8evn3z++PX7/gi5SkXoXKoi9c7d+XAUwk+Jt43X6gha0zYXdHQrLtxFR2JyW8/lVCTWn4Lua&#10;XV4myOJ4lm5CfMNtxiHd2xCHa2F7i4i9RbdmbzoS03bKnUzUQx7IgpEAY5ZvQ9uO39scEY/k5mP2&#10;o1eZ06gBBZjuAwc38E15MvFDbtg8JW/sjVQqs1cmMXo5nyXZBAalgQYFUzsodjBtJhiskiwdSRyD&#10;b9evlEcdSc2an5HpX2HOh7giQQxx2ZXCSLXmHR9yC07Ya8NQ3Dm4UANzjBMZzRlGisPYJyufiUSq&#10;cyJBpzIgPfXBcPPJWlu2g/bZOC9bAbM1zXyTB9o1F2ocrTQPp+uMdPydLP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gVJ+NIAAAAGAQAADwAAAAAAAAABACAAAAAiAAAAZHJzL2Rvd25yZXYueG1s&#10;UEsBAhQAFAAAAAgAh07iQJO5yuE3AgAAlgQAAA4AAAAAAAAAAQAgAAAAIQEAAGRycy9lMm9Eb2Mu&#10;eG1sUEsFBgAAAAAGAAYAWQEAAMoFAAAAAA==&#10;" path="m0,6l1680,6e">
                <v:fill on="f" focussize="0,0"/>
                <v:stroke weight="0.6pt" color="#000000" joinstyle="bevel"/>
                <v:imagedata o:title=""/>
                <o:lock v:ext="edit" aspectratio="f"/>
              </v:shape>
            </w:pict>
          </mc:Fallback>
        </mc:AlternateContent>
      </w:r>
    </w:p>
    <w:p w14:paraId="28AD427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E0591C5">
      <w:pPr>
        <w:spacing w:line="272" w:lineRule="auto"/>
        <w:rPr>
          <w:rFonts w:ascii="Arial"/>
          <w:sz w:val="21"/>
        </w:rPr>
      </w:pPr>
    </w:p>
    <w:p w14:paraId="5C4968EC">
      <w:pPr>
        <w:spacing w:before="78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教研室（系）主任：</w:t>
      </w:r>
    </w:p>
    <w:p w14:paraId="1D57CA6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2DB45E9">
      <w:pPr>
        <w:spacing w:before="46" w:line="492" w:lineRule="exact"/>
        <w:sectPr>
          <w:type w:val="continuous"/>
          <w:pgSz w:w="11906" w:h="16838"/>
          <w:pgMar w:top="1431" w:right="920" w:bottom="0" w:left="1075" w:header="0" w:footer="0" w:gutter="0"/>
          <w:cols w:equalWidth="0" w:num="4">
            <w:col w:w="2290" w:space="55"/>
            <w:col w:w="3033" w:space="100"/>
            <w:col w:w="2093" w:space="55"/>
            <w:col w:w="2285"/>
          </w:cols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631190</wp:posOffset>
                </wp:positionH>
                <wp:positionV relativeFrom="paragraph">
                  <wp:posOffset>373380</wp:posOffset>
                </wp:positionV>
                <wp:extent cx="589915" cy="8255"/>
                <wp:effectExtent l="0" t="0" r="0" b="0"/>
                <wp:wrapNone/>
                <wp:docPr id="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15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29" h="12">
                              <a:moveTo>
                                <a:pt x="0" y="6"/>
                              </a:moveTo>
                              <a:lnTo>
                                <a:pt x="928" y="6"/>
                              </a:lnTo>
                            </a:path>
                          </a:pathLst>
                        </a:custGeom>
                        <a:noFill/>
                        <a:ln w="7620" cap="flat" cmpd="sng">
                          <a:solidFill>
                            <a:srgbClr val="000000"/>
                          </a:solidFill>
                          <a:prstDash val="solid"/>
                          <a:bevel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49.7pt;margin-top:29.4pt;height:0.65pt;width:46.45pt;z-index:251660288;mso-width-relative:page;mso-height-relative:page;" filled="f" stroked="t" coordsize="929,12" o:gfxdata="UEsDBAoAAAAAAIdO4kAAAAAAAAAAAAAAAAAEAAAAZHJzL1BLAwQUAAAACACHTuJAsKOVbNgAAAAI&#10;AQAADwAAAGRycy9kb3ducmV2LnhtbE2PwU7DMBBE70j8g7VI3KidAiEJ2fQAQlTiULUFzm6yJBH2&#10;OordtPD1uKdyHM1o5k25OFojJhp97xghmSkQxLVrem4R3rcvNxkIHzQ32jgmhB/ysKguL0pdNO7A&#10;a5o2oRWxhH2hEboQhkJKX3dktZ+5gTh6X260OkQ5trIZ9SGWWyPnSqXS6p7jQqcHeuqo/t7sLcJD&#10;6rPVx5vp168y237+rpb587REvL5K1COIQMdwDsMJP6JDFZl2bs+NFwYhz+9iEuE+iw9Ofj6/BbFD&#10;SFUCsirl/wPVH1BLAwQUAAAACACHTuJAw+hU3DoCAACTBAAADgAAAGRycy9lMm9Eb2MueG1srVTN&#10;jtMwEL4j8Q6W7zRtpJY2aroHynJBsNIuD+DaTmLJf7LdpL1z584R8RJoBU/DIh6DsZP+sHvpYXNI&#10;xp7xN983nsnyaqckarnzwugST0ZjjLimhgldl/jT3fWrOUY+EM2INJqXeM89vlq9fLHsbMFz0xjJ&#10;uEMAon3R2RI3IdgiyzxtuCJ+ZCzX4KyMUyTA0tUZc6QDdCWzfDyeZZ1xzDpDufewu+6deEB0lwCa&#10;qhKUrw3dKq5Dj+q4JAEk+UZYj1eJbVVxGj5WlecByRKD0pDekATsTXxnqyUpakdsI+hAgVxC4ZEm&#10;RYSGpEeoNQkEbZ14AqUEdcabKoyoUVkvJFUEVEzGj2pz2xDLkxYotbfHovvng6Uf2huHBINOwEgT&#10;BRf++/7+z+cvD9+//v314+HnNzSJReqsLyD21t64YeXBjIp3lVPxC1rQLhV2fyws3wVEYXM6Xywm&#10;U4wouOb5dBoRs9NRuvXhHTcJhrTvfehvhR0s0hwsutMH05IQt2PqaKKuxIt8gVEDUvJ0F8q0/M6k&#10;gHCiNhuSn7xSn0ctchgA4HmI673ANmZJtI+ZYfOcujbXQsrEXerI5/Ushz6jBKakgu4EU1motNd1&#10;4ueNFCweiRS9qzdvpEMtiZ2anoHof2HW+bAmvunjkiuGkWLDW97nbjhhbzVDYW/hNjUMMY5kFGcY&#10;SQ4zH610JhAhL4kEnVKD9NgE/bVHa2PYHnpna52oGxis1CcpBno1FWqYqzgM5+uEdPqXr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KOVbNgAAAAIAQAADwAAAAAAAAABACAAAAAiAAAAZHJzL2Rv&#10;d25yZXYueG1sUEsBAhQAFAAAAAgAh07iQMPoVNw6AgAAkwQAAA4AAAAAAAAAAQAgAAAAJwEAAGRy&#10;cy9lMm9Eb2MueG1sUEsFBgAAAAAGAAYAWQEAANMFAAAAAA==&#10;" path="m0,6l928,6e">
                <v:fill on="f" focussize="0,0"/>
                <v:stroke weight="0.6pt" color="#000000" joinstyle="bevel"/>
                <v:imagedata o:title=""/>
                <o:lock v:ext="edit" aspectratio="f"/>
              </v:shape>
            </w:pict>
          </mc:Fallback>
        </mc:AlternateContent>
      </w:r>
      <w:r>
        <w:rPr>
          <w:position w:val="-9"/>
        </w:rPr>
        <w:drawing>
          <wp:inline distT="0" distB="0" distL="0" distR="0">
            <wp:extent cx="619760" cy="311785"/>
            <wp:effectExtent l="0" t="0" r="8890" b="1206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267" cy="31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27C4">
      <w:pPr>
        <w:spacing w:before="78" w:line="187" w:lineRule="auto"/>
        <w:rPr>
          <w:rFonts w:hint="eastAsia" w:ascii="Times New Roman" w:hAnsi="Times New Roman" w:eastAsia="Times New Roman" w:cs="Times New Roman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 xml:space="preserve">            </w:t>
      </w:r>
    </w:p>
    <w:p w14:paraId="5C668D2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数据库表结构</w:t>
      </w:r>
    </w:p>
    <w:p w14:paraId="3CE2788F">
      <w:pPr>
        <w:jc w:val="center"/>
        <w:rPr>
          <w:rFonts w:hint="default"/>
          <w:lang w:val="en-US" w:eastAsia="zh-CN"/>
        </w:rPr>
      </w:pPr>
    </w:p>
    <w:p w14:paraId="21411FD7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表1 users （用户表）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4"/>
        <w:gridCol w:w="1275"/>
        <w:gridCol w:w="1410"/>
        <w:gridCol w:w="4170"/>
      </w:tblGrid>
      <w:tr w14:paraId="6871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</w:tcPr>
          <w:p w14:paraId="60077B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275" w:type="dxa"/>
          </w:tcPr>
          <w:p w14:paraId="1B8DF98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410" w:type="dxa"/>
          </w:tcPr>
          <w:p w14:paraId="27D19F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含义</w:t>
            </w:r>
          </w:p>
        </w:tc>
        <w:tc>
          <w:tcPr>
            <w:tcW w:w="4170" w:type="dxa"/>
          </w:tcPr>
          <w:p w14:paraId="174E35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4842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</w:tcPr>
          <w:p w14:paraId="2BC19A1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275" w:type="dxa"/>
          </w:tcPr>
          <w:p w14:paraId="53E1472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整型</w:t>
            </w:r>
          </w:p>
        </w:tc>
        <w:tc>
          <w:tcPr>
            <w:tcW w:w="1410" w:type="dxa"/>
          </w:tcPr>
          <w:p w14:paraId="245AD47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  <w:tc>
          <w:tcPr>
            <w:tcW w:w="4170" w:type="dxa"/>
          </w:tcPr>
          <w:p w14:paraId="702F624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主键，自增型</w:t>
            </w:r>
          </w:p>
        </w:tc>
      </w:tr>
      <w:tr w14:paraId="3C736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64" w:type="dxa"/>
          </w:tcPr>
          <w:p w14:paraId="134E9C0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275" w:type="dxa"/>
          </w:tcPr>
          <w:p w14:paraId="5F54454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410" w:type="dxa"/>
          </w:tcPr>
          <w:p w14:paraId="3598C87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用户登录名</w:t>
            </w:r>
          </w:p>
        </w:tc>
        <w:tc>
          <w:tcPr>
            <w:tcW w:w="4170" w:type="dxa"/>
          </w:tcPr>
          <w:p w14:paraId="243A888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不能为空</w:t>
            </w:r>
          </w:p>
        </w:tc>
      </w:tr>
      <w:tr w14:paraId="350B9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64" w:type="dxa"/>
          </w:tcPr>
          <w:p w14:paraId="55C508C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password</w:t>
            </w:r>
          </w:p>
        </w:tc>
        <w:tc>
          <w:tcPr>
            <w:tcW w:w="1275" w:type="dxa"/>
          </w:tcPr>
          <w:p w14:paraId="3F7F656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410" w:type="dxa"/>
          </w:tcPr>
          <w:p w14:paraId="6E2AE0F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用户密码</w:t>
            </w:r>
          </w:p>
        </w:tc>
        <w:tc>
          <w:tcPr>
            <w:tcW w:w="4170" w:type="dxa"/>
          </w:tcPr>
          <w:p w14:paraId="3FE0F82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不能为空</w:t>
            </w:r>
          </w:p>
        </w:tc>
      </w:tr>
      <w:tr w14:paraId="59016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64" w:type="dxa"/>
          </w:tcPr>
          <w:p w14:paraId="38B5B1E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1275" w:type="dxa"/>
          </w:tcPr>
          <w:p w14:paraId="5BD30D5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410" w:type="dxa"/>
          </w:tcPr>
          <w:p w14:paraId="09ABB89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收货地址</w:t>
            </w:r>
          </w:p>
        </w:tc>
        <w:tc>
          <w:tcPr>
            <w:tcW w:w="4170" w:type="dxa"/>
          </w:tcPr>
          <w:p w14:paraId="2F04789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不能为空</w:t>
            </w:r>
          </w:p>
        </w:tc>
      </w:tr>
      <w:tr w14:paraId="48B6F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64" w:type="dxa"/>
          </w:tcPr>
          <w:p w14:paraId="080F838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Is_admin</w:t>
            </w:r>
          </w:p>
        </w:tc>
        <w:tc>
          <w:tcPr>
            <w:tcW w:w="1275" w:type="dxa"/>
          </w:tcPr>
          <w:p w14:paraId="29E47C1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布尔</w:t>
            </w:r>
          </w:p>
        </w:tc>
        <w:tc>
          <w:tcPr>
            <w:tcW w:w="1410" w:type="dxa"/>
          </w:tcPr>
          <w:p w14:paraId="0D782BB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是否管理员</w:t>
            </w:r>
          </w:p>
        </w:tc>
        <w:tc>
          <w:tcPr>
            <w:tcW w:w="4170" w:type="dxa"/>
          </w:tcPr>
          <w:p w14:paraId="3F0298C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不能为空</w:t>
            </w:r>
          </w:p>
        </w:tc>
      </w:tr>
    </w:tbl>
    <w:p w14:paraId="4C9918D0">
      <w:pPr>
        <w:jc w:val="center"/>
        <w:rPr>
          <w:rFonts w:hint="eastAsia"/>
          <w:lang w:val="en-US" w:eastAsia="zh-CN"/>
        </w:rPr>
      </w:pPr>
    </w:p>
    <w:p w14:paraId="596356A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表2 goods表（商品表）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1305"/>
        <w:gridCol w:w="1425"/>
        <w:gridCol w:w="4140"/>
      </w:tblGrid>
      <w:tr w14:paraId="107BA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 w14:paraId="5594C0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305" w:type="dxa"/>
          </w:tcPr>
          <w:p w14:paraId="240F6A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425" w:type="dxa"/>
          </w:tcPr>
          <w:p w14:paraId="71FC8A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含义</w:t>
            </w:r>
          </w:p>
        </w:tc>
        <w:tc>
          <w:tcPr>
            <w:tcW w:w="4140" w:type="dxa"/>
          </w:tcPr>
          <w:p w14:paraId="586B45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333C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9" w:type="dxa"/>
          </w:tcPr>
          <w:p w14:paraId="3721D2A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305" w:type="dxa"/>
          </w:tcPr>
          <w:p w14:paraId="50C3AC6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整型</w:t>
            </w:r>
          </w:p>
        </w:tc>
        <w:tc>
          <w:tcPr>
            <w:tcW w:w="1425" w:type="dxa"/>
          </w:tcPr>
          <w:p w14:paraId="0C5F967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商品id</w:t>
            </w:r>
          </w:p>
        </w:tc>
        <w:tc>
          <w:tcPr>
            <w:tcW w:w="4140" w:type="dxa"/>
          </w:tcPr>
          <w:p w14:paraId="6041EA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主键，自增型</w:t>
            </w:r>
          </w:p>
        </w:tc>
      </w:tr>
      <w:tr w14:paraId="0FB7A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49" w:type="dxa"/>
          </w:tcPr>
          <w:p w14:paraId="600055D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1305" w:type="dxa"/>
          </w:tcPr>
          <w:p w14:paraId="7D480C0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425" w:type="dxa"/>
          </w:tcPr>
          <w:p w14:paraId="7DB0256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4140" w:type="dxa"/>
          </w:tcPr>
          <w:p w14:paraId="74C3E94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不能为空</w:t>
            </w:r>
          </w:p>
        </w:tc>
      </w:tr>
      <w:tr w14:paraId="7954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49" w:type="dxa"/>
          </w:tcPr>
          <w:p w14:paraId="479E596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price</w:t>
            </w:r>
          </w:p>
        </w:tc>
        <w:tc>
          <w:tcPr>
            <w:tcW w:w="1305" w:type="dxa"/>
          </w:tcPr>
          <w:p w14:paraId="6CC7785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浮点型</w:t>
            </w:r>
          </w:p>
        </w:tc>
        <w:tc>
          <w:tcPr>
            <w:tcW w:w="1425" w:type="dxa"/>
          </w:tcPr>
          <w:p w14:paraId="03ECC79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单价</w:t>
            </w:r>
          </w:p>
        </w:tc>
        <w:tc>
          <w:tcPr>
            <w:tcW w:w="4140" w:type="dxa"/>
          </w:tcPr>
          <w:p w14:paraId="13CFC15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不能为空</w:t>
            </w:r>
          </w:p>
        </w:tc>
      </w:tr>
      <w:tr w14:paraId="545D7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49" w:type="dxa"/>
          </w:tcPr>
          <w:p w14:paraId="7E85464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picture_url</w:t>
            </w:r>
          </w:p>
        </w:tc>
        <w:tc>
          <w:tcPr>
            <w:tcW w:w="1305" w:type="dxa"/>
          </w:tcPr>
          <w:p w14:paraId="37BD833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425" w:type="dxa"/>
          </w:tcPr>
          <w:p w14:paraId="00F8B02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商品图片URL</w:t>
            </w:r>
          </w:p>
        </w:tc>
        <w:tc>
          <w:tcPr>
            <w:tcW w:w="4140" w:type="dxa"/>
          </w:tcPr>
          <w:p w14:paraId="47DCD18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不能为空</w:t>
            </w:r>
          </w:p>
        </w:tc>
      </w:tr>
      <w:tr w14:paraId="478FE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49" w:type="dxa"/>
          </w:tcPr>
          <w:p w14:paraId="3FEAAF9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release_time</w:t>
            </w:r>
          </w:p>
        </w:tc>
        <w:tc>
          <w:tcPr>
            <w:tcW w:w="1305" w:type="dxa"/>
          </w:tcPr>
          <w:p w14:paraId="07AFF8A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日期时间</w:t>
            </w:r>
          </w:p>
        </w:tc>
        <w:tc>
          <w:tcPr>
            <w:tcW w:w="1425" w:type="dxa"/>
          </w:tcPr>
          <w:p w14:paraId="668A2BF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上架时间</w:t>
            </w:r>
          </w:p>
        </w:tc>
        <w:tc>
          <w:tcPr>
            <w:tcW w:w="4140" w:type="dxa"/>
          </w:tcPr>
          <w:p w14:paraId="3315643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不能为空</w:t>
            </w:r>
          </w:p>
        </w:tc>
      </w:tr>
    </w:tbl>
    <w:p w14:paraId="617E31E0">
      <w:pPr>
        <w:jc w:val="center"/>
        <w:rPr>
          <w:rFonts w:hint="eastAsia"/>
          <w:lang w:val="en-US" w:eastAsia="zh-CN"/>
        </w:rPr>
      </w:pPr>
    </w:p>
    <w:p w14:paraId="59FE7FAB">
      <w:pPr>
        <w:jc w:val="center"/>
        <w:rPr>
          <w:rFonts w:hint="eastAsia"/>
          <w:lang w:val="en-US" w:eastAsia="zh-CN"/>
        </w:rPr>
      </w:pPr>
    </w:p>
    <w:p w14:paraId="6E65F8C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表3 orders表（订单表）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4"/>
        <w:gridCol w:w="1260"/>
        <w:gridCol w:w="1410"/>
        <w:gridCol w:w="4155"/>
      </w:tblGrid>
      <w:tr w14:paraId="1A65A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4" w:type="dxa"/>
          </w:tcPr>
          <w:p w14:paraId="720842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260" w:type="dxa"/>
          </w:tcPr>
          <w:p w14:paraId="2DAD95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410" w:type="dxa"/>
          </w:tcPr>
          <w:p w14:paraId="6F6CB9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含义</w:t>
            </w:r>
          </w:p>
        </w:tc>
        <w:tc>
          <w:tcPr>
            <w:tcW w:w="4155" w:type="dxa"/>
          </w:tcPr>
          <w:p w14:paraId="047768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57EB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4" w:type="dxa"/>
          </w:tcPr>
          <w:p w14:paraId="003DBBA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260" w:type="dxa"/>
          </w:tcPr>
          <w:p w14:paraId="0D040E2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整型</w:t>
            </w:r>
          </w:p>
        </w:tc>
        <w:tc>
          <w:tcPr>
            <w:tcW w:w="1410" w:type="dxa"/>
          </w:tcPr>
          <w:p w14:paraId="4867388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订单id</w:t>
            </w:r>
          </w:p>
        </w:tc>
        <w:tc>
          <w:tcPr>
            <w:tcW w:w="4155" w:type="dxa"/>
          </w:tcPr>
          <w:p w14:paraId="48C05F3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主键，自增型</w:t>
            </w:r>
          </w:p>
        </w:tc>
      </w:tr>
      <w:tr w14:paraId="29F85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94" w:type="dxa"/>
          </w:tcPr>
          <w:p w14:paraId="69080AE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user_id</w:t>
            </w:r>
          </w:p>
        </w:tc>
        <w:tc>
          <w:tcPr>
            <w:tcW w:w="1260" w:type="dxa"/>
          </w:tcPr>
          <w:p w14:paraId="2E4B79B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整型</w:t>
            </w:r>
          </w:p>
        </w:tc>
        <w:tc>
          <w:tcPr>
            <w:tcW w:w="1410" w:type="dxa"/>
          </w:tcPr>
          <w:p w14:paraId="785235F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下单用户id</w:t>
            </w:r>
          </w:p>
        </w:tc>
        <w:tc>
          <w:tcPr>
            <w:tcW w:w="4155" w:type="dxa"/>
          </w:tcPr>
          <w:p w14:paraId="5A5A9D9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外键，关联users表的id</w:t>
            </w:r>
          </w:p>
        </w:tc>
      </w:tr>
      <w:tr w14:paraId="3513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94" w:type="dxa"/>
          </w:tcPr>
          <w:p w14:paraId="182699F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order_time</w:t>
            </w:r>
          </w:p>
        </w:tc>
        <w:tc>
          <w:tcPr>
            <w:tcW w:w="1260" w:type="dxa"/>
          </w:tcPr>
          <w:p w14:paraId="5D79C28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日期时间</w:t>
            </w:r>
          </w:p>
        </w:tc>
        <w:tc>
          <w:tcPr>
            <w:tcW w:w="1410" w:type="dxa"/>
          </w:tcPr>
          <w:p w14:paraId="1C4DF54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下单时间</w:t>
            </w:r>
          </w:p>
        </w:tc>
        <w:tc>
          <w:tcPr>
            <w:tcW w:w="4155" w:type="dxa"/>
          </w:tcPr>
          <w:p w14:paraId="2CD75D5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不能为空</w:t>
            </w:r>
          </w:p>
        </w:tc>
      </w:tr>
      <w:tr w14:paraId="5A91D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94" w:type="dxa"/>
          </w:tcPr>
          <w:p w14:paraId="12A1A26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total_amount</w:t>
            </w:r>
          </w:p>
        </w:tc>
        <w:tc>
          <w:tcPr>
            <w:tcW w:w="1260" w:type="dxa"/>
          </w:tcPr>
          <w:p w14:paraId="39957F6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浮点型</w:t>
            </w:r>
          </w:p>
        </w:tc>
        <w:tc>
          <w:tcPr>
            <w:tcW w:w="1410" w:type="dxa"/>
          </w:tcPr>
          <w:p w14:paraId="75E9AA9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订单总金额</w:t>
            </w:r>
          </w:p>
        </w:tc>
        <w:tc>
          <w:tcPr>
            <w:tcW w:w="4155" w:type="dxa"/>
          </w:tcPr>
          <w:p w14:paraId="43E39A2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不能为空，冗余数据，下单时自动计算好</w:t>
            </w:r>
          </w:p>
        </w:tc>
      </w:tr>
      <w:tr w14:paraId="405AB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94" w:type="dxa"/>
          </w:tcPr>
          <w:p w14:paraId="160FEE2C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</w:t>
            </w:r>
          </w:p>
        </w:tc>
        <w:tc>
          <w:tcPr>
            <w:tcW w:w="1260" w:type="dxa"/>
          </w:tcPr>
          <w:p w14:paraId="3EA842E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布尔型</w:t>
            </w:r>
          </w:p>
        </w:tc>
        <w:tc>
          <w:tcPr>
            <w:tcW w:w="1410" w:type="dxa"/>
          </w:tcPr>
          <w:p w14:paraId="29FA47A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是否发货</w:t>
            </w:r>
          </w:p>
        </w:tc>
        <w:tc>
          <w:tcPr>
            <w:tcW w:w="4155" w:type="dxa"/>
          </w:tcPr>
          <w:p w14:paraId="670472C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false：未发货，true：已发货</w:t>
            </w:r>
          </w:p>
        </w:tc>
      </w:tr>
      <w:tr w14:paraId="11A9D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94" w:type="dxa"/>
          </w:tcPr>
          <w:p w14:paraId="0B3268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address</w:t>
            </w:r>
          </w:p>
        </w:tc>
        <w:tc>
          <w:tcPr>
            <w:tcW w:w="1260" w:type="dxa"/>
          </w:tcPr>
          <w:p w14:paraId="0F4DA3A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1410" w:type="dxa"/>
          </w:tcPr>
          <w:p w14:paraId="0414E0D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收货地址</w:t>
            </w:r>
          </w:p>
        </w:tc>
        <w:tc>
          <w:tcPr>
            <w:tcW w:w="4155" w:type="dxa"/>
          </w:tcPr>
          <w:p w14:paraId="46D85EC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冗余数据，下单时保存</w:t>
            </w:r>
          </w:p>
        </w:tc>
      </w:tr>
    </w:tbl>
    <w:p w14:paraId="2B7CAC4A">
      <w:pPr>
        <w:jc w:val="center"/>
        <w:rPr>
          <w:rFonts w:hint="eastAsia"/>
          <w:lang w:val="en-US" w:eastAsia="zh-CN"/>
        </w:rPr>
      </w:pPr>
    </w:p>
    <w:p w14:paraId="7E9E3FE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表4 orders_goods表（订单商品表）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1240"/>
        <w:gridCol w:w="1311"/>
        <w:gridCol w:w="4156"/>
      </w:tblGrid>
      <w:tr w14:paraId="0A425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2096CD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240" w:type="dxa"/>
          </w:tcPr>
          <w:p w14:paraId="13F99A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311" w:type="dxa"/>
          </w:tcPr>
          <w:p w14:paraId="177654D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含义</w:t>
            </w:r>
          </w:p>
        </w:tc>
        <w:tc>
          <w:tcPr>
            <w:tcW w:w="4156" w:type="dxa"/>
          </w:tcPr>
          <w:p w14:paraId="2A0F2B5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2A22B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69C156D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order_id</w:t>
            </w:r>
          </w:p>
        </w:tc>
        <w:tc>
          <w:tcPr>
            <w:tcW w:w="1240" w:type="dxa"/>
          </w:tcPr>
          <w:p w14:paraId="7D739EE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整型</w:t>
            </w:r>
          </w:p>
        </w:tc>
        <w:tc>
          <w:tcPr>
            <w:tcW w:w="1311" w:type="dxa"/>
          </w:tcPr>
          <w:p w14:paraId="2464BF4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订单id</w:t>
            </w:r>
          </w:p>
        </w:tc>
        <w:tc>
          <w:tcPr>
            <w:tcW w:w="4156" w:type="dxa"/>
          </w:tcPr>
          <w:p w14:paraId="1BFDA3D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和good_id一起组成本表主键，同时也是外键，关联orders表的id</w:t>
            </w:r>
          </w:p>
        </w:tc>
      </w:tr>
      <w:tr w14:paraId="5F136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812" w:type="dxa"/>
          </w:tcPr>
          <w:p w14:paraId="73A84CE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good_id</w:t>
            </w:r>
          </w:p>
        </w:tc>
        <w:tc>
          <w:tcPr>
            <w:tcW w:w="1240" w:type="dxa"/>
          </w:tcPr>
          <w:p w14:paraId="48939E9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整型</w:t>
            </w:r>
          </w:p>
        </w:tc>
        <w:tc>
          <w:tcPr>
            <w:tcW w:w="1311" w:type="dxa"/>
          </w:tcPr>
          <w:p w14:paraId="1762F38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商品id</w:t>
            </w:r>
          </w:p>
        </w:tc>
        <w:tc>
          <w:tcPr>
            <w:tcW w:w="4156" w:type="dxa"/>
          </w:tcPr>
          <w:p w14:paraId="4145E9E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和order_id一起组成本表主键，同时也是外键，关联goods表的id</w:t>
            </w:r>
          </w:p>
        </w:tc>
      </w:tr>
      <w:tr w14:paraId="1B94C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812" w:type="dxa"/>
          </w:tcPr>
          <w:p w14:paraId="4AA803C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purchase_quantity</w:t>
            </w:r>
          </w:p>
        </w:tc>
        <w:tc>
          <w:tcPr>
            <w:tcW w:w="1240" w:type="dxa"/>
          </w:tcPr>
          <w:p w14:paraId="7AF09D4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整型</w:t>
            </w:r>
          </w:p>
        </w:tc>
        <w:tc>
          <w:tcPr>
            <w:tcW w:w="1311" w:type="dxa"/>
          </w:tcPr>
          <w:p w14:paraId="02D4C9C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购买数量</w:t>
            </w:r>
          </w:p>
        </w:tc>
        <w:tc>
          <w:tcPr>
            <w:tcW w:w="4156" w:type="dxa"/>
          </w:tcPr>
          <w:p w14:paraId="287479D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不能为空</w:t>
            </w:r>
          </w:p>
        </w:tc>
      </w:tr>
    </w:tbl>
    <w:p w14:paraId="53394E8F">
      <w:pPr>
        <w:jc w:val="center"/>
        <w:rPr>
          <w:rFonts w:hint="eastAsia"/>
          <w:lang w:val="en-US" w:eastAsia="zh-CN"/>
        </w:rPr>
      </w:pPr>
    </w:p>
    <w:p w14:paraId="5CB01782">
      <w:pPr>
        <w:jc w:val="center"/>
        <w:rPr>
          <w:rFonts w:hint="eastAsia"/>
          <w:lang w:val="en-US" w:eastAsia="zh-CN"/>
        </w:rPr>
        <w:sectPr>
          <w:pgSz w:w="11906" w:h="16838"/>
          <w:pgMar w:top="567" w:right="1800" w:bottom="567" w:left="1803" w:header="851" w:footer="992" w:gutter="0"/>
          <w:cols w:space="425" w:num="1"/>
          <w:docGrid w:type="lines" w:linePitch="312" w:charSpace="0"/>
        </w:sectPr>
      </w:pPr>
    </w:p>
    <w:p w14:paraId="4BB11514">
      <w:pPr>
        <w:spacing w:before="78" w:line="187" w:lineRule="auto"/>
        <w:ind w:left="197"/>
        <w:rPr>
          <w:rFonts w:ascii="宋体" w:hAnsi="宋体" w:eastAsia="宋体" w:cs="宋体"/>
          <w:sz w:val="24"/>
          <w:szCs w:val="24"/>
        </w:rPr>
      </w:pPr>
    </w:p>
    <w:p w14:paraId="6924A1E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优选商城项目功能列表</w:t>
      </w:r>
    </w:p>
    <w:p w14:paraId="4968779D">
      <w:pPr>
        <w:jc w:val="center"/>
        <w:rPr>
          <w:rFonts w:hint="eastAsia"/>
          <w:lang w:val="en-US" w:eastAsia="zh-CN"/>
        </w:rPr>
      </w:pPr>
    </w:p>
    <w:tbl>
      <w:tblPr>
        <w:tblStyle w:val="4"/>
        <w:tblW w:w="0" w:type="auto"/>
        <w:tblInd w:w="1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4391"/>
        <w:gridCol w:w="2768"/>
        <w:gridCol w:w="1554"/>
        <w:gridCol w:w="1528"/>
        <w:gridCol w:w="1909"/>
        <w:gridCol w:w="2332"/>
      </w:tblGrid>
      <w:tr w14:paraId="3D651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195" w:type="dxa"/>
            <w:shd w:val="clear" w:color="auto" w:fill="E7E6E6" w:themeFill="background2"/>
          </w:tcPr>
          <w:p w14:paraId="47C5936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</w:t>
            </w:r>
          </w:p>
        </w:tc>
        <w:tc>
          <w:tcPr>
            <w:tcW w:w="4391" w:type="dxa"/>
            <w:shd w:val="clear" w:color="auto" w:fill="E7E6E6" w:themeFill="background2"/>
          </w:tcPr>
          <w:p w14:paraId="2E736257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详细描述</w:t>
            </w:r>
          </w:p>
        </w:tc>
        <w:tc>
          <w:tcPr>
            <w:tcW w:w="2768" w:type="dxa"/>
            <w:shd w:val="clear" w:color="auto" w:fill="E7E6E6" w:themeFill="background2"/>
          </w:tcPr>
          <w:p w14:paraId="0765E09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发起请求方</w:t>
            </w:r>
          </w:p>
        </w:tc>
        <w:tc>
          <w:tcPr>
            <w:tcW w:w="1554" w:type="dxa"/>
            <w:shd w:val="clear" w:color="auto" w:fill="E7E6E6" w:themeFill="background2"/>
          </w:tcPr>
          <w:p w14:paraId="37A96F3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前端请求路径</w:t>
            </w:r>
          </w:p>
        </w:tc>
        <w:tc>
          <w:tcPr>
            <w:tcW w:w="1528" w:type="dxa"/>
            <w:shd w:val="clear" w:color="auto" w:fill="E7E6E6" w:themeFill="background2"/>
          </w:tcPr>
          <w:p w14:paraId="02B0163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909" w:type="dxa"/>
            <w:shd w:val="clear" w:color="auto" w:fill="E7E6E6" w:themeFill="background2"/>
          </w:tcPr>
          <w:p w14:paraId="08F150A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后端响应</w:t>
            </w:r>
          </w:p>
        </w:tc>
        <w:tc>
          <w:tcPr>
            <w:tcW w:w="2332" w:type="dxa"/>
            <w:shd w:val="clear" w:color="auto" w:fill="E7E6E6" w:themeFill="background2"/>
          </w:tcPr>
          <w:p w14:paraId="720F861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响应结果</w:t>
            </w:r>
          </w:p>
        </w:tc>
      </w:tr>
      <w:tr w14:paraId="3E196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95" w:type="dxa"/>
          </w:tcPr>
          <w:p w14:paraId="720B03F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首页</w:t>
            </w:r>
          </w:p>
        </w:tc>
        <w:tc>
          <w:tcPr>
            <w:tcW w:w="4391" w:type="dxa"/>
          </w:tcPr>
          <w:p w14:paraId="7199826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首页布局：</w:t>
            </w:r>
          </w:p>
          <w:p w14:paraId="45C41A1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上方有一横栏，左侧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优选商城</w:t>
            </w:r>
            <w:r>
              <w:rPr>
                <w:rFonts w:hint="eastAsia"/>
                <w:vertAlign w:val="baseline"/>
                <w:lang w:val="en-US" w:eastAsia="zh-CN"/>
              </w:rPr>
              <w:t>字样（同时也是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首页</w:t>
            </w:r>
            <w:r>
              <w:rPr>
                <w:rFonts w:hint="eastAsia"/>
                <w:vertAlign w:val="baseline"/>
                <w:lang w:val="en-US" w:eastAsia="zh-CN"/>
              </w:rPr>
              <w:t>链接）。右侧，如果是已登录状态，显示登录名、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购物车图标</w:t>
            </w:r>
            <w:r>
              <w:rPr>
                <w:rFonts w:hint="eastAsia"/>
                <w:vertAlign w:val="baseline"/>
                <w:lang w:val="en-US" w:eastAsia="zh-CN"/>
              </w:rPr>
              <w:t>（上面覆盖显示加购商品数量）、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我的订单</w:t>
            </w:r>
            <w:r>
              <w:rPr>
                <w:rFonts w:hint="eastAsia"/>
                <w:vertAlign w:val="baseline"/>
                <w:lang w:val="en-US" w:eastAsia="zh-CN"/>
              </w:rPr>
              <w:t>链接和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退出</w:t>
            </w:r>
            <w:r>
              <w:rPr>
                <w:rFonts w:hint="eastAsia"/>
                <w:vertAlign w:val="baseline"/>
                <w:lang w:val="en-US" w:eastAsia="zh-CN"/>
              </w:rPr>
              <w:t>链接；如果未登录，显示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登录</w:t>
            </w:r>
            <w:r>
              <w:rPr>
                <w:rFonts w:hint="eastAsia"/>
                <w:vertAlign w:val="baseline"/>
                <w:lang w:val="en-US" w:eastAsia="zh-CN"/>
              </w:rPr>
              <w:t>链接和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注册</w:t>
            </w:r>
            <w:r>
              <w:rPr>
                <w:rFonts w:hint="eastAsia"/>
                <w:vertAlign w:val="baseline"/>
                <w:lang w:val="en-US" w:eastAsia="zh-CN"/>
              </w:rPr>
              <w:t>链接。</w:t>
            </w:r>
          </w:p>
          <w:p w14:paraId="335473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下方剩余区域，以宫格形式显示商品列表，每个商品应显示：图片、名称、单价，下方有</w:t>
            </w:r>
            <w:r>
              <w:rPr>
                <w:rFonts w:hint="eastAsia"/>
                <w:highlight w:val="none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加入购物车</w:t>
            </w:r>
            <w:r>
              <w:rPr>
                <w:rFonts w:hint="eastAsia"/>
                <w:vertAlign w:val="baseline"/>
                <w:lang w:val="en-US" w:eastAsia="zh-CN"/>
              </w:rPr>
              <w:t>按钮。</w:t>
            </w:r>
          </w:p>
        </w:tc>
        <w:tc>
          <w:tcPr>
            <w:tcW w:w="2768" w:type="dxa"/>
          </w:tcPr>
          <w:p w14:paraId="51662E57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项目启动时自动发出请求</w:t>
            </w:r>
          </w:p>
          <w:p w14:paraId="22D12C60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浏览器地址栏上直接输入请求路径/index.html</w:t>
            </w:r>
          </w:p>
          <w:p w14:paraId="32006CDE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点击每个静态网页上方的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优选商城</w:t>
            </w:r>
            <w:r>
              <w:rPr>
                <w:rFonts w:hint="eastAsia"/>
                <w:vertAlign w:val="baseline"/>
                <w:lang w:val="en-US" w:eastAsia="zh-CN"/>
              </w:rPr>
              <w:t>字样</w:t>
            </w:r>
          </w:p>
          <w:p w14:paraId="30FC674D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登录成功后自动跳转</w:t>
            </w:r>
          </w:p>
        </w:tc>
        <w:tc>
          <w:tcPr>
            <w:tcW w:w="1554" w:type="dxa"/>
          </w:tcPr>
          <w:p w14:paraId="751AA66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/index.html</w:t>
            </w:r>
          </w:p>
        </w:tc>
        <w:tc>
          <w:tcPr>
            <w:tcW w:w="1528" w:type="dxa"/>
          </w:tcPr>
          <w:p w14:paraId="02FEF27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909" w:type="dxa"/>
          </w:tcPr>
          <w:p w14:paraId="682FFCC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网页（含有动态数据）</w:t>
            </w:r>
          </w:p>
        </w:tc>
        <w:tc>
          <w:tcPr>
            <w:tcW w:w="2332" w:type="dxa"/>
          </w:tcPr>
          <w:p w14:paraId="15D3184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浏览器显示首页</w:t>
            </w:r>
          </w:p>
        </w:tc>
      </w:tr>
      <w:tr w14:paraId="70DB9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95" w:type="dxa"/>
          </w:tcPr>
          <w:p w14:paraId="394F4E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查询登录状态</w:t>
            </w:r>
          </w:p>
        </w:tc>
        <w:tc>
          <w:tcPr>
            <w:tcW w:w="4391" w:type="dxa"/>
          </w:tcPr>
          <w:p w14:paraId="36D4ED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查询用户是否登录</w:t>
            </w:r>
          </w:p>
        </w:tc>
        <w:tc>
          <w:tcPr>
            <w:tcW w:w="2768" w:type="dxa"/>
          </w:tcPr>
          <w:p w14:paraId="182D7D45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带有上方横栏的网页自动发出</w:t>
            </w:r>
          </w:p>
        </w:tc>
        <w:tc>
          <w:tcPr>
            <w:tcW w:w="1554" w:type="dxa"/>
          </w:tcPr>
          <w:p w14:paraId="4142AC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/user/query</w:t>
            </w:r>
          </w:p>
        </w:tc>
        <w:tc>
          <w:tcPr>
            <w:tcW w:w="1528" w:type="dxa"/>
          </w:tcPr>
          <w:p w14:paraId="614DEC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909" w:type="dxa"/>
          </w:tcPr>
          <w:p w14:paraId="73DE22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UserController类的query方法</w:t>
            </w:r>
          </w:p>
        </w:tc>
        <w:tc>
          <w:tcPr>
            <w:tcW w:w="2332" w:type="dxa"/>
          </w:tcPr>
          <w:p w14:paraId="7EF5B1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如果用户已经登录，返回登录名、购物车内商品数据，刷新在页面横栏上。如果没有登录，返回标志让前端在横栏上显示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登录</w:t>
            </w:r>
            <w:r>
              <w:rPr>
                <w:rFonts w:hint="eastAsia"/>
                <w:vertAlign w:val="baseline"/>
                <w:lang w:val="en-US" w:eastAsia="zh-CN"/>
              </w:rPr>
              <w:t>链接和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注册</w:t>
            </w:r>
            <w:r>
              <w:rPr>
                <w:rFonts w:hint="eastAsia"/>
                <w:vertAlign w:val="baseline"/>
                <w:lang w:val="en-US" w:eastAsia="zh-CN"/>
              </w:rPr>
              <w:t>链接</w:t>
            </w:r>
          </w:p>
        </w:tc>
      </w:tr>
      <w:tr w14:paraId="41AA4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95" w:type="dxa"/>
          </w:tcPr>
          <w:p w14:paraId="2AF412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显示商品</w:t>
            </w:r>
          </w:p>
        </w:tc>
        <w:tc>
          <w:tcPr>
            <w:tcW w:w="4391" w:type="dxa"/>
          </w:tcPr>
          <w:p w14:paraId="623439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在首页的下方以宫格形式显示商品列表，每个商品应显示：图片、名称、单价，下方有</w:t>
            </w:r>
            <w:r>
              <w:rPr>
                <w:rFonts w:hint="eastAsia"/>
                <w:highlight w:val="none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加入购物车</w:t>
            </w:r>
            <w:r>
              <w:rPr>
                <w:rFonts w:hint="eastAsia"/>
                <w:vertAlign w:val="baseline"/>
                <w:lang w:val="en-US" w:eastAsia="zh-CN"/>
              </w:rPr>
              <w:t>按钮。</w:t>
            </w:r>
          </w:p>
        </w:tc>
        <w:tc>
          <w:tcPr>
            <w:tcW w:w="2768" w:type="dxa"/>
          </w:tcPr>
          <w:p w14:paraId="057A53DD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显示首页时自动发出请求</w:t>
            </w:r>
          </w:p>
        </w:tc>
        <w:tc>
          <w:tcPr>
            <w:tcW w:w="1554" w:type="dxa"/>
          </w:tcPr>
          <w:p w14:paraId="426F8A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/good/list</w:t>
            </w:r>
          </w:p>
        </w:tc>
        <w:tc>
          <w:tcPr>
            <w:tcW w:w="1528" w:type="dxa"/>
          </w:tcPr>
          <w:p w14:paraId="754116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909" w:type="dxa"/>
          </w:tcPr>
          <w:p w14:paraId="0908AC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GoodController类的list方法</w:t>
            </w:r>
          </w:p>
        </w:tc>
        <w:tc>
          <w:tcPr>
            <w:tcW w:w="2332" w:type="dxa"/>
          </w:tcPr>
          <w:p w14:paraId="559CA0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将数据库goods表内所有的商品数据返回给前端，前端拿到后刷新在首页下方的宫格内</w:t>
            </w:r>
          </w:p>
        </w:tc>
      </w:tr>
      <w:tr w14:paraId="1BEF5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</w:tcPr>
          <w:p w14:paraId="4252B6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登录页</w:t>
            </w:r>
          </w:p>
        </w:tc>
        <w:tc>
          <w:tcPr>
            <w:tcW w:w="4391" w:type="dxa"/>
          </w:tcPr>
          <w:p w14:paraId="1489B61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登录页布局：</w:t>
            </w:r>
          </w:p>
          <w:p w14:paraId="2BA3B6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输入用户名、密码，下方有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注册</w:t>
            </w:r>
            <w:r>
              <w:rPr>
                <w:rFonts w:hint="eastAsia"/>
                <w:vertAlign w:val="baseline"/>
                <w:lang w:val="en-US" w:eastAsia="zh-CN"/>
              </w:rPr>
              <w:t>链接，再下方有</w:t>
            </w:r>
            <w:r>
              <w:rPr>
                <w:rFonts w:hint="eastAsia"/>
                <w:highlight w:val="none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登录</w:t>
            </w:r>
            <w:r>
              <w:rPr>
                <w:rFonts w:hint="eastAsia"/>
                <w:vertAlign w:val="baseline"/>
                <w:lang w:val="en-US" w:eastAsia="zh-CN"/>
              </w:rPr>
              <w:t>、</w:t>
            </w:r>
            <w:r>
              <w:rPr>
                <w:rFonts w:hint="eastAsia"/>
                <w:highlight w:val="none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重置</w:t>
            </w:r>
            <w:r>
              <w:rPr>
                <w:rFonts w:hint="eastAsia"/>
                <w:vertAlign w:val="baseline"/>
                <w:lang w:val="en-US" w:eastAsia="zh-CN"/>
              </w:rPr>
              <w:t>两个按钮。</w:t>
            </w:r>
          </w:p>
        </w:tc>
        <w:tc>
          <w:tcPr>
            <w:tcW w:w="2768" w:type="dxa"/>
          </w:tcPr>
          <w:p w14:paraId="6431E9D0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点击了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登录</w:t>
            </w:r>
            <w:r>
              <w:rPr>
                <w:rFonts w:hint="eastAsia"/>
                <w:vertAlign w:val="baseline"/>
                <w:lang w:val="en-US" w:eastAsia="zh-CN"/>
              </w:rPr>
              <w:t>链接</w:t>
            </w:r>
          </w:p>
          <w:p w14:paraId="706C709A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未登录状态下，点击了商品下方的</w:t>
            </w:r>
            <w:r>
              <w:rPr>
                <w:rFonts w:hint="eastAsia"/>
                <w:highlight w:val="none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加入购物车</w:t>
            </w:r>
            <w:r>
              <w:rPr>
                <w:rFonts w:hint="eastAsia"/>
                <w:vertAlign w:val="baseline"/>
                <w:lang w:val="en-US" w:eastAsia="zh-CN"/>
              </w:rPr>
              <w:t>按钮</w:t>
            </w:r>
          </w:p>
          <w:p w14:paraId="09CC655E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新用户注册成功后自动跳转</w:t>
            </w:r>
          </w:p>
        </w:tc>
        <w:tc>
          <w:tcPr>
            <w:tcW w:w="1554" w:type="dxa"/>
          </w:tcPr>
          <w:p w14:paraId="133C6F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/login.html</w:t>
            </w:r>
          </w:p>
        </w:tc>
        <w:tc>
          <w:tcPr>
            <w:tcW w:w="1528" w:type="dxa"/>
          </w:tcPr>
          <w:p w14:paraId="0A2D73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909" w:type="dxa"/>
            <w:vAlign w:val="top"/>
          </w:tcPr>
          <w:p w14:paraId="48021C5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静态网页</w:t>
            </w:r>
          </w:p>
        </w:tc>
        <w:tc>
          <w:tcPr>
            <w:tcW w:w="2332" w:type="dxa"/>
            <w:vAlign w:val="top"/>
          </w:tcPr>
          <w:p w14:paraId="4B3A31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浏览器显示登录页</w:t>
            </w:r>
          </w:p>
        </w:tc>
      </w:tr>
      <w:tr w14:paraId="163E0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  <w:shd w:val="clear" w:color="auto" w:fill="auto"/>
            <w:vAlign w:val="top"/>
          </w:tcPr>
          <w:p w14:paraId="2C8333D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验证用户登录</w:t>
            </w:r>
          </w:p>
        </w:tc>
        <w:tc>
          <w:tcPr>
            <w:tcW w:w="4391" w:type="dxa"/>
            <w:shd w:val="clear" w:color="auto" w:fill="auto"/>
            <w:vAlign w:val="top"/>
          </w:tcPr>
          <w:p w14:paraId="46C6A76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验证用户输入的用户名和密码</w:t>
            </w:r>
          </w:p>
        </w:tc>
        <w:tc>
          <w:tcPr>
            <w:tcW w:w="2768" w:type="dxa"/>
            <w:shd w:val="clear" w:color="auto" w:fill="auto"/>
            <w:vAlign w:val="top"/>
          </w:tcPr>
          <w:p w14:paraId="29569A6F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在登录页上输入了用户名、密码后，点击了</w:t>
            </w:r>
            <w:r>
              <w:rPr>
                <w:rFonts w:hint="eastAsia"/>
                <w:highlight w:val="none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登录</w:t>
            </w:r>
            <w:r>
              <w:rPr>
                <w:rFonts w:hint="eastAsia"/>
                <w:vertAlign w:val="baseline"/>
                <w:lang w:val="en-US" w:eastAsia="zh-CN"/>
              </w:rPr>
              <w:t>按钮</w:t>
            </w:r>
          </w:p>
        </w:tc>
        <w:tc>
          <w:tcPr>
            <w:tcW w:w="1554" w:type="dxa"/>
            <w:shd w:val="clear" w:color="auto" w:fill="auto"/>
            <w:vAlign w:val="top"/>
          </w:tcPr>
          <w:p w14:paraId="75E5358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/user/login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577A4D8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用户名、密码</w:t>
            </w:r>
          </w:p>
        </w:tc>
        <w:tc>
          <w:tcPr>
            <w:tcW w:w="1909" w:type="dxa"/>
            <w:shd w:val="clear" w:color="auto" w:fill="auto"/>
            <w:vAlign w:val="top"/>
          </w:tcPr>
          <w:p w14:paraId="7EE3992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UserController类的login方法</w:t>
            </w:r>
          </w:p>
        </w:tc>
        <w:tc>
          <w:tcPr>
            <w:tcW w:w="2332" w:type="dxa"/>
            <w:shd w:val="clear" w:color="auto" w:fill="auto"/>
            <w:vAlign w:val="top"/>
          </w:tcPr>
          <w:p w14:paraId="4A600CA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如果登录成功，是普通用户跳转首页/index.html，是管理员跳转管理员：订单列表页/admin/order.html。如果登录失败，返回失败信息，让用户重新输入登录信息。</w:t>
            </w:r>
          </w:p>
        </w:tc>
      </w:tr>
      <w:tr w14:paraId="4DC0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</w:tcPr>
          <w:p w14:paraId="3DA15A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注册页</w:t>
            </w:r>
          </w:p>
        </w:tc>
        <w:tc>
          <w:tcPr>
            <w:tcW w:w="4391" w:type="dxa"/>
          </w:tcPr>
          <w:p w14:paraId="51B7354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注册页布局：</w:t>
            </w:r>
          </w:p>
          <w:p w14:paraId="0C0CE6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输入用户名、密码、收货地址，下方有</w:t>
            </w:r>
            <w:r>
              <w:rPr>
                <w:rFonts w:hint="eastAsia"/>
                <w:highlight w:val="none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注册</w:t>
            </w:r>
            <w:r>
              <w:rPr>
                <w:rFonts w:hint="eastAsia"/>
                <w:vertAlign w:val="baseline"/>
                <w:lang w:val="en-US" w:eastAsia="zh-CN"/>
              </w:rPr>
              <w:t>、</w:t>
            </w:r>
            <w:r>
              <w:rPr>
                <w:rFonts w:hint="eastAsia"/>
                <w:highlight w:val="none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重置</w:t>
            </w:r>
            <w:r>
              <w:rPr>
                <w:rFonts w:hint="eastAsia"/>
                <w:vertAlign w:val="baseline"/>
                <w:lang w:val="en-US" w:eastAsia="zh-CN"/>
              </w:rPr>
              <w:t>两个按钮</w:t>
            </w:r>
          </w:p>
        </w:tc>
        <w:tc>
          <w:tcPr>
            <w:tcW w:w="2768" w:type="dxa"/>
          </w:tcPr>
          <w:p w14:paraId="4256C0A0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横栏上点击了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注册</w:t>
            </w:r>
            <w:r>
              <w:rPr>
                <w:rFonts w:hint="eastAsia"/>
                <w:vertAlign w:val="baseline"/>
                <w:lang w:val="en-US" w:eastAsia="zh-CN"/>
              </w:rPr>
              <w:t>链接</w:t>
            </w:r>
          </w:p>
          <w:p w14:paraId="7C4D469A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登录页上点击了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注册</w:t>
            </w:r>
            <w:r>
              <w:rPr>
                <w:rFonts w:hint="eastAsia"/>
                <w:vertAlign w:val="baseline"/>
                <w:lang w:val="en-US" w:eastAsia="zh-CN"/>
              </w:rPr>
              <w:t>链接</w:t>
            </w:r>
          </w:p>
        </w:tc>
        <w:tc>
          <w:tcPr>
            <w:tcW w:w="1554" w:type="dxa"/>
          </w:tcPr>
          <w:p w14:paraId="79A653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/register.html</w:t>
            </w:r>
          </w:p>
        </w:tc>
        <w:tc>
          <w:tcPr>
            <w:tcW w:w="1528" w:type="dxa"/>
          </w:tcPr>
          <w:p w14:paraId="5CDB64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909" w:type="dxa"/>
            <w:shd w:val="clear" w:color="auto" w:fill="auto"/>
            <w:vAlign w:val="top"/>
          </w:tcPr>
          <w:p w14:paraId="12F89F5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静态网页</w:t>
            </w:r>
          </w:p>
        </w:tc>
        <w:tc>
          <w:tcPr>
            <w:tcW w:w="2332" w:type="dxa"/>
            <w:shd w:val="clear" w:color="auto" w:fill="auto"/>
            <w:vAlign w:val="top"/>
          </w:tcPr>
          <w:p w14:paraId="1C1881D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浏览器显示注册页</w:t>
            </w:r>
          </w:p>
        </w:tc>
      </w:tr>
      <w:tr w14:paraId="3310F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5" w:type="dxa"/>
          </w:tcPr>
          <w:p w14:paraId="00E50C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注册新用户</w:t>
            </w:r>
          </w:p>
        </w:tc>
        <w:tc>
          <w:tcPr>
            <w:tcW w:w="4391" w:type="dxa"/>
          </w:tcPr>
          <w:p w14:paraId="58D1A4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验证新用户的注册信息</w:t>
            </w:r>
          </w:p>
        </w:tc>
        <w:tc>
          <w:tcPr>
            <w:tcW w:w="2768" w:type="dxa"/>
          </w:tcPr>
          <w:p w14:paraId="435444E7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注册页上点击了</w:t>
            </w:r>
            <w:r>
              <w:rPr>
                <w:rFonts w:hint="eastAsia"/>
                <w:highlight w:val="none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注册</w:t>
            </w:r>
            <w:r>
              <w:rPr>
                <w:rFonts w:hint="eastAsia"/>
                <w:vertAlign w:val="baseline"/>
                <w:lang w:val="en-US" w:eastAsia="zh-CN"/>
              </w:rPr>
              <w:t>按钮</w:t>
            </w:r>
          </w:p>
        </w:tc>
        <w:tc>
          <w:tcPr>
            <w:tcW w:w="1554" w:type="dxa"/>
            <w:vAlign w:val="top"/>
          </w:tcPr>
          <w:p w14:paraId="3BA4FC4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/user/register</w:t>
            </w:r>
          </w:p>
        </w:tc>
        <w:tc>
          <w:tcPr>
            <w:tcW w:w="1528" w:type="dxa"/>
            <w:vAlign w:val="top"/>
          </w:tcPr>
          <w:p w14:paraId="276FF60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用户名、密码、收货地址</w:t>
            </w:r>
          </w:p>
        </w:tc>
        <w:tc>
          <w:tcPr>
            <w:tcW w:w="1909" w:type="dxa"/>
            <w:vAlign w:val="top"/>
          </w:tcPr>
          <w:p w14:paraId="093831F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UserController类的register方法</w:t>
            </w:r>
          </w:p>
        </w:tc>
        <w:tc>
          <w:tcPr>
            <w:tcW w:w="2332" w:type="dxa"/>
            <w:vAlign w:val="top"/>
          </w:tcPr>
          <w:p w14:paraId="110580E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如果注册成功，将新用户数据存入</w:t>
            </w:r>
            <w:r>
              <w:rPr>
                <w:rFonts w:hint="eastAsia"/>
                <w:b/>
                <w:bCs/>
                <w:i/>
                <w:iCs/>
                <w:vertAlign w:val="baseline"/>
                <w:lang w:val="en-US" w:eastAsia="zh-CN"/>
              </w:rPr>
              <w:t>users</w:t>
            </w:r>
            <w:r>
              <w:rPr>
                <w:rFonts w:hint="eastAsia"/>
                <w:b w:val="0"/>
                <w:bCs w:val="0"/>
                <w:i w:val="0"/>
                <w:iCs w:val="0"/>
                <w:vertAlign w:val="baseline"/>
                <w:lang w:val="en-US" w:eastAsia="zh-CN"/>
              </w:rPr>
              <w:t>表</w:t>
            </w:r>
            <w:r>
              <w:rPr>
                <w:rFonts w:hint="eastAsia"/>
                <w:vertAlign w:val="baseline"/>
                <w:lang w:val="en-US" w:eastAsia="zh-CN"/>
              </w:rPr>
              <w:t>，跳转/login.html请求用户立刻登录；如果注册失败（用户名已被注册），返回失败原因，让用户重新输入注册数据</w:t>
            </w:r>
          </w:p>
        </w:tc>
      </w:tr>
      <w:tr w14:paraId="1F0BC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95" w:type="dxa"/>
          </w:tcPr>
          <w:p w14:paraId="727A2C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退出用户登录</w:t>
            </w:r>
          </w:p>
        </w:tc>
        <w:tc>
          <w:tcPr>
            <w:tcW w:w="4391" w:type="dxa"/>
          </w:tcPr>
          <w:p w14:paraId="3D2150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退出当前已登录用户</w:t>
            </w:r>
          </w:p>
        </w:tc>
        <w:tc>
          <w:tcPr>
            <w:tcW w:w="2768" w:type="dxa"/>
          </w:tcPr>
          <w:p w14:paraId="315D7148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点击了横栏上的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退出</w:t>
            </w:r>
            <w:r>
              <w:rPr>
                <w:rFonts w:hint="eastAsia"/>
                <w:vertAlign w:val="baseline"/>
                <w:lang w:val="en-US" w:eastAsia="zh-CN"/>
              </w:rPr>
              <w:t>链接</w:t>
            </w:r>
          </w:p>
        </w:tc>
        <w:tc>
          <w:tcPr>
            <w:tcW w:w="1554" w:type="dxa"/>
          </w:tcPr>
          <w:p w14:paraId="5BE5E0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/user/logout</w:t>
            </w:r>
          </w:p>
        </w:tc>
        <w:tc>
          <w:tcPr>
            <w:tcW w:w="1528" w:type="dxa"/>
          </w:tcPr>
          <w:p w14:paraId="6E74CC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当前登录用户</w:t>
            </w:r>
          </w:p>
        </w:tc>
        <w:tc>
          <w:tcPr>
            <w:tcW w:w="1909" w:type="dxa"/>
            <w:vAlign w:val="top"/>
          </w:tcPr>
          <w:p w14:paraId="65C104B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UserController类的logout方法</w:t>
            </w:r>
          </w:p>
        </w:tc>
        <w:tc>
          <w:tcPr>
            <w:tcW w:w="2332" w:type="dxa"/>
            <w:vAlign w:val="top"/>
          </w:tcPr>
          <w:p w14:paraId="1D9BB7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删除退出用户的数据（加购商品等），再次刷新/index.html</w:t>
            </w:r>
          </w:p>
        </w:tc>
      </w:tr>
      <w:tr w14:paraId="095A0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95" w:type="dxa"/>
          </w:tcPr>
          <w:p w14:paraId="5FC476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加入购物车</w:t>
            </w:r>
          </w:p>
        </w:tc>
        <w:tc>
          <w:tcPr>
            <w:tcW w:w="4391" w:type="dxa"/>
          </w:tcPr>
          <w:p w14:paraId="2EC310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将指定的商品加入购物车</w:t>
            </w:r>
          </w:p>
        </w:tc>
        <w:tc>
          <w:tcPr>
            <w:tcW w:w="2768" w:type="dxa"/>
          </w:tcPr>
          <w:p w14:paraId="434C98ED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在首页上点击了商品下方的</w:t>
            </w:r>
            <w:r>
              <w:rPr>
                <w:rFonts w:hint="eastAsia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加入购物车</w:t>
            </w:r>
            <w:r>
              <w:rPr>
                <w:rFonts w:hint="eastAsia"/>
                <w:vertAlign w:val="baseline"/>
                <w:lang w:val="en-US" w:eastAsia="zh-CN"/>
              </w:rPr>
              <w:t>按钮</w:t>
            </w:r>
          </w:p>
        </w:tc>
        <w:tc>
          <w:tcPr>
            <w:tcW w:w="1554" w:type="dxa"/>
          </w:tcPr>
          <w:p w14:paraId="418E1E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/cart/add</w:t>
            </w:r>
          </w:p>
        </w:tc>
        <w:tc>
          <w:tcPr>
            <w:tcW w:w="1528" w:type="dxa"/>
          </w:tcPr>
          <w:p w14:paraId="20698D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商品id、名称、购买数量</w:t>
            </w:r>
          </w:p>
        </w:tc>
        <w:tc>
          <w:tcPr>
            <w:tcW w:w="1909" w:type="dxa"/>
            <w:vAlign w:val="top"/>
          </w:tcPr>
          <w:p w14:paraId="1911B8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CartController类的add方法</w:t>
            </w:r>
          </w:p>
        </w:tc>
        <w:tc>
          <w:tcPr>
            <w:tcW w:w="2332" w:type="dxa"/>
            <w:vAlign w:val="top"/>
          </w:tcPr>
          <w:p w14:paraId="170B83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如果用户未登录，跳转登录页/login.html；如果已登录，返回此用户购物车内的商品数量，前端拿到此数量后，覆盖显示在购物车图标上。</w:t>
            </w:r>
          </w:p>
        </w:tc>
      </w:tr>
      <w:tr w14:paraId="5B375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95" w:type="dxa"/>
          </w:tcPr>
          <w:p w14:paraId="49DC6B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购物车页</w:t>
            </w:r>
          </w:p>
        </w:tc>
        <w:tc>
          <w:tcPr>
            <w:tcW w:w="4391" w:type="dxa"/>
          </w:tcPr>
          <w:p w14:paraId="09291DE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购物车页布局：</w:t>
            </w:r>
          </w:p>
          <w:p w14:paraId="7ACCA8E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上方有一横栏，左侧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优选商城</w:t>
            </w:r>
            <w:r>
              <w:rPr>
                <w:rFonts w:hint="eastAsia"/>
                <w:vertAlign w:val="baseline"/>
                <w:lang w:val="en-US" w:eastAsia="zh-CN"/>
              </w:rPr>
              <w:t>字样（同时也是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首页</w:t>
            </w:r>
            <w:r>
              <w:rPr>
                <w:rFonts w:hint="eastAsia"/>
                <w:vertAlign w:val="baseline"/>
                <w:lang w:val="en-US" w:eastAsia="zh-CN"/>
              </w:rPr>
              <w:t>链接）。右侧显示登录名、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购物车图标</w:t>
            </w:r>
            <w:r>
              <w:rPr>
                <w:rFonts w:hint="eastAsia"/>
                <w:vertAlign w:val="baseline"/>
                <w:lang w:val="en-US" w:eastAsia="zh-CN"/>
              </w:rPr>
              <w:t>（上面覆盖显示加购商品数量）、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我的订单</w:t>
            </w:r>
            <w:r>
              <w:rPr>
                <w:rFonts w:hint="eastAsia"/>
                <w:vertAlign w:val="baseline"/>
                <w:lang w:val="en-US" w:eastAsia="zh-CN"/>
              </w:rPr>
              <w:t>链接和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退出</w:t>
            </w:r>
            <w:r>
              <w:rPr>
                <w:rFonts w:hint="eastAsia"/>
                <w:vertAlign w:val="baseline"/>
                <w:lang w:val="en-US" w:eastAsia="zh-CN"/>
              </w:rPr>
              <w:t>链接。</w:t>
            </w:r>
          </w:p>
          <w:p w14:paraId="1AFFD8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下方以表格形式展示购物车内商品，表头含名称、图片、单价、购买数量、商品总价，并显示订单总价。表格下方显示收货地址（当前用户的收货地址，假设每个用户只有一个收货地址）。在最下方有个</w:t>
            </w:r>
            <w:r>
              <w:rPr>
                <w:rFonts w:hint="eastAsia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提交订单</w:t>
            </w:r>
            <w:r>
              <w:rPr>
                <w:rFonts w:hint="eastAsia"/>
                <w:vertAlign w:val="baseline"/>
                <w:lang w:val="en-US" w:eastAsia="zh-CN"/>
              </w:rPr>
              <w:t>按钮</w:t>
            </w:r>
          </w:p>
        </w:tc>
        <w:tc>
          <w:tcPr>
            <w:tcW w:w="2768" w:type="dxa"/>
          </w:tcPr>
          <w:p w14:paraId="6F51032F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在横栏上点击了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购物车图标</w:t>
            </w:r>
          </w:p>
        </w:tc>
        <w:tc>
          <w:tcPr>
            <w:tcW w:w="1554" w:type="dxa"/>
          </w:tcPr>
          <w:p w14:paraId="2E54AD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/cart.html</w:t>
            </w:r>
          </w:p>
        </w:tc>
        <w:tc>
          <w:tcPr>
            <w:tcW w:w="1528" w:type="dxa"/>
          </w:tcPr>
          <w:p w14:paraId="7AC0DB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909" w:type="dxa"/>
            <w:vAlign w:val="top"/>
          </w:tcPr>
          <w:p w14:paraId="19EA43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网页（含有动态数据）</w:t>
            </w:r>
          </w:p>
        </w:tc>
        <w:tc>
          <w:tcPr>
            <w:tcW w:w="2332" w:type="dxa"/>
            <w:vAlign w:val="top"/>
          </w:tcPr>
          <w:p w14:paraId="1E0BD8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浏览器显示购物车页</w:t>
            </w:r>
          </w:p>
        </w:tc>
      </w:tr>
      <w:tr w14:paraId="104C4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95" w:type="dxa"/>
          </w:tcPr>
          <w:p w14:paraId="63381C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浏览购物车</w:t>
            </w:r>
          </w:p>
        </w:tc>
        <w:tc>
          <w:tcPr>
            <w:tcW w:w="4391" w:type="dxa"/>
          </w:tcPr>
          <w:p w14:paraId="485E1A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在购物车页表格内显示选购商品（含名称、图片、单价、购买数量、商品总价），并在下方显示订单总价</w:t>
            </w:r>
          </w:p>
        </w:tc>
        <w:tc>
          <w:tcPr>
            <w:tcW w:w="2768" w:type="dxa"/>
          </w:tcPr>
          <w:p w14:paraId="33643985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显示购物车页时自动发出请求</w:t>
            </w:r>
          </w:p>
        </w:tc>
        <w:tc>
          <w:tcPr>
            <w:tcW w:w="1554" w:type="dxa"/>
          </w:tcPr>
          <w:p w14:paraId="0789F8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/cart/list</w:t>
            </w:r>
          </w:p>
        </w:tc>
        <w:tc>
          <w:tcPr>
            <w:tcW w:w="1528" w:type="dxa"/>
          </w:tcPr>
          <w:p w14:paraId="07A519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登录用户</w:t>
            </w:r>
          </w:p>
        </w:tc>
        <w:tc>
          <w:tcPr>
            <w:tcW w:w="1909" w:type="dxa"/>
            <w:vAlign w:val="top"/>
          </w:tcPr>
          <w:p w14:paraId="4F08D7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CartController类的list方法</w:t>
            </w:r>
          </w:p>
        </w:tc>
        <w:tc>
          <w:tcPr>
            <w:tcW w:w="2332" w:type="dxa"/>
            <w:vAlign w:val="top"/>
          </w:tcPr>
          <w:p w14:paraId="572495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返回当前登录用户的购物车内的商品数据。前端拿到后刷新在购物车页的表格内</w:t>
            </w:r>
          </w:p>
        </w:tc>
      </w:tr>
      <w:tr w14:paraId="1FFFC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95" w:type="dxa"/>
          </w:tcPr>
          <w:p w14:paraId="3D5062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获取收货地址</w:t>
            </w:r>
          </w:p>
        </w:tc>
        <w:tc>
          <w:tcPr>
            <w:tcW w:w="4391" w:type="dxa"/>
          </w:tcPr>
          <w:p w14:paraId="794FE3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在购物车页下方显示收货地址</w:t>
            </w:r>
          </w:p>
        </w:tc>
        <w:tc>
          <w:tcPr>
            <w:tcW w:w="2768" w:type="dxa"/>
          </w:tcPr>
          <w:p w14:paraId="16276879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显示购物车页时自动发出请求</w:t>
            </w:r>
          </w:p>
        </w:tc>
        <w:tc>
          <w:tcPr>
            <w:tcW w:w="1554" w:type="dxa"/>
          </w:tcPr>
          <w:p w14:paraId="331B3D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/user/getAddress</w:t>
            </w:r>
          </w:p>
        </w:tc>
        <w:tc>
          <w:tcPr>
            <w:tcW w:w="1528" w:type="dxa"/>
          </w:tcPr>
          <w:p w14:paraId="0093FA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登录用户</w:t>
            </w:r>
          </w:p>
        </w:tc>
        <w:tc>
          <w:tcPr>
            <w:tcW w:w="1909" w:type="dxa"/>
            <w:vAlign w:val="top"/>
          </w:tcPr>
          <w:p w14:paraId="39C040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UserController类的getAddress方法</w:t>
            </w:r>
          </w:p>
        </w:tc>
        <w:tc>
          <w:tcPr>
            <w:tcW w:w="2332" w:type="dxa"/>
            <w:vAlign w:val="top"/>
          </w:tcPr>
          <w:p w14:paraId="5CF3B5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返回当前登录用户的收货地址。前端拿到后刷新在购物车页的表格下方</w:t>
            </w:r>
          </w:p>
        </w:tc>
      </w:tr>
      <w:tr w14:paraId="4CFEE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95" w:type="dxa"/>
          </w:tcPr>
          <w:p w14:paraId="5047E7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提交订单</w:t>
            </w:r>
          </w:p>
        </w:tc>
        <w:tc>
          <w:tcPr>
            <w:tcW w:w="4391" w:type="dxa"/>
          </w:tcPr>
          <w:p w14:paraId="2F1A26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根据购物车内的所有商品下一个新订单</w:t>
            </w:r>
          </w:p>
        </w:tc>
        <w:tc>
          <w:tcPr>
            <w:tcW w:w="2768" w:type="dxa"/>
          </w:tcPr>
          <w:p w14:paraId="643FA9A6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点击了购物车页的</w:t>
            </w:r>
            <w:r>
              <w:rPr>
                <w:rFonts w:hint="eastAsia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提交订单</w:t>
            </w:r>
            <w:r>
              <w:rPr>
                <w:rFonts w:hint="eastAsia"/>
                <w:vertAlign w:val="baseline"/>
                <w:lang w:val="en-US" w:eastAsia="zh-CN"/>
              </w:rPr>
              <w:t>按钮</w:t>
            </w:r>
          </w:p>
        </w:tc>
        <w:tc>
          <w:tcPr>
            <w:tcW w:w="1554" w:type="dxa"/>
          </w:tcPr>
          <w:p w14:paraId="03CE16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/order/add</w:t>
            </w:r>
          </w:p>
        </w:tc>
        <w:tc>
          <w:tcPr>
            <w:tcW w:w="1528" w:type="dxa"/>
          </w:tcPr>
          <w:p w14:paraId="20B36E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登录用户</w:t>
            </w:r>
          </w:p>
        </w:tc>
        <w:tc>
          <w:tcPr>
            <w:tcW w:w="1909" w:type="dxa"/>
            <w:vAlign w:val="top"/>
          </w:tcPr>
          <w:p w14:paraId="7E3563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OrderController类的add方法</w:t>
            </w:r>
          </w:p>
        </w:tc>
        <w:tc>
          <w:tcPr>
            <w:tcW w:w="2332" w:type="dxa"/>
            <w:vAlign w:val="top"/>
          </w:tcPr>
          <w:p w14:paraId="02FFEC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生成一张新订单，存入</w:t>
            </w:r>
            <w:r>
              <w:rPr>
                <w:rFonts w:hint="eastAsia"/>
                <w:b/>
                <w:bCs/>
                <w:i/>
                <w:iCs/>
                <w:vertAlign w:val="baseline"/>
                <w:lang w:val="en-US" w:eastAsia="zh-CN"/>
              </w:rPr>
              <w:t>orders</w:t>
            </w:r>
            <w:r>
              <w:rPr>
                <w:rFonts w:hint="eastAsia"/>
                <w:vertAlign w:val="baseline"/>
                <w:lang w:val="en-US" w:eastAsia="zh-CN"/>
              </w:rPr>
              <w:t>表和</w:t>
            </w:r>
            <w:r>
              <w:rPr>
                <w:rFonts w:hint="eastAsia"/>
                <w:b/>
                <w:bCs/>
                <w:i/>
                <w:iCs/>
                <w:vertAlign w:val="baseline"/>
                <w:lang w:val="en-US" w:eastAsia="zh-CN"/>
              </w:rPr>
              <w:t>orders_goods</w:t>
            </w:r>
            <w:r>
              <w:rPr>
                <w:rFonts w:hint="eastAsia"/>
                <w:vertAlign w:val="baseline"/>
                <w:lang w:val="en-US" w:eastAsia="zh-CN"/>
              </w:rPr>
              <w:t>表，并返回成功信息，浏览器自动跳转到订单列表页</w:t>
            </w:r>
          </w:p>
        </w:tc>
      </w:tr>
      <w:tr w14:paraId="08D6F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95" w:type="dxa"/>
          </w:tcPr>
          <w:p w14:paraId="3CC800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订单列表页</w:t>
            </w:r>
          </w:p>
        </w:tc>
        <w:tc>
          <w:tcPr>
            <w:tcW w:w="4391" w:type="dxa"/>
          </w:tcPr>
          <w:p w14:paraId="40814C8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订单列表页布局：</w:t>
            </w:r>
          </w:p>
          <w:p w14:paraId="58CD00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上方有一横栏，左侧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优选商城</w:t>
            </w:r>
            <w:r>
              <w:rPr>
                <w:rFonts w:hint="eastAsia"/>
                <w:vertAlign w:val="baseline"/>
                <w:lang w:val="en-US" w:eastAsia="zh-CN"/>
              </w:rPr>
              <w:t>字样（同时也是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首页</w:t>
            </w:r>
            <w:r>
              <w:rPr>
                <w:rFonts w:hint="eastAsia"/>
                <w:vertAlign w:val="baseline"/>
                <w:lang w:val="en-US" w:eastAsia="zh-CN"/>
              </w:rPr>
              <w:t>链接）。右侧显示登录名、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购物车图标</w:t>
            </w:r>
            <w:r>
              <w:rPr>
                <w:rFonts w:hint="eastAsia"/>
                <w:vertAlign w:val="baseline"/>
                <w:lang w:val="en-US" w:eastAsia="zh-CN"/>
              </w:rPr>
              <w:t>（上面覆盖显示加购商品数量）、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我的订单</w:t>
            </w:r>
            <w:r>
              <w:rPr>
                <w:rFonts w:hint="eastAsia"/>
                <w:vertAlign w:val="baseline"/>
                <w:lang w:val="en-US" w:eastAsia="zh-CN"/>
              </w:rPr>
              <w:t>链接和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退出</w:t>
            </w:r>
            <w:r>
              <w:rPr>
                <w:rFonts w:hint="eastAsia"/>
                <w:vertAlign w:val="baseline"/>
                <w:lang w:val="en-US" w:eastAsia="zh-CN"/>
              </w:rPr>
              <w:t>链接。</w:t>
            </w:r>
          </w:p>
          <w:p w14:paraId="7716B3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下方显示当前用户的所有订单，包括订单编号、订单内所有商品名称、单价、购买数量、订单总额、下单时间、收货地址、订单状态（未发货/已发货，新订单初始为未发货）</w:t>
            </w:r>
          </w:p>
        </w:tc>
        <w:tc>
          <w:tcPr>
            <w:tcW w:w="2768" w:type="dxa"/>
          </w:tcPr>
          <w:p w14:paraId="1B2A0927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横栏上点击了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我的订单</w:t>
            </w:r>
            <w:r>
              <w:rPr>
                <w:rFonts w:hint="eastAsia"/>
                <w:vertAlign w:val="baseline"/>
                <w:lang w:val="en-US" w:eastAsia="zh-CN"/>
              </w:rPr>
              <w:t>链接</w:t>
            </w:r>
          </w:p>
          <w:p w14:paraId="1E9DC35B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购物车页上点击了</w:t>
            </w:r>
            <w:r>
              <w:rPr>
                <w:rFonts w:hint="eastAsia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提交订单</w:t>
            </w:r>
            <w:r>
              <w:rPr>
                <w:rFonts w:hint="eastAsia"/>
                <w:vertAlign w:val="baseline"/>
                <w:lang w:val="en-US" w:eastAsia="zh-CN"/>
              </w:rPr>
              <w:t>按钮</w:t>
            </w:r>
          </w:p>
        </w:tc>
        <w:tc>
          <w:tcPr>
            <w:tcW w:w="1554" w:type="dxa"/>
          </w:tcPr>
          <w:p w14:paraId="0F8DA1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/order.html</w:t>
            </w:r>
          </w:p>
        </w:tc>
        <w:tc>
          <w:tcPr>
            <w:tcW w:w="1528" w:type="dxa"/>
          </w:tcPr>
          <w:p w14:paraId="25F110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909" w:type="dxa"/>
            <w:vAlign w:val="top"/>
          </w:tcPr>
          <w:p w14:paraId="3E10392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网页（含有动态数据）</w:t>
            </w:r>
          </w:p>
        </w:tc>
        <w:tc>
          <w:tcPr>
            <w:tcW w:w="2332" w:type="dxa"/>
            <w:vAlign w:val="top"/>
          </w:tcPr>
          <w:p w14:paraId="3D99AE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浏览器显示订单页</w:t>
            </w:r>
          </w:p>
        </w:tc>
      </w:tr>
      <w:tr w14:paraId="4F737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95" w:type="dxa"/>
          </w:tcPr>
          <w:p w14:paraId="4EF521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显示订单数据</w:t>
            </w:r>
          </w:p>
        </w:tc>
        <w:tc>
          <w:tcPr>
            <w:tcW w:w="4391" w:type="dxa"/>
          </w:tcPr>
          <w:p w14:paraId="1CF8BF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在订单列表页内显示当前用户的所有订单数据</w:t>
            </w:r>
          </w:p>
        </w:tc>
        <w:tc>
          <w:tcPr>
            <w:tcW w:w="2768" w:type="dxa"/>
          </w:tcPr>
          <w:p w14:paraId="12AA9788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显示订单列表页时自动发出请求</w:t>
            </w:r>
          </w:p>
        </w:tc>
        <w:tc>
          <w:tcPr>
            <w:tcW w:w="1554" w:type="dxa"/>
          </w:tcPr>
          <w:p w14:paraId="2C14E3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/order/list</w:t>
            </w:r>
          </w:p>
        </w:tc>
        <w:tc>
          <w:tcPr>
            <w:tcW w:w="1528" w:type="dxa"/>
          </w:tcPr>
          <w:p w14:paraId="0972D1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登录用户id</w:t>
            </w:r>
          </w:p>
        </w:tc>
        <w:tc>
          <w:tcPr>
            <w:tcW w:w="1909" w:type="dxa"/>
            <w:vAlign w:val="top"/>
          </w:tcPr>
          <w:p w14:paraId="0462A9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OrderController类的list方法</w:t>
            </w:r>
          </w:p>
        </w:tc>
        <w:tc>
          <w:tcPr>
            <w:tcW w:w="2332" w:type="dxa"/>
            <w:vAlign w:val="top"/>
          </w:tcPr>
          <w:p w14:paraId="022A8D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返回登录用户的所有订单数据，前端拿到后刷新在订单页上</w:t>
            </w:r>
          </w:p>
        </w:tc>
      </w:tr>
      <w:tr w14:paraId="67E0C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95" w:type="dxa"/>
          </w:tcPr>
          <w:p w14:paraId="287F5F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管理员功能-订单列表页</w:t>
            </w:r>
          </w:p>
        </w:tc>
        <w:tc>
          <w:tcPr>
            <w:tcW w:w="4391" w:type="dxa"/>
          </w:tcPr>
          <w:p w14:paraId="3264498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管理员-订单列表页布局：</w:t>
            </w:r>
          </w:p>
          <w:p w14:paraId="7BD925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上方有一横栏，左侧显示“优选商城后台”字样。右侧显示登录名（admin）、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上架商品列表</w:t>
            </w:r>
            <w:r>
              <w:rPr>
                <w:rFonts w:hint="eastAsia"/>
                <w:vertAlign w:val="baseline"/>
                <w:lang w:val="en-US" w:eastAsia="zh-CN"/>
              </w:rPr>
              <w:t>链接、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退出</w:t>
            </w:r>
            <w:r>
              <w:rPr>
                <w:rFonts w:hint="eastAsia"/>
                <w:vertAlign w:val="baseline"/>
                <w:lang w:val="en-US" w:eastAsia="zh-CN"/>
              </w:rPr>
              <w:t>链接。</w:t>
            </w:r>
          </w:p>
          <w:p w14:paraId="0333F52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下方剩余区域，以表格形式显示所有订单，每个订单应包括购买人登录名、所有商品名称、单价、购买数量、订单总额、下单时间、收货地址、订单状态（未发货/已发货，新订单初始为未发货）、</w:t>
            </w:r>
            <w:r>
              <w:rPr>
                <w:rFonts w:hint="eastAsia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发货</w:t>
            </w:r>
            <w:r>
              <w:rPr>
                <w:rFonts w:hint="eastAsia"/>
                <w:vertAlign w:val="baseline"/>
                <w:lang w:val="en-US" w:eastAsia="zh-CN"/>
              </w:rPr>
              <w:t>按钮（如果是已发货，显示“已发货”文字）。所有未发货订单排在最前边，已发货排在后边，两类订单再按照下单时间降序排列。</w:t>
            </w:r>
          </w:p>
          <w:p w14:paraId="728556E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768" w:type="dxa"/>
          </w:tcPr>
          <w:p w14:paraId="00C1D3C2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在首页（/index.html）以管理员身份（用户名：admin）登录成功后自动跳转</w:t>
            </w:r>
          </w:p>
          <w:p w14:paraId="4DD038BF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在上架商品列表页中点击了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订单列表</w:t>
            </w:r>
            <w:r>
              <w:rPr>
                <w:rFonts w:hint="eastAsia"/>
                <w:vertAlign w:val="baseline"/>
                <w:lang w:val="en-US" w:eastAsia="zh-CN"/>
              </w:rPr>
              <w:t>链接</w:t>
            </w:r>
          </w:p>
        </w:tc>
        <w:tc>
          <w:tcPr>
            <w:tcW w:w="1554" w:type="dxa"/>
          </w:tcPr>
          <w:p w14:paraId="4CCFCC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/admin/order.html</w:t>
            </w:r>
          </w:p>
        </w:tc>
        <w:tc>
          <w:tcPr>
            <w:tcW w:w="1528" w:type="dxa"/>
          </w:tcPr>
          <w:p w14:paraId="3C0D18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909" w:type="dxa"/>
            <w:vAlign w:val="top"/>
          </w:tcPr>
          <w:p w14:paraId="01AF94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网页（含有动态数据）</w:t>
            </w:r>
          </w:p>
        </w:tc>
        <w:tc>
          <w:tcPr>
            <w:tcW w:w="2332" w:type="dxa"/>
            <w:vAlign w:val="top"/>
          </w:tcPr>
          <w:p w14:paraId="786829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浏览器显示管理员首页</w:t>
            </w:r>
          </w:p>
        </w:tc>
      </w:tr>
      <w:tr w14:paraId="11B1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95" w:type="dxa"/>
          </w:tcPr>
          <w:p w14:paraId="5B7341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管理员功能：显示订单列表</w:t>
            </w:r>
          </w:p>
        </w:tc>
        <w:tc>
          <w:tcPr>
            <w:tcW w:w="4391" w:type="dxa"/>
          </w:tcPr>
          <w:p w14:paraId="423E12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在管理员-订单列表页上显示所有订单数据</w:t>
            </w:r>
          </w:p>
        </w:tc>
        <w:tc>
          <w:tcPr>
            <w:tcW w:w="2768" w:type="dxa"/>
          </w:tcPr>
          <w:p w14:paraId="2CEE0D7A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在显示管理员-订单列表页时自动发出请求</w:t>
            </w:r>
          </w:p>
        </w:tc>
        <w:tc>
          <w:tcPr>
            <w:tcW w:w="1554" w:type="dxa"/>
          </w:tcPr>
          <w:p w14:paraId="6E2F08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/admin/order/list</w:t>
            </w:r>
          </w:p>
        </w:tc>
        <w:tc>
          <w:tcPr>
            <w:tcW w:w="1528" w:type="dxa"/>
          </w:tcPr>
          <w:p w14:paraId="6B3E55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登录用户id</w:t>
            </w:r>
          </w:p>
        </w:tc>
        <w:tc>
          <w:tcPr>
            <w:tcW w:w="1909" w:type="dxa"/>
            <w:vAlign w:val="top"/>
          </w:tcPr>
          <w:p w14:paraId="41B86C8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OrderController类的list方法</w:t>
            </w:r>
          </w:p>
        </w:tc>
        <w:tc>
          <w:tcPr>
            <w:tcW w:w="2332" w:type="dxa"/>
            <w:vAlign w:val="top"/>
          </w:tcPr>
          <w:p w14:paraId="1DC7876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返回所有用户的所有订单数据，前端拿到后刷新在管理员-订单列表页上</w:t>
            </w:r>
          </w:p>
        </w:tc>
      </w:tr>
      <w:tr w14:paraId="31C60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95" w:type="dxa"/>
          </w:tcPr>
          <w:p w14:paraId="1D4FC1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管理员功能：发货</w:t>
            </w:r>
          </w:p>
        </w:tc>
        <w:tc>
          <w:tcPr>
            <w:tcW w:w="4391" w:type="dxa"/>
          </w:tcPr>
          <w:p w14:paraId="466040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发货</w:t>
            </w:r>
          </w:p>
        </w:tc>
        <w:tc>
          <w:tcPr>
            <w:tcW w:w="2768" w:type="dxa"/>
          </w:tcPr>
          <w:p w14:paraId="055034DB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在未发货订单上点击了</w:t>
            </w:r>
            <w:r>
              <w:rPr>
                <w:rFonts w:hint="eastAsia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发货</w:t>
            </w:r>
            <w:r>
              <w:rPr>
                <w:rFonts w:hint="eastAsia"/>
                <w:vertAlign w:val="baseline"/>
                <w:lang w:val="en-US" w:eastAsia="zh-CN"/>
              </w:rPr>
              <w:t>按钮</w:t>
            </w:r>
          </w:p>
        </w:tc>
        <w:tc>
          <w:tcPr>
            <w:tcW w:w="1554" w:type="dxa"/>
          </w:tcPr>
          <w:p w14:paraId="20C796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/admin/order/deliver</w:t>
            </w:r>
          </w:p>
        </w:tc>
        <w:tc>
          <w:tcPr>
            <w:tcW w:w="1528" w:type="dxa"/>
          </w:tcPr>
          <w:p w14:paraId="2546AD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订单id</w:t>
            </w:r>
          </w:p>
        </w:tc>
        <w:tc>
          <w:tcPr>
            <w:tcW w:w="1909" w:type="dxa"/>
            <w:vAlign w:val="top"/>
          </w:tcPr>
          <w:p w14:paraId="5E132C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OrderController类的deliver方法</w:t>
            </w:r>
          </w:p>
        </w:tc>
        <w:tc>
          <w:tcPr>
            <w:tcW w:w="2332" w:type="dxa"/>
            <w:vAlign w:val="top"/>
          </w:tcPr>
          <w:p w14:paraId="37A579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</w:t>
            </w:r>
            <w:r>
              <w:rPr>
                <w:rFonts w:hint="eastAsia"/>
                <w:b/>
                <w:bCs/>
                <w:i/>
                <w:iCs/>
                <w:vertAlign w:val="baseline"/>
                <w:lang w:val="en-US" w:eastAsia="zh-CN"/>
              </w:rPr>
              <w:t>orders</w:t>
            </w:r>
            <w:r>
              <w:rPr>
                <w:rFonts w:hint="eastAsia"/>
                <w:vertAlign w:val="baseline"/>
                <w:lang w:val="en-US" w:eastAsia="zh-CN"/>
              </w:rPr>
              <w:t>表的</w:t>
            </w:r>
            <w:r>
              <w:rPr>
                <w:rFonts w:hint="eastAsia"/>
                <w:b/>
                <w:bCs/>
                <w:i/>
                <w:iCs/>
                <w:vertAlign w:val="baseline"/>
                <w:lang w:val="en-US" w:eastAsia="zh-CN"/>
              </w:rPr>
              <w:t>status</w:t>
            </w:r>
            <w:r>
              <w:rPr>
                <w:rFonts w:hint="eastAsia"/>
                <w:vertAlign w:val="baseline"/>
                <w:lang w:val="en-US" w:eastAsia="zh-CN"/>
              </w:rPr>
              <w:t>字段为已发货状态，返回发货成功信息。前端拿到后将“发货”按钮替换为“已发货”文字。</w:t>
            </w:r>
          </w:p>
        </w:tc>
      </w:tr>
      <w:tr w14:paraId="4EB09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95" w:type="dxa"/>
          </w:tcPr>
          <w:p w14:paraId="687A96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管理员功能：上架商品列表页</w:t>
            </w:r>
          </w:p>
        </w:tc>
        <w:tc>
          <w:tcPr>
            <w:tcW w:w="4391" w:type="dxa"/>
          </w:tcPr>
          <w:p w14:paraId="0B77EA9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上架商品列表页布局：</w:t>
            </w:r>
          </w:p>
          <w:p w14:paraId="20327D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上方有一横栏，左侧显示“优选商城后台”字样。右侧显示登录名（admin）、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订单列表</w:t>
            </w:r>
            <w:r>
              <w:rPr>
                <w:rFonts w:hint="eastAsia"/>
                <w:vertAlign w:val="baseline"/>
                <w:lang w:val="en-US" w:eastAsia="zh-CN"/>
              </w:rPr>
              <w:t>链接、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退出</w:t>
            </w:r>
            <w:r>
              <w:rPr>
                <w:rFonts w:hint="eastAsia"/>
                <w:vertAlign w:val="baseline"/>
                <w:lang w:val="en-US" w:eastAsia="zh-CN"/>
              </w:rPr>
              <w:t>链接。</w:t>
            </w:r>
          </w:p>
          <w:p w14:paraId="5E6E86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下方剩余区域，以表格形式显示所有上架商品，每个商品数据应包括：名称、单价、图片、上架时间，以上架时间降序排列。在表格下方有</w:t>
            </w:r>
            <w:r>
              <w:rPr>
                <w:rFonts w:hint="eastAsia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上架新商品</w:t>
            </w:r>
            <w:r>
              <w:rPr>
                <w:rFonts w:hint="eastAsia"/>
                <w:vertAlign w:val="baseline"/>
                <w:lang w:val="en-US" w:eastAsia="zh-CN"/>
              </w:rPr>
              <w:t>按钮。</w:t>
            </w:r>
          </w:p>
        </w:tc>
        <w:tc>
          <w:tcPr>
            <w:tcW w:w="2768" w:type="dxa"/>
          </w:tcPr>
          <w:p w14:paraId="42B7184F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在管理员-订单列表页上点击了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上架商品列表</w:t>
            </w:r>
            <w:r>
              <w:rPr>
                <w:rFonts w:hint="eastAsia"/>
                <w:vertAlign w:val="baseline"/>
                <w:lang w:val="en-US" w:eastAsia="zh-CN"/>
              </w:rPr>
              <w:t>链接</w:t>
            </w:r>
          </w:p>
          <w:p w14:paraId="276BE9A1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在上架商品页上点击了</w:t>
            </w:r>
            <w:r>
              <w:rPr>
                <w:rFonts w:hint="eastAsia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上架</w:t>
            </w:r>
            <w:r>
              <w:rPr>
                <w:rFonts w:hint="eastAsia"/>
                <w:vertAlign w:val="baseline"/>
                <w:lang w:val="en-US" w:eastAsia="zh-CN"/>
              </w:rPr>
              <w:t>按钮</w:t>
            </w:r>
          </w:p>
        </w:tc>
        <w:tc>
          <w:tcPr>
            <w:tcW w:w="1554" w:type="dxa"/>
          </w:tcPr>
          <w:p w14:paraId="685043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/admin/good.html</w:t>
            </w:r>
          </w:p>
        </w:tc>
        <w:tc>
          <w:tcPr>
            <w:tcW w:w="1528" w:type="dxa"/>
          </w:tcPr>
          <w:p w14:paraId="62DCF0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909" w:type="dxa"/>
            <w:vAlign w:val="top"/>
          </w:tcPr>
          <w:p w14:paraId="2406154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网页（含有动态数据）</w:t>
            </w:r>
          </w:p>
        </w:tc>
        <w:tc>
          <w:tcPr>
            <w:tcW w:w="2332" w:type="dxa"/>
            <w:vAlign w:val="top"/>
          </w:tcPr>
          <w:p w14:paraId="2B3A84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浏览器显示上架商品列表</w:t>
            </w:r>
          </w:p>
        </w:tc>
      </w:tr>
      <w:tr w14:paraId="05224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95" w:type="dxa"/>
          </w:tcPr>
          <w:p w14:paraId="366439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管理员功能：显示上架商品</w:t>
            </w:r>
          </w:p>
        </w:tc>
        <w:tc>
          <w:tcPr>
            <w:tcW w:w="4391" w:type="dxa"/>
          </w:tcPr>
          <w:p w14:paraId="7103DE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在上架商品列表页内显示所有商品数据。</w:t>
            </w:r>
          </w:p>
        </w:tc>
        <w:tc>
          <w:tcPr>
            <w:tcW w:w="2768" w:type="dxa"/>
          </w:tcPr>
          <w:p w14:paraId="4C6F7811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显示上架商品列表页时自动发出请求</w:t>
            </w:r>
          </w:p>
        </w:tc>
        <w:tc>
          <w:tcPr>
            <w:tcW w:w="1554" w:type="dxa"/>
          </w:tcPr>
          <w:p w14:paraId="3244BA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/admin/good/list</w:t>
            </w:r>
          </w:p>
        </w:tc>
        <w:tc>
          <w:tcPr>
            <w:tcW w:w="1528" w:type="dxa"/>
          </w:tcPr>
          <w:p w14:paraId="210313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909" w:type="dxa"/>
            <w:vAlign w:val="top"/>
          </w:tcPr>
          <w:p w14:paraId="3938CE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GoodController类的list方法</w:t>
            </w:r>
          </w:p>
        </w:tc>
        <w:tc>
          <w:tcPr>
            <w:tcW w:w="2332" w:type="dxa"/>
            <w:vAlign w:val="top"/>
          </w:tcPr>
          <w:p w14:paraId="1631F5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</w:t>
            </w:r>
            <w:r>
              <w:rPr>
                <w:rFonts w:hint="eastAsia"/>
                <w:b/>
                <w:bCs/>
                <w:i/>
                <w:iCs/>
                <w:vertAlign w:val="baseline"/>
                <w:lang w:val="en-US" w:eastAsia="zh-CN"/>
              </w:rPr>
              <w:t>goods</w:t>
            </w:r>
            <w:r>
              <w:rPr>
                <w:rFonts w:hint="eastAsia"/>
                <w:vertAlign w:val="baseline"/>
                <w:lang w:val="en-US" w:eastAsia="zh-CN"/>
              </w:rPr>
              <w:t>表内所有的商品数据返回给前端，前端拿到后刷新在上架商品列表页的表格内。</w:t>
            </w:r>
          </w:p>
          <w:p w14:paraId="66E9A778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8BE9AC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4BC8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95" w:type="dxa"/>
          </w:tcPr>
          <w:p w14:paraId="390909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管理员功能：上架商品页</w:t>
            </w:r>
          </w:p>
        </w:tc>
        <w:tc>
          <w:tcPr>
            <w:tcW w:w="4391" w:type="dxa"/>
          </w:tcPr>
          <w:p w14:paraId="27664B7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上架商品页布局：</w:t>
            </w:r>
          </w:p>
          <w:p w14:paraId="0C6D14B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输入商品名称、单价、图片URL</w:t>
            </w:r>
          </w:p>
          <w:p w14:paraId="334C3A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下方有</w:t>
            </w:r>
            <w:r>
              <w:rPr>
                <w:rFonts w:hint="eastAsia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上架</w:t>
            </w:r>
            <w:r>
              <w:rPr>
                <w:rFonts w:hint="eastAsia"/>
                <w:vertAlign w:val="baseline"/>
                <w:lang w:val="en-US" w:eastAsia="zh-CN"/>
              </w:rPr>
              <w:t>按钮、</w:t>
            </w:r>
            <w:r>
              <w:rPr>
                <w:rFonts w:hint="eastAsia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重置</w:t>
            </w:r>
            <w:r>
              <w:rPr>
                <w:rFonts w:hint="eastAsia"/>
                <w:vertAlign w:val="baseline"/>
                <w:lang w:val="en-US" w:eastAsia="zh-CN"/>
              </w:rPr>
              <w:t>按钮</w:t>
            </w:r>
            <w:bookmarkStart w:id="0" w:name="_GoBack"/>
            <w:bookmarkEnd w:id="0"/>
          </w:p>
        </w:tc>
        <w:tc>
          <w:tcPr>
            <w:tcW w:w="2768" w:type="dxa"/>
          </w:tcPr>
          <w:p w14:paraId="4E6EE2A2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在上架商品列表页上点击了</w:t>
            </w:r>
            <w:r>
              <w:rPr>
                <w:rFonts w:hint="eastAsia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上架新商品</w:t>
            </w:r>
            <w:r>
              <w:rPr>
                <w:rFonts w:hint="eastAsia"/>
                <w:vertAlign w:val="baseline"/>
                <w:lang w:val="en-US" w:eastAsia="zh-CN"/>
              </w:rPr>
              <w:t>按钮</w:t>
            </w:r>
          </w:p>
        </w:tc>
        <w:tc>
          <w:tcPr>
            <w:tcW w:w="1554" w:type="dxa"/>
          </w:tcPr>
          <w:p w14:paraId="07683E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/admin/good_add.html</w:t>
            </w:r>
          </w:p>
        </w:tc>
        <w:tc>
          <w:tcPr>
            <w:tcW w:w="1528" w:type="dxa"/>
          </w:tcPr>
          <w:p w14:paraId="4CD4AA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909" w:type="dxa"/>
            <w:vAlign w:val="top"/>
          </w:tcPr>
          <w:p w14:paraId="20C7F02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静态网页</w:t>
            </w:r>
          </w:p>
        </w:tc>
        <w:tc>
          <w:tcPr>
            <w:tcW w:w="2332" w:type="dxa"/>
            <w:vAlign w:val="top"/>
          </w:tcPr>
          <w:p w14:paraId="1FC6B1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浏览器显示上架商品页</w:t>
            </w:r>
          </w:p>
        </w:tc>
      </w:tr>
      <w:tr w14:paraId="1799F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95" w:type="dxa"/>
          </w:tcPr>
          <w:p w14:paraId="20FFAB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管理员功能：上架新商品</w:t>
            </w:r>
          </w:p>
        </w:tc>
        <w:tc>
          <w:tcPr>
            <w:tcW w:w="4391" w:type="dxa"/>
          </w:tcPr>
          <w:p w14:paraId="021D44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上架新商品</w:t>
            </w:r>
          </w:p>
        </w:tc>
        <w:tc>
          <w:tcPr>
            <w:tcW w:w="2768" w:type="dxa"/>
          </w:tcPr>
          <w:p w14:paraId="1ED11A1C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在上架商品页上点击了</w:t>
            </w:r>
            <w:r>
              <w:rPr>
                <w:rFonts w:hint="eastAsia"/>
                <w:bdr w:val="single" w:sz="4" w:space="0"/>
                <w:shd w:val="clear" w:color="FFFFFF" w:fill="D9D9D9"/>
                <w:vertAlign w:val="baseline"/>
                <w:lang w:val="en-US" w:eastAsia="zh-CN"/>
              </w:rPr>
              <w:t>上架</w:t>
            </w:r>
            <w:r>
              <w:rPr>
                <w:rFonts w:hint="eastAsia"/>
                <w:vertAlign w:val="baseline"/>
                <w:lang w:val="en-US" w:eastAsia="zh-CN"/>
              </w:rPr>
              <w:t>按钮</w:t>
            </w:r>
          </w:p>
        </w:tc>
        <w:tc>
          <w:tcPr>
            <w:tcW w:w="1554" w:type="dxa"/>
          </w:tcPr>
          <w:p w14:paraId="3EE229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/admin/good/add</w:t>
            </w:r>
          </w:p>
        </w:tc>
        <w:tc>
          <w:tcPr>
            <w:tcW w:w="1528" w:type="dxa"/>
          </w:tcPr>
          <w:p w14:paraId="0B9D3F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商品名称、单价、图片URL</w:t>
            </w:r>
          </w:p>
        </w:tc>
        <w:tc>
          <w:tcPr>
            <w:tcW w:w="1909" w:type="dxa"/>
            <w:vAlign w:val="top"/>
          </w:tcPr>
          <w:p w14:paraId="5E06DA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GoodController类的add方法</w:t>
            </w:r>
          </w:p>
        </w:tc>
        <w:tc>
          <w:tcPr>
            <w:tcW w:w="2332" w:type="dxa"/>
            <w:vAlign w:val="top"/>
          </w:tcPr>
          <w:p w14:paraId="2083DF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将新上架商品存入 </w:t>
            </w:r>
            <w:r>
              <w:rPr>
                <w:rFonts w:hint="eastAsia"/>
                <w:b/>
                <w:bCs/>
                <w:i/>
                <w:iCs/>
                <w:vertAlign w:val="baseline"/>
                <w:lang w:val="en-US" w:eastAsia="zh-CN"/>
              </w:rPr>
              <w:t>goods</w:t>
            </w:r>
            <w:r>
              <w:rPr>
                <w:rFonts w:hint="eastAsia"/>
                <w:vertAlign w:val="baseline"/>
                <w:lang w:val="en-US" w:eastAsia="zh-CN"/>
              </w:rPr>
              <w:t>表，返回成功信息，浏览器自动跳转到上架商品列表页</w:t>
            </w:r>
          </w:p>
        </w:tc>
      </w:tr>
      <w:tr w14:paraId="3ED06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195" w:type="dxa"/>
          </w:tcPr>
          <w:p w14:paraId="264098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管理员功能：退出登录</w:t>
            </w:r>
          </w:p>
        </w:tc>
        <w:tc>
          <w:tcPr>
            <w:tcW w:w="4391" w:type="dxa"/>
          </w:tcPr>
          <w:p w14:paraId="143DF4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管理员退出登录</w:t>
            </w:r>
          </w:p>
        </w:tc>
        <w:tc>
          <w:tcPr>
            <w:tcW w:w="2768" w:type="dxa"/>
          </w:tcPr>
          <w:p w14:paraId="0879C070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在订单列表页上点击了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退出</w:t>
            </w:r>
            <w:r>
              <w:rPr>
                <w:rFonts w:hint="eastAsia"/>
                <w:vertAlign w:val="baseline"/>
                <w:lang w:val="en-US" w:eastAsia="zh-CN"/>
              </w:rPr>
              <w:t>链接</w:t>
            </w:r>
          </w:p>
          <w:p w14:paraId="23A81D26">
            <w:pPr>
              <w:numPr>
                <w:ilvl w:val="0"/>
                <w:numId w:val="1"/>
              </w:numPr>
              <w:ind w:left="113" w:leftChars="0" w:hanging="113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在上架商品页上点击了</w:t>
            </w:r>
            <w:r>
              <w:rPr>
                <w:rFonts w:hint="eastAsia"/>
                <w:color w:val="0070C0"/>
                <w:u w:val="single"/>
                <w:vertAlign w:val="baseline"/>
                <w:lang w:val="en-US" w:eastAsia="zh-CN"/>
              </w:rPr>
              <w:t>退出</w:t>
            </w:r>
            <w:r>
              <w:rPr>
                <w:rFonts w:hint="eastAsia"/>
                <w:vertAlign w:val="baseline"/>
                <w:lang w:val="en-US" w:eastAsia="zh-CN"/>
              </w:rPr>
              <w:t>链接</w:t>
            </w:r>
          </w:p>
        </w:tc>
        <w:tc>
          <w:tcPr>
            <w:tcW w:w="1554" w:type="dxa"/>
          </w:tcPr>
          <w:p w14:paraId="6CC4A8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/admin/user/logout</w:t>
            </w:r>
          </w:p>
        </w:tc>
        <w:tc>
          <w:tcPr>
            <w:tcW w:w="1528" w:type="dxa"/>
          </w:tcPr>
          <w:p w14:paraId="03DF7C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登录用户admin</w:t>
            </w:r>
          </w:p>
        </w:tc>
        <w:tc>
          <w:tcPr>
            <w:tcW w:w="1909" w:type="dxa"/>
            <w:vAlign w:val="top"/>
          </w:tcPr>
          <w:p w14:paraId="2BD2B1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UserController的logout方法</w:t>
            </w:r>
          </w:p>
        </w:tc>
        <w:tc>
          <w:tcPr>
            <w:tcW w:w="2332" w:type="dxa"/>
            <w:vAlign w:val="top"/>
          </w:tcPr>
          <w:p w14:paraId="70F959E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管理员退出登录，跳转首页/index.html</w:t>
            </w:r>
          </w:p>
        </w:tc>
      </w:tr>
    </w:tbl>
    <w:p w14:paraId="7CC45C13">
      <w:pPr>
        <w:jc w:val="center"/>
        <w:rPr>
          <w:rFonts w:hint="default"/>
          <w:lang w:val="en-US" w:eastAsia="zh-CN"/>
        </w:rPr>
      </w:pPr>
    </w:p>
    <w:sectPr>
      <w:pgSz w:w="16838" w:h="11906" w:orient="landscape"/>
      <w:pgMar w:top="1803" w:right="567" w:bottom="1800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8C1FFB"/>
    <w:multiLevelType w:val="singleLevel"/>
    <w:tmpl w:val="528C1FFB"/>
    <w:lvl w:ilvl="0" w:tentative="0">
      <w:start w:val="1"/>
      <w:numFmt w:val="bullet"/>
      <w:lvlText w:val="▪"/>
      <w:lvlJc w:val="left"/>
      <w:pPr>
        <w:tabs>
          <w:tab w:val="left" w:pos="113"/>
        </w:tabs>
        <w:ind w:left="113" w:leftChars="0" w:hanging="113" w:firstLineChars="0"/>
      </w:pPr>
      <w:rPr>
        <w:rFonts w:hint="default" w:ascii="Arial" w:hAnsi="Arial" w:cs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358C4"/>
    <w:rsid w:val="016E6369"/>
    <w:rsid w:val="02972CE9"/>
    <w:rsid w:val="038F541B"/>
    <w:rsid w:val="0474188C"/>
    <w:rsid w:val="04FD308A"/>
    <w:rsid w:val="09762FA7"/>
    <w:rsid w:val="0AFE302F"/>
    <w:rsid w:val="0C28025A"/>
    <w:rsid w:val="0C3649FC"/>
    <w:rsid w:val="10054172"/>
    <w:rsid w:val="10BA30F1"/>
    <w:rsid w:val="10F01294"/>
    <w:rsid w:val="11C50649"/>
    <w:rsid w:val="15525E13"/>
    <w:rsid w:val="16174B6C"/>
    <w:rsid w:val="184C0524"/>
    <w:rsid w:val="18C51230"/>
    <w:rsid w:val="1D08526B"/>
    <w:rsid w:val="1D300AC4"/>
    <w:rsid w:val="1DB46B8A"/>
    <w:rsid w:val="20581E25"/>
    <w:rsid w:val="21546EBF"/>
    <w:rsid w:val="22050783"/>
    <w:rsid w:val="22E44F4E"/>
    <w:rsid w:val="232344A5"/>
    <w:rsid w:val="259A7B99"/>
    <w:rsid w:val="25A97CAE"/>
    <w:rsid w:val="2688444A"/>
    <w:rsid w:val="296A427D"/>
    <w:rsid w:val="2B6A6B46"/>
    <w:rsid w:val="2D392BEF"/>
    <w:rsid w:val="2EB77865"/>
    <w:rsid w:val="2F6728E5"/>
    <w:rsid w:val="2F700602"/>
    <w:rsid w:val="303621B1"/>
    <w:rsid w:val="31AD25A3"/>
    <w:rsid w:val="32FF090C"/>
    <w:rsid w:val="332E3A59"/>
    <w:rsid w:val="33BA0F41"/>
    <w:rsid w:val="349A75F8"/>
    <w:rsid w:val="35375311"/>
    <w:rsid w:val="36836D58"/>
    <w:rsid w:val="38F8117C"/>
    <w:rsid w:val="39481305"/>
    <w:rsid w:val="39BB55BD"/>
    <w:rsid w:val="3C2C6CFD"/>
    <w:rsid w:val="3C405930"/>
    <w:rsid w:val="3C4C76CA"/>
    <w:rsid w:val="3D9F65D8"/>
    <w:rsid w:val="3FD76A6D"/>
    <w:rsid w:val="401001BD"/>
    <w:rsid w:val="40632346"/>
    <w:rsid w:val="40C515D8"/>
    <w:rsid w:val="413D40C5"/>
    <w:rsid w:val="42E46C0F"/>
    <w:rsid w:val="447D46BA"/>
    <w:rsid w:val="44AD1F31"/>
    <w:rsid w:val="44FF0DB1"/>
    <w:rsid w:val="451E193B"/>
    <w:rsid w:val="453F456B"/>
    <w:rsid w:val="455C466E"/>
    <w:rsid w:val="46B44223"/>
    <w:rsid w:val="47060B1D"/>
    <w:rsid w:val="48E9632C"/>
    <w:rsid w:val="49070888"/>
    <w:rsid w:val="4C893887"/>
    <w:rsid w:val="4CC312AD"/>
    <w:rsid w:val="4D571B68"/>
    <w:rsid w:val="4FBE3FC1"/>
    <w:rsid w:val="5081451B"/>
    <w:rsid w:val="531719BC"/>
    <w:rsid w:val="54E40C6D"/>
    <w:rsid w:val="58613E05"/>
    <w:rsid w:val="59D143DE"/>
    <w:rsid w:val="5A6C5756"/>
    <w:rsid w:val="5B390ACE"/>
    <w:rsid w:val="5B6745F7"/>
    <w:rsid w:val="5BB532C6"/>
    <w:rsid w:val="5C4B1054"/>
    <w:rsid w:val="5E652116"/>
    <w:rsid w:val="5F021CEA"/>
    <w:rsid w:val="5F3F01B3"/>
    <w:rsid w:val="60906C21"/>
    <w:rsid w:val="61CB7A8E"/>
    <w:rsid w:val="631F5DEE"/>
    <w:rsid w:val="642F125B"/>
    <w:rsid w:val="65931728"/>
    <w:rsid w:val="69707F7F"/>
    <w:rsid w:val="69C51A80"/>
    <w:rsid w:val="6A333127"/>
    <w:rsid w:val="6AF509D9"/>
    <w:rsid w:val="6C0358C4"/>
    <w:rsid w:val="6E175A7E"/>
    <w:rsid w:val="6E2F3940"/>
    <w:rsid w:val="6E66566A"/>
    <w:rsid w:val="6E847830"/>
    <w:rsid w:val="6F974260"/>
    <w:rsid w:val="70053743"/>
    <w:rsid w:val="706C5D1E"/>
    <w:rsid w:val="70B05F27"/>
    <w:rsid w:val="723B6F98"/>
    <w:rsid w:val="72A605C5"/>
    <w:rsid w:val="72AB213D"/>
    <w:rsid w:val="733C0796"/>
    <w:rsid w:val="73463ECB"/>
    <w:rsid w:val="770435BF"/>
    <w:rsid w:val="770B5B65"/>
    <w:rsid w:val="777C3BCA"/>
    <w:rsid w:val="79D048BF"/>
    <w:rsid w:val="7B1D6DF3"/>
    <w:rsid w:val="7C68143F"/>
    <w:rsid w:val="7D310D21"/>
    <w:rsid w:val="7DA56DE4"/>
    <w:rsid w:val="7F770A46"/>
    <w:rsid w:val="7FF4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30"/>
      <w:szCs w:val="30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5331</Words>
  <Characters>7080</Characters>
  <Lines>0</Lines>
  <Paragraphs>0</Paragraphs>
  <TotalTime>28</TotalTime>
  <ScaleCrop>false</ScaleCrop>
  <LinksUpToDate>false</LinksUpToDate>
  <CharactersWithSpaces>7231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2025-12-04T01:02:00Z</dcterms:created>
  <dc:creator>郑作勇</dc:creator>
  <cp:lastModifiedBy>一念之间</cp:lastModifiedBy>
  <dcterms:modified xsi:type="dcterms:W3CDTF">2025-12-15T01:40:56Z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E595008228F64DF09CB3AC6272E1FDB6_11</vt:lpwstr>
  </property>
  <property fmtid="{D5CDD505-2E9C-101B-9397-08002B2CF9AE}" pid="4" name="KSOTemplateDocerSaveRecord">
    <vt:lpwstr>eyJoZGlkIjoiYzExOWY0MmI3MjRhOTEwYjk5M2E4ZTkwMzM5YzhlODgiLCJ1c2VySWQiOiIxMzg2MzM4MzU1In0=</vt:lpwstr>
  </property>
</Properties>
</file>