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3E9" w:rsidRDefault="005A009F">
      <w:r>
        <w:t xml:space="preserve">This document is used to give a brief overview of how to use the </w:t>
      </w:r>
      <w:proofErr w:type="spellStart"/>
      <w:r>
        <w:t>ILoveZappos</w:t>
      </w:r>
      <w:proofErr w:type="spellEnd"/>
      <w:r>
        <w:t xml:space="preserve"> android application.</w:t>
      </w:r>
    </w:p>
    <w:p w:rsidR="005A009F" w:rsidRDefault="00DA2910" w:rsidP="005A009F">
      <w:pPr>
        <w:rPr>
          <w:noProof/>
          <w:u w:val="single"/>
          <w:lang w:bidi="kn-IN"/>
        </w:rPr>
      </w:pPr>
      <w:r w:rsidRPr="00DA2910">
        <w:rPr>
          <w:noProof/>
          <w:u w:val="single"/>
          <w:lang w:bidi="kn-IN"/>
        </w:rPr>
        <w:t>The Splash screen:</w:t>
      </w:r>
    </w:p>
    <w:p w:rsidR="00DA2910" w:rsidRDefault="00DA2910" w:rsidP="00DA2910">
      <w:pPr>
        <w:jc w:val="center"/>
        <w:rPr>
          <w:u w:val="single"/>
        </w:rPr>
      </w:pPr>
      <w:r w:rsidRPr="00DA2910">
        <w:rPr>
          <w:noProof/>
          <w:lang w:bidi="kn-IN"/>
        </w:rPr>
        <w:drawing>
          <wp:inline distT="0" distB="0" distL="0" distR="0">
            <wp:extent cx="1952625" cy="34713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7-02-11-01-22-4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6918" cy="3478966"/>
                    </a:xfrm>
                    <a:prstGeom prst="rect">
                      <a:avLst/>
                    </a:prstGeom>
                  </pic:spPr>
                </pic:pic>
              </a:graphicData>
            </a:graphic>
          </wp:inline>
        </w:drawing>
      </w:r>
      <w:bookmarkStart w:id="0" w:name="_GoBack"/>
      <w:bookmarkEnd w:id="0"/>
    </w:p>
    <w:p w:rsidR="00DA2910" w:rsidRDefault="00DA2910" w:rsidP="00DA2910">
      <w:pPr>
        <w:jc w:val="center"/>
      </w:pPr>
      <w:r w:rsidRPr="00DA2910">
        <w:t xml:space="preserve">This is </w:t>
      </w:r>
      <w:r>
        <w:t xml:space="preserve">the start screen of the app. </w:t>
      </w:r>
    </w:p>
    <w:p w:rsidR="00DA2910" w:rsidRDefault="00DA2910" w:rsidP="00DA2910">
      <w:r>
        <w:t>The Search Screen:</w:t>
      </w:r>
    </w:p>
    <w:p w:rsidR="00DA2910" w:rsidRDefault="00DA2910" w:rsidP="00DA2910">
      <w:pPr>
        <w:jc w:val="center"/>
      </w:pPr>
      <w:r w:rsidRPr="00DA2910">
        <w:rPr>
          <w:noProof/>
          <w:lang w:bidi="kn-IN"/>
        </w:rPr>
        <w:drawing>
          <wp:inline distT="0" distB="0" distL="0" distR="0" wp14:anchorId="333B4533" wp14:editId="03DA724C">
            <wp:extent cx="1956918" cy="3478965"/>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7-02-11-01-22-4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6918" cy="3478965"/>
                    </a:xfrm>
                    <a:prstGeom prst="rect">
                      <a:avLst/>
                    </a:prstGeom>
                  </pic:spPr>
                </pic:pic>
              </a:graphicData>
            </a:graphic>
          </wp:inline>
        </w:drawing>
      </w:r>
    </w:p>
    <w:p w:rsidR="00DA2910" w:rsidRDefault="00DA2910" w:rsidP="00DA2910">
      <w:r>
        <w:lastRenderedPageBreak/>
        <w:t>The Result Screen:</w:t>
      </w:r>
    </w:p>
    <w:p w:rsidR="00DA2910" w:rsidRDefault="00DA2910" w:rsidP="00DA2910">
      <w:pPr>
        <w:jc w:val="center"/>
      </w:pPr>
      <w:r w:rsidRPr="00DA2910">
        <w:rPr>
          <w:noProof/>
          <w:lang w:bidi="kn-IN"/>
        </w:rPr>
        <w:drawing>
          <wp:inline distT="0" distB="0" distL="0" distR="0" wp14:anchorId="3C43E9D7" wp14:editId="146EA125">
            <wp:extent cx="1956917" cy="3478965"/>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7-02-11-01-22-4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6917" cy="3478965"/>
                    </a:xfrm>
                    <a:prstGeom prst="rect">
                      <a:avLst/>
                    </a:prstGeom>
                  </pic:spPr>
                </pic:pic>
              </a:graphicData>
            </a:graphic>
          </wp:inline>
        </w:drawing>
      </w:r>
    </w:p>
    <w:p w:rsidR="00DA2910" w:rsidRDefault="00DA2910" w:rsidP="00DA2910">
      <w:pPr>
        <w:jc w:val="center"/>
      </w:pPr>
    </w:p>
    <w:p w:rsidR="00DA2910" w:rsidRDefault="00DA2910" w:rsidP="00DA2910">
      <w:r>
        <w:t>The Add to cart action and the Cart Screen:</w:t>
      </w:r>
    </w:p>
    <w:p w:rsidR="00DA2910" w:rsidRDefault="00DA2910" w:rsidP="00DA2910">
      <w:pPr>
        <w:rPr>
          <w:noProof/>
          <w:lang w:bidi="kn-IN"/>
        </w:rPr>
      </w:pPr>
      <w:r>
        <w:rPr>
          <w:noProof/>
          <w:lang w:bidi="kn-IN"/>
        </w:rPr>
        <w:t xml:space="preserve">                                 </w:t>
      </w:r>
      <w:r w:rsidRPr="00DA2910">
        <w:rPr>
          <w:noProof/>
          <w:lang w:bidi="kn-IN"/>
        </w:rPr>
        <w:drawing>
          <wp:inline distT="0" distB="0" distL="0" distR="0" wp14:anchorId="1CFAB379" wp14:editId="58C3F7B5">
            <wp:extent cx="1956917" cy="3478965"/>
            <wp:effectExtent l="0" t="0" r="571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7-02-11-01-22-4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6917" cy="3478965"/>
                    </a:xfrm>
                    <a:prstGeom prst="rect">
                      <a:avLst/>
                    </a:prstGeom>
                  </pic:spPr>
                </pic:pic>
              </a:graphicData>
            </a:graphic>
          </wp:inline>
        </w:drawing>
      </w:r>
      <w:r w:rsidR="004A76F8">
        <w:rPr>
          <w:noProof/>
          <w:lang w:bidi="kn-IN"/>
        </w:rPr>
        <w:t xml:space="preserve"> </w:t>
      </w:r>
      <w:r w:rsidRPr="00DA2910">
        <w:rPr>
          <w:noProof/>
          <w:lang w:bidi="kn-IN"/>
        </w:rPr>
        <w:drawing>
          <wp:inline distT="0" distB="0" distL="0" distR="0" wp14:anchorId="3C43E9D7" wp14:editId="146EA125">
            <wp:extent cx="1956917" cy="3478965"/>
            <wp:effectExtent l="0" t="0" r="571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7-02-11-01-22-4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6917" cy="3478965"/>
                    </a:xfrm>
                    <a:prstGeom prst="rect">
                      <a:avLst/>
                    </a:prstGeom>
                  </pic:spPr>
                </pic:pic>
              </a:graphicData>
            </a:graphic>
          </wp:inline>
        </w:drawing>
      </w:r>
    </w:p>
    <w:p w:rsidR="00DA2910" w:rsidRDefault="0049676C" w:rsidP="00DA2910">
      <w:pPr>
        <w:rPr>
          <w:noProof/>
          <w:lang w:bidi="kn-IN"/>
        </w:rPr>
      </w:pPr>
      <w:r>
        <w:rPr>
          <w:noProof/>
          <w:lang w:bidi="kn-IN"/>
        </w:rPr>
        <w:lastRenderedPageBreak/>
        <mc:AlternateContent>
          <mc:Choice Requires="wps">
            <w:drawing>
              <wp:anchor distT="0" distB="0" distL="114300" distR="114300" simplePos="0" relativeHeight="251659264" behindDoc="0" locked="0" layoutInCell="1" allowOverlap="1">
                <wp:simplePos x="0" y="0"/>
                <wp:positionH relativeFrom="column">
                  <wp:posOffset>3305175</wp:posOffset>
                </wp:positionH>
                <wp:positionV relativeFrom="paragraph">
                  <wp:posOffset>457200</wp:posOffset>
                </wp:positionV>
                <wp:extent cx="381000" cy="323850"/>
                <wp:effectExtent l="19050" t="19050" r="19050" b="19050"/>
                <wp:wrapNone/>
                <wp:docPr id="10" name="Oval 10"/>
                <wp:cNvGraphicFramePr/>
                <a:graphic xmlns:a="http://schemas.openxmlformats.org/drawingml/2006/main">
                  <a:graphicData uri="http://schemas.microsoft.com/office/word/2010/wordprocessingShape">
                    <wps:wsp>
                      <wps:cNvSpPr/>
                      <wps:spPr>
                        <a:xfrm>
                          <a:off x="0" y="0"/>
                          <a:ext cx="381000" cy="323850"/>
                        </a:xfrm>
                        <a:prstGeom prst="ellipse">
                          <a:avLst/>
                        </a:prstGeom>
                        <a:noFill/>
                        <a:ln w="412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891FFC" id="Oval 10" o:spid="_x0000_s1026" style="position:absolute;margin-left:260.25pt;margin-top:36pt;width:30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" filled="f" strokecolor="yellow" strokeweight="3.25pt">
                <v:stroke joinstyle="miter"/>
              </v:oval>
            </w:pict>
          </mc:Fallback>
        </mc:AlternateContent>
      </w:r>
      <w:r w:rsidR="00DA2910">
        <w:rPr>
          <w:noProof/>
          <w:lang w:bidi="kn-IN"/>
        </w:rPr>
        <w:t xml:space="preserve">Also, Along with the basic application activities, the ILoveZappos app also supports the functionality of sharing the product with nearby users running the same application. </w:t>
      </w:r>
    </w:p>
    <w:p w:rsidR="00DA2910" w:rsidRDefault="00DA2910" w:rsidP="0049676C">
      <w:pPr>
        <w:jc w:val="center"/>
        <w:rPr>
          <w:noProof/>
          <w:lang w:bidi="kn-IN"/>
        </w:rPr>
      </w:pPr>
      <w:r w:rsidRPr="00DA2910">
        <w:rPr>
          <w:noProof/>
          <w:lang w:bidi="kn-IN"/>
        </w:rPr>
        <w:drawing>
          <wp:inline distT="0" distB="0" distL="0" distR="0" wp14:anchorId="79A4CF22" wp14:editId="42AB5273">
            <wp:extent cx="1956433" cy="2952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7-02-11-01-22-47.png"/>
                    <pic:cNvPicPr/>
                  </pic:nvPicPr>
                  <pic:blipFill rotWithShape="1">
                    <a:blip r:embed="rId12" cstate="print">
                      <a:extLst>
                        <a:ext uri="{28A0092B-C50C-407E-A947-70E740481C1C}">
                          <a14:useLocalDpi xmlns:a14="http://schemas.microsoft.com/office/drawing/2010/main" val="0"/>
                        </a:ext>
                      </a:extLst>
                    </a:blip>
                    <a:srcRect t="3834" b="87676"/>
                    <a:stretch/>
                  </pic:blipFill>
                  <pic:spPr bwMode="auto">
                    <a:xfrm>
                      <a:off x="0" y="0"/>
                      <a:ext cx="1956917" cy="295348"/>
                    </a:xfrm>
                    <a:prstGeom prst="rect">
                      <a:avLst/>
                    </a:prstGeom>
                    <a:ln>
                      <a:noFill/>
                    </a:ln>
                    <a:extLst>
                      <a:ext uri="{53640926-AAD7-44D8-BBD7-CCE9431645EC}">
                        <a14:shadowObscured xmlns:a14="http://schemas.microsoft.com/office/drawing/2010/main"/>
                      </a:ext>
                    </a:extLst>
                  </pic:spPr>
                </pic:pic>
              </a:graphicData>
            </a:graphic>
          </wp:inline>
        </w:drawing>
      </w:r>
    </w:p>
    <w:p w:rsidR="00DA2910" w:rsidRDefault="0049676C" w:rsidP="00DA2910">
      <w:r>
        <w:t>The highlighted icon allows the user to start sharing the product. The users who are in the view shared products mode, will be then able to see the products that are shared by other users.</w:t>
      </w:r>
    </w:p>
    <w:p w:rsidR="0049676C" w:rsidRDefault="0049676C" w:rsidP="0049676C">
      <w:pPr>
        <w:jc w:val="center"/>
        <w:rPr>
          <w:noProof/>
          <w:lang w:bidi="kn-IN"/>
        </w:rPr>
      </w:pPr>
      <w:r>
        <w:rPr>
          <w:noProof/>
          <w:lang w:bidi="kn-IN"/>
        </w:rPr>
        <mc:AlternateContent>
          <mc:Choice Requires="wps">
            <w:drawing>
              <wp:anchor distT="0" distB="0" distL="114300" distR="114300" simplePos="0" relativeHeight="251661312" behindDoc="0" locked="0" layoutInCell="1" allowOverlap="1" wp14:anchorId="563710CD" wp14:editId="198C6948">
                <wp:simplePos x="0" y="0"/>
                <wp:positionH relativeFrom="column">
                  <wp:posOffset>3566160</wp:posOffset>
                </wp:positionH>
                <wp:positionV relativeFrom="paragraph">
                  <wp:posOffset>288290</wp:posOffset>
                </wp:positionV>
                <wp:extent cx="381000" cy="323850"/>
                <wp:effectExtent l="19050" t="19050" r="19050" b="19050"/>
                <wp:wrapNone/>
                <wp:docPr id="14" name="Oval 14"/>
                <wp:cNvGraphicFramePr/>
                <a:graphic xmlns:a="http://schemas.openxmlformats.org/drawingml/2006/main">
                  <a:graphicData uri="http://schemas.microsoft.com/office/word/2010/wordprocessingShape">
                    <wps:wsp>
                      <wps:cNvSpPr/>
                      <wps:spPr>
                        <a:xfrm>
                          <a:off x="0" y="0"/>
                          <a:ext cx="381000" cy="323850"/>
                        </a:xfrm>
                        <a:prstGeom prst="ellipse">
                          <a:avLst/>
                        </a:prstGeom>
                        <a:noFill/>
                        <a:ln w="412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73B28" id="Oval 14" o:spid="_x0000_s1026" style="position:absolute;margin-left:280.8pt;margin-top:22.7pt;width:30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" filled="f" strokecolor="yellow" strokeweight="3.25pt">
                <v:stroke joinstyle="miter"/>
              </v:oval>
            </w:pict>
          </mc:Fallback>
        </mc:AlternateContent>
      </w:r>
    </w:p>
    <w:p w:rsidR="0049676C" w:rsidRDefault="0049676C" w:rsidP="0049676C">
      <w:pPr>
        <w:jc w:val="center"/>
      </w:pPr>
      <w:r w:rsidRPr="00DA2910">
        <w:rPr>
          <w:noProof/>
          <w:lang w:bidi="kn-IN"/>
        </w:rPr>
        <w:drawing>
          <wp:inline distT="0" distB="0" distL="0" distR="0" wp14:anchorId="43AC2E0F" wp14:editId="3F6FDE59">
            <wp:extent cx="1956435" cy="314325"/>
            <wp:effectExtent l="0" t="0" r="571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7-02-11-01-22-47.png"/>
                    <pic:cNvPicPr/>
                  </pic:nvPicPr>
                  <pic:blipFill rotWithShape="1">
                    <a:blip r:embed="rId13" cstate="print">
                      <a:extLst>
                        <a:ext uri="{28A0092B-C50C-407E-A947-70E740481C1C}">
                          <a14:useLocalDpi xmlns:a14="http://schemas.microsoft.com/office/drawing/2010/main" val="0"/>
                        </a:ext>
                      </a:extLst>
                    </a:blip>
                    <a:srcRect t="3560" b="87403"/>
                    <a:stretch/>
                  </pic:blipFill>
                  <pic:spPr bwMode="auto">
                    <a:xfrm>
                      <a:off x="0" y="0"/>
                      <a:ext cx="1956918" cy="314403"/>
                    </a:xfrm>
                    <a:prstGeom prst="rect">
                      <a:avLst/>
                    </a:prstGeom>
                    <a:ln>
                      <a:noFill/>
                    </a:ln>
                    <a:extLst>
                      <a:ext uri="{53640926-AAD7-44D8-BBD7-CCE9431645EC}">
                        <a14:shadowObscured xmlns:a14="http://schemas.microsoft.com/office/drawing/2010/main"/>
                      </a:ext>
                    </a:extLst>
                  </pic:spPr>
                </pic:pic>
              </a:graphicData>
            </a:graphic>
          </wp:inline>
        </w:drawing>
      </w:r>
    </w:p>
    <w:p w:rsidR="0049676C" w:rsidRDefault="0049676C" w:rsidP="0049676C">
      <w:r>
        <w:t xml:space="preserve">This icon allows any user to enter the view shared products mode. Once on this mode, the user will be able to see all the products that are shared by the nearby users. </w:t>
      </w:r>
    </w:p>
    <w:p w:rsidR="001D7CE5" w:rsidRDefault="001D7CE5" w:rsidP="0049676C"/>
    <w:p w:rsidR="001D7CE5" w:rsidRDefault="001D7CE5" w:rsidP="0049676C"/>
    <w:p w:rsidR="007460C2" w:rsidRDefault="007460C2" w:rsidP="0049676C">
      <w:r>
        <w:t>Enjoy using the application!</w:t>
      </w:r>
    </w:p>
    <w:p w:rsidR="007460C2" w:rsidRDefault="007460C2" w:rsidP="0049676C">
      <w:r>
        <w:t>Cheers!</w:t>
      </w:r>
    </w:p>
    <w:p w:rsidR="007460C2" w:rsidRPr="00DA2910" w:rsidRDefault="007460C2" w:rsidP="0049676C">
      <w:r>
        <w:t>Deepak Ravi Shankar.</w:t>
      </w:r>
    </w:p>
    <w:sectPr w:rsidR="007460C2" w:rsidRPr="00DA2910" w:rsidSect="00C3152B">
      <w:headerReference w:type="default" r:id="rId14"/>
      <w:footerReference w:type="default" r:id="rId15"/>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677" w:rsidRDefault="00DB1677" w:rsidP="005A009F">
      <w:pPr>
        <w:spacing w:after="0" w:line="240" w:lineRule="auto"/>
      </w:pPr>
      <w:r>
        <w:separator/>
      </w:r>
    </w:p>
  </w:endnote>
  <w:endnote w:type="continuationSeparator" w:id="0">
    <w:p w:rsidR="00DB1677" w:rsidRDefault="00DB1677" w:rsidP="005A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52B" w:rsidRDefault="00C3152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3</w:t>
    </w:r>
    <w:r>
      <w:rPr>
        <w:caps/>
        <w:noProof/>
        <w:color w:val="4472C4" w:themeColor="accent1"/>
      </w:rPr>
      <w:fldChar w:fldCharType="end"/>
    </w:r>
  </w:p>
  <w:p w:rsidR="00C3152B" w:rsidRDefault="00C31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677" w:rsidRDefault="00DB1677" w:rsidP="005A009F">
      <w:pPr>
        <w:spacing w:after="0" w:line="240" w:lineRule="auto"/>
      </w:pPr>
      <w:r>
        <w:separator/>
      </w:r>
    </w:p>
  </w:footnote>
  <w:footnote w:type="continuationSeparator" w:id="0">
    <w:p w:rsidR="00DB1677" w:rsidRDefault="00DB1677" w:rsidP="005A0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09F" w:rsidRDefault="005A009F" w:rsidP="005A009F">
    <w:pPr>
      <w:pStyle w:val="Header"/>
      <w:jc w:val="center"/>
      <w:rPr>
        <w:sz w:val="32"/>
        <w:szCs w:val="32"/>
      </w:rPr>
    </w:pPr>
    <w:proofErr w:type="spellStart"/>
    <w:r w:rsidRPr="005A009F">
      <w:rPr>
        <w:sz w:val="32"/>
        <w:szCs w:val="32"/>
      </w:rPr>
      <w:t>ILoveZappos</w:t>
    </w:r>
    <w:proofErr w:type="spellEnd"/>
    <w:r w:rsidRPr="005A009F">
      <w:rPr>
        <w:sz w:val="32"/>
        <w:szCs w:val="32"/>
      </w:rPr>
      <w:t xml:space="preserve"> – Android App Challenge</w:t>
    </w:r>
    <w:r>
      <w:rPr>
        <w:sz w:val="32"/>
        <w:szCs w:val="32"/>
      </w:rPr>
      <w:t>!</w:t>
    </w:r>
  </w:p>
  <w:p w:rsidR="00720890" w:rsidRDefault="00720890" w:rsidP="005A009F">
    <w:pPr>
      <w:pStyle w:val="Header"/>
      <w:jc w:val="center"/>
      <w:rPr>
        <w:color w:val="767171" w:themeColor="background2" w:themeShade="80"/>
      </w:rPr>
    </w:pPr>
    <w:r w:rsidRPr="00720890">
      <w:rPr>
        <w:color w:val="767171" w:themeColor="background2" w:themeShade="80"/>
      </w:rPr>
      <w:t>User manual to use the app</w:t>
    </w:r>
  </w:p>
  <w:p w:rsidR="007E395F" w:rsidRPr="00720890" w:rsidRDefault="007E395F" w:rsidP="005A009F">
    <w:pPr>
      <w:pStyle w:val="Header"/>
      <w:jc w:val="center"/>
      <w:rPr>
        <w:color w:val="767171" w:themeColor="background2" w:themeShade="80"/>
      </w:rPr>
    </w:pPr>
    <w:r>
      <w:rPr>
        <w:color w:val="767171" w:themeColor="background2" w:themeShade="80"/>
      </w:rPr>
      <w:t>Built with love by Deepak Shankar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7505B"/>
    <w:multiLevelType w:val="hybridMultilevel"/>
    <w:tmpl w:val="B656B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09F"/>
    <w:rsid w:val="001D7CE5"/>
    <w:rsid w:val="0049676C"/>
    <w:rsid w:val="004A76F8"/>
    <w:rsid w:val="005651B4"/>
    <w:rsid w:val="005A009F"/>
    <w:rsid w:val="00720890"/>
    <w:rsid w:val="007460C2"/>
    <w:rsid w:val="007E395F"/>
    <w:rsid w:val="00C3152B"/>
    <w:rsid w:val="00C43237"/>
    <w:rsid w:val="00DA2910"/>
    <w:rsid w:val="00DB1677"/>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D16D0"/>
  <w15:chartTrackingRefBased/>
  <w15:docId w15:val="{54658B5D-B067-4756-864E-511D9EE5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09F"/>
  </w:style>
  <w:style w:type="paragraph" w:styleId="Footer">
    <w:name w:val="footer"/>
    <w:basedOn w:val="Normal"/>
    <w:link w:val="FooterChar"/>
    <w:uiPriority w:val="99"/>
    <w:unhideWhenUsed/>
    <w:rsid w:val="005A0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09F"/>
  </w:style>
  <w:style w:type="paragraph" w:styleId="ListParagraph">
    <w:name w:val="List Paragraph"/>
    <w:basedOn w:val="Normal"/>
    <w:uiPriority w:val="34"/>
    <w:qFormat/>
    <w:rsid w:val="005A0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Shankar</dc:creator>
  <cp:keywords/>
  <dc:description/>
  <cp:lastModifiedBy>Deepak Shankar</cp:lastModifiedBy>
  <cp:revision>10</cp:revision>
  <cp:lastPrinted>2017-02-11T06:48:00Z</cp:lastPrinted>
  <dcterms:created xsi:type="dcterms:W3CDTF">2017-02-11T06:09:00Z</dcterms:created>
  <dcterms:modified xsi:type="dcterms:W3CDTF">2017-02-11T06:50:00Z</dcterms:modified>
</cp:coreProperties>
</file>