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8057" w14:textId="48F4FAD4" w:rsidR="003B5588" w:rsidRDefault="00D347DE" w:rsidP="00774E17">
      <w:pPr>
        <w:pStyle w:val="ListParagraph"/>
        <w:numPr>
          <w:ilvl w:val="0"/>
          <w:numId w:val="1"/>
        </w:numPr>
        <w:ind w:left="-426"/>
        <w:jc w:val="both"/>
      </w:pPr>
      <w:r>
        <w:t xml:space="preserve">En sus propias palabras, defina que es la fonética en un sentido amplio, es decir, dando una definición que incluya a las lenguas de señas. </w:t>
      </w:r>
      <w:r w:rsidR="00815C91">
        <w:t>En su definición, no olvide detallar las subramas de la fonética e ilustre comparativamente cada rama para las lenguas orales y las lenguas de señas.</w:t>
      </w:r>
    </w:p>
    <w:p w14:paraId="06F0C1D1" w14:textId="77777777" w:rsidR="00774E17" w:rsidRDefault="00774E17" w:rsidP="00774E17">
      <w:pPr>
        <w:pStyle w:val="ListParagraph"/>
        <w:ind w:left="-426"/>
        <w:jc w:val="both"/>
      </w:pPr>
    </w:p>
    <w:p w14:paraId="30AF790A" w14:textId="1152DC9F" w:rsidR="00D61335" w:rsidRPr="00D61335" w:rsidRDefault="00D61335" w:rsidP="00713CF5">
      <w:pPr>
        <w:pStyle w:val="ListParagraph"/>
        <w:numPr>
          <w:ilvl w:val="0"/>
          <w:numId w:val="1"/>
        </w:numPr>
        <w:ind w:left="-426"/>
        <w:jc w:val="both"/>
      </w:pPr>
      <w:r w:rsidRPr="00D61335">
        <w:t xml:space="preserve">Explore los siguientes materiales: </w:t>
      </w:r>
      <w:hyperlink r:id="rId5" w:history="1">
        <w:r w:rsidRPr="00D61335">
          <w:rPr>
            <w:rStyle w:val="Hyperlink"/>
          </w:rPr>
          <w:t>Recontar Historias: Rana, ¿Dónde Estás?</w:t>
        </w:r>
      </w:hyperlink>
      <w:r>
        <w:t xml:space="preserve"> y/o </w:t>
      </w:r>
      <w:hyperlink r:id="rId6" w:history="1">
        <w:r w:rsidRPr="00D61335">
          <w:rPr>
            <w:rStyle w:val="Hyperlink"/>
          </w:rPr>
          <w:t>Recontar Historias: La Historia del Niño</w:t>
        </w:r>
      </w:hyperlink>
      <w:r>
        <w:t>.</w:t>
      </w:r>
      <w:r w:rsidRPr="00D61335">
        <w:t xml:space="preserve"> Para cada material seleccione una seña y explore </w:t>
      </w:r>
      <w:r w:rsidR="00713CF5">
        <w:t xml:space="preserve">tres </w:t>
      </w:r>
      <w:r w:rsidRPr="00D61335">
        <w:t xml:space="preserve">diferentes realizaciones </w:t>
      </w:r>
      <w:r>
        <w:t xml:space="preserve">fonéticas </w:t>
      </w:r>
      <w:r w:rsidRPr="00D61335">
        <w:t>de la misma</w:t>
      </w:r>
      <w:r w:rsidR="00713CF5">
        <w:t>. Luego,</w:t>
      </w:r>
      <w:r>
        <w:t xml:space="preserve"> </w:t>
      </w:r>
      <w:r w:rsidR="00713CF5">
        <w:t>h</w:t>
      </w:r>
      <w:r w:rsidR="00713CF5">
        <w:t xml:space="preserve">aga una revisión de si </w:t>
      </w:r>
      <w:r w:rsidR="00713CF5">
        <w:t xml:space="preserve">estas producciones son fonéticamente </w:t>
      </w:r>
      <w:r w:rsidR="00713CF5">
        <w:t>idéntica</w:t>
      </w:r>
      <w:r w:rsidR="00713CF5">
        <w:t>s</w:t>
      </w:r>
      <w:r w:rsidR="00713CF5">
        <w:t xml:space="preserve"> </w:t>
      </w:r>
      <w:r w:rsidR="00713CF5">
        <w:t>(</w:t>
      </w:r>
      <w:r w:rsidR="00713CF5">
        <w:t>o no</w:t>
      </w:r>
      <w:r w:rsidR="00713CF5">
        <w:t>)</w:t>
      </w:r>
      <w:r w:rsidR="00713CF5">
        <w:t xml:space="preserve"> en las </w:t>
      </w:r>
      <w:r w:rsidR="00713CF5">
        <w:t xml:space="preserve">diferentes </w:t>
      </w:r>
      <w:r w:rsidR="00713CF5">
        <w:t>ocurrencias, presentando las respectivas descripciones articulatorio-perceptuales</w:t>
      </w:r>
      <w:r w:rsidR="00713CF5">
        <w:t xml:space="preserve">. </w:t>
      </w:r>
      <w:r w:rsidR="00DA039B">
        <w:t>Tome p</w:t>
      </w:r>
      <w:r w:rsidRPr="00D61335">
        <w:t xml:space="preserve">or ejemplo, el caso para la seña </w:t>
      </w:r>
      <w:hyperlink r:id="rId7" w:history="1">
        <w:r w:rsidRPr="00DA039B">
          <w:rPr>
            <w:rStyle w:val="Hyperlink"/>
          </w:rPr>
          <w:t>CASA</w:t>
        </w:r>
      </w:hyperlink>
      <w:r w:rsidRPr="00D61335">
        <w:t xml:space="preserve"> (</w:t>
      </w:r>
      <w:hyperlink r:id="rId8" w:history="1">
        <w:r w:rsidRPr="00DA039B">
          <w:rPr>
            <w:rStyle w:val="Hyperlink"/>
          </w:rPr>
          <w:t>0</w:t>
        </w:r>
        <w:r w:rsidRPr="00DA039B">
          <w:rPr>
            <w:rStyle w:val="Hyperlink"/>
          </w:rPr>
          <w:t>.</w:t>
        </w:r>
        <w:r w:rsidRPr="00DA039B">
          <w:rPr>
            <w:rStyle w:val="Hyperlink"/>
          </w:rPr>
          <w:t>37</w:t>
        </w:r>
      </w:hyperlink>
      <w:r w:rsidRPr="00D61335">
        <w:t xml:space="preserve">, </w:t>
      </w:r>
      <w:hyperlink r:id="rId9" w:history="1">
        <w:r w:rsidRPr="00DA039B">
          <w:rPr>
            <w:rStyle w:val="Hyperlink"/>
          </w:rPr>
          <w:t>0.</w:t>
        </w:r>
        <w:r w:rsidRPr="00DA039B">
          <w:rPr>
            <w:rStyle w:val="Hyperlink"/>
          </w:rPr>
          <w:t>4</w:t>
        </w:r>
        <w:r w:rsidRPr="00DA039B">
          <w:rPr>
            <w:rStyle w:val="Hyperlink"/>
          </w:rPr>
          <w:t>1</w:t>
        </w:r>
      </w:hyperlink>
      <w:r w:rsidRPr="00D61335">
        <w:t xml:space="preserve">, </w:t>
      </w:r>
      <w:hyperlink r:id="rId10" w:history="1">
        <w:r w:rsidRPr="00DA039B">
          <w:rPr>
            <w:rStyle w:val="Hyperlink"/>
          </w:rPr>
          <w:t>0</w:t>
        </w:r>
        <w:r w:rsidRPr="00DA039B">
          <w:rPr>
            <w:rStyle w:val="Hyperlink"/>
          </w:rPr>
          <w:t>.</w:t>
        </w:r>
        <w:r w:rsidRPr="00DA039B">
          <w:rPr>
            <w:rStyle w:val="Hyperlink"/>
          </w:rPr>
          <w:t>16</w:t>
        </w:r>
      </w:hyperlink>
      <w:r w:rsidRPr="00D61335">
        <w:t>), cada una articulada con diferencias fonéticas entre sí</w:t>
      </w:r>
      <w:r w:rsidR="00DA039B">
        <w:t xml:space="preserve"> en </w:t>
      </w:r>
      <w:r w:rsidR="00DA039B" w:rsidRPr="00D61335">
        <w:t xml:space="preserve">los materiales de </w:t>
      </w:r>
      <w:hyperlink r:id="rId11" w:history="1">
        <w:r w:rsidR="00DA039B" w:rsidRPr="00D61335">
          <w:rPr>
            <w:rStyle w:val="Hyperlink"/>
          </w:rPr>
          <w:t>Recontar Historias: La Historia del Niño</w:t>
        </w:r>
      </w:hyperlink>
      <w:r w:rsidR="00DA039B">
        <w:t>.</w:t>
      </w:r>
    </w:p>
    <w:p w14:paraId="36237E92" w14:textId="77777777" w:rsidR="00774E17" w:rsidRDefault="00774E17" w:rsidP="00774E17">
      <w:pPr>
        <w:pStyle w:val="ListParagraph"/>
        <w:ind w:left="-426"/>
        <w:jc w:val="both"/>
      </w:pPr>
    </w:p>
    <w:p w14:paraId="3548C9CF" w14:textId="77777777" w:rsidR="00774E17" w:rsidRDefault="00774E17" w:rsidP="00774E17">
      <w:pPr>
        <w:pStyle w:val="ListParagraph"/>
        <w:ind w:left="-426"/>
        <w:jc w:val="both"/>
      </w:pPr>
      <w:r>
        <w:t xml:space="preserve">NOTA.  </w:t>
      </w:r>
    </w:p>
    <w:p w14:paraId="79D0EB81" w14:textId="5020F0EF" w:rsidR="00774E17" w:rsidRDefault="00774E17" w:rsidP="00774E17">
      <w:pPr>
        <w:pStyle w:val="ListParagraph"/>
        <w:ind w:left="-426"/>
        <w:jc w:val="both"/>
      </w:pPr>
      <w:r>
        <w:t>Al desarrollar este punto no olvide incluir en el desarrollo del taller imágenes de la seña en el discurso seleccionado, así como el enlace al vídeo y la marca de tiempo en la que ocurre. Asimismo, no olvide que la descripción fonética se hace en términos físicos y anatómicos.</w:t>
      </w:r>
    </w:p>
    <w:p w14:paraId="02EB1D1A" w14:textId="77777777" w:rsidR="00774E17" w:rsidRDefault="00774E17" w:rsidP="00774E17">
      <w:pPr>
        <w:pStyle w:val="ListParagraph"/>
        <w:ind w:left="-426"/>
        <w:jc w:val="both"/>
      </w:pPr>
    </w:p>
    <w:p w14:paraId="541E627E" w14:textId="4FFB5C11" w:rsidR="00D61335" w:rsidRDefault="00774E17" w:rsidP="00DA039B">
      <w:pPr>
        <w:pStyle w:val="ListParagraph"/>
        <w:numPr>
          <w:ilvl w:val="0"/>
          <w:numId w:val="1"/>
        </w:numPr>
        <w:ind w:left="-426"/>
        <w:jc w:val="both"/>
      </w:pPr>
      <w:r>
        <w:t xml:space="preserve">En sus propias palabras, defina que es la </w:t>
      </w:r>
      <w:r>
        <w:t>fonología</w:t>
      </w:r>
      <w:r>
        <w:t xml:space="preserve"> en un sentido amplio, es decir, dando una definición que incluya a las lenguas de señas. En su definición, no olvide detallar las </w:t>
      </w:r>
      <w:r w:rsidR="00D61335">
        <w:t xml:space="preserve">unidades de análisis básicas de </w:t>
      </w:r>
      <w:r>
        <w:t xml:space="preserve">la </w:t>
      </w:r>
      <w:r w:rsidR="00D61335">
        <w:t xml:space="preserve">fonología presentadas en clase </w:t>
      </w:r>
      <w:r>
        <w:t xml:space="preserve">e ilustre </w:t>
      </w:r>
      <w:r w:rsidR="00D61335">
        <w:t>estas en pares mínimos</w:t>
      </w:r>
      <w:r w:rsidR="00DA039B">
        <w:t>.</w:t>
      </w:r>
      <w:r w:rsidR="00E22B97">
        <w:t xml:space="preserve"> Asimismo, señale de manera explícita la relación </w:t>
      </w:r>
      <w:r w:rsidR="00E22B97" w:rsidRPr="00E22B97">
        <w:t>—</w:t>
      </w:r>
      <w:r w:rsidR="00E22B97">
        <w:t>y la diferencia</w:t>
      </w:r>
      <w:r w:rsidR="00E22B97" w:rsidRPr="00E22B97">
        <w:t>—</w:t>
      </w:r>
      <w:r w:rsidR="00E22B97">
        <w:t xml:space="preserve"> entre la fonología y la fonética</w:t>
      </w:r>
      <w:r w:rsidR="006010D8">
        <w:t>.</w:t>
      </w:r>
    </w:p>
    <w:p w14:paraId="147EB7CB" w14:textId="77777777" w:rsidR="00DA039B" w:rsidRDefault="00DA039B" w:rsidP="00DA039B">
      <w:pPr>
        <w:pStyle w:val="ListParagraph"/>
        <w:ind w:left="-426"/>
        <w:jc w:val="both"/>
      </w:pPr>
    </w:p>
    <w:p w14:paraId="374EB5E6" w14:textId="6AE69EEB" w:rsidR="00DA039B" w:rsidRDefault="00DA039B" w:rsidP="00DA039B">
      <w:pPr>
        <w:pStyle w:val="ListParagraph"/>
        <w:numPr>
          <w:ilvl w:val="0"/>
          <w:numId w:val="1"/>
        </w:numPr>
        <w:ind w:left="-426"/>
        <w:jc w:val="both"/>
      </w:pPr>
      <w:r w:rsidRPr="00DA039B">
        <w:t>Examine los siguientes pares de señas. Luego, describa qué cambio fonológico identifica para cada caso (haga caso omiso a los RNMs).</w:t>
      </w:r>
    </w:p>
    <w:p w14:paraId="5310C521" w14:textId="77777777" w:rsidR="00DA039B" w:rsidRDefault="00DA039B" w:rsidP="00DA039B">
      <w:pPr>
        <w:pStyle w:val="ListParagraph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4626"/>
        <w:gridCol w:w="4626"/>
      </w:tblGrid>
      <w:tr w:rsidR="00DA039B" w14:paraId="05FDB96C" w14:textId="77777777" w:rsidTr="00DA039B">
        <w:trPr>
          <w:trHeight w:val="332"/>
        </w:trPr>
        <w:tc>
          <w:tcPr>
            <w:tcW w:w="4626" w:type="dxa"/>
            <w:tcBorders>
              <w:left w:val="single" w:sz="4" w:space="0" w:color="FFFFFF" w:themeColor="background1"/>
            </w:tcBorders>
          </w:tcPr>
          <w:p w14:paraId="59BFEB78" w14:textId="04EFE623" w:rsidR="00DA039B" w:rsidRDefault="00DA039B" w:rsidP="00DA039B">
            <w:pPr>
              <w:pStyle w:val="ListParagraph"/>
              <w:ind w:left="0"/>
              <w:jc w:val="both"/>
            </w:pPr>
            <w:hyperlink r:id="rId12" w:history="1">
              <w:r>
                <w:rPr>
                  <w:rStyle w:val="Hyperlink"/>
                  <w:color w:val="1155CC"/>
                </w:rPr>
                <w:t>TORO-A</w:t>
              </w:r>
            </w:hyperlink>
          </w:p>
        </w:tc>
        <w:tc>
          <w:tcPr>
            <w:tcW w:w="4626" w:type="dxa"/>
            <w:tcBorders>
              <w:right w:val="single" w:sz="4" w:space="0" w:color="FFFFFF" w:themeColor="background1"/>
            </w:tcBorders>
          </w:tcPr>
          <w:p w14:paraId="32B9339C" w14:textId="025C7F72" w:rsidR="00DA039B" w:rsidRDefault="00DA039B" w:rsidP="00DA039B">
            <w:pPr>
              <w:pStyle w:val="ListParagraph"/>
              <w:ind w:left="0"/>
              <w:jc w:val="right"/>
            </w:pPr>
            <w:hyperlink r:id="rId13" w:history="1">
              <w:r>
                <w:rPr>
                  <w:rStyle w:val="Hyperlink"/>
                  <w:color w:val="1155CC"/>
                </w:rPr>
                <w:t>TORO-B</w:t>
              </w:r>
            </w:hyperlink>
          </w:p>
        </w:tc>
      </w:tr>
      <w:tr w:rsidR="00DA039B" w14:paraId="72178555" w14:textId="77777777" w:rsidTr="00DA039B">
        <w:trPr>
          <w:trHeight w:val="332"/>
        </w:trPr>
        <w:tc>
          <w:tcPr>
            <w:tcW w:w="4626" w:type="dxa"/>
            <w:tcBorders>
              <w:left w:val="single" w:sz="4" w:space="0" w:color="FFFFFF" w:themeColor="background1"/>
            </w:tcBorders>
          </w:tcPr>
          <w:p w14:paraId="71BF1E3A" w14:textId="44105017" w:rsidR="00DA039B" w:rsidRDefault="00DA039B" w:rsidP="00DA039B">
            <w:pPr>
              <w:pStyle w:val="ListParagraph"/>
              <w:ind w:left="0"/>
              <w:jc w:val="both"/>
            </w:pPr>
            <w:hyperlink r:id="rId14" w:history="1">
              <w:r>
                <w:rPr>
                  <w:rStyle w:val="Hyperlink"/>
                  <w:color w:val="1155CC"/>
                </w:rPr>
                <w:t>TREN-A</w:t>
              </w:r>
            </w:hyperlink>
          </w:p>
        </w:tc>
        <w:tc>
          <w:tcPr>
            <w:tcW w:w="4626" w:type="dxa"/>
            <w:tcBorders>
              <w:right w:val="single" w:sz="4" w:space="0" w:color="FFFFFF" w:themeColor="background1"/>
            </w:tcBorders>
          </w:tcPr>
          <w:p w14:paraId="4BF7878A" w14:textId="40DD67BC" w:rsidR="00DA039B" w:rsidRDefault="00DA039B" w:rsidP="00DA039B">
            <w:pPr>
              <w:pStyle w:val="ListParagraph"/>
              <w:ind w:left="0"/>
              <w:jc w:val="right"/>
            </w:pPr>
            <w:hyperlink r:id="rId15" w:history="1">
              <w:r>
                <w:rPr>
                  <w:rStyle w:val="Hyperlink"/>
                  <w:color w:val="1155CC"/>
                </w:rPr>
                <w:t>TREN-B</w:t>
              </w:r>
            </w:hyperlink>
          </w:p>
        </w:tc>
      </w:tr>
      <w:tr w:rsidR="00DA039B" w14:paraId="726F9D8F" w14:textId="77777777" w:rsidTr="00DA039B">
        <w:trPr>
          <w:trHeight w:val="347"/>
        </w:trPr>
        <w:tc>
          <w:tcPr>
            <w:tcW w:w="4626" w:type="dxa"/>
            <w:tcBorders>
              <w:left w:val="single" w:sz="4" w:space="0" w:color="FFFFFF" w:themeColor="background1"/>
            </w:tcBorders>
          </w:tcPr>
          <w:p w14:paraId="0B6303AB" w14:textId="52D476DC" w:rsidR="00DA039B" w:rsidRDefault="00DA039B" w:rsidP="00DA039B">
            <w:pPr>
              <w:pStyle w:val="ListParagraph"/>
              <w:ind w:left="0"/>
              <w:jc w:val="both"/>
            </w:pPr>
            <w:hyperlink r:id="rId16" w:history="1">
              <w:r>
                <w:rPr>
                  <w:rStyle w:val="Hyperlink"/>
                  <w:color w:val="1155CC"/>
                </w:rPr>
                <w:t>MAZORCA-A</w:t>
              </w:r>
            </w:hyperlink>
          </w:p>
        </w:tc>
        <w:tc>
          <w:tcPr>
            <w:tcW w:w="4626" w:type="dxa"/>
            <w:tcBorders>
              <w:right w:val="single" w:sz="4" w:space="0" w:color="FFFFFF" w:themeColor="background1"/>
            </w:tcBorders>
          </w:tcPr>
          <w:p w14:paraId="70907F46" w14:textId="3BE0B78E" w:rsidR="00DA039B" w:rsidRDefault="00DA039B" w:rsidP="00DA039B">
            <w:pPr>
              <w:pStyle w:val="ListParagraph"/>
              <w:ind w:left="0"/>
              <w:jc w:val="right"/>
            </w:pPr>
            <w:hyperlink r:id="rId17" w:history="1">
              <w:r>
                <w:rPr>
                  <w:rStyle w:val="Hyperlink"/>
                  <w:color w:val="1155CC"/>
                </w:rPr>
                <w:t>MAZORCA-B</w:t>
              </w:r>
            </w:hyperlink>
          </w:p>
        </w:tc>
      </w:tr>
      <w:tr w:rsidR="00DA039B" w14:paraId="1AB6CA1B" w14:textId="77777777" w:rsidTr="00DA039B">
        <w:trPr>
          <w:trHeight w:val="332"/>
        </w:trPr>
        <w:tc>
          <w:tcPr>
            <w:tcW w:w="4626" w:type="dxa"/>
            <w:tcBorders>
              <w:left w:val="single" w:sz="4" w:space="0" w:color="FFFFFF" w:themeColor="background1"/>
            </w:tcBorders>
          </w:tcPr>
          <w:p w14:paraId="3EFC5DFA" w14:textId="352E481A" w:rsidR="00DA039B" w:rsidRDefault="00DA039B" w:rsidP="00DA039B">
            <w:pPr>
              <w:pStyle w:val="ListParagraph"/>
              <w:ind w:left="0"/>
              <w:jc w:val="both"/>
            </w:pPr>
            <w:hyperlink r:id="rId18" w:history="1">
              <w:r>
                <w:rPr>
                  <w:rStyle w:val="Hyperlink"/>
                  <w:color w:val="1155CC"/>
                </w:rPr>
                <w:t>MARIPOSA-A</w:t>
              </w:r>
            </w:hyperlink>
          </w:p>
        </w:tc>
        <w:tc>
          <w:tcPr>
            <w:tcW w:w="4626" w:type="dxa"/>
            <w:tcBorders>
              <w:right w:val="single" w:sz="4" w:space="0" w:color="FFFFFF" w:themeColor="background1"/>
            </w:tcBorders>
          </w:tcPr>
          <w:p w14:paraId="72AE105E" w14:textId="4B90EDE1" w:rsidR="00DA039B" w:rsidRDefault="00DA039B" w:rsidP="00DA039B">
            <w:pPr>
              <w:pStyle w:val="ListParagraph"/>
              <w:ind w:left="0"/>
              <w:jc w:val="right"/>
            </w:pPr>
            <w:hyperlink r:id="rId19" w:history="1">
              <w:r>
                <w:rPr>
                  <w:rStyle w:val="Hyperlink"/>
                  <w:color w:val="1155CC"/>
                </w:rPr>
                <w:t>MARIPOSA-B</w:t>
              </w:r>
            </w:hyperlink>
          </w:p>
        </w:tc>
      </w:tr>
    </w:tbl>
    <w:p w14:paraId="1964170D" w14:textId="7655EA3F" w:rsidR="00DE1377" w:rsidRDefault="00DE1377" w:rsidP="00DE1377">
      <w:pPr>
        <w:jc w:val="both"/>
      </w:pPr>
    </w:p>
    <w:p w14:paraId="5AF5B1F2" w14:textId="77E4DE20" w:rsidR="00DE1377" w:rsidRDefault="00C55BC0" w:rsidP="00DE1377">
      <w:pPr>
        <w:pStyle w:val="ListParagraph"/>
        <w:numPr>
          <w:ilvl w:val="0"/>
          <w:numId w:val="1"/>
        </w:numPr>
        <w:ind w:left="-426"/>
        <w:jc w:val="both"/>
      </w:pPr>
      <w:r>
        <w:t>Elabore una reflexión de no menos de una cuartilla y no más de una y media, donde se desarrolle la importancia de los temas vistos en clase en dos frentes: el de la importancia de estos temas para el entendimiento y posicionamiento de las lenguas de señas, entre estas la LSC; y ii) el de la importancia de estos temas para el proceso formativo como futuros intérpretes-traductores de LSC-Español.</w:t>
      </w:r>
    </w:p>
    <w:sectPr w:rsidR="00DE13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7B0"/>
    <w:multiLevelType w:val="multilevel"/>
    <w:tmpl w:val="101C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63505"/>
    <w:multiLevelType w:val="multilevel"/>
    <w:tmpl w:val="9778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21F86"/>
    <w:multiLevelType w:val="multilevel"/>
    <w:tmpl w:val="101C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E3D09"/>
    <w:multiLevelType w:val="hybridMultilevel"/>
    <w:tmpl w:val="DEFE74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394668">
    <w:abstractNumId w:val="3"/>
  </w:num>
  <w:num w:numId="2" w16cid:durableId="674501054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2107844350">
    <w:abstractNumId w:val="2"/>
    <w:lvlOverride w:ilvl="0">
      <w:lvl w:ilvl="0">
        <w:numFmt w:val="lowerLetter"/>
        <w:lvlText w:val="%1."/>
        <w:lvlJc w:val="left"/>
      </w:lvl>
    </w:lvlOverride>
  </w:num>
  <w:num w:numId="4" w16cid:durableId="157562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DE"/>
    <w:rsid w:val="00162202"/>
    <w:rsid w:val="002B0A0C"/>
    <w:rsid w:val="003B5588"/>
    <w:rsid w:val="00455E47"/>
    <w:rsid w:val="006010D8"/>
    <w:rsid w:val="00713CF5"/>
    <w:rsid w:val="00774E17"/>
    <w:rsid w:val="007E3704"/>
    <w:rsid w:val="00815C91"/>
    <w:rsid w:val="009E12D4"/>
    <w:rsid w:val="00AD6843"/>
    <w:rsid w:val="00C55BC0"/>
    <w:rsid w:val="00C94E1B"/>
    <w:rsid w:val="00D347DE"/>
    <w:rsid w:val="00D61335"/>
    <w:rsid w:val="00DA039B"/>
    <w:rsid w:val="00DE1377"/>
    <w:rsid w:val="00E22B97"/>
    <w:rsid w:val="00FE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BFB1"/>
  <w15:chartTrackingRefBased/>
  <w15:docId w15:val="{4E2BA159-731A-43F7-BB18-B60723A9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33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613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3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39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A0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t=37&amp;v=Lhv2ZGsdzrM" TargetMode="External"/><Relationship Id="rId13" Type="http://schemas.openxmlformats.org/officeDocument/2006/relationships/hyperlink" Target="https://drive.google.com/file/d/1AVsL2i6q_lynJ7EGMli4vbLgcGlXLsBk/view?usp=drive_link" TargetMode="External"/><Relationship Id="rId18" Type="http://schemas.openxmlformats.org/officeDocument/2006/relationships/hyperlink" Target="https://drive.google.com/file/d/1ATcgn3aEv0bko_VM-DGry2yRKLve4ygj/view?usp=drive_link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B1Z5tOB7Jnn7iWsXKE9Xr1jVaF9wBkFd/view?usp=drive_link" TargetMode="External"/><Relationship Id="rId12" Type="http://schemas.openxmlformats.org/officeDocument/2006/relationships/hyperlink" Target="https://drive.google.com/file/d/1AVrkiZDxv0dDYBSvmPsWHvxJtMWPr0lO/view?usp=drive_link" TargetMode="External"/><Relationship Id="rId17" Type="http://schemas.openxmlformats.org/officeDocument/2006/relationships/hyperlink" Target="https://drive.google.com/file/d/1A_Ct3E7so1UZRenrKTgDvzpTRbm88kJG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AXutZpCEkWHc62_JArNaTR32TfsoUw5c/view?usp=drive_lin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h1FSFqMn5hDMJ5356GeYGkuy7-ucvV8j" TargetMode="External"/><Relationship Id="rId11" Type="http://schemas.openxmlformats.org/officeDocument/2006/relationships/hyperlink" Target="https://www.youtube.com/playlist?list=PLh1FSFqMn5hDMJ5356GeYGkuy7-ucvV8j" TargetMode="External"/><Relationship Id="rId5" Type="http://schemas.openxmlformats.org/officeDocument/2006/relationships/hyperlink" Target="https://www.youtube.com/playlist?list=PLh1FSFqMn5hATtH_meS1I8qM8H9pJwpr2" TargetMode="External"/><Relationship Id="rId15" Type="http://schemas.openxmlformats.org/officeDocument/2006/relationships/hyperlink" Target="https://drive.google.com/file/d/1AkfI6k6QHorgac2BuR_znuCb5VfMtP77/view?usp=drive_link" TargetMode="External"/><Relationship Id="rId10" Type="http://schemas.openxmlformats.org/officeDocument/2006/relationships/hyperlink" Target="https://www.youtube.com/watch?t=16&amp;v=vWmA1u4-N5o" TargetMode="External"/><Relationship Id="rId19" Type="http://schemas.openxmlformats.org/officeDocument/2006/relationships/hyperlink" Target="https://drive.google.com/file/d/1AMlQWaGYu3kwJStCfA91HZHNdrxzcZyw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t=41&amp;v=izfaNu3DkNg" TargetMode="External"/><Relationship Id="rId14" Type="http://schemas.openxmlformats.org/officeDocument/2006/relationships/hyperlink" Target="https://drive.google.com/file/d/1At4c1E5j9YGr468nGAW5eG5hCORmcsYD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542</Words>
  <Characters>2984</Characters>
  <Application>Microsoft Office Word</Application>
  <DocSecurity>0</DocSecurity>
  <Lines>24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Saavedra</dc:creator>
  <cp:keywords/>
  <dc:description/>
  <cp:lastModifiedBy>David Saavedra</cp:lastModifiedBy>
  <cp:revision>1</cp:revision>
  <dcterms:created xsi:type="dcterms:W3CDTF">2026-09-29T19:51:00Z</dcterms:created>
  <dcterms:modified xsi:type="dcterms:W3CDTF">2026-09-30T04:07:00Z</dcterms:modified>
</cp:coreProperties>
</file>