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Public repository (code, trained weights, metrics, figures):</w:t>
      </w:r>
    </w:p>
    <w:p>
      <w:pPr>
        <w:pStyle w:val="BodyText"/>
      </w:pPr>
      <w:r>
        <w:t xml:space="preserve">https://github.com/drsaikrishnathota1/pcr-cfar-uav-sar</w:t>
      </w:r>
    </w:p>
    <w:p>
      <w:pPr>
        <w:pStyle w:val="BodyText"/>
      </w:pPr>
      <w:r>
        <w:t xml:space="preserve">Reproduce metrics and figures without retraining:</w:t>
      </w:r>
    </w:p>
    <w:p>
      <w:pPr>
        <w:pStyle w:val="BodyText"/>
      </w:pPr>
      <w:r>
        <w:rPr>
          <w:rStyle w:val="VerbatimChar"/>
        </w:rPr>
        <w:t xml:space="preserve">python scripts/run_all.py</w:t>
      </w:r>
    </w:p>
    <w:p>
      <w:pPr>
        <w:pStyle w:val="BodyText"/>
      </w:pPr>
      <w:r>
        <w:t xml:space="preserve">Retrain from scratch:</w:t>
      </w:r>
    </w:p>
    <w:p>
      <w:pPr>
        <w:pStyle w:val="BodyText"/>
      </w:pPr>
      <w:r>
        <w:rPr>
          <w:rStyle w:val="VerbatimChar"/>
        </w:rPr>
        <w:t xml:space="preserve">python scripts/run_all.py --train</w:t>
      </w:r>
    </w:p>
    <w:p>
      <w:pPr>
        <w:pStyle w:val="BodyText"/>
      </w:pPr>
      <w:r>
        <w:t xml:space="preserve">Public TerraSAR-X Wadden Sea / Sylt preview (Wikimedia Commons) used for the clutter-transfer chips:</w:t>
      </w:r>
    </w:p>
    <w:p>
      <w:pPr>
        <w:pStyle w:val="BodyText"/>
      </w:pPr>
      <w:r>
        <w:t xml:space="preserve">https://commons.wikimedia.org/wiki/File:Wadden_Sea_and_Sylt_Island_on_the_radar_images_by_TerraSAR-X.jpg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