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Research Data README</w:t>
      </w:r>
    </w:p>
    <w:p>
      <w:r>
        <w:t>This file explains the research-data handling for journal upload.</w:t>
      </w:r>
    </w:p>
    <w:p>
      <w:pPr>
        <w:pStyle w:val="Heading1"/>
      </w:pPr>
      <w:r>
        <w:t>Synthetic Data</w:t>
      </w:r>
    </w:p>
    <w:p>
      <w:r>
        <w:t>Synthetic IQ datasets are reproducible from repository scripts and are not tracked as binary files.</w:t>
      </w:r>
    </w:p>
    <w:p>
      <w:pPr>
        <w:pStyle w:val="Heading1"/>
      </w:pPr>
      <w:r>
        <w:t>RadioML Dataset</w:t>
      </w:r>
    </w:p>
    <w:p>
      <w:r>
        <w:t>RadioML2016.10A is used for public-benchmark validation. The raw dataset file is not redistributed in this repository. Users must obtain the dataset from the original provider or validated public mirror and comply with applicable license terms. The derived tables and figures are included for reproducibility.</w:t>
      </w:r>
    </w:p>
    <w:p>
      <w:pPr>
        <w:pStyle w:val="Heading1"/>
      </w:pPr>
      <w:r>
        <w:t>Code Repository</w:t>
      </w:r>
    </w:p>
    <w:p>
      <w:r>
        <w:t>https://github.com/drsaikrishnathota1/quantum-ai-rf-signal-classification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