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Radiology</w:t>
      </w:r>
    </w:p>
    <w:p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DOC-0006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عمر العنزي</w:t>
        <w:br/>
      </w:r>
      <w:r>
        <w:rPr>
          <w:rFonts w:ascii="Arial" w:hAnsi="Arial"/>
          <w:sz w:val="18"/>
        </w:rPr>
        <w:t>Civil ID: 285358231901</w:t>
        <w:br/>
      </w:r>
      <w:r>
        <w:rPr>
          <w:rFonts w:ascii="Arial" w:hAnsi="Arial"/>
          <w:sz w:val="18"/>
        </w:rPr>
        <w:t>MRN: MRN-259438</w:t>
        <w:br/>
      </w:r>
      <w:r>
        <w:rPr>
          <w:rFonts w:ascii="Arial" w:hAnsi="Arial"/>
          <w:sz w:val="18"/>
        </w:rPr>
        <w:t>Visit Number: VIS-2025-91553</w:t>
        <w:br/>
      </w:r>
      <w:r>
        <w:rPr>
          <w:rFonts w:ascii="Arial" w:hAnsi="Arial"/>
          <w:sz w:val="18"/>
        </w:rPr>
        <w:t>Date of Birth: 14/07/1984</w:t>
        <w:br/>
      </w:r>
      <w:r>
        <w:rPr>
          <w:rFonts w:ascii="Arial" w:hAnsi="Arial"/>
          <w:sz w:val="18"/>
        </w:rPr>
        <w:t>Phone: +965 54497269</w:t>
        <w:br/>
      </w:r>
      <w:r>
        <w:rPr>
          <w:rFonts w:ascii="Arial" w:hAnsi="Arial"/>
          <w:sz w:val="18"/>
        </w:rPr>
        <w:t>Email: ali.al-mutairi@example-health.test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RADIOLOGY DEPARTMENT</w:t>
        <w:br/>
      </w:r>
      <w:r>
        <w:rPr>
          <w:rFonts w:ascii="Arial" w:hAnsi="Arial"/>
          <w:sz w:val="18"/>
        </w:rPr>
        <w:t>Study: CT Chest with IV contrast</w:t>
        <w:br/>
      </w:r>
      <w:r>
        <w:rPr>
          <w:rFonts w:ascii="Arial" w:hAnsi="Arial"/>
          <w:sz w:val="18"/>
        </w:rPr>
        <w:t>Accession Number: ACC-2026-181065</w:t>
        <w:br/>
      </w:r>
      <w:r>
        <w:rPr>
          <w:rFonts w:ascii="Arial" w:hAnsi="Arial"/>
          <w:sz w:val="18"/>
        </w:rPr>
        <w:t>Order Date: 01/08/2026</w:t>
        <w:br/>
      </w:r>
      <w:r>
        <w:rPr>
          <w:rFonts w:ascii="Arial" w:hAnsi="Arial"/>
          <w:sz w:val="18"/>
        </w:rPr>
        <w:t>Clinical Indication: Persistent cough, fever, and shortness of breath.</w:t>
        <w:br/>
      </w:r>
      <w:r>
        <w:rPr>
          <w:rFonts w:ascii="Arial" w:hAnsi="Arial"/>
          <w:sz w:val="18"/>
        </w:rPr>
        <w:t>Technique: Helical CT acquisition from thoracic inlet through adrenal glands following IV contrast.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- Heart size is within normal limits.</w:t>
        <w:br/>
      </w:r>
      <w:r>
        <w:rPr>
          <w:rFonts w:ascii="Arial" w:hAnsi="Arial"/>
          <w:sz w:val="18"/>
        </w:rPr>
        <w:t>- No focal air-space consolidation.</w:t>
        <w:br/>
      </w:r>
      <w:r>
        <w:rPr>
          <w:rFonts w:ascii="Arial" w:hAnsi="Arial"/>
          <w:sz w:val="18"/>
        </w:rPr>
        <w:t>- Mild bibasal dependent atelectatic changes.</w:t>
        <w:br/>
      </w:r>
      <w:r>
        <w:rPr>
          <w:rFonts w:ascii="Arial" w:hAnsi="Arial"/>
          <w:sz w:val="18"/>
        </w:rPr>
        <w:t>- No pleural or pericardial effusion.</w:t>
        <w:br/>
      </w:r>
      <w:r>
        <w:rPr>
          <w:rFonts w:ascii="Arial" w:hAnsi="Arial"/>
          <w:sz w:val="18"/>
        </w:rPr>
        <w:t>- No suspicious pulmonary mass.</w:t>
        <w:br/>
      </w:r>
      <w:r>
        <w:rPr>
          <w:rFonts w:ascii="Arial" w:hAnsi="Arial"/>
          <w:sz w:val="18"/>
        </w:rPr>
        <w:t>Impression:</w:t>
        <w:br/>
      </w:r>
      <w:r>
        <w:rPr>
          <w:rFonts w:ascii="Arial" w:hAnsi="Arial"/>
          <w:sz w:val="18"/>
        </w:rPr>
        <w:t>1. No acute cardiopulmonary abnormality.</w:t>
        <w:br/>
      </w:r>
      <w:r>
        <w:rPr>
          <w:rFonts w:ascii="Arial" w:hAnsi="Arial"/>
          <w:sz w:val="18"/>
        </w:rPr>
        <w:t>2. Mild bibasal atelectatic change.</w:t>
        <w:br/>
      </w:r>
      <w:r>
        <w:rPr>
          <w:rFonts w:ascii="Arial" w:hAnsi="Arial"/>
          <w:sz w:val="18"/>
        </w:rPr>
        <w:t>Reporting Radiologist: د. سارة المطيري</w:t>
        <w:br/>
      </w:r>
      <w:r>
        <w:rPr>
          <w:rFonts w:ascii="Arial" w:hAnsi="Arial"/>
          <w:sz w:val="18"/>
        </w:rPr>
        <w:t>Electronically signed: 02/08/2026 10:42</w:t>
        <w:br/>
      </w:r>
      <w:r>
        <w:rPr>
          <w:rFonts w:ascii="Arial" w:hAnsi="Arial"/>
          <w:sz w:val="18"/>
        </w:rPr>
        <w:t>Page 1 of 1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CHK-56738024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