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Vaccination</w:t>
      </w:r>
    </w:p>
    <w:p>
      <w:r>
        <w:rPr>
          <w:rFonts w:ascii="Arial" w:hAnsi="Arial"/>
          <w:sz w:val="18"/>
        </w:rPr>
        <w:t>Kuwait Specialist Hospital</w:t>
        <w:br/>
      </w:r>
      <w:r>
        <w:rPr>
          <w:rFonts w:ascii="Arial" w:hAnsi="Arial"/>
          <w:sz w:val="18"/>
        </w:rPr>
        <w:t>MEDICAL RECORD</w:t>
        <w:br/>
      </w:r>
      <w:r>
        <w:rPr>
          <w:rFonts w:ascii="Arial" w:hAnsi="Arial"/>
          <w:sz w:val="18"/>
        </w:rPr>
        <w:t>Document ID: DOC-0150</w:t>
        <w:br/>
      </w:r>
      <w:r>
        <w:rPr>
          <w:rFonts w:ascii="Arial" w:hAnsi="Arial"/>
          <w:sz w:val="18"/>
        </w:rPr>
        <w:t>Generated: 02/08/2026</w:t>
        <w:br/>
      </w:r>
    </w:p>
    <w:p>
      <w:r>
        <w:rPr>
          <w:rFonts w:ascii="Arial" w:hAnsi="Arial"/>
          <w:sz w:val="18"/>
        </w:rPr>
        <w:t>PATIENT DEMOGRAPHICS</w:t>
        <w:br/>
      </w:r>
      <w:r>
        <w:rPr>
          <w:rFonts w:ascii="Arial" w:hAnsi="Arial"/>
          <w:sz w:val="18"/>
        </w:rPr>
        <w:t>Patient Name: Fatima Al-Essa</w:t>
        <w:br/>
      </w:r>
      <w:r>
        <w:rPr>
          <w:rFonts w:ascii="Arial" w:hAnsi="Arial"/>
          <w:sz w:val="18"/>
        </w:rPr>
        <w:t>Civil ID: 290827997096</w:t>
        <w:br/>
      </w:r>
      <w:r>
        <w:rPr>
          <w:rFonts w:ascii="Arial" w:hAnsi="Arial"/>
          <w:sz w:val="18"/>
        </w:rPr>
        <w:t>MRN: MRN-904634</w:t>
        <w:br/>
      </w:r>
      <w:r>
        <w:rPr>
          <w:rFonts w:ascii="Arial" w:hAnsi="Arial"/>
          <w:sz w:val="18"/>
        </w:rPr>
        <w:t>Visit Number: VIS-2025-98225</w:t>
        <w:br/>
      </w:r>
      <w:r>
        <w:rPr>
          <w:rFonts w:ascii="Arial" w:hAnsi="Arial"/>
          <w:sz w:val="18"/>
        </w:rPr>
        <w:t>Date of Birth: 20/03/1997</w:t>
        <w:br/>
      </w:r>
      <w:r>
        <w:rPr>
          <w:rFonts w:ascii="Arial" w:hAnsi="Arial"/>
          <w:sz w:val="18"/>
        </w:rPr>
        <w:t>Phone: +965 53043598</w:t>
        <w:br/>
      </w:r>
      <w:r>
        <w:rPr>
          <w:rFonts w:ascii="Arial" w:hAnsi="Arial"/>
          <w:sz w:val="18"/>
        </w:rPr>
        <w:t>Email: mariam.saleh@example-health.test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IMMUNIZATION RECORD</w:t>
        <w:br/>
      </w:r>
      <w:r>
        <w:rPr>
          <w:rFonts w:ascii="Arial" w:hAnsi="Arial"/>
          <w:sz w:val="18"/>
        </w:rPr>
        <w:t>Registry ID: IMM-468678</w:t>
        <w:br/>
      </w:r>
      <w:r>
        <w:rPr>
          <w:rFonts w:ascii="Arial" w:hAnsi="Arial"/>
          <w:sz w:val="18"/>
        </w:rPr>
        <w:t>Patient Name: Fatima Al-Essa</w:t>
        <w:br/>
      </w:r>
      <w:r>
        <w:rPr>
          <w:rFonts w:ascii="Arial" w:hAnsi="Arial"/>
          <w:sz w:val="18"/>
        </w:rPr>
        <w:t>Civil ID: 290827997096</w:t>
        <w:br/>
      </w:r>
      <w:r>
        <w:rPr>
          <w:rFonts w:ascii="Arial" w:hAnsi="Arial"/>
          <w:sz w:val="18"/>
        </w:rPr>
        <w:t>Date of Birth: 05/12/2018</w:t>
        <w:br/>
      </w:r>
      <w:r>
        <w:rPr>
          <w:rFonts w:ascii="Arial" w:hAnsi="Arial"/>
          <w:sz w:val="18"/>
        </w:rPr>
        <w:t>Vaccine: MMR</w:t>
        <w:br/>
      </w:r>
      <w:r>
        <w:rPr>
          <w:rFonts w:ascii="Arial" w:hAnsi="Arial"/>
          <w:sz w:val="18"/>
        </w:rPr>
        <w:t>Dose Number: 2</w:t>
        <w:br/>
      </w:r>
      <w:r>
        <w:rPr>
          <w:rFonts w:ascii="Arial" w:hAnsi="Arial"/>
          <w:sz w:val="18"/>
        </w:rPr>
        <w:t>Administration Date: 03/07/2026</w:t>
        <w:br/>
      </w:r>
      <w:r>
        <w:rPr>
          <w:rFonts w:ascii="Arial" w:hAnsi="Arial"/>
          <w:sz w:val="18"/>
        </w:rPr>
        <w:t>Lot Number: LOT-29034</w:t>
        <w:br/>
      </w:r>
      <w:r>
        <w:rPr>
          <w:rFonts w:ascii="Arial" w:hAnsi="Arial"/>
          <w:sz w:val="18"/>
        </w:rPr>
        <w:t>Expiry Date: 02/08/2027</w:t>
        <w:br/>
      </w:r>
      <w:r>
        <w:rPr>
          <w:rFonts w:ascii="Arial" w:hAnsi="Arial"/>
          <w:sz w:val="18"/>
        </w:rPr>
        <w:t>Route/Site: Subcutaneous, left upper arm</w:t>
        <w:br/>
      </w:r>
      <w:r>
        <w:rPr>
          <w:rFonts w:ascii="Arial" w:hAnsi="Arial"/>
          <w:sz w:val="18"/>
        </w:rPr>
        <w:t>Facility: Kuwait Specialist Hospital</w:t>
        <w:br/>
      </w:r>
      <w:r>
        <w:rPr>
          <w:rFonts w:ascii="Arial" w:hAnsi="Arial"/>
          <w:sz w:val="18"/>
        </w:rPr>
        <w:t>Vaccinator: Nurse Mona Al-Ajmi</w:t>
        <w:br/>
      </w:r>
      <w:r>
        <w:rPr>
          <w:rFonts w:ascii="Arial" w:hAnsi="Arial"/>
          <w:sz w:val="18"/>
        </w:rPr>
        <w:t>Adverse Event: None reported.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CHK-23035379</w:t>
        <w:br/>
      </w:r>
      <w:r>
        <w:rPr>
          <w:rFonts w:ascii="Arial" w:hAnsi="Arial"/>
          <w:sz w:val="18"/>
        </w:rPr>
        <w:t>Generated by Hospital Information System</w:t>
        <w:br/>
      </w:r>
    </w:p>
    <w:sectPr w:rsidR="00FC693F" w:rsidRPr="0006063C" w:rsidSect="00034616">
      <w:pgSz w:w="12240" w:h="15840"/>
      <w:pgMar w:top="792" w:right="1800" w:bottom="79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