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56281" w14:textId="77777777" w:rsidR="00A31840" w:rsidRPr="00A31840" w:rsidRDefault="00A31840" w:rsidP="00A31840">
      <w:r w:rsidRPr="00A31840">
        <w:t>Analisi dei reclami dei consumatori</w:t>
      </w:r>
    </w:p>
    <w:p w14:paraId="4A10EE51" w14:textId="77777777" w:rsidR="00A31840" w:rsidRPr="00A31840" w:rsidRDefault="00A31840" w:rsidP="00A31840">
      <w:r w:rsidRPr="00A31840">
        <w:t>Dataset</w:t>
      </w:r>
    </w:p>
    <w:p w14:paraId="61918B2F" w14:textId="3A010A79" w:rsidR="00A31840" w:rsidRPr="00A31840" w:rsidRDefault="00A31840" w:rsidP="00A31840">
      <w:r w:rsidRPr="00A31840">
        <w:t>Obiettivo del Progetto</w:t>
      </w:r>
    </w:p>
    <w:p w14:paraId="279576CC" w14:textId="77777777" w:rsidR="00A31840" w:rsidRPr="00A31840" w:rsidRDefault="00A31840" w:rsidP="00A31840">
      <w:r w:rsidRPr="00A31840">
        <w:t>Il progetto è commissionato da </w:t>
      </w:r>
      <w:proofErr w:type="spellStart"/>
      <w:r w:rsidRPr="00A31840">
        <w:rPr>
          <w:b/>
          <w:bCs/>
        </w:rPr>
        <w:t>FinServ</w:t>
      </w:r>
      <w:proofErr w:type="spellEnd"/>
      <w:r w:rsidRPr="00A31840">
        <w:rPr>
          <w:b/>
          <w:bCs/>
        </w:rPr>
        <w:t xml:space="preserve"> Solutions</w:t>
      </w:r>
      <w:r w:rsidRPr="00A31840">
        <w:t>, una compagnia specializzata in soluzioni software per la gestione dei reclami dei clienti nel settore finanziario. L’obiettivo è migliorare l’efficacia nell’analisi dei reclami dei clienti tramite la ristrutturazione e la personalizzazione di un foglio di calcolo, al fine di ottimizzare l'accesso alle informazioni e il processo decisionale.</w:t>
      </w:r>
    </w:p>
    <w:p w14:paraId="2BFB3917" w14:textId="77777777" w:rsidR="00A31840" w:rsidRPr="00A31840" w:rsidRDefault="00A31840" w:rsidP="00A31840">
      <w:r w:rsidRPr="00A31840">
        <w:t>Motivazione</w:t>
      </w:r>
    </w:p>
    <w:p w14:paraId="5FC9FE0C" w14:textId="77777777" w:rsidR="00A31840" w:rsidRPr="00A31840" w:rsidRDefault="00A31840" w:rsidP="00A31840">
      <w:r w:rsidRPr="00A31840">
        <w:t>L’azienda ha notato che l’attuale struttura del foglio di calcolo utilizzato per la gestione dei reclami presenta inefficienze, rendendo difficoltosa la lettura dei dati, l'estrazione di insight e l’analisi geografica. Una revisione mirata del foglio di calcolo migliorerà la visibilità dei dati critici, consentendo una più rapida identificazione dei problemi e ottimizzando la risposta aziendale ai clienti. Inoltre, una riorganizzazione grafica e funzionale permetterà al team di servizio clienti di operare con maggiore agilità.</w:t>
      </w:r>
    </w:p>
    <w:p w14:paraId="6323F244" w14:textId="77777777" w:rsidR="00A31840" w:rsidRPr="00A31840" w:rsidRDefault="00A31840" w:rsidP="00A31840">
      <w:r w:rsidRPr="00A31840">
        <w:t>Valore Aggiunto Atteso</w:t>
      </w:r>
    </w:p>
    <w:p w14:paraId="751207B9" w14:textId="77777777" w:rsidR="00A31840" w:rsidRPr="00A31840" w:rsidRDefault="00A31840" w:rsidP="00A31840">
      <w:pPr>
        <w:numPr>
          <w:ilvl w:val="0"/>
          <w:numId w:val="1"/>
        </w:numPr>
      </w:pPr>
      <w:r w:rsidRPr="00A31840">
        <w:rPr>
          <w:b/>
          <w:bCs/>
        </w:rPr>
        <w:t>Miglioramento dell’analisi geografica</w:t>
      </w:r>
      <w:r w:rsidRPr="00A31840">
        <w:t>: La creazione di un tab dedicato agli insights geografici faciliterà l’identificazione delle aree con il maggior numero di reclami, consentendo azioni mirate.</w:t>
      </w:r>
    </w:p>
    <w:p w14:paraId="4FBF290F" w14:textId="77777777" w:rsidR="00A31840" w:rsidRPr="00A31840" w:rsidRDefault="00A31840" w:rsidP="00A31840">
      <w:pPr>
        <w:numPr>
          <w:ilvl w:val="0"/>
          <w:numId w:val="1"/>
        </w:numPr>
      </w:pPr>
      <w:r w:rsidRPr="00A31840">
        <w:rPr>
          <w:b/>
          <w:bCs/>
        </w:rPr>
        <w:t>Maggiore efficienza nel processo decisionale</w:t>
      </w:r>
      <w:r w:rsidRPr="00A31840">
        <w:t>: Grazie all’aggiunta di un tab statistico e alla possibilità di filtrare i dati, il team potrà individuare rapidamente le problematiche più frequenti, permettendo una risposta più rapida e adeguata.</w:t>
      </w:r>
    </w:p>
    <w:p w14:paraId="7397112B" w14:textId="77777777" w:rsidR="00A31840" w:rsidRPr="00A31840" w:rsidRDefault="00A31840" w:rsidP="00A31840">
      <w:pPr>
        <w:numPr>
          <w:ilvl w:val="0"/>
          <w:numId w:val="1"/>
        </w:numPr>
      </w:pPr>
      <w:r w:rsidRPr="00A31840">
        <w:rPr>
          <w:b/>
          <w:bCs/>
        </w:rPr>
        <w:t>Ottimizzazione del tempo di risposta</w:t>
      </w:r>
      <w:r w:rsidRPr="00A31840">
        <w:t>: La nuova struttura evidenzierà automaticamente i tempi di risoluzione dei reclami, offrendo un monitoraggio più efficace delle performance aziendali.</w:t>
      </w:r>
    </w:p>
    <w:p w14:paraId="057A8DF8" w14:textId="77777777" w:rsidR="00A31840" w:rsidRPr="00A31840" w:rsidRDefault="00A31840" w:rsidP="00A31840">
      <w:r w:rsidRPr="00A31840">
        <w:t>Cosa devi fare</w:t>
      </w:r>
    </w:p>
    <w:p w14:paraId="49A51392" w14:textId="77777777" w:rsidR="00A31840" w:rsidRPr="00A31840" w:rsidRDefault="00A31840" w:rsidP="00A31840">
      <w:r w:rsidRPr="00A31840">
        <w:t>Per realizzare il progetto, dovrai modificare il foglio di calcolo allegato in modo da fargli avere la seguente struttura:</w:t>
      </w:r>
    </w:p>
    <w:p w14:paraId="5CECB5E2" w14:textId="77777777" w:rsidR="00A31840" w:rsidRPr="00A31840" w:rsidRDefault="00A31840" w:rsidP="00A31840">
      <w:r w:rsidRPr="00A31840">
        <w:t>Primo tab o scheda</w:t>
      </w:r>
    </w:p>
    <w:p w14:paraId="000A83E2" w14:textId="77777777" w:rsidR="00A31840" w:rsidRPr="00A31840" w:rsidRDefault="00A31840" w:rsidP="00A31840">
      <w:r w:rsidRPr="00A31840">
        <w:rPr>
          <w:b/>
          <w:bCs/>
        </w:rPr>
        <w:t>Nome</w:t>
      </w:r>
      <w:r w:rsidRPr="00A31840">
        <w:t xml:space="preserve">: "Consumer </w:t>
      </w:r>
      <w:proofErr w:type="spellStart"/>
      <w:r w:rsidRPr="00A31840">
        <w:t>complaints</w:t>
      </w:r>
      <w:proofErr w:type="spellEnd"/>
      <w:r w:rsidRPr="00A31840">
        <w:t>"</w:t>
      </w:r>
    </w:p>
    <w:p w14:paraId="2E723458" w14:textId="77777777" w:rsidR="00A31840" w:rsidRPr="00A31840" w:rsidRDefault="00A31840" w:rsidP="00A31840">
      <w:r w:rsidRPr="00A31840">
        <w:rPr>
          <w:b/>
          <w:bCs/>
        </w:rPr>
        <w:t>Stile</w:t>
      </w:r>
      <w:r w:rsidRPr="00A31840">
        <w:t xml:space="preserve">: - La prima riga di intestazione ha carattere Comics Sans MS, dimensione 12pt e colore blu, riquadrata su 4 lati con bordo doppio. - Ogni cella non del titolo è riquadrata su 4 lati in nero con il bordo sottile. - Al di fuori della tabella non sono presenti celle vuote (vengono colorate di bianco senza bordi righe e colonne a contorno dei veri e propri dati). - Le date presenti (colonne Date </w:t>
      </w:r>
      <w:proofErr w:type="spellStart"/>
      <w:r w:rsidRPr="00A31840">
        <w:t>received</w:t>
      </w:r>
      <w:proofErr w:type="spellEnd"/>
      <w:r w:rsidRPr="00A31840">
        <w:t xml:space="preserve"> e Date </w:t>
      </w:r>
      <w:proofErr w:type="spellStart"/>
      <w:r w:rsidRPr="00A31840">
        <w:t>sent</w:t>
      </w:r>
      <w:proofErr w:type="spellEnd"/>
      <w:r w:rsidRPr="00A31840">
        <w:t xml:space="preserve"> to company) hanno la data in formato </w:t>
      </w:r>
      <w:proofErr w:type="spellStart"/>
      <w:r w:rsidRPr="00A31840">
        <w:t>dd</w:t>
      </w:r>
      <w:proofErr w:type="spellEnd"/>
      <w:r w:rsidRPr="00A31840">
        <w:t>/mm/</w:t>
      </w:r>
      <w:proofErr w:type="spellStart"/>
      <w:r w:rsidRPr="00A31840">
        <w:t>yy</w:t>
      </w:r>
      <w:proofErr w:type="spellEnd"/>
      <w:r w:rsidRPr="00A31840">
        <w:t>.</w:t>
      </w:r>
    </w:p>
    <w:p w14:paraId="6E4ED322" w14:textId="77777777" w:rsidR="00A31840" w:rsidRPr="00A31840" w:rsidRDefault="00A31840" w:rsidP="00A31840">
      <w:r w:rsidRPr="00A31840">
        <w:rPr>
          <w:b/>
          <w:bCs/>
        </w:rPr>
        <w:t>Contenuto</w:t>
      </w:r>
      <w:r w:rsidRPr="00A31840">
        <w:t>: - Una colonna in fondo che contiene il numero di giorni effettivi intercorsi fra la data di invio e quella di ricezione della comunicazione. - Il foglio di calcolo contiene righe ordinate in modo crescente sul valore della colonna </w:t>
      </w:r>
      <w:proofErr w:type="spellStart"/>
      <w:r w:rsidRPr="00A31840">
        <w:t>Complaint</w:t>
      </w:r>
      <w:proofErr w:type="spellEnd"/>
      <w:r w:rsidRPr="00A31840">
        <w:t xml:space="preserve"> ID. - È presente un filtro sulla colonna Date </w:t>
      </w:r>
      <w:proofErr w:type="spellStart"/>
      <w:r w:rsidRPr="00A31840">
        <w:t>received</w:t>
      </w:r>
      <w:proofErr w:type="spellEnd"/>
      <w:r w:rsidRPr="00A31840">
        <w:t>, che permette la visualizzazione delle sole righe con data antecedente al 8 agosto 2016.</w:t>
      </w:r>
    </w:p>
    <w:p w14:paraId="6106AB8C" w14:textId="77777777" w:rsidR="00A31840" w:rsidRPr="00A31840" w:rsidRDefault="00A31840" w:rsidP="00A31840">
      <w:r w:rsidRPr="00A31840">
        <w:t>Secondo tab o scheda</w:t>
      </w:r>
    </w:p>
    <w:p w14:paraId="57EFFEC9" w14:textId="77777777" w:rsidR="00A31840" w:rsidRPr="00A31840" w:rsidRDefault="00A31840" w:rsidP="00A31840">
      <w:r w:rsidRPr="00A31840">
        <w:rPr>
          <w:b/>
          <w:bCs/>
        </w:rPr>
        <w:lastRenderedPageBreak/>
        <w:t>Nome</w:t>
      </w:r>
      <w:r w:rsidRPr="00A31840">
        <w:t>: "</w:t>
      </w:r>
      <w:proofErr w:type="spellStart"/>
      <w:r w:rsidRPr="00A31840">
        <w:t>Geographical</w:t>
      </w:r>
      <w:proofErr w:type="spellEnd"/>
      <w:r w:rsidRPr="00A31840">
        <w:t xml:space="preserve"> insights"</w:t>
      </w:r>
    </w:p>
    <w:p w14:paraId="2D0E588F" w14:textId="77777777" w:rsidR="00A31840" w:rsidRPr="00A31840" w:rsidRDefault="00A31840" w:rsidP="00A31840">
      <w:r w:rsidRPr="00A31840">
        <w:rPr>
          <w:b/>
          <w:bCs/>
        </w:rPr>
        <w:t>Stile</w:t>
      </w:r>
      <w:r w:rsidRPr="00A31840">
        <w:t xml:space="preserve">: - La prima riga di intestazione ha carattere Comics Sans MS, dimensione 12pt e colore blu, riquadrata su 4 lati con bordo doppio. - Ogni cella non del titolo è riquadrata su 4 lati in nero con il bordo sottile. - Al di fuori della tabella non sono presenti celle vuote (vengono colorate di bianco senza bordi righe e colonne a contorno dei veri e propri dati). - La riga di intestazione contiene i seguenti titoli: - </w:t>
      </w:r>
      <w:proofErr w:type="spellStart"/>
      <w:r w:rsidRPr="00A31840">
        <w:t>Number</w:t>
      </w:r>
      <w:proofErr w:type="spellEnd"/>
      <w:r w:rsidRPr="00A31840">
        <w:t xml:space="preserve"> of </w:t>
      </w:r>
      <w:proofErr w:type="spellStart"/>
      <w:r w:rsidRPr="00A31840">
        <w:t>complaints</w:t>
      </w:r>
      <w:proofErr w:type="spellEnd"/>
      <w:r w:rsidRPr="00A31840">
        <w:t xml:space="preserve"> per state - </w:t>
      </w:r>
      <w:proofErr w:type="spellStart"/>
      <w:r w:rsidRPr="00A31840">
        <w:t>Percentage</w:t>
      </w:r>
      <w:proofErr w:type="spellEnd"/>
      <w:r w:rsidRPr="00A31840">
        <w:t xml:space="preserve"> of </w:t>
      </w:r>
      <w:proofErr w:type="spellStart"/>
      <w:r w:rsidRPr="00A31840">
        <w:t>complaints</w:t>
      </w:r>
      <w:proofErr w:type="spellEnd"/>
      <w:r w:rsidRPr="00A31840">
        <w:t xml:space="preserve"> per state - È presente una colonna di intestazione che contiene tutte le sigle degli stati presenti nel tab "Consumer </w:t>
      </w:r>
      <w:proofErr w:type="spellStart"/>
      <w:r w:rsidRPr="00A31840">
        <w:t>complaints</w:t>
      </w:r>
      <w:proofErr w:type="spellEnd"/>
      <w:r w:rsidRPr="00A31840">
        <w:t>"</w:t>
      </w:r>
    </w:p>
    <w:p w14:paraId="1A68433D" w14:textId="77777777" w:rsidR="00A31840" w:rsidRPr="00A31840" w:rsidRDefault="00A31840" w:rsidP="00A31840">
      <w:r w:rsidRPr="00A31840">
        <w:rPr>
          <w:b/>
          <w:bCs/>
        </w:rPr>
        <w:t>Contenuto</w:t>
      </w:r>
      <w:r w:rsidRPr="00A31840">
        <w:t>: - Nella colonna B è riportato il numero di lamentele presenti nel tab principale suddivise per stato. </w:t>
      </w:r>
      <w:r w:rsidRPr="00A31840">
        <w:rPr>
          <w:i/>
          <w:iCs/>
        </w:rPr>
        <w:t>(</w:t>
      </w:r>
      <w:proofErr w:type="spellStart"/>
      <w:r w:rsidRPr="00A31840">
        <w:rPr>
          <w:i/>
          <w:iCs/>
        </w:rPr>
        <w:t>Hint</w:t>
      </w:r>
      <w:proofErr w:type="spellEnd"/>
      <w:r w:rsidRPr="00A31840">
        <w:rPr>
          <w:i/>
          <w:iCs/>
        </w:rPr>
        <w:t>: utilizzare la funzione CONTA.SE)</w:t>
      </w:r>
      <w:r w:rsidRPr="00A31840">
        <w:t>. - Nella colonna C è riportato il numero percentuale (arrotondato all'intero successivo) di lamentele presenti nel tab principale suddivise per stato. La cella è di colore verde se tale percentuale è inferiore al 2%, rossa altrimenti. </w:t>
      </w:r>
      <w:r w:rsidRPr="00A31840">
        <w:rPr>
          <w:i/>
          <w:iCs/>
        </w:rPr>
        <w:t>(</w:t>
      </w:r>
      <w:proofErr w:type="spellStart"/>
      <w:r w:rsidRPr="00A31840">
        <w:rPr>
          <w:i/>
          <w:iCs/>
        </w:rPr>
        <w:t>Hint</w:t>
      </w:r>
      <w:proofErr w:type="spellEnd"/>
      <w:r w:rsidRPr="00A31840">
        <w:rPr>
          <w:i/>
          <w:iCs/>
        </w:rPr>
        <w:t>: formattazione condizionale)</w:t>
      </w:r>
      <w:r w:rsidRPr="00A31840">
        <w:t>.</w:t>
      </w:r>
    </w:p>
    <w:p w14:paraId="1A47176A" w14:textId="77777777" w:rsidR="00A31840" w:rsidRDefault="00A31840" w:rsidP="00A31840"/>
    <w:p w14:paraId="7BFA08A2" w14:textId="77777777" w:rsidR="00A31840" w:rsidRDefault="00A31840" w:rsidP="00A31840"/>
    <w:p w14:paraId="68C90D7B" w14:textId="77777777" w:rsidR="00A31840" w:rsidRDefault="00A31840" w:rsidP="00A31840"/>
    <w:p w14:paraId="05B5B469" w14:textId="77777777" w:rsidR="00A31840" w:rsidRDefault="00A31840" w:rsidP="00A31840"/>
    <w:p w14:paraId="2CE8341B" w14:textId="04171CBA" w:rsidR="00A31840" w:rsidRPr="00A31840" w:rsidRDefault="00A31840" w:rsidP="00A31840">
      <w:r w:rsidRPr="00A31840">
        <w:t>Terzo tab o scheda</w:t>
      </w:r>
    </w:p>
    <w:p w14:paraId="6323CB72" w14:textId="77777777" w:rsidR="00A31840" w:rsidRPr="00A31840" w:rsidRDefault="00A31840" w:rsidP="00A31840">
      <w:r w:rsidRPr="00A31840">
        <w:rPr>
          <w:b/>
          <w:bCs/>
        </w:rPr>
        <w:t>Nome</w:t>
      </w:r>
      <w:r w:rsidRPr="00A31840">
        <w:t>: "Statistical insights"</w:t>
      </w:r>
    </w:p>
    <w:p w14:paraId="6F40B3DF" w14:textId="77777777" w:rsidR="00A31840" w:rsidRPr="00A31840" w:rsidRDefault="00A31840" w:rsidP="00A31840">
      <w:r w:rsidRPr="00A31840">
        <w:rPr>
          <w:b/>
          <w:bCs/>
        </w:rPr>
        <w:t>Stile</w:t>
      </w:r>
      <w:r w:rsidRPr="00A31840">
        <w:t xml:space="preserve">: - La prima riga di intestazione ha carattere Comics Sans MS, dimensione 12pt e colore blu, riquadrata su 4 lati con bordo doppio. - Ogni cella non del titolo è riquadrata su 4 lati in nero con il bordo sottile. - Al di fuori della tabella non sono presenti celle vuote (vengono colorate di bianco senza bordi righe e colonne a contorno dei veri e propri dati). - La riga di intestazione contiene i seguenti titoli: - </w:t>
      </w:r>
      <w:proofErr w:type="spellStart"/>
      <w:r w:rsidRPr="00A31840">
        <w:t>Distinct</w:t>
      </w:r>
      <w:proofErr w:type="spellEnd"/>
      <w:r w:rsidRPr="00A31840">
        <w:t xml:space="preserve"> </w:t>
      </w:r>
      <w:proofErr w:type="spellStart"/>
      <w:r w:rsidRPr="00A31840">
        <w:t>issues</w:t>
      </w:r>
      <w:proofErr w:type="spellEnd"/>
    </w:p>
    <w:p w14:paraId="20415B97" w14:textId="77777777" w:rsidR="00A31840" w:rsidRPr="00A31840" w:rsidRDefault="00A31840" w:rsidP="00A31840">
      <w:r w:rsidRPr="00A31840">
        <w:rPr>
          <w:b/>
          <w:bCs/>
        </w:rPr>
        <w:t>Contenuto</w:t>
      </w:r>
      <w:r w:rsidRPr="00A31840">
        <w:t>: - Nella colonna A sono riportati tutti i possibili motivi di reclamo (valori distinti della colonna Issues del tab principale). - Nella cella B7 si riporta il valore moda (il più frequente) fra tutte le categorie di reclami. </w:t>
      </w:r>
      <w:r w:rsidRPr="00A31840">
        <w:rPr>
          <w:i/>
          <w:iCs/>
        </w:rPr>
        <w:t>(</w:t>
      </w:r>
      <w:proofErr w:type="spellStart"/>
      <w:r w:rsidRPr="00A31840">
        <w:rPr>
          <w:i/>
          <w:iCs/>
        </w:rPr>
        <w:t>Hint</w:t>
      </w:r>
      <w:proofErr w:type="spellEnd"/>
      <w:r w:rsidRPr="00A31840">
        <w:rPr>
          <w:i/>
          <w:iCs/>
        </w:rPr>
        <w:t xml:space="preserve">: contare le occorrenze delle varie </w:t>
      </w:r>
      <w:proofErr w:type="spellStart"/>
      <w:r w:rsidRPr="00A31840">
        <w:rPr>
          <w:i/>
          <w:iCs/>
        </w:rPr>
        <w:t>issue</w:t>
      </w:r>
      <w:proofErr w:type="spellEnd"/>
      <w:r w:rsidRPr="00A31840">
        <w:rPr>
          <w:i/>
          <w:iCs/>
        </w:rPr>
        <w:t xml:space="preserve"> e fare la moda fra i valori numerici)</w:t>
      </w:r>
      <w:r w:rsidRPr="00A31840">
        <w:t>.</w:t>
      </w:r>
    </w:p>
    <w:p w14:paraId="53ABA49B" w14:textId="77777777" w:rsidR="005D469B" w:rsidRDefault="005D469B"/>
    <w:sectPr w:rsidR="005D469B" w:rsidSect="00443DAF">
      <w:pgSz w:w="11906" w:h="16838" w:code="9"/>
      <w:pgMar w:top="1417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430EAB"/>
    <w:multiLevelType w:val="multilevel"/>
    <w:tmpl w:val="DFF6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2509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AC"/>
    <w:rsid w:val="000521D8"/>
    <w:rsid w:val="001F7274"/>
    <w:rsid w:val="002F449D"/>
    <w:rsid w:val="00443DAF"/>
    <w:rsid w:val="004B62A2"/>
    <w:rsid w:val="005D469B"/>
    <w:rsid w:val="006541E6"/>
    <w:rsid w:val="00674C19"/>
    <w:rsid w:val="0075408E"/>
    <w:rsid w:val="00A31840"/>
    <w:rsid w:val="00A70EA8"/>
    <w:rsid w:val="00B14367"/>
    <w:rsid w:val="00B93987"/>
    <w:rsid w:val="00D518AC"/>
    <w:rsid w:val="00D753E8"/>
    <w:rsid w:val="00D927E2"/>
    <w:rsid w:val="00DC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9A238"/>
  <w15:chartTrackingRefBased/>
  <w15:docId w15:val="{D59DEC06-D5D2-47F1-BEC6-77F701768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20" w:line="259" w:lineRule="auto"/>
        <w:ind w:left="709" w:right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51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51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518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51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518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51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51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51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51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518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51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518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518AC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518AC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518A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518A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518A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518A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51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51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518AC"/>
    <w:pPr>
      <w:numPr>
        <w:ilvl w:val="1"/>
      </w:numPr>
      <w:spacing w:after="160"/>
      <w:ind w:left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51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518AC"/>
    <w:pPr>
      <w:spacing w:before="160" w:after="160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518A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518A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518AC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518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518AC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518AC"/>
    <w:rPr>
      <w:b/>
      <w:bCs/>
      <w:smallCaps/>
      <w:color w:val="2F5496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A3184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318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84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687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sapod322@gmail.com</dc:creator>
  <cp:keywords/>
  <dc:description/>
  <cp:lastModifiedBy>sapod322@gmail.com</cp:lastModifiedBy>
  <cp:revision>2</cp:revision>
  <dcterms:created xsi:type="dcterms:W3CDTF">2025-07-18T13:57:00Z</dcterms:created>
  <dcterms:modified xsi:type="dcterms:W3CDTF">2025-07-18T13:57:00Z</dcterms:modified>
</cp:coreProperties>
</file>