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316C" w14:textId="77777777" w:rsidR="00A25436" w:rsidRDefault="00A25436" w:rsidP="00A25436">
      <w:pPr>
        <w:rPr>
          <w:b/>
          <w:bCs/>
        </w:rPr>
      </w:pPr>
      <w:r w:rsidRPr="00A25436">
        <w:rPr>
          <w:b/>
          <w:bCs/>
        </w:rPr>
        <w:t xml:space="preserve">1. Kafka Topics </w:t>
      </w:r>
      <w:proofErr w:type="gramStart"/>
      <w:r w:rsidRPr="00A25436">
        <w:rPr>
          <w:b/>
          <w:bCs/>
        </w:rPr>
        <w:t>stream-events</w:t>
      </w:r>
      <w:proofErr w:type="gramEnd"/>
      <w:r w:rsidRPr="00A25436">
        <w:rPr>
          <w:b/>
          <w:bCs/>
        </w:rPr>
        <w:t>: This is the main topic that stores all raw incoming simulation records before they are read by consumers.</w:t>
      </w:r>
    </w:p>
    <w:p w14:paraId="777604CB" w14:textId="2F49F83E" w:rsidR="00756DA0" w:rsidRPr="00A25436" w:rsidRDefault="00A25436" w:rsidP="00A25436">
      <w:r w:rsidRPr="00A25436">
        <w:rPr>
          <w:b/>
          <w:bCs/>
        </w:rPr>
        <w:t xml:space="preserve"> 2. Core Concepts Kafka Producer: It is the entity in an application that produces messages to a Kafka topic. Message Keys: They are used to define the message hashing strategy which determines the partition to which the message is sent. Keys allow </w:t>
      </w:r>
      <w:proofErr w:type="gramStart"/>
      <w:r w:rsidRPr="00A25436">
        <w:rPr>
          <w:b/>
          <w:bCs/>
        </w:rPr>
        <w:t>ordering of</w:t>
      </w:r>
      <w:proofErr w:type="gramEnd"/>
      <w:r w:rsidRPr="00A25436">
        <w:rPr>
          <w:b/>
          <w:bCs/>
        </w:rPr>
        <w:t xml:space="preserve"> messages </w:t>
      </w:r>
      <w:proofErr w:type="gramStart"/>
      <w:r w:rsidRPr="00A25436">
        <w:rPr>
          <w:b/>
          <w:bCs/>
        </w:rPr>
        <w:t>by</w:t>
      </w:r>
      <w:proofErr w:type="gramEnd"/>
      <w:r w:rsidRPr="00A25436">
        <w:rPr>
          <w:b/>
          <w:bCs/>
        </w:rPr>
        <w:t xml:space="preserve"> a particular field. Offset Functions: They are unique sequential integers associated with each message in a Kafka partition. The offset allows the consumer to know where it left off while reading messages from Kafka.</w:t>
      </w:r>
    </w:p>
    <w:sectPr w:rsidR="00756DA0" w:rsidRPr="00A25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57235"/>
    <w:multiLevelType w:val="multilevel"/>
    <w:tmpl w:val="689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A0"/>
    <w:rsid w:val="00581CFF"/>
    <w:rsid w:val="00756DA0"/>
    <w:rsid w:val="00A2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3109"/>
  <w15:chartTrackingRefBased/>
  <w15:docId w15:val="{A4C9F562-9121-43AC-9765-BED4C27D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Morsy</dc:creator>
  <cp:keywords/>
  <dc:description/>
  <cp:lastModifiedBy>Mostafa Morsy</cp:lastModifiedBy>
  <cp:revision>2</cp:revision>
  <dcterms:created xsi:type="dcterms:W3CDTF">2026-09-22T11:42:00Z</dcterms:created>
  <dcterms:modified xsi:type="dcterms:W3CDTF">2026-09-22T11:43:00Z</dcterms:modified>
</cp:coreProperties>
</file>