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90"/>
      </w:tblGrid>
      <w:tr w:rsidR="00F158E6" w14:paraId="7536AD23" w14:textId="77777777" w:rsidTr="00F158E6">
        <w:tc>
          <w:tcPr>
            <w:tcW w:w="10490" w:type="dxa"/>
            <w:tcBorders>
              <w:top w:val="none" w:sz="0" w:space="0" w:color="FFFFFF"/>
              <w:left w:val="none" w:sz="0" w:space="0" w:color="FFFFFF"/>
              <w:bottom w:val="none" w:sz="0" w:space="0" w:color="FFFFFF"/>
              <w:right w:val="none" w:sz="0" w:space="0" w:color="FFFFFF"/>
            </w:tcBorders>
            <w:shd w:val="clear" w:color="auto" w:fill="1B3A4B"/>
            <w:tcMar>
              <w:top w:w="200" w:type="dxa"/>
              <w:left w:w="240" w:type="dxa"/>
              <w:bottom w:w="200" w:type="dxa"/>
              <w:right w:w="240" w:type="dxa"/>
            </w:tcMar>
          </w:tcPr>
          <w:p w14:paraId="67C9C420" w14:textId="77777777" w:rsidR="00F158E6" w:rsidRDefault="00F158E6" w:rsidP="00F158E6">
            <w:pPr>
              <w:spacing w:after="55"/>
            </w:pPr>
            <w:r>
              <w:rPr>
                <w:b/>
                <w:bCs/>
                <w:color w:val="FFFFFF"/>
                <w:sz w:val="48"/>
                <w:szCs w:val="48"/>
              </w:rPr>
              <w:t>Dr. Shahadat Hussain</w:t>
            </w:r>
          </w:p>
          <w:p w14:paraId="4275E60D" w14:textId="77777777" w:rsidR="00F158E6" w:rsidRDefault="00F158E6" w:rsidP="00F158E6">
            <w:pPr>
              <w:spacing w:after="70"/>
            </w:pPr>
            <w:r>
              <w:rPr>
                <w:color w:val="AADCE8"/>
                <w:sz w:val="20"/>
                <w:szCs w:val="20"/>
              </w:rPr>
              <w:t>Additive Manufacturing  ·  Materials Engineering  ·  Smart Manufacturing</w:t>
            </w:r>
          </w:p>
          <w:p w14:paraId="1CF81B29" w14:textId="3F0D5EF2" w:rsidR="00F158E6" w:rsidRPr="008F446D" w:rsidRDefault="00F158E6" w:rsidP="008F446D">
            <w:pPr>
              <w:spacing w:line="276" w:lineRule="auto"/>
              <w:rPr>
                <w:color w:val="CCECF2"/>
              </w:rPr>
            </w:pPr>
            <w:r>
              <w:rPr>
                <w:rFonts w:ascii="Apple Color Emoji" w:hAnsi="Apple Color Emoji" w:cs="Apple Color Emoji"/>
                <w:color w:val="CCECF2"/>
                <w:sz w:val="17"/>
                <w:szCs w:val="17"/>
              </w:rPr>
              <w:t>📍</w:t>
            </w:r>
            <w:r>
              <w:rPr>
                <w:color w:val="CCECF2"/>
                <w:sz w:val="17"/>
                <w:szCs w:val="17"/>
              </w:rPr>
              <w:t xml:space="preserve"> Abu Dhabi, UAE  </w:t>
            </w:r>
            <w:r w:rsidRPr="00B17D4C">
              <w:rPr>
                <w:color w:val="CCECF2"/>
                <w:sz w:val="17"/>
                <w:szCs w:val="17"/>
              </w:rPr>
              <w:t xml:space="preserve"> </w:t>
            </w:r>
            <w:r w:rsidR="008F446D" w:rsidRPr="008F446D">
              <w:rPr>
                <w:rFonts w:ascii="Apple Color Emoji" w:hAnsi="Apple Color Emoji" w:cs="Apple Color Emoji"/>
                <w:color w:val="CCECF2"/>
              </w:rPr>
              <w:t>✉</w:t>
            </w:r>
            <w:r w:rsidR="008F446D" w:rsidRPr="008F446D">
              <w:rPr>
                <w:color w:val="CCECF2"/>
              </w:rPr>
              <w:t xml:space="preserve">  </w:t>
            </w:r>
            <w:hyperlink r:id="rId7" w:history="1">
              <w:r w:rsidR="008F446D" w:rsidRPr="008F446D">
                <w:rPr>
                  <w:color w:val="CCECF2"/>
                </w:rPr>
                <w:t>shahadat_ind@yaho</w:t>
              </w:r>
              <w:r w:rsidR="008F446D" w:rsidRPr="008F446D">
                <w:rPr>
                  <w:color w:val="CCECF2"/>
                </w:rPr>
                <w:t>o</w:t>
              </w:r>
              <w:r w:rsidR="008F446D" w:rsidRPr="008F446D">
                <w:rPr>
                  <w:color w:val="CCECF2"/>
                </w:rPr>
                <w:t>.com</w:t>
              </w:r>
            </w:hyperlink>
            <w:r w:rsidR="008F446D" w:rsidRPr="008F446D">
              <w:rPr>
                <w:color w:val="CCECF2"/>
              </w:rPr>
              <w:t xml:space="preserve"> </w:t>
            </w:r>
            <w:r w:rsidR="00B17D4C" w:rsidRPr="008F446D">
              <w:rPr>
                <w:color w:val="CCECF2"/>
              </w:rPr>
              <w:t xml:space="preserve"> </w:t>
            </w:r>
            <w:r w:rsidRPr="000022EE">
              <w:rPr>
                <w:rFonts w:ascii="Apple Color Emoji" w:hAnsi="Apple Color Emoji" w:cs="Apple Color Emoji"/>
                <w:color w:val="CCECF2"/>
                <w:sz w:val="17"/>
                <w:szCs w:val="17"/>
              </w:rPr>
              <w:t>🌐</w:t>
            </w:r>
            <w:r w:rsidRPr="000022EE">
              <w:rPr>
                <w:color w:val="CCECF2"/>
                <w:sz w:val="17"/>
                <w:szCs w:val="17"/>
              </w:rPr>
              <w:t xml:space="preserve"> </w:t>
            </w:r>
            <w:r>
              <w:rPr>
                <w:color w:val="CCECF2"/>
                <w:sz w:val="17"/>
                <w:szCs w:val="17"/>
              </w:rPr>
              <w:t xml:space="preserve"> </w:t>
            </w:r>
            <w:hyperlink r:id="rId8" w:history="1">
              <w:r w:rsidRPr="000022EE">
                <w:rPr>
                  <w:color w:val="CCECF2"/>
                </w:rPr>
                <w:t xml:space="preserve">shahadathussain.com  </w:t>
              </w:r>
            </w:hyperlink>
            <w:r>
              <w:rPr>
                <w:color w:val="CCECF2"/>
                <w:sz w:val="17"/>
                <w:szCs w:val="17"/>
              </w:rPr>
              <w:t xml:space="preserve"> </w:t>
            </w:r>
            <w:r>
              <w:rPr>
                <w:rFonts w:ascii="Apple Color Emoji" w:hAnsi="Apple Color Emoji" w:cs="Apple Color Emoji"/>
                <w:color w:val="CCECF2"/>
                <w:sz w:val="17"/>
                <w:szCs w:val="17"/>
              </w:rPr>
              <w:t>🔗</w:t>
            </w:r>
            <w:r>
              <w:rPr>
                <w:color w:val="CCECF2"/>
                <w:sz w:val="17"/>
                <w:szCs w:val="17"/>
              </w:rPr>
              <w:t xml:space="preserve">  </w:t>
            </w:r>
            <w:hyperlink r:id="rId9" w:history="1">
              <w:r w:rsidRPr="000022EE">
                <w:rPr>
                  <w:color w:val="CCECF2"/>
                </w:rPr>
                <w:t>linkedin.com/in/shahadathussain</w:t>
              </w:r>
            </w:hyperlink>
          </w:p>
        </w:tc>
      </w:tr>
    </w:tbl>
    <w:p w14:paraId="36605B00" w14:textId="77777777" w:rsidR="00EE1642" w:rsidRDefault="00EE1642">
      <w:pPr>
        <w:spacing w:before="140"/>
      </w:pPr>
    </w:p>
    <w:p w14:paraId="660F7A33" w14:textId="77777777" w:rsidR="00F158E6" w:rsidRDefault="00F158E6">
      <w:pPr>
        <w:spacing w:before="140"/>
      </w:pPr>
    </w:p>
    <w:p w14:paraId="298FE3E5" w14:textId="77777777" w:rsidR="00EE1642" w:rsidRDefault="00000000">
      <w:pPr>
        <w:pBdr>
          <w:bottom w:val="single" w:sz="10" w:space="1" w:color="2E7D8E"/>
        </w:pBdr>
        <w:spacing w:after="50"/>
      </w:pPr>
      <w:r>
        <w:rPr>
          <w:b/>
          <w:bCs/>
          <w:color w:val="2E7D8E"/>
          <w:sz w:val="20"/>
          <w:szCs w:val="20"/>
        </w:rPr>
        <w:t>PROFESSIONAL SUMMARY</w:t>
      </w:r>
    </w:p>
    <w:p w14:paraId="10269A51"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40"/>
      </w:tblGrid>
      <w:tr w:rsidR="00EE1642" w14:paraId="376D126B" w14:textId="77777777" w:rsidTr="00F009A6">
        <w:trPr>
          <w:trHeight w:val="1535"/>
        </w:trPr>
        <w:tc>
          <w:tcPr>
            <w:tcW w:w="10440" w:type="dxa"/>
            <w:tcBorders>
              <w:top w:val="single" w:sz="6" w:space="0" w:color="2E7D8E"/>
              <w:left w:val="none" w:sz="0" w:space="0" w:color="FFFFFF"/>
              <w:bottom w:val="none" w:sz="0" w:space="0" w:color="FFFFFF"/>
              <w:right w:val="none" w:sz="0" w:space="0" w:color="FFFFFF"/>
            </w:tcBorders>
            <w:shd w:val="clear" w:color="auto" w:fill="E8F4F8"/>
            <w:tcMar>
              <w:top w:w="100" w:type="dxa"/>
              <w:left w:w="160" w:type="dxa"/>
              <w:bottom w:w="100" w:type="dxa"/>
              <w:right w:w="160" w:type="dxa"/>
            </w:tcMar>
          </w:tcPr>
          <w:p w14:paraId="33FACBE6" w14:textId="1D5C1AF6" w:rsidR="00EE1642" w:rsidRDefault="009070E9" w:rsidP="00463DAF">
            <w:pPr>
              <w:jc w:val="both"/>
            </w:pPr>
            <w:r>
              <w:rPr>
                <w:sz w:val="18"/>
                <w:szCs w:val="18"/>
              </w:rPr>
              <w:t>Advanced Manufacturing</w:t>
            </w:r>
            <w:r w:rsidR="008A5B71">
              <w:rPr>
                <w:sz w:val="18"/>
                <w:szCs w:val="18"/>
              </w:rPr>
              <w:t xml:space="preserve"> &amp; Materials Engineer with </w:t>
            </w:r>
            <w:r w:rsidR="004E3888">
              <w:rPr>
                <w:sz w:val="18"/>
                <w:szCs w:val="18"/>
              </w:rPr>
              <w:t>6</w:t>
            </w:r>
            <w:r w:rsidR="008A5B71">
              <w:rPr>
                <w:sz w:val="18"/>
                <w:szCs w:val="18"/>
              </w:rPr>
              <w:t xml:space="preserve">+ years of experience in additive manufacturing (LPBF, </w:t>
            </w:r>
            <w:r w:rsidR="00B97B83">
              <w:rPr>
                <w:sz w:val="18"/>
                <w:szCs w:val="18"/>
              </w:rPr>
              <w:t>FFF, SLA</w:t>
            </w:r>
            <w:r w:rsidR="008A5B71">
              <w:rPr>
                <w:sz w:val="18"/>
                <w:szCs w:val="18"/>
              </w:rPr>
              <w:t xml:space="preserve">), materials characterization, and mechanical testing. Specializes in NiTi shape memory alloys, TPMS metamaterial structures, and composite AM — with hands-on expertise across </w:t>
            </w:r>
            <w:r w:rsidR="00996E14">
              <w:rPr>
                <w:sz w:val="18"/>
                <w:szCs w:val="18"/>
              </w:rPr>
              <w:t>6</w:t>
            </w:r>
            <w:r w:rsidR="008A5B71">
              <w:rPr>
                <w:sz w:val="18"/>
                <w:szCs w:val="18"/>
              </w:rPr>
              <w:t>+ industrial-grade 3D printing systems and a full suite of characterization and testing equipment. Combines deep materials science knowledge with practical data science skills (Python, MATLAB, ML) to support Industry 4.0 and digital manufacturing initiatives. Currently based in Abu Dhabi, UAE with deep familiarity with the region's industrial and research landscape through years of work at leading UAE institutions. Seeking to transition into an industrial engineering or R&amp;D role where advanced materials and manufacturing technologies create tangible operational impact.</w:t>
            </w:r>
          </w:p>
        </w:tc>
      </w:tr>
    </w:tbl>
    <w:p w14:paraId="6E6860DE" w14:textId="77777777" w:rsidR="00EE1642" w:rsidRDefault="00EE1642">
      <w:pPr>
        <w:spacing w:before="140"/>
      </w:pPr>
    </w:p>
    <w:p w14:paraId="35592839" w14:textId="77777777" w:rsidR="00EE1642" w:rsidRDefault="00000000">
      <w:pPr>
        <w:pBdr>
          <w:bottom w:val="single" w:sz="10" w:space="1" w:color="2E7D8E"/>
        </w:pBdr>
        <w:spacing w:after="50"/>
      </w:pPr>
      <w:r>
        <w:rPr>
          <w:b/>
          <w:bCs/>
          <w:color w:val="2E7D8E"/>
          <w:sz w:val="20"/>
          <w:szCs w:val="20"/>
        </w:rPr>
        <w:t>CORE COMPETENCIES</w:t>
      </w:r>
    </w:p>
    <w:p w14:paraId="3868EB0C"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80"/>
        <w:gridCol w:w="3480"/>
        <w:gridCol w:w="3480"/>
      </w:tblGrid>
      <w:tr w:rsidR="006D064A" w14:paraId="5818ED9D" w14:textId="77777777" w:rsidTr="00254A3F">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2C0E0B1F" w14:textId="77777777" w:rsidR="006D064A" w:rsidRDefault="00863508" w:rsidP="006D064A">
            <w:pPr>
              <w:jc w:val="center"/>
            </w:pPr>
            <w:r>
              <w:rPr>
                <w:b/>
                <w:bCs/>
                <w:color w:val="1B3A4B"/>
                <w:sz w:val="17"/>
                <w:szCs w:val="17"/>
              </w:rPr>
              <w:t>Additive Manufacturing</w:t>
            </w:r>
            <w:r w:rsidR="006D064A">
              <w:rPr>
                <w:b/>
                <w:bCs/>
                <w:color w:val="1B3A4B"/>
                <w:sz w:val="17"/>
                <w:szCs w:val="17"/>
              </w:rPr>
              <w:t xml:space="preserve"> (LPBF · FFF · SLA)</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31CD5CFC" w14:textId="77777777" w:rsidR="006D064A" w:rsidRDefault="006D064A" w:rsidP="006D064A">
            <w:pPr>
              <w:jc w:val="center"/>
            </w:pPr>
            <w:r>
              <w:rPr>
                <w:b/>
                <w:bCs/>
                <w:color w:val="1B3A4B"/>
                <w:sz w:val="17"/>
                <w:szCs w:val="17"/>
              </w:rPr>
              <w:t>Materials Characterization (SEM · XRD · DSC)  &amp; Mechanical Testing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2E74F648" w14:textId="77777777" w:rsidR="006D064A" w:rsidRDefault="006D064A" w:rsidP="006D064A">
            <w:pPr>
              <w:jc w:val="center"/>
            </w:pPr>
            <w:r>
              <w:rPr>
                <w:b/>
                <w:bCs/>
                <w:color w:val="1B3A4B"/>
                <w:sz w:val="18"/>
                <w:szCs w:val="18"/>
              </w:rPr>
              <w:t>Industry 4.0 / Smart Manufacturing</w:t>
            </w:r>
          </w:p>
        </w:tc>
      </w:tr>
      <w:tr w:rsidR="00EE1642" w14:paraId="3907B484" w14:textId="77777777" w:rsidTr="00254A3F">
        <w:trPr>
          <w:trHeight w:val="391"/>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4F60887C" w14:textId="77777777" w:rsidR="00EE1642" w:rsidRDefault="00000000">
            <w:pPr>
              <w:jc w:val="center"/>
            </w:pPr>
            <w:r>
              <w:rPr>
                <w:b/>
                <w:bCs/>
                <w:color w:val="1B3A4B"/>
                <w:sz w:val="17"/>
                <w:szCs w:val="17"/>
              </w:rPr>
              <w:t>NiTi &amp; Cu Shape Memory Alloys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4560DED4" w14:textId="77777777" w:rsidR="00EE1642" w:rsidRDefault="00000000">
            <w:pPr>
              <w:jc w:val="center"/>
            </w:pPr>
            <w:r>
              <w:rPr>
                <w:b/>
                <w:bCs/>
                <w:color w:val="1B3A4B"/>
                <w:sz w:val="17"/>
                <w:szCs w:val="17"/>
              </w:rPr>
              <w:t>TPMS / Metamaterial Structur</w:t>
            </w:r>
            <w:r w:rsidR="006D064A">
              <w:rPr>
                <w:b/>
                <w:bCs/>
                <w:color w:val="1B3A4B"/>
                <w:sz w:val="17"/>
                <w:szCs w:val="17"/>
              </w:rPr>
              <w:t>es</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3051466E" w14:textId="77777777" w:rsidR="00EE1642" w:rsidRDefault="00B97B83">
            <w:pPr>
              <w:jc w:val="center"/>
            </w:pPr>
            <w:r>
              <w:rPr>
                <w:b/>
                <w:bCs/>
                <w:color w:val="1B3A4B"/>
                <w:sz w:val="17"/>
                <w:szCs w:val="17"/>
              </w:rPr>
              <w:t>CAD &amp; Process</w:t>
            </w:r>
            <w:r w:rsidR="006D064A">
              <w:rPr>
                <w:b/>
                <w:bCs/>
                <w:color w:val="1B3A4B"/>
                <w:sz w:val="17"/>
                <w:szCs w:val="17"/>
              </w:rPr>
              <w:t xml:space="preserve"> Parameter</w:t>
            </w:r>
            <w:r>
              <w:rPr>
                <w:b/>
                <w:bCs/>
                <w:color w:val="1B3A4B"/>
                <w:sz w:val="17"/>
                <w:szCs w:val="17"/>
              </w:rPr>
              <w:t xml:space="preserve"> Optimization</w:t>
            </w:r>
          </w:p>
        </w:tc>
      </w:tr>
      <w:tr w:rsidR="00EE1642" w14:paraId="1F69E4A9" w14:textId="77777777" w:rsidTr="00254A3F">
        <w:trPr>
          <w:trHeight w:val="285"/>
        </w:trPr>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77A4FB86" w14:textId="77777777" w:rsidR="00EE1642" w:rsidRDefault="00000000">
            <w:pPr>
              <w:jc w:val="center"/>
            </w:pPr>
            <w:r>
              <w:rPr>
                <w:b/>
                <w:bCs/>
                <w:color w:val="1B3A4B"/>
                <w:sz w:val="17"/>
                <w:szCs w:val="17"/>
              </w:rPr>
              <w:t>Data Science &amp; Machine Learning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0F524024" w14:textId="77777777" w:rsidR="00EE1642" w:rsidRDefault="00B60EF9">
            <w:pPr>
              <w:jc w:val="center"/>
            </w:pPr>
            <w:r>
              <w:rPr>
                <w:b/>
                <w:bCs/>
                <w:color w:val="1B3A4B"/>
                <w:sz w:val="17"/>
                <w:szCs w:val="17"/>
              </w:rPr>
              <w:t>Interpenetrating Phase Composite Manufacturing</w:t>
            </w:r>
          </w:p>
        </w:tc>
        <w:tc>
          <w:tcPr>
            <w:tcW w:w="3480" w:type="dxa"/>
            <w:tcBorders>
              <w:top w:val="single" w:sz="2" w:space="0" w:color="2E7D8E"/>
              <w:left w:val="single" w:sz="2" w:space="0" w:color="2E7D8E"/>
              <w:bottom w:val="single" w:sz="2" w:space="0" w:color="2E7D8E"/>
              <w:right w:val="single" w:sz="2" w:space="0" w:color="2E7D8E"/>
            </w:tcBorders>
            <w:shd w:val="clear" w:color="auto" w:fill="E8F4F8"/>
            <w:tcMar>
              <w:top w:w="65" w:type="dxa"/>
              <w:left w:w="110" w:type="dxa"/>
              <w:bottom w:w="65" w:type="dxa"/>
              <w:right w:w="110" w:type="dxa"/>
            </w:tcMar>
            <w:vAlign w:val="center"/>
          </w:tcPr>
          <w:p w14:paraId="61734D50" w14:textId="77777777" w:rsidR="00EE1642" w:rsidRDefault="00000000">
            <w:pPr>
              <w:jc w:val="center"/>
            </w:pPr>
            <w:r>
              <w:rPr>
                <w:b/>
                <w:bCs/>
                <w:color w:val="1B3A4B"/>
                <w:sz w:val="17"/>
                <w:szCs w:val="17"/>
              </w:rPr>
              <w:t>Lab Management &amp; Safety (EHS)</w:t>
            </w:r>
          </w:p>
        </w:tc>
      </w:tr>
    </w:tbl>
    <w:p w14:paraId="3C75DEC4" w14:textId="77777777" w:rsidR="00EE1642" w:rsidRDefault="00EE1642">
      <w:pPr>
        <w:spacing w:before="140"/>
      </w:pPr>
    </w:p>
    <w:p w14:paraId="10EFE7F6" w14:textId="77777777" w:rsidR="00EE1642" w:rsidRDefault="00000000">
      <w:pPr>
        <w:pBdr>
          <w:bottom w:val="single" w:sz="10" w:space="1" w:color="2E7D8E"/>
        </w:pBdr>
        <w:spacing w:after="50"/>
      </w:pPr>
      <w:r>
        <w:rPr>
          <w:b/>
          <w:bCs/>
          <w:color w:val="2E7D8E"/>
          <w:sz w:val="20"/>
          <w:szCs w:val="20"/>
        </w:rPr>
        <w:t>PROFESSIONAL EXPERIENCE</w:t>
      </w:r>
    </w:p>
    <w:p w14:paraId="5EA28B47" w14:textId="77777777" w:rsidR="00EE1642" w:rsidRDefault="00EE1642">
      <w:pPr>
        <w:spacing w:before="50"/>
      </w:pPr>
    </w:p>
    <w:p w14:paraId="1CC60480" w14:textId="77777777" w:rsidR="00EE1642" w:rsidRDefault="00000000">
      <w:pPr>
        <w:tabs>
          <w:tab w:val="right" w:pos="10440"/>
        </w:tabs>
        <w:spacing w:before="90" w:after="18"/>
      </w:pPr>
      <w:r>
        <w:rPr>
          <w:b/>
          <w:bCs/>
          <w:color w:val="1B3A4B"/>
        </w:rPr>
        <w:t>Research Associate — Additive Manufacturing &amp; Advanced Materials</w:t>
      </w:r>
      <w:r>
        <w:rPr>
          <w:sz w:val="18"/>
          <w:szCs w:val="18"/>
        </w:rPr>
        <w:tab/>
      </w:r>
      <w:r>
        <w:rPr>
          <w:i/>
          <w:iCs/>
          <w:color w:val="888888"/>
          <w:sz w:val="17"/>
          <w:szCs w:val="17"/>
        </w:rPr>
        <w:t>Sep 2024 – Present</w:t>
      </w:r>
    </w:p>
    <w:p w14:paraId="73A776F1" w14:textId="77777777" w:rsidR="00EE1642" w:rsidRDefault="00000000">
      <w:pPr>
        <w:spacing w:after="36"/>
      </w:pPr>
      <w:r>
        <w:rPr>
          <w:color w:val="2E7D8E"/>
          <w:sz w:val="18"/>
          <w:szCs w:val="18"/>
        </w:rPr>
        <w:t>New York University Abu Dhabi (NYUAD)</w:t>
      </w:r>
      <w:r>
        <w:rPr>
          <w:color w:val="888888"/>
          <w:sz w:val="17"/>
          <w:szCs w:val="17"/>
        </w:rPr>
        <w:t xml:space="preserve">  ·  Abu Dhabi, UAE</w:t>
      </w:r>
    </w:p>
    <w:p w14:paraId="7A8AF096" w14:textId="77777777" w:rsidR="00EE1642" w:rsidRDefault="00000000">
      <w:pPr>
        <w:pStyle w:val="ListParagraph"/>
        <w:numPr>
          <w:ilvl w:val="0"/>
          <w:numId w:val="2"/>
        </w:numPr>
        <w:spacing w:before="28" w:after="28"/>
      </w:pPr>
      <w:r>
        <w:rPr>
          <w:sz w:val="18"/>
          <w:szCs w:val="18"/>
        </w:rPr>
        <w:t>Design, fabricate, and characterize large-scale carbon fiber–reinforced PLA/PPA composite metamaterial structures (gyroid &amp; primitive TPMS lattices) using FFF — targeting aerospace, automotive, and structural applications.</w:t>
      </w:r>
    </w:p>
    <w:p w14:paraId="3F3CA00E" w14:textId="77777777" w:rsidR="00EE1642" w:rsidRDefault="00000000">
      <w:pPr>
        <w:pStyle w:val="ListParagraph"/>
        <w:numPr>
          <w:ilvl w:val="0"/>
          <w:numId w:val="2"/>
        </w:numPr>
        <w:spacing w:before="28" w:after="28"/>
      </w:pPr>
      <w:r>
        <w:rPr>
          <w:sz w:val="18"/>
          <w:szCs w:val="18"/>
        </w:rPr>
        <w:t>Conduct quasi-static compression, flexural, modal, and frequency-response testing to evaluate strength, energy absorption, and vibration behavior of printed composite components.</w:t>
      </w:r>
    </w:p>
    <w:p w14:paraId="13D512C7" w14:textId="77777777" w:rsidR="00EE1642" w:rsidRDefault="00000000">
      <w:pPr>
        <w:pStyle w:val="ListParagraph"/>
        <w:numPr>
          <w:ilvl w:val="0"/>
          <w:numId w:val="2"/>
        </w:numPr>
        <w:spacing w:before="28" w:after="28"/>
      </w:pPr>
      <w:r>
        <w:rPr>
          <w:sz w:val="18"/>
          <w:szCs w:val="18"/>
        </w:rPr>
        <w:t xml:space="preserve">Operate and maintain 10+ industrial 3D printing systems including Raise3D Pro3 Plus HS, Stratasys J850/F370, Formlabs Form3, and </w:t>
      </w:r>
      <w:r w:rsidR="00243E2D">
        <w:rPr>
          <w:sz w:val="18"/>
          <w:szCs w:val="18"/>
        </w:rPr>
        <w:t>Bambu Lab Carbon X1.</w:t>
      </w:r>
    </w:p>
    <w:p w14:paraId="1A5F8E2D" w14:textId="77777777" w:rsidR="00EE1642" w:rsidRDefault="00EE1642">
      <w:pPr>
        <w:spacing w:before="50"/>
      </w:pPr>
    </w:p>
    <w:p w14:paraId="5EDE21E6" w14:textId="77777777" w:rsidR="00EE1642" w:rsidRDefault="00000000">
      <w:pPr>
        <w:tabs>
          <w:tab w:val="right" w:pos="10440"/>
        </w:tabs>
        <w:spacing w:before="90" w:after="18"/>
      </w:pPr>
      <w:r>
        <w:rPr>
          <w:b/>
          <w:bCs/>
          <w:color w:val="1B3A4B"/>
        </w:rPr>
        <w:t>Postdoctoral Research Fellow — Metal 3D Printing &amp; Smart Materials</w:t>
      </w:r>
      <w:r>
        <w:rPr>
          <w:sz w:val="18"/>
          <w:szCs w:val="18"/>
        </w:rPr>
        <w:tab/>
      </w:r>
      <w:r>
        <w:rPr>
          <w:i/>
          <w:iCs/>
          <w:color w:val="888888"/>
          <w:sz w:val="17"/>
          <w:szCs w:val="17"/>
        </w:rPr>
        <w:t>Feb 2020 – Jun 2024</w:t>
      </w:r>
    </w:p>
    <w:p w14:paraId="0AC74E53" w14:textId="77777777" w:rsidR="00EE1642" w:rsidRDefault="00000000">
      <w:pPr>
        <w:spacing w:after="36"/>
      </w:pPr>
      <w:r>
        <w:rPr>
          <w:color w:val="2E7D8E"/>
          <w:sz w:val="18"/>
          <w:szCs w:val="18"/>
        </w:rPr>
        <w:t>Khalifa University</w:t>
      </w:r>
      <w:r>
        <w:rPr>
          <w:color w:val="888888"/>
          <w:sz w:val="17"/>
          <w:szCs w:val="17"/>
        </w:rPr>
        <w:t xml:space="preserve">  ·  Abu Dhabi, UAE</w:t>
      </w:r>
    </w:p>
    <w:p w14:paraId="1B146A7F" w14:textId="77777777" w:rsidR="00EE1642" w:rsidRDefault="00000000">
      <w:pPr>
        <w:pStyle w:val="ListParagraph"/>
        <w:numPr>
          <w:ilvl w:val="0"/>
          <w:numId w:val="2"/>
        </w:numPr>
        <w:spacing w:before="28" w:after="28"/>
      </w:pPr>
      <w:r>
        <w:rPr>
          <w:sz w:val="18"/>
          <w:szCs w:val="18"/>
        </w:rPr>
        <w:t>Fabricated NiTi shape memory alloy TPMS lattice structures (Primitive &amp; Gyroid) via Laser Powder Bed Fusion (EOS M400); systematically optimized laser power, scan speed, and energy density to control microstructure and phase transformation.</w:t>
      </w:r>
    </w:p>
    <w:p w14:paraId="79464148" w14:textId="77777777" w:rsidR="00EE1642" w:rsidRDefault="00000000">
      <w:pPr>
        <w:pStyle w:val="ListParagraph"/>
        <w:numPr>
          <w:ilvl w:val="0"/>
          <w:numId w:val="2"/>
        </w:numPr>
        <w:spacing w:before="28" w:after="28"/>
      </w:pPr>
      <w:r>
        <w:rPr>
          <w:sz w:val="18"/>
          <w:szCs w:val="18"/>
        </w:rPr>
        <w:t>Performed full materials characterization pipeline on 50+ printed samples: JEOL 7610F SEM, FEI Quanta 3D FIB-SEM (SEI/BSE/EDS), Bruker D2 &amp; Rigaku MiniFlex XRD, Mettler Toledo &amp; Setaram DSC, Leica optical microscopy.</w:t>
      </w:r>
    </w:p>
    <w:p w14:paraId="17435B5F" w14:textId="77777777" w:rsidR="00EE1642" w:rsidRDefault="00000000">
      <w:pPr>
        <w:pStyle w:val="ListParagraph"/>
        <w:numPr>
          <w:ilvl w:val="0"/>
          <w:numId w:val="2"/>
        </w:numPr>
        <w:spacing w:before="28" w:after="28"/>
      </w:pPr>
      <w:r>
        <w:rPr>
          <w:sz w:val="18"/>
          <w:szCs w:val="18"/>
        </w:rPr>
        <w:t xml:space="preserve">Executed static (Instron 5969, 50 kN), fatigue (Instron 8872, 25 kN), and compression (MTS 100 kN) testing campaigns; developed </w:t>
      </w:r>
      <w:r w:rsidR="00243E2D">
        <w:rPr>
          <w:sz w:val="18"/>
          <w:szCs w:val="18"/>
        </w:rPr>
        <w:t xml:space="preserve">printing quality maps </w:t>
      </w:r>
      <w:r>
        <w:rPr>
          <w:sz w:val="18"/>
          <w:szCs w:val="18"/>
        </w:rPr>
        <w:t>for AM NiTi components.</w:t>
      </w:r>
    </w:p>
    <w:p w14:paraId="0E151ADD" w14:textId="77777777" w:rsidR="00EE1642" w:rsidRDefault="00000000">
      <w:pPr>
        <w:pStyle w:val="ListParagraph"/>
        <w:numPr>
          <w:ilvl w:val="0"/>
          <w:numId w:val="2"/>
        </w:numPr>
        <w:spacing w:before="28" w:after="28"/>
      </w:pPr>
      <w:r>
        <w:rPr>
          <w:sz w:val="18"/>
          <w:szCs w:val="18"/>
        </w:rPr>
        <w:t>Published 4 peer-reviewed journal papers (Materials &amp; Design, Journal of Manufacturing Processes, Materials, JMEP); 450+ citations, h-index 10. Reviewed 30+ manuscripts across 15 leading journals.</w:t>
      </w:r>
    </w:p>
    <w:p w14:paraId="5AB45179" w14:textId="77777777" w:rsidR="00EE1642" w:rsidRDefault="00000000">
      <w:pPr>
        <w:pStyle w:val="ListParagraph"/>
        <w:numPr>
          <w:ilvl w:val="0"/>
          <w:numId w:val="2"/>
        </w:numPr>
        <w:spacing w:before="28" w:after="28"/>
      </w:pPr>
      <w:r>
        <w:rPr>
          <w:sz w:val="18"/>
          <w:szCs w:val="18"/>
        </w:rPr>
        <w:t>Completed comprehensive EHS Lab Safety training: chemical handling, HF acid etching, cryogenic substances, risk assessment, and emergency response.</w:t>
      </w:r>
    </w:p>
    <w:p w14:paraId="553769F8" w14:textId="77777777" w:rsidR="00527C0E" w:rsidRDefault="00527C0E">
      <w:pPr>
        <w:tabs>
          <w:tab w:val="right" w:pos="10440"/>
        </w:tabs>
        <w:spacing w:before="90" w:after="18"/>
        <w:rPr>
          <w:b/>
          <w:bCs/>
          <w:color w:val="1B3A4B"/>
        </w:rPr>
      </w:pPr>
    </w:p>
    <w:p w14:paraId="7F4AE02B" w14:textId="77777777" w:rsidR="00134F82" w:rsidRDefault="00134F82">
      <w:pPr>
        <w:tabs>
          <w:tab w:val="right" w:pos="10440"/>
        </w:tabs>
        <w:spacing w:before="90" w:after="18"/>
        <w:rPr>
          <w:b/>
          <w:bCs/>
          <w:color w:val="1B3A4B"/>
        </w:rPr>
      </w:pPr>
    </w:p>
    <w:p w14:paraId="49E93B84" w14:textId="77777777" w:rsidR="00EE1642" w:rsidRDefault="00000000">
      <w:pPr>
        <w:tabs>
          <w:tab w:val="right" w:pos="10440"/>
        </w:tabs>
        <w:spacing w:before="90" w:after="18"/>
      </w:pPr>
      <w:r>
        <w:rPr>
          <w:b/>
          <w:bCs/>
          <w:color w:val="1B3A4B"/>
        </w:rPr>
        <w:lastRenderedPageBreak/>
        <w:t>Project Fellow — Smart &amp; Functional Materials</w:t>
      </w:r>
      <w:r>
        <w:rPr>
          <w:sz w:val="18"/>
          <w:szCs w:val="18"/>
        </w:rPr>
        <w:tab/>
      </w:r>
      <w:r>
        <w:rPr>
          <w:i/>
          <w:iCs/>
          <w:color w:val="888888"/>
          <w:sz w:val="17"/>
          <w:szCs w:val="17"/>
        </w:rPr>
        <w:t>Jun 2013 – Aug 2014</w:t>
      </w:r>
    </w:p>
    <w:p w14:paraId="139D0A6D" w14:textId="77777777" w:rsidR="00EE1642" w:rsidRDefault="00000000">
      <w:pPr>
        <w:spacing w:after="36"/>
      </w:pPr>
      <w:r>
        <w:rPr>
          <w:color w:val="2E7D8E"/>
          <w:sz w:val="18"/>
          <w:szCs w:val="18"/>
        </w:rPr>
        <w:t>CSIR-Advanced Materials &amp; Processes Research Institute (AMPRI)</w:t>
      </w:r>
      <w:r>
        <w:rPr>
          <w:color w:val="888888"/>
          <w:sz w:val="17"/>
          <w:szCs w:val="17"/>
        </w:rPr>
        <w:t xml:space="preserve">  ·  Bhopal, India</w:t>
      </w:r>
    </w:p>
    <w:p w14:paraId="0AA5B86A" w14:textId="77777777" w:rsidR="00EE1642" w:rsidRDefault="00000000">
      <w:pPr>
        <w:pStyle w:val="ListParagraph"/>
        <w:numPr>
          <w:ilvl w:val="0"/>
          <w:numId w:val="2"/>
        </w:numPr>
        <w:spacing w:before="28" w:after="28"/>
      </w:pPr>
      <w:r>
        <w:rPr>
          <w:sz w:val="18"/>
          <w:szCs w:val="18"/>
        </w:rPr>
        <w:t>Synthesized Cu-Al-Mn/Cu-Al-Ni shape memory alloys via vacuum induction melting as part of a Government of India (12th Five Year Plan) funded project; performed hot/cold rolling, heat treatment, quenching, and metallographic preparation.</w:t>
      </w:r>
    </w:p>
    <w:p w14:paraId="12A0728F" w14:textId="77777777" w:rsidR="00EE1642" w:rsidRDefault="00000000">
      <w:pPr>
        <w:pStyle w:val="ListParagraph"/>
        <w:numPr>
          <w:ilvl w:val="0"/>
          <w:numId w:val="2"/>
        </w:numPr>
        <w:spacing w:before="28" w:after="28"/>
      </w:pPr>
      <w:r>
        <w:rPr>
          <w:sz w:val="18"/>
          <w:szCs w:val="18"/>
        </w:rPr>
        <w:t>Characterized phase transformations and mechanical properties using SEM, XRD, DSC, and hardness/tensile testing; contributed to 5 SCI journal publications and established research collaboration with IIT Madras.</w:t>
      </w:r>
    </w:p>
    <w:p w14:paraId="30578655" w14:textId="77777777" w:rsidR="00EE1642" w:rsidRDefault="00EE1642">
      <w:pPr>
        <w:spacing w:before="50"/>
      </w:pPr>
    </w:p>
    <w:p w14:paraId="28C92F11" w14:textId="77777777" w:rsidR="00EE1642" w:rsidRDefault="00000000">
      <w:pPr>
        <w:tabs>
          <w:tab w:val="right" w:pos="10440"/>
        </w:tabs>
        <w:spacing w:before="90" w:after="18"/>
      </w:pPr>
      <w:r>
        <w:rPr>
          <w:b/>
          <w:bCs/>
          <w:color w:val="1B3A4B"/>
        </w:rPr>
        <w:t>Engineering Intern — Steel Plant Operations</w:t>
      </w:r>
      <w:r>
        <w:rPr>
          <w:sz w:val="18"/>
          <w:szCs w:val="18"/>
        </w:rPr>
        <w:tab/>
      </w:r>
      <w:r>
        <w:rPr>
          <w:i/>
          <w:iCs/>
          <w:color w:val="888888"/>
          <w:sz w:val="17"/>
          <w:szCs w:val="17"/>
        </w:rPr>
        <w:t>Jun – Jul 2011</w:t>
      </w:r>
    </w:p>
    <w:p w14:paraId="491F5DE4" w14:textId="77777777" w:rsidR="00EE1642" w:rsidRDefault="00000000">
      <w:pPr>
        <w:spacing w:after="36"/>
      </w:pPr>
      <w:r>
        <w:rPr>
          <w:color w:val="2E7D8E"/>
          <w:sz w:val="18"/>
          <w:szCs w:val="18"/>
        </w:rPr>
        <w:t>Bokaro Steel Plant, Steel Authority of India Limited (SAIL)</w:t>
      </w:r>
      <w:r>
        <w:rPr>
          <w:color w:val="888888"/>
          <w:sz w:val="17"/>
          <w:szCs w:val="17"/>
        </w:rPr>
        <w:t xml:space="preserve">  ·  Jharkhand, India</w:t>
      </w:r>
    </w:p>
    <w:p w14:paraId="5361CEF1" w14:textId="77777777" w:rsidR="00EE1642" w:rsidRDefault="00000000">
      <w:pPr>
        <w:pStyle w:val="ListParagraph"/>
        <w:numPr>
          <w:ilvl w:val="0"/>
          <w:numId w:val="2"/>
        </w:numPr>
        <w:spacing w:before="28" w:after="28"/>
      </w:pPr>
      <w:r>
        <w:rPr>
          <w:sz w:val="18"/>
          <w:szCs w:val="18"/>
        </w:rPr>
        <w:t>Gained direct industrial exposure to large-scale integrated steel manufacturing processes, plant operations, and quality systems.</w:t>
      </w:r>
    </w:p>
    <w:p w14:paraId="6A4CC898" w14:textId="77777777" w:rsidR="00EE1642" w:rsidRDefault="00EE1642">
      <w:pPr>
        <w:spacing w:before="140"/>
      </w:pPr>
    </w:p>
    <w:p w14:paraId="1EB84F47" w14:textId="77777777" w:rsidR="00EE1642" w:rsidRDefault="00000000">
      <w:pPr>
        <w:pBdr>
          <w:bottom w:val="single" w:sz="10" w:space="1" w:color="2E7D8E"/>
        </w:pBdr>
        <w:spacing w:after="50"/>
      </w:pPr>
      <w:r>
        <w:rPr>
          <w:b/>
          <w:bCs/>
          <w:color w:val="2E7D8E"/>
          <w:sz w:val="20"/>
          <w:szCs w:val="20"/>
        </w:rPr>
        <w:t>EDUCATION</w:t>
      </w:r>
    </w:p>
    <w:p w14:paraId="1FC62B64" w14:textId="77777777" w:rsidR="00EE1642" w:rsidRDefault="00EE1642">
      <w:pPr>
        <w:spacing w:before="50"/>
      </w:pPr>
    </w:p>
    <w:p w14:paraId="107B5194" w14:textId="77777777" w:rsidR="00EE1642" w:rsidRDefault="00000000">
      <w:pPr>
        <w:tabs>
          <w:tab w:val="right" w:pos="10440"/>
        </w:tabs>
        <w:spacing w:before="80" w:after="18"/>
      </w:pPr>
      <w:r>
        <w:rPr>
          <w:b/>
          <w:bCs/>
          <w:color w:val="1B3A4B"/>
        </w:rPr>
        <w:t>PhD — Materials Science &amp; Technology</w:t>
      </w:r>
      <w:r>
        <w:rPr>
          <w:sz w:val="18"/>
          <w:szCs w:val="18"/>
        </w:rPr>
        <w:tab/>
      </w:r>
      <w:r>
        <w:rPr>
          <w:i/>
          <w:iCs/>
          <w:color w:val="888888"/>
          <w:sz w:val="17"/>
          <w:szCs w:val="17"/>
        </w:rPr>
        <w:t>2014 – 2019</w:t>
      </w:r>
    </w:p>
    <w:p w14:paraId="65F561B9" w14:textId="77777777" w:rsidR="00EE1642" w:rsidRDefault="00000000">
      <w:pPr>
        <w:spacing w:after="36"/>
      </w:pPr>
      <w:r>
        <w:rPr>
          <w:color w:val="2E7D8E"/>
          <w:sz w:val="17"/>
          <w:szCs w:val="17"/>
        </w:rPr>
        <w:t>AcSIR / CSIR-AMPRI, Bhopal, India</w:t>
      </w:r>
      <w:r>
        <w:rPr>
          <w:i/>
          <w:iCs/>
          <w:color w:val="888888"/>
          <w:sz w:val="17"/>
          <w:szCs w:val="17"/>
        </w:rPr>
        <w:t xml:space="preserve">  ·  Thesis: Cu-based shape memory alloys — composition, processing, microstructure &amp; shape memory properties</w:t>
      </w:r>
    </w:p>
    <w:p w14:paraId="11B2D093" w14:textId="77777777" w:rsidR="00EE1642" w:rsidRDefault="00000000">
      <w:pPr>
        <w:tabs>
          <w:tab w:val="right" w:pos="10440"/>
        </w:tabs>
        <w:spacing w:before="60" w:after="18"/>
      </w:pPr>
      <w:r>
        <w:rPr>
          <w:b/>
          <w:bCs/>
          <w:color w:val="1B3A4B"/>
        </w:rPr>
        <w:t>BEng — Mechanical Engineering</w:t>
      </w:r>
      <w:r>
        <w:rPr>
          <w:sz w:val="18"/>
          <w:szCs w:val="18"/>
        </w:rPr>
        <w:tab/>
      </w:r>
      <w:r>
        <w:rPr>
          <w:i/>
          <w:iCs/>
          <w:color w:val="888888"/>
          <w:sz w:val="17"/>
          <w:szCs w:val="17"/>
        </w:rPr>
        <w:t>2008 – 2012</w:t>
      </w:r>
    </w:p>
    <w:p w14:paraId="13F84D21" w14:textId="77777777" w:rsidR="00EE1642" w:rsidRDefault="00000000">
      <w:r>
        <w:rPr>
          <w:color w:val="2E7D8E"/>
          <w:sz w:val="17"/>
          <w:szCs w:val="17"/>
        </w:rPr>
        <w:t>UIT-RGPV, Bhopal, India</w:t>
      </w:r>
    </w:p>
    <w:p w14:paraId="37B3A788" w14:textId="77777777" w:rsidR="00EE1642" w:rsidRDefault="00EE1642">
      <w:pPr>
        <w:spacing w:before="140"/>
      </w:pPr>
    </w:p>
    <w:p w14:paraId="022EDD42" w14:textId="77777777" w:rsidR="00EE1642" w:rsidRDefault="00000000">
      <w:pPr>
        <w:pBdr>
          <w:bottom w:val="single" w:sz="10" w:space="1" w:color="2E7D8E"/>
        </w:pBdr>
        <w:spacing w:after="50"/>
      </w:pPr>
      <w:r>
        <w:rPr>
          <w:b/>
          <w:bCs/>
          <w:color w:val="2E7D8E"/>
          <w:sz w:val="20"/>
          <w:szCs w:val="20"/>
        </w:rPr>
        <w:t>TECHNICAL SKILLS</w:t>
      </w:r>
    </w:p>
    <w:p w14:paraId="5AEAE014"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14:paraId="74B6C4AD" w14:textId="77777777">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7FA33475" w14:textId="77777777" w:rsidR="00EE1642" w:rsidRDefault="00000000">
            <w:pPr>
              <w:spacing w:after="30"/>
            </w:pPr>
            <w:r>
              <w:rPr>
                <w:b/>
                <w:bCs/>
                <w:color w:val="1B3A4B"/>
                <w:sz w:val="18"/>
                <w:szCs w:val="18"/>
              </w:rPr>
              <w:t>Additive Manufacturing Systems</w:t>
            </w:r>
          </w:p>
          <w:p w14:paraId="33207181" w14:textId="77777777" w:rsidR="00EE1642" w:rsidRDefault="00000000">
            <w:pPr>
              <w:pStyle w:val="ListParagraph"/>
              <w:numPr>
                <w:ilvl w:val="0"/>
                <w:numId w:val="2"/>
              </w:numPr>
              <w:spacing w:before="18" w:after="18"/>
            </w:pPr>
            <w:r>
              <w:rPr>
                <w:sz w:val="17"/>
                <w:szCs w:val="17"/>
              </w:rPr>
              <w:t>EOS M400 (LPBF/SLM — metal powder bed)</w:t>
            </w:r>
          </w:p>
          <w:p w14:paraId="7EAF2538" w14:textId="77777777" w:rsidR="00EE1642" w:rsidRDefault="00000000">
            <w:pPr>
              <w:pStyle w:val="ListParagraph"/>
              <w:numPr>
                <w:ilvl w:val="0"/>
                <w:numId w:val="2"/>
              </w:numPr>
              <w:spacing w:before="18" w:after="18"/>
            </w:pPr>
            <w:r>
              <w:rPr>
                <w:sz w:val="17"/>
                <w:szCs w:val="17"/>
              </w:rPr>
              <w:t>Stratasys F370 / J850 (FDM / PolyJet)</w:t>
            </w:r>
          </w:p>
          <w:p w14:paraId="2033E0DD" w14:textId="77777777" w:rsidR="00EE1642" w:rsidRDefault="00000000">
            <w:pPr>
              <w:pStyle w:val="ListParagraph"/>
              <w:numPr>
                <w:ilvl w:val="0"/>
                <w:numId w:val="2"/>
              </w:numPr>
              <w:spacing w:before="18" w:after="18"/>
            </w:pPr>
            <w:r>
              <w:rPr>
                <w:sz w:val="17"/>
                <w:szCs w:val="17"/>
              </w:rPr>
              <w:t>Raise3D Pro3 Plus HS / Forge1 (FFF)</w:t>
            </w:r>
          </w:p>
          <w:p w14:paraId="01463A02" w14:textId="77777777" w:rsidR="00EE1642" w:rsidRDefault="00000000">
            <w:pPr>
              <w:pStyle w:val="ListParagraph"/>
              <w:numPr>
                <w:ilvl w:val="0"/>
                <w:numId w:val="2"/>
              </w:numPr>
              <w:spacing w:before="18" w:after="18"/>
            </w:pPr>
            <w:r>
              <w:rPr>
                <w:sz w:val="17"/>
                <w:szCs w:val="17"/>
              </w:rPr>
              <w:t>Formlabs Form3 (SLA) · Ultimaker S1</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7E2C0948" w14:textId="77777777" w:rsidR="00EE1642" w:rsidRDefault="00000000">
            <w:pPr>
              <w:spacing w:after="30"/>
            </w:pPr>
            <w:r>
              <w:rPr>
                <w:b/>
                <w:bCs/>
                <w:color w:val="1B3A4B"/>
                <w:sz w:val="18"/>
                <w:szCs w:val="18"/>
              </w:rPr>
              <w:t>Materials Characterization</w:t>
            </w:r>
          </w:p>
          <w:p w14:paraId="7A6D15F3" w14:textId="77777777" w:rsidR="00EE1642" w:rsidRDefault="00000000">
            <w:pPr>
              <w:pStyle w:val="ListParagraph"/>
              <w:numPr>
                <w:ilvl w:val="0"/>
                <w:numId w:val="2"/>
              </w:numPr>
              <w:spacing w:before="18" w:after="18"/>
            </w:pPr>
            <w:r>
              <w:rPr>
                <w:sz w:val="17"/>
                <w:szCs w:val="17"/>
              </w:rPr>
              <w:t>JEOL 7610F SEM · FEI Nova NanoSEM</w:t>
            </w:r>
          </w:p>
          <w:p w14:paraId="45F00E2D" w14:textId="77777777" w:rsidR="00EE1642" w:rsidRDefault="00000000">
            <w:pPr>
              <w:pStyle w:val="ListParagraph"/>
              <w:numPr>
                <w:ilvl w:val="0"/>
                <w:numId w:val="2"/>
              </w:numPr>
              <w:spacing w:before="18" w:after="18"/>
            </w:pPr>
            <w:r>
              <w:rPr>
                <w:sz w:val="17"/>
                <w:szCs w:val="17"/>
              </w:rPr>
              <w:t>FEI Quanta 3D FIB-SEM (SEI / BSE / EDS)</w:t>
            </w:r>
          </w:p>
          <w:p w14:paraId="255CBAC7" w14:textId="77777777" w:rsidR="00EE1642" w:rsidRDefault="00000000">
            <w:pPr>
              <w:pStyle w:val="ListParagraph"/>
              <w:numPr>
                <w:ilvl w:val="0"/>
                <w:numId w:val="2"/>
              </w:numPr>
              <w:spacing w:before="18" w:after="18"/>
            </w:pPr>
            <w:r>
              <w:rPr>
                <w:sz w:val="17"/>
                <w:szCs w:val="17"/>
              </w:rPr>
              <w:t>Bruker D2 &amp; Rigaku MiniFlex XRD</w:t>
            </w:r>
          </w:p>
          <w:p w14:paraId="71762361" w14:textId="77777777" w:rsidR="00EE1642" w:rsidRDefault="00000000">
            <w:pPr>
              <w:pStyle w:val="ListParagraph"/>
              <w:numPr>
                <w:ilvl w:val="0"/>
                <w:numId w:val="2"/>
              </w:numPr>
              <w:spacing w:before="18" w:after="18"/>
            </w:pPr>
            <w:r>
              <w:rPr>
                <w:sz w:val="17"/>
                <w:szCs w:val="17"/>
              </w:rPr>
              <w:t>Mettler Toledo DSC1 · Setaram DSC</w:t>
            </w:r>
          </w:p>
          <w:p w14:paraId="5C383E31" w14:textId="77777777" w:rsidR="00EE1642" w:rsidRDefault="00000000">
            <w:pPr>
              <w:pStyle w:val="ListParagraph"/>
              <w:numPr>
                <w:ilvl w:val="0"/>
                <w:numId w:val="2"/>
              </w:numPr>
              <w:spacing w:before="18" w:after="18"/>
            </w:pPr>
            <w:r>
              <w:rPr>
                <w:sz w:val="17"/>
                <w:szCs w:val="17"/>
              </w:rPr>
              <w:t>Leica Optical Microscope · Bruker Q4 Tasman</w:t>
            </w:r>
          </w:p>
        </w:tc>
      </w:tr>
      <w:tr w:rsidR="00EE1642" w14:paraId="4575378F" w14:textId="77777777">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22A409C0" w14:textId="77777777" w:rsidR="00EE1642" w:rsidRDefault="00000000">
            <w:pPr>
              <w:spacing w:after="30"/>
            </w:pPr>
            <w:r>
              <w:rPr>
                <w:b/>
                <w:bCs/>
                <w:color w:val="1B3A4B"/>
                <w:sz w:val="18"/>
                <w:szCs w:val="18"/>
              </w:rPr>
              <w:t>Mechanical Testing &amp; Processing</w:t>
            </w:r>
          </w:p>
          <w:p w14:paraId="0A16C99E" w14:textId="77777777" w:rsidR="00EE1642" w:rsidRDefault="00000000">
            <w:pPr>
              <w:pStyle w:val="ListParagraph"/>
              <w:numPr>
                <w:ilvl w:val="0"/>
                <w:numId w:val="2"/>
              </w:numPr>
              <w:spacing w:before="18" w:after="18"/>
            </w:pPr>
            <w:r>
              <w:rPr>
                <w:sz w:val="17"/>
                <w:szCs w:val="17"/>
              </w:rPr>
              <w:t>Instron 5969 static (50 kN) · 8872 fatigue (25 kN)</w:t>
            </w:r>
          </w:p>
          <w:p w14:paraId="27417516" w14:textId="77777777" w:rsidR="00EE1642" w:rsidRDefault="00000000">
            <w:pPr>
              <w:pStyle w:val="ListParagraph"/>
              <w:numPr>
                <w:ilvl w:val="0"/>
                <w:numId w:val="2"/>
              </w:numPr>
              <w:spacing w:before="18" w:after="18"/>
            </w:pPr>
            <w:r>
              <w:rPr>
                <w:sz w:val="17"/>
                <w:szCs w:val="17"/>
              </w:rPr>
              <w:t>MTS 100 kN UTM · Controls Simplex</w:t>
            </w:r>
            <w:r w:rsidR="006D064A">
              <w:rPr>
                <w:sz w:val="17"/>
                <w:szCs w:val="17"/>
              </w:rPr>
              <w:t xml:space="preserve"> 350 &amp; </w:t>
            </w:r>
            <w:r>
              <w:rPr>
                <w:sz w:val="17"/>
                <w:szCs w:val="17"/>
              </w:rPr>
              <w:t>Automax</w:t>
            </w:r>
          </w:p>
          <w:p w14:paraId="153599CC" w14:textId="77777777" w:rsidR="00EE1642" w:rsidRDefault="00000000">
            <w:pPr>
              <w:pStyle w:val="ListParagraph"/>
              <w:numPr>
                <w:ilvl w:val="0"/>
                <w:numId w:val="2"/>
              </w:numPr>
              <w:spacing w:before="18" w:after="18"/>
            </w:pPr>
            <w:r>
              <w:rPr>
                <w:sz w:val="17"/>
                <w:szCs w:val="17"/>
              </w:rPr>
              <w:t xml:space="preserve">Vacuum induction melting · </w:t>
            </w:r>
            <w:r w:rsidR="00AA5E21">
              <w:rPr>
                <w:sz w:val="17"/>
                <w:szCs w:val="17"/>
              </w:rPr>
              <w:t>T</w:t>
            </w:r>
            <w:r>
              <w:rPr>
                <w:sz w:val="17"/>
                <w:szCs w:val="17"/>
              </w:rPr>
              <w:t>wo-roll rolling</w:t>
            </w:r>
          </w:p>
          <w:p w14:paraId="4459E18E" w14:textId="77777777" w:rsidR="00EE1642" w:rsidRDefault="00000000">
            <w:pPr>
              <w:pStyle w:val="ListParagraph"/>
              <w:numPr>
                <w:ilvl w:val="0"/>
                <w:numId w:val="2"/>
              </w:numPr>
              <w:spacing w:before="18" w:after="18"/>
            </w:pPr>
            <w:r>
              <w:rPr>
                <w:sz w:val="17"/>
                <w:szCs w:val="17"/>
              </w:rPr>
              <w:t xml:space="preserve">Heat treatment · </w:t>
            </w:r>
            <w:r w:rsidR="00AA5E21">
              <w:rPr>
                <w:sz w:val="17"/>
                <w:szCs w:val="17"/>
              </w:rPr>
              <w:t>M</w:t>
            </w:r>
            <w:r>
              <w:rPr>
                <w:sz w:val="17"/>
                <w:szCs w:val="17"/>
              </w:rPr>
              <w:t xml:space="preserve">etallography · </w:t>
            </w:r>
            <w:r w:rsidR="00AA5E21">
              <w:rPr>
                <w:sz w:val="17"/>
                <w:szCs w:val="17"/>
              </w:rPr>
              <w:t>E</w:t>
            </w:r>
            <w:r>
              <w:rPr>
                <w:sz w:val="17"/>
                <w:szCs w:val="17"/>
              </w:rPr>
              <w:t>tching</w:t>
            </w:r>
          </w:p>
        </w:tc>
        <w:tc>
          <w:tcPr>
            <w:tcW w:w="5220" w:type="dxa"/>
            <w:tcBorders>
              <w:top w:val="none" w:sz="0" w:space="0" w:color="FFFFFF"/>
              <w:left w:val="none" w:sz="0" w:space="0" w:color="FFFFFF"/>
              <w:bottom w:val="none" w:sz="0" w:space="0" w:color="FFFFFF"/>
              <w:right w:val="none" w:sz="0" w:space="0" w:color="FFFFFF"/>
            </w:tcBorders>
            <w:tcMar>
              <w:top w:w="50" w:type="dxa"/>
              <w:left w:w="0" w:type="dxa"/>
              <w:bottom w:w="50" w:type="dxa"/>
              <w:right w:w="160" w:type="dxa"/>
            </w:tcMar>
          </w:tcPr>
          <w:p w14:paraId="472ED223" w14:textId="77777777" w:rsidR="00EE1642" w:rsidRDefault="00000000">
            <w:pPr>
              <w:spacing w:after="30"/>
            </w:pPr>
            <w:r>
              <w:rPr>
                <w:b/>
                <w:bCs/>
                <w:color w:val="1B3A4B"/>
                <w:sz w:val="18"/>
                <w:szCs w:val="18"/>
              </w:rPr>
              <w:t>Design, Simulation &amp; Computing</w:t>
            </w:r>
          </w:p>
          <w:p w14:paraId="6A40627A" w14:textId="77777777" w:rsidR="00EE1642" w:rsidRDefault="00000000" w:rsidP="006D064A">
            <w:pPr>
              <w:pStyle w:val="ListParagraph"/>
              <w:numPr>
                <w:ilvl w:val="0"/>
                <w:numId w:val="2"/>
              </w:numPr>
              <w:spacing w:before="18" w:after="18"/>
            </w:pPr>
            <w:r>
              <w:rPr>
                <w:sz w:val="17"/>
                <w:szCs w:val="17"/>
              </w:rPr>
              <w:t xml:space="preserve">SolidWorks · FreeCAD </w:t>
            </w:r>
          </w:p>
          <w:p w14:paraId="430ED363" w14:textId="77777777" w:rsidR="00EE1642" w:rsidRPr="006D064A" w:rsidRDefault="00000000" w:rsidP="006D064A">
            <w:pPr>
              <w:pStyle w:val="ListParagraph"/>
              <w:numPr>
                <w:ilvl w:val="0"/>
                <w:numId w:val="2"/>
              </w:numPr>
              <w:spacing w:before="18" w:after="18"/>
            </w:pPr>
            <w:r>
              <w:rPr>
                <w:sz w:val="17"/>
                <w:szCs w:val="17"/>
              </w:rPr>
              <w:t>Materialise Magics</w:t>
            </w:r>
            <w:r w:rsidR="006D064A">
              <w:rPr>
                <w:sz w:val="17"/>
                <w:szCs w:val="17"/>
              </w:rPr>
              <w:t xml:space="preserve"> </w:t>
            </w:r>
            <w:r w:rsidR="006D064A">
              <w:rPr>
                <w:sz w:val="18"/>
                <w:szCs w:val="18"/>
              </w:rPr>
              <w:t>(build preparation)</w:t>
            </w:r>
            <w:r>
              <w:rPr>
                <w:sz w:val="17"/>
                <w:szCs w:val="17"/>
              </w:rPr>
              <w:t xml:space="preserve"> · GrabCAD</w:t>
            </w:r>
            <w:r w:rsidR="00C42C71">
              <w:rPr>
                <w:sz w:val="17"/>
                <w:szCs w:val="17"/>
              </w:rPr>
              <w:t xml:space="preserve"> Print</w:t>
            </w:r>
          </w:p>
          <w:p w14:paraId="2AD05A7A" w14:textId="77777777" w:rsidR="006D064A" w:rsidRDefault="006D064A" w:rsidP="006D064A">
            <w:pPr>
              <w:pStyle w:val="ListParagraph"/>
              <w:numPr>
                <w:ilvl w:val="0"/>
                <w:numId w:val="2"/>
              </w:numPr>
              <w:spacing w:before="20" w:after="20"/>
            </w:pPr>
            <w:r>
              <w:rPr>
                <w:sz w:val="18"/>
                <w:szCs w:val="18"/>
              </w:rPr>
              <w:t>Bambu Studio</w:t>
            </w:r>
            <w:r w:rsidR="00C42C71">
              <w:rPr>
                <w:sz w:val="18"/>
                <w:szCs w:val="18"/>
              </w:rPr>
              <w:t xml:space="preserve"> </w:t>
            </w:r>
            <w:r w:rsidR="00C42C71">
              <w:rPr>
                <w:sz w:val="17"/>
                <w:szCs w:val="17"/>
              </w:rPr>
              <w:t xml:space="preserve">· </w:t>
            </w:r>
            <w:r>
              <w:rPr>
                <w:sz w:val="18"/>
                <w:szCs w:val="18"/>
              </w:rPr>
              <w:t>PreForm</w:t>
            </w:r>
            <w:r w:rsidR="00C42C71">
              <w:rPr>
                <w:sz w:val="18"/>
                <w:szCs w:val="18"/>
              </w:rPr>
              <w:t xml:space="preserve"> </w:t>
            </w:r>
            <w:r w:rsidR="00C42C71">
              <w:rPr>
                <w:sz w:val="17"/>
                <w:szCs w:val="17"/>
              </w:rPr>
              <w:t xml:space="preserve">· </w:t>
            </w:r>
            <w:r>
              <w:rPr>
                <w:sz w:val="18"/>
                <w:szCs w:val="18"/>
              </w:rPr>
              <w:t xml:space="preserve">IdeaMaker </w:t>
            </w:r>
            <w:r w:rsidR="00C42C71">
              <w:rPr>
                <w:sz w:val="17"/>
                <w:szCs w:val="17"/>
              </w:rPr>
              <w:t xml:space="preserve">· </w:t>
            </w:r>
            <w:r>
              <w:rPr>
                <w:sz w:val="18"/>
                <w:szCs w:val="18"/>
              </w:rPr>
              <w:t>Cura</w:t>
            </w:r>
          </w:p>
          <w:p w14:paraId="162BC82C" w14:textId="77777777" w:rsidR="00EE1642" w:rsidRDefault="00000000" w:rsidP="006D064A">
            <w:pPr>
              <w:pStyle w:val="ListParagraph"/>
              <w:numPr>
                <w:ilvl w:val="0"/>
                <w:numId w:val="2"/>
              </w:numPr>
              <w:spacing w:before="18" w:after="18"/>
            </w:pPr>
            <w:r>
              <w:rPr>
                <w:sz w:val="17"/>
                <w:szCs w:val="17"/>
              </w:rPr>
              <w:t>Python (Pandas, NumPy, Scikit-learn)</w:t>
            </w:r>
          </w:p>
          <w:p w14:paraId="28AB0F43" w14:textId="77777777" w:rsidR="00EE1642" w:rsidRDefault="00000000" w:rsidP="006D064A">
            <w:pPr>
              <w:pStyle w:val="ListParagraph"/>
              <w:numPr>
                <w:ilvl w:val="0"/>
                <w:numId w:val="2"/>
              </w:numPr>
              <w:spacing w:before="18" w:after="18"/>
            </w:pPr>
            <w:r>
              <w:rPr>
                <w:sz w:val="17"/>
                <w:szCs w:val="17"/>
              </w:rPr>
              <w:t>MATLAB · SQL · Linux · Shell scripting · LaTeX</w:t>
            </w:r>
          </w:p>
        </w:tc>
      </w:tr>
    </w:tbl>
    <w:p w14:paraId="3CE147F5" w14:textId="77777777" w:rsidR="00EE1642" w:rsidRDefault="00EE1642">
      <w:pPr>
        <w:spacing w:before="140"/>
      </w:pPr>
    </w:p>
    <w:p w14:paraId="29926822" w14:textId="77777777" w:rsidR="00EE1642" w:rsidRDefault="00000000">
      <w:pPr>
        <w:pBdr>
          <w:bottom w:val="single" w:sz="10" w:space="1" w:color="2E7D8E"/>
        </w:pBdr>
        <w:spacing w:after="50"/>
      </w:pPr>
      <w:r>
        <w:rPr>
          <w:b/>
          <w:bCs/>
          <w:color w:val="2E7D8E"/>
          <w:sz w:val="20"/>
          <w:szCs w:val="20"/>
        </w:rPr>
        <w:t>CERTIFICATIONS</w:t>
      </w:r>
    </w:p>
    <w:p w14:paraId="70B1A9EE" w14:textId="77777777" w:rsidR="00EE1642" w:rsidRDefault="00EE1642">
      <w:pPr>
        <w:spacing w:before="5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20"/>
        <w:gridCol w:w="5220"/>
      </w:tblGrid>
      <w:tr w:rsidR="00EE1642" w14:paraId="14836898" w14:textId="77777777">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AD0F789" w14:textId="77777777" w:rsidR="00EE1642" w:rsidRDefault="00000000" w:rsidP="006D064A">
            <w:pPr>
              <w:pStyle w:val="ListParagraph"/>
              <w:numPr>
                <w:ilvl w:val="0"/>
                <w:numId w:val="2"/>
              </w:numPr>
              <w:spacing w:before="22" w:after="22"/>
            </w:pPr>
            <w:r>
              <w:rPr>
                <w:sz w:val="17"/>
                <w:szCs w:val="17"/>
              </w:rPr>
              <w:t>Additive Manufacturing Specialization — Arizona State University</w:t>
            </w:r>
            <w:r w:rsidR="00AA5E21">
              <w:rPr>
                <w:sz w:val="17"/>
                <w:szCs w:val="17"/>
              </w:rPr>
              <w:t xml:space="preserve"> (</w:t>
            </w:r>
            <w:r w:rsidR="00AA5E21" w:rsidRPr="00AA5E21">
              <w:rPr>
                <w:sz w:val="17"/>
                <w:szCs w:val="17"/>
              </w:rPr>
              <w:t>WSLFXJ6FELF9</w:t>
            </w:r>
            <w:r w:rsidR="00AA5E21">
              <w:rPr>
                <w:sz w:val="17"/>
                <w:szCs w:val="17"/>
              </w:rPr>
              <w:t>)</w:t>
            </w:r>
          </w:p>
          <w:p w14:paraId="6DB52825" w14:textId="77777777" w:rsidR="00EE1642" w:rsidRPr="006D064A" w:rsidRDefault="00000000" w:rsidP="006D064A">
            <w:pPr>
              <w:pStyle w:val="ListParagraph"/>
              <w:numPr>
                <w:ilvl w:val="0"/>
                <w:numId w:val="2"/>
              </w:numPr>
              <w:spacing w:before="22" w:after="22"/>
            </w:pPr>
            <w:r>
              <w:rPr>
                <w:sz w:val="17"/>
                <w:szCs w:val="17"/>
              </w:rPr>
              <w:t xml:space="preserve">IBM Data Science Professional Certificate </w:t>
            </w:r>
            <w:r w:rsidR="00AA5E21">
              <w:rPr>
                <w:sz w:val="17"/>
                <w:szCs w:val="17"/>
              </w:rPr>
              <w:t>(</w:t>
            </w:r>
            <w:r w:rsidR="00AA5E21" w:rsidRPr="00AA5E21">
              <w:rPr>
                <w:sz w:val="17"/>
                <w:szCs w:val="17"/>
              </w:rPr>
              <w:t>4R8YJ5YWQ0NH</w:t>
            </w:r>
            <w:r w:rsidR="00AA5E21">
              <w:rPr>
                <w:sz w:val="17"/>
                <w:szCs w:val="17"/>
              </w:rPr>
              <w:t>)</w:t>
            </w:r>
          </w:p>
          <w:p w14:paraId="59D20A80" w14:textId="77777777" w:rsidR="006D064A" w:rsidRPr="00AA5E21" w:rsidRDefault="006D064A" w:rsidP="006D064A">
            <w:pPr>
              <w:pStyle w:val="ListParagraph"/>
              <w:numPr>
                <w:ilvl w:val="0"/>
                <w:numId w:val="2"/>
              </w:numPr>
              <w:spacing w:before="20" w:after="20"/>
              <w:rPr>
                <w:sz w:val="17"/>
                <w:szCs w:val="17"/>
              </w:rPr>
            </w:pPr>
            <w:r w:rsidRPr="00AA5E21">
              <w:rPr>
                <w:sz w:val="17"/>
                <w:szCs w:val="17"/>
              </w:rPr>
              <w:t>Responsible Conduct of Research — CITI Program, Florida</w:t>
            </w:r>
          </w:p>
        </w:tc>
        <w:tc>
          <w:tcPr>
            <w:tcW w:w="5220" w:type="dxa"/>
            <w:tcBorders>
              <w:top w:val="none" w:sz="0" w:space="0" w:color="FFFFFF"/>
              <w:left w:val="none" w:sz="0" w:space="0" w:color="FFFFFF"/>
              <w:bottom w:val="none" w:sz="0" w:space="0" w:color="FFFFFF"/>
              <w:right w:val="none" w:sz="0" w:space="0" w:color="FFFFFF"/>
            </w:tcBorders>
            <w:tcMar>
              <w:top w:w="40" w:type="dxa"/>
              <w:left w:w="0" w:type="dxa"/>
              <w:bottom w:w="40" w:type="dxa"/>
              <w:right w:w="120" w:type="dxa"/>
            </w:tcMar>
          </w:tcPr>
          <w:p w14:paraId="69E9C277" w14:textId="77777777" w:rsidR="00EE1642" w:rsidRDefault="00000000">
            <w:pPr>
              <w:pStyle w:val="ListParagraph"/>
              <w:numPr>
                <w:ilvl w:val="0"/>
                <w:numId w:val="2"/>
              </w:numPr>
              <w:spacing w:before="22" w:after="22"/>
            </w:pPr>
            <w:r>
              <w:rPr>
                <w:sz w:val="17"/>
                <w:szCs w:val="17"/>
              </w:rPr>
              <w:t>Google AI Essentials Certificate (</w:t>
            </w:r>
            <w:r w:rsidR="00AA5E21" w:rsidRPr="00AA5E21">
              <w:rPr>
                <w:sz w:val="17"/>
                <w:szCs w:val="17"/>
              </w:rPr>
              <w:t>L7UXWNCY24BU</w:t>
            </w:r>
            <w:r>
              <w:rPr>
                <w:sz w:val="17"/>
                <w:szCs w:val="17"/>
              </w:rPr>
              <w:t>)</w:t>
            </w:r>
          </w:p>
          <w:p w14:paraId="47D633A2" w14:textId="77777777" w:rsidR="00EE1642" w:rsidRPr="006D064A" w:rsidRDefault="00000000">
            <w:pPr>
              <w:pStyle w:val="ListParagraph"/>
              <w:numPr>
                <w:ilvl w:val="0"/>
                <w:numId w:val="2"/>
              </w:numPr>
              <w:spacing w:before="22" w:after="22"/>
            </w:pPr>
            <w:r>
              <w:rPr>
                <w:sz w:val="17"/>
                <w:szCs w:val="17"/>
              </w:rPr>
              <w:t>Python for Everybody Specialization — University of Michigan (</w:t>
            </w:r>
            <w:r w:rsidR="00AA5E21" w:rsidRPr="00AA5E21">
              <w:rPr>
                <w:sz w:val="17"/>
                <w:szCs w:val="17"/>
              </w:rPr>
              <w:t>K3LMQEN5VEKX</w:t>
            </w:r>
            <w:r>
              <w:rPr>
                <w:sz w:val="17"/>
                <w:szCs w:val="17"/>
              </w:rPr>
              <w:t>)</w:t>
            </w:r>
          </w:p>
          <w:p w14:paraId="7F87B6F9" w14:textId="77777777" w:rsidR="006D064A" w:rsidRPr="00AA5E21" w:rsidRDefault="006D064A">
            <w:pPr>
              <w:pStyle w:val="ListParagraph"/>
              <w:numPr>
                <w:ilvl w:val="0"/>
                <w:numId w:val="2"/>
              </w:numPr>
              <w:spacing w:before="22" w:after="22"/>
              <w:rPr>
                <w:sz w:val="17"/>
                <w:szCs w:val="17"/>
              </w:rPr>
            </w:pPr>
            <w:r w:rsidRPr="00AA5E21">
              <w:rPr>
                <w:sz w:val="17"/>
                <w:szCs w:val="17"/>
              </w:rPr>
              <w:t>Lab Safety (EHS) — Khalifa University (2021)</w:t>
            </w:r>
          </w:p>
        </w:tc>
      </w:tr>
    </w:tbl>
    <w:p w14:paraId="1050458C" w14:textId="77777777" w:rsidR="00EE1642" w:rsidRDefault="00EE1642">
      <w:pPr>
        <w:spacing w:before="140"/>
      </w:pPr>
    </w:p>
    <w:p w14:paraId="7288B36B" w14:textId="33CEC704" w:rsidR="00EE1642" w:rsidRDefault="00000000">
      <w:pPr>
        <w:pBdr>
          <w:bottom w:val="single" w:sz="10" w:space="1" w:color="2E7D8E"/>
        </w:pBdr>
        <w:spacing w:after="50"/>
      </w:pPr>
      <w:r>
        <w:rPr>
          <w:b/>
          <w:bCs/>
          <w:color w:val="2E7D8E"/>
          <w:sz w:val="20"/>
          <w:szCs w:val="20"/>
        </w:rPr>
        <w:t>SELECTED PUBLICATIONS   [50</w:t>
      </w:r>
      <w:r w:rsidR="00247E65">
        <w:rPr>
          <w:b/>
          <w:bCs/>
          <w:color w:val="2E7D8E"/>
          <w:sz w:val="20"/>
          <w:szCs w:val="20"/>
        </w:rPr>
        <w:t>0</w:t>
      </w:r>
      <w:r>
        <w:rPr>
          <w:b/>
          <w:bCs/>
          <w:color w:val="2E7D8E"/>
          <w:sz w:val="20"/>
          <w:szCs w:val="20"/>
        </w:rPr>
        <w:t>+ CITATIONS · H-INDEX: 10 · ORCID: 0000-0002-4355-2169]</w:t>
      </w:r>
    </w:p>
    <w:p w14:paraId="01580C7B" w14:textId="77777777" w:rsidR="00EE1642" w:rsidRDefault="00EE1642">
      <w:pPr>
        <w:spacing w:before="50"/>
      </w:pPr>
    </w:p>
    <w:p w14:paraId="00CC7B42" w14:textId="522227EB" w:rsidR="00D94139" w:rsidRDefault="00D94139" w:rsidP="00D94139">
      <w:pPr>
        <w:spacing w:before="28" w:after="28"/>
      </w:pPr>
      <w:r>
        <w:rPr>
          <w:b/>
          <w:bCs/>
          <w:color w:val="2E7D8E"/>
          <w:sz w:val="17"/>
          <w:szCs w:val="17"/>
        </w:rPr>
        <w:t xml:space="preserve">1. </w:t>
      </w:r>
      <w:r>
        <w:rPr>
          <w:b/>
          <w:bCs/>
          <w:sz w:val="17"/>
          <w:szCs w:val="17"/>
        </w:rPr>
        <w:t xml:space="preserve">Hussain S, Mehraj H, </w:t>
      </w:r>
      <w:r w:rsidRPr="00D94139">
        <w:rPr>
          <w:b/>
          <w:bCs/>
          <w:sz w:val="17"/>
          <w:szCs w:val="17"/>
        </w:rPr>
        <w:t>Karathanasopoulos</w:t>
      </w:r>
      <w:r>
        <w:rPr>
          <w:b/>
          <w:bCs/>
          <w:sz w:val="17"/>
          <w:szCs w:val="17"/>
        </w:rPr>
        <w:t xml:space="preserve"> N, Moustafa MA. </w:t>
      </w:r>
      <w:r w:rsidRPr="00D94139">
        <w:rPr>
          <w:i/>
          <w:iCs/>
          <w:sz w:val="17"/>
          <w:szCs w:val="17"/>
        </w:rPr>
        <w:t>Do chopped fibers matter? Process-Structure-Property Relationships and Thermal Annealing Effects in Fiber-Reinforced TPMS Lattices</w:t>
      </w:r>
      <w:r>
        <w:rPr>
          <w:i/>
          <w:iCs/>
          <w:sz w:val="17"/>
          <w:szCs w:val="17"/>
        </w:rPr>
        <w:t xml:space="preserve">. </w:t>
      </w:r>
      <w:r>
        <w:rPr>
          <w:color w:val="888888"/>
          <w:sz w:val="17"/>
          <w:szCs w:val="17"/>
        </w:rPr>
        <w:t>Progress in Additive Manufacturing, 2026.</w:t>
      </w:r>
    </w:p>
    <w:p w14:paraId="29E380DC" w14:textId="77C104DB" w:rsidR="00EE1642" w:rsidRDefault="00D94139">
      <w:pPr>
        <w:spacing w:before="28" w:after="28"/>
      </w:pPr>
      <w:r>
        <w:rPr>
          <w:b/>
          <w:bCs/>
          <w:color w:val="2E7D8E"/>
          <w:sz w:val="17"/>
          <w:szCs w:val="17"/>
        </w:rPr>
        <w:t xml:space="preserve">2. </w:t>
      </w:r>
      <w:r>
        <w:rPr>
          <w:b/>
          <w:bCs/>
          <w:sz w:val="17"/>
          <w:szCs w:val="17"/>
        </w:rPr>
        <w:t xml:space="preserve">Hussain S, Alagha AN, Zaki W. </w:t>
      </w:r>
      <w:r>
        <w:rPr>
          <w:i/>
          <w:iCs/>
          <w:sz w:val="17"/>
          <w:szCs w:val="17"/>
        </w:rPr>
        <w:t xml:space="preserve">Phase Transformation Behavior of NiTi TPMS Lattices Fabricated by LPBF. </w:t>
      </w:r>
      <w:r>
        <w:rPr>
          <w:color w:val="888888"/>
          <w:sz w:val="17"/>
          <w:szCs w:val="17"/>
        </w:rPr>
        <w:t>J. Materials Engineering &amp; Performance, 2024.</w:t>
      </w:r>
    </w:p>
    <w:p w14:paraId="6DA67304" w14:textId="0BF29BE8" w:rsidR="00D94139" w:rsidRPr="00AB1ED2" w:rsidRDefault="00D94139" w:rsidP="00AB1ED2">
      <w:pPr>
        <w:spacing w:before="28" w:after="28"/>
        <w:jc w:val="both"/>
      </w:pPr>
      <w:r>
        <w:rPr>
          <w:b/>
          <w:bCs/>
          <w:color w:val="2E7D8E"/>
          <w:sz w:val="17"/>
          <w:szCs w:val="17"/>
        </w:rPr>
        <w:t xml:space="preserve">3. </w:t>
      </w:r>
      <w:r>
        <w:rPr>
          <w:b/>
          <w:bCs/>
          <w:sz w:val="17"/>
          <w:szCs w:val="17"/>
        </w:rPr>
        <w:t>Hussain S</w:t>
      </w:r>
      <w:r w:rsidR="00C95E5D">
        <w:rPr>
          <w:b/>
          <w:bCs/>
          <w:sz w:val="17"/>
          <w:szCs w:val="17"/>
        </w:rPr>
        <w:t xml:space="preserve">, Alagha AN, </w:t>
      </w:r>
      <w:r w:rsidR="00C95E5D" w:rsidRPr="00C95E5D">
        <w:rPr>
          <w:b/>
          <w:bCs/>
          <w:sz w:val="17"/>
          <w:szCs w:val="17"/>
        </w:rPr>
        <w:t>Haidemenopoulos</w:t>
      </w:r>
      <w:r w:rsidR="00C95E5D">
        <w:rPr>
          <w:b/>
          <w:bCs/>
          <w:sz w:val="17"/>
          <w:szCs w:val="17"/>
        </w:rPr>
        <w:t xml:space="preserve"> GN,</w:t>
      </w:r>
      <w:r>
        <w:rPr>
          <w:b/>
          <w:bCs/>
          <w:sz w:val="17"/>
          <w:szCs w:val="17"/>
        </w:rPr>
        <w:t xml:space="preserve"> </w:t>
      </w:r>
      <w:r w:rsidR="00C95E5D">
        <w:rPr>
          <w:b/>
          <w:bCs/>
          <w:sz w:val="17"/>
          <w:szCs w:val="17"/>
        </w:rPr>
        <w:t>Zaki W</w:t>
      </w:r>
      <w:r>
        <w:rPr>
          <w:b/>
          <w:bCs/>
          <w:sz w:val="17"/>
          <w:szCs w:val="17"/>
        </w:rPr>
        <w:t xml:space="preserve">. </w:t>
      </w:r>
      <w:r>
        <w:rPr>
          <w:i/>
          <w:iCs/>
          <w:sz w:val="17"/>
          <w:szCs w:val="17"/>
        </w:rPr>
        <w:t xml:space="preserve">Microstructural &amp; Surface Analysis of NiTi TPMS Lattice Sections Fabricated by LPBF. </w:t>
      </w:r>
      <w:r>
        <w:rPr>
          <w:color w:val="888888"/>
          <w:sz w:val="17"/>
          <w:szCs w:val="17"/>
        </w:rPr>
        <w:t>J. Manufacturing Processes, 102:375–386, 2023.</w:t>
      </w:r>
    </w:p>
    <w:p w14:paraId="33485EB0" w14:textId="2FFB5F2F" w:rsidR="008F446D" w:rsidRPr="008F446D" w:rsidRDefault="00000000" w:rsidP="008F446D">
      <w:pPr>
        <w:spacing w:before="30"/>
        <w:rPr>
          <w:i/>
          <w:iCs/>
          <w:color w:val="888888"/>
          <w:sz w:val="17"/>
          <w:szCs w:val="17"/>
        </w:rPr>
      </w:pPr>
      <w:r>
        <w:rPr>
          <w:i/>
          <w:iCs/>
          <w:color w:val="888888"/>
          <w:sz w:val="17"/>
          <w:szCs w:val="17"/>
        </w:rPr>
        <w:t xml:space="preserve">Full list: </w:t>
      </w:r>
      <w:hyperlink r:id="rId10" w:history="1">
        <w:r w:rsidR="00463DAF" w:rsidRPr="00080933">
          <w:rPr>
            <w:color w:val="2E7D8E"/>
            <w:sz w:val="17"/>
            <w:szCs w:val="17"/>
          </w:rPr>
          <w:t>scholar.google.com/citations?user=tQNSWaAAAAAJ</w:t>
        </w:r>
      </w:hyperlink>
      <w:r w:rsidRPr="00080933">
        <w:rPr>
          <w:i/>
          <w:iCs/>
          <w:color w:val="888888"/>
          <w:sz w:val="17"/>
          <w:szCs w:val="17"/>
        </w:rPr>
        <w:t xml:space="preserve"> </w:t>
      </w:r>
      <w:r>
        <w:rPr>
          <w:i/>
          <w:iCs/>
          <w:color w:val="888888"/>
          <w:sz w:val="17"/>
          <w:szCs w:val="17"/>
        </w:rPr>
        <w:t xml:space="preserve">  ·   Peer reviewer for 15 journals incl. Additive Manufacturing, Materials &amp; Design, Scripta Materialia.</w:t>
      </w:r>
    </w:p>
    <w:p w14:paraId="7E918018" w14:textId="77777777" w:rsidR="008F446D" w:rsidRDefault="008F446D" w:rsidP="00B60EF9">
      <w:pPr>
        <w:spacing w:before="30"/>
      </w:pPr>
    </w:p>
    <w:p w14:paraId="1A4794AC" w14:textId="77777777" w:rsidR="00EE1642" w:rsidRDefault="00000000">
      <w:pPr>
        <w:pBdr>
          <w:bottom w:val="single" w:sz="10" w:space="1" w:color="2E7D8E"/>
        </w:pBdr>
        <w:spacing w:after="50"/>
      </w:pPr>
      <w:r>
        <w:rPr>
          <w:b/>
          <w:bCs/>
          <w:color w:val="2E7D8E"/>
          <w:sz w:val="20"/>
          <w:szCs w:val="20"/>
        </w:rPr>
        <w:lastRenderedPageBreak/>
        <w:t>LANGUAGES &amp; ADDITIONAL INFORMATION</w:t>
      </w:r>
    </w:p>
    <w:p w14:paraId="471F5CC1" w14:textId="77777777" w:rsidR="00EE1642" w:rsidRDefault="00EE1642">
      <w:pPr>
        <w:spacing w:before="50"/>
      </w:pPr>
    </w:p>
    <w:p w14:paraId="193642E4" w14:textId="77777777" w:rsidR="00EE1642" w:rsidRDefault="00000000">
      <w:pPr>
        <w:spacing w:before="40" w:after="28"/>
      </w:pPr>
      <w:r>
        <w:rPr>
          <w:b/>
          <w:bCs/>
          <w:color w:val="1B3A4B"/>
          <w:sz w:val="18"/>
          <w:szCs w:val="18"/>
        </w:rPr>
        <w:t xml:space="preserve">Languages: </w:t>
      </w:r>
      <w:r>
        <w:rPr>
          <w:sz w:val="18"/>
          <w:szCs w:val="18"/>
        </w:rPr>
        <w:t>English (Professional) · Hindi (Native) · Urdu (Native)</w:t>
      </w:r>
    </w:p>
    <w:p w14:paraId="51B0D216" w14:textId="77777777" w:rsidR="00EE1642" w:rsidRDefault="00000000">
      <w:pPr>
        <w:spacing w:after="28"/>
      </w:pPr>
      <w:r>
        <w:rPr>
          <w:b/>
          <w:bCs/>
          <w:color w:val="1B3A4B"/>
          <w:sz w:val="18"/>
          <w:szCs w:val="18"/>
        </w:rPr>
        <w:t xml:space="preserve">Visa Status: </w:t>
      </w:r>
      <w:r>
        <w:rPr>
          <w:sz w:val="18"/>
          <w:szCs w:val="18"/>
        </w:rPr>
        <w:t>UAE Residence Visa holder — available to interview immediately.</w:t>
      </w:r>
    </w:p>
    <w:p w14:paraId="0AF4E794" w14:textId="12D7C54A" w:rsidR="000213EB" w:rsidRDefault="00000000" w:rsidP="008F446D">
      <w:pPr>
        <w:rPr>
          <w:color w:val="2E7D8E"/>
          <w:sz w:val="18"/>
          <w:szCs w:val="18"/>
        </w:rPr>
      </w:pPr>
      <w:r>
        <w:rPr>
          <w:b/>
          <w:bCs/>
          <w:color w:val="1B3A4B"/>
          <w:sz w:val="18"/>
          <w:szCs w:val="18"/>
        </w:rPr>
        <w:t xml:space="preserve">GitHub: </w:t>
      </w:r>
      <w:hyperlink r:id="rId11" w:history="1">
        <w:r w:rsidR="00EE1642" w:rsidRPr="00134F82">
          <w:rPr>
            <w:color w:val="2E7D8E"/>
            <w:sz w:val="18"/>
            <w:szCs w:val="18"/>
          </w:rPr>
          <w:t>github.com/drshahadathussain</w:t>
        </w:r>
      </w:hyperlink>
      <w:r w:rsidR="00134F82">
        <w:rPr>
          <w:color w:val="2E7D8E"/>
          <w:sz w:val="18"/>
          <w:szCs w:val="18"/>
        </w:rPr>
        <w:t xml:space="preserve">  </w:t>
      </w:r>
      <w:r>
        <w:rPr>
          <w:b/>
          <w:bCs/>
          <w:color w:val="1B3A4B"/>
          <w:sz w:val="18"/>
          <w:szCs w:val="18"/>
        </w:rPr>
        <w:t>·</w:t>
      </w:r>
      <w:r w:rsidR="00134F82">
        <w:rPr>
          <w:b/>
          <w:bCs/>
          <w:color w:val="1B3A4B"/>
          <w:sz w:val="18"/>
          <w:szCs w:val="18"/>
        </w:rPr>
        <w:t xml:space="preserve">  </w:t>
      </w:r>
      <w:r>
        <w:rPr>
          <w:b/>
          <w:bCs/>
          <w:color w:val="1B3A4B"/>
          <w:sz w:val="18"/>
          <w:szCs w:val="18"/>
        </w:rPr>
        <w:t xml:space="preserve">ResearchGate: </w:t>
      </w:r>
      <w:hyperlink r:id="rId12" w:history="1">
        <w:r w:rsidR="00EE1642" w:rsidRPr="00134F82">
          <w:rPr>
            <w:color w:val="2E7D8E"/>
          </w:rPr>
          <w:t>researchgate.net/profile/Shahadat-Hussain</w:t>
        </w:r>
      </w:hyperlink>
    </w:p>
    <w:p w14:paraId="1885918C" w14:textId="133B2826" w:rsidR="008F446D" w:rsidRDefault="008F446D" w:rsidP="008F446D">
      <w:pPr>
        <w:spacing w:before="30"/>
        <w:rPr>
          <w:sz w:val="18"/>
          <w:szCs w:val="18"/>
        </w:rPr>
      </w:pPr>
      <w:r w:rsidRPr="008F446D">
        <w:rPr>
          <w:b/>
          <w:bCs/>
          <w:color w:val="1B3A4B"/>
          <w:sz w:val="18"/>
          <w:szCs w:val="18"/>
        </w:rPr>
        <w:t xml:space="preserve">ORCID </w:t>
      </w:r>
      <w:r w:rsidRPr="008F446D">
        <w:rPr>
          <w:sz w:val="18"/>
          <w:szCs w:val="18"/>
        </w:rPr>
        <w:t> </w:t>
      </w:r>
      <w:hyperlink r:id="rId13" w:tgtFrame="_blank" w:history="1">
        <w:r w:rsidRPr="008F446D">
          <w:rPr>
            <w:sz w:val="18"/>
            <w:szCs w:val="18"/>
          </w:rPr>
          <w:t>0000-0002-4355-2169</w:t>
        </w:r>
      </w:hyperlink>
      <w:r w:rsidRPr="008F446D">
        <w:rPr>
          <w:sz w:val="18"/>
          <w:szCs w:val="18"/>
        </w:rPr>
        <w:t xml:space="preserve"> | </w:t>
      </w:r>
      <w:r w:rsidRPr="008F446D">
        <w:rPr>
          <w:b/>
          <w:bCs/>
          <w:sz w:val="18"/>
          <w:szCs w:val="18"/>
        </w:rPr>
        <w:t>ISNI</w:t>
      </w:r>
      <w:r w:rsidRPr="008F446D">
        <w:rPr>
          <w:sz w:val="18"/>
          <w:szCs w:val="18"/>
        </w:rPr>
        <w:t xml:space="preserve"> </w:t>
      </w:r>
      <w:hyperlink r:id="rId14" w:tgtFrame="_blank" w:history="1">
        <w:r w:rsidRPr="008F446D">
          <w:rPr>
            <w:sz w:val="18"/>
            <w:szCs w:val="18"/>
          </w:rPr>
          <w:t>0000-0005-3020-7229</w:t>
        </w:r>
      </w:hyperlink>
      <w:r w:rsidRPr="008F446D">
        <w:rPr>
          <w:sz w:val="18"/>
          <w:szCs w:val="18"/>
        </w:rPr>
        <w:t xml:space="preserve"> | </w:t>
      </w:r>
      <w:r w:rsidRPr="008F446D">
        <w:rPr>
          <w:b/>
          <w:bCs/>
          <w:sz w:val="18"/>
          <w:szCs w:val="18"/>
        </w:rPr>
        <w:t>GND</w:t>
      </w:r>
      <w:r w:rsidRPr="008F446D">
        <w:rPr>
          <w:sz w:val="18"/>
          <w:szCs w:val="18"/>
        </w:rPr>
        <w:t xml:space="preserve"> </w:t>
      </w:r>
      <w:hyperlink r:id="rId15" w:tooltip="https://d-nb.info/gnd/1397994843" w:history="1">
        <w:r w:rsidRPr="008F446D">
          <w:rPr>
            <w:sz w:val="18"/>
            <w:szCs w:val="18"/>
          </w:rPr>
          <w:t>1397994843</w:t>
        </w:r>
      </w:hyperlink>
      <w:r w:rsidRPr="008F446D">
        <w:rPr>
          <w:sz w:val="18"/>
          <w:szCs w:val="18"/>
        </w:rPr>
        <w:t xml:space="preserve"> | </w:t>
      </w:r>
      <w:r w:rsidRPr="008F446D">
        <w:rPr>
          <w:b/>
          <w:bCs/>
          <w:sz w:val="18"/>
          <w:szCs w:val="18"/>
        </w:rPr>
        <w:t>Scopus</w:t>
      </w:r>
      <w:r w:rsidRPr="008F446D">
        <w:rPr>
          <w:sz w:val="18"/>
          <w:szCs w:val="18"/>
        </w:rPr>
        <w:t xml:space="preserve"> </w:t>
      </w:r>
      <w:hyperlink r:id="rId16" w:tgtFrame="_blank" w:history="1">
        <w:r w:rsidRPr="008F446D">
          <w:rPr>
            <w:sz w:val="18"/>
            <w:szCs w:val="18"/>
          </w:rPr>
          <w:t>56380929800</w:t>
        </w:r>
      </w:hyperlink>
    </w:p>
    <w:p w14:paraId="67A884EC" w14:textId="572D5FD4" w:rsidR="000213EB" w:rsidRPr="008F446D" w:rsidRDefault="000213EB" w:rsidP="008F446D">
      <w:pPr>
        <w:spacing w:after="28"/>
        <w:rPr>
          <w:sz w:val="18"/>
          <w:szCs w:val="18"/>
        </w:rPr>
      </w:pPr>
    </w:p>
    <w:sectPr w:rsidR="000213EB" w:rsidRPr="008F446D">
      <w:footerReference w:type="even" r:id="rId17"/>
      <w:footerReference w:type="default" r:id="rId18"/>
      <w:pgSz w:w="12240" w:h="15840"/>
      <w:pgMar w:top="900" w:right="900" w:bottom="90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55360" w14:textId="77777777" w:rsidR="00F57E84" w:rsidRDefault="00F57E84" w:rsidP="0066045F">
      <w:r>
        <w:separator/>
      </w:r>
    </w:p>
  </w:endnote>
  <w:endnote w:type="continuationSeparator" w:id="0">
    <w:p w14:paraId="2A2CC428" w14:textId="77777777" w:rsidR="00F57E84" w:rsidRDefault="00F57E84" w:rsidP="00660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886259975"/>
      <w:docPartObj>
        <w:docPartGallery w:val="Page Numbers (Bottom of Page)"/>
        <w:docPartUnique/>
      </w:docPartObj>
    </w:sdtPr>
    <w:sdtContent>
      <w:p w14:paraId="308B9D63" w14:textId="77777777" w:rsidR="0066045F" w:rsidRDefault="0066045F" w:rsidP="00BD626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21A0C0" w14:textId="77777777" w:rsidR="0066045F" w:rsidRDefault="0066045F" w:rsidP="006604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4669477"/>
      <w:docPartObj>
        <w:docPartGallery w:val="Page Numbers (Bottom of Page)"/>
        <w:docPartUnique/>
      </w:docPartObj>
    </w:sdtPr>
    <w:sdtEndPr>
      <w:rPr>
        <w:rStyle w:val="PageNumber"/>
        <w:color w:val="BFBFBF" w:themeColor="background1" w:themeShade="BF"/>
        <w:sz w:val="16"/>
        <w:szCs w:val="16"/>
      </w:rPr>
    </w:sdtEndPr>
    <w:sdtContent>
      <w:p w14:paraId="6625F5C9" w14:textId="77777777" w:rsidR="0066045F" w:rsidRPr="0066045F" w:rsidRDefault="0066045F" w:rsidP="00BD626F">
        <w:pPr>
          <w:pStyle w:val="Footer"/>
          <w:framePr w:wrap="none" w:vAnchor="text" w:hAnchor="margin" w:xAlign="right" w:y="1"/>
          <w:rPr>
            <w:rStyle w:val="PageNumber"/>
            <w:color w:val="BFBFBF" w:themeColor="background1" w:themeShade="BF"/>
            <w:sz w:val="16"/>
            <w:szCs w:val="16"/>
          </w:rPr>
        </w:pPr>
        <w:r w:rsidRPr="0066045F">
          <w:rPr>
            <w:rStyle w:val="PageNumber"/>
            <w:color w:val="BFBFBF" w:themeColor="background1" w:themeShade="BF"/>
            <w:sz w:val="16"/>
            <w:szCs w:val="16"/>
          </w:rPr>
          <w:fldChar w:fldCharType="begin"/>
        </w:r>
        <w:r w:rsidRPr="0066045F">
          <w:rPr>
            <w:rStyle w:val="PageNumber"/>
            <w:color w:val="BFBFBF" w:themeColor="background1" w:themeShade="BF"/>
            <w:sz w:val="16"/>
            <w:szCs w:val="16"/>
          </w:rPr>
          <w:instrText xml:space="preserve"> PAGE </w:instrText>
        </w:r>
        <w:r w:rsidRPr="0066045F">
          <w:rPr>
            <w:rStyle w:val="PageNumber"/>
            <w:color w:val="BFBFBF" w:themeColor="background1" w:themeShade="BF"/>
            <w:sz w:val="16"/>
            <w:szCs w:val="16"/>
          </w:rPr>
          <w:fldChar w:fldCharType="separate"/>
        </w:r>
        <w:r w:rsidRPr="0066045F">
          <w:rPr>
            <w:rStyle w:val="PageNumber"/>
            <w:noProof/>
            <w:color w:val="BFBFBF" w:themeColor="background1" w:themeShade="BF"/>
            <w:sz w:val="16"/>
            <w:szCs w:val="16"/>
          </w:rPr>
          <w:t>2</w:t>
        </w:r>
        <w:r w:rsidRPr="0066045F">
          <w:rPr>
            <w:rStyle w:val="PageNumber"/>
            <w:color w:val="BFBFBF" w:themeColor="background1" w:themeShade="BF"/>
            <w:sz w:val="16"/>
            <w:szCs w:val="16"/>
          </w:rPr>
          <w:fldChar w:fldCharType="end"/>
        </w:r>
        <w:r>
          <w:rPr>
            <w:rStyle w:val="PageNumber"/>
            <w:color w:val="BFBFBF" w:themeColor="background1" w:themeShade="BF"/>
            <w:sz w:val="16"/>
            <w:szCs w:val="16"/>
          </w:rPr>
          <w:t xml:space="preserve"> </w:t>
        </w:r>
        <w:r>
          <w:rPr>
            <w:rStyle w:val="PageNumber"/>
            <w:color w:val="BFBFBF" w:themeColor="background1" w:themeShade="BF"/>
            <w:sz w:val="16"/>
            <w:szCs w:val="16"/>
          </w:rPr>
          <w:t>of 3</w:t>
        </w:r>
      </w:p>
    </w:sdtContent>
  </w:sdt>
  <w:p w14:paraId="59531668" w14:textId="77777777" w:rsidR="0066045F" w:rsidRPr="0066045F" w:rsidRDefault="0066045F" w:rsidP="0066045F">
    <w:pPr>
      <w:pStyle w:val="Footer"/>
      <w:ind w:right="360"/>
      <w:rPr>
        <w:color w:val="BFBFBF" w:themeColor="background1" w:themeShade="BF"/>
        <w:sz w:val="16"/>
        <w:szCs w:val="16"/>
        <w:lang w:val="en-US"/>
      </w:rPr>
    </w:pPr>
    <w:r w:rsidRPr="0066045F">
      <w:rPr>
        <w:color w:val="BFBFBF" w:themeColor="background1" w:themeShade="BF"/>
        <w:sz w:val="16"/>
        <w:szCs w:val="16"/>
        <w:lang w:val="en-US"/>
      </w:rPr>
      <w:t>Shahadat Hussain, PhD | Resume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6948D" w14:textId="77777777" w:rsidR="00F57E84" w:rsidRDefault="00F57E84" w:rsidP="0066045F">
      <w:r>
        <w:separator/>
      </w:r>
    </w:p>
  </w:footnote>
  <w:footnote w:type="continuationSeparator" w:id="0">
    <w:p w14:paraId="18465F84" w14:textId="77777777" w:rsidR="00F57E84" w:rsidRDefault="00F57E84" w:rsidP="00660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0321"/>
    <w:multiLevelType w:val="hybridMultilevel"/>
    <w:tmpl w:val="50E48A5A"/>
    <w:lvl w:ilvl="0" w:tplc="342CD22E">
      <w:start w:val="1"/>
      <w:numFmt w:val="bullet"/>
      <w:lvlText w:val="●"/>
      <w:lvlJc w:val="left"/>
      <w:pPr>
        <w:ind w:left="720" w:hanging="360"/>
      </w:pPr>
    </w:lvl>
    <w:lvl w:ilvl="1" w:tplc="D348E988">
      <w:start w:val="1"/>
      <w:numFmt w:val="bullet"/>
      <w:lvlText w:val="○"/>
      <w:lvlJc w:val="left"/>
      <w:pPr>
        <w:ind w:left="1440" w:hanging="360"/>
      </w:pPr>
    </w:lvl>
    <w:lvl w:ilvl="2" w:tplc="C672C108">
      <w:start w:val="1"/>
      <w:numFmt w:val="bullet"/>
      <w:lvlText w:val="■"/>
      <w:lvlJc w:val="left"/>
      <w:pPr>
        <w:ind w:left="2160" w:hanging="360"/>
      </w:pPr>
    </w:lvl>
    <w:lvl w:ilvl="3" w:tplc="F0BC0CEE">
      <w:start w:val="1"/>
      <w:numFmt w:val="bullet"/>
      <w:lvlText w:val="●"/>
      <w:lvlJc w:val="left"/>
      <w:pPr>
        <w:ind w:left="2880" w:hanging="360"/>
      </w:pPr>
    </w:lvl>
    <w:lvl w:ilvl="4" w:tplc="48CAF624">
      <w:start w:val="1"/>
      <w:numFmt w:val="bullet"/>
      <w:lvlText w:val="○"/>
      <w:lvlJc w:val="left"/>
      <w:pPr>
        <w:ind w:left="3600" w:hanging="360"/>
      </w:pPr>
    </w:lvl>
    <w:lvl w:ilvl="5" w:tplc="5E80BE9E">
      <w:start w:val="1"/>
      <w:numFmt w:val="bullet"/>
      <w:lvlText w:val="■"/>
      <w:lvlJc w:val="left"/>
      <w:pPr>
        <w:ind w:left="4320" w:hanging="360"/>
      </w:pPr>
    </w:lvl>
    <w:lvl w:ilvl="6" w:tplc="5D506240">
      <w:start w:val="1"/>
      <w:numFmt w:val="bullet"/>
      <w:lvlText w:val="●"/>
      <w:lvlJc w:val="left"/>
      <w:pPr>
        <w:ind w:left="5040" w:hanging="360"/>
      </w:pPr>
    </w:lvl>
    <w:lvl w:ilvl="7" w:tplc="A3B4D3C2">
      <w:start w:val="1"/>
      <w:numFmt w:val="bullet"/>
      <w:lvlText w:val="●"/>
      <w:lvlJc w:val="left"/>
      <w:pPr>
        <w:ind w:left="5760" w:hanging="360"/>
      </w:pPr>
    </w:lvl>
    <w:lvl w:ilvl="8" w:tplc="4CDC2974">
      <w:start w:val="1"/>
      <w:numFmt w:val="bullet"/>
      <w:lvlText w:val="●"/>
      <w:lvlJc w:val="left"/>
      <w:pPr>
        <w:ind w:left="6480" w:hanging="360"/>
      </w:pPr>
    </w:lvl>
  </w:abstractNum>
  <w:abstractNum w:abstractNumId="1" w15:restartNumberingAfterBreak="0">
    <w:nsid w:val="45813246"/>
    <w:multiLevelType w:val="hybridMultilevel"/>
    <w:tmpl w:val="B10CC7D8"/>
    <w:lvl w:ilvl="0" w:tplc="21CAA94C">
      <w:start w:val="1"/>
      <w:numFmt w:val="bullet"/>
      <w:lvlText w:val="▸"/>
      <w:lvlJc w:val="left"/>
      <w:pPr>
        <w:ind w:left="400" w:hanging="280"/>
      </w:pPr>
    </w:lvl>
    <w:lvl w:ilvl="1" w:tplc="70200B50">
      <w:numFmt w:val="decimal"/>
      <w:lvlText w:val=""/>
      <w:lvlJc w:val="left"/>
    </w:lvl>
    <w:lvl w:ilvl="2" w:tplc="5E2ACE76">
      <w:numFmt w:val="decimal"/>
      <w:lvlText w:val=""/>
      <w:lvlJc w:val="left"/>
    </w:lvl>
    <w:lvl w:ilvl="3" w:tplc="02220ACA">
      <w:numFmt w:val="decimal"/>
      <w:lvlText w:val=""/>
      <w:lvlJc w:val="left"/>
    </w:lvl>
    <w:lvl w:ilvl="4" w:tplc="2E48DF7A">
      <w:numFmt w:val="decimal"/>
      <w:lvlText w:val=""/>
      <w:lvlJc w:val="left"/>
    </w:lvl>
    <w:lvl w:ilvl="5" w:tplc="E842CC60">
      <w:numFmt w:val="decimal"/>
      <w:lvlText w:val=""/>
      <w:lvlJc w:val="left"/>
    </w:lvl>
    <w:lvl w:ilvl="6" w:tplc="157476A8">
      <w:numFmt w:val="decimal"/>
      <w:lvlText w:val=""/>
      <w:lvlJc w:val="left"/>
    </w:lvl>
    <w:lvl w:ilvl="7" w:tplc="7428954C">
      <w:numFmt w:val="decimal"/>
      <w:lvlText w:val=""/>
      <w:lvlJc w:val="left"/>
    </w:lvl>
    <w:lvl w:ilvl="8" w:tplc="1C5AED32">
      <w:numFmt w:val="decimal"/>
      <w:lvlText w:val=""/>
      <w:lvlJc w:val="left"/>
    </w:lvl>
  </w:abstractNum>
  <w:abstractNum w:abstractNumId="2" w15:restartNumberingAfterBreak="0">
    <w:nsid w:val="51F030E0"/>
    <w:multiLevelType w:val="hybridMultilevel"/>
    <w:tmpl w:val="61CEAF74"/>
    <w:lvl w:ilvl="0" w:tplc="88940D04">
      <w:start w:val="1"/>
      <w:numFmt w:val="bullet"/>
      <w:lvlText w:val="▸"/>
      <w:lvlJc w:val="left"/>
      <w:pPr>
        <w:ind w:left="360" w:hanging="260"/>
      </w:pPr>
    </w:lvl>
    <w:lvl w:ilvl="1" w:tplc="C666D84C">
      <w:numFmt w:val="decimal"/>
      <w:lvlText w:val=""/>
      <w:lvlJc w:val="left"/>
    </w:lvl>
    <w:lvl w:ilvl="2" w:tplc="66006416">
      <w:numFmt w:val="decimal"/>
      <w:lvlText w:val=""/>
      <w:lvlJc w:val="left"/>
    </w:lvl>
    <w:lvl w:ilvl="3" w:tplc="10004630">
      <w:numFmt w:val="decimal"/>
      <w:lvlText w:val=""/>
      <w:lvlJc w:val="left"/>
    </w:lvl>
    <w:lvl w:ilvl="4" w:tplc="F980704A">
      <w:numFmt w:val="decimal"/>
      <w:lvlText w:val=""/>
      <w:lvlJc w:val="left"/>
    </w:lvl>
    <w:lvl w:ilvl="5" w:tplc="2A5ECF08">
      <w:numFmt w:val="decimal"/>
      <w:lvlText w:val=""/>
      <w:lvlJc w:val="left"/>
    </w:lvl>
    <w:lvl w:ilvl="6" w:tplc="16A87646">
      <w:numFmt w:val="decimal"/>
      <w:lvlText w:val=""/>
      <w:lvlJc w:val="left"/>
    </w:lvl>
    <w:lvl w:ilvl="7" w:tplc="F0684D38">
      <w:numFmt w:val="decimal"/>
      <w:lvlText w:val=""/>
      <w:lvlJc w:val="left"/>
    </w:lvl>
    <w:lvl w:ilvl="8" w:tplc="BD54D250">
      <w:numFmt w:val="decimal"/>
      <w:lvlText w:val=""/>
      <w:lvlJc w:val="left"/>
    </w:lvl>
  </w:abstractNum>
  <w:num w:numId="1" w16cid:durableId="1931353839">
    <w:abstractNumId w:val="0"/>
    <w:lvlOverride w:ilvl="0">
      <w:startOverride w:val="1"/>
    </w:lvlOverride>
  </w:num>
  <w:num w:numId="2" w16cid:durableId="1916820488">
    <w:abstractNumId w:val="2"/>
    <w:lvlOverride w:ilvl="0">
      <w:startOverride w:val="1"/>
    </w:lvlOverride>
  </w:num>
  <w:num w:numId="3" w16cid:durableId="10005423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1642"/>
    <w:rsid w:val="000022BB"/>
    <w:rsid w:val="000022EE"/>
    <w:rsid w:val="000213EB"/>
    <w:rsid w:val="00080933"/>
    <w:rsid w:val="000C749A"/>
    <w:rsid w:val="001007F0"/>
    <w:rsid w:val="00134F82"/>
    <w:rsid w:val="00243E2D"/>
    <w:rsid w:val="00247E65"/>
    <w:rsid w:val="00254A3F"/>
    <w:rsid w:val="00270E0F"/>
    <w:rsid w:val="00381D1B"/>
    <w:rsid w:val="003D0719"/>
    <w:rsid w:val="00463DAF"/>
    <w:rsid w:val="004E3888"/>
    <w:rsid w:val="004F5872"/>
    <w:rsid w:val="00524D5A"/>
    <w:rsid w:val="00527C0E"/>
    <w:rsid w:val="00563299"/>
    <w:rsid w:val="005E2916"/>
    <w:rsid w:val="006171CC"/>
    <w:rsid w:val="0066045F"/>
    <w:rsid w:val="006D064A"/>
    <w:rsid w:val="00793892"/>
    <w:rsid w:val="007A6AA5"/>
    <w:rsid w:val="007D1647"/>
    <w:rsid w:val="00810D0D"/>
    <w:rsid w:val="00856A0C"/>
    <w:rsid w:val="00863508"/>
    <w:rsid w:val="008A5B71"/>
    <w:rsid w:val="008F446D"/>
    <w:rsid w:val="009070E9"/>
    <w:rsid w:val="00996E14"/>
    <w:rsid w:val="009A049B"/>
    <w:rsid w:val="009B48E6"/>
    <w:rsid w:val="009E6B77"/>
    <w:rsid w:val="00A04D99"/>
    <w:rsid w:val="00A1190E"/>
    <w:rsid w:val="00A25D4A"/>
    <w:rsid w:val="00A5358B"/>
    <w:rsid w:val="00A57324"/>
    <w:rsid w:val="00A93662"/>
    <w:rsid w:val="00AA5E21"/>
    <w:rsid w:val="00AB1ED2"/>
    <w:rsid w:val="00B17D4C"/>
    <w:rsid w:val="00B60EF9"/>
    <w:rsid w:val="00B97B83"/>
    <w:rsid w:val="00BF2A35"/>
    <w:rsid w:val="00C0141C"/>
    <w:rsid w:val="00C42C71"/>
    <w:rsid w:val="00C95E5D"/>
    <w:rsid w:val="00CB097D"/>
    <w:rsid w:val="00CD410D"/>
    <w:rsid w:val="00CD4BC8"/>
    <w:rsid w:val="00CF43C2"/>
    <w:rsid w:val="00D44D80"/>
    <w:rsid w:val="00D94139"/>
    <w:rsid w:val="00DB091F"/>
    <w:rsid w:val="00E1448A"/>
    <w:rsid w:val="00E6651E"/>
    <w:rsid w:val="00EE1642"/>
    <w:rsid w:val="00EF50E4"/>
    <w:rsid w:val="00F009A6"/>
    <w:rsid w:val="00F158E6"/>
    <w:rsid w:val="00F57E84"/>
    <w:rsid w:val="00FA19DD"/>
    <w:rsid w:val="00FD5409"/>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A56E6"/>
  <w15:docId w15:val="{C60839D5-0F8F-3C48-B8BF-09BE6C869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19"/>
        <w:szCs w:val="19"/>
        <w:lang w:val="en-A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6045F"/>
    <w:pPr>
      <w:tabs>
        <w:tab w:val="center" w:pos="4680"/>
        <w:tab w:val="right" w:pos="9360"/>
      </w:tabs>
    </w:pPr>
  </w:style>
  <w:style w:type="character" w:customStyle="1" w:styleId="HeaderChar">
    <w:name w:val="Header Char"/>
    <w:basedOn w:val="DefaultParagraphFont"/>
    <w:link w:val="Header"/>
    <w:uiPriority w:val="99"/>
    <w:rsid w:val="0066045F"/>
  </w:style>
  <w:style w:type="paragraph" w:styleId="Footer">
    <w:name w:val="footer"/>
    <w:basedOn w:val="Normal"/>
    <w:link w:val="FooterChar"/>
    <w:uiPriority w:val="99"/>
    <w:unhideWhenUsed/>
    <w:rsid w:val="0066045F"/>
    <w:pPr>
      <w:tabs>
        <w:tab w:val="center" w:pos="4680"/>
        <w:tab w:val="right" w:pos="9360"/>
      </w:tabs>
    </w:pPr>
  </w:style>
  <w:style w:type="character" w:customStyle="1" w:styleId="FooterChar">
    <w:name w:val="Footer Char"/>
    <w:basedOn w:val="DefaultParagraphFont"/>
    <w:link w:val="Footer"/>
    <w:uiPriority w:val="99"/>
    <w:rsid w:val="0066045F"/>
  </w:style>
  <w:style w:type="character" w:styleId="PageNumber">
    <w:name w:val="page number"/>
    <w:basedOn w:val="DefaultParagraphFont"/>
    <w:uiPriority w:val="99"/>
    <w:semiHidden/>
    <w:unhideWhenUsed/>
    <w:rsid w:val="0066045F"/>
  </w:style>
  <w:style w:type="character" w:styleId="UnresolvedMention">
    <w:name w:val="Unresolved Mention"/>
    <w:basedOn w:val="DefaultParagraphFont"/>
    <w:uiPriority w:val="99"/>
    <w:semiHidden/>
    <w:unhideWhenUsed/>
    <w:rsid w:val="000213EB"/>
    <w:rPr>
      <w:color w:val="605E5C"/>
      <w:shd w:val="clear" w:color="auto" w:fill="E1DFDD"/>
    </w:rPr>
  </w:style>
  <w:style w:type="character" w:styleId="FollowedHyperlink">
    <w:name w:val="FollowedHyperlink"/>
    <w:basedOn w:val="DefaultParagraphFont"/>
    <w:uiPriority w:val="99"/>
    <w:semiHidden/>
    <w:unhideWhenUsed/>
    <w:rsid w:val="00810D0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shahadathussain.com/" TargetMode="External"/><Relationship Id="rId13" Type="http://schemas.openxmlformats.org/officeDocument/2006/relationships/hyperlink" Target="https://orcid.org/0000-0002-4355-2169"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shahadat_ind@yahoo.com" TargetMode="External"/><Relationship Id="rId12" Type="http://schemas.openxmlformats.org/officeDocument/2006/relationships/hyperlink" Target="https://www.researchgate.net/profile/Shahadat-Hussain"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scopus.com/inward/authorDetails.url?authorID=56380929800&amp;partnerID=MN8TOARS"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drshahadathussain" TargetMode="External"/><Relationship Id="rId5" Type="http://schemas.openxmlformats.org/officeDocument/2006/relationships/footnotes" Target="footnotes.xml"/><Relationship Id="rId15" Type="http://schemas.openxmlformats.org/officeDocument/2006/relationships/hyperlink" Target="https://d-nb.info/gnd/1397994843" TargetMode="External"/><Relationship Id="rId10" Type="http://schemas.openxmlformats.org/officeDocument/2006/relationships/hyperlink" Target="https://scholar.google.com/citations?user=tQNSWaAAAAAJ&amp;hl=en"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inkedin.com/in/shahadathussain" TargetMode="External"/><Relationship Id="rId14" Type="http://schemas.openxmlformats.org/officeDocument/2006/relationships/hyperlink" Target="https://isni.org/isni/00000005302072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Pages>
  <Words>1125</Words>
  <Characters>6415</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Shahadat Hussain</cp:lastModifiedBy>
  <cp:revision>6</cp:revision>
  <cp:lastPrinted>2026-05-27T22:38:00Z</cp:lastPrinted>
  <dcterms:created xsi:type="dcterms:W3CDTF">2026-05-27T22:38:00Z</dcterms:created>
  <dcterms:modified xsi:type="dcterms:W3CDTF">2026-06-01T19:41:00Z</dcterms:modified>
</cp:coreProperties>
</file>