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SLR Planning Workbook</w:t>
      </w:r>
    </w:p>
    <w:p>
      <w:r>
        <w:t>Workshop learning template • Adapt to your review type and target journal.</w:t>
      </w:r>
    </w:p>
    <w:p>
      <w:pPr>
        <w:pStyle w:val="Heading1"/>
      </w:pPr>
      <w:r>
        <w:t>A. Review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entry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B. Research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RQ ID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C. Keyword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Concept</w:t>
            </w:r>
          </w:p>
        </w:tc>
        <w:tc>
          <w:tcPr>
            <w:tcW w:type="dxa" w:w="2160"/>
          </w:tcPr>
          <w:p>
            <w:r>
              <w:t>Synonyms</w:t>
            </w:r>
          </w:p>
        </w:tc>
        <w:tc>
          <w:tcPr>
            <w:tcW w:type="dxa" w:w="2160"/>
          </w:tcPr>
          <w:p>
            <w:r>
              <w:t>Acronyms</w:t>
            </w:r>
          </w:p>
        </w:tc>
        <w:tc>
          <w:tcPr>
            <w:tcW w:type="dxa" w:w="2160"/>
          </w:tcPr>
          <w:p>
            <w:r>
              <w:t>Excluded/ambiguous terms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D. Search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Database</w:t>
            </w:r>
          </w:p>
        </w:tc>
        <w:tc>
          <w:tcPr>
            <w:tcW w:type="dxa" w:w="1440"/>
          </w:tcPr>
          <w:p>
            <w:r>
              <w:t>Platform</w:t>
            </w:r>
          </w:p>
        </w:tc>
        <w:tc>
          <w:tcPr>
            <w:tcW w:type="dxa" w:w="1440"/>
          </w:tcPr>
          <w:p>
            <w:r>
              <w:t>Exact search string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Limits</w:t>
            </w:r>
          </w:p>
        </w:tc>
        <w:tc>
          <w:tcPr>
            <w:tcW w:type="dxa" w:w="1440"/>
          </w:tcPr>
          <w:p>
            <w:r>
              <w:t>Results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E. Eligibility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Include</w:t>
            </w:r>
          </w:p>
        </w:tc>
        <w:tc>
          <w:tcPr>
            <w:tcW w:type="dxa" w:w="2160"/>
          </w:tcPr>
          <w:p>
            <w:r>
              <w:t>Exclude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F. Screening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Record ID</w:t>
            </w:r>
          </w:p>
        </w:tc>
        <w:tc>
          <w:tcPr>
            <w:tcW w:type="dxa" w:w="1728"/>
          </w:tcPr>
          <w:p>
            <w:r>
              <w:t>Title / DOI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Reviewer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G. Data Extraction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RQ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Source field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H. Protocol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Record actual database results. Never fabricate article records or citations.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SLR FOUNDATIONS  |  FACULTY OF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