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6296" w:rsidRDefault="00000000">
      <w:pPr>
        <w:jc w:val="center"/>
      </w:pPr>
      <w:r>
        <w:rPr>
          <w:b/>
          <w:i/>
          <w:noProof/>
          <w:szCs w:val="22"/>
        </w:rPr>
        <w:drawing>
          <wp:inline distT="0" distB="0" distL="0" distR="0">
            <wp:extent cx="4282440" cy="684530"/>
            <wp:effectExtent l="0" t="0" r="0" b="0"/>
            <wp:docPr id="6" name="image1.png" descr="School of Comput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School of Computi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4959" cy="68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296" w:rsidRDefault="00000000">
      <w:pPr>
        <w:ind w:left="2880" w:firstLine="720"/>
        <w:rPr>
          <w:szCs w:val="22"/>
        </w:rPr>
      </w:pPr>
      <w:r>
        <w:rPr>
          <w:szCs w:val="22"/>
        </w:rPr>
        <w:t>Project Proposal Form MCST1043</w:t>
      </w:r>
    </w:p>
    <w:p w:rsidR="007F6296" w:rsidRDefault="00000000">
      <w:pPr>
        <w:ind w:firstLine="720"/>
        <w:jc w:val="center"/>
        <w:rPr>
          <w:szCs w:val="22"/>
        </w:rPr>
      </w:pPr>
      <w:r>
        <w:rPr>
          <w:szCs w:val="22"/>
        </w:rPr>
        <w:t xml:space="preserve">Sem: </w:t>
      </w:r>
      <w:proofErr w:type="gramStart"/>
      <w:r>
        <w:rPr>
          <w:szCs w:val="22"/>
        </w:rPr>
        <w:t>2  Session</w:t>
      </w:r>
      <w:proofErr w:type="gramEnd"/>
      <w:r>
        <w:rPr>
          <w:szCs w:val="22"/>
        </w:rPr>
        <w:t>: 2024/25</w:t>
      </w:r>
    </w:p>
    <w:p w:rsidR="007F6296" w:rsidRDefault="007F6296">
      <w:pPr>
        <w:pBdr>
          <w:bottom w:val="single" w:sz="4" w:space="1" w:color="auto"/>
        </w:pBdr>
        <w:rPr>
          <w:b/>
        </w:rPr>
      </w:pPr>
    </w:p>
    <w:p w:rsidR="007F6296" w:rsidRDefault="00000000">
      <w:pPr>
        <w:pBdr>
          <w:bottom w:val="single" w:sz="4" w:space="1" w:color="auto"/>
        </w:pBdr>
        <w:rPr>
          <w:b/>
        </w:rPr>
      </w:pPr>
      <w:r>
        <w:rPr>
          <w:b/>
        </w:rPr>
        <w:t>SECTION A:</w:t>
      </w:r>
      <w:r>
        <w:rPr>
          <w:b/>
        </w:rPr>
        <w:tab/>
        <w:t>Project Information</w:t>
      </w:r>
      <w:r>
        <w:rPr>
          <w:sz w:val="16"/>
          <w:szCs w:val="16"/>
        </w:rPr>
        <w:t>.</w:t>
      </w:r>
    </w:p>
    <w:p w:rsidR="007F6296" w:rsidRDefault="007F6296">
      <w:pPr>
        <w:rPr>
          <w:szCs w:val="22"/>
        </w:rPr>
      </w:pPr>
    </w:p>
    <w:tbl>
      <w:tblPr>
        <w:tblW w:w="8904" w:type="dxa"/>
        <w:tblInd w:w="-7" w:type="dxa"/>
        <w:tblLook w:val="04A0" w:firstRow="1" w:lastRow="0" w:firstColumn="1" w:lastColumn="0" w:noHBand="0" w:noVBand="1"/>
      </w:tblPr>
      <w:tblGrid>
        <w:gridCol w:w="7"/>
        <w:gridCol w:w="1978"/>
        <w:gridCol w:w="971"/>
        <w:gridCol w:w="5610"/>
        <w:gridCol w:w="338"/>
      </w:tblGrid>
      <w:tr w:rsidR="007F6296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Program Name:</w:t>
            </w:r>
          </w:p>
        </w:tc>
        <w:tc>
          <w:tcPr>
            <w:tcW w:w="6581" w:type="dxa"/>
            <w:gridSpan w:val="2"/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Masters of Science (Data Science)</w:t>
            </w:r>
          </w:p>
        </w:tc>
      </w:tr>
      <w:tr w:rsidR="007F6296">
        <w:trPr>
          <w:gridBefore w:val="1"/>
          <w:gridAfter w:val="1"/>
          <w:wBefore w:w="7" w:type="dxa"/>
          <w:wAfter w:w="338" w:type="dxa"/>
          <w:trHeight w:val="360"/>
        </w:trPr>
        <w:tc>
          <w:tcPr>
            <w:tcW w:w="1978" w:type="dxa"/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 Name:</w:t>
            </w:r>
          </w:p>
        </w:tc>
        <w:tc>
          <w:tcPr>
            <w:tcW w:w="971" w:type="dxa"/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Project 1</w:t>
            </w:r>
          </w:p>
        </w:tc>
        <w:tc>
          <w:tcPr>
            <w:tcW w:w="5610" w:type="dxa"/>
            <w:vAlign w:val="bottom"/>
          </w:tcPr>
          <w:p w:rsidR="007F6296" w:rsidRDefault="00000000">
            <w:pPr>
              <w:ind w:left="-114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(MCST1043)</w:t>
            </w: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6919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3"/>
                <w:lang w:eastAsia="zh-CN"/>
              </w:rPr>
              <w:t>YI XINDIE</w:t>
            </w: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Metric Number: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MCS241027</w:t>
            </w: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Email &amp; Phone: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rPr>
                <w:rFonts w:eastAsia="宋体"/>
                <w:sz w:val="18"/>
                <w:szCs w:val="18"/>
                <w:lang w:eastAsia="zh-CN"/>
              </w:rPr>
            </w:pPr>
            <w:hyperlink r:id="rId8" w:history="1">
              <w:r>
                <w:rPr>
                  <w:rStyle w:val="a8"/>
                  <w:rFonts w:eastAsia="宋体"/>
                  <w:sz w:val="18"/>
                  <w:szCs w:val="18"/>
                  <w:lang w:eastAsia="zh-CN"/>
                </w:rPr>
                <w:t>Y</w:t>
              </w:r>
              <w:r>
                <w:rPr>
                  <w:rStyle w:val="a8"/>
                  <w:rFonts w:eastAsia="宋体" w:hint="eastAsia"/>
                  <w:sz w:val="18"/>
                  <w:szCs w:val="18"/>
                  <w:lang w:eastAsia="zh-CN"/>
                </w:rPr>
                <w:t>ixindie0219@outlook.com</w:t>
              </w:r>
            </w:hyperlink>
            <w:r w:rsidR="00000000">
              <w:rPr>
                <w:rFonts w:eastAsia="宋体" w:hint="eastAsia"/>
                <w:sz w:val="18"/>
                <w:szCs w:val="18"/>
                <w:lang w:eastAsia="zh-CN"/>
              </w:rPr>
              <w:t xml:space="preserve"> &amp; 014 319 3841</w:t>
            </w: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Project Title: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Analysis of California's Decadal Wildfires: </w:t>
            </w:r>
            <w:r w:rsidR="002B0915">
              <w:rPr>
                <w:rFonts w:eastAsia="宋体" w:hint="eastAsia"/>
                <w:sz w:val="18"/>
                <w:szCs w:val="18"/>
                <w:lang w:eastAsia="zh-CN"/>
              </w:rPr>
              <w:t>T</w:t>
            </w:r>
            <w:r>
              <w:rPr>
                <w:sz w:val="18"/>
                <w:szCs w:val="18"/>
              </w:rPr>
              <w:t>he Construction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of</w:t>
            </w:r>
            <w:r w:rsidR="002B0915">
              <w:rPr>
                <w:sz w:val="18"/>
                <w:szCs w:val="18"/>
              </w:rPr>
              <w:t xml:space="preserve"> Risk Management Models</w:t>
            </w:r>
          </w:p>
        </w:tc>
      </w:tr>
      <w:tr w:rsidR="002B0915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2B0915" w:rsidRDefault="002B091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 1: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2B0915" w:rsidRDefault="002B0915">
            <w:pPr>
              <w:rPr>
                <w:sz w:val="18"/>
                <w:szCs w:val="18"/>
              </w:rPr>
            </w:pPr>
          </w:p>
        </w:tc>
      </w:tr>
      <w:tr w:rsidR="002B0915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trHeight w:val="360"/>
        </w:trPr>
        <w:tc>
          <w:tcPr>
            <w:tcW w:w="1985" w:type="dxa"/>
            <w:gridSpan w:val="2"/>
            <w:tcMar>
              <w:top w:w="0" w:type="dxa"/>
              <w:bottom w:w="0" w:type="dxa"/>
            </w:tcMar>
            <w:vAlign w:val="bottom"/>
          </w:tcPr>
          <w:p w:rsidR="002B0915" w:rsidRDefault="002B0915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Supervisor 2 / Industry </w:t>
            </w:r>
            <w:proofErr w:type="gramStart"/>
            <w:r>
              <w:rPr>
                <w:sz w:val="18"/>
                <w:szCs w:val="18"/>
              </w:rPr>
              <w:t>Advisor(</w:t>
            </w:r>
            <w:proofErr w:type="gramEnd"/>
            <w:r>
              <w:rPr>
                <w:sz w:val="18"/>
                <w:szCs w:val="18"/>
              </w:rPr>
              <w:t>if any):</w:t>
            </w:r>
          </w:p>
        </w:tc>
        <w:tc>
          <w:tcPr>
            <w:tcW w:w="6919" w:type="dxa"/>
            <w:gridSpan w:val="3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2B0915" w:rsidRDefault="002B0915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sz w:val="18"/>
          <w:szCs w:val="18"/>
        </w:rPr>
      </w:pPr>
    </w:p>
    <w:p w:rsidR="007F6296" w:rsidRDefault="007F6296">
      <w:pPr>
        <w:pBdr>
          <w:bottom w:val="single" w:sz="4" w:space="1" w:color="auto"/>
        </w:pBdr>
        <w:rPr>
          <w:b/>
          <w:sz w:val="18"/>
          <w:szCs w:val="18"/>
        </w:rPr>
      </w:pPr>
    </w:p>
    <w:p w:rsidR="007F6296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B:</w:t>
      </w:r>
      <w:r>
        <w:rPr>
          <w:b/>
        </w:rPr>
        <w:tab/>
      </w:r>
      <w:r>
        <w:rPr>
          <w:b/>
          <w:szCs w:val="22"/>
        </w:rPr>
        <w:t>Project Proposal</w:t>
      </w:r>
    </w:p>
    <w:p w:rsidR="007F6296" w:rsidRDefault="007F6296">
      <w:pPr>
        <w:rPr>
          <w:sz w:val="18"/>
          <w:szCs w:val="18"/>
        </w:rPr>
      </w:pPr>
    </w:p>
    <w:p w:rsidR="007F6296" w:rsidRDefault="00000000">
      <w:pPr>
        <w:rPr>
          <w:rFonts w:eastAsia="宋体"/>
          <w:sz w:val="18"/>
          <w:szCs w:val="18"/>
          <w:lang w:eastAsia="zh-CN"/>
        </w:rPr>
      </w:pPr>
      <w:r>
        <w:rPr>
          <w:b/>
          <w:bCs/>
          <w:sz w:val="18"/>
          <w:szCs w:val="18"/>
        </w:rPr>
        <w:t>Introduction</w:t>
      </w:r>
      <w:r>
        <w:rPr>
          <w:sz w:val="18"/>
          <w:szCs w:val="18"/>
        </w:rPr>
        <w:t>:</w:t>
      </w:r>
    </w:p>
    <w:p w:rsidR="00992555" w:rsidRPr="00992555" w:rsidRDefault="00992555">
      <w:pPr>
        <w:rPr>
          <w:rFonts w:eastAsia="宋体" w:hint="eastAsia"/>
          <w:sz w:val="18"/>
          <w:szCs w:val="18"/>
          <w:lang w:eastAsia="zh-CN"/>
        </w:rPr>
      </w:pP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7F6296">
        <w:trPr>
          <w:trHeight w:val="360"/>
        </w:trPr>
        <w:tc>
          <w:tcPr>
            <w:tcW w:w="8674" w:type="dxa"/>
          </w:tcPr>
          <w:p w:rsidR="007F6296" w:rsidRDefault="00C722E9" w:rsidP="00992555">
            <w:pPr>
              <w:ind w:firstLineChars="200" w:firstLine="360"/>
              <w:rPr>
                <w:sz w:val="18"/>
                <w:szCs w:val="18"/>
              </w:rPr>
            </w:pPr>
            <w:bookmarkStart w:id="0" w:name="_Hlk197632893"/>
            <w:r w:rsidRPr="00C722E9">
              <w:rPr>
                <w:rFonts w:hint="eastAsia"/>
                <w:sz w:val="18"/>
                <w:szCs w:val="18"/>
              </w:rPr>
              <w:t xml:space="preserve">As a global hotspot for wildfires, California in the United States has significant reference value for wildfire 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C722E9">
              <w:rPr>
                <w:rFonts w:hint="eastAsia"/>
                <w:sz w:val="18"/>
                <w:szCs w:val="18"/>
              </w:rPr>
              <w:t xml:space="preserve">analysis </w:t>
            </w:r>
            <w:r w:rsidR="00C722E9" w:rsidRPr="00C722E9">
              <w:rPr>
                <w:sz w:val="18"/>
                <w:szCs w:val="18"/>
              </w:rPr>
              <w:t xml:space="preserve">management measures worldwide. The frequent fires there are closely related to global climate change, 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human</w:t>
            </w:r>
            <w:r w:rsidRPr="00C722E9">
              <w:rPr>
                <w:sz w:val="18"/>
                <w:szCs w:val="18"/>
              </w:rPr>
              <w:t xml:space="preserve"> </w:t>
            </w:r>
            <w:r w:rsidR="00C722E9" w:rsidRPr="00C722E9">
              <w:rPr>
                <w:sz w:val="18"/>
                <w:szCs w:val="18"/>
              </w:rPr>
              <w:t xml:space="preserve">activities, and insufficient government control. </w:t>
            </w:r>
          </w:p>
        </w:tc>
      </w:tr>
      <w:tr w:rsidR="00992555">
        <w:trPr>
          <w:trHeight w:val="360"/>
        </w:trPr>
        <w:tc>
          <w:tcPr>
            <w:tcW w:w="8674" w:type="dxa"/>
          </w:tcPr>
          <w:p w:rsidR="00992555" w:rsidRPr="00C722E9" w:rsidRDefault="00992555" w:rsidP="00992555">
            <w:pPr>
              <w:ind w:firstLineChars="200" w:firstLine="360"/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>Therefore, we conducted a research and analysis on this issue. This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>is based on the publicly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 xml:space="preserve">available wildfire 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99255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C722E9">
              <w:rPr>
                <w:sz w:val="18"/>
                <w:szCs w:val="18"/>
              </w:rPr>
              <w:t>data</w:t>
            </w:r>
            <w:r w:rsidRPr="00C722E9">
              <w:rPr>
                <w:sz w:val="18"/>
                <w:szCs w:val="18"/>
              </w:rPr>
              <w:t xml:space="preserve"> </w:t>
            </w:r>
            <w:r w:rsidR="00C722E9" w:rsidRPr="00C722E9">
              <w:rPr>
                <w:sz w:val="18"/>
                <w:szCs w:val="18"/>
              </w:rPr>
              <w:t>of the US government over the past decade, combined with data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>mining and machine learning techniques,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>and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comprehensively considers the influences of meteorological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conditions, geographical environment,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 xml:space="preserve">and 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socio-economic</w:t>
            </w:r>
            <w:r w:rsidRPr="00C722E9">
              <w:rPr>
                <w:sz w:val="18"/>
                <w:szCs w:val="18"/>
              </w:rPr>
              <w:t xml:space="preserve"> </w:t>
            </w:r>
            <w:r w:rsidR="00C722E9" w:rsidRPr="00C722E9">
              <w:rPr>
                <w:sz w:val="18"/>
                <w:szCs w:val="18"/>
              </w:rPr>
              <w:t>factors to analyze the spatiotemporal distribution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>characteristics and risk driving</w:t>
            </w:r>
            <w:r w:rsidRPr="00C722E9">
              <w:rPr>
                <w:sz w:val="18"/>
                <w:szCs w:val="18"/>
              </w:rPr>
              <w:t xml:space="preserve"> </w:t>
            </w:r>
            <w:r w:rsidRPr="00C722E9">
              <w:rPr>
                <w:sz w:val="18"/>
                <w:szCs w:val="18"/>
              </w:rPr>
              <w:t>mechanisms of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C722E9">
              <w:rPr>
                <w:sz w:val="18"/>
                <w:szCs w:val="18"/>
              </w:rPr>
              <w:t>wildfires. The research found that climatic conditions such as drought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indices and Santa Ana winds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are the main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direct factors causing wildfires. At the same time, environmental changes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caused by human activities have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weakened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the resilience of natural ecosystems to some extent, further increasing the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probability of wildfires.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 w:rsidP="00992555">
            <w:pPr>
              <w:ind w:firstLineChars="300" w:firstLine="540"/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Based on the above results, this study constructed a wildfire risk prediction model based on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data analysis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and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proposed the idea of social collaborative governance and policy recommendations for addressing</w:t>
            </w:r>
            <w:r w:rsidR="00992555" w:rsidRPr="00C722E9">
              <w:rPr>
                <w:sz w:val="18"/>
                <w:szCs w:val="18"/>
              </w:rPr>
              <w:t xml:space="preserve"> </w:t>
            </w:r>
            <w:r w:rsidR="00992555" w:rsidRPr="00C722E9">
              <w:rPr>
                <w:sz w:val="18"/>
                <w:szCs w:val="18"/>
              </w:rPr>
              <w:t>climate change,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C722E9">
            <w:pPr>
              <w:rPr>
                <w:sz w:val="18"/>
                <w:szCs w:val="18"/>
              </w:rPr>
            </w:pPr>
            <w:r w:rsidRPr="00C722E9">
              <w:rPr>
                <w:sz w:val="18"/>
                <w:szCs w:val="18"/>
              </w:rPr>
              <w:t>aiming to provide certain references for related work.</w:t>
            </w:r>
          </w:p>
        </w:tc>
      </w:tr>
      <w:bookmarkEnd w:id="0"/>
    </w:tbl>
    <w:p w:rsidR="007F6296" w:rsidRDefault="007F6296">
      <w:pPr>
        <w:rPr>
          <w:rFonts w:eastAsia="宋体"/>
          <w:sz w:val="18"/>
          <w:szCs w:val="18"/>
          <w:lang w:eastAsia="zh-CN"/>
        </w:rPr>
      </w:pPr>
    </w:p>
    <w:p w:rsidR="007F6296" w:rsidRDefault="007F6296">
      <w:pPr>
        <w:rPr>
          <w:rFonts w:eastAsia="宋体"/>
          <w:sz w:val="18"/>
          <w:szCs w:val="18"/>
          <w:lang w:eastAsia="zh-CN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Background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7F6296" w:rsidTr="00AC1035">
        <w:trPr>
          <w:trHeight w:val="360"/>
        </w:trPr>
        <w:tc>
          <w:tcPr>
            <w:tcW w:w="8640" w:type="dxa"/>
          </w:tcPr>
          <w:p w:rsidR="007F6296" w:rsidRPr="00AC1035" w:rsidRDefault="000073CD" w:rsidP="00992555">
            <w:pPr>
              <w:ind w:firstLineChars="200" w:firstLine="360"/>
              <w:rPr>
                <w:rFonts w:eastAsia="宋体" w:hint="eastAsia"/>
                <w:sz w:val="18"/>
                <w:szCs w:val="18"/>
                <w:lang w:eastAsia="zh-CN"/>
              </w:rPr>
            </w:pPr>
            <w:r w:rsidRPr="000073CD">
              <w:rPr>
                <w:sz w:val="18"/>
                <w:szCs w:val="18"/>
              </w:rPr>
              <w:t xml:space="preserve">In recent years, with the intensification of global climate change and the continuous expansion of human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0073CD">
              <w:rPr>
                <w:sz w:val="18"/>
                <w:szCs w:val="18"/>
              </w:rPr>
              <w:t xml:space="preserve">activities, </w:t>
            </w:r>
            <w:r w:rsidR="000073CD" w:rsidRPr="000073CD">
              <w:rPr>
                <w:sz w:val="18"/>
                <w:szCs w:val="18"/>
              </w:rPr>
              <w:t xml:space="preserve">the frequency of extreme weather events has increased. Wildfires are not only an important natural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0073CD">
              <w:rPr>
                <w:sz w:val="18"/>
                <w:szCs w:val="18"/>
              </w:rPr>
              <w:lastRenderedPageBreak/>
              <w:t>disaster problem</w:t>
            </w:r>
            <w:r w:rsidRPr="000073CD">
              <w:rPr>
                <w:sz w:val="18"/>
                <w:szCs w:val="18"/>
              </w:rPr>
              <w:t xml:space="preserve"> </w:t>
            </w:r>
            <w:r w:rsidR="000073CD" w:rsidRPr="000073CD">
              <w:rPr>
                <w:sz w:val="18"/>
                <w:szCs w:val="18"/>
              </w:rPr>
              <w:t xml:space="preserve">faced by the United States, but also by all regions of the world. Based on the wildfire data released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0073CD">
              <w:rPr>
                <w:sz w:val="18"/>
                <w:szCs w:val="18"/>
              </w:rPr>
              <w:t>by the US</w:t>
            </w:r>
            <w:r w:rsidRPr="000073CD">
              <w:rPr>
                <w:sz w:val="18"/>
                <w:szCs w:val="18"/>
              </w:rPr>
              <w:t xml:space="preserve"> </w:t>
            </w:r>
            <w:r w:rsidR="000073CD" w:rsidRPr="000073CD">
              <w:rPr>
                <w:sz w:val="18"/>
                <w:szCs w:val="18"/>
              </w:rPr>
              <w:t>government, this paper selects California as a typical case for analysis. Due to its unique geography, long-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0073CD">
              <w:rPr>
                <w:sz w:val="18"/>
                <w:szCs w:val="18"/>
              </w:rPr>
              <w:t>term high</w:t>
            </w:r>
            <w:r w:rsidRPr="000073CD">
              <w:rPr>
                <w:sz w:val="18"/>
                <w:szCs w:val="18"/>
              </w:rPr>
              <w:t xml:space="preserve"> </w:t>
            </w:r>
            <w:r w:rsidR="000073CD" w:rsidRPr="000073CD">
              <w:rPr>
                <w:sz w:val="18"/>
                <w:szCs w:val="18"/>
              </w:rPr>
              <w:t xml:space="preserve">temperature and drought, and monsoon climate conditions, coupled with human activities such as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  <w:lang w:eastAsia="zh-CN"/>
              </w:rPr>
            </w:pPr>
            <w:r w:rsidRPr="000073CD">
              <w:rPr>
                <w:sz w:val="18"/>
                <w:szCs w:val="18"/>
              </w:rPr>
              <w:t>population</w:t>
            </w:r>
            <w:r w:rsidRPr="000073CD">
              <w:rPr>
                <w:rFonts w:eastAsia="宋体"/>
                <w:sz w:val="18"/>
                <w:szCs w:val="18"/>
                <w:lang w:eastAsia="zh-CN"/>
              </w:rPr>
              <w:t xml:space="preserve"> </w:t>
            </w:r>
            <w:r w:rsidR="000073CD" w:rsidRPr="000073CD">
              <w:rPr>
                <w:rFonts w:eastAsia="宋体"/>
                <w:sz w:val="18"/>
                <w:szCs w:val="18"/>
                <w:lang w:eastAsia="zh-CN"/>
              </w:rPr>
              <w:t xml:space="preserve">growth, urban expansion, and land pollution, the risk level of wildfires in California has continued to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0073CD">
              <w:rPr>
                <w:rFonts w:eastAsia="宋体"/>
                <w:sz w:val="18"/>
                <w:szCs w:val="18"/>
                <w:lang w:eastAsia="zh-CN"/>
              </w:rPr>
              <w:t>rise, and it has</w:t>
            </w:r>
            <w:r w:rsidRPr="000073CD">
              <w:rPr>
                <w:sz w:val="18"/>
                <w:szCs w:val="18"/>
              </w:rPr>
              <w:t xml:space="preserve"> </w:t>
            </w:r>
            <w:r w:rsidR="000073CD" w:rsidRPr="000073CD">
              <w:rPr>
                <w:sz w:val="18"/>
                <w:szCs w:val="18"/>
              </w:rPr>
              <w:t xml:space="preserve">eventually become one of the most frequent wildfire areas in the world, bringing huge ecological 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0073CD">
              <w:rPr>
                <w:sz w:val="18"/>
                <w:szCs w:val="18"/>
              </w:rPr>
              <w:t>damage and</w:t>
            </w:r>
            <w:r w:rsidRPr="000073CD">
              <w:rPr>
                <w:sz w:val="18"/>
                <w:szCs w:val="18"/>
              </w:rPr>
              <w:t xml:space="preserve"> </w:t>
            </w:r>
            <w:r w:rsidR="000073CD" w:rsidRPr="000073CD">
              <w:rPr>
                <w:sz w:val="18"/>
                <w:szCs w:val="18"/>
              </w:rPr>
              <w:t>hundreds of millions of economic losses to California.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0073CD" w:rsidP="00992555">
            <w:pPr>
              <w:ind w:firstLineChars="200" w:firstLine="360"/>
              <w:rPr>
                <w:sz w:val="18"/>
                <w:szCs w:val="18"/>
              </w:rPr>
            </w:pPr>
            <w:r w:rsidRPr="000073CD">
              <w:rPr>
                <w:sz w:val="18"/>
                <w:szCs w:val="18"/>
              </w:rPr>
              <w:t>The frequent occurrence of wildfires not only destroys the local ecosystem, but also poses a certain threat to the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AC1035">
            <w:pPr>
              <w:rPr>
                <w:sz w:val="18"/>
                <w:szCs w:val="18"/>
              </w:rPr>
            </w:pPr>
            <w:r w:rsidRPr="00AC1035">
              <w:rPr>
                <w:sz w:val="18"/>
                <w:szCs w:val="18"/>
              </w:rPr>
              <w:t>entire earth's ecology. Therefore, how to scientifically control wildfire risks, predict in advance, and take effective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AC103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AC1035">
              <w:rPr>
                <w:sz w:val="18"/>
                <w:szCs w:val="18"/>
              </w:rPr>
              <w:t>prevention and response measures should not only be a problem that the United States should pay attention to, but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AC1035">
            <w:pPr>
              <w:rPr>
                <w:sz w:val="18"/>
                <w:szCs w:val="18"/>
              </w:rPr>
            </w:pPr>
            <w:proofErr w:type="gramStart"/>
            <w:r w:rsidRPr="00AC1035">
              <w:rPr>
                <w:sz w:val="18"/>
                <w:szCs w:val="18"/>
              </w:rPr>
              <w:t>also</w:t>
            </w:r>
            <w:proofErr w:type="gramEnd"/>
            <w:r w:rsidRPr="00AC1035">
              <w:rPr>
                <w:sz w:val="18"/>
                <w:szCs w:val="18"/>
              </w:rPr>
              <w:t xml:space="preserve"> the whole world. In this context, data science provides new technical means for wildfire risk control and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AC103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AC1035">
              <w:rPr>
                <w:sz w:val="18"/>
                <w:szCs w:val="18"/>
              </w:rPr>
              <w:t>analysis. By integrating historical fire records, meteorological data, geological information and other data, and then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Pr="00AC1035" w:rsidRDefault="00AC1035" w:rsidP="00AC1035">
            <w:pPr>
              <w:rPr>
                <w:sz w:val="18"/>
                <w:szCs w:val="18"/>
              </w:rPr>
            </w:pPr>
            <w:r w:rsidRPr="00AC1035">
              <w:rPr>
                <w:sz w:val="18"/>
                <w:szCs w:val="18"/>
              </w:rPr>
              <w:t>using data mining and machine learning, it can more deeply reveal the spatiotemporal distribution characteristics of</w:t>
            </w:r>
          </w:p>
        </w:tc>
      </w:tr>
      <w:tr w:rsidR="007F6296" w:rsidTr="00AC1035">
        <w:trPr>
          <w:trHeight w:val="360"/>
        </w:trPr>
        <w:tc>
          <w:tcPr>
            <w:tcW w:w="8640" w:type="dxa"/>
          </w:tcPr>
          <w:p w:rsidR="007F6296" w:rsidRDefault="00AC1035" w:rsidP="00AC103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AC1035">
              <w:rPr>
                <w:sz w:val="18"/>
                <w:szCs w:val="18"/>
              </w:rPr>
              <w:t>wildfires, and provide strong support for risk control and policy making.</w:t>
            </w:r>
          </w:p>
        </w:tc>
      </w:tr>
    </w:tbl>
    <w:p w:rsidR="007F6296" w:rsidRDefault="007F6296">
      <w:pPr>
        <w:rPr>
          <w:rFonts w:eastAsia="宋体"/>
          <w:sz w:val="18"/>
          <w:szCs w:val="18"/>
          <w:lang w:eastAsia="zh-CN"/>
        </w:rPr>
      </w:pPr>
    </w:p>
    <w:p w:rsidR="007F6296" w:rsidRDefault="007F6296">
      <w:pPr>
        <w:rPr>
          <w:rFonts w:eastAsia="宋体"/>
          <w:sz w:val="18"/>
          <w:szCs w:val="18"/>
          <w:lang w:eastAsia="zh-CN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Problem Statement</w:t>
      </w:r>
      <w:r>
        <w:rPr>
          <w:sz w:val="18"/>
          <w:szCs w:val="18"/>
        </w:rPr>
        <w:t>:</w:t>
      </w:r>
    </w:p>
    <w:tbl>
      <w:tblPr>
        <w:tblW w:w="0" w:type="auto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40"/>
      </w:tblGrid>
      <w:tr w:rsidR="007F6296" w:rsidTr="00992555">
        <w:trPr>
          <w:trHeight w:val="360"/>
        </w:trPr>
        <w:tc>
          <w:tcPr>
            <w:tcW w:w="8640" w:type="dxa"/>
          </w:tcPr>
          <w:p w:rsidR="007F6296" w:rsidRDefault="00EA4ABD" w:rsidP="00992555">
            <w:pPr>
              <w:ind w:firstLineChars="200" w:firstLine="360"/>
              <w:rPr>
                <w:rFonts w:eastAsia="宋体"/>
                <w:sz w:val="18"/>
                <w:szCs w:val="18"/>
                <w:lang w:eastAsia="zh-CN"/>
              </w:rPr>
            </w:pPr>
            <w:r w:rsidRPr="00EA4ABD">
              <w:rPr>
                <w:sz w:val="18"/>
                <w:szCs w:val="18"/>
              </w:rPr>
              <w:t xml:space="preserve">In the past decade, the frequent wildfires in California have caused great damage to the regional and global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 xml:space="preserve">ecology </w:t>
            </w:r>
            <w:r w:rsidR="00EA4ABD" w:rsidRPr="00EA4ABD">
              <w:rPr>
                <w:sz w:val="18"/>
                <w:szCs w:val="18"/>
              </w:rPr>
              <w:t xml:space="preserve">and huge economic losses, and have posed a continuous threat to the lives and safety of local residents.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>Although</w:t>
            </w:r>
            <w:r w:rsidRPr="00EA4ABD">
              <w:rPr>
                <w:sz w:val="18"/>
                <w:szCs w:val="18"/>
              </w:rPr>
              <w:t xml:space="preserve"> </w:t>
            </w:r>
            <w:r w:rsidR="00EA4ABD" w:rsidRPr="00EA4ABD">
              <w:rPr>
                <w:sz w:val="18"/>
                <w:szCs w:val="18"/>
              </w:rPr>
              <w:t xml:space="preserve">relevant departments have made some efforts in wildfire control in recent years and have achieved certain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EA4ABD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>results,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</w:t>
            </w:r>
            <w:r w:rsidR="00EA4ABD" w:rsidRPr="00EA4ABD">
              <w:rPr>
                <w:rFonts w:eastAsia="宋体"/>
                <w:sz w:val="18"/>
                <w:szCs w:val="18"/>
                <w:lang w:eastAsia="zh-CN"/>
              </w:rPr>
              <w:t>they still face many challenges in some aspects, which deserve further attention and research.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EA4ABD" w:rsidP="00992555">
            <w:pPr>
              <w:ind w:firstLineChars="200" w:firstLine="360"/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 xml:space="preserve">First of all, there are still new research possibilities for the existing wildfire risk prediction models in dealing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EA4ABD">
              <w:rPr>
                <w:sz w:val="18"/>
                <w:szCs w:val="18"/>
              </w:rPr>
              <w:t xml:space="preserve">with </w:t>
            </w:r>
            <w:r w:rsidR="00EA4ABD" w:rsidRPr="00EA4ABD">
              <w:rPr>
                <w:sz w:val="18"/>
                <w:szCs w:val="18"/>
              </w:rPr>
              <w:t xml:space="preserve">climate change and environmental changes caused by human activities, and there is still room for improvement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EA4ABD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>in</w:t>
            </w:r>
            <w:r w:rsidRPr="00EA4ABD">
              <w:rPr>
                <w:rFonts w:eastAsia="宋体"/>
                <w:sz w:val="18"/>
                <w:szCs w:val="18"/>
                <w:lang w:eastAsia="zh-CN"/>
              </w:rPr>
              <w:t xml:space="preserve"> </w:t>
            </w:r>
            <w:r w:rsidR="00EA4ABD" w:rsidRPr="00EA4ABD">
              <w:rPr>
                <w:rFonts w:eastAsia="宋体"/>
                <w:sz w:val="18"/>
                <w:szCs w:val="18"/>
                <w:lang w:eastAsia="zh-CN"/>
              </w:rPr>
              <w:t>the accuracy and practicality of the prediction results.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EA4ABD" w:rsidP="00992555">
            <w:pPr>
              <w:ind w:firstLineChars="200" w:firstLine="360"/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 xml:space="preserve"> addition, some high-risk areas themselves have strong risks. For example, in rural areas or areas with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 xml:space="preserve">insufficient </w:t>
            </w:r>
            <w:r w:rsidR="00EA4ABD" w:rsidRPr="00EA4ABD">
              <w:rPr>
                <w:sz w:val="18"/>
                <w:szCs w:val="18"/>
              </w:rPr>
              <w:t xml:space="preserve">infrastructure, there is a lack of sufficient emergency equipment and adaptation personnel, which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EA4ABD">
            <w:pPr>
              <w:rPr>
                <w:sz w:val="18"/>
                <w:szCs w:val="18"/>
              </w:rPr>
            </w:pPr>
            <w:r w:rsidRPr="00EA4ABD">
              <w:rPr>
                <w:sz w:val="18"/>
                <w:szCs w:val="18"/>
              </w:rPr>
              <w:t>undoubtedly</w:t>
            </w:r>
            <w:r w:rsidRPr="00EA4ABD">
              <w:rPr>
                <w:rFonts w:eastAsia="宋体"/>
                <w:sz w:val="18"/>
                <w:szCs w:val="18"/>
                <w:lang w:eastAsia="zh-CN"/>
              </w:rPr>
              <w:t xml:space="preserve"> </w:t>
            </w:r>
            <w:r w:rsidR="00EA4ABD" w:rsidRPr="00EA4ABD">
              <w:rPr>
                <w:rFonts w:eastAsia="宋体"/>
                <w:sz w:val="18"/>
                <w:szCs w:val="18"/>
                <w:lang w:eastAsia="zh-CN"/>
              </w:rPr>
              <w:t>greatly increases the potential risk when wildfires come.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992555">
            <w:pPr>
              <w:ind w:firstLineChars="200" w:firstLine="360"/>
              <w:rPr>
                <w:rFonts w:eastAsia="宋体"/>
                <w:sz w:val="18"/>
                <w:szCs w:val="18"/>
                <w:lang w:eastAsia="zh-CN"/>
              </w:rPr>
            </w:pPr>
            <w:r w:rsidRPr="00992555">
              <w:rPr>
                <w:sz w:val="18"/>
                <w:szCs w:val="18"/>
              </w:rPr>
              <w:t xml:space="preserve">In response to the above problems, this study hopes to construct a risk prediction model based on data analysis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 xml:space="preserve">to try to predict wildfire risks more effectively and provide certain reference suggestions. The model combines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>machine</w:t>
            </w:r>
            <w:r w:rsidRPr="00992555">
              <w:rPr>
                <w:sz w:val="18"/>
                <w:szCs w:val="18"/>
              </w:rPr>
              <w:t xml:space="preserve"> </w:t>
            </w:r>
            <w:r w:rsidRPr="00992555">
              <w:rPr>
                <w:sz w:val="18"/>
                <w:szCs w:val="18"/>
              </w:rPr>
              <w:t xml:space="preserve">learning methods, as well as certain geospatial analysis techniques and socioeconomic factors to improve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992555">
            <w:pPr>
              <w:rPr>
                <w:rFonts w:eastAsia="宋体"/>
                <w:sz w:val="18"/>
                <w:szCs w:val="18"/>
                <w:lang w:eastAsia="zh-CN"/>
              </w:rPr>
            </w:pPr>
            <w:r w:rsidRPr="00992555">
              <w:rPr>
                <w:sz w:val="18"/>
                <w:szCs w:val="18"/>
              </w:rPr>
              <w:t>the</w:t>
            </w:r>
            <w:r w:rsidRPr="00992555">
              <w:rPr>
                <w:sz w:val="18"/>
                <w:szCs w:val="18"/>
              </w:rPr>
              <w:t xml:space="preserve"> </w:t>
            </w:r>
            <w:r w:rsidRPr="00992555">
              <w:rPr>
                <w:sz w:val="18"/>
                <w:szCs w:val="18"/>
              </w:rPr>
              <w:t>accuracy and reference rate of predictions. It is also hoped that the model can provide certain support and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>optimization for resource allocation such as emergency response by using real-time data, and provide some valuable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>suggestions for wildfire control measures.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 w:rsidP="00992555">
            <w:pPr>
              <w:ind w:firstLineChars="200" w:firstLine="360"/>
              <w:rPr>
                <w:rFonts w:eastAsia="宋体"/>
                <w:sz w:val="18"/>
                <w:szCs w:val="18"/>
                <w:lang w:eastAsia="zh-CN"/>
              </w:rPr>
            </w:pPr>
            <w:r w:rsidRPr="00992555">
              <w:rPr>
                <w:sz w:val="18"/>
                <w:szCs w:val="18"/>
              </w:rPr>
              <w:t xml:space="preserve">Overall, this study not only hopes to provide a certain reference for California, but also hopes that California, as </w:t>
            </w:r>
          </w:p>
        </w:tc>
      </w:tr>
      <w:tr w:rsidR="007F6296" w:rsidTr="00992555">
        <w:trPr>
          <w:trHeight w:val="360"/>
        </w:trPr>
        <w:tc>
          <w:tcPr>
            <w:tcW w:w="8640" w:type="dxa"/>
          </w:tcPr>
          <w:p w:rsidR="007F6296" w:rsidRDefault="00992555">
            <w:pPr>
              <w:rPr>
                <w:sz w:val="18"/>
                <w:szCs w:val="18"/>
              </w:rPr>
            </w:pPr>
            <w:r w:rsidRPr="00992555">
              <w:rPr>
                <w:sz w:val="18"/>
                <w:szCs w:val="18"/>
              </w:rPr>
              <w:t>a typical case, can provide some inspiration for related research in other wildfire-prone areas around the world.</w:t>
            </w:r>
          </w:p>
        </w:tc>
      </w:tr>
    </w:tbl>
    <w:p w:rsidR="007F6296" w:rsidRDefault="007F6296">
      <w:pPr>
        <w:rPr>
          <w:sz w:val="18"/>
          <w:szCs w:val="18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Aim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354"/>
        <w:gridCol w:w="320"/>
      </w:tblGrid>
      <w:tr w:rsidR="007F6296" w:rsidTr="002B0915">
        <w:trPr>
          <w:gridAfter w:val="1"/>
          <w:wAfter w:w="320" w:type="dxa"/>
          <w:trHeight w:val="360"/>
        </w:trPr>
        <w:tc>
          <w:tcPr>
            <w:tcW w:w="8354" w:type="dxa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1. Improve wildfire risk forecasting by analyzing climate, terrain, and human factors  </w:t>
            </w:r>
          </w:p>
        </w:tc>
      </w:tr>
      <w:tr w:rsidR="007F6296" w:rsidTr="002B0915">
        <w:trPr>
          <w:trHeight w:val="360"/>
        </w:trPr>
        <w:tc>
          <w:tcPr>
            <w:tcW w:w="8674" w:type="dxa"/>
            <w:gridSpan w:val="2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lastRenderedPageBreak/>
              <w:t xml:space="preserve">2. Optimize emergency response through better resource allocation  </w:t>
            </w:r>
          </w:p>
        </w:tc>
      </w:tr>
      <w:tr w:rsidR="007F6296" w:rsidTr="002B0915">
        <w:trPr>
          <w:trHeight w:val="360"/>
        </w:trPr>
        <w:tc>
          <w:tcPr>
            <w:tcW w:w="8674" w:type="dxa"/>
            <w:gridSpan w:val="2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2B0915" w:rsidRPr="002B0915">
              <w:rPr>
                <w:sz w:val="18"/>
                <w:szCs w:val="18"/>
              </w:rPr>
              <w:t xml:space="preserve">Support sustainable policies for long-term fire resilience  </w:t>
            </w:r>
          </w:p>
        </w:tc>
      </w:tr>
    </w:tbl>
    <w:p w:rsidR="007F6296" w:rsidRDefault="007F6296">
      <w:pPr>
        <w:rPr>
          <w:rFonts w:eastAsia="宋体"/>
          <w:b/>
          <w:bCs/>
          <w:sz w:val="18"/>
          <w:szCs w:val="18"/>
          <w:lang w:eastAsia="zh-CN"/>
        </w:rPr>
      </w:pPr>
    </w:p>
    <w:p w:rsidR="007F6296" w:rsidRDefault="007F6296">
      <w:pPr>
        <w:rPr>
          <w:rFonts w:eastAsia="宋体"/>
          <w:b/>
          <w:bCs/>
          <w:sz w:val="18"/>
          <w:szCs w:val="18"/>
          <w:lang w:eastAsia="zh-CN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Objectives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7F6296" w:rsidTr="00992555">
        <w:trPr>
          <w:trHeight w:val="360"/>
        </w:trPr>
        <w:tc>
          <w:tcPr>
            <w:tcW w:w="8674" w:type="dxa"/>
          </w:tcPr>
          <w:p w:rsidR="007F6296" w:rsidRPr="00992555" w:rsidRDefault="00000000">
            <w:pPr>
              <w:rPr>
                <w:rFonts w:eastAsia="宋体"/>
                <w:sz w:val="18"/>
                <w:szCs w:val="18"/>
                <w:lang w:val="en-MY" w:eastAsia="zh-CN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992555" w:rsidRPr="00992555">
              <w:rPr>
                <w:sz w:val="18"/>
                <w:szCs w:val="18"/>
              </w:rPr>
              <w:t>Using climate, topography, and human activity data to build more accurate wildfire prediction models.</w:t>
            </w:r>
          </w:p>
        </w:tc>
      </w:tr>
      <w:tr w:rsidR="007F6296" w:rsidTr="00992555">
        <w:trPr>
          <w:trHeight w:val="360"/>
        </w:trPr>
        <w:tc>
          <w:tcPr>
            <w:tcW w:w="8674" w:type="dxa"/>
          </w:tcPr>
          <w:p w:rsidR="007F6296" w:rsidRPr="00992555" w:rsidRDefault="00000000">
            <w:pPr>
              <w:rPr>
                <w:sz w:val="18"/>
                <w:szCs w:val="18"/>
                <w:lang w:val="en-MY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992555" w:rsidRPr="00992555">
              <w:rPr>
                <w:sz w:val="18"/>
                <w:szCs w:val="18"/>
              </w:rPr>
              <w:t>Identify high-risk areas to provide a basis for improving emergency response.</w:t>
            </w:r>
          </w:p>
        </w:tc>
      </w:tr>
      <w:tr w:rsidR="007F6296" w:rsidTr="00992555">
        <w:trPr>
          <w:trHeight w:val="360"/>
        </w:trPr>
        <w:tc>
          <w:tcPr>
            <w:tcW w:w="8674" w:type="dxa"/>
          </w:tcPr>
          <w:p w:rsidR="007F6296" w:rsidRPr="00A75F0E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3. </w:t>
            </w:r>
            <w:r w:rsidR="00992555" w:rsidRPr="00992555">
              <w:rPr>
                <w:sz w:val="18"/>
                <w:szCs w:val="18"/>
              </w:rPr>
              <w:t>Build a scalable analytical framework to provide reference for other fire-prone areas.</w:t>
            </w:r>
          </w:p>
        </w:tc>
      </w:tr>
    </w:tbl>
    <w:p w:rsidR="007F6296" w:rsidRDefault="007F6296">
      <w:pPr>
        <w:rPr>
          <w:sz w:val="18"/>
          <w:szCs w:val="18"/>
        </w:rPr>
      </w:pPr>
    </w:p>
    <w:p w:rsidR="007F6296" w:rsidRDefault="007F6296">
      <w:pPr>
        <w:rPr>
          <w:rFonts w:eastAsia="宋体"/>
          <w:sz w:val="18"/>
          <w:szCs w:val="18"/>
          <w:lang w:eastAsia="zh-CN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Scopes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7F6296">
        <w:trPr>
          <w:trHeight w:val="360"/>
        </w:trPr>
        <w:tc>
          <w:tcPr>
            <w:tcW w:w="8890" w:type="dxa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1. Geographic Focus: California 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>or</w:t>
            </w:r>
            <w:r>
              <w:rPr>
                <w:sz w:val="18"/>
                <w:szCs w:val="18"/>
              </w:rPr>
              <w:t xml:space="preserve"> other wildfire-prone regions</w:t>
            </w: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 Time Frame:</w:t>
            </w: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</w:t>
            </w:r>
            <w:r>
              <w:rPr>
                <w:sz w:val="18"/>
                <w:szCs w:val="18"/>
              </w:rPr>
              <w:t>Analysis of wildfire data from the past decade (2013–2023)</w:t>
            </w: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3. Technical Scope:</w:t>
            </w: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Machine learning for risk prediction (e.g., Random Forest, LSTM)</w:t>
            </w: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Geospatial analysis of fire-prone zones</w:t>
            </w:r>
          </w:p>
        </w:tc>
      </w:tr>
    </w:tbl>
    <w:p w:rsidR="007F6296" w:rsidRDefault="007F6296">
      <w:pPr>
        <w:rPr>
          <w:b/>
          <w:bCs/>
          <w:sz w:val="18"/>
          <w:szCs w:val="18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Expected Contribution of the Project</w:t>
      </w:r>
      <w:r>
        <w:rPr>
          <w:sz w:val="18"/>
          <w:szCs w:val="18"/>
        </w:rPr>
        <w:t>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7F6296">
        <w:trPr>
          <w:trHeight w:val="360"/>
        </w:trPr>
        <w:tc>
          <w:tcPr>
            <w:tcW w:w="8674" w:type="dxa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 xml:space="preserve">1. </w:t>
            </w:r>
            <w:r w:rsidR="002B0915" w:rsidRPr="002B0915">
              <w:rPr>
                <w:sz w:val="18"/>
                <w:szCs w:val="18"/>
              </w:rPr>
              <w:t>Accurate prediction: Combine multi-source data to improve early identification of wildfires.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 w:rsidR="002B0915" w:rsidRPr="002B0915">
              <w:rPr>
                <w:sz w:val="18"/>
                <w:szCs w:val="18"/>
              </w:rPr>
              <w:t>Optimize response: Identify high-risk areas and improve resource scheduling and evacuation strategies.</w:t>
            </w:r>
          </w:p>
        </w:tc>
      </w:tr>
      <w:tr w:rsidR="007F6296">
        <w:trPr>
          <w:trHeight w:val="360"/>
        </w:trPr>
        <w:tc>
          <w:tcPr>
            <w:tcW w:w="8674" w:type="dxa"/>
          </w:tcPr>
          <w:p w:rsidR="007F6296" w:rsidRDefault="00000000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3. </w:t>
            </w:r>
            <w:r w:rsidR="002B0915" w:rsidRPr="002B0915">
              <w:rPr>
                <w:sz w:val="18"/>
                <w:szCs w:val="18"/>
              </w:rPr>
              <w:t>Framework promotion: Build a transferable method that can be applied to other fire-prone areas.</w:t>
            </w:r>
          </w:p>
        </w:tc>
      </w:tr>
    </w:tbl>
    <w:p w:rsidR="007F6296" w:rsidRDefault="007F6296">
      <w:pPr>
        <w:rPr>
          <w:b/>
          <w:bCs/>
          <w:sz w:val="18"/>
          <w:szCs w:val="18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Project Requirements</w:t>
      </w:r>
      <w:r>
        <w:rPr>
          <w:sz w:val="18"/>
          <w:szCs w:val="18"/>
        </w:rPr>
        <w:t>:</w:t>
      </w:r>
    </w:p>
    <w:tbl>
      <w:tblPr>
        <w:tblW w:w="8904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050"/>
        <w:gridCol w:w="6854"/>
      </w:tblGrid>
      <w:tr w:rsidR="007F6296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Software:</w:t>
            </w:r>
          </w:p>
        </w:tc>
        <w:tc>
          <w:tcPr>
            <w:tcW w:w="6893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NumPy, Kaggle, Spark/Hadoop, </w:t>
            </w:r>
            <w:proofErr w:type="spellStart"/>
            <w:r>
              <w:rPr>
                <w:rFonts w:eastAsia="宋体" w:hint="eastAsia"/>
                <w:sz w:val="18"/>
                <w:szCs w:val="18"/>
                <w:lang w:eastAsia="zh-CN"/>
              </w:rPr>
              <w:t>Jupyter</w:t>
            </w:r>
            <w:proofErr w:type="spellEnd"/>
            <w:r>
              <w:rPr>
                <w:rFonts w:eastAsia="宋体" w:hint="eastAsia"/>
                <w:sz w:val="18"/>
                <w:szCs w:val="18"/>
                <w:lang w:eastAsia="zh-CN"/>
              </w:rPr>
              <w:t xml:space="preserve"> Notebooks</w:t>
            </w:r>
          </w:p>
        </w:tc>
      </w:tr>
      <w:tr w:rsidR="007F6296">
        <w:trPr>
          <w:trHeight w:val="360"/>
        </w:trPr>
        <w:tc>
          <w:tcPr>
            <w:tcW w:w="2011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Hardware: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AWS</w:t>
            </w:r>
          </w:p>
        </w:tc>
      </w:tr>
      <w:tr w:rsidR="007F6296">
        <w:trPr>
          <w:cantSplit/>
          <w:trHeight w:val="360"/>
        </w:trPr>
        <w:tc>
          <w:tcPr>
            <w:tcW w:w="2011" w:type="dxa"/>
            <w:vMerge w:val="restart"/>
            <w:tcMar>
              <w:top w:w="0" w:type="dxa"/>
              <w:bottom w:w="0" w:type="dxa"/>
            </w:tcMar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br/>
              <w:t>Technology/Technique/ Methodology/Algorithm:</w:t>
            </w: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Core Date Science&amp; Machine Learning, Geospatial&amp; Remote Sensing, Big Data&amp; Cloud</w:t>
            </w:r>
          </w:p>
        </w:tc>
      </w:tr>
      <w:tr w:rsidR="007F6296">
        <w:trPr>
          <w:cantSplit/>
          <w:trHeight w:val="360"/>
        </w:trPr>
        <w:tc>
          <w:tcPr>
            <w:tcW w:w="2011" w:type="dxa"/>
            <w:vMerge/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jc w:val="right"/>
              <w:rPr>
                <w:sz w:val="18"/>
                <w:szCs w:val="18"/>
              </w:rPr>
            </w:pPr>
          </w:p>
        </w:tc>
        <w:tc>
          <w:tcPr>
            <w:tcW w:w="6893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wordWrap w:val="0"/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Computing, Visualization&amp; Reporting</w:t>
            </w:r>
          </w:p>
        </w:tc>
      </w:tr>
    </w:tbl>
    <w:p w:rsidR="007F6296" w:rsidRDefault="007F6296">
      <w:pPr>
        <w:rPr>
          <w:sz w:val="18"/>
          <w:szCs w:val="18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Type of Project (Focusing on Data Science)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Preparation and Modeling</w:t>
            </w:r>
          </w:p>
        </w:tc>
      </w:tr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Data Analysis and Visualization </w:t>
            </w:r>
          </w:p>
        </w:tc>
      </w:tr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Intelligence and Analytics</w:t>
            </w:r>
          </w:p>
        </w:tc>
      </w:tr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Machine Learning and Prediction</w:t>
            </w:r>
          </w:p>
        </w:tc>
      </w:tr>
      <w:tr w:rsidR="007F6296">
        <w:trPr>
          <w:trHeight w:val="428"/>
        </w:trPr>
        <w:tc>
          <w:tcPr>
            <w:tcW w:w="1764" w:type="dxa"/>
            <w:tcMar>
              <w:top w:w="0" w:type="dxa"/>
              <w:bottom w:w="0" w:type="dxa"/>
            </w:tcMar>
            <w:vAlign w:val="center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Science Application in Business Domain</w:t>
            </w:r>
          </w:p>
        </w:tc>
      </w:tr>
    </w:tbl>
    <w:p w:rsidR="007F6296" w:rsidRDefault="007F6296">
      <w:pPr>
        <w:rPr>
          <w:sz w:val="18"/>
          <w:szCs w:val="18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Status of Project</w:t>
      </w:r>
      <w:r>
        <w:rPr>
          <w:sz w:val="18"/>
          <w:szCs w:val="18"/>
        </w:rPr>
        <w:t>:</w:t>
      </w:r>
    </w:p>
    <w:tbl>
      <w:tblPr>
        <w:tblW w:w="893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64"/>
        <w:gridCol w:w="7171"/>
      </w:tblGrid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</w:t>
            </w:r>
          </w:p>
        </w:tc>
      </w:tr>
      <w:tr w:rsidR="007F6296">
        <w:trPr>
          <w:trHeight w:val="360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Continued</w:t>
            </w:r>
          </w:p>
        </w:tc>
      </w:tr>
      <w:tr w:rsidR="007F6296">
        <w:trPr>
          <w:trHeight w:val="555"/>
        </w:trPr>
        <w:tc>
          <w:tcPr>
            <w:tcW w:w="1764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continued, what is the previous title?</w:t>
            </w:r>
          </w:p>
        </w:tc>
        <w:tc>
          <w:tcPr>
            <w:tcW w:w="7171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C:</w:t>
      </w:r>
      <w:r>
        <w:rPr>
          <w:b/>
        </w:rPr>
        <w:tab/>
      </w:r>
      <w:r>
        <w:rPr>
          <w:b/>
          <w:szCs w:val="22"/>
        </w:rPr>
        <w:t>Declaration</w:t>
      </w: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 declare that this project is proposed by</w:t>
      </w:r>
      <w:r>
        <w:rPr>
          <w:sz w:val="18"/>
          <w:szCs w:val="18"/>
        </w:rPr>
        <w:t>:</w:t>
      </w:r>
    </w:p>
    <w:tbl>
      <w:tblPr>
        <w:tblW w:w="663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91"/>
        <w:gridCol w:w="5245"/>
      </w:tblGrid>
      <w:tr w:rsidR="007F6296">
        <w:trPr>
          <w:trHeight w:val="360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[</w:t>
            </w:r>
            <w:r>
              <w:rPr>
                <w:rFonts w:ascii="宋体" w:eastAsia="宋体" w:hAnsi="宋体" w:hint="eastAsia"/>
                <w:sz w:val="18"/>
                <w:szCs w:val="18"/>
                <w:lang w:eastAsia="zh-CN"/>
              </w:rPr>
              <w:t>√</w:t>
            </w:r>
            <w:r>
              <w:rPr>
                <w:sz w:val="18"/>
                <w:szCs w:val="18"/>
              </w:rPr>
              <w:t xml:space="preserve">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Myself</w:t>
            </w:r>
          </w:p>
        </w:tc>
      </w:tr>
      <w:tr w:rsidR="007F6296">
        <w:trPr>
          <w:trHeight w:val="306"/>
        </w:trPr>
        <w:tc>
          <w:tcPr>
            <w:tcW w:w="1391" w:type="dxa"/>
            <w:tcMar>
              <w:top w:w="0" w:type="dxa"/>
              <w:bottom w:w="0" w:type="dxa"/>
            </w:tcMar>
            <w:vAlign w:val="center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      ]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center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Supervisor/Industry Advisor (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) </w:t>
            </w:r>
          </w:p>
        </w:tc>
      </w:tr>
      <w:tr w:rsidR="007F6296">
        <w:trPr>
          <w:trHeight w:val="401"/>
        </w:trPr>
        <w:tc>
          <w:tcPr>
            <w:tcW w:w="1391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Student Name:</w:t>
            </w:r>
          </w:p>
        </w:tc>
        <w:tc>
          <w:tcPr>
            <w:tcW w:w="5245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rFonts w:eastAsia="宋体"/>
                <w:sz w:val="18"/>
                <w:szCs w:val="18"/>
                <w:lang w:eastAsia="zh-CN"/>
              </w:rPr>
            </w:pPr>
            <w:r>
              <w:rPr>
                <w:rFonts w:eastAsia="宋体" w:hint="eastAsia"/>
                <w:sz w:val="18"/>
                <w:szCs w:val="18"/>
                <w:lang w:eastAsia="zh-CN"/>
              </w:rPr>
              <w:t>YI XINDIE</w:t>
            </w:r>
          </w:p>
        </w:tc>
      </w:tr>
    </w:tbl>
    <w:p w:rsidR="007F6296" w:rsidRDefault="007F6296">
      <w:pPr>
        <w:rPr>
          <w:sz w:val="18"/>
          <w:szCs w:val="18"/>
        </w:rPr>
      </w:pPr>
    </w:p>
    <w:tbl>
      <w:tblPr>
        <w:tblW w:w="7626" w:type="dxa"/>
        <w:tblInd w:w="1384" w:type="dxa"/>
        <w:tblLook w:val="04A0" w:firstRow="1" w:lastRow="0" w:firstColumn="1" w:lastColumn="0" w:noHBand="0" w:noVBand="1"/>
      </w:tblPr>
      <w:tblGrid>
        <w:gridCol w:w="3008"/>
        <w:gridCol w:w="1153"/>
        <w:gridCol w:w="2321"/>
        <w:gridCol w:w="1144"/>
      </w:tblGrid>
      <w:tr w:rsidR="007F6296">
        <w:trPr>
          <w:trHeight w:val="289"/>
        </w:trPr>
        <w:tc>
          <w:tcPr>
            <w:tcW w:w="3008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c>
          <w:tcPr>
            <w:tcW w:w="3008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321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p w:rsidR="007F6296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D:</w:t>
      </w:r>
      <w:r>
        <w:rPr>
          <w:b/>
        </w:rPr>
        <w:tab/>
      </w:r>
      <w:r>
        <w:rPr>
          <w:b/>
          <w:szCs w:val="22"/>
        </w:rPr>
        <w:t>Supervisor Acknowledgement</w:t>
      </w:r>
    </w:p>
    <w:p w:rsidR="007F6296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Supervisor(s) shall complete this section.</w:t>
      </w:r>
    </w:p>
    <w:p w:rsidR="007F6296" w:rsidRDefault="007F6296">
      <w:pPr>
        <w:rPr>
          <w:b/>
          <w:sz w:val="16"/>
          <w:szCs w:val="16"/>
        </w:rPr>
      </w:pPr>
    </w:p>
    <w:p w:rsidR="007F6296" w:rsidRDefault="00000000">
      <w:pPr>
        <w:rPr>
          <w:sz w:val="18"/>
          <w:szCs w:val="18"/>
        </w:rPr>
      </w:pPr>
      <w:r>
        <w:rPr>
          <w:b/>
          <w:bCs/>
          <w:sz w:val="18"/>
          <w:szCs w:val="18"/>
        </w:rPr>
        <w:t>I/We agree to become the supervisor(s) for this student under aforesaid proposed title.</w:t>
      </w:r>
    </w:p>
    <w:p w:rsidR="007F6296" w:rsidRDefault="007F6296">
      <w:pPr>
        <w:rPr>
          <w:b/>
          <w:sz w:val="16"/>
          <w:szCs w:val="16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7F6296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7F6296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Supervisor 2 (if any):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7F6296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c>
          <w:tcPr>
            <w:tcW w:w="3008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p w:rsidR="007F6296" w:rsidRDefault="00000000">
      <w:pPr>
        <w:pBdr>
          <w:bottom w:val="single" w:sz="4" w:space="1" w:color="auto"/>
        </w:pBdr>
        <w:rPr>
          <w:b/>
          <w:szCs w:val="22"/>
        </w:rPr>
      </w:pPr>
      <w:r>
        <w:rPr>
          <w:b/>
        </w:rPr>
        <w:t>SECTION E:</w:t>
      </w:r>
      <w:r>
        <w:rPr>
          <w:b/>
        </w:rPr>
        <w:tab/>
      </w:r>
      <w:r>
        <w:rPr>
          <w:b/>
          <w:szCs w:val="22"/>
        </w:rPr>
        <w:t>Evaluation Panel Approval</w:t>
      </w:r>
    </w:p>
    <w:p w:rsidR="007F6296" w:rsidRDefault="00000000">
      <w:pPr>
        <w:spacing w:before="60"/>
        <w:rPr>
          <w:sz w:val="16"/>
          <w:szCs w:val="16"/>
        </w:rPr>
      </w:pPr>
      <w:r>
        <w:rPr>
          <w:sz w:val="16"/>
          <w:szCs w:val="16"/>
        </w:rPr>
        <w:t>The Evaluator(s) shall complete this section.</w:t>
      </w:r>
    </w:p>
    <w:p w:rsidR="007F6296" w:rsidRDefault="007F6296">
      <w:pPr>
        <w:rPr>
          <w:b/>
          <w:sz w:val="16"/>
          <w:szCs w:val="16"/>
        </w:rPr>
      </w:pPr>
    </w:p>
    <w:p w:rsidR="007F6296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Result: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7F6296">
        <w:tc>
          <w:tcPr>
            <w:tcW w:w="4428" w:type="dxa"/>
          </w:tcPr>
          <w:p w:rsidR="007F6296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FULL APPROVAL</w:t>
            </w:r>
          </w:p>
        </w:tc>
        <w:tc>
          <w:tcPr>
            <w:tcW w:w="4428" w:type="dxa"/>
          </w:tcPr>
          <w:p w:rsidR="007F6296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(Major)*</w:t>
            </w:r>
          </w:p>
        </w:tc>
      </w:tr>
      <w:tr w:rsidR="007F6296">
        <w:tc>
          <w:tcPr>
            <w:tcW w:w="4428" w:type="dxa"/>
          </w:tcPr>
          <w:p w:rsidR="007F6296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CONDITIONAL APPROVAL (Minor)</w:t>
            </w:r>
          </w:p>
        </w:tc>
        <w:tc>
          <w:tcPr>
            <w:tcW w:w="4428" w:type="dxa"/>
          </w:tcPr>
          <w:p w:rsidR="007F6296" w:rsidRDefault="00000000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[    </w:t>
            </w:r>
            <w:proofErr w:type="gramStart"/>
            <w:r>
              <w:rPr>
                <w:sz w:val="18"/>
                <w:szCs w:val="18"/>
              </w:rPr>
              <w:t xml:space="preserve">  ]</w:t>
            </w:r>
            <w:proofErr w:type="gramEnd"/>
            <w:r>
              <w:rPr>
                <w:sz w:val="18"/>
                <w:szCs w:val="18"/>
              </w:rPr>
              <w:t xml:space="preserve"> FAIL* </w:t>
            </w:r>
          </w:p>
        </w:tc>
      </w:tr>
    </w:tbl>
    <w:p w:rsidR="007F6296" w:rsidRDefault="00000000">
      <w:pPr>
        <w:rPr>
          <w:b/>
          <w:sz w:val="16"/>
          <w:szCs w:val="16"/>
        </w:rPr>
      </w:pPr>
      <w:r>
        <w:rPr>
          <w:b/>
          <w:sz w:val="18"/>
          <w:szCs w:val="18"/>
        </w:rPr>
        <w:t xml:space="preserve">* </w:t>
      </w:r>
      <w:r>
        <w:rPr>
          <w:bCs/>
          <w:sz w:val="16"/>
          <w:szCs w:val="16"/>
        </w:rPr>
        <w:t>Student has to submit new proposal form considering the evaluators’ comments.</w:t>
      </w:r>
    </w:p>
    <w:p w:rsidR="007F6296" w:rsidRDefault="007F6296">
      <w:pPr>
        <w:rPr>
          <w:b/>
          <w:sz w:val="18"/>
          <w:szCs w:val="18"/>
        </w:rPr>
      </w:pPr>
    </w:p>
    <w:p w:rsidR="007F6296" w:rsidRDefault="00000000">
      <w:pPr>
        <w:rPr>
          <w:b/>
          <w:sz w:val="18"/>
          <w:szCs w:val="18"/>
        </w:rPr>
      </w:pPr>
      <w:r>
        <w:rPr>
          <w:b/>
          <w:sz w:val="18"/>
          <w:szCs w:val="18"/>
        </w:rPr>
        <w:t>Comments:</w:t>
      </w:r>
    </w:p>
    <w:tbl>
      <w:tblPr>
        <w:tblW w:w="0" w:type="auto"/>
        <w:tblInd w:w="-34" w:type="dxa"/>
        <w:tblBorders>
          <w:bottom w:val="dotted" w:sz="4" w:space="0" w:color="808080"/>
          <w:insideH w:val="dotted" w:sz="4" w:space="0" w:color="808080"/>
        </w:tblBorders>
        <w:tblLook w:val="04A0" w:firstRow="1" w:lastRow="0" w:firstColumn="1" w:lastColumn="0" w:noHBand="0" w:noVBand="1"/>
      </w:tblPr>
      <w:tblGrid>
        <w:gridCol w:w="8674"/>
      </w:tblGrid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trHeight w:val="360"/>
        </w:trPr>
        <w:tc>
          <w:tcPr>
            <w:tcW w:w="8890" w:type="dxa"/>
            <w:tcBorders>
              <w:top w:val="dotted" w:sz="4" w:space="0" w:color="808080"/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8"/>
          <w:szCs w:val="18"/>
        </w:rPr>
      </w:pPr>
    </w:p>
    <w:tbl>
      <w:tblPr>
        <w:tblW w:w="8762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525"/>
        <w:gridCol w:w="6237"/>
      </w:tblGrid>
      <w:tr w:rsidR="007F6296">
        <w:trPr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1:</w:t>
            </w:r>
          </w:p>
        </w:tc>
        <w:tc>
          <w:tcPr>
            <w:tcW w:w="6237" w:type="dxa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ind w:left="606" w:hanging="606"/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tbl>
      <w:tblPr>
        <w:tblW w:w="9906" w:type="dxa"/>
        <w:tblInd w:w="-7" w:type="dxa"/>
        <w:tblLook w:val="04A0" w:firstRow="1" w:lastRow="0" w:firstColumn="1" w:lastColumn="0" w:noHBand="0" w:noVBand="1"/>
      </w:tblPr>
      <w:tblGrid>
        <w:gridCol w:w="2525"/>
        <w:gridCol w:w="3008"/>
        <w:gridCol w:w="1153"/>
        <w:gridCol w:w="2076"/>
        <w:gridCol w:w="1144"/>
      </w:tblGrid>
      <w:tr w:rsidR="007F6296">
        <w:trPr>
          <w:gridBefore w:val="1"/>
          <w:wBefore w:w="2525" w:type="dxa"/>
          <w:trHeight w:val="118"/>
        </w:trPr>
        <w:tc>
          <w:tcPr>
            <w:tcW w:w="3008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gridBefore w:val="1"/>
          <w:wBefore w:w="2525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blPrEx>
          <w:tblCellMar>
            <w:top w:w="72" w:type="dxa"/>
            <w:left w:w="115" w:type="dxa"/>
            <w:bottom w:w="72" w:type="dxa"/>
            <w:right w:w="115" w:type="dxa"/>
          </w:tblCellMar>
        </w:tblPrEx>
        <w:trPr>
          <w:gridAfter w:val="1"/>
          <w:wAfter w:w="1144" w:type="dxa"/>
          <w:trHeight w:val="360"/>
        </w:trPr>
        <w:tc>
          <w:tcPr>
            <w:tcW w:w="2525" w:type="dxa"/>
            <w:tcMar>
              <w:top w:w="0" w:type="dxa"/>
              <w:bottom w:w="0" w:type="dxa"/>
            </w:tcMar>
            <w:vAlign w:val="bottom"/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 of Evaluator 2:</w:t>
            </w:r>
          </w:p>
        </w:tc>
        <w:tc>
          <w:tcPr>
            <w:tcW w:w="6237" w:type="dxa"/>
            <w:gridSpan w:val="3"/>
            <w:tcBorders>
              <w:bottom w:val="dotted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</w:tbl>
    <w:p w:rsidR="007F6296" w:rsidRDefault="007F6296">
      <w:pPr>
        <w:rPr>
          <w:b/>
          <w:sz w:val="16"/>
          <w:szCs w:val="16"/>
        </w:rPr>
      </w:pPr>
    </w:p>
    <w:tbl>
      <w:tblPr>
        <w:tblW w:w="7381" w:type="dxa"/>
        <w:tblInd w:w="2518" w:type="dxa"/>
        <w:tblLook w:val="04A0" w:firstRow="1" w:lastRow="0" w:firstColumn="1" w:lastColumn="0" w:noHBand="0" w:noVBand="1"/>
      </w:tblPr>
      <w:tblGrid>
        <w:gridCol w:w="3008"/>
        <w:gridCol w:w="1153"/>
        <w:gridCol w:w="2076"/>
        <w:gridCol w:w="1144"/>
      </w:tblGrid>
      <w:tr w:rsidR="007F6296">
        <w:trPr>
          <w:trHeight w:val="145"/>
        </w:trPr>
        <w:tc>
          <w:tcPr>
            <w:tcW w:w="3008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bottom w:val="dotted" w:sz="4" w:space="0" w:color="808080"/>
            </w:tcBorders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1144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</w:tr>
      <w:tr w:rsidR="007F6296">
        <w:trPr>
          <w:gridAfter w:val="1"/>
          <w:wAfter w:w="1144" w:type="dxa"/>
        </w:trPr>
        <w:tc>
          <w:tcPr>
            <w:tcW w:w="3008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Signature</w:t>
            </w:r>
          </w:p>
        </w:tc>
        <w:tc>
          <w:tcPr>
            <w:tcW w:w="1153" w:type="dxa"/>
          </w:tcPr>
          <w:p w:rsidR="007F6296" w:rsidRDefault="007F6296">
            <w:pPr>
              <w:rPr>
                <w:sz w:val="18"/>
                <w:szCs w:val="18"/>
              </w:rPr>
            </w:pPr>
          </w:p>
        </w:tc>
        <w:tc>
          <w:tcPr>
            <w:tcW w:w="2076" w:type="dxa"/>
            <w:tcBorders>
              <w:top w:val="dotted" w:sz="4" w:space="0" w:color="808080"/>
            </w:tcBorders>
          </w:tcPr>
          <w:p w:rsidR="007F6296" w:rsidRDefault="00000000">
            <w:pPr>
              <w:rPr>
                <w:sz w:val="18"/>
                <w:szCs w:val="18"/>
              </w:rPr>
            </w:pPr>
            <w:r>
              <w:rPr>
                <w:b/>
                <w:sz w:val="16"/>
                <w:szCs w:val="16"/>
              </w:rPr>
              <w:t>Date</w:t>
            </w:r>
          </w:p>
        </w:tc>
      </w:tr>
    </w:tbl>
    <w:p w:rsidR="007F6296" w:rsidRDefault="007F6296">
      <w:pPr>
        <w:rPr>
          <w:b/>
          <w:sz w:val="18"/>
          <w:szCs w:val="18"/>
        </w:rPr>
      </w:pPr>
    </w:p>
    <w:sectPr w:rsidR="007F629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6D8B" w:rsidRDefault="006A6D8B">
      <w:r>
        <w:separator/>
      </w:r>
    </w:p>
  </w:endnote>
  <w:endnote w:type="continuationSeparator" w:id="0">
    <w:p w:rsidR="006A6D8B" w:rsidRDefault="006A6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296" w:rsidRDefault="00000000">
    <w:pPr>
      <w:pStyle w:val="a5"/>
      <w:rPr>
        <w:sz w:val="16"/>
        <w:szCs w:val="16"/>
      </w:rPr>
    </w:pPr>
    <w:r>
      <w:rPr>
        <w:sz w:val="16"/>
        <w:szCs w:val="16"/>
      </w:rPr>
      <w:t>Project1 Proposal Form MSc (Data Science)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6D8B" w:rsidRDefault="006A6D8B">
      <w:r>
        <w:separator/>
      </w:r>
    </w:p>
  </w:footnote>
  <w:footnote w:type="continuationSeparator" w:id="0">
    <w:p w:rsidR="006A6D8B" w:rsidRDefault="006A6D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2A48A"/>
    <w:multiLevelType w:val="singleLevel"/>
    <w:tmpl w:val="05F2A48A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CB0689"/>
    <w:multiLevelType w:val="hybridMultilevel"/>
    <w:tmpl w:val="B0624D1E"/>
    <w:lvl w:ilvl="0" w:tplc="F1947478">
      <w:start w:val="1"/>
      <w:numFmt w:val="lowerLetter"/>
      <w:lvlText w:val="%1."/>
      <w:lvlJc w:val="left"/>
      <w:pPr>
        <w:ind w:left="360" w:hanging="360"/>
      </w:pPr>
      <w:rPr>
        <w:rFonts w:eastAsia="宋体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92339543">
    <w:abstractNumId w:val="0"/>
  </w:num>
  <w:num w:numId="2" w16cid:durableId="839586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229"/>
    <w:rsid w:val="F7F8A9D1"/>
    <w:rsid w:val="FFF7A528"/>
    <w:rsid w:val="000073CD"/>
    <w:rsid w:val="00035276"/>
    <w:rsid w:val="000A3FD2"/>
    <w:rsid w:val="000C5C13"/>
    <w:rsid w:val="0019386C"/>
    <w:rsid w:val="001A3E22"/>
    <w:rsid w:val="0020511E"/>
    <w:rsid w:val="002831AD"/>
    <w:rsid w:val="002A2620"/>
    <w:rsid w:val="002B0915"/>
    <w:rsid w:val="002B7C9A"/>
    <w:rsid w:val="002D019B"/>
    <w:rsid w:val="002E1F1C"/>
    <w:rsid w:val="003D044A"/>
    <w:rsid w:val="003D42E6"/>
    <w:rsid w:val="003F2A5F"/>
    <w:rsid w:val="00405865"/>
    <w:rsid w:val="00451C7C"/>
    <w:rsid w:val="004C7792"/>
    <w:rsid w:val="005055CE"/>
    <w:rsid w:val="00505CB1"/>
    <w:rsid w:val="00507062"/>
    <w:rsid w:val="00512CED"/>
    <w:rsid w:val="00514DC9"/>
    <w:rsid w:val="00530FA8"/>
    <w:rsid w:val="00582082"/>
    <w:rsid w:val="005A2440"/>
    <w:rsid w:val="005D58E3"/>
    <w:rsid w:val="005D6FDA"/>
    <w:rsid w:val="00675AA7"/>
    <w:rsid w:val="006A6D8B"/>
    <w:rsid w:val="007021A4"/>
    <w:rsid w:val="007270E9"/>
    <w:rsid w:val="007D66B5"/>
    <w:rsid w:val="007F6296"/>
    <w:rsid w:val="00801D96"/>
    <w:rsid w:val="00806229"/>
    <w:rsid w:val="00853240"/>
    <w:rsid w:val="008A43AB"/>
    <w:rsid w:val="008C4411"/>
    <w:rsid w:val="008F2C7F"/>
    <w:rsid w:val="00942E34"/>
    <w:rsid w:val="009533BC"/>
    <w:rsid w:val="00992555"/>
    <w:rsid w:val="009D42FC"/>
    <w:rsid w:val="00A07277"/>
    <w:rsid w:val="00A7248D"/>
    <w:rsid w:val="00A75F0E"/>
    <w:rsid w:val="00AC1035"/>
    <w:rsid w:val="00AD76C6"/>
    <w:rsid w:val="00B02C07"/>
    <w:rsid w:val="00C33AFB"/>
    <w:rsid w:val="00C47B21"/>
    <w:rsid w:val="00C533C5"/>
    <w:rsid w:val="00C722E9"/>
    <w:rsid w:val="00C7705A"/>
    <w:rsid w:val="00C928A2"/>
    <w:rsid w:val="00CD4B79"/>
    <w:rsid w:val="00D43DEA"/>
    <w:rsid w:val="00D4780E"/>
    <w:rsid w:val="00D61097"/>
    <w:rsid w:val="00D6755B"/>
    <w:rsid w:val="00DD36C7"/>
    <w:rsid w:val="00E06CEF"/>
    <w:rsid w:val="00E659D6"/>
    <w:rsid w:val="00E82E82"/>
    <w:rsid w:val="00EA4ABD"/>
    <w:rsid w:val="00F10DC7"/>
    <w:rsid w:val="00F96696"/>
    <w:rsid w:val="00FA33F8"/>
    <w:rsid w:val="433C029C"/>
    <w:rsid w:val="7261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36F231"/>
  <w15:docId w15:val="{7EFDF206-DA8D-4544-8E29-3284AB43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sz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5">
    <w:name w:val="footer"/>
    <w:basedOn w:val="a"/>
    <w:qFormat/>
    <w:pPr>
      <w:tabs>
        <w:tab w:val="center" w:pos="4320"/>
        <w:tab w:val="right" w:pos="8640"/>
      </w:tabs>
    </w:pPr>
  </w:style>
  <w:style w:type="paragraph" w:styleId="a6">
    <w:name w:val="header"/>
    <w:basedOn w:val="a"/>
    <w:qFormat/>
    <w:pPr>
      <w:tabs>
        <w:tab w:val="center" w:pos="4320"/>
        <w:tab w:val="right" w:pos="8640"/>
      </w:tabs>
    </w:p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4">
    <w:name w:val="批注框文本 字符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xindie0219@outlook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1212</Words>
  <Characters>6994</Characters>
  <Application>Microsoft Office Word</Application>
  <DocSecurity>0</DocSecurity>
  <Lines>124</Lines>
  <Paragraphs>36</Paragraphs>
  <ScaleCrop>false</ScaleCrop>
  <Company/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Maheyzah</dc:creator>
  <cp:lastModifiedBy>沐筱</cp:lastModifiedBy>
  <cp:revision>3</cp:revision>
  <cp:lastPrinted>2011-03-31T14:46:00Z</cp:lastPrinted>
  <dcterms:created xsi:type="dcterms:W3CDTF">2025-04-17T11:40:00Z</dcterms:created>
  <dcterms:modified xsi:type="dcterms:W3CDTF">2025-05-08T16:18:00Z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5D52583B34334A6AB5388A5FF412927F_13</vt:lpwstr>
  </property>
  <property fmtid="{D5CDD505-2E9C-101B-9397-08002B2CF9AE}" pid="4" name="KSOTemplateDocerSaveRecord">
    <vt:lpwstr>eyJoZGlkIjoiNDVlMWI3YzZiZDZmZjQ0MTI1MjQ5ZTJmMTYxOTA2MDEiLCJ1c2VySWQiOiIzMTk0NzIyMDkifQ==</vt:lpwstr>
  </property>
</Properties>
</file>