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93" w:rsidRPr="00FF60CA" w:rsidRDefault="00BD0993" w:rsidP="00BD0993">
      <w:pPr>
        <w:autoSpaceDE w:val="0"/>
        <w:autoSpaceDN w:val="0"/>
        <w:adjustRightInd w:val="0"/>
        <w:jc w:val="right"/>
        <w:rPr>
          <w:rFonts w:ascii="Times New Roman" w:eastAsia="標楷體" w:hAnsi="Times New Roman"/>
          <w:b/>
          <w:kern w:val="0"/>
          <w:szCs w:val="24"/>
        </w:rPr>
      </w:pPr>
      <w:r w:rsidRPr="00A311C5">
        <w:rPr>
          <w:rFonts w:ascii="Times New Roman" w:eastAsia="標楷體" w:hAnsi="Times New Roman"/>
          <w:b/>
          <w:kern w:val="0"/>
          <w:sz w:val="48"/>
          <w:szCs w:val="52"/>
        </w:rPr>
        <w:tab/>
      </w:r>
      <w:r w:rsidRPr="00FF60CA">
        <w:rPr>
          <w:rFonts w:ascii="Times New Roman" w:eastAsia="標楷體" w:hAnsi="Times New Roman"/>
          <w:b/>
          <w:kern w:val="0"/>
          <w:szCs w:val="24"/>
        </w:rPr>
        <w:tab/>
      </w:r>
      <w:r w:rsidRPr="00FF60CA">
        <w:rPr>
          <w:rFonts w:ascii="Times New Roman" w:eastAsia="標楷體" w:hAnsi="Times New Roman"/>
          <w:b/>
          <w:kern w:val="0"/>
          <w:szCs w:val="24"/>
        </w:rPr>
        <w:tab/>
      </w:r>
      <w:r w:rsidRPr="00FF60CA">
        <w:rPr>
          <w:rFonts w:ascii="Times New Roman" w:eastAsia="標楷體" w:hAnsi="Times New Roman"/>
          <w:b/>
          <w:kern w:val="0"/>
          <w:szCs w:val="24"/>
        </w:rPr>
        <w:t>明文</w:t>
      </w:r>
      <w:r w:rsidRPr="00FF60CA">
        <w:rPr>
          <w:rFonts w:ascii="Times New Roman" w:eastAsia="標楷體" w:hAnsi="Times New Roman"/>
          <w:b/>
          <w:kern w:val="0"/>
          <w:szCs w:val="24"/>
        </w:rPr>
        <w:t xml:space="preserve"> 0416329</w:t>
      </w:r>
    </w:p>
    <w:p w:rsidR="00BD0993" w:rsidRPr="00FF60CA" w:rsidRDefault="00BD0993" w:rsidP="00BD0993">
      <w:pPr>
        <w:autoSpaceDE w:val="0"/>
        <w:autoSpaceDN w:val="0"/>
        <w:adjustRightInd w:val="0"/>
        <w:jc w:val="right"/>
        <w:rPr>
          <w:rFonts w:ascii="Times New Roman" w:eastAsia="標楷體" w:hAnsi="Times New Roman"/>
          <w:b/>
          <w:kern w:val="0"/>
          <w:szCs w:val="24"/>
        </w:rPr>
      </w:pPr>
      <w:r w:rsidRPr="00FF60CA">
        <w:rPr>
          <w:rFonts w:ascii="Times New Roman" w:eastAsia="標楷體" w:hAnsi="Times New Roman"/>
          <w:b/>
          <w:kern w:val="0"/>
          <w:szCs w:val="24"/>
        </w:rPr>
        <w:tab/>
      </w:r>
      <w:r w:rsidRPr="00FF60CA">
        <w:rPr>
          <w:rFonts w:ascii="Times New Roman" w:eastAsia="標楷體" w:hAnsi="Times New Roman"/>
          <w:b/>
          <w:kern w:val="0"/>
          <w:szCs w:val="24"/>
        </w:rPr>
        <w:tab/>
      </w:r>
      <w:r w:rsidRPr="00FF60CA">
        <w:rPr>
          <w:rFonts w:ascii="Times New Roman" w:eastAsia="標楷體" w:hAnsi="Times New Roman"/>
          <w:b/>
          <w:kern w:val="0"/>
          <w:szCs w:val="24"/>
        </w:rPr>
        <w:tab/>
      </w:r>
      <w:r w:rsidRPr="00FF60CA">
        <w:rPr>
          <w:rFonts w:ascii="Times New Roman" w:eastAsia="標楷體" w:hAnsi="Times New Roman"/>
          <w:b/>
          <w:kern w:val="0"/>
          <w:szCs w:val="24"/>
        </w:rPr>
        <w:t>文合西</w:t>
      </w:r>
      <w:r w:rsidRPr="00FF60CA">
        <w:rPr>
          <w:rFonts w:ascii="Times New Roman" w:eastAsia="標楷體" w:hAnsi="Times New Roman"/>
          <w:b/>
          <w:kern w:val="0"/>
          <w:szCs w:val="24"/>
        </w:rPr>
        <w:t xml:space="preserve"> 0416330</w:t>
      </w:r>
    </w:p>
    <w:p w:rsidR="0041670B" w:rsidRDefault="00BA5295" w:rsidP="00FF60CA">
      <w:pPr>
        <w:autoSpaceDE w:val="0"/>
        <w:autoSpaceDN w:val="0"/>
        <w:adjustRightInd w:val="0"/>
        <w:jc w:val="center"/>
        <w:rPr>
          <w:rFonts w:ascii="Times New Roman" w:eastAsia="標楷體" w:hAnsi="Times New Roman"/>
          <w:b/>
          <w:kern w:val="0"/>
          <w:sz w:val="48"/>
          <w:szCs w:val="52"/>
        </w:rPr>
      </w:pPr>
      <w:r w:rsidRPr="00A311C5">
        <w:rPr>
          <w:rFonts w:ascii="Times New Roman" w:eastAsia="標楷體" w:hAnsi="Times New Roman"/>
          <w:b/>
          <w:kern w:val="0"/>
          <w:sz w:val="48"/>
          <w:szCs w:val="52"/>
        </w:rPr>
        <w:t>C</w:t>
      </w:r>
      <w:r w:rsidR="0041670B" w:rsidRPr="00A311C5">
        <w:rPr>
          <w:rFonts w:ascii="Times New Roman" w:eastAsia="標楷體" w:hAnsi="Times New Roman"/>
          <w:b/>
          <w:kern w:val="0"/>
          <w:sz w:val="48"/>
          <w:szCs w:val="52"/>
        </w:rPr>
        <w:t>omputer Organization</w:t>
      </w:r>
    </w:p>
    <w:p w:rsidR="00FF60CA" w:rsidRPr="00A311C5" w:rsidRDefault="00FF60CA" w:rsidP="00FF60CA">
      <w:pPr>
        <w:autoSpaceDE w:val="0"/>
        <w:autoSpaceDN w:val="0"/>
        <w:adjustRightInd w:val="0"/>
        <w:jc w:val="center"/>
        <w:rPr>
          <w:rFonts w:ascii="Times New Roman" w:eastAsia="標楷體" w:hAnsi="Times New Roman" w:hint="eastAsia"/>
          <w:b/>
          <w:kern w:val="0"/>
          <w:sz w:val="48"/>
          <w:szCs w:val="52"/>
        </w:rPr>
      </w:pPr>
    </w:p>
    <w:p w:rsidR="00FC0113" w:rsidRPr="00A311C5" w:rsidRDefault="00FC0113">
      <w:pPr>
        <w:rPr>
          <w:rFonts w:ascii="Times New Roman" w:eastAsia="標楷體" w:hAnsi="Times New Roman"/>
          <w:b/>
          <w:sz w:val="32"/>
          <w:lang w:bidi="he-IL"/>
        </w:rPr>
      </w:pPr>
      <w:r w:rsidRPr="00A311C5">
        <w:rPr>
          <w:rFonts w:ascii="Times New Roman" w:eastAsia="標楷體" w:hAnsi="Times New Roman"/>
          <w:b/>
          <w:sz w:val="32"/>
          <w:lang w:bidi="he-IL"/>
        </w:rPr>
        <w:t>HDL simulator:</w:t>
      </w:r>
    </w:p>
    <w:p w:rsidR="00FC0113" w:rsidRPr="00FF60CA" w:rsidRDefault="00BD0993">
      <w:pPr>
        <w:rPr>
          <w:rFonts w:ascii="Times New Roman" w:eastAsia="標楷體" w:hAnsi="Times New Roman"/>
          <w:lang w:bidi="he-IL"/>
        </w:rPr>
      </w:pPr>
      <w:r w:rsidRPr="00FF60CA">
        <w:rPr>
          <w:rFonts w:ascii="Times New Roman" w:eastAsia="標楷體" w:hAnsi="Times New Roman"/>
          <w:lang w:bidi="he-IL"/>
        </w:rPr>
        <w:t>Vivado</w:t>
      </w:r>
    </w:p>
    <w:p w:rsidR="0041670B" w:rsidRPr="00A311C5" w:rsidRDefault="0041670B">
      <w:pPr>
        <w:rPr>
          <w:rFonts w:ascii="Times New Roman" w:eastAsia="標楷體" w:hAnsi="Times New Roman"/>
          <w:b/>
          <w:sz w:val="32"/>
          <w:lang w:bidi="he-IL"/>
        </w:rPr>
      </w:pPr>
      <w:r w:rsidRPr="00A311C5">
        <w:rPr>
          <w:rFonts w:ascii="Times New Roman" w:eastAsia="標楷體" w:hAnsi="Times New Roman"/>
          <w:b/>
          <w:sz w:val="32"/>
          <w:lang w:bidi="he-IL"/>
        </w:rPr>
        <w:t>Architecture diagram:</w:t>
      </w:r>
    </w:p>
    <w:p w:rsidR="0041670B" w:rsidRPr="00A311C5" w:rsidRDefault="00FF60CA">
      <w:pPr>
        <w:rPr>
          <w:rFonts w:ascii="Times New Roman" w:eastAsia="標楷體" w:hAnsi="Times New Roman" w:hint="eastAsia"/>
          <w:b/>
          <w:lang w:bidi="he-IL"/>
        </w:rPr>
      </w:pPr>
      <w:r>
        <w:rPr>
          <w:rFonts w:ascii="Times New Roman" w:eastAsia="標楷體" w:hAnsi="Times New Roman"/>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60.75pt;height:246pt;visibility:visible;mso-wrap-style:square">
            <v:imagedata r:id="rId4" o:title=""/>
          </v:shape>
        </w:pict>
      </w:r>
      <w:bookmarkStart w:id="0" w:name="_GoBack"/>
      <w:bookmarkEnd w:id="0"/>
    </w:p>
    <w:p w:rsidR="00A311C5" w:rsidRPr="00A311C5" w:rsidRDefault="0041670B" w:rsidP="00421BF3">
      <w:pPr>
        <w:rPr>
          <w:rFonts w:ascii="Times New Roman" w:eastAsia="標楷體" w:hAnsi="Times New Roman"/>
          <w:b/>
          <w:sz w:val="32"/>
          <w:lang w:bidi="he-IL"/>
        </w:rPr>
      </w:pPr>
      <w:r w:rsidRPr="00A311C5">
        <w:rPr>
          <w:rFonts w:ascii="Times New Roman" w:eastAsia="標楷體" w:hAnsi="Times New Roman"/>
          <w:b/>
          <w:sz w:val="32"/>
          <w:lang w:bidi="he-IL"/>
        </w:rPr>
        <w:t>Detailed description of the implementation:</w:t>
      </w:r>
    </w:p>
    <w:p w:rsidR="00A311C5" w:rsidRPr="00FF60CA" w:rsidRDefault="00A311C5" w:rsidP="00A311C5">
      <w:pPr>
        <w:rPr>
          <w:rFonts w:ascii="Times New Roman" w:eastAsia="標楷體" w:hAnsi="Times New Roman" w:hint="eastAsia"/>
          <w:szCs w:val="24"/>
          <w:lang w:bidi="he-IL"/>
        </w:rPr>
      </w:pPr>
      <w:r w:rsidRPr="00FF60CA">
        <w:rPr>
          <w:rFonts w:ascii="Times New Roman" w:eastAsia="標楷體" w:hAnsi="Times New Roman"/>
          <w:szCs w:val="24"/>
          <w:lang w:bidi="he-IL"/>
        </w:rPr>
        <w:t>The main modules of the Single Cycle CPU are implemented the same way as the ones in the previous lab (lab 2).</w:t>
      </w:r>
      <w:r w:rsidR="00FD2B16">
        <w:rPr>
          <w:rFonts w:ascii="Times New Roman" w:eastAsia="標楷體" w:hAnsi="Times New Roman"/>
          <w:szCs w:val="24"/>
          <w:lang w:bidi="he-IL"/>
        </w:rPr>
        <w:t xml:space="preserve"> Here are the new or modified modules:</w:t>
      </w:r>
    </w:p>
    <w:p w:rsidR="00A311C5" w:rsidRPr="00A311C5" w:rsidRDefault="00A311C5" w:rsidP="00A311C5">
      <w:pPr>
        <w:rPr>
          <w:rFonts w:ascii="Times New Roman" w:eastAsia="標楷體" w:hAnsi="Times New Roman"/>
          <w:b/>
          <w:szCs w:val="24"/>
          <w:lang w:bidi="he-IL"/>
        </w:rPr>
      </w:pPr>
    </w:p>
    <w:p w:rsidR="00A311C5" w:rsidRPr="00A311C5" w:rsidRDefault="00A311C5" w:rsidP="00A311C5">
      <w:pPr>
        <w:rPr>
          <w:rFonts w:ascii="Times New Roman" w:eastAsia="標楷體" w:hAnsi="Times New Roman"/>
          <w:b/>
          <w:szCs w:val="24"/>
          <w:lang w:bidi="he-IL"/>
        </w:rPr>
      </w:pPr>
      <w:r w:rsidRPr="00A311C5">
        <w:rPr>
          <w:rFonts w:ascii="Times New Roman" w:eastAsia="標楷體" w:hAnsi="Times New Roman"/>
          <w:b/>
          <w:szCs w:val="24"/>
          <w:lang w:bidi="he-IL"/>
        </w:rPr>
        <w:t xml:space="preserve">Zero_Extend: </w:t>
      </w:r>
    </w:p>
    <w:p w:rsidR="00A311C5" w:rsidRPr="00FF60CA" w:rsidRDefault="00A311C5" w:rsidP="00A311C5">
      <w:pPr>
        <w:rPr>
          <w:rFonts w:ascii="Times New Roman" w:eastAsia="標楷體" w:hAnsi="Times New Roman"/>
          <w:szCs w:val="24"/>
          <w:lang w:bidi="he-IL"/>
        </w:rPr>
      </w:pPr>
      <w:r w:rsidRPr="00FF60CA">
        <w:rPr>
          <w:rFonts w:ascii="Times New Roman" w:eastAsia="標楷體" w:hAnsi="Times New Roman"/>
          <w:szCs w:val="24"/>
          <w:lang w:bidi="he-IL"/>
        </w:rPr>
        <w:t>Its function is similar to the original Sign extend. This module extends the immediate field with 16 0’s. Its output is later used to implement the LUI (load unsigned immediate) function.</w:t>
      </w:r>
    </w:p>
    <w:p w:rsidR="00A311C5" w:rsidRPr="00A311C5" w:rsidRDefault="00A311C5" w:rsidP="00A311C5">
      <w:pPr>
        <w:rPr>
          <w:rFonts w:ascii="Times New Roman" w:eastAsia="標楷體" w:hAnsi="Times New Roman"/>
          <w:b/>
          <w:szCs w:val="24"/>
          <w:lang w:bidi="he-IL"/>
        </w:rPr>
      </w:pPr>
    </w:p>
    <w:p w:rsidR="00A311C5" w:rsidRPr="00A311C5" w:rsidRDefault="00A311C5" w:rsidP="00A311C5">
      <w:pPr>
        <w:rPr>
          <w:rFonts w:ascii="Times New Roman" w:eastAsia="標楷體" w:hAnsi="Times New Roman"/>
          <w:b/>
          <w:szCs w:val="24"/>
          <w:lang w:bidi="he-IL"/>
        </w:rPr>
      </w:pPr>
      <w:r w:rsidRPr="00A311C5">
        <w:rPr>
          <w:rFonts w:ascii="Times New Roman" w:eastAsia="標楷體" w:hAnsi="Times New Roman"/>
          <w:b/>
          <w:szCs w:val="24"/>
          <w:lang w:bidi="he-IL"/>
        </w:rPr>
        <w:t>MUX_ALUSrc (modified):</w:t>
      </w:r>
    </w:p>
    <w:p w:rsidR="00A311C5" w:rsidRPr="00FF60CA" w:rsidRDefault="00A311C5" w:rsidP="00A311C5">
      <w:pPr>
        <w:rPr>
          <w:rFonts w:ascii="Times New Roman" w:eastAsia="標楷體" w:hAnsi="Times New Roman" w:hint="eastAsia"/>
          <w:szCs w:val="24"/>
          <w:lang w:bidi="he-IL"/>
        </w:rPr>
      </w:pPr>
      <w:r w:rsidRPr="00FF60CA">
        <w:rPr>
          <w:rFonts w:ascii="Times New Roman" w:eastAsia="標楷體" w:hAnsi="Times New Roman"/>
          <w:szCs w:val="24"/>
          <w:lang w:bidi="he-IL"/>
        </w:rPr>
        <w:t xml:space="preserve"> Extended to be a 3-to-1 MUX. The third input field is the zero_extend’s output. Its output then goes to the ALU module.</w:t>
      </w:r>
    </w:p>
    <w:p w:rsidR="00A311C5" w:rsidRPr="00A311C5" w:rsidRDefault="00A311C5" w:rsidP="00A311C5">
      <w:pPr>
        <w:rPr>
          <w:rFonts w:ascii="Times New Roman" w:eastAsia="標楷體" w:hAnsi="Times New Roman"/>
          <w:b/>
          <w:szCs w:val="24"/>
          <w:lang w:bidi="he-IL"/>
        </w:rPr>
      </w:pPr>
      <w:r w:rsidRPr="00A311C5">
        <w:rPr>
          <w:rFonts w:ascii="Times New Roman" w:eastAsia="標楷體" w:hAnsi="Times New Roman"/>
          <w:b/>
          <w:szCs w:val="24"/>
          <w:lang w:bidi="he-IL"/>
        </w:rPr>
        <w:lastRenderedPageBreak/>
        <w:t>MUX_write_reg (modified):</w:t>
      </w:r>
    </w:p>
    <w:p w:rsidR="00A311C5" w:rsidRPr="00FF60CA" w:rsidRDefault="00A311C5" w:rsidP="00A311C5">
      <w:pPr>
        <w:rPr>
          <w:rFonts w:ascii="Times New Roman" w:eastAsia="標楷體" w:hAnsi="Times New Roman" w:hint="eastAsia"/>
          <w:szCs w:val="24"/>
          <w:lang w:bidi="he-IL"/>
        </w:rPr>
      </w:pPr>
      <w:r w:rsidRPr="00FF60CA">
        <w:rPr>
          <w:rFonts w:ascii="Times New Roman" w:eastAsia="標楷體" w:hAnsi="Times New Roman"/>
          <w:szCs w:val="24"/>
          <w:lang w:bidi="he-IL"/>
        </w:rPr>
        <w:t>Extended to be a 3-to-1 MUX. The third input field is a fixed 5’b11111, representing the 31st register. This input is selected when the JAL instruction is executed, in order to write to the 31st register.</w:t>
      </w:r>
    </w:p>
    <w:p w:rsidR="00A311C5" w:rsidRPr="00A311C5" w:rsidRDefault="00A311C5" w:rsidP="00A311C5">
      <w:pPr>
        <w:rPr>
          <w:rFonts w:ascii="Times New Roman" w:eastAsia="標楷體" w:hAnsi="Times New Roman"/>
          <w:b/>
          <w:szCs w:val="24"/>
          <w:lang w:bidi="he-IL"/>
        </w:rPr>
      </w:pPr>
      <w:r w:rsidRPr="00A311C5">
        <w:rPr>
          <w:rFonts w:ascii="Times New Roman" w:eastAsia="標楷體" w:hAnsi="Times New Roman"/>
          <w:b/>
          <w:szCs w:val="24"/>
          <w:lang w:bidi="he-IL"/>
        </w:rPr>
        <w:t>Decoder (modified):</w:t>
      </w:r>
    </w:p>
    <w:p w:rsidR="00A311C5" w:rsidRPr="00FF60CA" w:rsidRDefault="00A311C5" w:rsidP="00A311C5">
      <w:pPr>
        <w:rPr>
          <w:rFonts w:ascii="Times New Roman" w:eastAsia="標楷體" w:hAnsi="Times New Roman" w:hint="eastAsia"/>
          <w:szCs w:val="24"/>
          <w:lang w:bidi="he-IL"/>
        </w:rPr>
      </w:pPr>
      <w:r w:rsidRPr="00FF60CA">
        <w:rPr>
          <w:rFonts w:ascii="Times New Roman" w:eastAsia="標楷體" w:hAnsi="Times New Roman"/>
          <w:szCs w:val="24"/>
          <w:lang w:bidi="he-IL"/>
        </w:rPr>
        <w:t xml:space="preserve">The decoder adds Branch_o, Jump_o, MemRead_o, MemWrite_o, MemtoReg_o ,Branchslt_o, Jumpal_o as extra outputs, in order to enable the instructions required for this lab. </w:t>
      </w:r>
    </w:p>
    <w:p w:rsidR="00A311C5" w:rsidRPr="00A311C5" w:rsidRDefault="00A311C5" w:rsidP="00A311C5">
      <w:pPr>
        <w:rPr>
          <w:rFonts w:ascii="Times New Roman" w:eastAsia="標楷體" w:hAnsi="Times New Roman"/>
          <w:b/>
          <w:szCs w:val="24"/>
          <w:lang w:bidi="he-IL"/>
        </w:rPr>
      </w:pPr>
      <w:r w:rsidRPr="00A311C5">
        <w:rPr>
          <w:rFonts w:ascii="Times New Roman" w:eastAsia="標楷體" w:hAnsi="Times New Roman"/>
          <w:b/>
          <w:szCs w:val="24"/>
          <w:lang w:bidi="he-IL"/>
        </w:rPr>
        <w:t>Data_Memory:</w:t>
      </w:r>
    </w:p>
    <w:p w:rsidR="00A311C5" w:rsidRPr="00FF60CA" w:rsidRDefault="00A311C5" w:rsidP="00A311C5">
      <w:pPr>
        <w:rPr>
          <w:rFonts w:ascii="Times New Roman" w:eastAsia="標楷體" w:hAnsi="Times New Roman" w:hint="eastAsia"/>
          <w:szCs w:val="24"/>
          <w:lang w:bidi="he-IL"/>
        </w:rPr>
      </w:pPr>
      <w:r w:rsidRPr="00FF60CA">
        <w:rPr>
          <w:rFonts w:ascii="Times New Roman" w:eastAsia="標楷體" w:hAnsi="Times New Roman"/>
          <w:szCs w:val="24"/>
          <w:lang w:bidi="he-IL"/>
        </w:rPr>
        <w:t>Holds all the information stored in memory. It also has the capabilities of retrieving and writing data to/from memory. If data is retrieved from memory, it may be written further to a selected register.</w:t>
      </w:r>
    </w:p>
    <w:p w:rsidR="00A311C5" w:rsidRPr="00A311C5" w:rsidRDefault="00A311C5" w:rsidP="00A311C5">
      <w:pPr>
        <w:rPr>
          <w:rFonts w:ascii="Times New Roman" w:eastAsia="標楷體" w:hAnsi="Times New Roman"/>
          <w:b/>
          <w:szCs w:val="24"/>
          <w:lang w:bidi="he-IL"/>
        </w:rPr>
      </w:pPr>
      <w:r w:rsidRPr="00A311C5">
        <w:rPr>
          <w:rFonts w:ascii="Times New Roman" w:eastAsia="標楷體" w:hAnsi="Times New Roman"/>
          <w:b/>
          <w:szCs w:val="24"/>
          <w:lang w:bidi="he-IL"/>
        </w:rPr>
        <w:t>Memory_to_reg:</w:t>
      </w:r>
    </w:p>
    <w:p w:rsidR="00A311C5" w:rsidRPr="00FF60CA" w:rsidRDefault="00A311C5" w:rsidP="00A311C5">
      <w:pPr>
        <w:rPr>
          <w:rFonts w:ascii="Times New Roman" w:eastAsia="標楷體" w:hAnsi="Times New Roman" w:hint="eastAsia"/>
          <w:szCs w:val="24"/>
          <w:lang w:bidi="he-IL"/>
        </w:rPr>
      </w:pPr>
      <w:r w:rsidRPr="00FF60CA">
        <w:rPr>
          <w:rFonts w:ascii="Times New Roman" w:eastAsia="標楷體" w:hAnsi="Times New Roman"/>
          <w:szCs w:val="24"/>
          <w:lang w:bidi="he-IL"/>
        </w:rPr>
        <w:t>It has 3 input fields; the first comes from the Data Memory’s Read data output field, the second one comes from the resulting selection between the advanced_instructions module (implemented in lab 2) and the ALU. The third one is based on our implementation: It takes the PC+4 value as the input field, so it can be written to the register[31] when the JAL instruction is executed.</w:t>
      </w:r>
    </w:p>
    <w:p w:rsidR="00A311C5" w:rsidRPr="00A311C5" w:rsidRDefault="00A311C5" w:rsidP="00A311C5">
      <w:pPr>
        <w:rPr>
          <w:rFonts w:ascii="Times New Roman" w:eastAsia="標楷體" w:hAnsi="Times New Roman"/>
          <w:b/>
          <w:szCs w:val="24"/>
          <w:lang w:bidi="he-IL"/>
        </w:rPr>
      </w:pPr>
      <w:r w:rsidRPr="00A311C5">
        <w:rPr>
          <w:rFonts w:ascii="Times New Roman" w:eastAsia="標楷體" w:hAnsi="Times New Roman"/>
          <w:b/>
          <w:szCs w:val="24"/>
          <w:lang w:bidi="he-IL"/>
        </w:rPr>
        <w:t>Branch_select (As a substitute to the branch selector MUX):</w:t>
      </w:r>
    </w:p>
    <w:p w:rsidR="00A311C5" w:rsidRPr="00FF60CA" w:rsidRDefault="00A311C5" w:rsidP="00A311C5">
      <w:pPr>
        <w:rPr>
          <w:rFonts w:ascii="Times New Roman" w:eastAsia="標楷體" w:hAnsi="Times New Roman" w:hint="eastAsia"/>
          <w:szCs w:val="24"/>
          <w:lang w:bidi="he-IL"/>
        </w:rPr>
      </w:pPr>
      <w:r w:rsidRPr="00FF60CA">
        <w:rPr>
          <w:rFonts w:ascii="Times New Roman" w:eastAsia="標楷體" w:hAnsi="Times New Roman"/>
          <w:szCs w:val="24"/>
          <w:lang w:bidi="he-IL"/>
        </w:rPr>
        <w:t>In our implementation, we reuse the branch_select module used in lab 2. It takes as inputs the result and zero provided by the ALU, and the RS register’s most significant bit. We select to branch-on-equal, branch-on-greater-or-equal-to-zero, branch-on-greater-than or branch-on-not-equal-to-zero.</w:t>
      </w:r>
    </w:p>
    <w:p w:rsidR="00A311C5" w:rsidRPr="00A311C5" w:rsidRDefault="00A311C5" w:rsidP="00A311C5">
      <w:pPr>
        <w:rPr>
          <w:rFonts w:ascii="Times New Roman" w:eastAsia="標楷體" w:hAnsi="Times New Roman"/>
          <w:b/>
          <w:szCs w:val="24"/>
          <w:lang w:bidi="he-IL"/>
        </w:rPr>
      </w:pPr>
      <w:r w:rsidRPr="00A311C5">
        <w:rPr>
          <w:rFonts w:ascii="Times New Roman" w:eastAsia="標楷體" w:hAnsi="Times New Roman"/>
          <w:b/>
          <w:szCs w:val="24"/>
          <w:lang w:bidi="he-IL"/>
        </w:rPr>
        <w:t>Adv_instr_sel (modified):</w:t>
      </w:r>
    </w:p>
    <w:p w:rsidR="00A311C5" w:rsidRPr="00FF60CA" w:rsidRDefault="00A311C5" w:rsidP="00A311C5">
      <w:pPr>
        <w:rPr>
          <w:rFonts w:ascii="Times New Roman" w:eastAsia="標楷體" w:hAnsi="Times New Roman" w:hint="eastAsia"/>
          <w:szCs w:val="24"/>
          <w:lang w:bidi="he-IL"/>
        </w:rPr>
      </w:pPr>
      <w:r w:rsidRPr="00FF60CA">
        <w:rPr>
          <w:rFonts w:ascii="Times New Roman" w:eastAsia="標楷體" w:hAnsi="Times New Roman"/>
          <w:szCs w:val="24"/>
          <w:lang w:bidi="he-IL"/>
        </w:rPr>
        <w:t>We added an extra output (adv_instr_jump). This output is set to one when the JR instruction is called. This output is then concatenated with the decoder’s jump output.</w:t>
      </w:r>
    </w:p>
    <w:p w:rsidR="00A311C5" w:rsidRPr="00A311C5" w:rsidRDefault="00A311C5" w:rsidP="00A311C5">
      <w:pPr>
        <w:rPr>
          <w:rFonts w:ascii="Times New Roman" w:eastAsia="標楷體" w:hAnsi="Times New Roman"/>
          <w:b/>
          <w:szCs w:val="24"/>
          <w:lang w:bidi="he-IL"/>
        </w:rPr>
      </w:pPr>
      <w:r w:rsidRPr="00A311C5">
        <w:rPr>
          <w:rFonts w:ascii="Times New Roman" w:eastAsia="標楷體" w:hAnsi="Times New Roman"/>
          <w:b/>
          <w:szCs w:val="24"/>
          <w:lang w:bidi="he-IL"/>
        </w:rPr>
        <w:t>Mux_jump:</w:t>
      </w:r>
    </w:p>
    <w:p w:rsidR="00FF60CA" w:rsidRPr="00FF60CA" w:rsidRDefault="00A311C5" w:rsidP="00A311C5">
      <w:pPr>
        <w:rPr>
          <w:rFonts w:ascii="Times New Roman" w:eastAsia="標楷體" w:hAnsi="Times New Roman" w:hint="eastAsia"/>
          <w:szCs w:val="24"/>
          <w:lang w:bidi="he-IL"/>
        </w:rPr>
      </w:pPr>
      <w:r w:rsidRPr="00FF60CA">
        <w:rPr>
          <w:rFonts w:ascii="Times New Roman" w:eastAsia="標楷體" w:hAnsi="Times New Roman"/>
          <w:szCs w:val="24"/>
          <w:lang w:bidi="he-IL"/>
        </w:rPr>
        <w:t>Three inputs: First input is the result of the selecting between branching or not, second input is the jumping address, third input is the RS register data (used when the JR instruction is executing). The select input is 2’b long, and is a concatenation of the adv_instr_jump output and the decoder’s jump output.</w:t>
      </w:r>
    </w:p>
    <w:p w:rsidR="0041670B" w:rsidRPr="00FF60CA" w:rsidRDefault="00A311C5">
      <w:pPr>
        <w:rPr>
          <w:rFonts w:ascii="Times New Roman" w:eastAsia="標楷體" w:hAnsi="Times New Roman" w:hint="eastAsia"/>
          <w:b/>
          <w:szCs w:val="24"/>
          <w:lang w:bidi="he-IL"/>
        </w:rPr>
      </w:pPr>
      <w:r>
        <w:rPr>
          <w:rFonts w:ascii="Times New Roman" w:eastAsia="標楷體" w:hAnsi="Times New Roman"/>
          <w:b/>
          <w:szCs w:val="24"/>
          <w:lang w:bidi="he-IL"/>
        </w:rPr>
        <w:t>To implement</w:t>
      </w:r>
      <w:r w:rsidR="00522AEB">
        <w:rPr>
          <w:rFonts w:ascii="Times New Roman" w:eastAsia="標楷體" w:hAnsi="Times New Roman"/>
          <w:b/>
          <w:szCs w:val="24"/>
          <w:lang w:bidi="he-IL"/>
        </w:rPr>
        <w:t xml:space="preserve"> the jumps we use the following code:</w:t>
      </w:r>
      <w:r w:rsidR="00522AEB">
        <w:rPr>
          <w:rFonts w:ascii="Times New Roman" w:eastAsia="標楷體" w:hAnsi="Times New Roman"/>
          <w:b/>
          <w:szCs w:val="24"/>
          <w:lang w:bidi="he-IL"/>
        </w:rPr>
        <w:br/>
      </w:r>
      <w:r w:rsidR="00FF60CA">
        <w:rPr>
          <w:rFonts w:ascii="Times New Roman" w:eastAsia="標楷體" w:hAnsi="Times New Roman"/>
          <w:b/>
          <w:szCs w:val="24"/>
          <w:lang w:bidi="he-IL"/>
        </w:rPr>
        <w:pict>
          <v:shape id="_x0000_i1026" type="#_x0000_t75" style="width:168.75pt;height:98.25pt">
            <v:imagedata r:id="rId5" o:title="1"/>
          </v:shape>
        </w:pict>
      </w:r>
    </w:p>
    <w:p w:rsidR="0041670B" w:rsidRPr="00A311C5" w:rsidRDefault="0041670B">
      <w:pPr>
        <w:rPr>
          <w:rFonts w:ascii="Times New Roman" w:eastAsia="標楷體" w:hAnsi="Times New Roman"/>
          <w:b/>
          <w:sz w:val="32"/>
          <w:lang w:bidi="he-IL"/>
        </w:rPr>
      </w:pPr>
      <w:r w:rsidRPr="00A311C5">
        <w:rPr>
          <w:rFonts w:ascii="Times New Roman" w:eastAsia="標楷體" w:hAnsi="Times New Roman"/>
          <w:b/>
          <w:sz w:val="32"/>
          <w:lang w:bidi="he-IL"/>
        </w:rPr>
        <w:lastRenderedPageBreak/>
        <w:t>Problems encountered and solutions:</w:t>
      </w:r>
    </w:p>
    <w:p w:rsidR="0041670B" w:rsidRPr="00FF60CA" w:rsidRDefault="00522AEB">
      <w:pPr>
        <w:rPr>
          <w:rFonts w:ascii="Times New Roman" w:eastAsia="標楷體" w:hAnsi="Times New Roman"/>
          <w:lang w:bidi="he-IL"/>
        </w:rPr>
      </w:pPr>
      <w:r w:rsidRPr="00FF60CA">
        <w:rPr>
          <w:rFonts w:ascii="Times New Roman" w:eastAsia="標楷體" w:hAnsi="Times New Roman" w:hint="eastAsia"/>
          <w:lang w:bidi="he-IL"/>
        </w:rPr>
        <w:t>We were having trouble implementing the n</w:t>
      </w:r>
      <w:r w:rsidRPr="00FF60CA">
        <w:rPr>
          <w:rFonts w:ascii="Times New Roman" w:eastAsia="標楷體" w:hAnsi="Times New Roman"/>
          <w:lang w:bidi="he-IL"/>
        </w:rPr>
        <w:t>o-operation and at the end our solution as to implement this always loop on our top module. Besides that there were no major problems, just a matter of implementing the new signlas and changing the correct inputs to our modified and new modules.</w:t>
      </w:r>
    </w:p>
    <w:p w:rsidR="0041670B" w:rsidRPr="00A311C5" w:rsidRDefault="00FF60CA">
      <w:pPr>
        <w:rPr>
          <w:rFonts w:ascii="Times New Roman" w:eastAsia="標楷體" w:hAnsi="Times New Roman"/>
          <w:b/>
          <w:lang w:bidi="he-IL"/>
        </w:rPr>
      </w:pPr>
      <w:r>
        <w:rPr>
          <w:rFonts w:ascii="Times New Roman" w:eastAsia="標楷體" w:hAnsi="Times New Roman"/>
          <w:b/>
          <w:szCs w:val="24"/>
          <w:lang w:bidi="he-IL"/>
        </w:rPr>
        <w:pict>
          <v:shape id="_x0000_i1027" type="#_x0000_t75" style="width:192pt;height:96pt">
            <v:imagedata r:id="rId6" o:title="Capture"/>
          </v:shape>
        </w:pict>
      </w:r>
    </w:p>
    <w:p w:rsidR="0041670B" w:rsidRPr="00A311C5" w:rsidRDefault="0041670B">
      <w:pPr>
        <w:rPr>
          <w:rFonts w:ascii="Times New Roman" w:eastAsia="標楷體" w:hAnsi="Times New Roman"/>
          <w:b/>
          <w:sz w:val="32"/>
          <w:lang w:bidi="he-IL"/>
        </w:rPr>
      </w:pPr>
      <w:r w:rsidRPr="00A311C5">
        <w:rPr>
          <w:rFonts w:ascii="Times New Roman" w:eastAsia="標楷體" w:hAnsi="Times New Roman"/>
          <w:b/>
          <w:sz w:val="32"/>
          <w:lang w:bidi="he-IL"/>
        </w:rPr>
        <w:t>Lesson learnt (if any):</w:t>
      </w:r>
    </w:p>
    <w:p w:rsidR="0041670B" w:rsidRPr="00FF60CA" w:rsidRDefault="00522AEB">
      <w:pPr>
        <w:rPr>
          <w:rFonts w:ascii="Cambria" w:eastAsia="標楷體" w:hAnsi="Cambria" w:hint="eastAsia"/>
          <w:lang w:bidi="he-IL"/>
        </w:rPr>
      </w:pPr>
      <w:r w:rsidRPr="00FF60CA">
        <w:rPr>
          <w:rFonts w:ascii="Times New Roman" w:eastAsia="標楷體" w:hAnsi="Times New Roman"/>
          <w:lang w:bidi="he-IL"/>
        </w:rPr>
        <w:t>On this lab we earned experience on working from a preexisting project and expanding it to add more functionality to it. This preexisting project being our lab 2 and the expanded functionality the tas</w:t>
      </w:r>
      <w:r w:rsidR="00FF60CA" w:rsidRPr="00FF60CA">
        <w:rPr>
          <w:rFonts w:ascii="Times New Roman" w:eastAsia="標楷體" w:hAnsi="Times New Roman"/>
          <w:lang w:bidi="he-IL"/>
        </w:rPr>
        <w:t>ks that were asked on this lab. Also hav</w:t>
      </w:r>
      <w:r w:rsidR="001664BA" w:rsidRPr="00FF60CA">
        <w:rPr>
          <w:rFonts w:ascii="Times New Roman" w:eastAsia="標楷體" w:hAnsi="Times New Roman"/>
          <w:lang w:bidi="he-IL"/>
        </w:rPr>
        <w:t>ing to translate the</w:t>
      </w:r>
      <w:r w:rsidR="00A53900" w:rsidRPr="00FF60CA">
        <w:rPr>
          <w:rFonts w:ascii="Times New Roman" w:eastAsia="標楷體" w:hAnsi="Times New Roman"/>
          <w:lang w:bidi="he-IL"/>
        </w:rPr>
        <w:t xml:space="preserve"> MIP</w:t>
      </w:r>
      <w:r w:rsidR="00FF60CA" w:rsidRPr="00FF60CA">
        <w:rPr>
          <w:rFonts w:ascii="Times New Roman" w:eastAsia="標楷體" w:hAnsi="Times New Roman" w:hint="eastAsia"/>
          <w:lang w:bidi="he-IL"/>
        </w:rPr>
        <w:t>S</w:t>
      </w:r>
      <w:r w:rsidR="00FF60CA" w:rsidRPr="00FF60CA">
        <w:rPr>
          <w:rFonts w:ascii="Times New Roman" w:eastAsia="標楷體" w:hAnsi="Times New Roman"/>
          <w:lang w:bidi="he-IL"/>
        </w:rPr>
        <w:t xml:space="preserve"> instructions into machine code gave us a better insight and understanding at how our fetches the instructions and works with them.</w:t>
      </w:r>
    </w:p>
    <w:p w:rsidR="0041670B" w:rsidRPr="00A311C5" w:rsidRDefault="0041670B">
      <w:pPr>
        <w:rPr>
          <w:rFonts w:ascii="Times New Roman" w:eastAsia="標楷體" w:hAnsi="Times New Roman"/>
          <w:b/>
          <w:lang w:bidi="he-IL"/>
        </w:rPr>
      </w:pPr>
    </w:p>
    <w:sectPr w:rsidR="0041670B" w:rsidRPr="00A311C5" w:rsidSect="001F11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oNotTrackMoves/>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4AA"/>
    <w:rsid w:val="00152DBF"/>
    <w:rsid w:val="001664BA"/>
    <w:rsid w:val="001F113A"/>
    <w:rsid w:val="0041670B"/>
    <w:rsid w:val="00421BF3"/>
    <w:rsid w:val="004224AA"/>
    <w:rsid w:val="00522AEB"/>
    <w:rsid w:val="007F0A96"/>
    <w:rsid w:val="009E206A"/>
    <w:rsid w:val="00A311C5"/>
    <w:rsid w:val="00A53900"/>
    <w:rsid w:val="00BA5295"/>
    <w:rsid w:val="00BD0993"/>
    <w:rsid w:val="00D7282A"/>
    <w:rsid w:val="00ED3CB5"/>
    <w:rsid w:val="00EF62F9"/>
    <w:rsid w:val="00FC0113"/>
    <w:rsid w:val="00FD2B16"/>
    <w:rsid w:val="00FF60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B11C9"/>
  <w15:docId w15:val="{C182182C-207C-4E77-AE3D-828644C8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AA"/>
    <w:pPr>
      <w:widowControl w:val="0"/>
    </w:pPr>
    <w:rPr>
      <w:kern w:val="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Chiao Tung University</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dc:creator>
  <cp:keywords/>
  <dc:description/>
  <cp:lastModifiedBy>User</cp:lastModifiedBy>
  <cp:revision>11</cp:revision>
  <dcterms:created xsi:type="dcterms:W3CDTF">2011-10-04T12:13:00Z</dcterms:created>
  <dcterms:modified xsi:type="dcterms:W3CDTF">2018-05-24T09:11:00Z</dcterms:modified>
</cp:coreProperties>
</file>