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482C5" w14:textId="5FC2FD3E" w:rsidR="009E64A0" w:rsidRDefault="009E64A0" w:rsidP="000C310C">
      <w:pPr>
        <w:pStyle w:val="Title"/>
        <w:spacing w:line="240" w:lineRule="auto"/>
        <w:contextualSpacing/>
        <w:rPr>
          <w:rFonts w:ascii="Arial Nova" w:eastAsiaTheme="minorEastAsia" w:hAnsi="Arial Nova" w:cstheme="minorBidi"/>
          <w:color w:val="595959" w:themeColor="text1" w:themeTint="A6"/>
          <w:sz w:val="21"/>
          <w:szCs w:val="21"/>
        </w:rPr>
      </w:pPr>
      <w:r w:rsidRPr="009E64A0">
        <w:rPr>
          <w:rFonts w:ascii="Arial Nova" w:eastAsiaTheme="minorEastAsia" w:hAnsi="Arial Nova" w:cstheme="minorBidi"/>
          <w:color w:val="595959" w:themeColor="text1" w:themeTint="A6"/>
          <w:sz w:val="21"/>
          <w:szCs w:val="21"/>
        </w:rPr>
        <w:t>NAME___________________</w:t>
      </w:r>
      <w:r w:rsidR="007753D3">
        <w:rPr>
          <w:rFonts w:ascii="Arial Nova" w:eastAsiaTheme="minorEastAsia" w:hAnsi="Arial Nova" w:cstheme="minorBidi"/>
          <w:color w:val="595959" w:themeColor="text1" w:themeTint="A6"/>
          <w:sz w:val="21"/>
          <w:szCs w:val="21"/>
        </w:rPr>
        <w:t>__</w:t>
      </w:r>
      <w:r w:rsidRPr="009E64A0">
        <w:rPr>
          <w:rFonts w:ascii="Arial Nova" w:eastAsiaTheme="minorEastAsia" w:hAnsi="Arial Nova" w:cstheme="minorBidi"/>
          <w:color w:val="595959" w:themeColor="text1" w:themeTint="A6"/>
          <w:sz w:val="21"/>
          <w:szCs w:val="21"/>
        </w:rPr>
        <w:t>_______LAB MEETING DAY/TIME_____</w:t>
      </w:r>
      <w:r w:rsidR="007753D3">
        <w:rPr>
          <w:rFonts w:ascii="Arial Nova" w:eastAsiaTheme="minorEastAsia" w:hAnsi="Arial Nova" w:cstheme="minorBidi"/>
          <w:color w:val="595959" w:themeColor="text1" w:themeTint="A6"/>
          <w:sz w:val="21"/>
          <w:szCs w:val="21"/>
        </w:rPr>
        <w:t>____</w:t>
      </w:r>
      <w:r w:rsidRPr="009E64A0">
        <w:rPr>
          <w:rFonts w:ascii="Arial Nova" w:eastAsiaTheme="minorEastAsia" w:hAnsi="Arial Nova" w:cstheme="minorBidi"/>
          <w:color w:val="595959" w:themeColor="text1" w:themeTint="A6"/>
          <w:sz w:val="21"/>
          <w:szCs w:val="21"/>
        </w:rPr>
        <w:t xml:space="preserve">_____  </w:t>
      </w:r>
    </w:p>
    <w:p w14:paraId="76E920D6" w14:textId="5AF79458" w:rsidR="00575C58" w:rsidRPr="00F70D46" w:rsidRDefault="00F232F8" w:rsidP="000F58C4">
      <w:pPr>
        <w:pStyle w:val="Title"/>
        <w:shd w:val="clear" w:color="auto" w:fill="FFFF00"/>
        <w:spacing w:before="80" w:after="80" w:line="240" w:lineRule="auto"/>
        <w:contextualSpacing/>
        <w:rPr>
          <w:rFonts w:ascii="Arial Nova" w:hAnsi="Arial Nova"/>
          <w:sz w:val="44"/>
          <w:szCs w:val="44"/>
        </w:rPr>
      </w:pPr>
      <w:r w:rsidRPr="00F70D46">
        <w:rPr>
          <w:rFonts w:ascii="Arial Nova" w:hAnsi="Arial Nova"/>
          <w:sz w:val="44"/>
          <w:szCs w:val="44"/>
        </w:rPr>
        <w:t xml:space="preserve">Lab </w:t>
      </w:r>
      <w:r w:rsidR="00C92E43">
        <w:rPr>
          <w:rFonts w:ascii="Arial Nova" w:hAnsi="Arial Nova"/>
          <w:sz w:val="44"/>
          <w:szCs w:val="44"/>
        </w:rPr>
        <w:t>10: Cenozoic Earth</w:t>
      </w:r>
      <w:r w:rsidR="000F58C4">
        <w:rPr>
          <w:rFonts w:ascii="Arial Nova" w:hAnsi="Arial Nova"/>
          <w:sz w:val="44"/>
          <w:szCs w:val="44"/>
        </w:rPr>
        <w:t xml:space="preserve"> - KEY</w:t>
      </w:r>
    </w:p>
    <w:p w14:paraId="086993AE" w14:textId="567A1454" w:rsidR="00E508F5" w:rsidRDefault="0059222E" w:rsidP="000C310C">
      <w:pPr>
        <w:spacing w:before="80" w:after="80" w:line="240" w:lineRule="auto"/>
        <w:contextualSpacing/>
        <w:rPr>
          <w:rFonts w:asciiTheme="majorHAnsi" w:hAnsiTheme="majorHAnsi" w:cstheme="majorHAnsi"/>
          <w:sz w:val="24"/>
          <w:szCs w:val="24"/>
        </w:rPr>
      </w:pPr>
      <w:r>
        <w:rPr>
          <w:rFonts w:asciiTheme="majorHAnsi" w:hAnsiTheme="majorHAnsi" w:cstheme="majorHAnsi"/>
          <w:sz w:val="24"/>
          <w:szCs w:val="24"/>
        </w:rPr>
        <w:t xml:space="preserve">In this lab you will </w:t>
      </w:r>
      <w:r w:rsidR="004F4939">
        <w:rPr>
          <w:rFonts w:asciiTheme="majorHAnsi" w:hAnsiTheme="majorHAnsi" w:cstheme="majorHAnsi"/>
          <w:sz w:val="24"/>
          <w:szCs w:val="24"/>
        </w:rPr>
        <w:t xml:space="preserve">continue to </w:t>
      </w:r>
      <w:r>
        <w:rPr>
          <w:rFonts w:asciiTheme="majorHAnsi" w:hAnsiTheme="majorHAnsi" w:cstheme="majorHAnsi"/>
          <w:sz w:val="24"/>
          <w:szCs w:val="24"/>
        </w:rPr>
        <w:t xml:space="preserve">examine geologic </w:t>
      </w:r>
      <w:r w:rsidR="00F70D46">
        <w:rPr>
          <w:rFonts w:asciiTheme="majorHAnsi" w:hAnsiTheme="majorHAnsi" w:cstheme="majorHAnsi"/>
          <w:sz w:val="24"/>
          <w:szCs w:val="24"/>
        </w:rPr>
        <w:t>maps and</w:t>
      </w:r>
      <w:r>
        <w:rPr>
          <w:rFonts w:asciiTheme="majorHAnsi" w:hAnsiTheme="majorHAnsi" w:cstheme="majorHAnsi"/>
          <w:sz w:val="24"/>
          <w:szCs w:val="24"/>
        </w:rPr>
        <w:t xml:space="preserve"> </w:t>
      </w:r>
      <w:r w:rsidR="004F4939">
        <w:rPr>
          <w:rFonts w:asciiTheme="majorHAnsi" w:hAnsiTheme="majorHAnsi" w:cstheme="majorHAnsi"/>
          <w:sz w:val="24"/>
          <w:szCs w:val="24"/>
        </w:rPr>
        <w:t xml:space="preserve">explore </w:t>
      </w:r>
      <w:r w:rsidR="00C92E43">
        <w:rPr>
          <w:rFonts w:asciiTheme="majorHAnsi" w:hAnsiTheme="majorHAnsi" w:cstheme="majorHAnsi"/>
          <w:sz w:val="24"/>
          <w:szCs w:val="24"/>
        </w:rPr>
        <w:t>the Cenozoic features of the western U.S.</w:t>
      </w:r>
      <w:r w:rsidR="00E75AFC">
        <w:rPr>
          <w:rFonts w:asciiTheme="majorHAnsi" w:hAnsiTheme="majorHAnsi" w:cstheme="majorHAnsi"/>
          <w:sz w:val="24"/>
          <w:szCs w:val="24"/>
        </w:rPr>
        <w:t>,</w:t>
      </w:r>
      <w:r w:rsidR="00C92E43">
        <w:rPr>
          <w:rFonts w:asciiTheme="majorHAnsi" w:hAnsiTheme="majorHAnsi" w:cstheme="majorHAnsi"/>
          <w:sz w:val="24"/>
          <w:szCs w:val="24"/>
        </w:rPr>
        <w:t xml:space="preserve"> as well as evidence of glaciations of the Pleistocene.</w:t>
      </w:r>
      <w:r w:rsidR="00A95F39">
        <w:rPr>
          <w:rFonts w:asciiTheme="majorHAnsi" w:hAnsiTheme="majorHAnsi" w:cstheme="majorHAnsi"/>
          <w:sz w:val="24"/>
          <w:szCs w:val="24"/>
        </w:rPr>
        <w:t xml:space="preserve"> </w:t>
      </w:r>
      <w:r w:rsidR="00E508F5">
        <w:rPr>
          <w:rFonts w:asciiTheme="majorHAnsi" w:hAnsiTheme="majorHAnsi" w:cstheme="majorHAnsi"/>
          <w:sz w:val="24"/>
          <w:szCs w:val="24"/>
        </w:rPr>
        <w:t xml:space="preserve">This </w:t>
      </w:r>
      <w:r w:rsidR="00E7456E">
        <w:rPr>
          <w:rFonts w:asciiTheme="majorHAnsi" w:hAnsiTheme="majorHAnsi" w:cstheme="majorHAnsi"/>
          <w:sz w:val="24"/>
          <w:szCs w:val="24"/>
        </w:rPr>
        <w:t xml:space="preserve">lab is a take-home lab, meaning you will work on the lab on your own time. Please see the Lab 10 assignment in Brightspace for details on how to complete and submit this lab. </w:t>
      </w:r>
    </w:p>
    <w:p w14:paraId="397DB3A8" w14:textId="21A1CEEF" w:rsidR="00F232F8" w:rsidRDefault="00D51464"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 xml:space="preserve">Exercise </w:t>
      </w:r>
      <w:r w:rsidR="00BE0987">
        <w:rPr>
          <w:rFonts w:asciiTheme="majorHAnsi" w:hAnsiTheme="majorHAnsi" w:cstheme="majorHAnsi"/>
          <w:b/>
          <w:bCs/>
          <w:sz w:val="24"/>
          <w:szCs w:val="24"/>
        </w:rPr>
        <w:t>1</w:t>
      </w:r>
      <w:r w:rsidR="00E508F5">
        <w:rPr>
          <w:rFonts w:asciiTheme="majorHAnsi" w:hAnsiTheme="majorHAnsi" w:cstheme="majorHAnsi"/>
          <w:b/>
          <w:bCs/>
          <w:sz w:val="24"/>
          <w:szCs w:val="24"/>
        </w:rPr>
        <w:t>9, Part A</w:t>
      </w:r>
    </w:p>
    <w:p w14:paraId="17BD9279" w14:textId="12C4C2FB" w:rsidR="00A95F39" w:rsidRDefault="00496B13" w:rsidP="000C310C">
      <w:pPr>
        <w:shd w:val="clear" w:color="auto" w:fill="D9D9D9" w:themeFill="background1" w:themeFillShade="D9"/>
        <w:spacing w:before="80" w:after="80" w:line="240" w:lineRule="auto"/>
        <w:contextualSpacing/>
        <w:rPr>
          <w:b/>
          <w:bCs/>
        </w:rPr>
      </w:pPr>
      <w:r>
        <w:rPr>
          <w:b/>
          <w:bCs/>
        </w:rPr>
        <w:t xml:space="preserve">Follow the procedure on page 287 of your lab book to complete the table below. Note that the first one was done for you in the overview video. </w:t>
      </w:r>
    </w:p>
    <w:p w14:paraId="7F795053" w14:textId="77777777" w:rsidR="00DD6CD4" w:rsidRDefault="00DD6CD4" w:rsidP="000C310C">
      <w:pPr>
        <w:spacing w:before="80" w:after="80" w:line="240" w:lineRule="auto"/>
        <w:contextualSpacing/>
        <w:rPr>
          <w:b/>
          <w:bCs/>
        </w:rPr>
      </w:pPr>
    </w:p>
    <w:p w14:paraId="4B36BE29" w14:textId="4D4116A7" w:rsidR="005B00AA" w:rsidRDefault="005B7293" w:rsidP="00A95F39">
      <w:pPr>
        <w:spacing w:before="80" w:after="80" w:line="240" w:lineRule="auto"/>
        <w:contextualSpacing/>
        <w:jc w:val="center"/>
        <w:rPr>
          <w:i/>
          <w:iCs/>
        </w:rPr>
      </w:pPr>
      <w:r w:rsidRPr="00FD1A82">
        <w:rPr>
          <w:noProof/>
          <w:color w:val="FF0000"/>
        </w:rPr>
        <w:drawing>
          <wp:anchor distT="0" distB="0" distL="114300" distR="114300" simplePos="0" relativeHeight="251659264" behindDoc="0" locked="0" layoutInCell="1" allowOverlap="1" wp14:anchorId="550EF5CF" wp14:editId="1F287A7E">
            <wp:simplePos x="0" y="0"/>
            <wp:positionH relativeFrom="margin">
              <wp:posOffset>-635</wp:posOffset>
            </wp:positionH>
            <wp:positionV relativeFrom="paragraph">
              <wp:posOffset>206375</wp:posOffset>
            </wp:positionV>
            <wp:extent cx="5605780" cy="6807835"/>
            <wp:effectExtent l="0" t="0" r="0" b="0"/>
            <wp:wrapTopAndBottom/>
            <wp:docPr id="2" name="Picture 2" descr=":Table 17.1 answer ke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7.1 answer key.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680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40656" w14:textId="5C4747E0" w:rsidR="005B00AA" w:rsidRDefault="005B00AA"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lastRenderedPageBreak/>
        <w:t>Exercise 1</w:t>
      </w:r>
      <w:r w:rsidR="00A95F39">
        <w:rPr>
          <w:rFonts w:asciiTheme="majorHAnsi" w:hAnsiTheme="majorHAnsi" w:cstheme="majorHAnsi"/>
          <w:b/>
          <w:bCs/>
          <w:sz w:val="24"/>
          <w:szCs w:val="24"/>
        </w:rPr>
        <w:t>9, PART B</w:t>
      </w:r>
    </w:p>
    <w:p w14:paraId="02A7A1B1" w14:textId="50A35D1F" w:rsidR="009E7DCB" w:rsidRDefault="009E7DCB" w:rsidP="000C310C">
      <w:pPr>
        <w:shd w:val="clear" w:color="auto" w:fill="D9D9D9" w:themeFill="background1" w:themeFillShade="D9"/>
        <w:spacing w:before="80" w:after="80" w:line="240" w:lineRule="auto"/>
        <w:contextualSpacing/>
        <w:rPr>
          <w:b/>
          <w:bCs/>
        </w:rPr>
      </w:pPr>
      <w:r>
        <w:rPr>
          <w:b/>
          <w:bCs/>
        </w:rPr>
        <w:t xml:space="preserve">Read the introduction to this activity. </w:t>
      </w:r>
      <w:r w:rsidR="00A95F39">
        <w:rPr>
          <w:b/>
          <w:bCs/>
        </w:rPr>
        <w:t xml:space="preserve">Be sure to watch the overview video for a discussion of the questions. </w:t>
      </w:r>
    </w:p>
    <w:p w14:paraId="68F49381" w14:textId="77777777" w:rsidR="005B00AA" w:rsidRDefault="005B00AA" w:rsidP="000C310C">
      <w:pPr>
        <w:spacing w:before="80" w:after="80" w:line="240" w:lineRule="auto"/>
        <w:contextualSpacing/>
        <w:rPr>
          <w:i/>
          <w:iCs/>
        </w:rPr>
      </w:pPr>
    </w:p>
    <w:p w14:paraId="699A0D65" w14:textId="41EBD3E2" w:rsidR="00FE174D" w:rsidRPr="00630098" w:rsidRDefault="00FE174D" w:rsidP="00630098">
      <w:pPr>
        <w:shd w:val="clear" w:color="auto" w:fill="D9D9D9" w:themeFill="background1" w:themeFillShade="D9"/>
        <w:spacing w:before="80" w:after="80" w:line="240" w:lineRule="auto"/>
        <w:contextualSpacing/>
        <w:rPr>
          <w:b/>
          <w:bCs/>
        </w:rPr>
      </w:pPr>
      <w:r>
        <w:rPr>
          <w:b/>
          <w:bCs/>
        </w:rPr>
        <w:t xml:space="preserve">Question </w:t>
      </w:r>
      <w:r w:rsidR="00576CCD">
        <w:rPr>
          <w:b/>
          <w:bCs/>
        </w:rPr>
        <w:t xml:space="preserve">1. </w:t>
      </w:r>
    </w:p>
    <w:p w14:paraId="6949A79A" w14:textId="77777777" w:rsidR="000C310C" w:rsidRDefault="000C310C" w:rsidP="000C310C">
      <w:pPr>
        <w:spacing w:before="80" w:after="80" w:line="240" w:lineRule="auto"/>
        <w:contextualSpacing/>
        <w:rPr>
          <w:i/>
          <w:iCs/>
        </w:rPr>
      </w:pPr>
    </w:p>
    <w:p w14:paraId="32ED049D" w14:textId="77777777" w:rsidR="00630098" w:rsidRDefault="00630098" w:rsidP="000C310C">
      <w:pPr>
        <w:spacing w:before="80" w:after="80" w:line="240" w:lineRule="auto"/>
        <w:contextualSpacing/>
        <w:rPr>
          <w:b/>
          <w:bCs/>
          <w:i/>
          <w:iCs/>
          <w:color w:val="7030A0"/>
        </w:rPr>
      </w:pPr>
      <w:r w:rsidRPr="00630098">
        <w:rPr>
          <w:b/>
          <w:bCs/>
          <w:i/>
          <w:iCs/>
          <w:color w:val="7030A0"/>
        </w:rPr>
        <w:t xml:space="preserve">Flash floods during the spring when rain caused rapid melting of snow in the mountains on the east margin of the map area. </w:t>
      </w:r>
    </w:p>
    <w:p w14:paraId="5061162D" w14:textId="77777777" w:rsidR="00630098" w:rsidRDefault="00630098" w:rsidP="000C310C">
      <w:pPr>
        <w:spacing w:before="80" w:after="80" w:line="240" w:lineRule="auto"/>
        <w:contextualSpacing/>
        <w:rPr>
          <w:b/>
          <w:bCs/>
          <w:i/>
          <w:iCs/>
          <w:color w:val="7030A0"/>
        </w:rPr>
      </w:pPr>
    </w:p>
    <w:p w14:paraId="5DFD6269" w14:textId="01A9C754" w:rsidR="007D0BF0" w:rsidRPr="00630098" w:rsidRDefault="00630098" w:rsidP="000C310C">
      <w:pPr>
        <w:spacing w:before="80" w:after="80" w:line="240" w:lineRule="auto"/>
        <w:contextualSpacing/>
        <w:rPr>
          <w:b/>
          <w:bCs/>
          <w:i/>
          <w:iCs/>
          <w:color w:val="7030A0"/>
        </w:rPr>
      </w:pPr>
      <w:r w:rsidRPr="00630098">
        <w:rPr>
          <w:b/>
          <w:bCs/>
          <w:i/>
          <w:iCs/>
          <w:color w:val="7030A0"/>
        </w:rPr>
        <w:t>Any description of how alluvial fans form is fine here.</w:t>
      </w:r>
      <w:r w:rsidR="00A266CD">
        <w:rPr>
          <w:b/>
          <w:bCs/>
          <w:i/>
          <w:iCs/>
          <w:color w:val="7030A0"/>
        </w:rPr>
        <w:t xml:space="preserve"> Here is one from the Utah Geological Survey: ”</w:t>
      </w:r>
      <w:r w:rsidR="00A266CD" w:rsidRPr="00A266CD">
        <w:t xml:space="preserve"> </w:t>
      </w:r>
      <w:r w:rsidR="00A266CD" w:rsidRPr="00A266CD">
        <w:rPr>
          <w:b/>
          <w:bCs/>
          <w:i/>
          <w:iCs/>
          <w:color w:val="7030A0"/>
        </w:rPr>
        <w:t>Alluvial fans are created as flowing water interacts with mountains, hills, or steep canyon walls. Silt, sand, gravel, boulders, and woody debris can be deposited over time by powerful rivers or small creeks.</w:t>
      </w:r>
      <w:r w:rsidR="00720CD5">
        <w:rPr>
          <w:b/>
          <w:bCs/>
          <w:i/>
          <w:iCs/>
          <w:color w:val="7030A0"/>
        </w:rPr>
        <w:t xml:space="preserve">” </w:t>
      </w:r>
      <w:hyperlink r:id="rId9" w:history="1">
        <w:r w:rsidR="00720CD5" w:rsidRPr="008C68B5">
          <w:rPr>
            <w:rStyle w:val="Hyperlink"/>
            <w:b/>
            <w:bCs/>
            <w:i/>
            <w:iCs/>
          </w:rPr>
          <w:t>https://gis.utah.gov/data/geoscience/alluvial-fans/</w:t>
        </w:r>
      </w:hyperlink>
      <w:r w:rsidR="00720CD5">
        <w:rPr>
          <w:b/>
          <w:bCs/>
          <w:i/>
          <w:iCs/>
          <w:color w:val="7030A0"/>
        </w:rPr>
        <w:t xml:space="preserve"> </w:t>
      </w:r>
    </w:p>
    <w:p w14:paraId="762827C4" w14:textId="77777777" w:rsidR="000C310C" w:rsidRPr="00A514E0" w:rsidRDefault="000C310C" w:rsidP="000C310C">
      <w:pPr>
        <w:spacing w:before="80" w:after="80" w:line="240" w:lineRule="auto"/>
        <w:contextualSpacing/>
        <w:rPr>
          <w:i/>
          <w:iCs/>
        </w:rPr>
      </w:pPr>
    </w:p>
    <w:p w14:paraId="464D5671" w14:textId="15592135" w:rsidR="00576CCD" w:rsidRDefault="00576CCD" w:rsidP="000C310C">
      <w:pPr>
        <w:shd w:val="clear" w:color="auto" w:fill="D9D9D9" w:themeFill="background1" w:themeFillShade="D9"/>
        <w:spacing w:before="80" w:after="80" w:line="240" w:lineRule="auto"/>
        <w:contextualSpacing/>
        <w:rPr>
          <w:b/>
          <w:bCs/>
        </w:rPr>
      </w:pPr>
      <w:r>
        <w:rPr>
          <w:b/>
          <w:bCs/>
        </w:rPr>
        <w:t>Question 2</w:t>
      </w:r>
      <w:r w:rsidR="00CC2869">
        <w:rPr>
          <w:b/>
          <w:bCs/>
        </w:rPr>
        <w:t xml:space="preserve">. </w:t>
      </w:r>
    </w:p>
    <w:p w14:paraId="77387656" w14:textId="77777777" w:rsidR="00C86E87" w:rsidRDefault="00C86E87" w:rsidP="000C310C">
      <w:pPr>
        <w:spacing w:before="80" w:after="80" w:line="240" w:lineRule="auto"/>
        <w:contextualSpacing/>
      </w:pPr>
    </w:p>
    <w:p w14:paraId="23DD2E85" w14:textId="12E69A44" w:rsidR="00330A92" w:rsidRPr="00604F6F" w:rsidRDefault="00604F6F" w:rsidP="000C310C">
      <w:pPr>
        <w:spacing w:before="80" w:after="80" w:line="240" w:lineRule="auto"/>
        <w:contextualSpacing/>
        <w:rPr>
          <w:b/>
          <w:bCs/>
          <w:i/>
          <w:iCs/>
          <w:color w:val="7030A0"/>
        </w:rPr>
      </w:pPr>
      <w:r w:rsidRPr="00604F6F">
        <w:rPr>
          <w:b/>
          <w:bCs/>
          <w:i/>
          <w:iCs/>
          <w:color w:val="7030A0"/>
        </w:rPr>
        <w:t>Flooding, landslides, mass movements of sediment</w:t>
      </w:r>
    </w:p>
    <w:p w14:paraId="67188DB4" w14:textId="77777777" w:rsidR="007D0BF0" w:rsidRDefault="007D0BF0" w:rsidP="000C310C">
      <w:pPr>
        <w:spacing w:before="80" w:after="80" w:line="240" w:lineRule="auto"/>
        <w:contextualSpacing/>
      </w:pPr>
    </w:p>
    <w:p w14:paraId="2E7957BE" w14:textId="543CD6F5" w:rsidR="00CC2869" w:rsidRDefault="00CC2869" w:rsidP="000C310C">
      <w:pPr>
        <w:shd w:val="clear" w:color="auto" w:fill="D9D9D9" w:themeFill="background1" w:themeFillShade="D9"/>
        <w:spacing w:before="80" w:after="80" w:line="240" w:lineRule="auto"/>
        <w:contextualSpacing/>
        <w:rPr>
          <w:b/>
          <w:bCs/>
        </w:rPr>
      </w:pPr>
      <w:r>
        <w:rPr>
          <w:b/>
          <w:bCs/>
        </w:rPr>
        <w:t>Question 3</w:t>
      </w:r>
      <w:r w:rsidR="002A35A5">
        <w:rPr>
          <w:b/>
          <w:bCs/>
        </w:rPr>
        <w:t>.</w:t>
      </w:r>
    </w:p>
    <w:p w14:paraId="3A4970CE" w14:textId="77777777" w:rsidR="00CC2869" w:rsidRDefault="00CC2869" w:rsidP="000C310C">
      <w:pPr>
        <w:spacing w:before="80" w:after="80" w:line="240" w:lineRule="auto"/>
        <w:contextualSpacing/>
      </w:pPr>
    </w:p>
    <w:p w14:paraId="5C5EC72C" w14:textId="479E1ABC" w:rsidR="007D0BF0" w:rsidRPr="00921DE4" w:rsidRDefault="00921DE4" w:rsidP="000C310C">
      <w:pPr>
        <w:spacing w:before="80" w:after="80" w:line="240" w:lineRule="auto"/>
        <w:contextualSpacing/>
        <w:rPr>
          <w:b/>
          <w:bCs/>
          <w:i/>
          <w:iCs/>
          <w:color w:val="7030A0"/>
        </w:rPr>
      </w:pPr>
      <w:r w:rsidRPr="00921DE4">
        <w:rPr>
          <w:b/>
          <w:bCs/>
          <w:i/>
          <w:iCs/>
          <w:color w:val="7030A0"/>
        </w:rPr>
        <w:t>Normal faults. Tensional stresses</w:t>
      </w:r>
    </w:p>
    <w:p w14:paraId="11123287" w14:textId="77777777" w:rsidR="00330A92" w:rsidRDefault="00330A92" w:rsidP="000C310C">
      <w:pPr>
        <w:spacing w:before="80" w:after="80" w:line="240" w:lineRule="auto"/>
        <w:contextualSpacing/>
      </w:pPr>
    </w:p>
    <w:p w14:paraId="34B24BE9" w14:textId="3D0F50DE" w:rsidR="00CC2869" w:rsidRDefault="0017180F" w:rsidP="000C310C">
      <w:pPr>
        <w:shd w:val="clear" w:color="auto" w:fill="D9D9D9" w:themeFill="background1" w:themeFillShade="D9"/>
        <w:spacing w:before="80" w:after="80" w:line="240" w:lineRule="auto"/>
        <w:contextualSpacing/>
        <w:rPr>
          <w:b/>
          <w:bCs/>
        </w:rPr>
      </w:pPr>
      <w:r>
        <w:rPr>
          <w:b/>
          <w:bCs/>
        </w:rPr>
        <w:t>Question 4</w:t>
      </w:r>
      <w:r w:rsidR="002A35A5">
        <w:rPr>
          <w:b/>
          <w:bCs/>
        </w:rPr>
        <w:t>.</w:t>
      </w:r>
    </w:p>
    <w:p w14:paraId="118BA129" w14:textId="77777777" w:rsidR="00CC2869" w:rsidRDefault="00CC2869" w:rsidP="000C310C">
      <w:pPr>
        <w:spacing w:before="80" w:after="80" w:line="240" w:lineRule="auto"/>
        <w:contextualSpacing/>
      </w:pPr>
    </w:p>
    <w:p w14:paraId="44C873EB" w14:textId="57421B23" w:rsidR="00056566" w:rsidRPr="007E3FAF" w:rsidRDefault="007E3FAF" w:rsidP="000C310C">
      <w:pPr>
        <w:spacing w:before="80" w:after="80" w:line="240" w:lineRule="auto"/>
        <w:contextualSpacing/>
        <w:rPr>
          <w:b/>
          <w:bCs/>
          <w:i/>
          <w:iCs/>
          <w:color w:val="7030A0"/>
        </w:rPr>
      </w:pPr>
      <w:r w:rsidRPr="007E3FAF">
        <w:rPr>
          <w:b/>
          <w:bCs/>
          <w:i/>
          <w:iCs/>
          <w:color w:val="7030A0"/>
        </w:rPr>
        <w:t>Severe earthquakes, ground shaking, rock falls and landslides; all of which are typical of populated areas along steep mountain fronts and fault-prone areas.</w:t>
      </w:r>
    </w:p>
    <w:p w14:paraId="05E7D1E9" w14:textId="77777777" w:rsidR="009E7DCB" w:rsidRDefault="009E7DCB" w:rsidP="000C310C">
      <w:pPr>
        <w:spacing w:before="80" w:after="80" w:line="240" w:lineRule="auto"/>
        <w:contextualSpacing/>
        <w:rPr>
          <w:b/>
          <w:bCs/>
        </w:rPr>
      </w:pPr>
    </w:p>
    <w:p w14:paraId="421427AD" w14:textId="7DB076EF" w:rsidR="009E7DCB" w:rsidRDefault="009E7DCB"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 xml:space="preserve">Exercise </w:t>
      </w:r>
      <w:r w:rsidR="007D0BF0">
        <w:rPr>
          <w:rFonts w:asciiTheme="majorHAnsi" w:hAnsiTheme="majorHAnsi" w:cstheme="majorHAnsi"/>
          <w:b/>
          <w:bCs/>
          <w:sz w:val="24"/>
          <w:szCs w:val="24"/>
        </w:rPr>
        <w:t>20, PART A</w:t>
      </w:r>
    </w:p>
    <w:p w14:paraId="1A42E327" w14:textId="49E82687" w:rsidR="009E7DCB" w:rsidRDefault="009E7DCB" w:rsidP="000C310C">
      <w:pPr>
        <w:shd w:val="clear" w:color="auto" w:fill="D9D9D9" w:themeFill="background1" w:themeFillShade="D9"/>
        <w:spacing w:before="80" w:after="80" w:line="240" w:lineRule="auto"/>
        <w:contextualSpacing/>
        <w:rPr>
          <w:b/>
          <w:bCs/>
        </w:rPr>
      </w:pPr>
      <w:r>
        <w:rPr>
          <w:b/>
          <w:bCs/>
        </w:rPr>
        <w:t xml:space="preserve">Read the introduction to this activity. </w:t>
      </w:r>
      <w:r w:rsidR="007D0BF0">
        <w:rPr>
          <w:b/>
          <w:bCs/>
        </w:rPr>
        <w:t xml:space="preserve">Be sure you’ve watched the overview video for a discussion of this exercise. </w:t>
      </w:r>
    </w:p>
    <w:p w14:paraId="1BD3654B" w14:textId="77777777" w:rsidR="009E7DCB" w:rsidRDefault="009E7DCB" w:rsidP="000C310C">
      <w:pPr>
        <w:spacing w:before="80" w:after="80" w:line="240" w:lineRule="auto"/>
        <w:contextualSpacing/>
        <w:rPr>
          <w:b/>
          <w:bCs/>
        </w:rPr>
      </w:pPr>
    </w:p>
    <w:p w14:paraId="67B4C6C1" w14:textId="2739B11D" w:rsidR="009E7DCB" w:rsidRDefault="009E7DCB" w:rsidP="000C310C">
      <w:pPr>
        <w:shd w:val="clear" w:color="auto" w:fill="D9D9D9" w:themeFill="background1" w:themeFillShade="D9"/>
        <w:spacing w:before="80" w:after="80" w:line="240" w:lineRule="auto"/>
        <w:contextualSpacing/>
        <w:rPr>
          <w:b/>
          <w:bCs/>
        </w:rPr>
      </w:pPr>
      <w:r>
        <w:rPr>
          <w:b/>
          <w:bCs/>
        </w:rPr>
        <w:t>Question</w:t>
      </w:r>
      <w:r w:rsidR="00B4377D">
        <w:rPr>
          <w:b/>
          <w:bCs/>
        </w:rPr>
        <w:t xml:space="preserve"> 1. </w:t>
      </w:r>
      <w:r w:rsidR="006C1718">
        <w:rPr>
          <w:b/>
          <w:bCs/>
        </w:rPr>
        <w:t xml:space="preserve"> </w:t>
      </w:r>
    </w:p>
    <w:p w14:paraId="54E31611" w14:textId="77777777" w:rsidR="00007041" w:rsidRDefault="00007041" w:rsidP="00007041">
      <w:pPr>
        <w:spacing w:before="80" w:after="80" w:line="240" w:lineRule="auto"/>
        <w:contextualSpacing/>
        <w:rPr>
          <w:b/>
          <w:bCs/>
        </w:rPr>
      </w:pPr>
    </w:p>
    <w:p w14:paraId="4B85E964" w14:textId="27B310F7" w:rsidR="008E17E8" w:rsidRPr="00ED0FA6" w:rsidRDefault="00D51449" w:rsidP="00007041">
      <w:pPr>
        <w:spacing w:before="80" w:after="80" w:line="240" w:lineRule="auto"/>
        <w:contextualSpacing/>
        <w:rPr>
          <w:b/>
          <w:bCs/>
          <w:i/>
          <w:iCs/>
          <w:color w:val="7030A0"/>
        </w:rPr>
      </w:pPr>
      <w:r w:rsidRPr="00D51449">
        <w:rPr>
          <w:b/>
          <w:bCs/>
          <w:i/>
          <w:iCs/>
          <w:color w:val="7030A0"/>
        </w:rPr>
        <w:t>Oldest to youngest is Nebraskan, Kansan, Illinoian, and Wisconsin.</w:t>
      </w:r>
    </w:p>
    <w:p w14:paraId="06E60F18" w14:textId="77777777" w:rsidR="00007041" w:rsidRDefault="00007041" w:rsidP="00007041">
      <w:pPr>
        <w:spacing w:before="80" w:after="80" w:line="240" w:lineRule="auto"/>
        <w:contextualSpacing/>
        <w:rPr>
          <w:b/>
          <w:bCs/>
        </w:rPr>
      </w:pPr>
    </w:p>
    <w:p w14:paraId="419954BA" w14:textId="0A91BD42" w:rsidR="004D3815" w:rsidRDefault="004D3815" w:rsidP="000C310C">
      <w:pPr>
        <w:shd w:val="clear" w:color="auto" w:fill="D9D9D9" w:themeFill="background1" w:themeFillShade="D9"/>
        <w:spacing w:before="80" w:after="80" w:line="240" w:lineRule="auto"/>
        <w:contextualSpacing/>
        <w:rPr>
          <w:b/>
          <w:bCs/>
        </w:rPr>
      </w:pPr>
      <w:r>
        <w:rPr>
          <w:b/>
          <w:bCs/>
        </w:rPr>
        <w:t>Question 2</w:t>
      </w:r>
      <w:r w:rsidR="00734739">
        <w:rPr>
          <w:b/>
          <w:bCs/>
        </w:rPr>
        <w:t xml:space="preserve">. </w:t>
      </w:r>
    </w:p>
    <w:p w14:paraId="700C7C60" w14:textId="77777777" w:rsidR="00866DB4" w:rsidRDefault="00866DB4" w:rsidP="000C310C">
      <w:pPr>
        <w:spacing w:before="80" w:after="80" w:line="240" w:lineRule="auto"/>
        <w:contextualSpacing/>
        <w:rPr>
          <w:b/>
          <w:bCs/>
        </w:rPr>
      </w:pPr>
    </w:p>
    <w:p w14:paraId="2D0945EF" w14:textId="6D444C1E" w:rsidR="00646450" w:rsidRPr="00ED0FA6" w:rsidRDefault="00ED0FA6" w:rsidP="000C310C">
      <w:pPr>
        <w:spacing w:before="80" w:after="80" w:line="240" w:lineRule="auto"/>
        <w:contextualSpacing/>
        <w:rPr>
          <w:b/>
          <w:bCs/>
          <w:i/>
          <w:iCs/>
          <w:color w:val="7030A0"/>
        </w:rPr>
      </w:pPr>
      <w:r w:rsidRPr="00ED0FA6">
        <w:rPr>
          <w:b/>
          <w:bCs/>
          <w:i/>
          <w:iCs/>
          <w:color w:val="7030A0"/>
        </w:rPr>
        <w:t>In Chicago, ice flowed north-northeast to south-southwest. In Ft. Wayne, ice flowed from northeast to southwest. In Mankato, ice flowed from north-northwest to south-southeast.</w:t>
      </w:r>
    </w:p>
    <w:p w14:paraId="5FC0283B" w14:textId="77777777" w:rsidR="006C1718" w:rsidRDefault="006C1718" w:rsidP="000C310C">
      <w:pPr>
        <w:spacing w:before="80" w:after="80" w:line="240" w:lineRule="auto"/>
        <w:contextualSpacing/>
        <w:rPr>
          <w:b/>
          <w:bCs/>
        </w:rPr>
      </w:pPr>
    </w:p>
    <w:p w14:paraId="1BB6F7C9" w14:textId="249E0237" w:rsidR="008E17E8" w:rsidRDefault="008E17E8" w:rsidP="008E17E8">
      <w:pPr>
        <w:shd w:val="clear" w:color="auto" w:fill="D9D9D9" w:themeFill="background1" w:themeFillShade="D9"/>
        <w:spacing w:before="80" w:after="80" w:line="240" w:lineRule="auto"/>
        <w:contextualSpacing/>
        <w:rPr>
          <w:b/>
          <w:bCs/>
        </w:rPr>
      </w:pPr>
      <w:r>
        <w:rPr>
          <w:b/>
          <w:bCs/>
        </w:rPr>
        <w:t xml:space="preserve">Question 3.  </w:t>
      </w:r>
    </w:p>
    <w:p w14:paraId="33B9E475" w14:textId="77777777" w:rsidR="008E17E8" w:rsidRDefault="008E17E8" w:rsidP="008E17E8">
      <w:pPr>
        <w:spacing w:before="80" w:after="80" w:line="240" w:lineRule="auto"/>
        <w:contextualSpacing/>
        <w:rPr>
          <w:b/>
          <w:bCs/>
        </w:rPr>
      </w:pPr>
    </w:p>
    <w:p w14:paraId="6E61FADA" w14:textId="2BE0E8BA" w:rsidR="008E17E8" w:rsidRPr="00C26062" w:rsidRDefault="00C26062" w:rsidP="008E17E8">
      <w:pPr>
        <w:spacing w:before="80" w:after="80" w:line="240" w:lineRule="auto"/>
        <w:contextualSpacing/>
        <w:rPr>
          <w:b/>
          <w:bCs/>
          <w:i/>
          <w:iCs/>
          <w:color w:val="7030A0"/>
        </w:rPr>
      </w:pPr>
      <w:r w:rsidRPr="00C26062">
        <w:rPr>
          <w:b/>
          <w:bCs/>
          <w:i/>
          <w:iCs/>
          <w:color w:val="7030A0"/>
        </w:rPr>
        <w:t>Both rivers flow along the front of the glacial deposits, initially flowing along the front of the Pleistocene ice sheets. Waters flowing toward the glacier were re-routed along the ice front.</w:t>
      </w:r>
    </w:p>
    <w:p w14:paraId="48AB82C4" w14:textId="77777777" w:rsidR="008E17E8" w:rsidRDefault="008E17E8" w:rsidP="008E17E8">
      <w:pPr>
        <w:spacing w:before="80" w:after="80" w:line="240" w:lineRule="auto"/>
        <w:contextualSpacing/>
        <w:rPr>
          <w:b/>
          <w:bCs/>
        </w:rPr>
      </w:pPr>
    </w:p>
    <w:p w14:paraId="28F2C434" w14:textId="7B46D267" w:rsidR="008E17E8" w:rsidRDefault="008E17E8" w:rsidP="008E17E8">
      <w:pPr>
        <w:shd w:val="clear" w:color="auto" w:fill="D9D9D9" w:themeFill="background1" w:themeFillShade="D9"/>
        <w:spacing w:before="80" w:after="80" w:line="240" w:lineRule="auto"/>
        <w:contextualSpacing/>
        <w:rPr>
          <w:b/>
          <w:bCs/>
        </w:rPr>
      </w:pPr>
      <w:r>
        <w:rPr>
          <w:b/>
          <w:bCs/>
        </w:rPr>
        <w:t xml:space="preserve">Question 4. </w:t>
      </w:r>
    </w:p>
    <w:p w14:paraId="6B474A1A" w14:textId="77777777" w:rsidR="008E17E8" w:rsidRDefault="008E17E8" w:rsidP="008E17E8">
      <w:pPr>
        <w:spacing w:before="80" w:after="80" w:line="240" w:lineRule="auto"/>
        <w:contextualSpacing/>
        <w:rPr>
          <w:b/>
          <w:bCs/>
        </w:rPr>
      </w:pPr>
    </w:p>
    <w:p w14:paraId="3325EBAC" w14:textId="0AD97843" w:rsidR="008E17E8" w:rsidRPr="002418B6" w:rsidRDefault="002418B6" w:rsidP="008E17E8">
      <w:pPr>
        <w:spacing w:before="80" w:after="80" w:line="240" w:lineRule="auto"/>
        <w:contextualSpacing/>
        <w:rPr>
          <w:b/>
          <w:bCs/>
          <w:i/>
          <w:iCs/>
          <w:color w:val="7030A0"/>
        </w:rPr>
      </w:pPr>
      <w:r w:rsidRPr="002418B6">
        <w:rPr>
          <w:b/>
          <w:bCs/>
          <w:i/>
          <w:iCs/>
          <w:color w:val="7030A0"/>
        </w:rPr>
        <w:t>This is known as the driftless area. Ice flowed around this area, probably due to the existence of an impediment that deflected ice to the west and to the east.</w:t>
      </w:r>
    </w:p>
    <w:p w14:paraId="30AFED01" w14:textId="77777777" w:rsidR="008E17E8" w:rsidRDefault="008E17E8" w:rsidP="008E17E8">
      <w:pPr>
        <w:spacing w:before="80" w:after="80" w:line="240" w:lineRule="auto"/>
        <w:contextualSpacing/>
        <w:rPr>
          <w:b/>
          <w:bCs/>
        </w:rPr>
      </w:pPr>
    </w:p>
    <w:p w14:paraId="7551AF19" w14:textId="32BC05EC" w:rsidR="008E17E8" w:rsidRDefault="008E17E8" w:rsidP="008E17E8">
      <w:pPr>
        <w:shd w:val="clear" w:color="auto" w:fill="D9D9D9" w:themeFill="background1" w:themeFillShade="D9"/>
        <w:spacing w:before="80" w:after="80" w:line="240" w:lineRule="auto"/>
        <w:contextualSpacing/>
        <w:rPr>
          <w:b/>
          <w:bCs/>
        </w:rPr>
      </w:pPr>
      <w:r>
        <w:rPr>
          <w:b/>
          <w:bCs/>
        </w:rPr>
        <w:t xml:space="preserve">Question 5. </w:t>
      </w:r>
    </w:p>
    <w:p w14:paraId="4A3884F6" w14:textId="77777777" w:rsidR="008E17E8" w:rsidRDefault="008E17E8" w:rsidP="008E17E8">
      <w:pPr>
        <w:spacing w:before="80" w:after="80" w:line="240" w:lineRule="auto"/>
        <w:contextualSpacing/>
        <w:rPr>
          <w:b/>
          <w:bCs/>
        </w:rPr>
      </w:pPr>
    </w:p>
    <w:p w14:paraId="6CDF8414" w14:textId="51EA95EA" w:rsidR="002418B6" w:rsidRPr="00747C07" w:rsidRDefault="007F49EA" w:rsidP="008E17E8">
      <w:pPr>
        <w:spacing w:before="80" w:after="80" w:line="240" w:lineRule="auto"/>
        <w:contextualSpacing/>
        <w:rPr>
          <w:b/>
          <w:bCs/>
          <w:i/>
          <w:iCs/>
          <w:color w:val="7030A0"/>
        </w:rPr>
      </w:pPr>
      <w:r w:rsidRPr="007F49EA">
        <w:rPr>
          <w:b/>
          <w:bCs/>
          <w:i/>
          <w:iCs/>
          <w:color w:val="7030A0"/>
        </w:rPr>
        <w:t>Continental glaciers disrupted the pre-Pleistocene drainage patterns. When the ice melted, meltwater flowed into local topographic lows to form temporary lakes.</w:t>
      </w:r>
      <w:r>
        <w:rPr>
          <w:b/>
          <w:bCs/>
          <w:i/>
          <w:iCs/>
          <w:color w:val="7030A0"/>
        </w:rPr>
        <w:t xml:space="preserve"> </w:t>
      </w:r>
    </w:p>
    <w:p w14:paraId="2B645C95" w14:textId="77777777" w:rsidR="008E17E8" w:rsidRDefault="008E17E8" w:rsidP="008E17E8">
      <w:pPr>
        <w:spacing w:before="80" w:after="80" w:line="240" w:lineRule="auto"/>
        <w:contextualSpacing/>
        <w:rPr>
          <w:b/>
          <w:bCs/>
        </w:rPr>
      </w:pPr>
    </w:p>
    <w:p w14:paraId="7E3D2B94" w14:textId="0B42474D" w:rsidR="008E17E8" w:rsidRDefault="008E17E8" w:rsidP="008E17E8">
      <w:pPr>
        <w:shd w:val="clear" w:color="auto" w:fill="D9D9D9" w:themeFill="background1" w:themeFillShade="D9"/>
        <w:spacing w:before="80" w:after="80" w:line="240" w:lineRule="auto"/>
        <w:contextualSpacing/>
        <w:rPr>
          <w:b/>
          <w:bCs/>
        </w:rPr>
      </w:pPr>
      <w:r>
        <w:rPr>
          <w:b/>
          <w:bCs/>
        </w:rPr>
        <w:t xml:space="preserve">Question 6. </w:t>
      </w:r>
    </w:p>
    <w:p w14:paraId="60D63D06" w14:textId="77777777" w:rsidR="008E17E8" w:rsidRDefault="008E17E8" w:rsidP="008E17E8">
      <w:pPr>
        <w:spacing w:before="80" w:after="80" w:line="240" w:lineRule="auto"/>
        <w:contextualSpacing/>
        <w:rPr>
          <w:b/>
          <w:bCs/>
        </w:rPr>
      </w:pPr>
    </w:p>
    <w:p w14:paraId="321B5BD9" w14:textId="2F8603C2" w:rsidR="008E17E8" w:rsidRDefault="007F49EA" w:rsidP="008E17E8">
      <w:pPr>
        <w:spacing w:before="80" w:after="80" w:line="240" w:lineRule="auto"/>
        <w:contextualSpacing/>
        <w:rPr>
          <w:b/>
          <w:bCs/>
        </w:rPr>
      </w:pPr>
      <w:r w:rsidRPr="00747C07">
        <w:rPr>
          <w:b/>
          <w:bCs/>
          <w:i/>
          <w:iCs/>
          <w:color w:val="7030A0"/>
        </w:rPr>
        <w:t>Isostatic forces active since the melting of the mile-thick ice would result in</w:t>
      </w:r>
      <w:r w:rsidRPr="00747C07">
        <w:rPr>
          <w:b/>
          <w:bCs/>
          <w:i/>
          <w:iCs/>
          <w:color w:val="7030A0"/>
          <w:u w:val="single"/>
        </w:rPr>
        <w:t xml:space="preserve"> uplift</w:t>
      </w:r>
      <w:r w:rsidRPr="00747C07">
        <w:rPr>
          <w:b/>
          <w:bCs/>
          <w:i/>
          <w:iCs/>
          <w:color w:val="7030A0"/>
        </w:rPr>
        <w:t xml:space="preserve"> of the area.</w:t>
      </w:r>
    </w:p>
    <w:p w14:paraId="24703A78" w14:textId="77777777" w:rsidR="008E17E8" w:rsidRDefault="008E17E8" w:rsidP="008E17E8">
      <w:pPr>
        <w:spacing w:before="80" w:after="80" w:line="240" w:lineRule="auto"/>
        <w:contextualSpacing/>
        <w:rPr>
          <w:b/>
          <w:bCs/>
        </w:rPr>
      </w:pPr>
    </w:p>
    <w:p w14:paraId="4446315C" w14:textId="77777777" w:rsidR="008E17E8" w:rsidRDefault="008E17E8" w:rsidP="008E17E8">
      <w:pPr>
        <w:spacing w:before="80" w:after="80" w:line="240" w:lineRule="auto"/>
        <w:contextualSpacing/>
        <w:rPr>
          <w:b/>
          <w:bCs/>
        </w:rPr>
      </w:pPr>
    </w:p>
    <w:p w14:paraId="65A40770" w14:textId="77777777" w:rsidR="008E17E8" w:rsidRDefault="008E17E8" w:rsidP="008E17E8">
      <w:pPr>
        <w:spacing w:before="80" w:after="80" w:line="240" w:lineRule="auto"/>
        <w:contextualSpacing/>
        <w:rPr>
          <w:b/>
          <w:bCs/>
        </w:rPr>
      </w:pPr>
    </w:p>
    <w:p w14:paraId="02CED998" w14:textId="77777777" w:rsidR="00053338" w:rsidRPr="006C1718" w:rsidRDefault="00053338" w:rsidP="000C310C">
      <w:pPr>
        <w:spacing w:before="80" w:after="80" w:line="240" w:lineRule="auto"/>
        <w:contextualSpacing/>
        <w:rPr>
          <w:b/>
          <w:bCs/>
          <w:i/>
          <w:iCs/>
          <w:sz w:val="8"/>
          <w:szCs w:val="8"/>
        </w:rPr>
      </w:pPr>
    </w:p>
    <w:p w14:paraId="799C59B4" w14:textId="09961AC3" w:rsidR="00053338" w:rsidRDefault="00053338"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 xml:space="preserve">Exercise </w:t>
      </w:r>
      <w:r w:rsidR="008E17E8">
        <w:rPr>
          <w:rFonts w:asciiTheme="majorHAnsi" w:hAnsiTheme="majorHAnsi" w:cstheme="majorHAnsi"/>
          <w:b/>
          <w:bCs/>
          <w:sz w:val="24"/>
          <w:szCs w:val="24"/>
        </w:rPr>
        <w:t>20</w:t>
      </w:r>
      <w:r w:rsidR="000B51E0">
        <w:rPr>
          <w:rFonts w:asciiTheme="majorHAnsi" w:hAnsiTheme="majorHAnsi" w:cstheme="majorHAnsi"/>
          <w:b/>
          <w:bCs/>
          <w:sz w:val="24"/>
          <w:szCs w:val="24"/>
        </w:rPr>
        <w:t>, PART B</w:t>
      </w:r>
    </w:p>
    <w:p w14:paraId="709EB8A3" w14:textId="77777777" w:rsidR="000B51E0" w:rsidRDefault="000B51E0" w:rsidP="000B51E0">
      <w:pPr>
        <w:shd w:val="clear" w:color="auto" w:fill="D9D9D9" w:themeFill="background1" w:themeFillShade="D9"/>
        <w:spacing w:before="80" w:after="80" w:line="240" w:lineRule="auto"/>
        <w:contextualSpacing/>
        <w:rPr>
          <w:b/>
          <w:bCs/>
        </w:rPr>
      </w:pPr>
      <w:r>
        <w:rPr>
          <w:b/>
          <w:bCs/>
        </w:rPr>
        <w:t xml:space="preserve">Read the introduction to this activity. Be sure you’ve watched the overview video for a discussion of this exercise. </w:t>
      </w:r>
    </w:p>
    <w:p w14:paraId="341B6987" w14:textId="77777777" w:rsidR="00F62A2C" w:rsidRDefault="00F62A2C" w:rsidP="000C310C">
      <w:pPr>
        <w:spacing w:before="80" w:after="80" w:line="240" w:lineRule="auto"/>
        <w:contextualSpacing/>
        <w:rPr>
          <w:b/>
          <w:bCs/>
        </w:rPr>
      </w:pPr>
    </w:p>
    <w:p w14:paraId="3B40E1D7" w14:textId="09975DBC" w:rsidR="000B51E0" w:rsidRDefault="000B51E0" w:rsidP="000B51E0">
      <w:pPr>
        <w:shd w:val="clear" w:color="auto" w:fill="D9D9D9" w:themeFill="background1" w:themeFillShade="D9"/>
        <w:spacing w:before="80" w:after="80" w:line="240" w:lineRule="auto"/>
        <w:contextualSpacing/>
        <w:rPr>
          <w:b/>
          <w:bCs/>
        </w:rPr>
      </w:pPr>
      <w:r>
        <w:rPr>
          <w:b/>
          <w:bCs/>
        </w:rPr>
        <w:t>Question 1.</w:t>
      </w:r>
      <w:r w:rsidR="004A584A">
        <w:rPr>
          <w:b/>
          <w:bCs/>
        </w:rPr>
        <w:t xml:space="preserve">  </w:t>
      </w:r>
    </w:p>
    <w:p w14:paraId="2B34B9F2" w14:textId="75433ADB" w:rsidR="000B51E0" w:rsidRDefault="005A6452" w:rsidP="000C310C">
      <w:pPr>
        <w:spacing w:before="80" w:after="80" w:line="240" w:lineRule="auto"/>
        <w:contextualSpacing/>
        <w:rPr>
          <w:b/>
          <w:bCs/>
        </w:rPr>
      </w:pPr>
      <w:r w:rsidRPr="00E84670">
        <w:rPr>
          <w:noProof/>
        </w:rPr>
        <w:drawing>
          <wp:inline distT="0" distB="0" distL="0" distR="0" wp14:anchorId="2F35E543" wp14:editId="41A8FF00">
            <wp:extent cx="5473700" cy="2628900"/>
            <wp:effectExtent l="0" t="0" r="0" b="0"/>
            <wp:docPr id="40" name="Picture 1" descr="Macintosh HD:Users:scottritter:Desktop:Fig 18.3 answer.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scottritter:Desktop:Fig 18.3 answer.tif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2628900"/>
                    </a:xfrm>
                    <a:prstGeom prst="rect">
                      <a:avLst/>
                    </a:prstGeom>
                    <a:noFill/>
                    <a:ln>
                      <a:noFill/>
                    </a:ln>
                  </pic:spPr>
                </pic:pic>
              </a:graphicData>
            </a:graphic>
          </wp:inline>
        </w:drawing>
      </w:r>
    </w:p>
    <w:p w14:paraId="3A5C2434" w14:textId="7BE5B56E" w:rsidR="002001E7" w:rsidRDefault="002001E7" w:rsidP="000C310C">
      <w:pPr>
        <w:spacing w:before="80" w:after="80" w:line="240" w:lineRule="auto"/>
        <w:contextualSpacing/>
        <w:rPr>
          <w:b/>
          <w:bCs/>
        </w:rPr>
      </w:pPr>
      <w:r w:rsidRPr="00E84670">
        <w:rPr>
          <w:noProof/>
        </w:rPr>
        <w:drawing>
          <wp:inline distT="0" distB="0" distL="0" distR="0" wp14:anchorId="366E354C" wp14:editId="3CFF73A9">
            <wp:extent cx="5473700" cy="1790700"/>
            <wp:effectExtent l="0" t="0" r="0" b="0"/>
            <wp:docPr id="41" name="Picture 2" descr="Macintosh HD:Users:scottritter:Desktop:Fig 18.4 answer.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scottritter:Desktop:Fig 18.4 answer.tif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1790700"/>
                    </a:xfrm>
                    <a:prstGeom prst="rect">
                      <a:avLst/>
                    </a:prstGeom>
                    <a:noFill/>
                    <a:ln>
                      <a:noFill/>
                    </a:ln>
                  </pic:spPr>
                </pic:pic>
              </a:graphicData>
            </a:graphic>
          </wp:inline>
        </w:drawing>
      </w:r>
    </w:p>
    <w:p w14:paraId="24BC9E82" w14:textId="77777777" w:rsidR="000B51E0" w:rsidRDefault="000B51E0" w:rsidP="000C310C">
      <w:pPr>
        <w:spacing w:before="80" w:after="80" w:line="240" w:lineRule="auto"/>
        <w:contextualSpacing/>
        <w:rPr>
          <w:b/>
          <w:bCs/>
        </w:rPr>
      </w:pPr>
    </w:p>
    <w:p w14:paraId="3FFB95C2" w14:textId="578DAB85" w:rsidR="004A584A" w:rsidRDefault="004A584A" w:rsidP="004A584A">
      <w:pPr>
        <w:shd w:val="clear" w:color="auto" w:fill="D9D9D9" w:themeFill="background1" w:themeFillShade="D9"/>
        <w:spacing w:before="80" w:after="80" w:line="240" w:lineRule="auto"/>
        <w:contextualSpacing/>
        <w:rPr>
          <w:b/>
          <w:bCs/>
        </w:rPr>
      </w:pPr>
      <w:r>
        <w:rPr>
          <w:b/>
          <w:bCs/>
        </w:rPr>
        <w:t xml:space="preserve">Question 2.  </w:t>
      </w:r>
    </w:p>
    <w:p w14:paraId="38D79EA4" w14:textId="77777777" w:rsidR="000B51E0" w:rsidRDefault="000B51E0" w:rsidP="000C310C">
      <w:pPr>
        <w:spacing w:before="80" w:after="80" w:line="240" w:lineRule="auto"/>
        <w:contextualSpacing/>
        <w:rPr>
          <w:b/>
          <w:bCs/>
        </w:rPr>
      </w:pPr>
    </w:p>
    <w:p w14:paraId="2B70374E" w14:textId="6458BE9F" w:rsidR="00E4754B" w:rsidRPr="00411E02" w:rsidRDefault="00411E02" w:rsidP="000C310C">
      <w:pPr>
        <w:spacing w:before="80" w:after="80" w:line="240" w:lineRule="auto"/>
        <w:contextualSpacing/>
        <w:rPr>
          <w:b/>
          <w:bCs/>
          <w:i/>
          <w:iCs/>
          <w:color w:val="7030A0"/>
        </w:rPr>
      </w:pPr>
      <w:r w:rsidRPr="00411E02">
        <w:rPr>
          <w:b/>
          <w:bCs/>
          <w:i/>
          <w:iCs/>
          <w:color w:val="7030A0"/>
        </w:rPr>
        <w:t>The western Merced valley is V-shaped and only 1,400 ft deep. By contrast, Yosemite Valley is deeper (over 3,000 ft deep) with sub-vertical, vertical, and overhanging walls.</w:t>
      </w:r>
    </w:p>
    <w:p w14:paraId="631FB80D" w14:textId="77777777" w:rsidR="000B51E0" w:rsidRDefault="000B51E0" w:rsidP="000C310C">
      <w:pPr>
        <w:spacing w:before="80" w:after="80" w:line="240" w:lineRule="auto"/>
        <w:contextualSpacing/>
        <w:rPr>
          <w:b/>
          <w:bCs/>
        </w:rPr>
      </w:pPr>
    </w:p>
    <w:p w14:paraId="349688E8" w14:textId="1B4DE427" w:rsidR="00353A00" w:rsidRDefault="00353A00" w:rsidP="00353A00">
      <w:pPr>
        <w:shd w:val="clear" w:color="auto" w:fill="D9D9D9" w:themeFill="background1" w:themeFillShade="D9"/>
        <w:spacing w:before="80" w:after="80" w:line="240" w:lineRule="auto"/>
        <w:contextualSpacing/>
        <w:rPr>
          <w:b/>
          <w:bCs/>
        </w:rPr>
      </w:pPr>
      <w:r>
        <w:rPr>
          <w:b/>
          <w:bCs/>
        </w:rPr>
        <w:t xml:space="preserve">Question 3.  </w:t>
      </w:r>
      <w:r w:rsidR="002D7781">
        <w:rPr>
          <w:b/>
          <w:bCs/>
        </w:rPr>
        <w:t>SHOW YOUR WORK</w:t>
      </w:r>
    </w:p>
    <w:p w14:paraId="2C5B4E04" w14:textId="77777777" w:rsidR="000B51E0" w:rsidRDefault="000B51E0" w:rsidP="000C310C">
      <w:pPr>
        <w:spacing w:before="80" w:after="80" w:line="240" w:lineRule="auto"/>
        <w:contextualSpacing/>
        <w:rPr>
          <w:b/>
          <w:bCs/>
        </w:rPr>
      </w:pPr>
    </w:p>
    <w:p w14:paraId="316D146F" w14:textId="0CADB378" w:rsidR="002D7781" w:rsidRPr="00A35C89" w:rsidRDefault="004723BA" w:rsidP="000C310C">
      <w:pPr>
        <w:spacing w:before="80" w:after="80" w:line="240" w:lineRule="auto"/>
        <w:contextualSpacing/>
        <w:rPr>
          <w:b/>
          <w:bCs/>
          <w:i/>
          <w:iCs/>
          <w:color w:val="7030A0"/>
        </w:rPr>
      </w:pPr>
      <w:r w:rsidRPr="004723BA">
        <w:rPr>
          <w:b/>
          <w:bCs/>
          <w:i/>
          <w:iCs/>
          <w:color w:val="7030A0"/>
        </w:rPr>
        <w:t>The elevation of the Merced River just upstream from mile 124 is 3,920 ft. Approximately one mile farther upstream at El Cap Bridge, the Merced River is situated 3,950 ft above sea level. Hence the gradient is 30 ft per mile.</w:t>
      </w:r>
    </w:p>
    <w:p w14:paraId="7EB1F1F9" w14:textId="77777777" w:rsidR="00E4754B" w:rsidRDefault="00E4754B" w:rsidP="000C310C">
      <w:pPr>
        <w:spacing w:before="80" w:after="80" w:line="240" w:lineRule="auto"/>
        <w:contextualSpacing/>
        <w:rPr>
          <w:b/>
          <w:bCs/>
        </w:rPr>
      </w:pPr>
    </w:p>
    <w:p w14:paraId="3698DE7B" w14:textId="675F78AD" w:rsidR="002D7781" w:rsidRDefault="002D7781" w:rsidP="002D7781">
      <w:pPr>
        <w:shd w:val="clear" w:color="auto" w:fill="D9D9D9" w:themeFill="background1" w:themeFillShade="D9"/>
        <w:spacing w:before="80" w:after="80" w:line="240" w:lineRule="auto"/>
        <w:contextualSpacing/>
        <w:rPr>
          <w:b/>
          <w:bCs/>
        </w:rPr>
      </w:pPr>
      <w:r>
        <w:rPr>
          <w:b/>
          <w:bCs/>
        </w:rPr>
        <w:t>Question 4.  SHOW YOUR WORK</w:t>
      </w:r>
    </w:p>
    <w:p w14:paraId="219BD87F" w14:textId="77777777" w:rsidR="002D7781" w:rsidRDefault="002D7781" w:rsidP="002D7781">
      <w:pPr>
        <w:spacing w:before="80" w:after="80" w:line="240" w:lineRule="auto"/>
        <w:contextualSpacing/>
        <w:rPr>
          <w:b/>
          <w:bCs/>
        </w:rPr>
      </w:pPr>
    </w:p>
    <w:p w14:paraId="1B88F2CD" w14:textId="1CACBD02" w:rsidR="00E4754B" w:rsidRPr="00A35C89" w:rsidRDefault="00A35C89" w:rsidP="002D7781">
      <w:pPr>
        <w:spacing w:before="80" w:after="80" w:line="240" w:lineRule="auto"/>
        <w:contextualSpacing/>
        <w:rPr>
          <w:b/>
          <w:bCs/>
          <w:i/>
          <w:iCs/>
          <w:color w:val="7030A0"/>
        </w:rPr>
      </w:pPr>
      <w:r w:rsidRPr="00A35C89">
        <w:rPr>
          <w:b/>
          <w:bCs/>
          <w:i/>
          <w:iCs/>
          <w:color w:val="7030A0"/>
        </w:rPr>
        <w:t>The gradient is 400 ft per mile.</w:t>
      </w:r>
    </w:p>
    <w:p w14:paraId="6BCBC274" w14:textId="77777777" w:rsidR="002D7781" w:rsidRDefault="002D7781" w:rsidP="000C310C">
      <w:pPr>
        <w:spacing w:before="80" w:after="80" w:line="240" w:lineRule="auto"/>
        <w:contextualSpacing/>
        <w:rPr>
          <w:b/>
          <w:bCs/>
        </w:rPr>
      </w:pPr>
    </w:p>
    <w:p w14:paraId="16A9310C" w14:textId="0042437C" w:rsidR="002D7781" w:rsidRDefault="002D7781" w:rsidP="002D7781">
      <w:pPr>
        <w:shd w:val="clear" w:color="auto" w:fill="D9D9D9" w:themeFill="background1" w:themeFillShade="D9"/>
        <w:spacing w:before="80" w:after="80" w:line="240" w:lineRule="auto"/>
        <w:contextualSpacing/>
        <w:rPr>
          <w:b/>
          <w:bCs/>
        </w:rPr>
      </w:pPr>
      <w:r>
        <w:rPr>
          <w:b/>
          <w:bCs/>
        </w:rPr>
        <w:t xml:space="preserve">Question 5. </w:t>
      </w:r>
    </w:p>
    <w:p w14:paraId="73CB5F7D" w14:textId="77777777" w:rsidR="002D7781" w:rsidRDefault="002D7781" w:rsidP="002D7781">
      <w:pPr>
        <w:spacing w:before="80" w:after="80" w:line="240" w:lineRule="auto"/>
        <w:contextualSpacing/>
        <w:rPr>
          <w:b/>
          <w:bCs/>
        </w:rPr>
      </w:pPr>
    </w:p>
    <w:p w14:paraId="0B9022FA" w14:textId="0F2FA8E6" w:rsidR="002D7781" w:rsidRPr="00193DB2" w:rsidRDefault="00193DB2" w:rsidP="000C310C">
      <w:pPr>
        <w:spacing w:before="80" w:after="80" w:line="240" w:lineRule="auto"/>
        <w:contextualSpacing/>
        <w:rPr>
          <w:b/>
          <w:bCs/>
          <w:i/>
          <w:iCs/>
          <w:color w:val="7030A0"/>
        </w:rPr>
      </w:pPr>
      <w:r>
        <w:rPr>
          <w:b/>
          <w:bCs/>
          <w:i/>
          <w:iCs/>
          <w:color w:val="7030A0"/>
        </w:rPr>
        <w:t>Bridal Veil Falls</w:t>
      </w:r>
    </w:p>
    <w:p w14:paraId="62F525B1" w14:textId="77777777" w:rsidR="00E4754B" w:rsidRDefault="00E4754B" w:rsidP="000C310C">
      <w:pPr>
        <w:spacing w:before="80" w:after="80" w:line="240" w:lineRule="auto"/>
        <w:contextualSpacing/>
        <w:rPr>
          <w:b/>
          <w:bCs/>
        </w:rPr>
      </w:pPr>
    </w:p>
    <w:p w14:paraId="6EEF554D" w14:textId="376E64D8" w:rsidR="002D7781" w:rsidRDefault="002D7781" w:rsidP="002D7781">
      <w:pPr>
        <w:shd w:val="clear" w:color="auto" w:fill="D9D9D9" w:themeFill="background1" w:themeFillShade="D9"/>
        <w:spacing w:before="80" w:after="80" w:line="240" w:lineRule="auto"/>
        <w:contextualSpacing/>
        <w:rPr>
          <w:b/>
          <w:bCs/>
        </w:rPr>
      </w:pPr>
      <w:r>
        <w:rPr>
          <w:b/>
          <w:bCs/>
        </w:rPr>
        <w:t xml:space="preserve">Question 6. </w:t>
      </w:r>
    </w:p>
    <w:p w14:paraId="6EA854C5" w14:textId="77777777" w:rsidR="002D7781" w:rsidRDefault="002D7781" w:rsidP="002D7781">
      <w:pPr>
        <w:spacing w:before="80" w:after="80" w:line="240" w:lineRule="auto"/>
        <w:contextualSpacing/>
        <w:rPr>
          <w:b/>
          <w:bCs/>
        </w:rPr>
      </w:pPr>
    </w:p>
    <w:p w14:paraId="4BCC1285" w14:textId="0A748D05" w:rsidR="002D7781" w:rsidRPr="00FE06E9" w:rsidRDefault="00FE06E9" w:rsidP="000C310C">
      <w:pPr>
        <w:spacing w:before="80" w:after="80" w:line="240" w:lineRule="auto"/>
        <w:contextualSpacing/>
        <w:rPr>
          <w:b/>
          <w:bCs/>
          <w:i/>
          <w:iCs/>
          <w:color w:val="7030A0"/>
        </w:rPr>
      </w:pPr>
      <w:r w:rsidRPr="00FE06E9">
        <w:rPr>
          <w:b/>
          <w:bCs/>
          <w:i/>
          <w:iCs/>
          <w:color w:val="7030A0"/>
        </w:rPr>
        <w:t>Glaciers widen, deepen,</w:t>
      </w:r>
      <w:r>
        <w:rPr>
          <w:b/>
          <w:bCs/>
          <w:i/>
          <w:iCs/>
          <w:color w:val="7030A0"/>
        </w:rPr>
        <w:t xml:space="preserve"> </w:t>
      </w:r>
      <w:r w:rsidRPr="00FE06E9">
        <w:rPr>
          <w:b/>
          <w:bCs/>
          <w:i/>
          <w:iCs/>
          <w:color w:val="7030A0"/>
        </w:rPr>
        <w:t>and straighten the valleys through which they flow.</w:t>
      </w:r>
    </w:p>
    <w:p w14:paraId="213EE1DB" w14:textId="69C89A12" w:rsidR="000B51E0" w:rsidRPr="000B51E0" w:rsidRDefault="000B51E0" w:rsidP="000C310C">
      <w:pPr>
        <w:spacing w:before="80" w:after="80" w:line="240" w:lineRule="auto"/>
        <w:contextualSpacing/>
        <w:rPr>
          <w:b/>
          <w:bCs/>
        </w:rPr>
      </w:pPr>
    </w:p>
    <w:sectPr w:rsidR="000B51E0" w:rsidRPr="000B51E0" w:rsidSect="00090B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02265" w14:textId="77777777" w:rsidR="00A13596" w:rsidRDefault="00A13596" w:rsidP="00F232F8">
      <w:pPr>
        <w:spacing w:before="0" w:after="0" w:line="240" w:lineRule="auto"/>
      </w:pPr>
      <w:r>
        <w:separator/>
      </w:r>
    </w:p>
  </w:endnote>
  <w:endnote w:type="continuationSeparator" w:id="0">
    <w:p w14:paraId="5FF02CBC" w14:textId="77777777" w:rsidR="00A13596" w:rsidRDefault="00A13596" w:rsidP="00F232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CFA19" w14:textId="77777777" w:rsidR="00A13596" w:rsidRDefault="00A13596" w:rsidP="00F232F8">
      <w:pPr>
        <w:spacing w:before="0" w:after="0" w:line="240" w:lineRule="auto"/>
      </w:pPr>
      <w:r>
        <w:separator/>
      </w:r>
    </w:p>
  </w:footnote>
  <w:footnote w:type="continuationSeparator" w:id="0">
    <w:p w14:paraId="3C5F353C" w14:textId="77777777" w:rsidR="00A13596" w:rsidRDefault="00A13596" w:rsidP="00F232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6B0"/>
    <w:multiLevelType w:val="hybridMultilevel"/>
    <w:tmpl w:val="29809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6FCB"/>
    <w:multiLevelType w:val="hybridMultilevel"/>
    <w:tmpl w:val="FA9AAA3E"/>
    <w:lvl w:ilvl="0" w:tplc="3F3AF35A">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04F84"/>
    <w:multiLevelType w:val="hybridMultilevel"/>
    <w:tmpl w:val="A8CE8C62"/>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23E8"/>
    <w:multiLevelType w:val="hybridMultilevel"/>
    <w:tmpl w:val="72E8936C"/>
    <w:lvl w:ilvl="0" w:tplc="29B69A28">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4D99"/>
    <w:multiLevelType w:val="hybridMultilevel"/>
    <w:tmpl w:val="576E8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E0A4E"/>
    <w:multiLevelType w:val="hybridMultilevel"/>
    <w:tmpl w:val="C82E11AE"/>
    <w:lvl w:ilvl="0" w:tplc="0B8A0E6E">
      <w:start w:val="7"/>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418ED"/>
    <w:multiLevelType w:val="hybridMultilevel"/>
    <w:tmpl w:val="CA2A4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42580"/>
    <w:multiLevelType w:val="hybridMultilevel"/>
    <w:tmpl w:val="1E168BFC"/>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6A24"/>
    <w:multiLevelType w:val="hybridMultilevel"/>
    <w:tmpl w:val="12AA7A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67524"/>
    <w:multiLevelType w:val="hybridMultilevel"/>
    <w:tmpl w:val="4DD69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94CED"/>
    <w:multiLevelType w:val="hybridMultilevel"/>
    <w:tmpl w:val="EE5E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305454"/>
    <w:multiLevelType w:val="hybridMultilevel"/>
    <w:tmpl w:val="FA9AAA3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9D0CA7"/>
    <w:multiLevelType w:val="hybridMultilevel"/>
    <w:tmpl w:val="7F903BC0"/>
    <w:lvl w:ilvl="0" w:tplc="D68E7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F7AB0"/>
    <w:multiLevelType w:val="hybridMultilevel"/>
    <w:tmpl w:val="0C325252"/>
    <w:lvl w:ilvl="0" w:tplc="3F3AF35A">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817D0"/>
    <w:multiLevelType w:val="hybridMultilevel"/>
    <w:tmpl w:val="9B52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35670"/>
    <w:multiLevelType w:val="hybridMultilevel"/>
    <w:tmpl w:val="0ACE0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84A36"/>
    <w:multiLevelType w:val="hybridMultilevel"/>
    <w:tmpl w:val="8AD6D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951549">
    <w:abstractNumId w:val="0"/>
  </w:num>
  <w:num w:numId="2" w16cid:durableId="1451321225">
    <w:abstractNumId w:val="6"/>
  </w:num>
  <w:num w:numId="3" w16cid:durableId="904536277">
    <w:abstractNumId w:val="8"/>
  </w:num>
  <w:num w:numId="4" w16cid:durableId="948513777">
    <w:abstractNumId w:val="16"/>
  </w:num>
  <w:num w:numId="5" w16cid:durableId="1244686958">
    <w:abstractNumId w:val="4"/>
  </w:num>
  <w:num w:numId="6" w16cid:durableId="783042693">
    <w:abstractNumId w:val="13"/>
  </w:num>
  <w:num w:numId="7" w16cid:durableId="1381900068">
    <w:abstractNumId w:val="2"/>
  </w:num>
  <w:num w:numId="8" w16cid:durableId="807360860">
    <w:abstractNumId w:val="1"/>
  </w:num>
  <w:num w:numId="9" w16cid:durableId="1576862120">
    <w:abstractNumId w:val="11"/>
  </w:num>
  <w:num w:numId="10" w16cid:durableId="235633653">
    <w:abstractNumId w:val="7"/>
  </w:num>
  <w:num w:numId="11" w16cid:durableId="183398285">
    <w:abstractNumId w:val="5"/>
  </w:num>
  <w:num w:numId="12" w16cid:durableId="1215121997">
    <w:abstractNumId w:val="3"/>
  </w:num>
  <w:num w:numId="13" w16cid:durableId="277879611">
    <w:abstractNumId w:val="14"/>
  </w:num>
  <w:num w:numId="14" w16cid:durableId="1797988553">
    <w:abstractNumId w:val="12"/>
  </w:num>
  <w:num w:numId="15" w16cid:durableId="1404985312">
    <w:abstractNumId w:val="10"/>
  </w:num>
  <w:num w:numId="16" w16cid:durableId="1392845755">
    <w:abstractNumId w:val="15"/>
  </w:num>
  <w:num w:numId="17" w16cid:durableId="15612095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88"/>
    <w:rsid w:val="00001513"/>
    <w:rsid w:val="000029E6"/>
    <w:rsid w:val="00007041"/>
    <w:rsid w:val="0002307A"/>
    <w:rsid w:val="00031095"/>
    <w:rsid w:val="00041FCC"/>
    <w:rsid w:val="00044FE3"/>
    <w:rsid w:val="00053338"/>
    <w:rsid w:val="00056566"/>
    <w:rsid w:val="000643E7"/>
    <w:rsid w:val="000707F1"/>
    <w:rsid w:val="00074168"/>
    <w:rsid w:val="00076D73"/>
    <w:rsid w:val="000823FE"/>
    <w:rsid w:val="0008368D"/>
    <w:rsid w:val="00090B7D"/>
    <w:rsid w:val="000A05C4"/>
    <w:rsid w:val="000A1BFF"/>
    <w:rsid w:val="000B4664"/>
    <w:rsid w:val="000B4C91"/>
    <w:rsid w:val="000B51E0"/>
    <w:rsid w:val="000C310C"/>
    <w:rsid w:val="000D703F"/>
    <w:rsid w:val="000E1257"/>
    <w:rsid w:val="000E3E83"/>
    <w:rsid w:val="000F1553"/>
    <w:rsid w:val="000F4504"/>
    <w:rsid w:val="000F58C4"/>
    <w:rsid w:val="001031A0"/>
    <w:rsid w:val="00107610"/>
    <w:rsid w:val="001102F6"/>
    <w:rsid w:val="00114867"/>
    <w:rsid w:val="00141ED4"/>
    <w:rsid w:val="00156AF4"/>
    <w:rsid w:val="00156E00"/>
    <w:rsid w:val="00157B92"/>
    <w:rsid w:val="001618E9"/>
    <w:rsid w:val="001704E3"/>
    <w:rsid w:val="0017180F"/>
    <w:rsid w:val="00171FCD"/>
    <w:rsid w:val="00183FB5"/>
    <w:rsid w:val="00193DB2"/>
    <w:rsid w:val="001B239F"/>
    <w:rsid w:val="001B4F84"/>
    <w:rsid w:val="001B6F39"/>
    <w:rsid w:val="001D48FE"/>
    <w:rsid w:val="001E0810"/>
    <w:rsid w:val="001E684B"/>
    <w:rsid w:val="001E6DFA"/>
    <w:rsid w:val="001F612B"/>
    <w:rsid w:val="002001E7"/>
    <w:rsid w:val="00206DCC"/>
    <w:rsid w:val="00210DCE"/>
    <w:rsid w:val="00221070"/>
    <w:rsid w:val="002216C0"/>
    <w:rsid w:val="002324CA"/>
    <w:rsid w:val="00240650"/>
    <w:rsid w:val="00240C69"/>
    <w:rsid w:val="002418B6"/>
    <w:rsid w:val="00255240"/>
    <w:rsid w:val="00256F49"/>
    <w:rsid w:val="002666EF"/>
    <w:rsid w:val="00267190"/>
    <w:rsid w:val="002773FF"/>
    <w:rsid w:val="00281DD8"/>
    <w:rsid w:val="00286435"/>
    <w:rsid w:val="00290952"/>
    <w:rsid w:val="002952CF"/>
    <w:rsid w:val="002A02D9"/>
    <w:rsid w:val="002A05A4"/>
    <w:rsid w:val="002A0F84"/>
    <w:rsid w:val="002A35A5"/>
    <w:rsid w:val="002A3933"/>
    <w:rsid w:val="002B11B4"/>
    <w:rsid w:val="002C6627"/>
    <w:rsid w:val="002D3187"/>
    <w:rsid w:val="002D7781"/>
    <w:rsid w:val="002D79FB"/>
    <w:rsid w:val="002E1EFE"/>
    <w:rsid w:val="003014E3"/>
    <w:rsid w:val="003054AA"/>
    <w:rsid w:val="00330A92"/>
    <w:rsid w:val="00332E5F"/>
    <w:rsid w:val="00337801"/>
    <w:rsid w:val="0034245B"/>
    <w:rsid w:val="003500AF"/>
    <w:rsid w:val="00353A00"/>
    <w:rsid w:val="0037748E"/>
    <w:rsid w:val="00380C56"/>
    <w:rsid w:val="003845D5"/>
    <w:rsid w:val="003A513B"/>
    <w:rsid w:val="003A61DC"/>
    <w:rsid w:val="003A6A05"/>
    <w:rsid w:val="003B1166"/>
    <w:rsid w:val="003C06A9"/>
    <w:rsid w:val="003D393F"/>
    <w:rsid w:val="003D4AC8"/>
    <w:rsid w:val="003F083E"/>
    <w:rsid w:val="003F69EF"/>
    <w:rsid w:val="003F7EB9"/>
    <w:rsid w:val="00400A2A"/>
    <w:rsid w:val="00402CF9"/>
    <w:rsid w:val="004035D6"/>
    <w:rsid w:val="00405E99"/>
    <w:rsid w:val="0040753E"/>
    <w:rsid w:val="00411636"/>
    <w:rsid w:val="00411E02"/>
    <w:rsid w:val="00412891"/>
    <w:rsid w:val="00415558"/>
    <w:rsid w:val="00420671"/>
    <w:rsid w:val="00422F37"/>
    <w:rsid w:val="00423E05"/>
    <w:rsid w:val="0043770A"/>
    <w:rsid w:val="0044510A"/>
    <w:rsid w:val="004451F9"/>
    <w:rsid w:val="004500DE"/>
    <w:rsid w:val="0045061C"/>
    <w:rsid w:val="00462754"/>
    <w:rsid w:val="00464AC2"/>
    <w:rsid w:val="004658B6"/>
    <w:rsid w:val="004723BA"/>
    <w:rsid w:val="00481747"/>
    <w:rsid w:val="00486552"/>
    <w:rsid w:val="0049288F"/>
    <w:rsid w:val="00494D1B"/>
    <w:rsid w:val="00496B13"/>
    <w:rsid w:val="004A3984"/>
    <w:rsid w:val="004A584A"/>
    <w:rsid w:val="004B059F"/>
    <w:rsid w:val="004B0A52"/>
    <w:rsid w:val="004C67A3"/>
    <w:rsid w:val="004D3815"/>
    <w:rsid w:val="004D420D"/>
    <w:rsid w:val="004D4989"/>
    <w:rsid w:val="004D55C1"/>
    <w:rsid w:val="004E3F46"/>
    <w:rsid w:val="004E4EA9"/>
    <w:rsid w:val="004F4939"/>
    <w:rsid w:val="00521474"/>
    <w:rsid w:val="00522076"/>
    <w:rsid w:val="005321BB"/>
    <w:rsid w:val="00541AB4"/>
    <w:rsid w:val="00555A52"/>
    <w:rsid w:val="00575C58"/>
    <w:rsid w:val="00576CCD"/>
    <w:rsid w:val="0059222E"/>
    <w:rsid w:val="005A6452"/>
    <w:rsid w:val="005A77D9"/>
    <w:rsid w:val="005B00AA"/>
    <w:rsid w:val="005B3206"/>
    <w:rsid w:val="005B51EC"/>
    <w:rsid w:val="005B7293"/>
    <w:rsid w:val="005D3DFB"/>
    <w:rsid w:val="005E4264"/>
    <w:rsid w:val="00604F6F"/>
    <w:rsid w:val="0060561B"/>
    <w:rsid w:val="0061509E"/>
    <w:rsid w:val="006156E5"/>
    <w:rsid w:val="00620059"/>
    <w:rsid w:val="00626F36"/>
    <w:rsid w:val="00627EC7"/>
    <w:rsid w:val="00630098"/>
    <w:rsid w:val="00631E3C"/>
    <w:rsid w:val="006352FC"/>
    <w:rsid w:val="006435E1"/>
    <w:rsid w:val="00645C85"/>
    <w:rsid w:val="00646450"/>
    <w:rsid w:val="00653896"/>
    <w:rsid w:val="00654E77"/>
    <w:rsid w:val="00666120"/>
    <w:rsid w:val="00672EC7"/>
    <w:rsid w:val="00674E0A"/>
    <w:rsid w:val="006774A6"/>
    <w:rsid w:val="00680660"/>
    <w:rsid w:val="00682160"/>
    <w:rsid w:val="00683E2B"/>
    <w:rsid w:val="006842F0"/>
    <w:rsid w:val="006861DA"/>
    <w:rsid w:val="0069454C"/>
    <w:rsid w:val="006951F0"/>
    <w:rsid w:val="006A06F0"/>
    <w:rsid w:val="006A6D88"/>
    <w:rsid w:val="006B3F31"/>
    <w:rsid w:val="006C1718"/>
    <w:rsid w:val="006C253C"/>
    <w:rsid w:val="00702EF7"/>
    <w:rsid w:val="00710C81"/>
    <w:rsid w:val="00714418"/>
    <w:rsid w:val="00720CD5"/>
    <w:rsid w:val="007315C1"/>
    <w:rsid w:val="00734739"/>
    <w:rsid w:val="007370A7"/>
    <w:rsid w:val="00743EAC"/>
    <w:rsid w:val="00747C07"/>
    <w:rsid w:val="007516B4"/>
    <w:rsid w:val="00756291"/>
    <w:rsid w:val="007753D3"/>
    <w:rsid w:val="00777BB8"/>
    <w:rsid w:val="007801BF"/>
    <w:rsid w:val="00781A63"/>
    <w:rsid w:val="00785782"/>
    <w:rsid w:val="00791427"/>
    <w:rsid w:val="007973FA"/>
    <w:rsid w:val="007A216E"/>
    <w:rsid w:val="007A2E38"/>
    <w:rsid w:val="007C5CB7"/>
    <w:rsid w:val="007D0BF0"/>
    <w:rsid w:val="007D109A"/>
    <w:rsid w:val="007D4E29"/>
    <w:rsid w:val="007D5669"/>
    <w:rsid w:val="007E18EC"/>
    <w:rsid w:val="007E22CF"/>
    <w:rsid w:val="007E3FAF"/>
    <w:rsid w:val="007F1965"/>
    <w:rsid w:val="007F44CB"/>
    <w:rsid w:val="007F49EA"/>
    <w:rsid w:val="00801014"/>
    <w:rsid w:val="00804414"/>
    <w:rsid w:val="00805980"/>
    <w:rsid w:val="00813833"/>
    <w:rsid w:val="00814703"/>
    <w:rsid w:val="00814F11"/>
    <w:rsid w:val="0082133E"/>
    <w:rsid w:val="00823B42"/>
    <w:rsid w:val="008257BE"/>
    <w:rsid w:val="00827AD7"/>
    <w:rsid w:val="00827EAB"/>
    <w:rsid w:val="00834718"/>
    <w:rsid w:val="0084628D"/>
    <w:rsid w:val="00851DBE"/>
    <w:rsid w:val="00866DB4"/>
    <w:rsid w:val="008719A7"/>
    <w:rsid w:val="008818DA"/>
    <w:rsid w:val="00890A0B"/>
    <w:rsid w:val="0089338C"/>
    <w:rsid w:val="00896E6D"/>
    <w:rsid w:val="00897D0E"/>
    <w:rsid w:val="008A13A7"/>
    <w:rsid w:val="008D061F"/>
    <w:rsid w:val="008D1E5D"/>
    <w:rsid w:val="008E17E8"/>
    <w:rsid w:val="008E34F0"/>
    <w:rsid w:val="00901806"/>
    <w:rsid w:val="00912147"/>
    <w:rsid w:val="009167CD"/>
    <w:rsid w:val="00921DE4"/>
    <w:rsid w:val="00933227"/>
    <w:rsid w:val="00941366"/>
    <w:rsid w:val="00941AD0"/>
    <w:rsid w:val="00943F44"/>
    <w:rsid w:val="00955791"/>
    <w:rsid w:val="00962F1D"/>
    <w:rsid w:val="009644C6"/>
    <w:rsid w:val="0097568E"/>
    <w:rsid w:val="0098203C"/>
    <w:rsid w:val="009850D2"/>
    <w:rsid w:val="00991265"/>
    <w:rsid w:val="00992434"/>
    <w:rsid w:val="0099330B"/>
    <w:rsid w:val="009A52A4"/>
    <w:rsid w:val="009A66DD"/>
    <w:rsid w:val="009A79AE"/>
    <w:rsid w:val="009B52FC"/>
    <w:rsid w:val="009B5D45"/>
    <w:rsid w:val="009C4441"/>
    <w:rsid w:val="009D29A7"/>
    <w:rsid w:val="009D440C"/>
    <w:rsid w:val="009E20DC"/>
    <w:rsid w:val="009E28C7"/>
    <w:rsid w:val="009E2BDD"/>
    <w:rsid w:val="009E64A0"/>
    <w:rsid w:val="009E7DCB"/>
    <w:rsid w:val="009F7344"/>
    <w:rsid w:val="00A02BA1"/>
    <w:rsid w:val="00A03764"/>
    <w:rsid w:val="00A12E98"/>
    <w:rsid w:val="00A13596"/>
    <w:rsid w:val="00A2250E"/>
    <w:rsid w:val="00A266CD"/>
    <w:rsid w:val="00A31912"/>
    <w:rsid w:val="00A35C89"/>
    <w:rsid w:val="00A415E1"/>
    <w:rsid w:val="00A41E36"/>
    <w:rsid w:val="00A42971"/>
    <w:rsid w:val="00A43CF1"/>
    <w:rsid w:val="00A514E0"/>
    <w:rsid w:val="00A64348"/>
    <w:rsid w:val="00A670F4"/>
    <w:rsid w:val="00A9571C"/>
    <w:rsid w:val="00A95F39"/>
    <w:rsid w:val="00A97B64"/>
    <w:rsid w:val="00AA2141"/>
    <w:rsid w:val="00AA2A21"/>
    <w:rsid w:val="00AB2F84"/>
    <w:rsid w:val="00AB5382"/>
    <w:rsid w:val="00AB5D8A"/>
    <w:rsid w:val="00AC5BC5"/>
    <w:rsid w:val="00AC67CE"/>
    <w:rsid w:val="00AD0335"/>
    <w:rsid w:val="00AD7B30"/>
    <w:rsid w:val="00AE60DF"/>
    <w:rsid w:val="00AE70F9"/>
    <w:rsid w:val="00AE74FB"/>
    <w:rsid w:val="00AE7B95"/>
    <w:rsid w:val="00AF4A3F"/>
    <w:rsid w:val="00AF689A"/>
    <w:rsid w:val="00B00AB3"/>
    <w:rsid w:val="00B02B93"/>
    <w:rsid w:val="00B10054"/>
    <w:rsid w:val="00B14087"/>
    <w:rsid w:val="00B156F4"/>
    <w:rsid w:val="00B2207A"/>
    <w:rsid w:val="00B30FDD"/>
    <w:rsid w:val="00B34290"/>
    <w:rsid w:val="00B4377D"/>
    <w:rsid w:val="00B52721"/>
    <w:rsid w:val="00B6009F"/>
    <w:rsid w:val="00B632E8"/>
    <w:rsid w:val="00B74EA8"/>
    <w:rsid w:val="00B77142"/>
    <w:rsid w:val="00B841A1"/>
    <w:rsid w:val="00B85575"/>
    <w:rsid w:val="00B95F91"/>
    <w:rsid w:val="00BA5135"/>
    <w:rsid w:val="00BC3E88"/>
    <w:rsid w:val="00BC68DB"/>
    <w:rsid w:val="00BD0889"/>
    <w:rsid w:val="00BD78FE"/>
    <w:rsid w:val="00BE0987"/>
    <w:rsid w:val="00BF0114"/>
    <w:rsid w:val="00BF298C"/>
    <w:rsid w:val="00BF3EF8"/>
    <w:rsid w:val="00C02D7E"/>
    <w:rsid w:val="00C02DEE"/>
    <w:rsid w:val="00C107E6"/>
    <w:rsid w:val="00C10F7C"/>
    <w:rsid w:val="00C15279"/>
    <w:rsid w:val="00C16E1F"/>
    <w:rsid w:val="00C23E56"/>
    <w:rsid w:val="00C241D3"/>
    <w:rsid w:val="00C26062"/>
    <w:rsid w:val="00C356E7"/>
    <w:rsid w:val="00C43AB8"/>
    <w:rsid w:val="00C43FE4"/>
    <w:rsid w:val="00C50ED4"/>
    <w:rsid w:val="00C764FF"/>
    <w:rsid w:val="00C86E0E"/>
    <w:rsid w:val="00C86E87"/>
    <w:rsid w:val="00C90FA9"/>
    <w:rsid w:val="00C92E43"/>
    <w:rsid w:val="00C95E60"/>
    <w:rsid w:val="00C97BFF"/>
    <w:rsid w:val="00CA0135"/>
    <w:rsid w:val="00CA0650"/>
    <w:rsid w:val="00CA62E4"/>
    <w:rsid w:val="00CC01C7"/>
    <w:rsid w:val="00CC16C8"/>
    <w:rsid w:val="00CC2869"/>
    <w:rsid w:val="00CE6E3B"/>
    <w:rsid w:val="00CE760F"/>
    <w:rsid w:val="00CF3DCB"/>
    <w:rsid w:val="00CF71C7"/>
    <w:rsid w:val="00D01876"/>
    <w:rsid w:val="00D0427B"/>
    <w:rsid w:val="00D12D5C"/>
    <w:rsid w:val="00D13214"/>
    <w:rsid w:val="00D1571D"/>
    <w:rsid w:val="00D20A99"/>
    <w:rsid w:val="00D31534"/>
    <w:rsid w:val="00D31A4F"/>
    <w:rsid w:val="00D327C1"/>
    <w:rsid w:val="00D379C6"/>
    <w:rsid w:val="00D41BB9"/>
    <w:rsid w:val="00D51449"/>
    <w:rsid w:val="00D51464"/>
    <w:rsid w:val="00D53ABB"/>
    <w:rsid w:val="00D54656"/>
    <w:rsid w:val="00D83362"/>
    <w:rsid w:val="00D83B4B"/>
    <w:rsid w:val="00D852ED"/>
    <w:rsid w:val="00D96B66"/>
    <w:rsid w:val="00DA0A77"/>
    <w:rsid w:val="00DB021B"/>
    <w:rsid w:val="00DB075B"/>
    <w:rsid w:val="00DB2C15"/>
    <w:rsid w:val="00DB33E1"/>
    <w:rsid w:val="00DB5228"/>
    <w:rsid w:val="00DB5451"/>
    <w:rsid w:val="00DC70DA"/>
    <w:rsid w:val="00DD6CD4"/>
    <w:rsid w:val="00DE1213"/>
    <w:rsid w:val="00DE66E4"/>
    <w:rsid w:val="00DE6F96"/>
    <w:rsid w:val="00DF47B6"/>
    <w:rsid w:val="00E0289D"/>
    <w:rsid w:val="00E13DF3"/>
    <w:rsid w:val="00E149F0"/>
    <w:rsid w:val="00E4754B"/>
    <w:rsid w:val="00E508F5"/>
    <w:rsid w:val="00E53219"/>
    <w:rsid w:val="00E53749"/>
    <w:rsid w:val="00E578DA"/>
    <w:rsid w:val="00E730FA"/>
    <w:rsid w:val="00E7456E"/>
    <w:rsid w:val="00E75AFC"/>
    <w:rsid w:val="00E7795B"/>
    <w:rsid w:val="00E84EFF"/>
    <w:rsid w:val="00EB0709"/>
    <w:rsid w:val="00EB1EF9"/>
    <w:rsid w:val="00EB54A6"/>
    <w:rsid w:val="00ED0FA6"/>
    <w:rsid w:val="00ED4261"/>
    <w:rsid w:val="00F02ED9"/>
    <w:rsid w:val="00F232F8"/>
    <w:rsid w:val="00F302A6"/>
    <w:rsid w:val="00F448D8"/>
    <w:rsid w:val="00F4663F"/>
    <w:rsid w:val="00F62A2C"/>
    <w:rsid w:val="00F70D46"/>
    <w:rsid w:val="00F72ED1"/>
    <w:rsid w:val="00F8184C"/>
    <w:rsid w:val="00F8557F"/>
    <w:rsid w:val="00F864FC"/>
    <w:rsid w:val="00F87B47"/>
    <w:rsid w:val="00F96414"/>
    <w:rsid w:val="00FA7FEB"/>
    <w:rsid w:val="00FB4DF8"/>
    <w:rsid w:val="00FB5D23"/>
    <w:rsid w:val="00FD32C5"/>
    <w:rsid w:val="00FD3E43"/>
    <w:rsid w:val="00FD7573"/>
    <w:rsid w:val="00FE06E9"/>
    <w:rsid w:val="00FE174D"/>
    <w:rsid w:val="00FE6FB0"/>
    <w:rsid w:val="00FF31B3"/>
    <w:rsid w:val="00FF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8F1CC"/>
  <w15:chartTrackingRefBased/>
  <w15:docId w15:val="{54DFC0E6-053F-4C51-9427-43837E12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F3"/>
  </w:style>
  <w:style w:type="paragraph" w:styleId="Heading1">
    <w:name w:val="heading 1"/>
    <w:basedOn w:val="Normal"/>
    <w:next w:val="Normal"/>
    <w:link w:val="Heading1Char"/>
    <w:uiPriority w:val="9"/>
    <w:qFormat/>
    <w:rsid w:val="00F232F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32F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32F8"/>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232F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232F8"/>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232F8"/>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232F8"/>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232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32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F8"/>
    <w:rPr>
      <w:caps/>
      <w:color w:val="FFFFFF" w:themeColor="background1"/>
      <w:spacing w:val="15"/>
      <w:sz w:val="22"/>
      <w:szCs w:val="22"/>
      <w:shd w:val="clear" w:color="auto" w:fill="A5300F" w:themeFill="accent1"/>
    </w:rPr>
  </w:style>
  <w:style w:type="character" w:styleId="Hyperlink">
    <w:name w:val="Hyperlink"/>
    <w:basedOn w:val="DefaultParagraphFont"/>
    <w:uiPriority w:val="99"/>
    <w:unhideWhenUsed/>
    <w:rsid w:val="00F232F8"/>
    <w:rPr>
      <w:color w:val="6B9F25" w:themeColor="hyperlink"/>
      <w:u w:val="single"/>
    </w:rPr>
  </w:style>
  <w:style w:type="character" w:styleId="UnresolvedMention">
    <w:name w:val="Unresolved Mention"/>
    <w:basedOn w:val="DefaultParagraphFont"/>
    <w:uiPriority w:val="99"/>
    <w:semiHidden/>
    <w:unhideWhenUsed/>
    <w:rsid w:val="00F232F8"/>
    <w:rPr>
      <w:color w:val="605E5C"/>
      <w:shd w:val="clear" w:color="auto" w:fill="E1DFDD"/>
    </w:rPr>
  </w:style>
  <w:style w:type="paragraph" w:styleId="Header">
    <w:name w:val="header"/>
    <w:basedOn w:val="Normal"/>
    <w:link w:val="HeaderChar"/>
    <w:uiPriority w:val="99"/>
    <w:unhideWhenUsed/>
    <w:rsid w:val="00F2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F8"/>
  </w:style>
  <w:style w:type="paragraph" w:styleId="Footer">
    <w:name w:val="footer"/>
    <w:basedOn w:val="Normal"/>
    <w:link w:val="FooterChar"/>
    <w:uiPriority w:val="99"/>
    <w:unhideWhenUsed/>
    <w:rsid w:val="00F2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F8"/>
  </w:style>
  <w:style w:type="character" w:customStyle="1" w:styleId="Heading2Char">
    <w:name w:val="Heading 2 Char"/>
    <w:basedOn w:val="DefaultParagraphFont"/>
    <w:link w:val="Heading2"/>
    <w:uiPriority w:val="9"/>
    <w:rsid w:val="00F232F8"/>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232F8"/>
    <w:rPr>
      <w:caps/>
      <w:color w:val="511707" w:themeColor="accent1" w:themeShade="7F"/>
      <w:spacing w:val="15"/>
    </w:rPr>
  </w:style>
  <w:style w:type="character" w:customStyle="1" w:styleId="Heading4Char">
    <w:name w:val="Heading 4 Char"/>
    <w:basedOn w:val="DefaultParagraphFont"/>
    <w:link w:val="Heading4"/>
    <w:uiPriority w:val="9"/>
    <w:semiHidden/>
    <w:rsid w:val="00F232F8"/>
    <w:rPr>
      <w:caps/>
      <w:color w:val="7B230B" w:themeColor="accent1" w:themeShade="BF"/>
      <w:spacing w:val="10"/>
    </w:rPr>
  </w:style>
  <w:style w:type="character" w:customStyle="1" w:styleId="Heading5Char">
    <w:name w:val="Heading 5 Char"/>
    <w:basedOn w:val="DefaultParagraphFont"/>
    <w:link w:val="Heading5"/>
    <w:uiPriority w:val="9"/>
    <w:semiHidden/>
    <w:rsid w:val="00F232F8"/>
    <w:rPr>
      <w:caps/>
      <w:color w:val="7B230B" w:themeColor="accent1" w:themeShade="BF"/>
      <w:spacing w:val="10"/>
    </w:rPr>
  </w:style>
  <w:style w:type="character" w:customStyle="1" w:styleId="Heading6Char">
    <w:name w:val="Heading 6 Char"/>
    <w:basedOn w:val="DefaultParagraphFont"/>
    <w:link w:val="Heading6"/>
    <w:uiPriority w:val="9"/>
    <w:semiHidden/>
    <w:rsid w:val="00F232F8"/>
    <w:rPr>
      <w:caps/>
      <w:color w:val="7B230B" w:themeColor="accent1" w:themeShade="BF"/>
      <w:spacing w:val="10"/>
    </w:rPr>
  </w:style>
  <w:style w:type="character" w:customStyle="1" w:styleId="Heading7Char">
    <w:name w:val="Heading 7 Char"/>
    <w:basedOn w:val="DefaultParagraphFont"/>
    <w:link w:val="Heading7"/>
    <w:uiPriority w:val="9"/>
    <w:semiHidden/>
    <w:rsid w:val="00F232F8"/>
    <w:rPr>
      <w:caps/>
      <w:color w:val="7B230B" w:themeColor="accent1" w:themeShade="BF"/>
      <w:spacing w:val="10"/>
    </w:rPr>
  </w:style>
  <w:style w:type="character" w:customStyle="1" w:styleId="Heading8Char">
    <w:name w:val="Heading 8 Char"/>
    <w:basedOn w:val="DefaultParagraphFont"/>
    <w:link w:val="Heading8"/>
    <w:uiPriority w:val="9"/>
    <w:semiHidden/>
    <w:rsid w:val="00F232F8"/>
    <w:rPr>
      <w:caps/>
      <w:spacing w:val="10"/>
      <w:sz w:val="18"/>
      <w:szCs w:val="18"/>
    </w:rPr>
  </w:style>
  <w:style w:type="character" w:customStyle="1" w:styleId="Heading9Char">
    <w:name w:val="Heading 9 Char"/>
    <w:basedOn w:val="DefaultParagraphFont"/>
    <w:link w:val="Heading9"/>
    <w:uiPriority w:val="9"/>
    <w:semiHidden/>
    <w:rsid w:val="00F232F8"/>
    <w:rPr>
      <w:i/>
      <w:iCs/>
      <w:caps/>
      <w:spacing w:val="10"/>
      <w:sz w:val="18"/>
      <w:szCs w:val="18"/>
    </w:rPr>
  </w:style>
  <w:style w:type="paragraph" w:styleId="Caption">
    <w:name w:val="caption"/>
    <w:basedOn w:val="Normal"/>
    <w:next w:val="Normal"/>
    <w:uiPriority w:val="35"/>
    <w:unhideWhenUsed/>
    <w:qFormat/>
    <w:rsid w:val="00F232F8"/>
    <w:rPr>
      <w:b/>
      <w:bCs/>
      <w:color w:val="7B230B" w:themeColor="accent1" w:themeShade="BF"/>
      <w:sz w:val="16"/>
      <w:szCs w:val="16"/>
    </w:rPr>
  </w:style>
  <w:style w:type="paragraph" w:styleId="Title">
    <w:name w:val="Title"/>
    <w:basedOn w:val="Normal"/>
    <w:next w:val="Normal"/>
    <w:link w:val="TitleChar"/>
    <w:uiPriority w:val="10"/>
    <w:qFormat/>
    <w:rsid w:val="00F232F8"/>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232F8"/>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232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32F8"/>
    <w:rPr>
      <w:caps/>
      <w:color w:val="595959" w:themeColor="text1" w:themeTint="A6"/>
      <w:spacing w:val="10"/>
      <w:sz w:val="21"/>
      <w:szCs w:val="21"/>
    </w:rPr>
  </w:style>
  <w:style w:type="character" w:styleId="Strong">
    <w:name w:val="Strong"/>
    <w:uiPriority w:val="22"/>
    <w:qFormat/>
    <w:rsid w:val="00F232F8"/>
    <w:rPr>
      <w:b/>
      <w:bCs/>
    </w:rPr>
  </w:style>
  <w:style w:type="character" w:styleId="Emphasis">
    <w:name w:val="Emphasis"/>
    <w:uiPriority w:val="20"/>
    <w:qFormat/>
    <w:rsid w:val="00F232F8"/>
    <w:rPr>
      <w:caps/>
      <w:color w:val="511707" w:themeColor="accent1" w:themeShade="7F"/>
      <w:spacing w:val="5"/>
    </w:rPr>
  </w:style>
  <w:style w:type="paragraph" w:styleId="NoSpacing">
    <w:name w:val="No Spacing"/>
    <w:uiPriority w:val="1"/>
    <w:qFormat/>
    <w:rsid w:val="00F232F8"/>
    <w:pPr>
      <w:spacing w:after="0" w:line="240" w:lineRule="auto"/>
    </w:pPr>
  </w:style>
  <w:style w:type="paragraph" w:styleId="Quote">
    <w:name w:val="Quote"/>
    <w:basedOn w:val="Normal"/>
    <w:next w:val="Normal"/>
    <w:link w:val="QuoteChar"/>
    <w:uiPriority w:val="29"/>
    <w:qFormat/>
    <w:rsid w:val="00F232F8"/>
    <w:rPr>
      <w:i/>
      <w:iCs/>
      <w:sz w:val="24"/>
      <w:szCs w:val="24"/>
    </w:rPr>
  </w:style>
  <w:style w:type="character" w:customStyle="1" w:styleId="QuoteChar">
    <w:name w:val="Quote Char"/>
    <w:basedOn w:val="DefaultParagraphFont"/>
    <w:link w:val="Quote"/>
    <w:uiPriority w:val="29"/>
    <w:rsid w:val="00F232F8"/>
    <w:rPr>
      <w:i/>
      <w:iCs/>
      <w:sz w:val="24"/>
      <w:szCs w:val="24"/>
    </w:rPr>
  </w:style>
  <w:style w:type="paragraph" w:styleId="IntenseQuote">
    <w:name w:val="Intense Quote"/>
    <w:basedOn w:val="Normal"/>
    <w:next w:val="Normal"/>
    <w:link w:val="IntenseQuoteChar"/>
    <w:uiPriority w:val="30"/>
    <w:qFormat/>
    <w:rsid w:val="00F232F8"/>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232F8"/>
    <w:rPr>
      <w:color w:val="A5300F" w:themeColor="accent1"/>
      <w:sz w:val="24"/>
      <w:szCs w:val="24"/>
    </w:rPr>
  </w:style>
  <w:style w:type="character" w:styleId="SubtleEmphasis">
    <w:name w:val="Subtle Emphasis"/>
    <w:uiPriority w:val="19"/>
    <w:qFormat/>
    <w:rsid w:val="00F232F8"/>
    <w:rPr>
      <w:i/>
      <w:iCs/>
      <w:color w:val="511707" w:themeColor="accent1" w:themeShade="7F"/>
    </w:rPr>
  </w:style>
  <w:style w:type="character" w:styleId="IntenseEmphasis">
    <w:name w:val="Intense Emphasis"/>
    <w:uiPriority w:val="21"/>
    <w:qFormat/>
    <w:rsid w:val="00F232F8"/>
    <w:rPr>
      <w:b/>
      <w:bCs/>
      <w:caps/>
      <w:color w:val="511707" w:themeColor="accent1" w:themeShade="7F"/>
      <w:spacing w:val="10"/>
    </w:rPr>
  </w:style>
  <w:style w:type="character" w:styleId="SubtleReference">
    <w:name w:val="Subtle Reference"/>
    <w:uiPriority w:val="31"/>
    <w:qFormat/>
    <w:rsid w:val="00F232F8"/>
    <w:rPr>
      <w:b/>
      <w:bCs/>
      <w:color w:val="A5300F" w:themeColor="accent1"/>
    </w:rPr>
  </w:style>
  <w:style w:type="character" w:styleId="IntenseReference">
    <w:name w:val="Intense Reference"/>
    <w:uiPriority w:val="32"/>
    <w:qFormat/>
    <w:rsid w:val="00F232F8"/>
    <w:rPr>
      <w:b/>
      <w:bCs/>
      <w:i/>
      <w:iCs/>
      <w:caps/>
      <w:color w:val="A5300F" w:themeColor="accent1"/>
    </w:rPr>
  </w:style>
  <w:style w:type="character" w:styleId="BookTitle">
    <w:name w:val="Book Title"/>
    <w:uiPriority w:val="33"/>
    <w:qFormat/>
    <w:rsid w:val="00F232F8"/>
    <w:rPr>
      <w:b/>
      <w:bCs/>
      <w:i/>
      <w:iCs/>
      <w:spacing w:val="0"/>
    </w:rPr>
  </w:style>
  <w:style w:type="paragraph" w:styleId="TOCHeading">
    <w:name w:val="TOC Heading"/>
    <w:basedOn w:val="Heading1"/>
    <w:next w:val="Normal"/>
    <w:uiPriority w:val="39"/>
    <w:semiHidden/>
    <w:unhideWhenUsed/>
    <w:qFormat/>
    <w:rsid w:val="00F232F8"/>
    <w:pPr>
      <w:outlineLvl w:val="9"/>
    </w:pPr>
  </w:style>
  <w:style w:type="paragraph" w:styleId="ListParagraph">
    <w:name w:val="List Paragraph"/>
    <w:basedOn w:val="Normal"/>
    <w:uiPriority w:val="34"/>
    <w:qFormat/>
    <w:rsid w:val="001031A0"/>
    <w:pPr>
      <w:ind w:left="720"/>
      <w:contextualSpacing/>
    </w:pPr>
  </w:style>
  <w:style w:type="character" w:styleId="FollowedHyperlink">
    <w:name w:val="FollowedHyperlink"/>
    <w:basedOn w:val="DefaultParagraphFont"/>
    <w:uiPriority w:val="99"/>
    <w:semiHidden/>
    <w:unhideWhenUsed/>
    <w:rsid w:val="001E6DFA"/>
    <w:rPr>
      <w:color w:val="B26B02" w:themeColor="followedHyperlink"/>
      <w:u w:val="single"/>
    </w:rPr>
  </w:style>
  <w:style w:type="table" w:styleId="TableGrid">
    <w:name w:val="Table Grid"/>
    <w:basedOn w:val="TableNormal"/>
    <w:uiPriority w:val="59"/>
    <w:rsid w:val="00A670F4"/>
    <w:pPr>
      <w:widowControl w:val="0"/>
      <w:autoSpaceDE w:val="0"/>
      <w:autoSpaceDN w:val="0"/>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80136">
      <w:bodyDiv w:val="1"/>
      <w:marLeft w:val="0"/>
      <w:marRight w:val="0"/>
      <w:marTop w:val="0"/>
      <w:marBottom w:val="0"/>
      <w:divBdr>
        <w:top w:val="none" w:sz="0" w:space="0" w:color="auto"/>
        <w:left w:val="none" w:sz="0" w:space="0" w:color="auto"/>
        <w:bottom w:val="none" w:sz="0" w:space="0" w:color="auto"/>
        <w:right w:val="none" w:sz="0" w:space="0" w:color="auto"/>
      </w:divBdr>
      <w:divsChild>
        <w:div w:id="2076080605">
          <w:marLeft w:val="547"/>
          <w:marRight w:val="0"/>
          <w:marTop w:val="0"/>
          <w:marBottom w:val="0"/>
          <w:divBdr>
            <w:top w:val="none" w:sz="0" w:space="0" w:color="auto"/>
            <w:left w:val="none" w:sz="0" w:space="0" w:color="auto"/>
            <w:bottom w:val="none" w:sz="0" w:space="0" w:color="auto"/>
            <w:right w:val="none" w:sz="0" w:space="0" w:color="auto"/>
          </w:divBdr>
        </w:div>
        <w:div w:id="417289850">
          <w:marLeft w:val="547"/>
          <w:marRight w:val="0"/>
          <w:marTop w:val="0"/>
          <w:marBottom w:val="0"/>
          <w:divBdr>
            <w:top w:val="none" w:sz="0" w:space="0" w:color="auto"/>
            <w:left w:val="none" w:sz="0" w:space="0" w:color="auto"/>
            <w:bottom w:val="none" w:sz="0" w:space="0" w:color="auto"/>
            <w:right w:val="none" w:sz="0" w:space="0" w:color="auto"/>
          </w:divBdr>
        </w:div>
        <w:div w:id="374894932">
          <w:marLeft w:val="547"/>
          <w:marRight w:val="0"/>
          <w:marTop w:val="0"/>
          <w:marBottom w:val="0"/>
          <w:divBdr>
            <w:top w:val="none" w:sz="0" w:space="0" w:color="auto"/>
            <w:left w:val="none" w:sz="0" w:space="0" w:color="auto"/>
            <w:bottom w:val="none" w:sz="0" w:space="0" w:color="auto"/>
            <w:right w:val="none" w:sz="0" w:space="0" w:color="auto"/>
          </w:divBdr>
        </w:div>
        <w:div w:id="1429618574">
          <w:marLeft w:val="547"/>
          <w:marRight w:val="0"/>
          <w:marTop w:val="0"/>
          <w:marBottom w:val="0"/>
          <w:divBdr>
            <w:top w:val="none" w:sz="0" w:space="0" w:color="auto"/>
            <w:left w:val="none" w:sz="0" w:space="0" w:color="auto"/>
            <w:bottom w:val="none" w:sz="0" w:space="0" w:color="auto"/>
            <w:right w:val="none" w:sz="0" w:space="0" w:color="auto"/>
          </w:divBdr>
        </w:div>
        <w:div w:id="620770124">
          <w:marLeft w:val="1267"/>
          <w:marRight w:val="0"/>
          <w:marTop w:val="0"/>
          <w:marBottom w:val="0"/>
          <w:divBdr>
            <w:top w:val="none" w:sz="0" w:space="0" w:color="auto"/>
            <w:left w:val="none" w:sz="0" w:space="0" w:color="auto"/>
            <w:bottom w:val="none" w:sz="0" w:space="0" w:color="auto"/>
            <w:right w:val="none" w:sz="0" w:space="0" w:color="auto"/>
          </w:divBdr>
        </w:div>
      </w:divsChild>
    </w:div>
    <w:div w:id="1670525356">
      <w:bodyDiv w:val="1"/>
      <w:marLeft w:val="0"/>
      <w:marRight w:val="0"/>
      <w:marTop w:val="0"/>
      <w:marBottom w:val="0"/>
      <w:divBdr>
        <w:top w:val="none" w:sz="0" w:space="0" w:color="auto"/>
        <w:left w:val="none" w:sz="0" w:space="0" w:color="auto"/>
        <w:bottom w:val="none" w:sz="0" w:space="0" w:color="auto"/>
        <w:right w:val="none" w:sz="0" w:space="0" w:color="auto"/>
      </w:divBdr>
      <w:divsChild>
        <w:div w:id="1186674642">
          <w:marLeft w:val="0"/>
          <w:marRight w:val="0"/>
          <w:marTop w:val="0"/>
          <w:marBottom w:val="0"/>
          <w:divBdr>
            <w:top w:val="none" w:sz="0" w:space="0" w:color="auto"/>
            <w:left w:val="none" w:sz="0" w:space="0" w:color="auto"/>
            <w:bottom w:val="none" w:sz="0" w:space="0" w:color="auto"/>
            <w:right w:val="none" w:sz="0" w:space="0" w:color="auto"/>
          </w:divBdr>
        </w:div>
        <w:div w:id="478612837">
          <w:marLeft w:val="0"/>
          <w:marRight w:val="0"/>
          <w:marTop w:val="0"/>
          <w:marBottom w:val="0"/>
          <w:divBdr>
            <w:top w:val="none" w:sz="0" w:space="0" w:color="auto"/>
            <w:left w:val="none" w:sz="0" w:space="0" w:color="auto"/>
            <w:bottom w:val="none" w:sz="0" w:space="0" w:color="auto"/>
            <w:right w:val="none" w:sz="0" w:space="0" w:color="auto"/>
          </w:divBdr>
        </w:div>
        <w:div w:id="1534880661">
          <w:marLeft w:val="0"/>
          <w:marRight w:val="0"/>
          <w:marTop w:val="0"/>
          <w:marBottom w:val="0"/>
          <w:divBdr>
            <w:top w:val="none" w:sz="0" w:space="0" w:color="auto"/>
            <w:left w:val="none" w:sz="0" w:space="0" w:color="auto"/>
            <w:bottom w:val="none" w:sz="0" w:space="0" w:color="auto"/>
            <w:right w:val="none" w:sz="0" w:space="0" w:color="auto"/>
          </w:divBdr>
        </w:div>
        <w:div w:id="1541235872">
          <w:marLeft w:val="0"/>
          <w:marRight w:val="0"/>
          <w:marTop w:val="0"/>
          <w:marBottom w:val="0"/>
          <w:divBdr>
            <w:top w:val="none" w:sz="0" w:space="0" w:color="auto"/>
            <w:left w:val="none" w:sz="0" w:space="0" w:color="auto"/>
            <w:bottom w:val="none" w:sz="0" w:space="0" w:color="auto"/>
            <w:right w:val="none" w:sz="0" w:space="0" w:color="auto"/>
          </w:divBdr>
        </w:div>
        <w:div w:id="53897144">
          <w:marLeft w:val="0"/>
          <w:marRight w:val="0"/>
          <w:marTop w:val="0"/>
          <w:marBottom w:val="0"/>
          <w:divBdr>
            <w:top w:val="none" w:sz="0" w:space="0" w:color="auto"/>
            <w:left w:val="none" w:sz="0" w:space="0" w:color="auto"/>
            <w:bottom w:val="none" w:sz="0" w:space="0" w:color="auto"/>
            <w:right w:val="none" w:sz="0" w:space="0" w:color="auto"/>
          </w:divBdr>
        </w:div>
        <w:div w:id="499395579">
          <w:marLeft w:val="0"/>
          <w:marRight w:val="0"/>
          <w:marTop w:val="0"/>
          <w:marBottom w:val="0"/>
          <w:divBdr>
            <w:top w:val="none" w:sz="0" w:space="0" w:color="auto"/>
            <w:left w:val="none" w:sz="0" w:space="0" w:color="auto"/>
            <w:bottom w:val="none" w:sz="0" w:space="0" w:color="auto"/>
            <w:right w:val="none" w:sz="0" w:space="0" w:color="auto"/>
          </w:divBdr>
        </w:div>
        <w:div w:id="1417946533">
          <w:marLeft w:val="0"/>
          <w:marRight w:val="0"/>
          <w:marTop w:val="0"/>
          <w:marBottom w:val="0"/>
          <w:divBdr>
            <w:top w:val="none" w:sz="0" w:space="0" w:color="auto"/>
            <w:left w:val="none" w:sz="0" w:space="0" w:color="auto"/>
            <w:bottom w:val="none" w:sz="0" w:space="0" w:color="auto"/>
            <w:right w:val="none" w:sz="0" w:space="0" w:color="auto"/>
          </w:divBdr>
        </w:div>
        <w:div w:id="747844695">
          <w:marLeft w:val="0"/>
          <w:marRight w:val="0"/>
          <w:marTop w:val="0"/>
          <w:marBottom w:val="0"/>
          <w:divBdr>
            <w:top w:val="none" w:sz="0" w:space="0" w:color="auto"/>
            <w:left w:val="none" w:sz="0" w:space="0" w:color="auto"/>
            <w:bottom w:val="none" w:sz="0" w:space="0" w:color="auto"/>
            <w:right w:val="none" w:sz="0" w:space="0" w:color="auto"/>
          </w:divBdr>
        </w:div>
        <w:div w:id="2086561037">
          <w:marLeft w:val="0"/>
          <w:marRight w:val="0"/>
          <w:marTop w:val="0"/>
          <w:marBottom w:val="0"/>
          <w:divBdr>
            <w:top w:val="none" w:sz="0" w:space="0" w:color="auto"/>
            <w:left w:val="none" w:sz="0" w:space="0" w:color="auto"/>
            <w:bottom w:val="none" w:sz="0" w:space="0" w:color="auto"/>
            <w:right w:val="none" w:sz="0" w:space="0" w:color="auto"/>
          </w:divBdr>
        </w:div>
        <w:div w:id="1407804326">
          <w:marLeft w:val="0"/>
          <w:marRight w:val="0"/>
          <w:marTop w:val="0"/>
          <w:marBottom w:val="0"/>
          <w:divBdr>
            <w:top w:val="none" w:sz="0" w:space="0" w:color="auto"/>
            <w:left w:val="none" w:sz="0" w:space="0" w:color="auto"/>
            <w:bottom w:val="none" w:sz="0" w:space="0" w:color="auto"/>
            <w:right w:val="none" w:sz="0" w:space="0" w:color="auto"/>
          </w:divBdr>
        </w:div>
        <w:div w:id="2098558104">
          <w:marLeft w:val="0"/>
          <w:marRight w:val="0"/>
          <w:marTop w:val="0"/>
          <w:marBottom w:val="0"/>
          <w:divBdr>
            <w:top w:val="none" w:sz="0" w:space="0" w:color="auto"/>
            <w:left w:val="none" w:sz="0" w:space="0" w:color="auto"/>
            <w:bottom w:val="none" w:sz="0" w:space="0" w:color="auto"/>
            <w:right w:val="none" w:sz="0" w:space="0" w:color="auto"/>
          </w:divBdr>
        </w:div>
        <w:div w:id="690301296">
          <w:marLeft w:val="0"/>
          <w:marRight w:val="0"/>
          <w:marTop w:val="0"/>
          <w:marBottom w:val="0"/>
          <w:divBdr>
            <w:top w:val="none" w:sz="0" w:space="0" w:color="auto"/>
            <w:left w:val="none" w:sz="0" w:space="0" w:color="auto"/>
            <w:bottom w:val="none" w:sz="0" w:space="0" w:color="auto"/>
            <w:right w:val="none" w:sz="0" w:space="0" w:color="auto"/>
          </w:divBdr>
        </w:div>
        <w:div w:id="13384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s.utah.gov/data/geoscience/alluvial-fans/"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FD19-7C75-4305-B063-AA40143E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3</Pages>
  <Words>564</Words>
  <Characters>2922</Characters>
  <Application>Microsoft Office Word</Application>
  <DocSecurity>0</DocSecurity>
  <Lines>100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Ann</dc:creator>
  <cp:keywords/>
  <dc:description/>
  <cp:lastModifiedBy>Darshitaben Kishorbhai Patel</cp:lastModifiedBy>
  <cp:revision>309</cp:revision>
  <dcterms:created xsi:type="dcterms:W3CDTF">2023-08-29T17:47:00Z</dcterms:created>
  <dcterms:modified xsi:type="dcterms:W3CDTF">2025-05-17T03:28:00Z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ab3b610e-1839-47c7-946f-67a5004e2c93</vt:lpwstr>
  </property>
  <property fmtid="{D5CDD505-2E9C-101B-9397-08002B2CF9AE}" pid="3" name="MSIP_Label_f7606f69-b0ae-4874-be30-7d43a3c7be10_Enabled">
    <vt:lpwstr>true</vt:lpwstr>
  </property>
  <property fmtid="{D5CDD505-2E9C-101B-9397-08002B2CF9AE}" pid="4" name="MSIP_Label_f7606f69-b0ae-4874-be30-7d43a3c7be10_SetDate">
    <vt:lpwstr>2025-05-17T03:28:40Z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6224bca7-82fc-4559-bf2a-7ad18d2341e4</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