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82C5" w14:textId="680A5D4B" w:rsidR="009E64A0" w:rsidRDefault="009E64A0" w:rsidP="000C310C">
      <w:pPr>
        <w:pStyle w:val="Title"/>
        <w:spacing w:line="240" w:lineRule="auto"/>
        <w:contextualSpacing/>
        <w:rPr>
          <w:rFonts w:ascii="Arial Nova" w:eastAsiaTheme="minorEastAsia" w:hAnsi="Arial Nova" w:cstheme="minorBidi"/>
          <w:color w:val="595959" w:themeColor="text1" w:themeTint="A6"/>
          <w:sz w:val="21"/>
          <w:szCs w:val="21"/>
        </w:rPr>
      </w:pPr>
      <w:r w:rsidRPr="009E64A0">
        <w:rPr>
          <w:rFonts w:ascii="Arial Nova" w:eastAsiaTheme="minorEastAsia" w:hAnsi="Arial Nova" w:cstheme="minorBidi"/>
          <w:color w:val="595959" w:themeColor="text1" w:themeTint="A6"/>
          <w:sz w:val="21"/>
          <w:szCs w:val="21"/>
        </w:rPr>
        <w:t>NAME___________________</w:t>
      </w:r>
      <w:r w:rsidR="007753D3">
        <w:rPr>
          <w:rFonts w:ascii="Arial Nova" w:eastAsiaTheme="minorEastAsia" w:hAnsi="Arial Nova" w:cstheme="minorBidi"/>
          <w:color w:val="595959" w:themeColor="text1" w:themeTint="A6"/>
          <w:sz w:val="21"/>
          <w:szCs w:val="21"/>
        </w:rPr>
        <w:t>__</w:t>
      </w:r>
      <w:r w:rsidRPr="009E64A0">
        <w:rPr>
          <w:rFonts w:ascii="Arial Nova" w:eastAsiaTheme="minorEastAsia" w:hAnsi="Arial Nova" w:cstheme="minorBidi"/>
          <w:color w:val="595959" w:themeColor="text1" w:themeTint="A6"/>
          <w:sz w:val="21"/>
          <w:szCs w:val="21"/>
        </w:rPr>
        <w:t>_______LAB MEETING DAY/TIME_____</w:t>
      </w:r>
      <w:r w:rsidR="007753D3">
        <w:rPr>
          <w:rFonts w:ascii="Arial Nova" w:eastAsiaTheme="minorEastAsia" w:hAnsi="Arial Nova" w:cstheme="minorBidi"/>
          <w:color w:val="595959" w:themeColor="text1" w:themeTint="A6"/>
          <w:sz w:val="21"/>
          <w:szCs w:val="21"/>
        </w:rPr>
        <w:t>____</w:t>
      </w:r>
      <w:r w:rsidRPr="009E64A0">
        <w:rPr>
          <w:rFonts w:ascii="Arial Nova" w:eastAsiaTheme="minorEastAsia" w:hAnsi="Arial Nova" w:cstheme="minorBidi"/>
          <w:color w:val="595959" w:themeColor="text1" w:themeTint="A6"/>
          <w:sz w:val="21"/>
          <w:szCs w:val="21"/>
        </w:rPr>
        <w:t xml:space="preserve">_____  </w:t>
      </w:r>
    </w:p>
    <w:p w14:paraId="76E920D6" w14:textId="2A55C623" w:rsidR="00575C58" w:rsidRPr="00F70D46" w:rsidRDefault="00F232F8" w:rsidP="000C310C">
      <w:pPr>
        <w:pStyle w:val="Title"/>
        <w:spacing w:before="80" w:after="80" w:line="240" w:lineRule="auto"/>
        <w:contextualSpacing/>
        <w:rPr>
          <w:rFonts w:ascii="Arial Nova" w:hAnsi="Arial Nova"/>
          <w:sz w:val="44"/>
          <w:szCs w:val="44"/>
        </w:rPr>
      </w:pPr>
      <w:r w:rsidRPr="00F70D46">
        <w:rPr>
          <w:rFonts w:ascii="Arial Nova" w:hAnsi="Arial Nova"/>
          <w:sz w:val="44"/>
          <w:szCs w:val="44"/>
        </w:rPr>
        <w:t xml:space="preserve">Lab </w:t>
      </w:r>
      <w:r w:rsidR="00627EC7">
        <w:rPr>
          <w:rFonts w:ascii="Arial Nova" w:hAnsi="Arial Nova"/>
          <w:sz w:val="44"/>
          <w:szCs w:val="44"/>
        </w:rPr>
        <w:t>9: The Cordilleran Orogeny</w:t>
      </w:r>
    </w:p>
    <w:p w14:paraId="085BEE80" w14:textId="7550ACBD" w:rsidR="00F232F8" w:rsidRDefault="0059222E" w:rsidP="000C310C">
      <w:pPr>
        <w:spacing w:before="80" w:after="8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this lab you will </w:t>
      </w:r>
      <w:r w:rsidR="004F4939">
        <w:rPr>
          <w:rFonts w:asciiTheme="majorHAnsi" w:hAnsiTheme="majorHAnsi" w:cstheme="majorHAnsi"/>
          <w:sz w:val="24"/>
          <w:szCs w:val="24"/>
        </w:rPr>
        <w:t xml:space="preserve">continue to </w:t>
      </w:r>
      <w:r>
        <w:rPr>
          <w:rFonts w:asciiTheme="majorHAnsi" w:hAnsiTheme="majorHAnsi" w:cstheme="majorHAnsi"/>
          <w:sz w:val="24"/>
          <w:szCs w:val="24"/>
        </w:rPr>
        <w:t xml:space="preserve">examine geologic </w:t>
      </w:r>
      <w:r w:rsidR="00F70D46">
        <w:rPr>
          <w:rFonts w:asciiTheme="majorHAnsi" w:hAnsiTheme="majorHAnsi" w:cstheme="majorHAnsi"/>
          <w:sz w:val="24"/>
          <w:szCs w:val="24"/>
        </w:rPr>
        <w:t>maps and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F4939">
        <w:rPr>
          <w:rFonts w:asciiTheme="majorHAnsi" w:hAnsiTheme="majorHAnsi" w:cstheme="majorHAnsi"/>
          <w:sz w:val="24"/>
          <w:szCs w:val="24"/>
        </w:rPr>
        <w:t xml:space="preserve">explore the development of the North American continent in the </w:t>
      </w:r>
      <w:r w:rsidR="00627EC7">
        <w:rPr>
          <w:rFonts w:asciiTheme="majorHAnsi" w:hAnsiTheme="majorHAnsi" w:cstheme="majorHAnsi"/>
          <w:sz w:val="24"/>
          <w:szCs w:val="24"/>
        </w:rPr>
        <w:t>Mesozoic.</w:t>
      </w:r>
      <w:r>
        <w:rPr>
          <w:rFonts w:asciiTheme="majorHAnsi" w:hAnsiTheme="majorHAnsi" w:cstheme="majorHAnsi"/>
          <w:sz w:val="24"/>
          <w:szCs w:val="24"/>
        </w:rPr>
        <w:t xml:space="preserve"> You will be </w:t>
      </w:r>
      <w:r w:rsidR="00464AC2">
        <w:rPr>
          <w:rFonts w:asciiTheme="majorHAnsi" w:hAnsiTheme="majorHAnsi" w:cstheme="majorHAnsi"/>
          <w:sz w:val="24"/>
          <w:szCs w:val="24"/>
        </w:rPr>
        <w:t xml:space="preserve">completing </w:t>
      </w:r>
      <w:r w:rsidR="004F4939">
        <w:rPr>
          <w:rFonts w:asciiTheme="majorHAnsi" w:hAnsiTheme="majorHAnsi" w:cstheme="majorHAnsi"/>
          <w:sz w:val="24"/>
          <w:szCs w:val="24"/>
        </w:rPr>
        <w:t>Exercise</w:t>
      </w:r>
      <w:r w:rsidR="00627EC7">
        <w:rPr>
          <w:rFonts w:asciiTheme="majorHAnsi" w:hAnsiTheme="majorHAnsi" w:cstheme="majorHAnsi"/>
          <w:sz w:val="24"/>
          <w:szCs w:val="24"/>
        </w:rPr>
        <w:t xml:space="preserve"> 17 </w:t>
      </w:r>
      <w:r w:rsidR="007D4E29">
        <w:rPr>
          <w:rFonts w:asciiTheme="majorHAnsi" w:hAnsiTheme="majorHAnsi" w:cstheme="majorHAnsi"/>
          <w:sz w:val="24"/>
          <w:szCs w:val="24"/>
        </w:rPr>
        <w:t xml:space="preserve">in your lab </w:t>
      </w:r>
      <w:r w:rsidR="004F4939">
        <w:rPr>
          <w:rFonts w:asciiTheme="majorHAnsi" w:hAnsiTheme="majorHAnsi" w:cstheme="majorHAnsi"/>
          <w:sz w:val="24"/>
          <w:szCs w:val="24"/>
        </w:rPr>
        <w:t>manual.</w:t>
      </w:r>
    </w:p>
    <w:p w14:paraId="1B622F59" w14:textId="0B191356" w:rsidR="00D96B66" w:rsidRDefault="00D96B66" w:rsidP="000C310C">
      <w:pPr>
        <w:pStyle w:val="Heading1"/>
        <w:spacing w:before="80" w:after="8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Pre-Lab Questions</w:t>
      </w:r>
    </w:p>
    <w:p w14:paraId="2C8C3F39" w14:textId="48007EB0" w:rsidR="00D96B66" w:rsidRDefault="00D96B66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 w:rsidRPr="00D96B66">
        <w:rPr>
          <w:b/>
          <w:bCs/>
        </w:rPr>
        <w:t>To prepare you for this lab, here are a few review questions to get you thinking about the Cordilleran Orogeny. Use your textbook or the lab pre-reading to answer these questions. If you use online sources, cite them and use your own words.</w:t>
      </w:r>
    </w:p>
    <w:p w14:paraId="7C4EC12B" w14:textId="77777777" w:rsidR="000C310C" w:rsidRPr="00D96B66" w:rsidRDefault="000C310C" w:rsidP="000C310C">
      <w:pPr>
        <w:spacing w:before="80" w:after="80" w:line="240" w:lineRule="auto"/>
        <w:contextualSpacing/>
        <w:rPr>
          <w:b/>
          <w:bCs/>
        </w:rPr>
      </w:pPr>
    </w:p>
    <w:p w14:paraId="6BBA0E06" w14:textId="14BBEDBA" w:rsidR="001B4F84" w:rsidRDefault="001B4F84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What are the names and geologic timing of the three phases of the Cordilleran orogeny?</w:t>
      </w:r>
      <w:r w:rsidR="009D29A7">
        <w:rPr>
          <w:b/>
          <w:bCs/>
        </w:rPr>
        <w:t xml:space="preserve"> On the map here, shade in the general regions for these three phases and label them.</w:t>
      </w:r>
    </w:p>
    <w:tbl>
      <w:tblPr>
        <w:tblStyle w:val="TableGrid"/>
        <w:tblpPr w:leftFromText="180" w:rightFromText="180" w:vertAnchor="text" w:horzAnchor="page" w:tblpX="6197" w:tblpY="787"/>
        <w:tblW w:w="0" w:type="auto"/>
        <w:tblLook w:val="04A0" w:firstRow="1" w:lastRow="0" w:firstColumn="1" w:lastColumn="0" w:noHBand="0" w:noVBand="1"/>
      </w:tblPr>
      <w:tblGrid>
        <w:gridCol w:w="2785"/>
        <w:gridCol w:w="2620"/>
      </w:tblGrid>
      <w:tr w:rsidR="009D29A7" w:rsidRPr="009D29A7" w14:paraId="71920892" w14:textId="77777777" w:rsidTr="000C310C">
        <w:tc>
          <w:tcPr>
            <w:tcW w:w="2785" w:type="dxa"/>
            <w:shd w:val="clear" w:color="auto" w:fill="000000" w:themeFill="text1"/>
          </w:tcPr>
          <w:p w14:paraId="17550393" w14:textId="77777777" w:rsidR="009D29A7" w:rsidRPr="009D29A7" w:rsidRDefault="009D29A7" w:rsidP="000C310C">
            <w:pPr>
              <w:spacing w:before="80" w:after="80"/>
              <w:contextualSpacing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9D29A7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Phase Name</w:t>
            </w:r>
          </w:p>
        </w:tc>
        <w:tc>
          <w:tcPr>
            <w:tcW w:w="2620" w:type="dxa"/>
            <w:shd w:val="clear" w:color="auto" w:fill="000000" w:themeFill="text1"/>
          </w:tcPr>
          <w:p w14:paraId="3376D9E6" w14:textId="77777777" w:rsidR="009D29A7" w:rsidRPr="009D29A7" w:rsidRDefault="009D29A7" w:rsidP="000C310C">
            <w:pPr>
              <w:spacing w:before="80" w:after="80"/>
              <w:contextualSpacing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9D29A7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Phase Timing</w:t>
            </w:r>
          </w:p>
        </w:tc>
      </w:tr>
      <w:tr w:rsidR="009D29A7" w14:paraId="7CA132DE" w14:textId="77777777" w:rsidTr="000C310C">
        <w:trPr>
          <w:trHeight w:val="720"/>
        </w:trPr>
        <w:tc>
          <w:tcPr>
            <w:tcW w:w="2785" w:type="dxa"/>
          </w:tcPr>
          <w:p w14:paraId="0A5FB5D7" w14:textId="77777777" w:rsidR="009D29A7" w:rsidRDefault="009D29A7" w:rsidP="000C310C">
            <w:pPr>
              <w:spacing w:before="80" w:after="80"/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620" w:type="dxa"/>
          </w:tcPr>
          <w:p w14:paraId="14CFA2B2" w14:textId="77777777" w:rsidR="009D29A7" w:rsidRDefault="009D29A7" w:rsidP="000C310C">
            <w:pPr>
              <w:spacing w:before="80" w:after="80"/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D6CD4" w14:paraId="0DAAB838" w14:textId="77777777" w:rsidTr="000C310C">
        <w:trPr>
          <w:trHeight w:val="720"/>
        </w:trPr>
        <w:tc>
          <w:tcPr>
            <w:tcW w:w="2785" w:type="dxa"/>
          </w:tcPr>
          <w:p w14:paraId="0FCAABA1" w14:textId="77777777" w:rsidR="00DD6CD4" w:rsidRDefault="00DD6CD4" w:rsidP="000C310C">
            <w:pPr>
              <w:spacing w:before="80" w:after="80"/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620" w:type="dxa"/>
          </w:tcPr>
          <w:p w14:paraId="6D2709AA" w14:textId="77777777" w:rsidR="00DD6CD4" w:rsidRDefault="00DD6CD4" w:rsidP="000C310C">
            <w:pPr>
              <w:spacing w:before="80" w:after="80"/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9D29A7" w14:paraId="1683FA82" w14:textId="77777777" w:rsidTr="000C310C">
        <w:trPr>
          <w:trHeight w:val="720"/>
        </w:trPr>
        <w:tc>
          <w:tcPr>
            <w:tcW w:w="2785" w:type="dxa"/>
          </w:tcPr>
          <w:p w14:paraId="4F29754B" w14:textId="77777777" w:rsidR="009D29A7" w:rsidRDefault="009D29A7" w:rsidP="000C310C">
            <w:pPr>
              <w:spacing w:before="80" w:after="80"/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620" w:type="dxa"/>
          </w:tcPr>
          <w:p w14:paraId="0485A7D3" w14:textId="77777777" w:rsidR="009D29A7" w:rsidRDefault="009D29A7" w:rsidP="000C310C">
            <w:pPr>
              <w:spacing w:before="80" w:after="80"/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9D29A7" w14:paraId="1F46FE26" w14:textId="77777777" w:rsidTr="000C310C">
        <w:trPr>
          <w:trHeight w:val="720"/>
        </w:trPr>
        <w:tc>
          <w:tcPr>
            <w:tcW w:w="2785" w:type="dxa"/>
          </w:tcPr>
          <w:p w14:paraId="602E112F" w14:textId="77777777" w:rsidR="009D29A7" w:rsidRDefault="009D29A7" w:rsidP="000C310C">
            <w:pPr>
              <w:spacing w:before="80" w:after="80"/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620" w:type="dxa"/>
          </w:tcPr>
          <w:p w14:paraId="62562E9C" w14:textId="77777777" w:rsidR="009D29A7" w:rsidRDefault="009D29A7" w:rsidP="000C310C">
            <w:pPr>
              <w:spacing w:before="80" w:after="80"/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A169F1D" w14:textId="6E17C295" w:rsidR="001B4F84" w:rsidRPr="00D96B66" w:rsidRDefault="00DD6CD4" w:rsidP="000C310C">
      <w:pPr>
        <w:spacing w:before="80" w:after="8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1B5ED5" wp14:editId="1A435AF5">
            <wp:extent cx="3118487" cy="4663440"/>
            <wp:effectExtent l="0" t="0" r="5715" b="3810"/>
            <wp:docPr id="1168153853" name="Picture 3" descr="Map of North America. White Outline map of North America with counties,  borders , #Affiliate, #White, #Outline… | North america map, North america  flag, America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p of North America. White Outline map of North America with counties,  borders , #Affiliate, #White, #Outline… | North america map, North america  flag, America ma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7" t="35024" r="45573" b="27410"/>
                    <a:stretch/>
                  </pic:blipFill>
                  <pic:spPr bwMode="auto">
                    <a:xfrm>
                      <a:off x="0" y="0"/>
                      <a:ext cx="3155284" cy="471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DB3A8" w14:textId="2327C554" w:rsidR="00F232F8" w:rsidRDefault="00D51464" w:rsidP="000C310C">
      <w:pPr>
        <w:pStyle w:val="Heading1"/>
        <w:spacing w:before="80" w:after="8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Exercise </w:t>
      </w:r>
      <w:r w:rsidR="00BE0987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="00171FCD">
        <w:rPr>
          <w:rFonts w:asciiTheme="majorHAnsi" w:hAnsiTheme="majorHAnsi" w:cstheme="majorHAnsi"/>
          <w:b/>
          <w:bCs/>
          <w:sz w:val="24"/>
          <w:szCs w:val="24"/>
        </w:rPr>
        <w:t>7</w:t>
      </w:r>
      <w:r>
        <w:rPr>
          <w:rFonts w:asciiTheme="majorHAnsi" w:hAnsiTheme="majorHAnsi" w:cstheme="majorHAnsi"/>
          <w:b/>
          <w:bCs/>
          <w:sz w:val="24"/>
          <w:szCs w:val="24"/>
        </w:rPr>
        <w:t>, Part A</w:t>
      </w:r>
    </w:p>
    <w:p w14:paraId="1AAF4D84" w14:textId="63983B57" w:rsidR="00C15279" w:rsidRDefault="004500DE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 xml:space="preserve">Mark / label the approximate location of </w:t>
      </w:r>
      <w:r w:rsidRPr="00C10F7C">
        <w:rPr>
          <w:b/>
          <w:bCs/>
          <w:u w:val="single"/>
        </w:rPr>
        <w:t>Yosemite</w:t>
      </w:r>
      <w:r w:rsidR="00C10F7C" w:rsidRPr="00C10F7C">
        <w:rPr>
          <w:b/>
          <w:bCs/>
          <w:u w:val="single"/>
        </w:rPr>
        <w:t xml:space="preserve"> National Park</w:t>
      </w:r>
      <w:r>
        <w:rPr>
          <w:b/>
          <w:bCs/>
        </w:rPr>
        <w:t xml:space="preserve"> on the map above; this is the area we are reviewing in this </w:t>
      </w:r>
      <w:r w:rsidR="00C10F7C">
        <w:rPr>
          <w:b/>
          <w:bCs/>
        </w:rPr>
        <w:t xml:space="preserve">part of the </w:t>
      </w:r>
      <w:r>
        <w:rPr>
          <w:b/>
          <w:bCs/>
        </w:rPr>
        <w:t>exercise.</w:t>
      </w:r>
    </w:p>
    <w:p w14:paraId="7F795053" w14:textId="77777777" w:rsidR="00DD6CD4" w:rsidRDefault="00DD6CD4" w:rsidP="000C310C">
      <w:pPr>
        <w:spacing w:before="80" w:after="80" w:line="240" w:lineRule="auto"/>
        <w:contextualSpacing/>
        <w:rPr>
          <w:b/>
          <w:bCs/>
        </w:rPr>
      </w:pPr>
    </w:p>
    <w:p w14:paraId="5CEEA4AC" w14:textId="402741CE" w:rsidR="0008368D" w:rsidRDefault="004035D6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1</w:t>
      </w:r>
      <w:r w:rsidR="00FA7FEB">
        <w:rPr>
          <w:b/>
          <w:bCs/>
        </w:rPr>
        <w:t>. Use the map and its legend to answer this question.</w:t>
      </w:r>
      <w:r w:rsidR="002A35A5">
        <w:rPr>
          <w:b/>
          <w:bCs/>
        </w:rPr>
        <w:t xml:space="preserve"> Circle one</w:t>
      </w:r>
    </w:p>
    <w:p w14:paraId="1CBA4C88" w14:textId="7D205876" w:rsidR="00BD0889" w:rsidRDefault="00BD0889" w:rsidP="000C310C">
      <w:pPr>
        <w:spacing w:before="80" w:after="80" w:line="240" w:lineRule="auto"/>
        <w:contextualSpacing/>
      </w:pPr>
      <w:r w:rsidRPr="00827EAB">
        <w:t xml:space="preserve"> </w:t>
      </w:r>
    </w:p>
    <w:p w14:paraId="2A8B87A4" w14:textId="0A2B4B16" w:rsidR="00DD6CD4" w:rsidRPr="002A35A5" w:rsidRDefault="002A35A5" w:rsidP="002A35A5">
      <w:pPr>
        <w:spacing w:before="80" w:after="80" w:line="240" w:lineRule="auto"/>
        <w:ind w:firstLine="720"/>
        <w:contextualSpacing/>
        <w:rPr>
          <w:i/>
          <w:iCs/>
        </w:rPr>
      </w:pPr>
      <w:r>
        <w:rPr>
          <w:i/>
          <w:iCs/>
        </w:rPr>
        <w:t>intrusive igneous</w:t>
      </w:r>
      <w:r>
        <w:rPr>
          <w:i/>
          <w:iCs/>
        </w:rPr>
        <w:tab/>
      </w:r>
      <w:r>
        <w:rPr>
          <w:i/>
          <w:iCs/>
        </w:rPr>
        <w:tab/>
        <w:t>extrusive igneous</w:t>
      </w:r>
      <w:r>
        <w:rPr>
          <w:i/>
          <w:iCs/>
        </w:rPr>
        <w:tab/>
      </w:r>
      <w:r>
        <w:rPr>
          <w:i/>
          <w:iCs/>
        </w:rPr>
        <w:tab/>
        <w:t>sedimentary</w:t>
      </w:r>
      <w:r>
        <w:rPr>
          <w:i/>
          <w:iCs/>
        </w:rPr>
        <w:tab/>
      </w:r>
      <w:r>
        <w:rPr>
          <w:i/>
          <w:iCs/>
        </w:rPr>
        <w:tab/>
        <w:t>metamorphic</w:t>
      </w:r>
    </w:p>
    <w:p w14:paraId="1F1C88D8" w14:textId="77777777" w:rsidR="005B00AA" w:rsidRDefault="005B00AA" w:rsidP="000C310C">
      <w:pPr>
        <w:spacing w:before="80" w:after="80" w:line="240" w:lineRule="auto"/>
        <w:contextualSpacing/>
      </w:pPr>
    </w:p>
    <w:p w14:paraId="08478D1A" w14:textId="1BD5636B" w:rsidR="004035D6" w:rsidRDefault="004035D6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2</w:t>
      </w:r>
      <w:r w:rsidR="002A35A5">
        <w:rPr>
          <w:b/>
          <w:bCs/>
        </w:rPr>
        <w:t>.</w:t>
      </w:r>
      <w:r w:rsidR="006951F0">
        <w:rPr>
          <w:b/>
          <w:bCs/>
        </w:rPr>
        <w:t xml:space="preserve"> You may have to do some outside research to answer this question. Answer in your own words and cite your source.</w:t>
      </w:r>
    </w:p>
    <w:p w14:paraId="25C4C1B2" w14:textId="77777777" w:rsidR="004035D6" w:rsidRDefault="004035D6" w:rsidP="000C310C">
      <w:pPr>
        <w:spacing w:before="80" w:after="80" w:line="240" w:lineRule="auto"/>
        <w:contextualSpacing/>
      </w:pPr>
    </w:p>
    <w:p w14:paraId="7A13DBFA" w14:textId="77777777" w:rsidR="000C310C" w:rsidRDefault="000C310C" w:rsidP="000C310C">
      <w:pPr>
        <w:spacing w:before="80" w:after="80" w:line="240" w:lineRule="auto"/>
        <w:contextualSpacing/>
      </w:pPr>
    </w:p>
    <w:p w14:paraId="6B37A801" w14:textId="77777777" w:rsidR="002A35A5" w:rsidRDefault="002A35A5" w:rsidP="000C310C">
      <w:pPr>
        <w:spacing w:before="80" w:after="80" w:line="240" w:lineRule="auto"/>
        <w:contextualSpacing/>
      </w:pPr>
    </w:p>
    <w:p w14:paraId="7E6DF7D5" w14:textId="77777777" w:rsidR="002A35A5" w:rsidRDefault="002A35A5" w:rsidP="000C310C">
      <w:pPr>
        <w:spacing w:before="80" w:after="80" w:line="240" w:lineRule="auto"/>
        <w:contextualSpacing/>
      </w:pPr>
    </w:p>
    <w:p w14:paraId="62788EE8" w14:textId="77777777" w:rsidR="002A35A5" w:rsidRDefault="002A35A5" w:rsidP="000C310C">
      <w:pPr>
        <w:spacing w:before="80" w:after="80" w:line="240" w:lineRule="auto"/>
        <w:contextualSpacing/>
      </w:pPr>
    </w:p>
    <w:p w14:paraId="53F4545A" w14:textId="77777777" w:rsidR="005B00AA" w:rsidRDefault="005B00AA" w:rsidP="000C310C">
      <w:pPr>
        <w:spacing w:before="80" w:after="80" w:line="240" w:lineRule="auto"/>
        <w:contextualSpacing/>
      </w:pPr>
    </w:p>
    <w:p w14:paraId="503C6B17" w14:textId="16CF9296" w:rsidR="006951F0" w:rsidRDefault="006951F0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3</w:t>
      </w:r>
      <w:r w:rsidR="00FA7FEB">
        <w:rPr>
          <w:b/>
          <w:bCs/>
        </w:rPr>
        <w:t>. Use the map and its legend to answer this question.</w:t>
      </w:r>
    </w:p>
    <w:p w14:paraId="10A69289" w14:textId="77777777" w:rsidR="004035D6" w:rsidRDefault="004035D6" w:rsidP="000C310C">
      <w:pPr>
        <w:spacing w:before="80" w:after="80" w:line="240" w:lineRule="auto"/>
        <w:contextualSpacing/>
      </w:pPr>
    </w:p>
    <w:p w14:paraId="5ED4C2A3" w14:textId="77777777" w:rsidR="000C310C" w:rsidRDefault="000C310C" w:rsidP="000C310C">
      <w:pPr>
        <w:spacing w:before="80" w:after="80" w:line="240" w:lineRule="auto"/>
        <w:contextualSpacing/>
      </w:pPr>
    </w:p>
    <w:p w14:paraId="4683E698" w14:textId="77777777" w:rsidR="000C310C" w:rsidRDefault="000C310C" w:rsidP="000C310C">
      <w:pPr>
        <w:spacing w:before="80" w:after="80" w:line="240" w:lineRule="auto"/>
        <w:contextualSpacing/>
      </w:pPr>
    </w:p>
    <w:p w14:paraId="583BE9D1" w14:textId="77777777" w:rsidR="005B00AA" w:rsidRDefault="005B00AA" w:rsidP="000C310C">
      <w:pPr>
        <w:spacing w:before="80" w:after="80" w:line="240" w:lineRule="auto"/>
        <w:contextualSpacing/>
      </w:pPr>
    </w:p>
    <w:p w14:paraId="4DF4DB69" w14:textId="7B2262D8" w:rsidR="006951F0" w:rsidRDefault="006951F0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4</w:t>
      </w:r>
      <w:r w:rsidR="002A35A5">
        <w:rPr>
          <w:b/>
          <w:bCs/>
        </w:rPr>
        <w:t>.</w:t>
      </w:r>
    </w:p>
    <w:p w14:paraId="40D88861" w14:textId="77777777" w:rsidR="006951F0" w:rsidRDefault="006951F0" w:rsidP="000C310C">
      <w:pPr>
        <w:spacing w:before="80" w:after="80" w:line="240" w:lineRule="auto"/>
        <w:contextualSpacing/>
      </w:pPr>
    </w:p>
    <w:p w14:paraId="1963C2B3" w14:textId="77777777" w:rsidR="000C310C" w:rsidRDefault="000C310C" w:rsidP="000C310C">
      <w:pPr>
        <w:spacing w:before="80" w:after="80" w:line="240" w:lineRule="auto"/>
        <w:contextualSpacing/>
      </w:pPr>
    </w:p>
    <w:p w14:paraId="2E905120" w14:textId="77777777" w:rsidR="000C310C" w:rsidRDefault="000C310C" w:rsidP="000C310C">
      <w:pPr>
        <w:spacing w:before="80" w:after="80" w:line="240" w:lineRule="auto"/>
        <w:contextualSpacing/>
      </w:pPr>
    </w:p>
    <w:p w14:paraId="61FCFCFE" w14:textId="77777777" w:rsidR="005B00AA" w:rsidRDefault="005B00AA" w:rsidP="000C310C">
      <w:pPr>
        <w:spacing w:before="80" w:after="80" w:line="240" w:lineRule="auto"/>
        <w:contextualSpacing/>
      </w:pPr>
    </w:p>
    <w:p w14:paraId="6ECABEDE" w14:textId="644DB779" w:rsidR="006951F0" w:rsidRDefault="006951F0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5</w:t>
      </w:r>
      <w:r w:rsidR="002A35A5">
        <w:rPr>
          <w:b/>
          <w:bCs/>
        </w:rPr>
        <w:t>.</w:t>
      </w:r>
      <w:r w:rsidR="009A79AE">
        <w:rPr>
          <w:b/>
          <w:bCs/>
        </w:rPr>
        <w:t xml:space="preserve"> You may need to refer to your textbook for this one…what tectonic processes</w:t>
      </w:r>
      <w:r w:rsidR="005B00AA">
        <w:rPr>
          <w:b/>
          <w:bCs/>
        </w:rPr>
        <w:t xml:space="preserve"> forms the rock types seen here?</w:t>
      </w:r>
    </w:p>
    <w:p w14:paraId="10CBA021" w14:textId="77777777" w:rsidR="006951F0" w:rsidRDefault="006951F0" w:rsidP="000C310C">
      <w:pPr>
        <w:spacing w:before="80" w:after="80" w:line="240" w:lineRule="auto"/>
        <w:contextualSpacing/>
      </w:pPr>
    </w:p>
    <w:p w14:paraId="16F769DD" w14:textId="77777777" w:rsidR="000C310C" w:rsidRDefault="000C310C" w:rsidP="000C310C">
      <w:pPr>
        <w:spacing w:before="80" w:after="80" w:line="240" w:lineRule="auto"/>
        <w:contextualSpacing/>
      </w:pPr>
    </w:p>
    <w:p w14:paraId="53C2F8A9" w14:textId="77777777" w:rsidR="000C310C" w:rsidRDefault="000C310C" w:rsidP="000C310C">
      <w:pPr>
        <w:spacing w:before="80" w:after="80" w:line="240" w:lineRule="auto"/>
        <w:contextualSpacing/>
      </w:pPr>
    </w:p>
    <w:p w14:paraId="68DCB7C1" w14:textId="3626248D" w:rsidR="009A79AE" w:rsidRDefault="009A79AE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6</w:t>
      </w:r>
      <w:r w:rsidR="002A35A5">
        <w:rPr>
          <w:b/>
          <w:bCs/>
        </w:rPr>
        <w:t xml:space="preserve">. </w:t>
      </w:r>
      <w:r w:rsidR="00A514E0">
        <w:rPr>
          <w:b/>
          <w:bCs/>
        </w:rPr>
        <w:t xml:space="preserve">SKIP this </w:t>
      </w:r>
      <w:r w:rsidR="00001513">
        <w:rPr>
          <w:b/>
          <w:bCs/>
        </w:rPr>
        <w:t>question.</w:t>
      </w:r>
    </w:p>
    <w:p w14:paraId="41B8C7FB" w14:textId="4BCC7CA1" w:rsidR="009A79AE" w:rsidRDefault="00A514E0" w:rsidP="000C310C">
      <w:pPr>
        <w:spacing w:before="80" w:after="80" w:line="240" w:lineRule="auto"/>
        <w:contextualSpacing/>
        <w:rPr>
          <w:i/>
          <w:iCs/>
        </w:rPr>
      </w:pPr>
      <w:r>
        <w:rPr>
          <w:i/>
          <w:iCs/>
        </w:rPr>
        <w:t xml:space="preserve">These are the </w:t>
      </w:r>
      <w:r w:rsidR="00BF298C">
        <w:rPr>
          <w:i/>
          <w:iCs/>
        </w:rPr>
        <w:t xml:space="preserve">Paleozoic </w:t>
      </w:r>
      <w:r>
        <w:rPr>
          <w:i/>
          <w:iCs/>
        </w:rPr>
        <w:t>host rock</w:t>
      </w:r>
      <w:r w:rsidR="00BF298C">
        <w:rPr>
          <w:i/>
          <w:iCs/>
        </w:rPr>
        <w:t>s</w:t>
      </w:r>
      <w:r>
        <w:rPr>
          <w:i/>
          <w:iCs/>
        </w:rPr>
        <w:t xml:space="preserve"> into which the magmas intruded.</w:t>
      </w:r>
    </w:p>
    <w:p w14:paraId="6133506E" w14:textId="77777777" w:rsidR="000C310C" w:rsidRDefault="000C310C" w:rsidP="000C310C">
      <w:pPr>
        <w:spacing w:before="80" w:after="80" w:line="240" w:lineRule="auto"/>
        <w:contextualSpacing/>
        <w:rPr>
          <w:i/>
          <w:iCs/>
        </w:rPr>
      </w:pPr>
    </w:p>
    <w:p w14:paraId="75E29D7C" w14:textId="081622AC" w:rsidR="00BF298C" w:rsidRDefault="00BF298C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7</w:t>
      </w:r>
      <w:r w:rsidR="002A35A5">
        <w:rPr>
          <w:b/>
          <w:bCs/>
        </w:rPr>
        <w:t>.</w:t>
      </w:r>
      <w:r>
        <w:rPr>
          <w:b/>
          <w:bCs/>
        </w:rPr>
        <w:t xml:space="preserve"> </w:t>
      </w:r>
      <w:r w:rsidR="006B3F31">
        <w:rPr>
          <w:b/>
          <w:bCs/>
        </w:rPr>
        <w:t>Us</w:t>
      </w:r>
      <w:r w:rsidR="00D83362">
        <w:rPr>
          <w:b/>
          <w:bCs/>
        </w:rPr>
        <w:t xml:space="preserve">e </w:t>
      </w:r>
      <w:r w:rsidR="006B3F31">
        <w:rPr>
          <w:b/>
          <w:bCs/>
        </w:rPr>
        <w:t xml:space="preserve">your answer to question 3, </w:t>
      </w:r>
      <w:r w:rsidR="00D83362">
        <w:rPr>
          <w:b/>
          <w:bCs/>
        </w:rPr>
        <w:t>and the pre-lab questions on the previous page to answer this question.</w:t>
      </w:r>
    </w:p>
    <w:p w14:paraId="56D79409" w14:textId="77777777" w:rsidR="00A514E0" w:rsidRDefault="00A514E0" w:rsidP="000C310C">
      <w:pPr>
        <w:spacing w:before="80" w:after="80" w:line="240" w:lineRule="auto"/>
        <w:contextualSpacing/>
        <w:rPr>
          <w:i/>
          <w:iCs/>
        </w:rPr>
      </w:pPr>
    </w:p>
    <w:p w14:paraId="4B36BE29" w14:textId="77777777" w:rsidR="005B00AA" w:rsidRDefault="005B00AA" w:rsidP="000C310C">
      <w:pPr>
        <w:spacing w:before="80" w:after="80" w:line="240" w:lineRule="auto"/>
        <w:contextualSpacing/>
        <w:rPr>
          <w:i/>
          <w:iCs/>
        </w:rPr>
      </w:pPr>
    </w:p>
    <w:p w14:paraId="36A80EA8" w14:textId="77777777" w:rsidR="000C310C" w:rsidRDefault="000C310C" w:rsidP="000C310C">
      <w:pPr>
        <w:spacing w:before="80" w:after="80" w:line="240" w:lineRule="auto"/>
        <w:contextualSpacing/>
        <w:rPr>
          <w:i/>
          <w:iCs/>
        </w:rPr>
      </w:pPr>
    </w:p>
    <w:p w14:paraId="0B5F265C" w14:textId="77777777" w:rsidR="000C310C" w:rsidRDefault="000C310C" w:rsidP="000C310C">
      <w:pPr>
        <w:spacing w:before="80" w:after="80" w:line="240" w:lineRule="auto"/>
        <w:contextualSpacing/>
        <w:rPr>
          <w:i/>
          <w:iCs/>
        </w:rPr>
      </w:pPr>
    </w:p>
    <w:p w14:paraId="02440656" w14:textId="63331256" w:rsidR="005B00AA" w:rsidRDefault="005B00AA" w:rsidP="000C310C">
      <w:pPr>
        <w:pStyle w:val="Heading1"/>
        <w:spacing w:before="80" w:after="8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Exercise 17, Part B</w:t>
      </w:r>
    </w:p>
    <w:p w14:paraId="02A7A1B1" w14:textId="77777777" w:rsidR="009E7DCB" w:rsidRDefault="009E7DCB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 xml:space="preserve">Read the introduction to this activity. Mark / label the approximate location of </w:t>
      </w:r>
      <w:r>
        <w:rPr>
          <w:b/>
          <w:bCs/>
          <w:u w:val="single"/>
        </w:rPr>
        <w:t>Chouteau, Montana</w:t>
      </w:r>
      <w:r>
        <w:rPr>
          <w:b/>
          <w:bCs/>
        </w:rPr>
        <w:t xml:space="preserve"> on the map on the first page of this lab; this is the area we are reviewing in this part of the exercise.</w:t>
      </w:r>
    </w:p>
    <w:p w14:paraId="68F49381" w14:textId="77777777" w:rsidR="005B00AA" w:rsidRDefault="005B00AA" w:rsidP="000C310C">
      <w:pPr>
        <w:spacing w:before="80" w:after="80" w:line="240" w:lineRule="auto"/>
        <w:contextualSpacing/>
        <w:rPr>
          <w:i/>
          <w:iCs/>
        </w:rPr>
      </w:pPr>
    </w:p>
    <w:p w14:paraId="5600CACF" w14:textId="495112DC" w:rsidR="00FE174D" w:rsidRDefault="00FE174D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 xml:space="preserve">Question </w:t>
      </w:r>
      <w:r w:rsidR="00576CCD">
        <w:rPr>
          <w:b/>
          <w:bCs/>
        </w:rPr>
        <w:t xml:space="preserve">1. “Fabric” means the orientation and shape of the mountain ranges. </w:t>
      </w:r>
    </w:p>
    <w:p w14:paraId="699A0D65" w14:textId="77777777" w:rsidR="00FE174D" w:rsidRDefault="00FE174D" w:rsidP="000C310C">
      <w:pPr>
        <w:spacing w:before="80" w:after="80" w:line="240" w:lineRule="auto"/>
        <w:contextualSpacing/>
        <w:rPr>
          <w:i/>
          <w:iCs/>
        </w:rPr>
      </w:pPr>
    </w:p>
    <w:p w14:paraId="6949A79A" w14:textId="77777777" w:rsidR="000C310C" w:rsidRDefault="000C310C" w:rsidP="000C310C">
      <w:pPr>
        <w:spacing w:before="80" w:after="80" w:line="240" w:lineRule="auto"/>
        <w:contextualSpacing/>
        <w:rPr>
          <w:i/>
          <w:iCs/>
        </w:rPr>
      </w:pPr>
    </w:p>
    <w:p w14:paraId="518E7FE1" w14:textId="77777777" w:rsidR="000C310C" w:rsidRDefault="000C310C" w:rsidP="000C310C">
      <w:pPr>
        <w:spacing w:before="80" w:after="80" w:line="240" w:lineRule="auto"/>
        <w:contextualSpacing/>
        <w:rPr>
          <w:i/>
          <w:iCs/>
        </w:rPr>
      </w:pPr>
    </w:p>
    <w:p w14:paraId="762827C4" w14:textId="77777777" w:rsidR="000C310C" w:rsidRPr="00A514E0" w:rsidRDefault="000C310C" w:rsidP="000C310C">
      <w:pPr>
        <w:spacing w:before="80" w:after="80" w:line="240" w:lineRule="auto"/>
        <w:contextualSpacing/>
        <w:rPr>
          <w:i/>
          <w:iCs/>
        </w:rPr>
      </w:pPr>
    </w:p>
    <w:p w14:paraId="464D5671" w14:textId="21EEE7B4" w:rsidR="00576CCD" w:rsidRDefault="00576CCD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2</w:t>
      </w:r>
      <w:r w:rsidR="00CC2869">
        <w:rPr>
          <w:b/>
          <w:bCs/>
        </w:rPr>
        <w:t>. Summarize the rock types / ages for this question, using the map legend.</w:t>
      </w:r>
    </w:p>
    <w:p w14:paraId="77387656" w14:textId="77777777" w:rsidR="00C86E87" w:rsidRDefault="00C86E87" w:rsidP="000C310C">
      <w:pPr>
        <w:spacing w:before="80" w:after="80" w:line="240" w:lineRule="auto"/>
        <w:contextualSpacing/>
      </w:pPr>
    </w:p>
    <w:p w14:paraId="23DD2E85" w14:textId="77777777" w:rsidR="00330A92" w:rsidRDefault="00330A92" w:rsidP="000C310C">
      <w:pPr>
        <w:spacing w:before="80" w:after="80" w:line="240" w:lineRule="auto"/>
        <w:contextualSpacing/>
      </w:pPr>
    </w:p>
    <w:p w14:paraId="14E988A5" w14:textId="77777777" w:rsidR="00330A92" w:rsidRDefault="00330A92" w:rsidP="000C310C">
      <w:pPr>
        <w:spacing w:before="80" w:after="80" w:line="240" w:lineRule="auto"/>
        <w:contextualSpacing/>
      </w:pPr>
    </w:p>
    <w:p w14:paraId="51FAC34D" w14:textId="77777777" w:rsidR="00330A92" w:rsidRDefault="00330A92" w:rsidP="000C310C">
      <w:pPr>
        <w:spacing w:before="80" w:after="80" w:line="240" w:lineRule="auto"/>
        <w:contextualSpacing/>
      </w:pPr>
    </w:p>
    <w:p w14:paraId="2E7957BE" w14:textId="543CD6F5" w:rsidR="00CC2869" w:rsidRDefault="00CC2869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3</w:t>
      </w:r>
      <w:r w:rsidR="002A35A5">
        <w:rPr>
          <w:b/>
          <w:bCs/>
        </w:rPr>
        <w:t>.</w:t>
      </w:r>
    </w:p>
    <w:p w14:paraId="3A4970CE" w14:textId="77777777" w:rsidR="00CC2869" w:rsidRDefault="00CC2869" w:rsidP="000C310C">
      <w:pPr>
        <w:spacing w:before="80" w:after="80" w:line="240" w:lineRule="auto"/>
        <w:contextualSpacing/>
      </w:pPr>
    </w:p>
    <w:p w14:paraId="11123287" w14:textId="77777777" w:rsidR="00330A92" w:rsidRDefault="00330A92" w:rsidP="000C310C">
      <w:pPr>
        <w:spacing w:before="80" w:after="80" w:line="240" w:lineRule="auto"/>
        <w:contextualSpacing/>
      </w:pPr>
    </w:p>
    <w:p w14:paraId="34B24BE9" w14:textId="3D0F50DE" w:rsidR="00CC2869" w:rsidRDefault="0017180F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4</w:t>
      </w:r>
      <w:r w:rsidR="002A35A5">
        <w:rPr>
          <w:b/>
          <w:bCs/>
        </w:rPr>
        <w:t>.</w:t>
      </w:r>
    </w:p>
    <w:p w14:paraId="118BA129" w14:textId="77777777" w:rsidR="00CC2869" w:rsidRDefault="00CC2869" w:rsidP="000C310C">
      <w:pPr>
        <w:spacing w:before="80" w:after="80" w:line="240" w:lineRule="auto"/>
        <w:contextualSpacing/>
      </w:pPr>
    </w:p>
    <w:p w14:paraId="44C873EB" w14:textId="77777777" w:rsidR="00056566" w:rsidRDefault="00056566" w:rsidP="000C310C">
      <w:pPr>
        <w:spacing w:before="80" w:after="80" w:line="240" w:lineRule="auto"/>
        <w:contextualSpacing/>
      </w:pPr>
    </w:p>
    <w:p w14:paraId="662FA5E4" w14:textId="3413CEAF" w:rsidR="0017180F" w:rsidRDefault="0017180F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5</w:t>
      </w:r>
      <w:r w:rsidR="009A52A4">
        <w:rPr>
          <w:b/>
          <w:bCs/>
        </w:rPr>
        <w:t xml:space="preserve">. </w:t>
      </w:r>
      <w:r w:rsidR="00851DBE">
        <w:rPr>
          <w:b/>
          <w:bCs/>
        </w:rPr>
        <w:t>Review page 205 of the lab manual to understand the map symbols</w:t>
      </w:r>
      <w:r w:rsidR="00B6009F">
        <w:rPr>
          <w:b/>
          <w:bCs/>
        </w:rPr>
        <w:t xml:space="preserve">. Focus on drawing the </w:t>
      </w:r>
      <w:r w:rsidR="00C02DEE">
        <w:rPr>
          <w:b/>
          <w:bCs/>
        </w:rPr>
        <w:t xml:space="preserve">orientation of the </w:t>
      </w:r>
      <w:r w:rsidR="00B6009F">
        <w:rPr>
          <w:b/>
          <w:bCs/>
        </w:rPr>
        <w:t xml:space="preserve">thrust faults. </w:t>
      </w:r>
    </w:p>
    <w:p w14:paraId="3055C9E8" w14:textId="51D5C016" w:rsidR="0017180F" w:rsidRDefault="00267190" w:rsidP="000C310C">
      <w:pPr>
        <w:spacing w:before="80" w:after="80" w:line="240" w:lineRule="auto"/>
        <w:contextualSpacing/>
      </w:pPr>
      <w:r>
        <w:rPr>
          <w:noProof/>
        </w:rPr>
        <w:drawing>
          <wp:inline distT="0" distB="0" distL="0" distR="0" wp14:anchorId="05BD100E" wp14:editId="3B145EE6">
            <wp:extent cx="6858000" cy="1706880"/>
            <wp:effectExtent l="0" t="0" r="0" b="7620"/>
            <wp:docPr id="1929074847" name="Picture 4" descr="A graph with text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74847" name="Picture 4" descr="A graph with text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51"/>
                    <a:stretch/>
                  </pic:blipFill>
                  <pic:spPr bwMode="auto">
                    <a:xfrm>
                      <a:off x="0" y="0"/>
                      <a:ext cx="6858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7A774" w14:textId="77777777" w:rsidR="00330A92" w:rsidRDefault="00330A92" w:rsidP="000C310C">
      <w:pPr>
        <w:spacing w:before="80" w:after="80" w:line="240" w:lineRule="auto"/>
        <w:contextualSpacing/>
      </w:pPr>
    </w:p>
    <w:p w14:paraId="513F1AB6" w14:textId="0F9E22A7" w:rsidR="00C02DEE" w:rsidRDefault="00C02DEE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lastRenderedPageBreak/>
        <w:t>Question 6</w:t>
      </w:r>
      <w:r w:rsidR="002A35A5">
        <w:rPr>
          <w:b/>
          <w:bCs/>
        </w:rPr>
        <w:t>.</w:t>
      </w:r>
    </w:p>
    <w:p w14:paraId="74E35BA1" w14:textId="77777777" w:rsidR="00C02DEE" w:rsidRDefault="00C02DEE" w:rsidP="000C310C">
      <w:pPr>
        <w:spacing w:before="80" w:after="80" w:line="240" w:lineRule="auto"/>
        <w:contextualSpacing/>
      </w:pPr>
    </w:p>
    <w:p w14:paraId="651BD120" w14:textId="77777777" w:rsidR="006C1718" w:rsidRDefault="006C1718" w:rsidP="000C310C">
      <w:pPr>
        <w:spacing w:before="80" w:after="80" w:line="240" w:lineRule="auto"/>
        <w:contextualSpacing/>
      </w:pPr>
    </w:p>
    <w:p w14:paraId="6ECCE6F4" w14:textId="77777777" w:rsidR="006C1718" w:rsidRDefault="006C1718" w:rsidP="000C310C">
      <w:pPr>
        <w:spacing w:before="80" w:after="80" w:line="240" w:lineRule="auto"/>
        <w:contextualSpacing/>
      </w:pPr>
    </w:p>
    <w:p w14:paraId="75ED58A4" w14:textId="77777777" w:rsidR="006156E5" w:rsidRDefault="006156E5" w:rsidP="000C310C">
      <w:pPr>
        <w:spacing w:before="80" w:after="80" w:line="240" w:lineRule="auto"/>
        <w:contextualSpacing/>
      </w:pPr>
    </w:p>
    <w:p w14:paraId="5FCED51C" w14:textId="121086AA" w:rsidR="004451F9" w:rsidRDefault="004451F9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7. Note that on the map, north is up / at the top of the map.</w:t>
      </w:r>
    </w:p>
    <w:p w14:paraId="691EDB45" w14:textId="77777777" w:rsidR="004451F9" w:rsidRDefault="004451F9" w:rsidP="000C310C">
      <w:pPr>
        <w:spacing w:before="80" w:after="80" w:line="240" w:lineRule="auto"/>
        <w:contextualSpacing/>
      </w:pPr>
    </w:p>
    <w:p w14:paraId="32DEBD04" w14:textId="77777777" w:rsidR="006C1718" w:rsidRDefault="006C1718" w:rsidP="000C310C">
      <w:pPr>
        <w:spacing w:before="80" w:after="80" w:line="240" w:lineRule="auto"/>
        <w:contextualSpacing/>
      </w:pPr>
    </w:p>
    <w:p w14:paraId="500002E1" w14:textId="77777777" w:rsidR="006C1718" w:rsidRDefault="006C1718" w:rsidP="000C310C">
      <w:pPr>
        <w:spacing w:before="80" w:after="80" w:line="240" w:lineRule="auto"/>
        <w:contextualSpacing/>
      </w:pPr>
    </w:p>
    <w:p w14:paraId="00C239C6" w14:textId="77777777" w:rsidR="006156E5" w:rsidRDefault="006156E5" w:rsidP="000C310C">
      <w:pPr>
        <w:spacing w:before="80" w:after="80" w:line="240" w:lineRule="auto"/>
        <w:contextualSpacing/>
      </w:pPr>
    </w:p>
    <w:p w14:paraId="2F7DC6B0" w14:textId="40A41784" w:rsidR="004451F9" w:rsidRDefault="004451F9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8. Think about the ages of the rocks present</w:t>
      </w:r>
      <w:r w:rsidR="00A42971">
        <w:rPr>
          <w:b/>
          <w:bCs/>
        </w:rPr>
        <w:t xml:space="preserve">. Also, note that the Quaternary sediments cover the faults in some places. </w:t>
      </w:r>
    </w:p>
    <w:p w14:paraId="67065A80" w14:textId="77777777" w:rsidR="006156E5" w:rsidRDefault="006156E5" w:rsidP="000C310C">
      <w:pPr>
        <w:spacing w:before="80" w:after="80" w:line="240" w:lineRule="auto"/>
        <w:contextualSpacing/>
        <w:rPr>
          <w:b/>
          <w:bCs/>
        </w:rPr>
      </w:pPr>
    </w:p>
    <w:p w14:paraId="351A9269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70567858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492B7490" w14:textId="77777777" w:rsidR="006156E5" w:rsidRDefault="006156E5" w:rsidP="000C310C">
      <w:pPr>
        <w:spacing w:before="80" w:after="80" w:line="240" w:lineRule="auto"/>
        <w:contextualSpacing/>
        <w:rPr>
          <w:b/>
          <w:bCs/>
        </w:rPr>
      </w:pPr>
    </w:p>
    <w:p w14:paraId="4C440130" w14:textId="124423DC" w:rsidR="006156E5" w:rsidRDefault="006156E5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 xml:space="preserve">Question </w:t>
      </w:r>
      <w:r w:rsidR="00866DB4">
        <w:rPr>
          <w:b/>
          <w:bCs/>
        </w:rPr>
        <w:t>9</w:t>
      </w:r>
      <w:r w:rsidR="009B5D45">
        <w:rPr>
          <w:b/>
          <w:bCs/>
        </w:rPr>
        <w:t>. Use your answer to question 8, and the pre-lab questions on the previous page to answer this question.</w:t>
      </w:r>
    </w:p>
    <w:p w14:paraId="283D21BC" w14:textId="77777777" w:rsidR="006156E5" w:rsidRDefault="006156E5" w:rsidP="000C310C">
      <w:pPr>
        <w:spacing w:before="80" w:after="80" w:line="240" w:lineRule="auto"/>
        <w:contextualSpacing/>
        <w:rPr>
          <w:b/>
          <w:bCs/>
        </w:rPr>
      </w:pPr>
    </w:p>
    <w:p w14:paraId="69BFEB51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3A11DE65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05E7D1E9" w14:textId="77777777" w:rsidR="009E7DCB" w:rsidRDefault="009E7DCB" w:rsidP="000C310C">
      <w:pPr>
        <w:spacing w:before="80" w:after="80" w:line="240" w:lineRule="auto"/>
        <w:contextualSpacing/>
        <w:rPr>
          <w:b/>
          <w:bCs/>
        </w:rPr>
      </w:pPr>
    </w:p>
    <w:p w14:paraId="421427AD" w14:textId="6EF44117" w:rsidR="009E7DCB" w:rsidRDefault="009E7DCB" w:rsidP="000C310C">
      <w:pPr>
        <w:pStyle w:val="Heading1"/>
        <w:spacing w:before="80" w:after="8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Exercise 17, Part C</w:t>
      </w:r>
    </w:p>
    <w:p w14:paraId="1A42E327" w14:textId="5B4E1C04" w:rsidR="009E7DCB" w:rsidRDefault="009E7DCB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Read the introduction to this activity. Mark / label the approximate location of</w:t>
      </w:r>
      <w:r w:rsidR="004D3815">
        <w:rPr>
          <w:b/>
          <w:bCs/>
        </w:rPr>
        <w:t xml:space="preserve"> the </w:t>
      </w:r>
      <w:r w:rsidR="004D3815">
        <w:rPr>
          <w:b/>
          <w:bCs/>
          <w:u w:val="single"/>
        </w:rPr>
        <w:t>Bighorn Mountains, Wyoming</w:t>
      </w:r>
      <w:r>
        <w:rPr>
          <w:b/>
          <w:bCs/>
        </w:rPr>
        <w:t xml:space="preserve"> </w:t>
      </w:r>
      <w:r w:rsidR="004D3815">
        <w:rPr>
          <w:b/>
          <w:bCs/>
        </w:rPr>
        <w:t>o</w:t>
      </w:r>
      <w:r>
        <w:rPr>
          <w:b/>
          <w:bCs/>
        </w:rPr>
        <w:t>n the map on the first page of this lab; this is the area we are reviewing in this part of the exercise.</w:t>
      </w:r>
    </w:p>
    <w:p w14:paraId="1BD3654B" w14:textId="77777777" w:rsidR="009E7DCB" w:rsidRDefault="009E7DCB" w:rsidP="000C310C">
      <w:pPr>
        <w:spacing w:before="80" w:after="80" w:line="240" w:lineRule="auto"/>
        <w:contextualSpacing/>
        <w:rPr>
          <w:b/>
          <w:bCs/>
        </w:rPr>
      </w:pPr>
    </w:p>
    <w:p w14:paraId="67B4C6C1" w14:textId="6BD1D9C8" w:rsidR="009E7DCB" w:rsidRDefault="009E7DCB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</w:t>
      </w:r>
      <w:r w:rsidR="00B4377D">
        <w:rPr>
          <w:b/>
          <w:bCs/>
        </w:rPr>
        <w:t xml:space="preserve"> 1. </w:t>
      </w:r>
      <w:r w:rsidR="00B00AB3">
        <w:rPr>
          <w:b/>
          <w:bCs/>
        </w:rPr>
        <w:t>Review the cross section below, instead of drawing your own. Use this to answer the question.</w:t>
      </w:r>
      <w:r w:rsidR="006C1718">
        <w:rPr>
          <w:b/>
          <w:bCs/>
        </w:rPr>
        <w:t xml:space="preserve"> </w:t>
      </w:r>
    </w:p>
    <w:p w14:paraId="54E31611" w14:textId="77777777" w:rsidR="00007041" w:rsidRDefault="00007041" w:rsidP="00007041">
      <w:pPr>
        <w:spacing w:before="80" w:after="80" w:line="240" w:lineRule="auto"/>
        <w:contextualSpacing/>
        <w:rPr>
          <w:b/>
          <w:bCs/>
        </w:rPr>
      </w:pPr>
    </w:p>
    <w:p w14:paraId="71F76C3E" w14:textId="77777777" w:rsidR="00007041" w:rsidRDefault="00007041" w:rsidP="00007041">
      <w:pPr>
        <w:spacing w:before="80" w:after="80" w:line="240" w:lineRule="auto"/>
        <w:contextualSpacing/>
        <w:rPr>
          <w:b/>
          <w:bCs/>
        </w:rPr>
      </w:pPr>
    </w:p>
    <w:p w14:paraId="773E0D5B" w14:textId="77777777" w:rsidR="00007041" w:rsidRDefault="00007041" w:rsidP="00007041">
      <w:pPr>
        <w:spacing w:before="80" w:after="80" w:line="240" w:lineRule="auto"/>
        <w:contextualSpacing/>
        <w:rPr>
          <w:b/>
          <w:bCs/>
        </w:rPr>
      </w:pPr>
    </w:p>
    <w:p w14:paraId="06E60F18" w14:textId="77777777" w:rsidR="00007041" w:rsidRDefault="00007041" w:rsidP="00007041">
      <w:pPr>
        <w:spacing w:before="80" w:after="80" w:line="240" w:lineRule="auto"/>
        <w:contextualSpacing/>
        <w:rPr>
          <w:b/>
          <w:bCs/>
        </w:rPr>
      </w:pPr>
    </w:p>
    <w:p w14:paraId="46583C75" w14:textId="33963B8C" w:rsidR="009E7DCB" w:rsidRDefault="00B00AB3" w:rsidP="000C310C">
      <w:pPr>
        <w:spacing w:before="80" w:after="80" w:line="240" w:lineRule="auto"/>
        <w:contextualSpacing/>
        <w:rPr>
          <w:b/>
          <w:bCs/>
        </w:rPr>
      </w:pPr>
      <w:r>
        <w:rPr>
          <w:noProof/>
        </w:rPr>
        <w:drawing>
          <wp:inline distT="0" distB="0" distL="0" distR="0" wp14:anchorId="5E712E83" wp14:editId="25774654">
            <wp:extent cx="6143221" cy="2019300"/>
            <wp:effectExtent l="0" t="0" r="0" b="0"/>
            <wp:docPr id="1177298383" name="Picture 6" descr="Western Mesozoic Orogenies – Historical Ge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estern Mesozoic Orogenies – Historical Geolog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139" cy="203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DFB5" w14:textId="568E6FF0" w:rsidR="0049288F" w:rsidRDefault="0049288F" w:rsidP="000C310C">
      <w:pPr>
        <w:spacing w:before="80" w:after="80" w:line="240" w:lineRule="auto"/>
        <w:contextualSpacing/>
        <w:rPr>
          <w:i/>
          <w:iCs/>
          <w:sz w:val="18"/>
          <w:szCs w:val="18"/>
        </w:rPr>
      </w:pPr>
      <w:r w:rsidRPr="0049288F">
        <w:rPr>
          <w:i/>
          <w:iCs/>
          <w:sz w:val="18"/>
          <w:szCs w:val="18"/>
        </w:rPr>
        <w:t xml:space="preserve">(Image source: </w:t>
      </w:r>
      <w:hyperlink r:id="rId10" w:history="1">
        <w:r w:rsidRPr="0049288F">
          <w:rPr>
            <w:rStyle w:val="Hyperlink"/>
            <w:i/>
            <w:iCs/>
            <w:sz w:val="18"/>
            <w:szCs w:val="18"/>
          </w:rPr>
          <w:t>https://opengeology.org/historicalgeology/case-studies/western-mesozoic-orogenies/</w:t>
        </w:r>
      </w:hyperlink>
      <w:r w:rsidRPr="0049288F">
        <w:rPr>
          <w:i/>
          <w:iCs/>
          <w:sz w:val="18"/>
          <w:szCs w:val="18"/>
        </w:rPr>
        <w:t xml:space="preserve">) </w:t>
      </w:r>
    </w:p>
    <w:p w14:paraId="52978988" w14:textId="77777777" w:rsidR="00626F36" w:rsidRPr="0049288F" w:rsidRDefault="00626F36" w:rsidP="000C310C">
      <w:pPr>
        <w:spacing w:before="80" w:after="80" w:line="240" w:lineRule="auto"/>
        <w:contextualSpacing/>
        <w:rPr>
          <w:i/>
          <w:iCs/>
          <w:sz w:val="18"/>
          <w:szCs w:val="18"/>
        </w:rPr>
      </w:pPr>
    </w:p>
    <w:p w14:paraId="419954BA" w14:textId="228840D3" w:rsidR="004D3815" w:rsidRDefault="004D3815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2</w:t>
      </w:r>
      <w:r w:rsidR="00734739">
        <w:rPr>
          <w:b/>
          <w:bCs/>
        </w:rPr>
        <w:t xml:space="preserve">. </w:t>
      </w:r>
      <w:r w:rsidR="00E730FA">
        <w:rPr>
          <w:b/>
          <w:bCs/>
        </w:rPr>
        <w:t>Use the cross section above, and the map in the exercise to think about this question: These are either domes or basins. Which are they, and how do you know?</w:t>
      </w:r>
    </w:p>
    <w:p w14:paraId="700C7C60" w14:textId="77777777" w:rsidR="00866DB4" w:rsidRDefault="00866DB4" w:rsidP="000C310C">
      <w:pPr>
        <w:spacing w:before="80" w:after="80" w:line="240" w:lineRule="auto"/>
        <w:contextualSpacing/>
        <w:rPr>
          <w:b/>
          <w:bCs/>
        </w:rPr>
      </w:pPr>
    </w:p>
    <w:p w14:paraId="2D0945EF" w14:textId="77777777" w:rsidR="00646450" w:rsidRDefault="00646450" w:rsidP="000C310C">
      <w:pPr>
        <w:spacing w:before="80" w:after="80" w:line="240" w:lineRule="auto"/>
        <w:contextualSpacing/>
        <w:rPr>
          <w:b/>
          <w:bCs/>
        </w:rPr>
      </w:pPr>
    </w:p>
    <w:p w14:paraId="22A62A68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5FC0283B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362AD480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4E2DE7A8" w14:textId="77777777" w:rsidR="00007041" w:rsidRDefault="00007041" w:rsidP="000C310C">
      <w:pPr>
        <w:spacing w:before="80" w:after="80" w:line="240" w:lineRule="auto"/>
        <w:contextualSpacing/>
        <w:rPr>
          <w:b/>
          <w:bCs/>
        </w:rPr>
      </w:pPr>
    </w:p>
    <w:p w14:paraId="3D1896EF" w14:textId="77777777" w:rsidR="00007041" w:rsidRDefault="00007041" w:rsidP="000C310C">
      <w:pPr>
        <w:spacing w:before="80" w:after="80" w:line="240" w:lineRule="auto"/>
        <w:contextualSpacing/>
        <w:rPr>
          <w:b/>
          <w:bCs/>
        </w:rPr>
      </w:pPr>
    </w:p>
    <w:p w14:paraId="72BB2DBD" w14:textId="77777777" w:rsidR="00DB075B" w:rsidRDefault="00DB075B" w:rsidP="000C310C">
      <w:pPr>
        <w:spacing w:before="80" w:after="80" w:line="240" w:lineRule="auto"/>
        <w:contextualSpacing/>
        <w:rPr>
          <w:b/>
          <w:bCs/>
        </w:rPr>
      </w:pPr>
    </w:p>
    <w:p w14:paraId="3ABA9A5B" w14:textId="77777777" w:rsidR="00007041" w:rsidRDefault="00007041" w:rsidP="000C310C">
      <w:pPr>
        <w:spacing w:before="80" w:after="80" w:line="240" w:lineRule="auto"/>
        <w:contextualSpacing/>
        <w:rPr>
          <w:b/>
          <w:bCs/>
        </w:rPr>
      </w:pPr>
    </w:p>
    <w:p w14:paraId="7C51026D" w14:textId="1E32F615" w:rsidR="0049288F" w:rsidRPr="006C1718" w:rsidRDefault="0049288F" w:rsidP="000C310C">
      <w:pPr>
        <w:shd w:val="clear" w:color="auto" w:fill="D9D9D9" w:themeFill="background1" w:themeFillShade="D9"/>
        <w:spacing w:before="80" w:after="80" w:line="240" w:lineRule="auto"/>
        <w:contextualSpacing/>
      </w:pPr>
      <w:r>
        <w:rPr>
          <w:b/>
          <w:bCs/>
        </w:rPr>
        <w:lastRenderedPageBreak/>
        <w:t xml:space="preserve">Question 3. </w:t>
      </w:r>
      <w:r w:rsidR="00031095">
        <w:rPr>
          <w:b/>
          <w:bCs/>
        </w:rPr>
        <w:t xml:space="preserve">Use the cross section below, from the </w:t>
      </w:r>
      <w:r w:rsidR="00646450">
        <w:rPr>
          <w:b/>
          <w:bCs/>
        </w:rPr>
        <w:t xml:space="preserve">area just south of Worland on the map to help you answer this question. The Cenozoic rocks in this region are not folded – what does this tell you about the timing of deformation? </w:t>
      </w:r>
      <w:r w:rsidR="006C1718">
        <w:t xml:space="preserve">Write your answer to the right of the cross section. </w:t>
      </w:r>
    </w:p>
    <w:p w14:paraId="07A51335" w14:textId="6A82C81B" w:rsidR="00E730FA" w:rsidRDefault="00031095" w:rsidP="000C310C">
      <w:pPr>
        <w:spacing w:before="80" w:after="80" w:line="240" w:lineRule="auto"/>
        <w:contextualSpacing/>
        <w:rPr>
          <w:b/>
          <w:bCs/>
        </w:rPr>
      </w:pPr>
      <w:r>
        <w:rPr>
          <w:noProof/>
        </w:rPr>
        <w:drawing>
          <wp:inline distT="0" distB="0" distL="0" distR="0" wp14:anchorId="14322936" wp14:editId="16CADA2E">
            <wp:extent cx="4759036" cy="3225128"/>
            <wp:effectExtent l="0" t="0" r="3810" b="0"/>
            <wp:docPr id="1256311749" name="Picture 7" descr="GotBooks.MiraCost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otBooks.MiraCosta.e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340" cy="323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A9AB" w14:textId="36359B8F" w:rsidR="003F083E" w:rsidRDefault="003F083E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 xml:space="preserve">Question 4. Refer back to figure 17.5 on page </w:t>
      </w:r>
      <w:r w:rsidR="00141ED4">
        <w:rPr>
          <w:b/>
          <w:bCs/>
        </w:rPr>
        <w:t xml:space="preserve">254 of the lab manual to answer </w:t>
      </w:r>
      <w:r w:rsidR="009E2BDD">
        <w:rPr>
          <w:b/>
          <w:bCs/>
        </w:rPr>
        <w:t>the first question. Then refer back to pages</w:t>
      </w:r>
      <w:r w:rsidR="009644C6">
        <w:rPr>
          <w:b/>
          <w:bCs/>
        </w:rPr>
        <w:t xml:space="preserve"> 220 – 221 to answer the second question.</w:t>
      </w:r>
    </w:p>
    <w:p w14:paraId="52EE54BD" w14:textId="77777777" w:rsidR="009644C6" w:rsidRDefault="009644C6" w:rsidP="000C310C">
      <w:pPr>
        <w:spacing w:before="80" w:after="80" w:line="240" w:lineRule="auto"/>
        <w:contextualSpacing/>
        <w:rPr>
          <w:b/>
          <w:bCs/>
        </w:rPr>
      </w:pPr>
    </w:p>
    <w:p w14:paraId="2A66492D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2BCEDFC8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52DF3DDB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1DC01A14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45F8C389" w14:textId="00E1C48E" w:rsidR="00D1571D" w:rsidRDefault="00D1571D" w:rsidP="000C310C">
      <w:pPr>
        <w:pStyle w:val="Heading1"/>
        <w:spacing w:before="80" w:after="8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Exercise 17, Part </w:t>
      </w:r>
      <w:r w:rsidR="00053338">
        <w:rPr>
          <w:rFonts w:asciiTheme="majorHAnsi" w:hAnsiTheme="majorHAnsi" w:cstheme="majorHAnsi"/>
          <w:b/>
          <w:bCs/>
          <w:sz w:val="24"/>
          <w:szCs w:val="24"/>
        </w:rPr>
        <w:t>D</w:t>
      </w:r>
    </w:p>
    <w:p w14:paraId="54843BDE" w14:textId="1294C4BC" w:rsidR="009644C6" w:rsidRDefault="00D1571D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 xml:space="preserve">Read the introduction to this activity. Mark / label the approximate location of the </w:t>
      </w:r>
      <w:r>
        <w:rPr>
          <w:b/>
          <w:bCs/>
          <w:u w:val="single"/>
        </w:rPr>
        <w:t>Black Hills, South Dakota</w:t>
      </w:r>
      <w:r>
        <w:rPr>
          <w:b/>
          <w:bCs/>
        </w:rPr>
        <w:t xml:space="preserve"> on the map on the first page of this lab; this is the area we are reviewing in this part of the exercise.</w:t>
      </w:r>
    </w:p>
    <w:p w14:paraId="3336C4E5" w14:textId="77777777" w:rsidR="00D1571D" w:rsidRDefault="00D1571D" w:rsidP="000C310C">
      <w:pPr>
        <w:spacing w:before="80" w:after="80" w:line="240" w:lineRule="auto"/>
        <w:contextualSpacing/>
        <w:rPr>
          <w:b/>
          <w:bCs/>
        </w:rPr>
      </w:pPr>
    </w:p>
    <w:p w14:paraId="5CDEE0B9" w14:textId="3B059E39" w:rsidR="00D1571D" w:rsidRDefault="00D1571D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 xml:space="preserve">Question </w:t>
      </w:r>
      <w:r w:rsidR="00CA62E4">
        <w:rPr>
          <w:b/>
          <w:bCs/>
        </w:rPr>
        <w:t>1. Use the map on page 270, and the legend on page</w:t>
      </w:r>
      <w:r w:rsidR="000B4C91">
        <w:rPr>
          <w:b/>
          <w:bCs/>
        </w:rPr>
        <w:t>s 268 – 269 to answer this question.</w:t>
      </w:r>
    </w:p>
    <w:p w14:paraId="7C418060" w14:textId="77777777" w:rsidR="000B4C91" w:rsidRDefault="000B4C91" w:rsidP="000C310C">
      <w:pPr>
        <w:spacing w:before="80" w:after="80" w:line="240" w:lineRule="auto"/>
        <w:contextualSpacing/>
        <w:rPr>
          <w:b/>
          <w:bCs/>
        </w:rPr>
      </w:pPr>
    </w:p>
    <w:p w14:paraId="26F7B822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5B0B0BEF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0C92D3AB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6E8E546D" w14:textId="5B7CB56A" w:rsidR="000B4C91" w:rsidRDefault="000E1257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2. Refer to your textbook Appendix D on sedimentary structures, and think about the ages of the rocks in the circular structure to answer this question.</w:t>
      </w:r>
    </w:p>
    <w:p w14:paraId="0828B7E1" w14:textId="77777777" w:rsidR="000E1257" w:rsidRDefault="000E1257" w:rsidP="000C310C">
      <w:pPr>
        <w:spacing w:before="80" w:after="80" w:line="240" w:lineRule="auto"/>
        <w:contextualSpacing/>
        <w:rPr>
          <w:b/>
          <w:bCs/>
        </w:rPr>
      </w:pPr>
    </w:p>
    <w:p w14:paraId="489AAA48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72553698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3D96FB8D" w14:textId="77777777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1B31D351" w14:textId="70836744" w:rsidR="000E1257" w:rsidRDefault="000E1257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 xml:space="preserve">Question 3. Use the map and legend to answer this question; fill in the table below. </w:t>
      </w:r>
    </w:p>
    <w:p w14:paraId="0F5E8DAC" w14:textId="77777777" w:rsidR="006C1718" w:rsidRPr="006C1718" w:rsidRDefault="006C1718" w:rsidP="006C1718">
      <w:pPr>
        <w:spacing w:before="80" w:after="80" w:line="240" w:lineRule="auto"/>
        <w:contextualSpacing/>
        <w:rPr>
          <w:b/>
          <w:bCs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7801BF" w:rsidRPr="007801BF" w14:paraId="55711A19" w14:textId="77777777" w:rsidTr="007801BF">
        <w:tc>
          <w:tcPr>
            <w:tcW w:w="3145" w:type="dxa"/>
            <w:shd w:val="clear" w:color="auto" w:fill="000000" w:themeFill="text1"/>
          </w:tcPr>
          <w:p w14:paraId="41B0B8A3" w14:textId="2F522463" w:rsidR="000E1257" w:rsidRPr="007801BF" w:rsidRDefault="000E1257" w:rsidP="000C310C">
            <w:pPr>
              <w:spacing w:before="80" w:after="80"/>
              <w:contextualSpacing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7801BF">
              <w:rPr>
                <w:i/>
                <w:iCs/>
                <w:color w:val="FFFFFF" w:themeColor="background1"/>
                <w:sz w:val="20"/>
                <w:szCs w:val="20"/>
              </w:rPr>
              <w:t>Area</w:t>
            </w:r>
          </w:p>
        </w:tc>
        <w:tc>
          <w:tcPr>
            <w:tcW w:w="7645" w:type="dxa"/>
            <w:shd w:val="clear" w:color="auto" w:fill="000000" w:themeFill="text1"/>
          </w:tcPr>
          <w:p w14:paraId="33A82A72" w14:textId="54C87C26" w:rsidR="000E1257" w:rsidRPr="007801BF" w:rsidRDefault="000E1257" w:rsidP="000C310C">
            <w:pPr>
              <w:spacing w:before="80" w:after="80"/>
              <w:contextualSpacing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7801BF">
              <w:rPr>
                <w:i/>
                <w:iCs/>
                <w:color w:val="FFFFFF" w:themeColor="background1"/>
                <w:sz w:val="20"/>
                <w:szCs w:val="20"/>
              </w:rPr>
              <w:t>Rock Type</w:t>
            </w:r>
            <w:r w:rsidR="006C1718">
              <w:rPr>
                <w:i/>
                <w:iCs/>
                <w:color w:val="FFFFFF" w:themeColor="background1"/>
                <w:sz w:val="20"/>
                <w:szCs w:val="20"/>
              </w:rPr>
              <w:t>(s)</w:t>
            </w:r>
          </w:p>
        </w:tc>
      </w:tr>
      <w:tr w:rsidR="000E1257" w:rsidRPr="007801BF" w14:paraId="3A2C4DB6" w14:textId="77777777" w:rsidTr="006C1718">
        <w:trPr>
          <w:trHeight w:val="288"/>
        </w:trPr>
        <w:tc>
          <w:tcPr>
            <w:tcW w:w="3145" w:type="dxa"/>
            <w:vAlign w:val="center"/>
          </w:tcPr>
          <w:p w14:paraId="5ADF2A83" w14:textId="616017E0" w:rsidR="000E1257" w:rsidRPr="007801BF" w:rsidRDefault="007801BF" w:rsidP="000C310C">
            <w:pPr>
              <w:spacing w:before="80" w:after="80"/>
              <w:contextualSpacing/>
              <w:jc w:val="center"/>
              <w:rPr>
                <w:i/>
                <w:iCs/>
                <w:sz w:val="20"/>
                <w:szCs w:val="20"/>
              </w:rPr>
            </w:pPr>
            <w:r w:rsidRPr="007801BF">
              <w:rPr>
                <w:i/>
                <w:iCs/>
                <w:sz w:val="20"/>
                <w:szCs w:val="20"/>
              </w:rPr>
              <w:t>Core of Black Hills</w:t>
            </w:r>
          </w:p>
        </w:tc>
        <w:tc>
          <w:tcPr>
            <w:tcW w:w="7645" w:type="dxa"/>
            <w:vAlign w:val="center"/>
          </w:tcPr>
          <w:p w14:paraId="3E6EC299" w14:textId="77777777" w:rsidR="000E1257" w:rsidRPr="007801BF" w:rsidRDefault="000E1257" w:rsidP="000C310C">
            <w:pPr>
              <w:spacing w:before="80" w:after="80"/>
              <w:contextualSpacing/>
              <w:jc w:val="center"/>
              <w:rPr>
                <w:i/>
                <w:iCs/>
                <w:sz w:val="20"/>
                <w:szCs w:val="20"/>
              </w:rPr>
            </w:pPr>
          </w:p>
        </w:tc>
      </w:tr>
      <w:tr w:rsidR="000E1257" w:rsidRPr="007801BF" w14:paraId="19542B38" w14:textId="77777777" w:rsidTr="006C1718">
        <w:trPr>
          <w:trHeight w:val="288"/>
        </w:trPr>
        <w:tc>
          <w:tcPr>
            <w:tcW w:w="3145" w:type="dxa"/>
            <w:vAlign w:val="center"/>
          </w:tcPr>
          <w:p w14:paraId="6F03243F" w14:textId="03AF6A8D" w:rsidR="000E1257" w:rsidRPr="007801BF" w:rsidRDefault="007801BF" w:rsidP="000C310C">
            <w:pPr>
              <w:spacing w:before="80" w:after="80"/>
              <w:contextualSpacing/>
              <w:jc w:val="center"/>
              <w:rPr>
                <w:i/>
                <w:iCs/>
                <w:sz w:val="20"/>
                <w:szCs w:val="20"/>
              </w:rPr>
            </w:pPr>
            <w:r w:rsidRPr="007801BF">
              <w:rPr>
                <w:i/>
                <w:iCs/>
                <w:sz w:val="20"/>
                <w:szCs w:val="20"/>
              </w:rPr>
              <w:t>Flanks (edges) of Black Hills</w:t>
            </w:r>
          </w:p>
        </w:tc>
        <w:tc>
          <w:tcPr>
            <w:tcW w:w="7645" w:type="dxa"/>
            <w:vAlign w:val="center"/>
          </w:tcPr>
          <w:p w14:paraId="669265B1" w14:textId="77777777" w:rsidR="000E1257" w:rsidRPr="007801BF" w:rsidRDefault="000E1257" w:rsidP="000C310C">
            <w:pPr>
              <w:spacing w:before="80" w:after="80"/>
              <w:contextualSpacing/>
              <w:jc w:val="center"/>
              <w:rPr>
                <w:i/>
                <w:iCs/>
                <w:sz w:val="20"/>
                <w:szCs w:val="20"/>
              </w:rPr>
            </w:pPr>
          </w:p>
        </w:tc>
      </w:tr>
      <w:tr w:rsidR="000E1257" w:rsidRPr="007801BF" w14:paraId="4E9EB7DE" w14:textId="77777777" w:rsidTr="006C1718">
        <w:trPr>
          <w:trHeight w:val="288"/>
        </w:trPr>
        <w:tc>
          <w:tcPr>
            <w:tcW w:w="3145" w:type="dxa"/>
            <w:vAlign w:val="center"/>
          </w:tcPr>
          <w:p w14:paraId="4D0AB6BE" w14:textId="1B3625F1" w:rsidR="000E1257" w:rsidRPr="007801BF" w:rsidRDefault="007801BF" w:rsidP="000C310C">
            <w:pPr>
              <w:spacing w:before="80" w:after="80"/>
              <w:contextualSpacing/>
              <w:jc w:val="center"/>
              <w:rPr>
                <w:i/>
                <w:iCs/>
                <w:sz w:val="20"/>
                <w:szCs w:val="20"/>
              </w:rPr>
            </w:pPr>
            <w:r w:rsidRPr="007801BF">
              <w:rPr>
                <w:i/>
                <w:iCs/>
                <w:sz w:val="20"/>
                <w:szCs w:val="20"/>
              </w:rPr>
              <w:t>Plains to east</w:t>
            </w:r>
          </w:p>
        </w:tc>
        <w:tc>
          <w:tcPr>
            <w:tcW w:w="7645" w:type="dxa"/>
            <w:vAlign w:val="center"/>
          </w:tcPr>
          <w:p w14:paraId="2F118817" w14:textId="77777777" w:rsidR="000E1257" w:rsidRPr="007801BF" w:rsidRDefault="000E1257" w:rsidP="000C310C">
            <w:pPr>
              <w:spacing w:before="80" w:after="80"/>
              <w:contextualSpacing/>
              <w:jc w:val="center"/>
              <w:rPr>
                <w:i/>
                <w:iCs/>
                <w:sz w:val="20"/>
                <w:szCs w:val="20"/>
              </w:rPr>
            </w:pPr>
          </w:p>
        </w:tc>
      </w:tr>
    </w:tbl>
    <w:p w14:paraId="1F4FA613" w14:textId="77777777" w:rsidR="006C1718" w:rsidRDefault="006C1718" w:rsidP="006C1718">
      <w:pPr>
        <w:spacing w:before="80" w:after="80" w:line="240" w:lineRule="auto"/>
        <w:contextualSpacing/>
        <w:rPr>
          <w:b/>
          <w:bCs/>
          <w:sz w:val="8"/>
          <w:szCs w:val="8"/>
        </w:rPr>
      </w:pPr>
    </w:p>
    <w:p w14:paraId="27FE2DB0" w14:textId="77777777" w:rsidR="00007041" w:rsidRPr="006C1718" w:rsidRDefault="00007041" w:rsidP="006C1718">
      <w:pPr>
        <w:spacing w:before="80" w:after="80" w:line="240" w:lineRule="auto"/>
        <w:contextualSpacing/>
        <w:rPr>
          <w:b/>
          <w:bCs/>
          <w:sz w:val="8"/>
          <w:szCs w:val="8"/>
        </w:rPr>
      </w:pPr>
    </w:p>
    <w:p w14:paraId="28719F5C" w14:textId="5355D816" w:rsidR="007801BF" w:rsidRDefault="007801BF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 xml:space="preserve">Question </w:t>
      </w:r>
      <w:r w:rsidR="008719A7">
        <w:rPr>
          <w:b/>
          <w:bCs/>
        </w:rPr>
        <w:t>4</w:t>
      </w:r>
      <w:r>
        <w:rPr>
          <w:b/>
          <w:bCs/>
        </w:rPr>
        <w:t xml:space="preserve">. </w:t>
      </w:r>
      <w:r w:rsidR="00C97BFF">
        <w:rPr>
          <w:b/>
          <w:bCs/>
        </w:rPr>
        <w:t>Think about your answer to the question above to answer this one. The core and flanks represent</w:t>
      </w:r>
      <w:r w:rsidR="007C5CB7">
        <w:rPr>
          <w:b/>
          <w:bCs/>
        </w:rPr>
        <w:t xml:space="preserve"> the uplift, and the plains were deposited after the uplift. </w:t>
      </w:r>
    </w:p>
    <w:p w14:paraId="5CD5B572" w14:textId="445D7A09" w:rsidR="000E1257" w:rsidRDefault="000E1257" w:rsidP="000C310C">
      <w:pPr>
        <w:spacing w:before="80" w:after="80" w:line="240" w:lineRule="auto"/>
        <w:contextualSpacing/>
        <w:rPr>
          <w:b/>
          <w:bCs/>
          <w:i/>
          <w:iCs/>
        </w:rPr>
      </w:pPr>
    </w:p>
    <w:p w14:paraId="5897D1BB" w14:textId="77777777" w:rsidR="006C1718" w:rsidRDefault="006C1718" w:rsidP="000C310C">
      <w:pPr>
        <w:spacing w:before="80" w:after="80" w:line="240" w:lineRule="auto"/>
        <w:contextualSpacing/>
        <w:rPr>
          <w:b/>
          <w:bCs/>
          <w:i/>
          <w:iCs/>
        </w:rPr>
      </w:pPr>
    </w:p>
    <w:p w14:paraId="027F0048" w14:textId="77777777" w:rsidR="00DF47B6" w:rsidRDefault="00DF47B6" w:rsidP="000C310C">
      <w:pPr>
        <w:spacing w:before="80" w:after="80" w:line="240" w:lineRule="auto"/>
        <w:contextualSpacing/>
        <w:rPr>
          <w:b/>
          <w:bCs/>
          <w:i/>
          <w:iCs/>
        </w:rPr>
      </w:pPr>
    </w:p>
    <w:p w14:paraId="4D814300" w14:textId="3B84A136" w:rsidR="00DF47B6" w:rsidRDefault="00DF47B6" w:rsidP="006C1718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  <w:i/>
          <w:iCs/>
        </w:rPr>
      </w:pPr>
      <w:r>
        <w:rPr>
          <w:b/>
          <w:bCs/>
        </w:rPr>
        <w:t>Question 5</w:t>
      </w:r>
      <w:r w:rsidR="006C1718">
        <w:rPr>
          <w:b/>
          <w:bCs/>
        </w:rPr>
        <w:t xml:space="preserve"> &amp; 6.</w:t>
      </w:r>
      <w:r>
        <w:rPr>
          <w:b/>
          <w:bCs/>
        </w:rPr>
        <w:t xml:space="preserve"> SKIP t</w:t>
      </w:r>
      <w:r w:rsidR="006C1718">
        <w:rPr>
          <w:b/>
          <w:bCs/>
        </w:rPr>
        <w:t>hese questions.</w:t>
      </w:r>
    </w:p>
    <w:p w14:paraId="02CED998" w14:textId="77777777" w:rsidR="00053338" w:rsidRPr="006C1718" w:rsidRDefault="00053338" w:rsidP="000C310C">
      <w:pPr>
        <w:spacing w:before="80" w:after="80" w:line="240" w:lineRule="auto"/>
        <w:contextualSpacing/>
        <w:rPr>
          <w:b/>
          <w:bCs/>
          <w:i/>
          <w:iCs/>
          <w:sz w:val="8"/>
          <w:szCs w:val="8"/>
        </w:rPr>
      </w:pPr>
    </w:p>
    <w:p w14:paraId="799C59B4" w14:textId="0584E0ED" w:rsidR="00053338" w:rsidRDefault="00053338" w:rsidP="000C310C">
      <w:pPr>
        <w:pStyle w:val="Heading1"/>
        <w:spacing w:before="80" w:after="8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Exercise 17, Part E</w:t>
      </w:r>
      <w:r w:rsidR="00B52721">
        <w:rPr>
          <w:rFonts w:asciiTheme="majorHAnsi" w:hAnsiTheme="majorHAnsi" w:cstheme="majorHAnsi"/>
          <w:b/>
          <w:bCs/>
          <w:sz w:val="24"/>
          <w:szCs w:val="24"/>
        </w:rPr>
        <w:t xml:space="preserve"> – SKIP THIS PART</w:t>
      </w:r>
    </w:p>
    <w:p w14:paraId="341B6987" w14:textId="77777777" w:rsidR="00F62A2C" w:rsidRPr="006C1718" w:rsidRDefault="00F62A2C" w:rsidP="000C310C">
      <w:pPr>
        <w:spacing w:before="80" w:after="80" w:line="240" w:lineRule="auto"/>
        <w:contextualSpacing/>
        <w:rPr>
          <w:b/>
          <w:bCs/>
          <w:sz w:val="8"/>
          <w:szCs w:val="8"/>
        </w:rPr>
      </w:pPr>
    </w:p>
    <w:p w14:paraId="7477DCF4" w14:textId="6C6002C9" w:rsidR="00B52721" w:rsidRDefault="00B52721" w:rsidP="000C310C">
      <w:pPr>
        <w:pStyle w:val="Heading1"/>
        <w:spacing w:before="80" w:after="8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Exercise 17, Part F </w:t>
      </w:r>
    </w:p>
    <w:p w14:paraId="0CBE8409" w14:textId="09C03CC3" w:rsidR="00AB2F84" w:rsidRDefault="00AB2F84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 xml:space="preserve">Read the introduction to this activity. Using Figure 17.13 shade / mark the general location of these rocks on the map of the first page of this lab. </w:t>
      </w:r>
    </w:p>
    <w:p w14:paraId="40FB78E5" w14:textId="2C3761B4" w:rsidR="006C1718" w:rsidRDefault="006C1718" w:rsidP="000C310C">
      <w:pPr>
        <w:spacing w:before="80" w:after="80" w:line="240" w:lineRule="auto"/>
        <w:contextualSpacing/>
        <w:rPr>
          <w:b/>
          <w:bCs/>
        </w:rPr>
      </w:pPr>
    </w:p>
    <w:p w14:paraId="2086CF75" w14:textId="671916E2" w:rsidR="00AB2F84" w:rsidRDefault="00AB2F84" w:rsidP="000C310C">
      <w:pPr>
        <w:shd w:val="clear" w:color="auto" w:fill="D9D9D9" w:themeFill="background1" w:themeFillShade="D9"/>
        <w:spacing w:before="80" w:after="80" w:line="240" w:lineRule="auto"/>
        <w:contextualSpacing/>
        <w:rPr>
          <w:b/>
          <w:bCs/>
          <w:i/>
          <w:iCs/>
        </w:rPr>
      </w:pPr>
      <w:r>
        <w:rPr>
          <w:b/>
          <w:bCs/>
        </w:rPr>
        <w:t xml:space="preserve">Question 1. A </w:t>
      </w:r>
      <w:r w:rsidR="006842F0">
        <w:rPr>
          <w:b/>
          <w:bCs/>
        </w:rPr>
        <w:t>lithofacies</w:t>
      </w:r>
      <w:r>
        <w:rPr>
          <w:b/>
          <w:bCs/>
        </w:rPr>
        <w:t xml:space="preserve"> map shows the different rock types of an area. To construct this map, choose a color for each of the rocks discussed in the introduction to this section. Color the dots for those, and then shade in the regions for each rock type. Include a legend</w:t>
      </w:r>
      <w:r w:rsidR="006C1718">
        <w:rPr>
          <w:b/>
          <w:bCs/>
        </w:rPr>
        <w:t xml:space="preserve"> below</w:t>
      </w:r>
      <w:r>
        <w:rPr>
          <w:b/>
          <w:bCs/>
        </w:rPr>
        <w:t xml:space="preserve">. </w:t>
      </w:r>
    </w:p>
    <w:p w14:paraId="35A12670" w14:textId="63ABFE9F" w:rsidR="00D83B4B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C7AE3B" wp14:editId="4BDE425F">
            <wp:simplePos x="0" y="0"/>
            <wp:positionH relativeFrom="column">
              <wp:posOffset>753745</wp:posOffset>
            </wp:positionH>
            <wp:positionV relativeFrom="paragraph">
              <wp:posOffset>102870</wp:posOffset>
            </wp:positionV>
            <wp:extent cx="5380355" cy="6355080"/>
            <wp:effectExtent l="0" t="0" r="0" b="7620"/>
            <wp:wrapTight wrapText="bothSides">
              <wp:wrapPolygon edited="0">
                <wp:start x="0" y="0"/>
                <wp:lineTo x="0" y="21561"/>
                <wp:lineTo x="21490" y="21561"/>
                <wp:lineTo x="21490" y="0"/>
                <wp:lineTo x="0" y="0"/>
              </wp:wrapPolygon>
            </wp:wrapTight>
            <wp:docPr id="1166151867" name="Picture 9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1867" name="Picture 9" descr="A map of the united stat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" b="9290"/>
                    <a:stretch/>
                  </pic:blipFill>
                  <pic:spPr bwMode="auto">
                    <a:xfrm>
                      <a:off x="0" y="0"/>
                      <a:ext cx="5380355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7F754" w14:textId="636C6935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3943D36A" w14:textId="6FA29F3F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30404A92" w14:textId="61DDA63F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2D9B3461" w14:textId="38C6877A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2FF2959E" w14:textId="72B42254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4B47848E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6E50E23F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35EEEA6B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0E8A174D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1589011D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443316D3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4082FC2E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3DDBDB1A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34AF8E5D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585F9A6F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36B8E77A" w14:textId="3D736ECA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668B768C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04109A75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484F2304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3B6B6EEC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2CDBF806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1FF28E25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45371466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284AA5E5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518F9827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2B6B29B6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372ECF0A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65833F97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598D5B1B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04E2456D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22E9CCCC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2459CEB6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73BBAEEB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63353710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6BDFD0A8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0F1A3501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193ADF54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5D256626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6452A4BE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3FE8F73B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21D3B076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24C592BD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3DEE7089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5866CE74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  <w:i/>
          <w:iCs/>
        </w:rPr>
      </w:pPr>
    </w:p>
    <w:p w14:paraId="3E722B5B" w14:textId="45C676FF" w:rsidR="009E28C7" w:rsidRDefault="009E28C7" w:rsidP="000C310C">
      <w:pPr>
        <w:shd w:val="clear" w:color="auto" w:fill="D9D9D9" w:themeFill="background1" w:themeFillShade="D9"/>
        <w:tabs>
          <w:tab w:val="left" w:pos="2340"/>
        </w:tabs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lastRenderedPageBreak/>
        <w:t>Question 2:</w:t>
      </w:r>
    </w:p>
    <w:p w14:paraId="68E59106" w14:textId="77777777" w:rsidR="009E28C7" w:rsidRDefault="009E28C7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</w:rPr>
      </w:pPr>
    </w:p>
    <w:p w14:paraId="3DA3B73E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</w:rPr>
      </w:pPr>
    </w:p>
    <w:p w14:paraId="087F8053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</w:rPr>
      </w:pPr>
    </w:p>
    <w:p w14:paraId="797F06E7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</w:rPr>
      </w:pPr>
    </w:p>
    <w:p w14:paraId="313B272F" w14:textId="77777777" w:rsid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</w:rPr>
      </w:pPr>
    </w:p>
    <w:p w14:paraId="5B1B2C6F" w14:textId="7AB4335C" w:rsidR="00CE760F" w:rsidRDefault="009E28C7" w:rsidP="000C310C">
      <w:pPr>
        <w:shd w:val="clear" w:color="auto" w:fill="D9D9D9" w:themeFill="background1" w:themeFillShade="D9"/>
        <w:tabs>
          <w:tab w:val="left" w:pos="2340"/>
        </w:tabs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3: Think about your answer to question 2 to answer th</w:t>
      </w:r>
      <w:r w:rsidR="00CE760F">
        <w:rPr>
          <w:b/>
          <w:bCs/>
        </w:rPr>
        <w:t>e first question, and the map you’ve been filling in on the first page of the exercise for the second question.</w:t>
      </w:r>
      <w:r w:rsidR="00481747">
        <w:rPr>
          <w:b/>
          <w:bCs/>
        </w:rPr>
        <w:t xml:space="preserve"> Also suggest the orogeny that provided the sediments here.</w:t>
      </w:r>
    </w:p>
    <w:p w14:paraId="581BA703" w14:textId="77777777" w:rsidR="00481747" w:rsidRDefault="00481747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</w:rPr>
      </w:pPr>
    </w:p>
    <w:p w14:paraId="08A568FC" w14:textId="77777777" w:rsidR="00CE760F" w:rsidRDefault="00CE760F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</w:rPr>
      </w:pPr>
    </w:p>
    <w:p w14:paraId="4D600C88" w14:textId="77777777" w:rsidR="008D1E5D" w:rsidRDefault="008D1E5D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</w:rPr>
      </w:pPr>
    </w:p>
    <w:p w14:paraId="66D98572" w14:textId="77777777" w:rsidR="00007041" w:rsidRDefault="00007041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</w:rPr>
      </w:pPr>
    </w:p>
    <w:p w14:paraId="7A3D94A4" w14:textId="030DE57A" w:rsidR="00CE760F" w:rsidRDefault="00CE760F" w:rsidP="000C310C">
      <w:pPr>
        <w:shd w:val="clear" w:color="auto" w:fill="D9D9D9" w:themeFill="background1" w:themeFillShade="D9"/>
        <w:tabs>
          <w:tab w:val="left" w:pos="2340"/>
        </w:tabs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>Question 4</w:t>
      </w:r>
      <w:r w:rsidR="00481747">
        <w:rPr>
          <w:b/>
          <w:bCs/>
        </w:rPr>
        <w:t xml:space="preserve">. Skip this question. </w:t>
      </w:r>
    </w:p>
    <w:p w14:paraId="31DCA844" w14:textId="77777777" w:rsidR="006C1718" w:rsidRP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i/>
          <w:iCs/>
          <w:sz w:val="8"/>
          <w:szCs w:val="8"/>
        </w:rPr>
      </w:pPr>
    </w:p>
    <w:p w14:paraId="56B9CEE2" w14:textId="34656B93" w:rsidR="000C310C" w:rsidRDefault="000C310C" w:rsidP="000C310C">
      <w:pPr>
        <w:tabs>
          <w:tab w:val="left" w:pos="2340"/>
        </w:tabs>
        <w:spacing w:before="80" w:after="80" w:line="240" w:lineRule="auto"/>
        <w:contextualSpacing/>
        <w:rPr>
          <w:i/>
          <w:iCs/>
        </w:rPr>
      </w:pPr>
      <w:r>
        <w:rPr>
          <w:i/>
          <w:iCs/>
        </w:rPr>
        <w:t>The answer is no, because the Colorado Rockies formed in the Cenozoic. But that is not evident in this map.</w:t>
      </w:r>
    </w:p>
    <w:p w14:paraId="4252E68B" w14:textId="77777777" w:rsidR="006C1718" w:rsidRPr="006C1718" w:rsidRDefault="006C1718" w:rsidP="000C310C">
      <w:pPr>
        <w:tabs>
          <w:tab w:val="left" w:pos="2340"/>
        </w:tabs>
        <w:spacing w:before="80" w:after="80" w:line="240" w:lineRule="auto"/>
        <w:contextualSpacing/>
        <w:rPr>
          <w:i/>
          <w:iCs/>
          <w:sz w:val="8"/>
          <w:szCs w:val="8"/>
        </w:rPr>
      </w:pPr>
    </w:p>
    <w:p w14:paraId="640F4868" w14:textId="1D9D34B9" w:rsidR="000C310C" w:rsidRDefault="000C310C" w:rsidP="000C310C">
      <w:pPr>
        <w:shd w:val="clear" w:color="auto" w:fill="D9D9D9" w:themeFill="background1" w:themeFillShade="D9"/>
        <w:tabs>
          <w:tab w:val="left" w:pos="2340"/>
        </w:tabs>
        <w:spacing w:before="80" w:after="80" w:line="240" w:lineRule="auto"/>
        <w:contextualSpacing/>
        <w:rPr>
          <w:b/>
          <w:bCs/>
        </w:rPr>
      </w:pPr>
      <w:r>
        <w:rPr>
          <w:b/>
          <w:bCs/>
        </w:rPr>
        <w:t xml:space="preserve">Question 5. Think about how sediments accumulate, and what thickness you would expect nearest their source and furthest from their source. </w:t>
      </w:r>
    </w:p>
    <w:p w14:paraId="17CF374C" w14:textId="77777777" w:rsidR="000C310C" w:rsidRDefault="000C310C" w:rsidP="000C310C">
      <w:pPr>
        <w:tabs>
          <w:tab w:val="left" w:pos="2340"/>
        </w:tabs>
        <w:spacing w:before="80" w:after="80" w:line="240" w:lineRule="auto"/>
        <w:contextualSpacing/>
        <w:rPr>
          <w:b/>
          <w:bCs/>
        </w:rPr>
      </w:pPr>
    </w:p>
    <w:p w14:paraId="3D3F9F63" w14:textId="77777777" w:rsidR="000C310C" w:rsidRDefault="000C310C" w:rsidP="000C310C">
      <w:pPr>
        <w:tabs>
          <w:tab w:val="left" w:pos="2340"/>
        </w:tabs>
        <w:spacing w:before="80" w:after="80" w:line="240" w:lineRule="auto"/>
        <w:rPr>
          <w:b/>
          <w:bCs/>
        </w:rPr>
      </w:pPr>
    </w:p>
    <w:p w14:paraId="521F90C1" w14:textId="77777777" w:rsidR="006C1718" w:rsidRDefault="006C1718" w:rsidP="000C310C">
      <w:pPr>
        <w:tabs>
          <w:tab w:val="left" w:pos="2340"/>
        </w:tabs>
        <w:spacing w:before="80" w:after="80" w:line="240" w:lineRule="auto"/>
        <w:rPr>
          <w:b/>
          <w:bCs/>
        </w:rPr>
      </w:pPr>
    </w:p>
    <w:p w14:paraId="676E83E2" w14:textId="77777777" w:rsidR="006C1718" w:rsidRDefault="006C1718" w:rsidP="000C310C">
      <w:pPr>
        <w:tabs>
          <w:tab w:val="left" w:pos="2340"/>
        </w:tabs>
        <w:spacing w:before="80" w:after="80" w:line="240" w:lineRule="auto"/>
        <w:rPr>
          <w:b/>
          <w:bCs/>
        </w:rPr>
      </w:pPr>
    </w:p>
    <w:p w14:paraId="78E56AA3" w14:textId="77777777" w:rsidR="006C1718" w:rsidRDefault="006C1718" w:rsidP="000C310C">
      <w:pPr>
        <w:tabs>
          <w:tab w:val="left" w:pos="2340"/>
        </w:tabs>
        <w:spacing w:before="80" w:after="80" w:line="240" w:lineRule="auto"/>
        <w:rPr>
          <w:b/>
          <w:bCs/>
        </w:rPr>
      </w:pPr>
    </w:p>
    <w:p w14:paraId="6365FA4F" w14:textId="77777777" w:rsidR="006C1718" w:rsidRPr="000C310C" w:rsidRDefault="006C1718" w:rsidP="000C310C">
      <w:pPr>
        <w:tabs>
          <w:tab w:val="left" w:pos="2340"/>
        </w:tabs>
        <w:spacing w:before="80" w:after="80" w:line="240" w:lineRule="auto"/>
        <w:rPr>
          <w:b/>
          <w:bCs/>
        </w:rPr>
      </w:pPr>
    </w:p>
    <w:p w14:paraId="575DDE05" w14:textId="3DD384CD" w:rsidR="000029E6" w:rsidRDefault="000029E6" w:rsidP="000C310C">
      <w:pPr>
        <w:pStyle w:val="Heading1"/>
        <w:spacing w:before="80" w:after="8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Lab </w:t>
      </w:r>
      <w:r w:rsidR="00171FCD">
        <w:rPr>
          <w:rFonts w:asciiTheme="majorHAnsi" w:hAnsiTheme="majorHAnsi" w:cstheme="majorHAnsi"/>
          <w:b/>
          <w:bCs/>
          <w:sz w:val="24"/>
          <w:szCs w:val="24"/>
        </w:rPr>
        <w:t>9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Reflection</w:t>
      </w:r>
    </w:p>
    <w:p w14:paraId="54C406FF" w14:textId="77777777" w:rsidR="00674E0A" w:rsidRPr="00A26151" w:rsidRDefault="00674E0A" w:rsidP="000C310C">
      <w:pPr>
        <w:shd w:val="clear" w:color="auto" w:fill="D9D9D9" w:themeFill="background1" w:themeFillShade="D9"/>
        <w:spacing w:before="80" w:after="80" w:line="240" w:lineRule="auto"/>
        <w:rPr>
          <w:b/>
          <w:bCs/>
        </w:rPr>
      </w:pPr>
      <w:r w:rsidRPr="00A26151">
        <w:rPr>
          <w:b/>
          <w:bCs/>
        </w:rPr>
        <w:t>What concepts were most difficult in today’s lab activities?</w:t>
      </w:r>
    </w:p>
    <w:p w14:paraId="7F4D352E" w14:textId="77777777" w:rsidR="00674E0A" w:rsidRDefault="00674E0A" w:rsidP="000C310C">
      <w:pPr>
        <w:spacing w:before="80" w:after="80" w:line="240" w:lineRule="auto"/>
      </w:pPr>
    </w:p>
    <w:p w14:paraId="4FFE3007" w14:textId="77777777" w:rsidR="00674E0A" w:rsidRDefault="00674E0A" w:rsidP="000C310C">
      <w:pPr>
        <w:spacing w:before="80" w:after="80" w:line="240" w:lineRule="auto"/>
      </w:pPr>
    </w:p>
    <w:p w14:paraId="7A3B3E83" w14:textId="77777777" w:rsidR="006C1718" w:rsidRDefault="006C1718" w:rsidP="000C310C">
      <w:pPr>
        <w:spacing w:before="80" w:after="80" w:line="240" w:lineRule="auto"/>
      </w:pPr>
    </w:p>
    <w:p w14:paraId="470FB314" w14:textId="77777777" w:rsidR="006C1718" w:rsidRDefault="006C1718" w:rsidP="000C310C">
      <w:pPr>
        <w:spacing w:before="80" w:after="80" w:line="240" w:lineRule="auto"/>
      </w:pPr>
    </w:p>
    <w:p w14:paraId="6585625E" w14:textId="77777777" w:rsidR="00674E0A" w:rsidRPr="00A26151" w:rsidRDefault="00674E0A" w:rsidP="000C310C">
      <w:pPr>
        <w:shd w:val="clear" w:color="auto" w:fill="D9D9D9" w:themeFill="background1" w:themeFillShade="D9"/>
        <w:spacing w:before="80" w:after="80" w:line="240" w:lineRule="auto"/>
        <w:rPr>
          <w:b/>
          <w:bCs/>
        </w:rPr>
      </w:pPr>
      <w:r w:rsidRPr="00A26151">
        <w:rPr>
          <w:b/>
          <w:bCs/>
        </w:rPr>
        <w:t xml:space="preserve">What concepts were easiest to grasp? </w:t>
      </w:r>
    </w:p>
    <w:p w14:paraId="491BAA95" w14:textId="77777777" w:rsidR="00674E0A" w:rsidRDefault="00674E0A" w:rsidP="000C310C">
      <w:pPr>
        <w:spacing w:before="80" w:after="80" w:line="240" w:lineRule="auto"/>
      </w:pPr>
    </w:p>
    <w:p w14:paraId="456BE853" w14:textId="77777777" w:rsidR="00674E0A" w:rsidRDefault="00674E0A" w:rsidP="000C310C">
      <w:pPr>
        <w:spacing w:before="80" w:after="80" w:line="240" w:lineRule="auto"/>
      </w:pPr>
    </w:p>
    <w:p w14:paraId="3B074C06" w14:textId="77777777" w:rsidR="006C1718" w:rsidRDefault="006C1718" w:rsidP="000C310C">
      <w:pPr>
        <w:spacing w:before="80" w:after="80" w:line="240" w:lineRule="auto"/>
      </w:pPr>
    </w:p>
    <w:p w14:paraId="666EFF80" w14:textId="77777777" w:rsidR="006C1718" w:rsidRDefault="006C1718" w:rsidP="000C310C">
      <w:pPr>
        <w:spacing w:before="80" w:after="80" w:line="240" w:lineRule="auto"/>
      </w:pPr>
    </w:p>
    <w:p w14:paraId="57BC9BF5" w14:textId="77777777" w:rsidR="00674E0A" w:rsidRPr="00A26151" w:rsidRDefault="00674E0A" w:rsidP="000C310C">
      <w:pPr>
        <w:shd w:val="clear" w:color="auto" w:fill="D9D9D9" w:themeFill="background1" w:themeFillShade="D9"/>
        <w:spacing w:before="80" w:after="80" w:line="240" w:lineRule="auto"/>
        <w:rPr>
          <w:b/>
          <w:bCs/>
        </w:rPr>
      </w:pPr>
      <w:r w:rsidRPr="00A26151">
        <w:rPr>
          <w:b/>
          <w:bCs/>
        </w:rPr>
        <w:t xml:space="preserve">What questions did today’s activities make you think of? What do you want to learn more about? </w:t>
      </w:r>
    </w:p>
    <w:p w14:paraId="6534805C" w14:textId="77777777" w:rsidR="000029E6" w:rsidRDefault="000029E6" w:rsidP="000C310C">
      <w:pPr>
        <w:spacing w:before="80" w:after="80" w:line="240" w:lineRule="auto"/>
        <w:rPr>
          <w:b/>
          <w:bCs/>
        </w:rPr>
      </w:pPr>
    </w:p>
    <w:p w14:paraId="251B200F" w14:textId="77777777" w:rsidR="000029E6" w:rsidRDefault="000029E6" w:rsidP="000C310C">
      <w:pPr>
        <w:spacing w:before="80" w:after="80" w:line="240" w:lineRule="auto"/>
        <w:rPr>
          <w:b/>
          <w:bCs/>
        </w:rPr>
      </w:pPr>
    </w:p>
    <w:sectPr w:rsidR="000029E6" w:rsidSect="00090B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AB453" w14:textId="77777777" w:rsidR="007978CE" w:rsidRDefault="007978CE" w:rsidP="00F232F8">
      <w:pPr>
        <w:spacing w:before="0" w:after="0" w:line="240" w:lineRule="auto"/>
      </w:pPr>
      <w:r>
        <w:separator/>
      </w:r>
    </w:p>
  </w:endnote>
  <w:endnote w:type="continuationSeparator" w:id="0">
    <w:p w14:paraId="20261409" w14:textId="77777777" w:rsidR="007978CE" w:rsidRDefault="007978CE" w:rsidP="00F232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569C6" w14:textId="77777777" w:rsidR="007978CE" w:rsidRDefault="007978CE" w:rsidP="00F232F8">
      <w:pPr>
        <w:spacing w:before="0" w:after="0" w:line="240" w:lineRule="auto"/>
      </w:pPr>
      <w:r>
        <w:separator/>
      </w:r>
    </w:p>
  </w:footnote>
  <w:footnote w:type="continuationSeparator" w:id="0">
    <w:p w14:paraId="194A1C58" w14:textId="77777777" w:rsidR="007978CE" w:rsidRDefault="007978CE" w:rsidP="00F232F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6B0"/>
    <w:multiLevelType w:val="hybridMultilevel"/>
    <w:tmpl w:val="29809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E6FCB"/>
    <w:multiLevelType w:val="hybridMultilevel"/>
    <w:tmpl w:val="FA9AAA3E"/>
    <w:lvl w:ilvl="0" w:tplc="3F3AF3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04F84"/>
    <w:multiLevelType w:val="hybridMultilevel"/>
    <w:tmpl w:val="A8CE8C62"/>
    <w:lvl w:ilvl="0" w:tplc="3F3AF3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023E8"/>
    <w:multiLevelType w:val="hybridMultilevel"/>
    <w:tmpl w:val="72E8936C"/>
    <w:lvl w:ilvl="0" w:tplc="29B69A28">
      <w:start w:val="1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4D99"/>
    <w:multiLevelType w:val="hybridMultilevel"/>
    <w:tmpl w:val="576E83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E0A4E"/>
    <w:multiLevelType w:val="hybridMultilevel"/>
    <w:tmpl w:val="C82E11AE"/>
    <w:lvl w:ilvl="0" w:tplc="0B8A0E6E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418ED"/>
    <w:multiLevelType w:val="hybridMultilevel"/>
    <w:tmpl w:val="CA2A40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42580"/>
    <w:multiLevelType w:val="hybridMultilevel"/>
    <w:tmpl w:val="1E168BFC"/>
    <w:lvl w:ilvl="0" w:tplc="3F3AF3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96A24"/>
    <w:multiLevelType w:val="hybridMultilevel"/>
    <w:tmpl w:val="12AA7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94CED"/>
    <w:multiLevelType w:val="hybridMultilevel"/>
    <w:tmpl w:val="EE5E1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5454"/>
    <w:multiLevelType w:val="hybridMultilevel"/>
    <w:tmpl w:val="FA9AAA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D0CA7"/>
    <w:multiLevelType w:val="hybridMultilevel"/>
    <w:tmpl w:val="7F903BC0"/>
    <w:lvl w:ilvl="0" w:tplc="D68E7D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F7AB0"/>
    <w:multiLevelType w:val="hybridMultilevel"/>
    <w:tmpl w:val="0C325252"/>
    <w:lvl w:ilvl="0" w:tplc="3F3AF35A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817D0"/>
    <w:multiLevelType w:val="hybridMultilevel"/>
    <w:tmpl w:val="9B524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35670"/>
    <w:multiLevelType w:val="hybridMultilevel"/>
    <w:tmpl w:val="0ACE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84A36"/>
    <w:multiLevelType w:val="hybridMultilevel"/>
    <w:tmpl w:val="8AD6D9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951549">
    <w:abstractNumId w:val="0"/>
  </w:num>
  <w:num w:numId="2" w16cid:durableId="1451321225">
    <w:abstractNumId w:val="6"/>
  </w:num>
  <w:num w:numId="3" w16cid:durableId="904536277">
    <w:abstractNumId w:val="8"/>
  </w:num>
  <w:num w:numId="4" w16cid:durableId="948513777">
    <w:abstractNumId w:val="15"/>
  </w:num>
  <w:num w:numId="5" w16cid:durableId="1244686958">
    <w:abstractNumId w:val="4"/>
  </w:num>
  <w:num w:numId="6" w16cid:durableId="783042693">
    <w:abstractNumId w:val="12"/>
  </w:num>
  <w:num w:numId="7" w16cid:durableId="1381900068">
    <w:abstractNumId w:val="2"/>
  </w:num>
  <w:num w:numId="8" w16cid:durableId="807360860">
    <w:abstractNumId w:val="1"/>
  </w:num>
  <w:num w:numId="9" w16cid:durableId="1576862120">
    <w:abstractNumId w:val="10"/>
  </w:num>
  <w:num w:numId="10" w16cid:durableId="235633653">
    <w:abstractNumId w:val="7"/>
  </w:num>
  <w:num w:numId="11" w16cid:durableId="183398285">
    <w:abstractNumId w:val="5"/>
  </w:num>
  <w:num w:numId="12" w16cid:durableId="1215121997">
    <w:abstractNumId w:val="3"/>
  </w:num>
  <w:num w:numId="13" w16cid:durableId="277879611">
    <w:abstractNumId w:val="13"/>
  </w:num>
  <w:num w:numId="14" w16cid:durableId="1797988553">
    <w:abstractNumId w:val="11"/>
  </w:num>
  <w:num w:numId="15" w16cid:durableId="1404985312">
    <w:abstractNumId w:val="9"/>
  </w:num>
  <w:num w:numId="16" w16cid:durableId="13928457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88"/>
    <w:rsid w:val="00001513"/>
    <w:rsid w:val="000029E6"/>
    <w:rsid w:val="00007041"/>
    <w:rsid w:val="0002307A"/>
    <w:rsid w:val="00031095"/>
    <w:rsid w:val="00041FCC"/>
    <w:rsid w:val="00044FE3"/>
    <w:rsid w:val="00053338"/>
    <w:rsid w:val="00056566"/>
    <w:rsid w:val="000643E7"/>
    <w:rsid w:val="000707F1"/>
    <w:rsid w:val="00074168"/>
    <w:rsid w:val="00076D73"/>
    <w:rsid w:val="000823FE"/>
    <w:rsid w:val="0008368D"/>
    <w:rsid w:val="00090B7D"/>
    <w:rsid w:val="000A05C4"/>
    <w:rsid w:val="000A1BFF"/>
    <w:rsid w:val="000B4664"/>
    <w:rsid w:val="000B4C91"/>
    <w:rsid w:val="000C310C"/>
    <w:rsid w:val="000D703F"/>
    <w:rsid w:val="000E1257"/>
    <w:rsid w:val="000E3E83"/>
    <w:rsid w:val="000F1553"/>
    <w:rsid w:val="000F4504"/>
    <w:rsid w:val="001031A0"/>
    <w:rsid w:val="00107610"/>
    <w:rsid w:val="001102F6"/>
    <w:rsid w:val="00114867"/>
    <w:rsid w:val="00141ED4"/>
    <w:rsid w:val="00156AF4"/>
    <w:rsid w:val="00156E00"/>
    <w:rsid w:val="00157B92"/>
    <w:rsid w:val="001618E9"/>
    <w:rsid w:val="001704E3"/>
    <w:rsid w:val="0017180F"/>
    <w:rsid w:val="00171FCD"/>
    <w:rsid w:val="00183FB5"/>
    <w:rsid w:val="001B239F"/>
    <w:rsid w:val="001B4F84"/>
    <w:rsid w:val="001B6F39"/>
    <w:rsid w:val="001D48FE"/>
    <w:rsid w:val="001E0810"/>
    <w:rsid w:val="001E684B"/>
    <w:rsid w:val="001E6DFA"/>
    <w:rsid w:val="001F612B"/>
    <w:rsid w:val="00206DCC"/>
    <w:rsid w:val="00210DCE"/>
    <w:rsid w:val="00221070"/>
    <w:rsid w:val="002216C0"/>
    <w:rsid w:val="002324CA"/>
    <w:rsid w:val="00240650"/>
    <w:rsid w:val="00240C69"/>
    <w:rsid w:val="00255240"/>
    <w:rsid w:val="00256F49"/>
    <w:rsid w:val="002666EF"/>
    <w:rsid w:val="00267190"/>
    <w:rsid w:val="002773FF"/>
    <w:rsid w:val="00281DD8"/>
    <w:rsid w:val="00286435"/>
    <w:rsid w:val="00290952"/>
    <w:rsid w:val="002952CF"/>
    <w:rsid w:val="002A02D9"/>
    <w:rsid w:val="002A05A4"/>
    <w:rsid w:val="002A35A5"/>
    <w:rsid w:val="002A3933"/>
    <w:rsid w:val="002B11B4"/>
    <w:rsid w:val="002C6627"/>
    <w:rsid w:val="002D3187"/>
    <w:rsid w:val="002D79FB"/>
    <w:rsid w:val="003014E3"/>
    <w:rsid w:val="00330A92"/>
    <w:rsid w:val="00332E5F"/>
    <w:rsid w:val="00337801"/>
    <w:rsid w:val="0034245B"/>
    <w:rsid w:val="003500AF"/>
    <w:rsid w:val="0037748E"/>
    <w:rsid w:val="00380C56"/>
    <w:rsid w:val="003845D5"/>
    <w:rsid w:val="003A513B"/>
    <w:rsid w:val="003A61DC"/>
    <w:rsid w:val="003A6A05"/>
    <w:rsid w:val="003B1166"/>
    <w:rsid w:val="003C06A9"/>
    <w:rsid w:val="003D393F"/>
    <w:rsid w:val="003D4AC8"/>
    <w:rsid w:val="003F083E"/>
    <w:rsid w:val="003F69EF"/>
    <w:rsid w:val="003F7EB9"/>
    <w:rsid w:val="00400A2A"/>
    <w:rsid w:val="00402CF9"/>
    <w:rsid w:val="004035D6"/>
    <w:rsid w:val="00405E99"/>
    <w:rsid w:val="0040753E"/>
    <w:rsid w:val="00411636"/>
    <w:rsid w:val="00412891"/>
    <w:rsid w:val="00415558"/>
    <w:rsid w:val="00420671"/>
    <w:rsid w:val="00422F37"/>
    <w:rsid w:val="00423E05"/>
    <w:rsid w:val="0043770A"/>
    <w:rsid w:val="0044510A"/>
    <w:rsid w:val="004451F9"/>
    <w:rsid w:val="004500DE"/>
    <w:rsid w:val="0045061C"/>
    <w:rsid w:val="00462754"/>
    <w:rsid w:val="00464AC2"/>
    <w:rsid w:val="004658B6"/>
    <w:rsid w:val="00481747"/>
    <w:rsid w:val="00486552"/>
    <w:rsid w:val="0049288F"/>
    <w:rsid w:val="00494D1B"/>
    <w:rsid w:val="004A3984"/>
    <w:rsid w:val="004B059F"/>
    <w:rsid w:val="004B0A52"/>
    <w:rsid w:val="004C67A3"/>
    <w:rsid w:val="004D3815"/>
    <w:rsid w:val="004D420D"/>
    <w:rsid w:val="004D4989"/>
    <w:rsid w:val="004D55C1"/>
    <w:rsid w:val="004E3F46"/>
    <w:rsid w:val="004E4EA9"/>
    <w:rsid w:val="004F4939"/>
    <w:rsid w:val="00521474"/>
    <w:rsid w:val="00522076"/>
    <w:rsid w:val="005321BB"/>
    <w:rsid w:val="00541AB4"/>
    <w:rsid w:val="00555A52"/>
    <w:rsid w:val="00575C58"/>
    <w:rsid w:val="00576CCD"/>
    <w:rsid w:val="0059222E"/>
    <w:rsid w:val="005A77D9"/>
    <w:rsid w:val="005B00AA"/>
    <w:rsid w:val="005B3206"/>
    <w:rsid w:val="005B51EC"/>
    <w:rsid w:val="005D3DFB"/>
    <w:rsid w:val="005E4264"/>
    <w:rsid w:val="0060561B"/>
    <w:rsid w:val="0061509E"/>
    <w:rsid w:val="006156E5"/>
    <w:rsid w:val="00620059"/>
    <w:rsid w:val="00626F36"/>
    <w:rsid w:val="00627EC7"/>
    <w:rsid w:val="00631E3C"/>
    <w:rsid w:val="006352FC"/>
    <w:rsid w:val="006435E1"/>
    <w:rsid w:val="00645C85"/>
    <w:rsid w:val="00646450"/>
    <w:rsid w:val="00653896"/>
    <w:rsid w:val="00654E77"/>
    <w:rsid w:val="00666120"/>
    <w:rsid w:val="00672EC7"/>
    <w:rsid w:val="00674E0A"/>
    <w:rsid w:val="006774A6"/>
    <w:rsid w:val="00680660"/>
    <w:rsid w:val="00682160"/>
    <w:rsid w:val="00683E2B"/>
    <w:rsid w:val="006842F0"/>
    <w:rsid w:val="006861DA"/>
    <w:rsid w:val="0069454C"/>
    <w:rsid w:val="006951F0"/>
    <w:rsid w:val="006A06F0"/>
    <w:rsid w:val="006A6D88"/>
    <w:rsid w:val="006B3F31"/>
    <w:rsid w:val="006C1718"/>
    <w:rsid w:val="006C253C"/>
    <w:rsid w:val="00702EF7"/>
    <w:rsid w:val="00714418"/>
    <w:rsid w:val="0072019E"/>
    <w:rsid w:val="007315C1"/>
    <w:rsid w:val="00734739"/>
    <w:rsid w:val="007370A7"/>
    <w:rsid w:val="00743EAC"/>
    <w:rsid w:val="007516B4"/>
    <w:rsid w:val="00756291"/>
    <w:rsid w:val="007753D3"/>
    <w:rsid w:val="00777BB8"/>
    <w:rsid w:val="007801BF"/>
    <w:rsid w:val="00781A63"/>
    <w:rsid w:val="00785782"/>
    <w:rsid w:val="00791427"/>
    <w:rsid w:val="007973FA"/>
    <w:rsid w:val="007978CE"/>
    <w:rsid w:val="007A216E"/>
    <w:rsid w:val="007A2E38"/>
    <w:rsid w:val="007C5CB7"/>
    <w:rsid w:val="007D109A"/>
    <w:rsid w:val="007D4E29"/>
    <w:rsid w:val="007D5669"/>
    <w:rsid w:val="007E18EC"/>
    <w:rsid w:val="007E22CF"/>
    <w:rsid w:val="007F1965"/>
    <w:rsid w:val="007F44CB"/>
    <w:rsid w:val="00801014"/>
    <w:rsid w:val="00804414"/>
    <w:rsid w:val="00805980"/>
    <w:rsid w:val="00813833"/>
    <w:rsid w:val="00814703"/>
    <w:rsid w:val="00814F11"/>
    <w:rsid w:val="0082133E"/>
    <w:rsid w:val="00823B42"/>
    <w:rsid w:val="008257BE"/>
    <w:rsid w:val="00827AD7"/>
    <w:rsid w:val="00827EAB"/>
    <w:rsid w:val="00834718"/>
    <w:rsid w:val="0084628D"/>
    <w:rsid w:val="00851DBE"/>
    <w:rsid w:val="00866DB4"/>
    <w:rsid w:val="008719A7"/>
    <w:rsid w:val="008818DA"/>
    <w:rsid w:val="00890A0B"/>
    <w:rsid w:val="0089338C"/>
    <w:rsid w:val="00896E6D"/>
    <w:rsid w:val="00897D0E"/>
    <w:rsid w:val="008A13A7"/>
    <w:rsid w:val="008D061F"/>
    <w:rsid w:val="008D1E5D"/>
    <w:rsid w:val="008E34F0"/>
    <w:rsid w:val="00912147"/>
    <w:rsid w:val="009167CD"/>
    <w:rsid w:val="00933227"/>
    <w:rsid w:val="00941366"/>
    <w:rsid w:val="00941AD0"/>
    <w:rsid w:val="00943F44"/>
    <w:rsid w:val="00955791"/>
    <w:rsid w:val="00962F1D"/>
    <w:rsid w:val="009644C6"/>
    <w:rsid w:val="0097568E"/>
    <w:rsid w:val="0098203C"/>
    <w:rsid w:val="009850D2"/>
    <w:rsid w:val="00991265"/>
    <w:rsid w:val="00992434"/>
    <w:rsid w:val="0099330B"/>
    <w:rsid w:val="009A52A4"/>
    <w:rsid w:val="009A66DD"/>
    <w:rsid w:val="009A79AE"/>
    <w:rsid w:val="009B52FC"/>
    <w:rsid w:val="009B5D45"/>
    <w:rsid w:val="009C4441"/>
    <w:rsid w:val="009D29A7"/>
    <w:rsid w:val="009D440C"/>
    <w:rsid w:val="009E20DC"/>
    <w:rsid w:val="009E28C7"/>
    <w:rsid w:val="009E2BDD"/>
    <w:rsid w:val="009E64A0"/>
    <w:rsid w:val="009E7DCB"/>
    <w:rsid w:val="009F7344"/>
    <w:rsid w:val="00A02BA1"/>
    <w:rsid w:val="00A03764"/>
    <w:rsid w:val="00A12E98"/>
    <w:rsid w:val="00A2250E"/>
    <w:rsid w:val="00A31912"/>
    <w:rsid w:val="00A415E1"/>
    <w:rsid w:val="00A41E36"/>
    <w:rsid w:val="00A42971"/>
    <w:rsid w:val="00A43CF1"/>
    <w:rsid w:val="00A514E0"/>
    <w:rsid w:val="00A64348"/>
    <w:rsid w:val="00A670F4"/>
    <w:rsid w:val="00A9571C"/>
    <w:rsid w:val="00A97B64"/>
    <w:rsid w:val="00AA2141"/>
    <w:rsid w:val="00AA2A21"/>
    <w:rsid w:val="00AB2F84"/>
    <w:rsid w:val="00AB5382"/>
    <w:rsid w:val="00AB5D8A"/>
    <w:rsid w:val="00AC5BC5"/>
    <w:rsid w:val="00AC67CE"/>
    <w:rsid w:val="00AD7B30"/>
    <w:rsid w:val="00AE60DF"/>
    <w:rsid w:val="00AE70F9"/>
    <w:rsid w:val="00AE74FB"/>
    <w:rsid w:val="00AE7B95"/>
    <w:rsid w:val="00AF4A3F"/>
    <w:rsid w:val="00AF689A"/>
    <w:rsid w:val="00B00AB3"/>
    <w:rsid w:val="00B02B93"/>
    <w:rsid w:val="00B10054"/>
    <w:rsid w:val="00B14087"/>
    <w:rsid w:val="00B156F4"/>
    <w:rsid w:val="00B2207A"/>
    <w:rsid w:val="00B30FDD"/>
    <w:rsid w:val="00B34290"/>
    <w:rsid w:val="00B4377D"/>
    <w:rsid w:val="00B52721"/>
    <w:rsid w:val="00B6009F"/>
    <w:rsid w:val="00B632E8"/>
    <w:rsid w:val="00B74EA8"/>
    <w:rsid w:val="00B77142"/>
    <w:rsid w:val="00B841A1"/>
    <w:rsid w:val="00B85575"/>
    <w:rsid w:val="00B95F91"/>
    <w:rsid w:val="00BA5135"/>
    <w:rsid w:val="00BC3E88"/>
    <w:rsid w:val="00BC68DB"/>
    <w:rsid w:val="00BD0889"/>
    <w:rsid w:val="00BD78FE"/>
    <w:rsid w:val="00BE0987"/>
    <w:rsid w:val="00BF0114"/>
    <w:rsid w:val="00BF298C"/>
    <w:rsid w:val="00BF3EF8"/>
    <w:rsid w:val="00C02D7E"/>
    <w:rsid w:val="00C02DEE"/>
    <w:rsid w:val="00C107E6"/>
    <w:rsid w:val="00C10F7C"/>
    <w:rsid w:val="00C15279"/>
    <w:rsid w:val="00C16E1F"/>
    <w:rsid w:val="00C23E56"/>
    <w:rsid w:val="00C241D3"/>
    <w:rsid w:val="00C356E7"/>
    <w:rsid w:val="00C43AB8"/>
    <w:rsid w:val="00C43FE4"/>
    <w:rsid w:val="00C50ED4"/>
    <w:rsid w:val="00C764FF"/>
    <w:rsid w:val="00C86E0E"/>
    <w:rsid w:val="00C86E87"/>
    <w:rsid w:val="00C90FA9"/>
    <w:rsid w:val="00C95E60"/>
    <w:rsid w:val="00C97BFF"/>
    <w:rsid w:val="00CA0135"/>
    <w:rsid w:val="00CA0650"/>
    <w:rsid w:val="00CA62E4"/>
    <w:rsid w:val="00CC01C7"/>
    <w:rsid w:val="00CC16C8"/>
    <w:rsid w:val="00CC2869"/>
    <w:rsid w:val="00CE6E3B"/>
    <w:rsid w:val="00CE760F"/>
    <w:rsid w:val="00CF3DCB"/>
    <w:rsid w:val="00CF71C7"/>
    <w:rsid w:val="00D01876"/>
    <w:rsid w:val="00D0427B"/>
    <w:rsid w:val="00D12D5C"/>
    <w:rsid w:val="00D13214"/>
    <w:rsid w:val="00D1571D"/>
    <w:rsid w:val="00D20A99"/>
    <w:rsid w:val="00D31534"/>
    <w:rsid w:val="00D31A4F"/>
    <w:rsid w:val="00D327C1"/>
    <w:rsid w:val="00D379C6"/>
    <w:rsid w:val="00D41BB9"/>
    <w:rsid w:val="00D51464"/>
    <w:rsid w:val="00D53ABB"/>
    <w:rsid w:val="00D54656"/>
    <w:rsid w:val="00D83362"/>
    <w:rsid w:val="00D83B4B"/>
    <w:rsid w:val="00D852ED"/>
    <w:rsid w:val="00D96B66"/>
    <w:rsid w:val="00DA0A77"/>
    <w:rsid w:val="00DB021B"/>
    <w:rsid w:val="00DB075B"/>
    <w:rsid w:val="00DB2C15"/>
    <w:rsid w:val="00DB33E1"/>
    <w:rsid w:val="00DB5228"/>
    <w:rsid w:val="00DB5451"/>
    <w:rsid w:val="00DC70DA"/>
    <w:rsid w:val="00DD6CD4"/>
    <w:rsid w:val="00DE1213"/>
    <w:rsid w:val="00DE66E4"/>
    <w:rsid w:val="00DE6F96"/>
    <w:rsid w:val="00DF47B6"/>
    <w:rsid w:val="00E0289D"/>
    <w:rsid w:val="00E13DF3"/>
    <w:rsid w:val="00E149F0"/>
    <w:rsid w:val="00E53219"/>
    <w:rsid w:val="00E53749"/>
    <w:rsid w:val="00E578DA"/>
    <w:rsid w:val="00E730FA"/>
    <w:rsid w:val="00E7795B"/>
    <w:rsid w:val="00E84EFF"/>
    <w:rsid w:val="00EB0709"/>
    <w:rsid w:val="00EB1EF9"/>
    <w:rsid w:val="00EB54A6"/>
    <w:rsid w:val="00ED4261"/>
    <w:rsid w:val="00F02ED9"/>
    <w:rsid w:val="00F232F8"/>
    <w:rsid w:val="00F302A6"/>
    <w:rsid w:val="00F448D8"/>
    <w:rsid w:val="00F4663F"/>
    <w:rsid w:val="00F56E52"/>
    <w:rsid w:val="00F62A2C"/>
    <w:rsid w:val="00F70D46"/>
    <w:rsid w:val="00F72ED1"/>
    <w:rsid w:val="00F8184C"/>
    <w:rsid w:val="00F8557F"/>
    <w:rsid w:val="00F864FC"/>
    <w:rsid w:val="00F87B47"/>
    <w:rsid w:val="00F96414"/>
    <w:rsid w:val="00FA7FEB"/>
    <w:rsid w:val="00FB4DF8"/>
    <w:rsid w:val="00FB5D23"/>
    <w:rsid w:val="00FD32C5"/>
    <w:rsid w:val="00FD3E43"/>
    <w:rsid w:val="00FD7573"/>
    <w:rsid w:val="00FE174D"/>
    <w:rsid w:val="00FE6FB0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8F1CC"/>
  <w15:chartTrackingRefBased/>
  <w15:docId w15:val="{54DFC0E6-053F-4C51-9427-43837E12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DF3"/>
  </w:style>
  <w:style w:type="paragraph" w:styleId="Heading1">
    <w:name w:val="heading 1"/>
    <w:basedOn w:val="Normal"/>
    <w:next w:val="Normal"/>
    <w:link w:val="Heading1Char"/>
    <w:uiPriority w:val="9"/>
    <w:qFormat/>
    <w:rsid w:val="00F232F8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2F8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2F8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2F8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2F8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2F8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2F8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2F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2F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F8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styleId="Hyperlink">
    <w:name w:val="Hyperlink"/>
    <w:basedOn w:val="DefaultParagraphFont"/>
    <w:uiPriority w:val="99"/>
    <w:unhideWhenUsed/>
    <w:rsid w:val="00F232F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2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F8"/>
  </w:style>
  <w:style w:type="paragraph" w:styleId="Footer">
    <w:name w:val="footer"/>
    <w:basedOn w:val="Normal"/>
    <w:link w:val="FooterChar"/>
    <w:uiPriority w:val="99"/>
    <w:unhideWhenUsed/>
    <w:rsid w:val="00F2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F8"/>
  </w:style>
  <w:style w:type="character" w:customStyle="1" w:styleId="Heading2Char">
    <w:name w:val="Heading 2 Char"/>
    <w:basedOn w:val="DefaultParagraphFont"/>
    <w:link w:val="Heading2"/>
    <w:uiPriority w:val="9"/>
    <w:rsid w:val="00F232F8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2F8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2F8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2F8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2F8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2F8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2F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2F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232F8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32F8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2F8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2F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232F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232F8"/>
    <w:rPr>
      <w:b/>
      <w:bCs/>
    </w:rPr>
  </w:style>
  <w:style w:type="character" w:styleId="Emphasis">
    <w:name w:val="Emphasis"/>
    <w:uiPriority w:val="20"/>
    <w:qFormat/>
    <w:rsid w:val="00F232F8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F232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32F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32F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2F8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2F8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F232F8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F232F8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F232F8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F232F8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F232F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32F8"/>
    <w:pPr>
      <w:outlineLvl w:val="9"/>
    </w:pPr>
  </w:style>
  <w:style w:type="paragraph" w:styleId="ListParagraph">
    <w:name w:val="List Paragraph"/>
    <w:basedOn w:val="Normal"/>
    <w:uiPriority w:val="34"/>
    <w:qFormat/>
    <w:rsid w:val="001031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6DFA"/>
    <w:rPr>
      <w:color w:val="B26B02" w:themeColor="followedHyperlink"/>
      <w:u w:val="single"/>
    </w:rPr>
  </w:style>
  <w:style w:type="table" w:styleId="TableGrid">
    <w:name w:val="Table Grid"/>
    <w:basedOn w:val="TableNormal"/>
    <w:uiPriority w:val="59"/>
    <w:rsid w:val="00A670F4"/>
    <w:pPr>
      <w:widowControl w:val="0"/>
      <w:autoSpaceDE w:val="0"/>
      <w:autoSpaceDN w:val="0"/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hyperlink" Target="https://opengeology.org/historicalgeology/case-studies/western-mesozoic-orogeni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1031</Words>
  <Characters>4879</Characters>
  <Application>Microsoft Office Word</Application>
  <DocSecurity>0</DocSecurity>
  <Lines>287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Jennifer Ann</dc:creator>
  <cp:keywords/>
  <dc:description/>
  <cp:lastModifiedBy>Darshitaben Kishorbhai Patel</cp:lastModifiedBy>
  <cp:revision>272</cp:revision>
  <dcterms:created xsi:type="dcterms:W3CDTF">2023-08-29T17:47:00Z</dcterms:created>
  <dcterms:modified xsi:type="dcterms:W3CDTF">2025-05-17T03:28:00Z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84a0ee97-ccf3-455a-829d-a2549257a7a5</vt:lpwstr>
  </property>
  <property fmtid="{D5CDD505-2E9C-101B-9397-08002B2CF9AE}" pid="3" name="MSIP_Label_f7606f69-b0ae-4874-be30-7d43a3c7be10_Enabled">
    <vt:lpwstr>true</vt:lpwstr>
  </property>
  <property fmtid="{D5CDD505-2E9C-101B-9397-08002B2CF9AE}" pid="4" name="MSIP_Label_f7606f69-b0ae-4874-be30-7d43a3c7be10_SetDate">
    <vt:lpwstr>2025-05-17T03:28:10Z</vt:lpwstr>
  </property>
  <property fmtid="{D5CDD505-2E9C-101B-9397-08002B2CF9AE}" pid="5" name="MSIP_Label_f7606f69-b0ae-4874-be30-7d43a3c7be10_Method">
    <vt:lpwstr>Standard</vt:lpwstr>
  </property>
  <property fmtid="{D5CDD505-2E9C-101B-9397-08002B2CF9AE}" pid="6" name="MSIP_Label_f7606f69-b0ae-4874-be30-7d43a3c7be10_Name">
    <vt:lpwstr>defa4170-0d19-0005-0001-bc88714345d2</vt:lpwstr>
  </property>
  <property fmtid="{D5CDD505-2E9C-101B-9397-08002B2CF9AE}" pid="7" name="MSIP_Label_f7606f69-b0ae-4874-be30-7d43a3c7be10_SiteId">
    <vt:lpwstr>4130bd39-7c53-419c-b1e5-8758d6d63f21</vt:lpwstr>
  </property>
  <property fmtid="{D5CDD505-2E9C-101B-9397-08002B2CF9AE}" pid="8" name="MSIP_Label_f7606f69-b0ae-4874-be30-7d43a3c7be10_ActionId">
    <vt:lpwstr>68e3fdcd-0324-48df-a118-89e714e4a91e</vt:lpwstr>
  </property>
  <property fmtid="{D5CDD505-2E9C-101B-9397-08002B2CF9AE}" pid="9" name="MSIP_Label_f7606f69-b0ae-4874-be30-7d43a3c7be10_ContentBits">
    <vt:lpwstr>0</vt:lpwstr>
  </property>
  <property fmtid="{D5CDD505-2E9C-101B-9397-08002B2CF9AE}" pid="10" name="MSIP_Label_f7606f69-b0ae-4874-be30-7d43a3c7be10_Tag">
    <vt:lpwstr>10, 3, 0, 1</vt:lpwstr>
  </property>
</Properties>
</file>