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GitHub desktop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origin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google cloud instance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external IP address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VSCode (cmd for mac, ctrl for windows)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Cmd/ctrl+shift+p &gt; Remote-SSH &gt; enter [username]@[externalIP]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Click: Clone Git Repository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Cmd/ctrl+shift+p &gt; Python: Create Environment &gt; venv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.venv/bin/activate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cccSite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manage.py makemigrations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manage.py migrate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manage.py runserver 8080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admin site can be accessed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localhost:8080/DJadmin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 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password: admin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an admin account.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