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90B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28"/>
          <w:szCs w:val="28"/>
          <w:lang w:val="en-US" w:eastAsia="zh-CN" w:bidi="ar"/>
        </w:rPr>
        <w:t>ANKARA ÜNİVERSİTESİ MÜHENDİSLİK FAKÜLTESİ</w:t>
      </w:r>
    </w:p>
    <w:p w14:paraId="01502AA1">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BİLGİSAYAR MÜHENDİSLİĞİ BÖLÜMÜ</w:t>
      </w:r>
    </w:p>
    <w:p w14:paraId="3B5E0382">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077F2F55">
      <w:pPr>
        <w:keepNext w:val="0"/>
        <w:keepLines w:val="0"/>
        <w:widowControl/>
        <w:suppressLineNumbers w:val="0"/>
        <w:jc w:val="center"/>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BLM4502 ANDROID İşletim Sistemi ile Uygulama Geliştirme</w:t>
      </w:r>
    </w:p>
    <w:p w14:paraId="4E0099CB">
      <w:pPr>
        <w:keepNext w:val="0"/>
        <w:keepLines w:val="0"/>
        <w:widowControl/>
        <w:suppressLineNumbers w:val="0"/>
        <w:jc w:val="center"/>
        <w:rPr>
          <w:rFonts w:hint="default" w:ascii="Times New Roman" w:hAnsi="Times New Roman" w:eastAsia="SimSun" w:cs="Times New Roman"/>
          <w:b/>
          <w:bCs/>
          <w:color w:val="000000"/>
          <w:kern w:val="0"/>
          <w:sz w:val="24"/>
          <w:szCs w:val="24"/>
          <w:lang w:val="en-US" w:eastAsia="zh-CN" w:bidi="ar"/>
        </w:rPr>
      </w:pPr>
    </w:p>
    <w:p w14:paraId="066032C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BAHAR 2025/2026</w:t>
      </w:r>
    </w:p>
    <w:p w14:paraId="3518ED7B">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38BB165C">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Öğrencinin Adı ve Soyadı : Dursun Can ÇINAR </w:t>
      </w:r>
    </w:p>
    <w:p w14:paraId="4576F71A">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6BB64C26">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Öğrencinin Numarası : 22290285 </w:t>
      </w:r>
    </w:p>
    <w:p w14:paraId="23C37FCF">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437239A3">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Öğretim Üyesi : Dr.Refik SAMET</w:t>
      </w:r>
    </w:p>
    <w:p w14:paraId="4FFF7B88">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6E5500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Konu: Görme Engelliler için Sınav Çalışma ANDROID Uygulaması</w:t>
      </w:r>
    </w:p>
    <w:p w14:paraId="445E5A67">
      <w:pPr>
        <w:pStyle w:val="37"/>
        <w:rPr>
          <w:rFonts w:hint="default" w:ascii="Times New Roman" w:hAnsi="Times New Roman" w:cs="Times New Roman"/>
        </w:rPr>
      </w:pPr>
    </w:p>
    <w:p w14:paraId="65C18FFE">
      <w:pPr>
        <w:pStyle w:val="37"/>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LİTERATÜR TARAMASI VE BENZER ÇALIŞMALAR</w:t>
      </w:r>
    </w:p>
    <w:p w14:paraId="5E51986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b w:val="0"/>
          <w:bCs w:val="0"/>
          <w:color w:val="auto"/>
        </w:rPr>
        <w:t>Görme engelli bireyler için geliştirilen mobil öğrenme sistemleri, özellikle son yıllarda erişilebilirlik ve kişiselleştirilmiş öğrenme alanlarının kesişiminde önemli bir araştırma konusu haline gelmiştir. Mobil cihazların yaygınlaşmasıyla birlikte, bu bireylerin eğitim materyallerine erişimini kolaylaştırmak amacıyla Text-to-Speech (TTS), ekran okuyucu uyumluluğu (TalkBack) ve ses tabanlı etkileşim gibi teknolojiler ön plana çıkmıştır. Bununla birlikte, öğrenme süreçlerinin yalnızca erişilebilir olması yeterli olmayıp, aynı zamanda etkili ve kalıcı öğrenmeyi destekleyecek mekanizmalarla güçlendirilmesi gerektiği literatürde sıklıkla vurgulanmaktadır.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bCs/>
          <w:color w:val="auto"/>
        </w:rPr>
        <w:t>D</w:t>
      </w:r>
      <w:r>
        <w:rPr>
          <w:rFonts w:hint="default" w:ascii="Times New Roman" w:hAnsi="Times New Roman" w:cs="Times New Roman"/>
          <w:b/>
          <w:bCs/>
          <w:color w:val="auto"/>
          <w:lang w:val="tr-TR"/>
        </w:rPr>
        <w:t>etaylı</w:t>
      </w:r>
      <w:r>
        <w:rPr>
          <w:rFonts w:hint="default" w:ascii="Times New Roman" w:hAnsi="Times New Roman" w:cs="Times New Roman"/>
          <w:b/>
          <w:bCs/>
          <w:color w:val="auto"/>
        </w:rPr>
        <w:t xml:space="preserve"> </w:t>
      </w:r>
      <w:r>
        <w:rPr>
          <w:rFonts w:hint="default" w:ascii="Times New Roman" w:hAnsi="Times New Roman" w:cs="Times New Roman"/>
          <w:b/>
          <w:bCs/>
          <w:color w:val="auto"/>
          <w:lang w:val="tr-TR"/>
        </w:rPr>
        <w:t xml:space="preserve"> İncelenen Çalışmalar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color w:val="auto"/>
        </w:rPr>
        <w:t>1. Audio-Based Android Learning Application for Visually Impaired (2025)</w:t>
      </w:r>
    </w:p>
    <w:p w14:paraId="4E2E99CB">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Bu çalışmada geliştirilen uygulama, Android platformunda çalışan ve tamamen </w:t>
      </w:r>
      <w:r>
        <w:rPr>
          <w:rStyle w:val="34"/>
          <w:rFonts w:hint="default" w:ascii="Times New Roman" w:hAnsi="Times New Roman" w:cs="Times New Roman"/>
        </w:rPr>
        <w:t>ses tabanlı etkileşim</w:t>
      </w:r>
      <w:r>
        <w:rPr>
          <w:rFonts w:hint="default" w:ascii="Times New Roman" w:hAnsi="Times New Roman" w:cs="Times New Roman"/>
        </w:rPr>
        <w:t xml:space="preserve"> üzerine kurulu bir mobil öğrenme sistemidir. Uygulamanın mimarisi genellikle </w:t>
      </w:r>
      <w:r>
        <w:rPr>
          <w:rStyle w:val="34"/>
          <w:rFonts w:hint="default" w:ascii="Times New Roman" w:hAnsi="Times New Roman" w:cs="Times New Roman"/>
        </w:rPr>
        <w:t>katmanlı (layered) mobil mimari</w:t>
      </w:r>
      <w:r>
        <w:rPr>
          <w:rFonts w:hint="default" w:ascii="Times New Roman" w:hAnsi="Times New Roman" w:cs="Times New Roman"/>
        </w:rPr>
        <w:t xml:space="preserve"> yaklaşımına dayanmaktadır. Kullanıcı arayüzü (UI) katmanı, görsel bileşenlerden ziyade sesli geri bildirim ve komut işleme üzerine kurulmuştur.</w:t>
      </w:r>
    </w:p>
    <w:p w14:paraId="44F0225C">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Teknik olarak sistemde:</w:t>
      </w:r>
    </w:p>
    <w:p w14:paraId="6C46B9E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Android </w:t>
      </w:r>
      <w:r>
        <w:rPr>
          <w:rStyle w:val="34"/>
          <w:rFonts w:hint="default" w:ascii="Times New Roman" w:hAnsi="Times New Roman" w:cs="Times New Roman"/>
        </w:rPr>
        <w:t>Text-to-Speech (TTS)</w:t>
      </w:r>
      <w:r>
        <w:rPr>
          <w:rFonts w:hint="default" w:ascii="Times New Roman" w:hAnsi="Times New Roman" w:cs="Times New Roman"/>
        </w:rPr>
        <w:t xml:space="preserve"> API </w:t>
      </w:r>
    </w:p>
    <w:p w14:paraId="3C6D18D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Sesli komut işleme (speech input) </w:t>
      </w:r>
    </w:p>
    <w:p w14:paraId="4701E55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Basit veri yönetimi için yerel depolama </w:t>
      </w:r>
    </w:p>
    <w:p w14:paraId="0F20025C">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kullanılmaktadır.</w:t>
      </w:r>
    </w:p>
    <w:p w14:paraId="1E5B478F">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Bu uygulama, kullanıcıların cihazla tamamen ses üzerinden etkileşime geçmesini sağlar. Ancak mimari olarak </w:t>
      </w:r>
      <w:r>
        <w:rPr>
          <w:rStyle w:val="34"/>
          <w:rFonts w:hint="default" w:ascii="Times New Roman" w:hAnsi="Times New Roman" w:cs="Times New Roman"/>
        </w:rPr>
        <w:t>statik içerik sunumu</w:t>
      </w:r>
      <w:r>
        <w:rPr>
          <w:rFonts w:hint="default" w:ascii="Times New Roman" w:hAnsi="Times New Roman" w:cs="Times New Roman"/>
        </w:rPr>
        <w:t xml:space="preserve"> odaklıdır ve herhangi bir adaptif öğrenme algoritması veya veri analitiği katmanı içermemektedir.</w:t>
      </w:r>
    </w:p>
    <w:p w14:paraId="3DD8B96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2B97866">
      <w:pPr>
        <w:pStyle w:val="4"/>
        <w:keepNext w:val="0"/>
        <w:keepLines w:val="0"/>
        <w:widowControl/>
        <w:suppressLineNumbers w:val="0"/>
        <w:rPr>
          <w:rFonts w:hint="default" w:ascii="Times New Roman" w:hAnsi="Times New Roman" w:cs="Times New Roman"/>
          <w:color w:val="auto"/>
        </w:rPr>
      </w:pPr>
    </w:p>
    <w:p w14:paraId="761637F5">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2. Reading Aid for Better Accessibility (2025)</w:t>
      </w:r>
    </w:p>
    <w:p w14:paraId="3EA2B224">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Bu çalışmada geliştirilen sistem, mobil cihazlarda çalışan bir </w:t>
      </w:r>
      <w:r>
        <w:rPr>
          <w:rStyle w:val="34"/>
          <w:rFonts w:hint="default" w:ascii="Times New Roman" w:hAnsi="Times New Roman" w:cs="Times New Roman"/>
        </w:rPr>
        <w:t>yardımcı okuma uygulaması</w:t>
      </w:r>
      <w:r>
        <w:rPr>
          <w:rFonts w:hint="default" w:ascii="Times New Roman" w:hAnsi="Times New Roman" w:cs="Times New Roman"/>
        </w:rPr>
        <w:t>dır. Uygulama mimarisi, veri işleme ve kullanıcı arayüzü katmanlarının ayrıldığı klasik bir mobil uygulama yapısını takip etmektedir.</w:t>
      </w:r>
    </w:p>
    <w:p w14:paraId="0C691D14">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Kullanılan başlıca teknolojiler:</w:t>
      </w:r>
    </w:p>
    <w:p w14:paraId="6263A00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OCR (Optical Character Recognition)</w:t>
      </w:r>
      <w:r>
        <w:rPr>
          <w:rFonts w:hint="default" w:ascii="Times New Roman" w:hAnsi="Times New Roman" w:cs="Times New Roman"/>
        </w:rPr>
        <w:t xml:space="preserve"> motorları </w:t>
      </w:r>
    </w:p>
    <w:p w14:paraId="6892608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Android </w:t>
      </w:r>
      <w:r>
        <w:rPr>
          <w:rStyle w:val="34"/>
          <w:rFonts w:hint="default" w:ascii="Times New Roman" w:hAnsi="Times New Roman" w:cs="Times New Roman"/>
        </w:rPr>
        <w:t>Text-to-Speech (TTS)</w:t>
      </w:r>
      <w:r>
        <w:rPr>
          <w:rFonts w:hint="default" w:ascii="Times New Roman" w:hAnsi="Times New Roman" w:cs="Times New Roman"/>
        </w:rPr>
        <w:t xml:space="preserve"> API </w:t>
      </w:r>
    </w:p>
    <w:p w14:paraId="45C5EE2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UI özelleştirme (font, kontrast ayarları) </w:t>
      </w:r>
    </w:p>
    <w:p w14:paraId="00F023D2">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Sistem, kamera veya yüklenen dokümanlardan metin çıkararak bunu sese dönüştürmektedir. Ancak uygulama mimarisi yalnızca </w:t>
      </w:r>
      <w:r>
        <w:rPr>
          <w:rStyle w:val="34"/>
          <w:rFonts w:hint="default" w:ascii="Times New Roman" w:hAnsi="Times New Roman" w:cs="Times New Roman"/>
        </w:rPr>
        <w:t>veri dönüştürme (text → speech)</w:t>
      </w:r>
      <w:r>
        <w:rPr>
          <w:rFonts w:hint="default" w:ascii="Times New Roman" w:hAnsi="Times New Roman" w:cs="Times New Roman"/>
        </w:rPr>
        <w:t xml:space="preserve"> üzerine kurulu olup, öğrenme sürecini izleyen veya optimize eden herhangi bir </w:t>
      </w:r>
      <w:r>
        <w:rPr>
          <w:rStyle w:val="34"/>
          <w:rFonts w:hint="default" w:ascii="Times New Roman" w:hAnsi="Times New Roman" w:cs="Times New Roman"/>
        </w:rPr>
        <w:t>iş mantığı (business logic)</w:t>
      </w:r>
      <w:r>
        <w:rPr>
          <w:rFonts w:hint="default" w:ascii="Times New Roman" w:hAnsi="Times New Roman" w:cs="Times New Roman"/>
        </w:rPr>
        <w:t xml:space="preserve"> katmanı bulunmamaktadır.</w:t>
      </w:r>
    </w:p>
    <w:p w14:paraId="3222E7E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BDEC07C">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3. Mobile Learning Environment for Visually Impaired Students (2024)</w:t>
      </w:r>
    </w:p>
    <w:p w14:paraId="55E6C0F0">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Bu çalışmada geliştirilen mobil öğrenme ortamı, daha çok </w:t>
      </w:r>
      <w:r>
        <w:rPr>
          <w:rStyle w:val="34"/>
          <w:rFonts w:hint="default" w:ascii="Times New Roman" w:hAnsi="Times New Roman" w:cs="Times New Roman"/>
        </w:rPr>
        <w:t>öğrenme yönetim sistemi (LMS) benzeri bir yapı</w:t>
      </w:r>
      <w:r>
        <w:rPr>
          <w:rFonts w:hint="default" w:ascii="Times New Roman" w:hAnsi="Times New Roman" w:cs="Times New Roman"/>
        </w:rPr>
        <w:t>ya sahiptir. Sistem, kullanıcıların içeriklere erişmesini ve öğrenme aktivitelerini gerçekleştirmesini sağlayan modüler bir mimari ile tasarlanmıştır.</w:t>
      </w:r>
    </w:p>
    <w:p w14:paraId="250738C5">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Teknik altyapı:</w:t>
      </w:r>
    </w:p>
    <w:p w14:paraId="30C0EFF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Web tabanlı backend (sunucu tarafı sistem) </w:t>
      </w:r>
    </w:p>
    <w:p w14:paraId="37C666C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Mobil istemci uygulama </w:t>
      </w:r>
    </w:p>
    <w:p w14:paraId="6AFFEED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Kullanıcı verilerinin saklanması için veri tabanı sistemi </w:t>
      </w:r>
    </w:p>
    <w:p w14:paraId="23F882CE">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Bu yapı, istemci-sunucu (client-server) mimarisi kullanılarak gerçekleştirilmiştir. Ancak sistemde kullanıcı davranışlarına göre içerik uyarlayan bir </w:t>
      </w:r>
      <w:r>
        <w:rPr>
          <w:rStyle w:val="34"/>
          <w:rFonts w:hint="default" w:ascii="Times New Roman" w:hAnsi="Times New Roman" w:cs="Times New Roman"/>
        </w:rPr>
        <w:t>adaptif algoritma</w:t>
      </w:r>
      <w:r>
        <w:rPr>
          <w:rFonts w:hint="default" w:ascii="Times New Roman" w:hAnsi="Times New Roman" w:cs="Times New Roman"/>
        </w:rPr>
        <w:t xml:space="preserve"> bulunmamaktadır.</w:t>
      </w:r>
    </w:p>
    <w:p w14:paraId="3EC2818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E258786">
      <w:pPr>
        <w:pStyle w:val="4"/>
        <w:keepNext w:val="0"/>
        <w:keepLines w:val="0"/>
        <w:widowControl/>
        <w:suppressLineNumbers w:val="0"/>
        <w:rPr>
          <w:rFonts w:hint="default" w:ascii="Times New Roman" w:hAnsi="Times New Roman" w:cs="Times New Roman"/>
          <w:color w:val="auto"/>
        </w:rPr>
      </w:pPr>
    </w:p>
    <w:p w14:paraId="682A1E34">
      <w:pPr>
        <w:pStyle w:val="4"/>
        <w:keepNext w:val="0"/>
        <w:keepLines w:val="0"/>
        <w:widowControl/>
        <w:suppressLineNumbers w:val="0"/>
        <w:rPr>
          <w:rFonts w:hint="default" w:ascii="Times New Roman" w:hAnsi="Times New Roman" w:cs="Times New Roman"/>
          <w:color w:val="auto"/>
        </w:rPr>
      </w:pPr>
    </w:p>
    <w:p w14:paraId="05DF4C57">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4. Accessible Tutoring Platform Using Audio-Tactile Interaction (2022)</w:t>
      </w:r>
    </w:p>
    <w:p w14:paraId="0D7E7D2C">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Bu çalışmada önerilen sistem, klasik mobil uygulamalardan farklı olarak </w:t>
      </w:r>
      <w:r>
        <w:rPr>
          <w:rStyle w:val="34"/>
          <w:rFonts w:hint="default" w:ascii="Times New Roman" w:hAnsi="Times New Roman" w:cs="Times New Roman"/>
        </w:rPr>
        <w:t>çoklu duyusal etkileşim (multimodal interaction)</w:t>
      </w:r>
      <w:r>
        <w:rPr>
          <w:rFonts w:hint="default" w:ascii="Times New Roman" w:hAnsi="Times New Roman" w:cs="Times New Roman"/>
        </w:rPr>
        <w:t xml:space="preserve"> yaklaşımını benimsemektedir. Mimari olarak sistem, farklı giriş/çıkış bileşenlerini yöneten modüler bir yapıya sahiptir.</w:t>
      </w:r>
    </w:p>
    <w:p w14:paraId="4E6C9103">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Kullanılan teknolojiler:</w:t>
      </w:r>
    </w:p>
    <w:p w14:paraId="3C74C67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Sesli geri bildirim sistemleri </w:t>
      </w:r>
    </w:p>
    <w:p w14:paraId="384FF5D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Dokunsal (tactile) arayüz bileşenleri </w:t>
      </w:r>
    </w:p>
    <w:p w14:paraId="3FF63C1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Özel donanım entegrasyonu (bazı durumlarda) </w:t>
      </w:r>
    </w:p>
    <w:p w14:paraId="12A8DCCB">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Bu sistemde, kullanıcı etkileşimi sadece yazılım değil aynı zamanda donanım destekli olarak ele alınmıştır. Ancak uygulama, öğrenme analitiği veya kullanıcı performansına dayalı içerik optimizasyonu içermemektedir.</w:t>
      </w:r>
    </w:p>
    <w:p w14:paraId="2832D35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C1897E5">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5. Spaced Repetition-Based Mobile Learning Systems (2023–2025)</w:t>
      </w:r>
    </w:p>
    <w:p w14:paraId="4751716C">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Bu çalışmalar, genellikle mobil uygulamalarda kullanılan </w:t>
      </w:r>
      <w:r>
        <w:rPr>
          <w:rStyle w:val="34"/>
          <w:rFonts w:hint="default" w:ascii="Times New Roman" w:hAnsi="Times New Roman" w:cs="Times New Roman"/>
        </w:rPr>
        <w:t>spaced repetition algoritmaları</w:t>
      </w:r>
      <w:r>
        <w:rPr>
          <w:rFonts w:hint="default" w:ascii="Times New Roman" w:hAnsi="Times New Roman" w:cs="Times New Roman"/>
        </w:rPr>
        <w:t xml:space="preserve"> üzerine odaklanmaktadır. Bu sistemlerin mimarisi, veri odaklı bir yaklaşım içermektedir.</w:t>
      </w:r>
    </w:p>
    <w:p w14:paraId="2A3DCF9A">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Teknik yapı:</w:t>
      </w:r>
    </w:p>
    <w:p w14:paraId="00F2EA3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Kullanıcı performans verisinin tutulduğu veri tabanı </w:t>
      </w:r>
    </w:p>
    <w:p w14:paraId="76E7895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Tekrar zamanlamasını hesaplayan algoritma (örneğin SM-2 algoritması) </w:t>
      </w:r>
    </w:p>
    <w:p w14:paraId="30E5F56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Flashcard tabanlı kullanıcı arayüzü </w:t>
      </w:r>
    </w:p>
    <w:p w14:paraId="10E64B82">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Bu uygulamalar genellikle:</w:t>
      </w:r>
    </w:p>
    <w:p w14:paraId="15B9048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Backend + veri analizi katmanı </w:t>
      </w:r>
    </w:p>
    <w:p w14:paraId="1398AED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Öğrenme algoritması katmanı </w:t>
      </w:r>
    </w:p>
    <w:p w14:paraId="7B42481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Basit mobil arayüz </w:t>
      </w:r>
    </w:p>
    <w:p w14:paraId="13785591">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şeklinde katmanlı bir yapı kullanır.</w:t>
      </w:r>
    </w:p>
    <w:p w14:paraId="37024C4C">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Ancak bu sistemler, erişilebilirlik açısından optimize edilmemiş olup, görme engelli kullanıcılar için özel olarak tasarlanmamıştır.</w:t>
      </w:r>
    </w:p>
    <w:p w14:paraId="4691BEBE">
      <w:pPr>
        <w:pStyle w:val="33"/>
        <w:keepNext w:val="0"/>
        <w:keepLines w:val="0"/>
        <w:widowControl/>
        <w:suppressLineNumbers w:val="0"/>
        <w:rPr>
          <w:rFonts w:hint="default" w:ascii="Times New Roman" w:hAnsi="Times New Roman" w:cs="Times New Roman"/>
          <w:b/>
          <w:bCs/>
        </w:rPr>
      </w:pPr>
    </w:p>
    <w:p w14:paraId="59E59E99">
      <w:pPr>
        <w:pStyle w:val="33"/>
        <w:keepNext w:val="0"/>
        <w:keepLines w:val="0"/>
        <w:widowControl/>
        <w:suppressLineNumbers w:val="0"/>
        <w:rPr>
          <w:rFonts w:hint="default" w:ascii="Times New Roman" w:hAnsi="Times New Roman" w:cs="Times New Roman"/>
          <w:b/>
          <w:bCs/>
        </w:rPr>
      </w:pPr>
    </w:p>
    <w:p w14:paraId="6327B619">
      <w:pPr>
        <w:pStyle w:val="33"/>
        <w:keepNext w:val="0"/>
        <w:keepLines w:val="0"/>
        <w:widowControl/>
        <w:suppressLineNumbers w:val="0"/>
        <w:rPr>
          <w:rFonts w:hint="default" w:ascii="Times New Roman" w:hAnsi="Times New Roman" w:cs="Times New Roman"/>
          <w:b/>
          <w:bCs/>
        </w:rPr>
      </w:pPr>
    </w:p>
    <w:p w14:paraId="4715A352">
      <w:pPr>
        <w:pStyle w:val="33"/>
        <w:keepNext w:val="0"/>
        <w:keepLines w:val="0"/>
        <w:widowControl/>
        <w:suppressLineNumbers w:val="0"/>
        <w:rPr>
          <w:rFonts w:hint="default" w:ascii="Times New Roman" w:hAnsi="Times New Roman" w:cs="Times New Roman"/>
          <w:b/>
          <w:bCs/>
        </w:rPr>
      </w:pPr>
      <w:bookmarkStart w:id="0" w:name="_GoBack"/>
      <w:bookmarkEnd w:id="0"/>
      <w:r>
        <w:rPr>
          <w:rFonts w:hint="default" w:ascii="Times New Roman" w:hAnsi="Times New Roman" w:cs="Times New Roman"/>
          <w:b/>
          <w:bCs/>
        </w:rPr>
        <w:t>DİĞER ÇALIŞMALAR</w:t>
      </w:r>
    </w:p>
    <w:p w14:paraId="3F0BD317">
      <w:pPr>
        <w:pStyle w:val="33"/>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t xml:space="preserve">Literatürde ayrıca mobil uygulamalarda erişilebilirlik sorunlarını inceleyen çalışmalar, özellikle </w:t>
      </w:r>
      <w:r>
        <w:rPr>
          <w:rStyle w:val="34"/>
          <w:rFonts w:hint="default" w:ascii="Times New Roman" w:hAnsi="Times New Roman" w:eastAsia="SimSun" w:cs="Times New Roman"/>
          <w:sz w:val="24"/>
          <w:szCs w:val="24"/>
        </w:rPr>
        <w:t>UI/UX tasarımı, ekran okuyucu entegrasyonu ve erişilebilir bileşen geliştirme</w:t>
      </w:r>
      <w:r>
        <w:rPr>
          <w:rFonts w:hint="default" w:ascii="Times New Roman" w:hAnsi="Times New Roman" w:eastAsia="SimSun" w:cs="Times New Roman"/>
          <w:sz w:val="24"/>
          <w:szCs w:val="24"/>
        </w:rPr>
        <w:t xml:space="preserve"> konularında eksiklikler olduğunu ortaya koymaktadır. Bunun yanında yardımcı teknolojilerin eğitimde kullanımına yönelik çalışmalar, bu teknolojilerin faydalı olduğunu ancak sistematik olarak yeterince entegre edilmediğini göstermektedir.</w:t>
      </w:r>
      <w:r>
        <w:rPr>
          <w:rFonts w:hint="default" w:ascii="Times New Roman" w:hAnsi="Times New Roman" w:cs="Times New Roman"/>
        </w:rPr>
        <w:br w:type="textWrapping"/>
      </w:r>
      <w:r>
        <w:rPr>
          <w:rFonts w:hint="default" w:ascii="Times New Roman" w:hAnsi="Times New Roman" w:cs="Times New Roman"/>
        </w:rPr>
        <w:br w:type="textWrapping"/>
      </w:r>
    </w:p>
    <w:p w14:paraId="083DDC07">
      <w:pPr>
        <w:pStyle w:val="33"/>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GAP ANALİZİ</w:t>
      </w:r>
    </w:p>
    <w:p w14:paraId="38DE7DFE">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Literatür incelendiğinde mevcut sistemlerin genellikle:</w:t>
      </w:r>
    </w:p>
    <w:p w14:paraId="5458FEF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yalnızca erişilebilirlik (TTS, OCR, sesli arayüz) </w:t>
      </w:r>
    </w:p>
    <w:p w14:paraId="48C4A5D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yalnızca içerik sunumu </w:t>
      </w:r>
    </w:p>
    <w:p w14:paraId="347C4DF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yalnızca tekrar algoritmaları </w:t>
      </w:r>
    </w:p>
    <w:p w14:paraId="7BAD8B97">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üzerine odaklandığı görülmektedir.</w:t>
      </w:r>
    </w:p>
    <w:p w14:paraId="471671CB">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Ancak aşağıdaki özellikleri </w:t>
      </w:r>
      <w:r>
        <w:rPr>
          <w:rStyle w:val="34"/>
          <w:rFonts w:hint="default" w:ascii="Times New Roman" w:hAnsi="Times New Roman" w:cs="Times New Roman"/>
        </w:rPr>
        <w:t>aynı sistem içinde birleştiren</w:t>
      </w:r>
      <w:r>
        <w:rPr>
          <w:rFonts w:hint="default" w:ascii="Times New Roman" w:hAnsi="Times New Roman" w:cs="Times New Roman"/>
        </w:rPr>
        <w:t xml:space="preserve"> bir çözüm oldukça sınırlıdır:</w:t>
      </w:r>
    </w:p>
    <w:p w14:paraId="35A8929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Tam erişilebilir mobil arayüz (TalkBack uyumlu) </w:t>
      </w:r>
    </w:p>
    <w:p w14:paraId="33B7ACF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Sesli etkileşim tabanlı test çözme </w:t>
      </w:r>
    </w:p>
    <w:p w14:paraId="3B958EF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Kullanıcı performans analizi </w:t>
      </w:r>
    </w:p>
    <w:p w14:paraId="212D420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Adaptif öğrenme algoritması </w:t>
      </w:r>
    </w:p>
    <w:p w14:paraId="612838F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Spaced repetition destekli tekrar sistemi </w:t>
      </w:r>
    </w:p>
    <w:p w14:paraId="250C1097">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Bu çalışma, modern Android geliştirme teknolojileri (Kotlin, Jetpack Compose, MVVM, Room, Coroutines) kullanılarak bu bileşenleri tek bir platformda birleştirmeyi hedeflemektedir. Böylece hem erişilebilirlik hem de öğrenme verimliliğini birlikte ele alan bütünleşik bir sistem sunulmaktadır.</w:t>
      </w:r>
    </w:p>
    <w:p w14:paraId="6E3B9D4B">
      <w:pPr>
        <w:rPr>
          <w:rFonts w:hint="default" w:ascii="Times New Roman" w:hAnsi="Times New Roman" w:cs="Times New Roman"/>
        </w:rPr>
      </w:pPr>
      <w:r>
        <w:rPr>
          <w:rFonts w:hint="default" w:ascii="Times New Roman" w:hAnsi="Times New Roman" w:cs="Times New Roman"/>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B92A0"/>
    <w:multiLevelType w:val="multilevel"/>
    <w:tmpl w:val="90AB92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A3217E9"/>
    <w:multiLevelType w:val="multilevel"/>
    <w:tmpl w:val="9A3217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69B080"/>
    <w:multiLevelType w:val="multilevel"/>
    <w:tmpl w:val="C469B0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1471D0E"/>
    <w:multiLevelType w:val="multilevel"/>
    <w:tmpl w:val="F1471D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D50DDD6"/>
    <w:multiLevelType w:val="multilevel"/>
    <w:tmpl w:val="FD50DD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1">
    <w:nsid w:val="3CB7C3DB"/>
    <w:multiLevelType w:val="multilevel"/>
    <w:tmpl w:val="3CB7C3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DB8A477"/>
    <w:multiLevelType w:val="multilevel"/>
    <w:tmpl w:val="3DB8A4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C3C8506"/>
    <w:multiLevelType w:val="multilevel"/>
    <w:tmpl w:val="6C3C85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4"/>
  </w:num>
  <w:num w:numId="8">
    <w:abstractNumId w:val="2"/>
  </w:num>
  <w:num w:numId="9">
    <w:abstractNumId w:val="1"/>
  </w:num>
  <w:num w:numId="10">
    <w:abstractNumId w:val="3"/>
  </w:num>
  <w:num w:numId="11">
    <w:abstractNumId w:val="11"/>
  </w:num>
  <w:num w:numId="12">
    <w:abstractNumId w:val="12"/>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3A1B94"/>
    <w:rsid w:val="7B8B39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drsncan</cp:lastModifiedBy>
  <dcterms:modified xsi:type="dcterms:W3CDTF">2026-03-25T18:52:51Z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5F39530A4A9745379460B98C53A75B44_12</vt:lpwstr>
  </property>
</Properties>
</file>