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NPLEX-P1-CARD-18</w:t>
      </w:r>
    </w:p>
    <w:p>
      <w:pPr>
        <w:spacing w:after="120"/>
      </w:pPr>
      <w:r>
        <w:rPr>
          <w:rFonts w:ascii="Helvetica Neue" w:cs="Helvetica Neue" w:eastAsia="Helvetica Neue" w:hAnsi="Helvetica Neue"/>
          <w:color w:val="0B1530"/>
          <w:sz w:val="30"/>
          <w:szCs w:val="30"/>
        </w:rPr>
        <w:t xml:space="preserve">CV-18-F Pericardial Disease</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NPLEX-P1-CARD-18-06-C01-BD1</w:t>
      </w:r>
    </w:p>
    <w:p>
      <w:pPr>
        <w:keepNext/>
        <w:spacing w:after="80"/>
      </w:pPr>
      <w:r>
        <w:rPr>
          <w:rFonts w:ascii="Helvetica Neue" w:cs="Helvetica Neue" w:eastAsia="Helvetica Neue" w:hAnsi="Helvetica Neue"/>
          <w:color w:val="0B1530"/>
          <w:sz w:val="22"/>
          <w:szCs w:val="22"/>
        </w:rPr>
        <w:t xml:space="preserve">Brain dump 1 · foundational retrieval: Pericardial layers and the findings of acute pericarditis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pericardium has an outer fibrous sac of dense collagen and an inner serous sac; the parietal serous layer lines the fibrous sac and the visceral layer, the epicardium, covers the heart.</w:t>
      </w:r>
    </w:p>
    <w:p>
      <w:pPr>
        <w:spacing w:after="50" w:line="264" w:lineRule="auto"/>
      </w:pPr>
      <w:r>
        <w:rPr>
          <w:rFonts w:ascii="Helvetica Neue" w:cs="Helvetica Neue" w:eastAsia="Helvetica Neue" w:hAnsi="Helvetica Neue"/>
          <w:sz w:val="21"/>
          <w:szCs w:val="21"/>
        </w:rPr>
        <w:t xml:space="preserve">· Between the layers lies about 15 to 50 mL of serous fluid, a plasma ultrafiltrate that lets the heart move with little friction.</w:t>
      </w:r>
    </w:p>
    <w:p>
      <w:pPr>
        <w:spacing w:after="50" w:line="264" w:lineRule="auto"/>
      </w:pPr>
      <w:r>
        <w:rPr>
          <w:rFonts w:ascii="Helvetica Neue" w:cs="Helvetica Neue" w:eastAsia="Helvetica Neue" w:hAnsi="Helvetica Neue"/>
          <w:sz w:val="21"/>
          <w:szCs w:val="21"/>
        </w:rPr>
        <w:t xml:space="preserve">· The fibrous and parietal layers receive sensory fibers from the phrenic nerves (C3 to C5); the visceral layer is insensitive to pain.</w:t>
      </w:r>
    </w:p>
    <w:p>
      <w:pPr>
        <w:spacing w:after="50" w:line="264" w:lineRule="auto"/>
      </w:pPr>
      <w:r>
        <w:rPr>
          <w:rFonts w:ascii="Helvetica Neue" w:cs="Helvetica Neue" w:eastAsia="Helvetica Neue" w:hAnsi="Helvetica Neue"/>
          <w:sz w:val="21"/>
          <w:szCs w:val="21"/>
        </w:rPr>
        <w:t xml:space="preserve">· Pain is sharp and pleuritic because the inflamed parietal layer is stretched and rubbed with each heartbeat and breath; it worsens lying flat and with deep inspiration and eases on sitting up and leaning forward, which is thought to reduce pressure on the inflamed parietal surface.</w:t>
      </w:r>
    </w:p>
    <w:p>
      <w:pPr>
        <w:spacing w:after="50" w:line="264" w:lineRule="auto"/>
      </w:pPr>
      <w:r>
        <w:rPr>
          <w:rFonts w:ascii="Helvetica Neue" w:cs="Helvetica Neue" w:eastAsia="Helvetica Neue" w:hAnsi="Helvetica Neue"/>
          <w:sz w:val="21"/>
          <w:szCs w:val="21"/>
        </w:rPr>
        <w:t xml:space="preserve">· Phrenic innervation refers the pain to the trapezius ridge, a feature ischemic pain lacks.</w:t>
      </w:r>
    </w:p>
    <w:p>
      <w:pPr>
        <w:spacing w:after="50" w:line="264" w:lineRule="auto"/>
      </w:pPr>
      <w:r>
        <w:rPr>
          <w:rFonts w:ascii="Helvetica Neue" w:cs="Helvetica Neue" w:eastAsia="Helvetica Neue" w:hAnsi="Helvetica Neue"/>
          <w:sz w:val="21"/>
          <w:szCs w:val="21"/>
        </w:rPr>
        <w:t xml:space="preserve">· The friction rub is fibrin-coated layers grating together: scratchy, up to three components (atrial systole, ventricular systole, early diastolic filling), best heard at the lower left sternal border with the patient leaning forward, and it comes and goes.</w:t>
      </w:r>
    </w:p>
    <w:p>
      <w:pPr>
        <w:spacing w:after="50" w:line="264" w:lineRule="auto"/>
      </w:pPr>
      <w:r>
        <w:rPr>
          <w:rFonts w:ascii="Helvetica Neue" w:cs="Helvetica Neue" w:eastAsia="Helvetica Neue" w:hAnsi="Helvetica Neue"/>
          <w:sz w:val="21"/>
          <w:szCs w:val="21"/>
        </w:rPr>
        <w:t xml:space="preserve">· Low-grade fever, leukocytosis, and raised C-reactive protein reflect systemic inflammation.</w:t>
      </w:r>
    </w:p>
    <w:p>
      <w:pPr>
        <w:spacing w:after="50" w:line="264" w:lineRule="auto"/>
      </w:pPr>
      <w:r>
        <w:rPr>
          <w:rFonts w:ascii="Helvetica Neue" w:cs="Helvetica Neue" w:eastAsia="Helvetica Neue" w:hAnsi="Helvetica Neue"/>
          <w:sz w:val="21"/>
          <w:szCs w:val="21"/>
        </w:rPr>
        <w:t xml:space="preserve">· Most cases in developed countries are labeled idiopathic and presumed viral; coxsackie B virus is the classic cause, with echovirus, adenovirus, influenza, and HIV as others, in young and middle-aged adults, more often men.</w:t>
      </w:r>
    </w:p>
    <w:p>
      <w:pPr>
        <w:spacing w:after="50" w:line="264" w:lineRule="auto"/>
      </w:pPr>
      <w:r>
        <w:rPr>
          <w:rFonts w:ascii="Helvetica Neue" w:cs="Helvetica Neue" w:eastAsia="Helvetica Neue" w:hAnsi="Helvetica Neue"/>
          <w:sz w:val="21"/>
          <w:szCs w:val="21"/>
        </w:rPr>
        <w:t xml:space="preserve">· Raised vascular permeability lets fibrinogen escape and polymerize on both serous surfaces, giving a fibrinous or serofibrinous exudate that usually resolves without scarring.</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Parietal and fibrous layers carry pain; the visceral layer does not, so the pain comes from the outer layers being rubbed.</w:t>
      </w:r>
    </w:p>
    <w:p>
      <w:pPr>
        <w:spacing w:after="50" w:line="264" w:lineRule="auto"/>
      </w:pPr>
      <w:r>
        <w:rPr>
          <w:rFonts w:ascii="Helvetica Neue" w:cs="Helvetica Neue" w:eastAsia="Helvetica Neue" w:hAnsi="Helvetica Neue"/>
          <w:sz w:val="21"/>
          <w:szCs w:val="21"/>
        </w:rPr>
        <w:t xml:space="preserve">· A rub can persist even once some fluid has separated the layers, so a rub and an effusion are not mutually exclusive.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the serous fluid is secreted. It is a plasma ultrafiltrate, which is why Starling forces alone can enlarge it.</w:t>
      </w:r>
    </w:p>
    <w:p>
      <w:pPr>
        <w:spacing w:after="50" w:line="264" w:lineRule="auto"/>
      </w:pPr>
      <w:r>
        <w:rPr>
          <w:rFonts w:ascii="Helvetica Neue" w:cs="Helvetica Neue" w:eastAsia="Helvetica Neue" w:hAnsi="Helvetica Neue"/>
          <w:sz w:val="21"/>
          <w:szCs w:val="21"/>
        </w:rPr>
        <w:t xml:space="preserve">· Attributing the trapezius pain to the heart itself. It follows the phrenic nerve supply to the fibrous and parietal layers.</w:t>
      </w:r>
    </w:p>
    <w:p>
      <w:pPr>
        <w:spacing w:after="120"/>
      </w:pPr>
      <w:r>
        <w:rPr>
          <w:rFonts w:ascii="Helvetica Neue" w:cs="Helvetica Neue" w:eastAsia="Helvetica Neue" w:hAnsi="Helvetica Neue"/>
          <w:color w:val="4A5160"/>
          <w:sz w:val="16"/>
          <w:szCs w:val="16"/>
        </w:rPr>
        <w:t xml:space="preserve">Where it is taught: Section C01, first three paragraphs of the CV-18-F Pericardial Disease notes.</w:t>
      </w:r>
    </w:p>
    <w:p>
      <w:pPr>
        <w:keepNext/>
        <w:spacing w:after="40" w:before="200"/>
      </w:pPr>
      <w:r>
        <w:rPr>
          <w:rFonts w:ascii="Helvetica Neue" w:cs="Helvetica Neue" w:eastAsia="Helvetica Neue" w:hAnsi="Helvetica Neue"/>
          <w:color w:val="4A5160"/>
          <w:sz w:val="16"/>
          <w:szCs w:val="16"/>
        </w:rPr>
        <w:t xml:space="preserve">NPLEX-P1-CARD-18-06-C01-BD2</w:t>
      </w:r>
    </w:p>
    <w:p>
      <w:pPr>
        <w:keepNext/>
        <w:spacing w:after="80"/>
      </w:pPr>
      <w:r>
        <w:rPr>
          <w:rFonts w:ascii="Helvetica Neue" w:cs="Helvetica Neue" w:eastAsia="Helvetica Neue" w:hAnsi="Helvetica Neue"/>
          <w:color w:val="0B1530"/>
          <w:sz w:val="22"/>
          <w:szCs w:val="22"/>
        </w:rPr>
        <w:t xml:space="preserve">Brain dump 2 · integration and application: Read the tracing back to the inflamed epicardium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pericardium generates no electrical signal; the changes come from inflammation of the superficial myocardium beneath the visceral layer.</w:t>
      </w:r>
    </w:p>
    <w:p>
      <w:pPr>
        <w:spacing w:after="50" w:line="264" w:lineRule="auto"/>
      </w:pPr>
      <w:r>
        <w:rPr>
          <w:rFonts w:ascii="Helvetica Neue" w:cs="Helvetica Neue" w:eastAsia="Helvetica Neue" w:hAnsi="Helvetica Neue"/>
          <w:sz w:val="21"/>
          <w:szCs w:val="21"/>
        </w:rPr>
        <w:t xml:space="preserve">· Injured epicardial cells create a current of injury that elevates the ST segment in leads facing the epicardium.</w:t>
      </w:r>
    </w:p>
    <w:p>
      <w:pPr>
        <w:spacing w:after="50" w:line="264" w:lineRule="auto"/>
      </w:pPr>
      <w:r>
        <w:rPr>
          <w:rFonts w:ascii="Helvetica Neue" w:cs="Helvetica Neue" w:eastAsia="Helvetica Neue" w:hAnsi="Helvetica Neue"/>
          <w:sz w:val="21"/>
          <w:szCs w:val="21"/>
        </w:rPr>
        <w:t xml:space="preserve">· Because the whole epicardial surface is involved, elevation appears in most limb and precordial leads rather than in one coronary territory.</w:t>
      </w:r>
    </w:p>
    <w:p>
      <w:pPr>
        <w:spacing w:after="50" w:line="264" w:lineRule="auto"/>
      </w:pPr>
      <w:r>
        <w:rPr>
          <w:rFonts w:ascii="Helvetica Neue" w:cs="Helvetica Neue" w:eastAsia="Helvetica Neue" w:hAnsi="Helvetica Neue"/>
          <w:sz w:val="21"/>
          <w:szCs w:val="21"/>
        </w:rPr>
        <w:t xml:space="preserve">· Diffuse epicardial injury has no opposite wall to show reciprocal change, so there is no reciprocal depression outside aVR.</w:t>
      </w:r>
    </w:p>
    <w:p>
      <w:pPr>
        <w:spacing w:after="50" w:line="264" w:lineRule="auto"/>
      </w:pPr>
      <w:r>
        <w:rPr>
          <w:rFonts w:ascii="Helvetica Neue" w:cs="Helvetica Neue" w:eastAsia="Helvetica Neue" w:hAnsi="Helvetica Neue"/>
          <w:sz w:val="21"/>
          <w:szCs w:val="21"/>
        </w:rPr>
        <w:t xml:space="preserve">· Lead aVR looks into the cavities from above, so it shows the mirror image: ST depression and PR elevation.</w:t>
      </w:r>
    </w:p>
    <w:p>
      <w:pPr>
        <w:spacing w:after="50" w:line="264" w:lineRule="auto"/>
      </w:pPr>
      <w:r>
        <w:rPr>
          <w:rFonts w:ascii="Helvetica Neue" w:cs="Helvetica Neue" w:eastAsia="Helvetica Neue" w:hAnsi="Helvetica Neue"/>
          <w:sz w:val="21"/>
          <w:szCs w:val="21"/>
        </w:rPr>
        <w:t xml:space="preserve">· PR depression comes from atrial epicardial injury displacing the PR segment, so the atrial epicardium is involved as well.</w:t>
      </w:r>
    </w:p>
    <w:p>
      <w:pPr>
        <w:spacing w:after="50" w:line="264" w:lineRule="auto"/>
      </w:pPr>
      <w:r>
        <w:rPr>
          <w:rFonts w:ascii="Helvetica Neue" w:cs="Helvetica Neue" w:eastAsia="Helvetica Neue" w:hAnsi="Helvetica Neue"/>
          <w:sz w:val="21"/>
          <w:szCs w:val="21"/>
        </w:rPr>
        <w:t xml:space="preserve">· Evolution in order: diffuse ST elevation, then ST returns to baseline with T flattening, then T inversion, then normalization, over days to weeks.</w:t>
      </w:r>
    </w:p>
    <w:p>
      <w:pPr>
        <w:spacing w:after="50" w:line="264" w:lineRule="auto"/>
      </w:pPr>
      <w:r>
        <w:rPr>
          <w:rFonts w:ascii="Helvetica Neue" w:cs="Helvetica Neue" w:eastAsia="Helvetica Neue" w:hAnsi="Helvetica Neue"/>
          <w:sz w:val="21"/>
          <w:szCs w:val="21"/>
        </w:rPr>
        <w:t xml:space="preserve">· A troponin rise means the adjacent myocardium is inflamed, which is myopericarditis.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ST elevation here reports epicardial inflammation, not coronary occlusion, which is why it crosses territories.</w:t>
      </w:r>
    </w:p>
    <w:p>
      <w:pPr>
        <w:spacing w:after="50" w:line="264" w:lineRule="auto"/>
      </w:pPr>
      <w:r>
        <w:rPr>
          <w:rFonts w:ascii="Helvetica Neue" w:cs="Helvetica Neue" w:eastAsia="Helvetica Neue" w:hAnsi="Helvetica Neue"/>
          <w:sz w:val="21"/>
          <w:szCs w:val="21"/>
        </w:rPr>
        <w:t xml:space="preserve">· In pericarditis T inversion appears after the ST returns to baseline, while in infarction it often appears while the ST is still elevated.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reciprocal depression in the opposite leads. With the whole surface injured there is no uninvolved wall to show it.</w:t>
      </w:r>
    </w:p>
    <w:p>
      <w:pPr>
        <w:spacing w:after="50" w:line="264" w:lineRule="auto"/>
      </w:pPr>
      <w:r>
        <w:rPr>
          <w:rFonts w:ascii="Helvetica Neue" w:cs="Helvetica Neue" w:eastAsia="Helvetica Neue" w:hAnsi="Helvetica Neue"/>
          <w:sz w:val="21"/>
          <w:szCs w:val="21"/>
        </w:rPr>
        <w:t xml:space="preserve">· Reading PR depression as a conduction problem. It is atrial epicardial injury displacing the segment.</w:t>
      </w:r>
    </w:p>
    <w:p>
      <w:pPr>
        <w:spacing w:after="120"/>
      </w:pPr>
      <w:r>
        <w:rPr>
          <w:rFonts w:ascii="Helvetica Neue" w:cs="Helvetica Neue" w:eastAsia="Helvetica Neue" w:hAnsi="Helvetica Neue"/>
          <w:color w:val="4A5160"/>
          <w:sz w:val="16"/>
          <w:szCs w:val="16"/>
        </w:rPr>
        <w:t xml:space="preserve">Where it is taught: Section C01, electrocardiogram paragraph, the comparison table, and the stop and predict box of the CV-18-F Pericardial Disease notes.</w:t>
      </w:r>
    </w:p>
    <w:p>
      <w:pPr>
        <w:keepNext/>
        <w:spacing w:after="40" w:before="200"/>
      </w:pPr>
      <w:r>
        <w:rPr>
          <w:rFonts w:ascii="Helvetica Neue" w:cs="Helvetica Neue" w:eastAsia="Helvetica Neue" w:hAnsi="Helvetica Neue"/>
          <w:color w:val="4A5160"/>
          <w:sz w:val="16"/>
          <w:szCs w:val="16"/>
        </w:rPr>
        <w:t xml:space="preserve">NPLEX-P1-CARD-18-06-C01-CP01</w:t>
      </w:r>
    </w:p>
    <w:p>
      <w:pPr>
        <w:keepNext/>
        <w:spacing w:after="80"/>
      </w:pPr>
      <w:r>
        <w:rPr>
          <w:rFonts w:ascii="Helvetica Neue" w:cs="Helvetica Neue" w:eastAsia="Helvetica Neue" w:hAnsi="Helvetica Neue"/>
          <w:color w:val="0B1530"/>
          <w:sz w:val="22"/>
          <w:szCs w:val="22"/>
        </w:rPr>
        <w:t xml:space="preserve">Comparison table: Acute pericarditis against ST elevation myocardial infarction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Distribution: pericarditis elevates ST diffusely in most leads; infarction elevates ST in one coronary territory.</w:t>
      </w:r>
    </w:p>
    <w:p>
      <w:pPr>
        <w:spacing w:after="50" w:line="264" w:lineRule="auto"/>
      </w:pPr>
      <w:r>
        <w:rPr>
          <w:rFonts w:ascii="Helvetica Neue" w:cs="Helvetica Neue" w:eastAsia="Helvetica Neue" w:hAnsi="Helvetica Neue"/>
          <w:sz w:val="21"/>
          <w:szCs w:val="21"/>
        </w:rPr>
        <w:t xml:space="preserve">· Shape: concave upward in pericarditis, often convex or straight in infarction.</w:t>
      </w:r>
    </w:p>
    <w:p>
      <w:pPr>
        <w:spacing w:after="50" w:line="264" w:lineRule="auto"/>
      </w:pPr>
      <w:r>
        <w:rPr>
          <w:rFonts w:ascii="Helvetica Neue" w:cs="Helvetica Neue" w:eastAsia="Helvetica Neue" w:hAnsi="Helvetica Neue"/>
          <w:sz w:val="21"/>
          <w:szCs w:val="21"/>
        </w:rPr>
        <w:t xml:space="preserve">· Reciprocal depression: only aVR and sometimes V1 in pericarditis; in the opposite leads in infarction.</w:t>
      </w:r>
    </w:p>
    <w:p>
      <w:pPr>
        <w:spacing w:after="50" w:line="264" w:lineRule="auto"/>
      </w:pPr>
      <w:r>
        <w:rPr>
          <w:rFonts w:ascii="Helvetica Neue" w:cs="Helvetica Neue" w:eastAsia="Helvetica Neue" w:hAnsi="Helvetica Neue"/>
          <w:sz w:val="21"/>
          <w:szCs w:val="21"/>
        </w:rPr>
        <w:t xml:space="preserve">· PR segment: depressed in pericarditis and elevated in aVR; usually unchanged in infarction.</w:t>
      </w:r>
    </w:p>
    <w:p>
      <w:pPr>
        <w:spacing w:after="50" w:line="264" w:lineRule="auto"/>
      </w:pPr>
      <w:r>
        <w:rPr>
          <w:rFonts w:ascii="Helvetica Neue" w:cs="Helvetica Neue" w:eastAsia="Helvetica Neue" w:hAnsi="Helvetica Neue"/>
          <w:sz w:val="21"/>
          <w:szCs w:val="21"/>
        </w:rPr>
        <w:t xml:space="preserve">· Q waves: absent in pericarditis; they develop with necrosis in infarction.</w:t>
      </w:r>
    </w:p>
    <w:p>
      <w:pPr>
        <w:spacing w:after="50" w:line="264" w:lineRule="auto"/>
      </w:pPr>
      <w:r>
        <w:rPr>
          <w:rFonts w:ascii="Helvetica Neue" w:cs="Helvetica Neue" w:eastAsia="Helvetica Neue" w:hAnsi="Helvetica Neue"/>
          <w:sz w:val="21"/>
          <w:szCs w:val="21"/>
        </w:rPr>
        <w:t xml:space="preserve">· T wave inversion: after the ST returns to baseline in pericarditis; often while the ST is still elevated in infarction.</w:t>
      </w:r>
    </w:p>
    <w:p>
      <w:pPr>
        <w:spacing w:after="50" w:line="264" w:lineRule="auto"/>
      </w:pPr>
      <w:r>
        <w:rPr>
          <w:rFonts w:ascii="Helvetica Neue" w:cs="Helvetica Neue" w:eastAsia="Helvetica Neue" w:hAnsi="Helvetica Neue"/>
          <w:sz w:val="21"/>
          <w:szCs w:val="21"/>
        </w:rPr>
        <w:t xml:space="preserve">· The shift arises from injured epicardium in pericarditis, and because the injury covers the whole heart there is no opposite wall to show reciprocal change apart from leads looking into the cavity.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Lead grouping is the first discriminator: one territory points to a vessel, most leads point to a surface.</w:t>
      </w:r>
    </w:p>
    <w:p>
      <w:pPr>
        <w:spacing w:after="50" w:line="264" w:lineRule="auto"/>
      </w:pPr>
      <w:r>
        <w:rPr>
          <w:rFonts w:ascii="Helvetica Neue" w:cs="Helvetica Neue" w:eastAsia="Helvetica Neue" w:hAnsi="Helvetica Neue"/>
          <w:sz w:val="21"/>
          <w:szCs w:val="21"/>
        </w:rPr>
        <w:t xml:space="preserve">· A PR shift belongs to pericardial inflammation and is not part of the infarct pattern.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ST shape as decisive on its own. Shape supports the pattern but distribution, PR shift, and Q waves carry more weight.</w:t>
      </w:r>
    </w:p>
    <w:p>
      <w:pPr>
        <w:spacing w:after="50" w:line="264" w:lineRule="auto"/>
      </w:pPr>
      <w:r>
        <w:rPr>
          <w:rFonts w:ascii="Helvetica Neue" w:cs="Helvetica Neue" w:eastAsia="Helvetica Neue" w:hAnsi="Helvetica Neue"/>
          <w:sz w:val="21"/>
          <w:szCs w:val="21"/>
        </w:rPr>
        <w:t xml:space="preserve">· Expecting Q waves to develop in pericarditis. There is no transmural necrosis, so they do not appear.</w:t>
      </w:r>
    </w:p>
    <w:p>
      <w:pPr>
        <w:spacing w:after="120"/>
      </w:pPr>
      <w:r>
        <w:rPr>
          <w:rFonts w:ascii="Helvetica Neue" w:cs="Helvetica Neue" w:eastAsia="Helvetica Neue" w:hAnsi="Helvetica Neue"/>
          <w:color w:val="4A5160"/>
          <w:sz w:val="16"/>
          <w:szCs w:val="16"/>
        </w:rPr>
        <w:t xml:space="preserve">Where it is taught: Section C01, the table of acute pericarditis versus ST elevation myocardial infarction of the CV-18-F Pericardial Disease notes.</w:t>
      </w:r>
    </w:p>
    <w:p>
      <w:pPr>
        <w:keepNext/>
        <w:spacing w:after="40" w:before="200"/>
      </w:pPr>
      <w:r>
        <w:rPr>
          <w:rFonts w:ascii="Helvetica Neue" w:cs="Helvetica Neue" w:eastAsia="Helvetica Neue" w:hAnsi="Helvetica Neue"/>
          <w:color w:val="4A5160"/>
          <w:sz w:val="16"/>
          <w:szCs w:val="16"/>
        </w:rPr>
        <w:t xml:space="preserve">NPLEX-P1-CARD-18-06-C01-Q01</w:t>
      </w:r>
    </w:p>
    <w:p>
      <w:pPr>
        <w:keepNext/>
        <w:spacing w:after="80"/>
      </w:pPr>
      <w:r>
        <w:rPr>
          <w:rFonts w:ascii="Helvetica Neue" w:cs="Helvetica Neue" w:eastAsia="Helvetica Neue" w:hAnsi="Helvetica Neue"/>
          <w:color w:val="0B1530"/>
          <w:sz w:val="22"/>
          <w:szCs w:val="22"/>
        </w:rPr>
        <w:t xml:space="preserve">Board-style question: Diffuse ST elevation with PR depression</w:t>
      </w:r>
    </w:p>
    <w:p>
      <w:pPr>
        <w:spacing w:after="120" w:line="264" w:lineRule="auto"/>
      </w:pPr>
      <w:r>
        <w:rPr>
          <w:rFonts w:ascii="Helvetica Neue" w:cs="Helvetica Neue" w:eastAsia="Helvetica Neue" w:hAnsi="Helvetica Neue"/>
          <w:sz w:val="21"/>
          <w:szCs w:val="21"/>
        </w:rPr>
        <w:t xml:space="preserve">Correct answer: C. Current of injury from inflammation of the epicardial myocardium across the whole cardiac surface</w:t>
      </w:r>
    </w:p>
    <w:p>
      <w:pPr>
        <w:spacing w:after="120" w:line="264" w:lineRule="auto"/>
      </w:pPr>
      <w:r>
        <w:rPr>
          <w:rFonts w:ascii="Helvetica Neue" w:cs="Helvetica Neue" w:eastAsia="Helvetica Neue" w:hAnsi="Helvetica Neue"/>
          <w:sz w:val="21"/>
          <w:szCs w:val="21"/>
        </w:rPr>
        <w:t xml:space="preserve">Why it is right: Inflammation of the superficial myocardium beneath the visceral layer creates a current of injury across the entire epicardial surface, so the ST segment is elevated in most limb and precordial leads, PR depression appears from atrial epicardial injury, and only aVR, which looks into the cavities, shows the mirror image.</w:t>
      </w:r>
    </w:p>
    <w:p>
      <w:pPr>
        <w:spacing w:after="60" w:line="264" w:lineRule="auto"/>
      </w:pPr>
      <w:r>
        <w:rPr>
          <w:rFonts w:ascii="Helvetica Neue" w:cs="Helvetica Neue" w:eastAsia="Helvetica Neue" w:hAnsi="Helvetica Neue"/>
          <w:sz w:val="21"/>
          <w:szCs w:val="21"/>
        </w:rPr>
        <w:t xml:space="preserve">A is wrong: A dominant right coronary artery occlusion would elevate the ST segment in the inferior and lateral leads with reciprocal depression in the opposite leads, and it would not produce anterior elevation with PR depression in every affected lead.</w:t>
      </w:r>
    </w:p>
    <w:p>
      <w:pPr>
        <w:spacing w:after="60" w:line="264" w:lineRule="auto"/>
      </w:pPr>
      <w:r>
        <w:rPr>
          <w:rFonts w:ascii="Helvetica Neue" w:cs="Helvetica Neue" w:eastAsia="Helvetica Neue" w:hAnsi="Helvetica Neue"/>
          <w:sz w:val="21"/>
          <w:szCs w:val="21"/>
        </w:rPr>
        <w:t xml:space="preserve">B is wrong: The fibrous and parietal pericardial layers generate no electrical signal, which is why the tracing reflects the underlying myocardium rather than the inflamed sac itself.</w:t>
      </w:r>
    </w:p>
    <w:p>
      <w:pPr>
        <w:spacing w:after="60" w:line="264" w:lineRule="auto"/>
      </w:pPr>
      <w:r>
        <w:rPr>
          <w:rFonts w:ascii="Helvetica Neue" w:cs="Helvetica Neue" w:eastAsia="Helvetica Neue" w:hAnsi="Helvetica Neue"/>
          <w:sz w:val="21"/>
          <w:szCs w:val="21"/>
        </w:rPr>
        <w:t xml:space="preserve">D is wrong: Beat to beat change in cardiac axis within pericardial fluid is electrical alternans, which alters QRS amplitude or axis on alternate beats; fluid between the heart and the electrodes lowers QRS voltage rather than elevating the ST segment.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Diffuse concave ST elevation with PR depression and the mirror image in aVR is acute pericarditis, most often idiopathic and presumed viral after a respiratory or gastrointestinal illness.</w:t>
      </w:r>
    </w:p>
    <w:p>
      <w:pPr>
        <w:spacing w:after="50" w:line="264" w:lineRule="auto"/>
      </w:pPr>
      <w:r>
        <w:rPr>
          <w:rFonts w:ascii="Helvetica Neue" w:cs="Helvetica Neue" w:eastAsia="Helvetica Neue" w:hAnsi="Helvetica Neue"/>
          <w:sz w:val="21"/>
          <w:szCs w:val="21"/>
        </w:rPr>
        <w:t xml:space="preserve">· The pericardium is electrically silent, so the ST shift comes from a current of injury in the epicardial myocardium under the visceral layer, which is why it spans coronary territories.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coronary occlusion injures the wall supplied by one vessel; epicardial inflammation injures the whole surface.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Looking for a single vessel to explain elevation in inferior, lateral, and anterior leads at once.</w:t>
      </w:r>
    </w:p>
    <w:p>
      <w:pPr>
        <w:spacing w:after="120"/>
      </w:pPr>
      <w:r>
        <w:rPr>
          <w:rFonts w:ascii="Helvetica Neue" w:cs="Helvetica Neue" w:eastAsia="Helvetica Neue" w:hAnsi="Helvetica Neue"/>
          <w:color w:val="4A5160"/>
          <w:sz w:val="16"/>
          <w:szCs w:val="16"/>
        </w:rPr>
        <w:t xml:space="preserve">Where it is taught: Section C01 of the CV-18-F Pericardial Disease notes.</w:t>
      </w:r>
    </w:p>
    <w:p>
      <w:pPr>
        <w:keepNext/>
        <w:spacing w:after="40" w:before="200"/>
      </w:pPr>
      <w:r>
        <w:rPr>
          <w:rFonts w:ascii="Helvetica Neue" w:cs="Helvetica Neue" w:eastAsia="Helvetica Neue" w:hAnsi="Helvetica Neue"/>
          <w:color w:val="4A5160"/>
          <w:sz w:val="16"/>
          <w:szCs w:val="16"/>
        </w:rPr>
        <w:t xml:space="preserve">NPLEX-P1-CARD-18-06-C02-BD1</w:t>
      </w:r>
    </w:p>
    <w:p>
      <w:pPr>
        <w:keepNext/>
        <w:spacing w:after="80"/>
      </w:pPr>
      <w:r>
        <w:rPr>
          <w:rFonts w:ascii="Helvetica Neue" w:cs="Helvetica Neue" w:eastAsia="Helvetica Neue" w:hAnsi="Helvetica Neue"/>
          <w:color w:val="0B1530"/>
          <w:sz w:val="22"/>
          <w:szCs w:val="22"/>
        </w:rPr>
        <w:t xml:space="preserve">Brain dump 1 · foundational retrieval: Build the secondary pericarditis table from memory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exudate reflects how strongly and in what way the outside disease injures the serosa: mild permeability gives serous fluid, greater permeability lets fibrinogen escape and coat the layers, neutrophil-recruiting organisms give pus, damaged or fragile vessels and bleeding tendency add blood, and granulomatous infection gives caseous necrosis.</w:t>
      </w:r>
    </w:p>
    <w:p>
      <w:pPr>
        <w:spacing w:after="50" w:line="264" w:lineRule="auto"/>
      </w:pPr>
      <w:r>
        <w:rPr>
          <w:rFonts w:ascii="Helvetica Neue" w:cs="Helvetica Neue" w:eastAsia="Helvetica Neue" w:hAnsi="Helvetica Neue"/>
          <w:sz w:val="21"/>
          <w:szCs w:val="21"/>
        </w:rPr>
        <w:t xml:space="preserve">· The shaggy surface of severe fibrinous pericarditis is described as bread and butter.</w:t>
      </w:r>
    </w:p>
    <w:p>
      <w:pPr>
        <w:spacing w:after="50" w:line="264" w:lineRule="auto"/>
      </w:pPr>
      <w:r>
        <w:rPr>
          <w:rFonts w:ascii="Helvetica Neue" w:cs="Helvetica Neue" w:eastAsia="Helvetica Neue" w:hAnsi="Helvetica Neue"/>
          <w:sz w:val="21"/>
          <w:szCs w:val="21"/>
        </w:rPr>
        <w:t xml:space="preserve">· Early post-infarction pericarditis, about 1 to 3 days: necrosis of a transmural infarct inflames the overlying pericardium, giving fibrinous or fibrinohemorrhagic exudate over the infarct.</w:t>
      </w:r>
    </w:p>
    <w:p>
      <w:pPr>
        <w:spacing w:after="50" w:line="264" w:lineRule="auto"/>
      </w:pPr>
      <w:r>
        <w:rPr>
          <w:rFonts w:ascii="Helvetica Neue" w:cs="Helvetica Neue" w:eastAsia="Helvetica Neue" w:hAnsi="Helvetica Neue"/>
          <w:sz w:val="21"/>
          <w:szCs w:val="21"/>
        </w:rPr>
        <w:t xml:space="preserve">· Dressler syndrome, weeks after infarction: autoimmune reaction to released cardiac antigens, fibrinous, often with effusion.</w:t>
      </w:r>
    </w:p>
    <w:p>
      <w:pPr>
        <w:spacing w:after="50" w:line="264" w:lineRule="auto"/>
      </w:pPr>
      <w:r>
        <w:rPr>
          <w:rFonts w:ascii="Helvetica Neue" w:cs="Helvetica Neue" w:eastAsia="Helvetica Neue" w:hAnsi="Helvetica Neue"/>
          <w:sz w:val="21"/>
          <w:szCs w:val="21"/>
        </w:rPr>
        <w:t xml:space="preserve">· Cardiac surgery: direct trauma, and later a Dressler-like post-pericardiotomy syndrome, fibrinous or hemorrhagic.</w:t>
      </w:r>
    </w:p>
    <w:p>
      <w:pPr>
        <w:spacing w:after="50" w:line="264" w:lineRule="auto"/>
      </w:pPr>
      <w:r>
        <w:rPr>
          <w:rFonts w:ascii="Helvetica Neue" w:cs="Helvetica Neue" w:eastAsia="Helvetica Neue" w:hAnsi="Helvetica Neue"/>
          <w:sz w:val="21"/>
          <w:szCs w:val="21"/>
        </w:rPr>
        <w:t xml:space="preserve">· Uremia: retained metabolic toxins injure the serosa, fibrinous, and hemorrhagic with uremic platelet dysfunction.</w:t>
      </w:r>
    </w:p>
    <w:p>
      <w:pPr>
        <w:spacing w:after="50" w:line="264" w:lineRule="auto"/>
      </w:pPr>
      <w:r>
        <w:rPr>
          <w:rFonts w:ascii="Helvetica Neue" w:cs="Helvetica Neue" w:eastAsia="Helvetica Neue" w:hAnsi="Helvetica Neue"/>
          <w:sz w:val="21"/>
          <w:szCs w:val="21"/>
        </w:rPr>
        <w:t xml:space="preserve">· Systemic lupus erythematosus: immune complex deposition, serous or fibrinous. Rheumatoid arthritis: immune complexes and rheumatoid inflammation, fibrinous, may later constrict.</w:t>
      </w:r>
    </w:p>
    <w:p>
      <w:pPr>
        <w:spacing w:after="50" w:line="264" w:lineRule="auto"/>
      </w:pPr>
      <w:r>
        <w:rPr>
          <w:rFonts w:ascii="Helvetica Neue" w:cs="Helvetica Neue" w:eastAsia="Helvetica Neue" w:hAnsi="Helvetica Neue"/>
          <w:sz w:val="21"/>
          <w:szCs w:val="21"/>
        </w:rPr>
        <w:t xml:space="preserve">· Mediastinal radiation: endothelial and serosal injury, fibrinous acutely with fibrosis later.</w:t>
      </w:r>
    </w:p>
    <w:p>
      <w:pPr>
        <w:spacing w:after="50" w:line="264" w:lineRule="auto"/>
      </w:pPr>
      <w:r>
        <w:rPr>
          <w:rFonts w:ascii="Helvetica Neue" w:cs="Helvetica Neue" w:eastAsia="Helvetica Neue" w:hAnsi="Helvetica Neue"/>
          <w:sz w:val="21"/>
          <w:szCs w:val="21"/>
        </w:rPr>
        <w:t xml:space="preserve">· Tuberculosis: granulomatous response to Mycobacterium tuberculosis, caseous and often hemorrhagic. Pyogenic bacteria: spread from pneumonia or empyema, blood, or surgery, purulent. Cancer: tumor implants with fragile vessels and blocked lymphatics, hemorrhagic.</w:t>
      </w:r>
    </w:p>
    <w:p>
      <w:pPr>
        <w:spacing w:after="50" w:line="264" w:lineRule="auto"/>
      </w:pPr>
      <w:r>
        <w:rPr>
          <w:rFonts w:ascii="Helvetica Neue" w:cs="Helvetica Neue" w:eastAsia="Helvetica Neue" w:hAnsi="Helvetica Neue"/>
          <w:sz w:val="21"/>
          <w:szCs w:val="21"/>
        </w:rPr>
        <w:t xml:space="preserve">· Fibrinous and serofibrinous exudates are the most common; purulent and caseous exudates are the most likely to organize into constriction.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Immune complex disease gives serous or fibrinous fluid, while organisms that recruit neutrophils give pus, so the cell response rather than the severity decides between them.</w:t>
      </w:r>
    </w:p>
    <w:p>
      <w:pPr>
        <w:spacing w:after="50" w:line="264" w:lineRule="auto"/>
      </w:pPr>
      <w:r>
        <w:rPr>
          <w:rFonts w:ascii="Helvetica Neue" w:cs="Helvetica Neue" w:eastAsia="Helvetica Neue" w:hAnsi="Helvetica Neue"/>
          <w:sz w:val="21"/>
          <w:szCs w:val="21"/>
        </w:rPr>
        <w:t xml:space="preserve">· Hemorrhagic fluid has several routes: vessel damage, fragile tumor vessels, and a bleeding tendency such as uremic platelet dysfunction.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every post-infarction pericarditis as one entity. Timing separates direct inflammation at 1 to 3 days from the immune reaction weeks later.</w:t>
      </w:r>
    </w:p>
    <w:p>
      <w:pPr>
        <w:spacing w:after="50" w:line="264" w:lineRule="auto"/>
      </w:pPr>
      <w:r>
        <w:rPr>
          <w:rFonts w:ascii="Helvetica Neue" w:cs="Helvetica Neue" w:eastAsia="Helvetica Neue" w:hAnsi="Helvetica Neue"/>
          <w:sz w:val="21"/>
          <w:szCs w:val="21"/>
        </w:rPr>
        <w:t xml:space="preserve">· Expecting uremic pericarditis to be infectious. It comes from retained toxins.</w:t>
      </w:r>
    </w:p>
    <w:p>
      <w:pPr>
        <w:spacing w:after="120"/>
      </w:pPr>
      <w:r>
        <w:rPr>
          <w:rFonts w:ascii="Helvetica Neue" w:cs="Helvetica Neue" w:eastAsia="Helvetica Neue" w:hAnsi="Helvetica Neue"/>
          <w:color w:val="4A5160"/>
          <w:sz w:val="16"/>
          <w:szCs w:val="16"/>
        </w:rPr>
        <w:t xml:space="preserve">Where it is taught: Section C02, opening paragraph and the table of causes and their usual exudate of the CV-18-F Pericardial Disease notes.</w:t>
      </w:r>
    </w:p>
    <w:p>
      <w:pPr>
        <w:keepNext/>
        <w:spacing w:after="40" w:before="200"/>
      </w:pPr>
      <w:r>
        <w:rPr>
          <w:rFonts w:ascii="Helvetica Neue" w:cs="Helvetica Neue" w:eastAsia="Helvetica Neue" w:hAnsi="Helvetica Neue"/>
          <w:color w:val="4A5160"/>
          <w:sz w:val="16"/>
          <w:szCs w:val="16"/>
        </w:rPr>
        <w:t xml:space="preserve">NPLEX-P1-CARD-18-06-C02-BD2</w:t>
      </w:r>
    </w:p>
    <w:p>
      <w:pPr>
        <w:keepNext/>
        <w:spacing w:after="80"/>
      </w:pPr>
      <w:r>
        <w:rPr>
          <w:rFonts w:ascii="Helvetica Neue" w:cs="Helvetica Neue" w:eastAsia="Helvetica Neue" w:hAnsi="Helvetica Neue"/>
          <w:color w:val="0B1530"/>
          <w:sz w:val="22"/>
          <w:szCs w:val="22"/>
        </w:rPr>
        <w:t xml:space="preserve">Brain dump 2 · integration and application: Four patients, four exudates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1: early post-infarction pericarditis, fibrinous or fibrinohemorrhagic over the infarct, identified by the day 2 timing after a transmural infarct, localized and self-limited.</w:t>
      </w:r>
    </w:p>
    <w:p>
      <w:pPr>
        <w:spacing w:after="50" w:line="264" w:lineRule="auto"/>
      </w:pPr>
      <w:r>
        <w:rPr>
          <w:rFonts w:ascii="Helvetica Neue" w:cs="Helvetica Neue" w:eastAsia="Helvetica Neue" w:hAnsi="Helvetica Neue"/>
          <w:sz w:val="21"/>
          <w:szCs w:val="21"/>
        </w:rPr>
        <w:t xml:space="preserve">· Patient 1 would not be expected to have pericarditis with a subendocardial infarct, because the necrosis has to reach the epicardium to inflame the overlying pericardium.</w:t>
      </w:r>
    </w:p>
    <w:p>
      <w:pPr>
        <w:spacing w:after="50" w:line="264" w:lineRule="auto"/>
      </w:pPr>
      <w:r>
        <w:rPr>
          <w:rFonts w:ascii="Helvetica Neue" w:cs="Helvetica Neue" w:eastAsia="Helvetica Neue" w:hAnsi="Helvetica Neue"/>
          <w:sz w:val="21"/>
          <w:szCs w:val="21"/>
        </w:rPr>
        <w:t xml:space="preserve">· Patient 2: Dressler syndrome, fibrinous with effusion, identified by the delay of weeks plus fever and pleuritis; the delay fits priming of antibodies and T cells against released cardiac antigens rather than direct injury, and the same picture after cardiac surgery is post-pericardiotomy syndrome.</w:t>
      </w:r>
    </w:p>
    <w:p>
      <w:pPr>
        <w:spacing w:after="50" w:line="264" w:lineRule="auto"/>
      </w:pPr>
      <w:r>
        <w:rPr>
          <w:rFonts w:ascii="Helvetica Neue" w:cs="Helvetica Neue" w:eastAsia="Helvetica Neue" w:hAnsi="Helvetica Neue"/>
          <w:sz w:val="21"/>
          <w:szCs w:val="21"/>
        </w:rPr>
        <w:t xml:space="preserve">· Patient 3: uremic pericarditis from retained metabolic toxins, fibrinous and hemorrhagic; diffuse ST elevation is often absent because the inflammation tends not to involve the epicardial myocardium, and uremic platelet dysfunction makes the fluid bloody and tamponade more likely.</w:t>
      </w:r>
    </w:p>
    <w:p>
      <w:pPr>
        <w:spacing w:after="50" w:line="264" w:lineRule="auto"/>
      </w:pPr>
      <w:r>
        <w:rPr>
          <w:rFonts w:ascii="Helvetica Neue" w:cs="Helvetica Neue" w:eastAsia="Helvetica Neue" w:hAnsi="Helvetica Neue"/>
          <w:sz w:val="21"/>
          <w:szCs w:val="21"/>
        </w:rPr>
        <w:t xml:space="preserve">· Patient 4: bacterial pericarditis, usually Staphylococcus aureus or Streptococcus pneumoniae, purulent, reaching the sac by spread from pneumonia or empyema, acute and toxic.</w:t>
      </w:r>
    </w:p>
    <w:p>
      <w:pPr>
        <w:spacing w:after="50" w:line="264" w:lineRule="auto"/>
      </w:pPr>
      <w:r>
        <w:rPr>
          <w:rFonts w:ascii="Helvetica Neue" w:cs="Helvetica Neue" w:eastAsia="Helvetica Neue" w:hAnsi="Helvetica Neue"/>
          <w:sz w:val="21"/>
          <w:szCs w:val="21"/>
        </w:rPr>
        <w:t xml:space="preserve">· Patient 4 is the most likely of these to heal by dense fibrosis, since purulent and caseous exudates organize into constriction, as does radiation injury.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Early post-infarction pericarditis is a local response to necrosis; Dressler syndrome is systemic and immune, with fever and pleuritis as well.</w:t>
      </w:r>
    </w:p>
    <w:p>
      <w:pPr>
        <w:spacing w:after="50" w:line="264" w:lineRule="auto"/>
      </w:pPr>
      <w:r>
        <w:rPr>
          <w:rFonts w:ascii="Helvetica Neue" w:cs="Helvetica Neue" w:eastAsia="Helvetica Neue" w:hAnsi="Helvetica Neue"/>
          <w:sz w:val="21"/>
          <w:szCs w:val="21"/>
        </w:rPr>
        <w:t xml:space="preserve">· Absence of diffuse ST elevation does not exclude pericarditis, because the tracing depends on epicardial myocardial involvement rather than on the sac.</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Relying on the electrocardiogram to rule out pericarditis in renal failure.</w:t>
      </w:r>
    </w:p>
    <w:p>
      <w:pPr>
        <w:spacing w:after="50" w:line="264" w:lineRule="auto"/>
      </w:pPr>
      <w:r>
        <w:rPr>
          <w:rFonts w:ascii="Helvetica Neue" w:cs="Helvetica Neue" w:eastAsia="Helvetica Neue" w:hAnsi="Helvetica Neue"/>
          <w:sz w:val="21"/>
          <w:szCs w:val="21"/>
        </w:rPr>
        <w:t xml:space="preserve">· Expecting a purulent exudate to resolve cleanly like a viral fibrinous one. Pus organizes and can constrict.</w:t>
      </w:r>
    </w:p>
    <w:p>
      <w:pPr>
        <w:spacing w:after="120"/>
      </w:pPr>
      <w:r>
        <w:rPr>
          <w:rFonts w:ascii="Helvetica Neue" w:cs="Helvetica Neue" w:eastAsia="Helvetica Neue" w:hAnsi="Helvetica Neue"/>
          <w:color w:val="4A5160"/>
          <w:sz w:val="16"/>
          <w:szCs w:val="16"/>
        </w:rPr>
        <w:t xml:space="preserve">Where it is taught: Section C02, post-infarction paragraph, the Dressler flow, and the final paragraph on uremia, bacteria, and tuberculosis of the CV-18-F Pericardial Disease notes.</w:t>
      </w:r>
    </w:p>
    <w:p>
      <w:pPr>
        <w:keepNext/>
        <w:spacing w:after="40" w:before="200"/>
      </w:pPr>
      <w:r>
        <w:rPr>
          <w:rFonts w:ascii="Helvetica Neue" w:cs="Helvetica Neue" w:eastAsia="Helvetica Neue" w:hAnsi="Helvetica Neue"/>
          <w:color w:val="4A5160"/>
          <w:sz w:val="16"/>
          <w:szCs w:val="16"/>
        </w:rPr>
        <w:t xml:space="preserve">NPLEX-P1-CARD-18-06-C02-RT01</w:t>
      </w:r>
    </w:p>
    <w:p>
      <w:pPr>
        <w:keepNext/>
        <w:spacing w:after="80"/>
      </w:pPr>
      <w:r>
        <w:rPr>
          <w:rFonts w:ascii="Helvetica Neue" w:cs="Helvetica Neue" w:eastAsia="Helvetica Neue" w:hAnsi="Helvetica Neue"/>
          <w:color w:val="0B1530"/>
          <w:sz w:val="22"/>
          <w:szCs w:val="22"/>
        </w:rPr>
        <w:t xml:space="preserve">Retrieval exercise: Rebuild the Dressler syndrome sequence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infarction or surgery injures myocardium and pericardium.</w:t>
      </w:r>
    </w:p>
    <w:p>
      <w:pPr>
        <w:spacing w:after="50" w:line="264" w:lineRule="auto"/>
      </w:pPr>
      <w:r>
        <w:rPr>
          <w:rFonts w:ascii="Helvetica Neue" w:cs="Helvetica Neue" w:eastAsia="Helvetica Neue" w:hAnsi="Helvetica Neue"/>
          <w:sz w:val="21"/>
          <w:szCs w:val="21"/>
        </w:rPr>
        <w:t xml:space="preserve">· Step 2: hidden myocardial antigens are released; they normally sit inside myocytes, so the immune system has not been exposed to them.</w:t>
      </w:r>
    </w:p>
    <w:p>
      <w:pPr>
        <w:spacing w:after="50" w:line="264" w:lineRule="auto"/>
      </w:pPr>
      <w:r>
        <w:rPr>
          <w:rFonts w:ascii="Helvetica Neue" w:cs="Helvetica Neue" w:eastAsia="Helvetica Neue" w:hAnsi="Helvetica Neue"/>
          <w:sz w:val="21"/>
          <w:szCs w:val="21"/>
        </w:rPr>
        <w:t xml:space="preserve">· Step 3: antibodies and T cells are primed over weeks, which is an adaptive response and explains the delay.</w:t>
      </w:r>
    </w:p>
    <w:p>
      <w:pPr>
        <w:spacing w:after="50" w:line="264" w:lineRule="auto"/>
      </w:pPr>
      <w:r>
        <w:rPr>
          <w:rFonts w:ascii="Helvetica Neue" w:cs="Helvetica Neue" w:eastAsia="Helvetica Neue" w:hAnsi="Helvetica Neue"/>
          <w:sz w:val="21"/>
          <w:szCs w:val="21"/>
        </w:rPr>
        <w:t xml:space="preserve">· Step 4: immune attack on pericardium and pleura.</w:t>
      </w:r>
    </w:p>
    <w:p>
      <w:pPr>
        <w:spacing w:after="50" w:line="264" w:lineRule="auto"/>
      </w:pPr>
      <w:r>
        <w:rPr>
          <w:rFonts w:ascii="Helvetica Neue" w:cs="Helvetica Neue" w:eastAsia="Helvetica Neue" w:hAnsi="Helvetica Neue"/>
          <w:sz w:val="21"/>
          <w:szCs w:val="21"/>
        </w:rPr>
        <w:t xml:space="preserve">· Step 5: fever, pleuritic pain, rub, and effusion appear weeks later, with a fibrinous exudate in the sac.</w:t>
      </w:r>
    </w:p>
    <w:p>
      <w:pPr>
        <w:spacing w:after="50" w:line="264" w:lineRule="auto"/>
      </w:pPr>
      <w:r>
        <w:rPr>
          <w:rFonts w:ascii="Helvetica Neue" w:cs="Helvetica Neue" w:eastAsia="Helvetica Neue" w:hAnsi="Helvetica Neue"/>
          <w:sz w:val="21"/>
          <w:szCs w:val="21"/>
        </w:rPr>
        <w:t xml:space="preserve">· The delay of weeks is the feature that separates Dressler syndrome from early post-infarction pericarditis at 1 to 3 days.</w:t>
      </w:r>
    </w:p>
    <w:p>
      <w:pPr>
        <w:spacing w:after="50" w:line="264" w:lineRule="auto"/>
      </w:pPr>
      <w:r>
        <w:rPr>
          <w:rFonts w:ascii="Helvetica Neue" w:cs="Helvetica Neue" w:eastAsia="Helvetica Neue" w:hAnsi="Helvetica Neue"/>
          <w:sz w:val="21"/>
          <w:szCs w:val="21"/>
        </w:rPr>
        <w:t xml:space="preserve">· The same process after cardiac surgery is called post-pericardiotomy syndrome.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Direct inflammation from necrosis is immediate and local; an adaptive immune response needs weeks and is systemic.</w:t>
      </w:r>
    </w:p>
    <w:p>
      <w:pPr>
        <w:spacing w:after="50" w:line="264" w:lineRule="auto"/>
      </w:pPr>
      <w:r>
        <w:rPr>
          <w:rFonts w:ascii="Helvetica Neue" w:cs="Helvetica Neue" w:eastAsia="Helvetica Neue" w:hAnsi="Helvetica Neue"/>
          <w:sz w:val="21"/>
          <w:szCs w:val="21"/>
        </w:rPr>
        <w:t xml:space="preserve">· Pleural involvement belongs to the immune process, not to early post-infarction pericarditis.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Dressler syndrome a second infarct or reinfarction. The injury has already happened and the attack is immune.</w:t>
      </w:r>
    </w:p>
    <w:p>
      <w:pPr>
        <w:spacing w:after="50" w:line="264" w:lineRule="auto"/>
      </w:pPr>
      <w:r>
        <w:rPr>
          <w:rFonts w:ascii="Helvetica Neue" w:cs="Helvetica Neue" w:eastAsia="Helvetica Neue" w:hAnsi="Helvetica Neue"/>
          <w:sz w:val="21"/>
          <w:szCs w:val="21"/>
        </w:rPr>
        <w:t xml:space="preserve">· Expecting it within days. Priming takes weeks, usually given as about 2 to 10 weeks.</w:t>
      </w:r>
    </w:p>
    <w:p>
      <w:pPr>
        <w:spacing w:after="120"/>
      </w:pPr>
      <w:r>
        <w:rPr>
          <w:rFonts w:ascii="Helvetica Neue" w:cs="Helvetica Neue" w:eastAsia="Helvetica Neue" w:hAnsi="Helvetica Neue"/>
          <w:color w:val="4A5160"/>
          <w:sz w:val="16"/>
          <w:szCs w:val="16"/>
        </w:rPr>
        <w:t xml:space="preserve">Where it is taught: Section C02, the flow on Dressler syndrome as an immune reaction to injury of the CV-18-F Pericardial Disease notes.</w:t>
      </w:r>
    </w:p>
    <w:p>
      <w:pPr>
        <w:keepNext/>
        <w:spacing w:after="40" w:before="200"/>
      </w:pPr>
      <w:r>
        <w:rPr>
          <w:rFonts w:ascii="Helvetica Neue" w:cs="Helvetica Neue" w:eastAsia="Helvetica Neue" w:hAnsi="Helvetica Neue"/>
          <w:color w:val="4A5160"/>
          <w:sz w:val="16"/>
          <w:szCs w:val="16"/>
        </w:rPr>
        <w:t xml:space="preserve">NPLEX-P1-CARD-18-06-C03-BD1</w:t>
      </w:r>
    </w:p>
    <w:p>
      <w:pPr>
        <w:keepNext/>
        <w:spacing w:after="80"/>
      </w:pPr>
      <w:r>
        <w:rPr>
          <w:rFonts w:ascii="Helvetica Neue" w:cs="Helvetica Neue" w:eastAsia="Helvetica Neue" w:hAnsi="Helvetica Neue"/>
          <w:color w:val="0B1530"/>
          <w:sz w:val="22"/>
          <w:szCs w:val="22"/>
        </w:rPr>
        <w:t xml:space="preserve">Brain dump 1 · foundational retrieval: The rigid shell and what it does to filling</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Sequence: fibrinous, purulent, or caseous exudate; granulation tissue organizes the exudate; visceral and parietal layers fuse; dense fibrosis, sometimes with calcification; a rigid shell fixes total cardiac volume.</w:t>
      </w:r>
    </w:p>
    <w:p>
      <w:pPr>
        <w:spacing w:after="50" w:line="264" w:lineRule="auto"/>
      </w:pPr>
      <w:r>
        <w:rPr>
          <w:rFonts w:ascii="Helvetica Neue" w:cs="Helvetica Neue" w:eastAsia="Helvetica Neue" w:hAnsi="Helvetica Neue"/>
          <w:sz w:val="21"/>
          <w:szCs w:val="21"/>
        </w:rPr>
        <w:t xml:space="preserve">· Tuberculosis is a major cause worldwide; in developed countries most cases follow idiopathic or viral pericarditis, cardiac surgery, or mediastinal radiation, for example for Hodgkin lymphoma.</w:t>
      </w:r>
    </w:p>
    <w:p>
      <w:pPr>
        <w:spacing w:after="50" w:line="264" w:lineRule="auto"/>
      </w:pPr>
      <w:r>
        <w:rPr>
          <w:rFonts w:ascii="Helvetica Neue" w:cs="Helvetica Neue" w:eastAsia="Helvetica Neue" w:hAnsi="Helvetica Neue"/>
          <w:sz w:val="21"/>
          <w:szCs w:val="21"/>
        </w:rPr>
        <w:t xml:space="preserve">· The shell fixes total cardiac volume but the myocardium inside relaxes normally.</w:t>
      </w:r>
    </w:p>
    <w:p>
      <w:pPr>
        <w:spacing w:after="50" w:line="264" w:lineRule="auto"/>
      </w:pPr>
      <w:r>
        <w:rPr>
          <w:rFonts w:ascii="Helvetica Neue" w:cs="Helvetica Neue" w:eastAsia="Helvetica Neue" w:hAnsi="Helvetica Neue"/>
          <w:sz w:val="21"/>
          <w:szCs w:val="21"/>
        </w:rPr>
        <w:t xml:space="preserve">· In early diastole the ventricles fill very rapidly, driven by high atrial pressure, until they reach the limit of the shell, where filling stops abruptly.</w:t>
      </w:r>
    </w:p>
    <w:p>
      <w:pPr>
        <w:spacing w:after="50" w:line="264" w:lineRule="auto"/>
      </w:pPr>
      <w:r>
        <w:rPr>
          <w:rFonts w:ascii="Helvetica Neue" w:cs="Helvetica Neue" w:eastAsia="Helvetica Neue" w:hAnsi="Helvetica Neue"/>
          <w:sz w:val="21"/>
          <w:szCs w:val="21"/>
        </w:rPr>
        <w:t xml:space="preserve">· The abrupt halt makes the pericardial knock, an early diastolic sound that comes earlier and is higher pitched than an S3.</w:t>
      </w:r>
    </w:p>
    <w:p>
      <w:pPr>
        <w:spacing w:after="50" w:line="264" w:lineRule="auto"/>
      </w:pPr>
      <w:r>
        <w:rPr>
          <w:rFonts w:ascii="Helvetica Neue" w:cs="Helvetica Neue" w:eastAsia="Helvetica Neue" w:hAnsi="Helvetica Neue"/>
          <w:sz w:val="21"/>
          <w:szCs w:val="21"/>
        </w:rPr>
        <w:t xml:space="preserve">· On ventricular pressure tracings the same event gives a dip-and-plateau or square root pattern, and the jugular venous pulse shows a steep y descent.</w:t>
      </w:r>
    </w:p>
    <w:p>
      <w:pPr>
        <w:spacing w:after="50" w:line="264" w:lineRule="auto"/>
      </w:pPr>
      <w:r>
        <w:rPr>
          <w:rFonts w:ascii="Helvetica Neue" w:cs="Helvetica Neue" w:eastAsia="Helvetica Neue" w:hAnsi="Helvetica Neue"/>
          <w:sz w:val="21"/>
          <w:szCs w:val="21"/>
        </w:rPr>
        <w:t xml:space="preserve">· Diastolic pressures in all four chambers rise and become nearly equal.</w:t>
      </w:r>
    </w:p>
    <w:p>
      <w:pPr>
        <w:spacing w:after="50" w:line="264" w:lineRule="auto"/>
      </w:pPr>
      <w:r>
        <w:rPr>
          <w:rFonts w:ascii="Helvetica Neue" w:cs="Helvetica Neue" w:eastAsia="Helvetica Neue" w:hAnsi="Helvetica Neue"/>
          <w:sz w:val="21"/>
          <w:szCs w:val="21"/>
        </w:rPr>
        <w:t xml:space="preserve">· Systolic function is preserved but limited filling lowers stroke volume; high venous pressure gives hepatomegaly, ascites, and edema out of proportion to lung congestion.</w:t>
      </w:r>
    </w:p>
    <w:p>
      <w:pPr>
        <w:spacing w:after="50" w:line="264" w:lineRule="auto"/>
      </w:pPr>
      <w:r>
        <w:rPr>
          <w:rFonts w:ascii="Helvetica Neue" w:cs="Helvetica Neue" w:eastAsia="Helvetica Neue" w:hAnsi="Helvetica Neue"/>
          <w:sz w:val="21"/>
          <w:szCs w:val="21"/>
        </w:rPr>
        <w:t xml:space="preserve">· Plain films or CT may show pericardial calcification.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Filling is not reduced throughout diastole: it is very rapid early and then stops, which is what the dip-and-plateau tracing records.</w:t>
      </w:r>
    </w:p>
    <w:p>
      <w:pPr>
        <w:spacing w:after="50" w:line="264" w:lineRule="auto"/>
      </w:pPr>
      <w:r>
        <w:rPr>
          <w:rFonts w:ascii="Helvetica Neue" w:cs="Helvetica Neue" w:eastAsia="Helvetica Neue" w:hAnsi="Helvetica Neue"/>
          <w:sz w:val="21"/>
          <w:szCs w:val="21"/>
        </w:rPr>
        <w:t xml:space="preserve">· The knock is earlier and higher pitched than an S3, which is how the two are told apart at the bedside.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the myocardium must be stiff for filling to be limited. In constriction the muscle relaxes normally and the sac sets the limit.</w:t>
      </w:r>
    </w:p>
    <w:p>
      <w:pPr>
        <w:spacing w:after="50" w:line="264" w:lineRule="auto"/>
      </w:pPr>
      <w:r>
        <w:rPr>
          <w:rFonts w:ascii="Helvetica Neue" w:cs="Helvetica Neue" w:eastAsia="Helvetica Neue" w:hAnsi="Helvetica Neue"/>
          <w:sz w:val="21"/>
          <w:szCs w:val="21"/>
        </w:rPr>
        <w:t xml:space="preserve">· Expecting pulmonary congestion to dominate. Systemic venous signs are out of proportion to lung findings.</w:t>
      </w:r>
    </w:p>
    <w:p>
      <w:pPr>
        <w:spacing w:after="120"/>
      </w:pPr>
      <w:r>
        <w:rPr>
          <w:rFonts w:ascii="Helvetica Neue" w:cs="Helvetica Neue" w:eastAsia="Helvetica Neue" w:hAnsi="Helvetica Neue"/>
          <w:color w:val="4A5160"/>
          <w:sz w:val="16"/>
          <w:szCs w:val="16"/>
        </w:rPr>
        <w:t xml:space="preserve">Where it is taught: Section C03, first two blocks and the paragraph on the fixed shell of the CV-18-F Pericardial Disease notes.</w:t>
      </w:r>
    </w:p>
    <w:p>
      <w:pPr>
        <w:keepNext/>
        <w:spacing w:after="40" w:before="200"/>
      </w:pPr>
      <w:r>
        <w:rPr>
          <w:rFonts w:ascii="Helvetica Neue" w:cs="Helvetica Neue" w:eastAsia="Helvetica Neue" w:hAnsi="Helvetica Neue"/>
          <w:color w:val="4A5160"/>
          <w:sz w:val="16"/>
          <w:szCs w:val="16"/>
        </w:rPr>
        <w:t xml:space="preserve">NPLEX-P1-CARD-18-06-C03-BD2</w:t>
      </w:r>
    </w:p>
    <w:p>
      <w:pPr>
        <w:keepNext/>
        <w:spacing w:after="80"/>
      </w:pPr>
      <w:r>
        <w:rPr>
          <w:rFonts w:ascii="Helvetica Neue" w:cs="Helvetica Neue" w:eastAsia="Helvetica Neue" w:hAnsi="Helvetica Neue"/>
          <w:color w:val="0B1530"/>
          <w:sz w:val="22"/>
          <w:szCs w:val="22"/>
        </w:rPr>
        <w:t xml:space="preserve">Brain dump 2 · integration and application: Kussmaul sign and telling the sac from the muscle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Normally inspiration lowers intrathoracic pressure, the fall is transmitted to the right atrium, venous return is drawn in, and the neck veins fall.</w:t>
      </w:r>
    </w:p>
    <w:p>
      <w:pPr>
        <w:spacing w:after="50" w:line="264" w:lineRule="auto"/>
      </w:pPr>
      <w:r>
        <w:rPr>
          <w:rFonts w:ascii="Helvetica Neue" w:cs="Helvetica Neue" w:eastAsia="Helvetica Neue" w:hAnsi="Helvetica Neue"/>
          <w:sz w:val="21"/>
          <w:szCs w:val="21"/>
        </w:rPr>
        <w:t xml:space="preserve">· In constriction the jugular venous pressure rises or fails to fall with inspiration, which is Kussmaul sign.</w:t>
      </w:r>
    </w:p>
    <w:p>
      <w:pPr>
        <w:spacing w:after="50" w:line="264" w:lineRule="auto"/>
      </w:pPr>
      <w:r>
        <w:rPr>
          <w:rFonts w:ascii="Helvetica Neue" w:cs="Helvetica Neue" w:eastAsia="Helvetica Neue" w:hAnsi="Helvetica Neue"/>
          <w:sz w:val="21"/>
          <w:szCs w:val="21"/>
        </w:rPr>
        <w:t xml:space="preserve">· Mechanism: the rigid shell blocks transmission of intrathoracic pressure to the heart, while descent of the diaphragm still pushes abdominal venous blood toward a right heart that cannot expand, so venous pressure rises.</w:t>
      </w:r>
    </w:p>
    <w:p>
      <w:pPr>
        <w:spacing w:after="50" w:line="264" w:lineRule="auto"/>
      </w:pPr>
      <w:r>
        <w:rPr>
          <w:rFonts w:ascii="Helvetica Neue" w:cs="Helvetica Neue" w:eastAsia="Helvetica Neue" w:hAnsi="Helvetica Neue"/>
          <w:sz w:val="21"/>
          <w:szCs w:val="21"/>
        </w:rPr>
        <w:t xml:space="preserve">· Reciprocal filling: the pulmonary veins lie outside the shell, so inspiration lowers their pressure but not left heart pressure, left filling falls, and the extra right ventricular volume pushes the septum left.</w:t>
      </w:r>
    </w:p>
    <w:p>
      <w:pPr>
        <w:spacing w:after="50" w:line="264" w:lineRule="auto"/>
      </w:pPr>
      <w:r>
        <w:rPr>
          <w:rFonts w:ascii="Helvetica Neue" w:cs="Helvetica Neue" w:eastAsia="Helvetica Neue" w:hAnsi="Helvetica Neue"/>
          <w:sz w:val="21"/>
          <w:szCs w:val="21"/>
        </w:rPr>
        <w:t xml:space="preserve">· Kussmaul sign is not specific; it also occurs in restrictive cardiomyopathy and right ventricular infarction.</w:t>
      </w:r>
    </w:p>
    <w:p>
      <w:pPr>
        <w:spacing w:after="50" w:line="264" w:lineRule="auto"/>
      </w:pPr>
      <w:r>
        <w:rPr>
          <w:rFonts w:ascii="Helvetica Neue" w:cs="Helvetica Neue" w:eastAsia="Helvetica Neue" w:hAnsi="Helvetica Neue"/>
          <w:sz w:val="21"/>
          <w:szCs w:val="21"/>
        </w:rPr>
        <w:t xml:space="preserve">· Constriction against restriction: stiffness in the pericardium against the myocardium; pericardium thickened and possibly calcified against normal; myocardial relaxation normal against impaired; exaggerated reciprocal respiratory variation against little; left and right diastolic pressures nearly equal against left usually higher; pulmonary hypertension usually mild against often marked; natriuretic peptide normal or mildly raised, because the shell limits myocardial stretch, against markedly raised; pericardial knock against a possible S3; low voltage with nonspecific T changes against low voltage with conduction disease suggesting amyloid.</w:t>
      </w:r>
    </w:p>
    <w:p>
      <w:pPr>
        <w:spacing w:after="50" w:line="264" w:lineRule="auto"/>
      </w:pPr>
      <w:r>
        <w:rPr>
          <w:rFonts w:ascii="Helvetica Neue" w:cs="Helvetica Neue" w:eastAsia="Helvetica Neue" w:hAnsi="Helvetica Neue"/>
          <w:sz w:val="21"/>
          <w:szCs w:val="21"/>
        </w:rPr>
        <w:t xml:space="preserve">· Restrictive cardiomyopathy comes from a myocardium infiltrated or scarred by amyloid, sarcoidosis, hemochromatosis, or endomyocardial fibrosis, with a normal pericardium.</w:t>
      </w:r>
    </w:p>
    <w:p>
      <w:pPr>
        <w:spacing w:after="50" w:line="264" w:lineRule="auto"/>
      </w:pPr>
      <w:r>
        <w:rPr>
          <w:rFonts w:ascii="Helvetica Neue" w:cs="Helvetica Neue" w:eastAsia="Helvetica Neue" w:hAnsi="Helvetica Neue"/>
          <w:sz w:val="21"/>
          <w:szCs w:val="21"/>
        </w:rPr>
        <w:t xml:space="preserve">· Both limit filling with a preserved ejection fraction and both give dip-and-plateau tracings, so the location of the stiffness explains every difference.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Natriuretic peptide separates the two because the shell prevents the myocardial stretch that drives its release, while an infiltrated myocardium is stretched and releases a great deal.</w:t>
      </w:r>
    </w:p>
    <w:p>
      <w:pPr>
        <w:spacing w:after="50" w:line="264" w:lineRule="auto"/>
      </w:pPr>
      <w:r>
        <w:rPr>
          <w:rFonts w:ascii="Helvetica Neue" w:cs="Helvetica Neue" w:eastAsia="Helvetica Neue" w:hAnsi="Helvetica Neue"/>
          <w:sz w:val="21"/>
          <w:szCs w:val="21"/>
        </w:rPr>
        <w:t xml:space="preserve">· Respiratory variation needs a fixed shared space; with a compliant pericardium each stiff ventricle limits only its own filling.</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Taking Kussmaul sign as proof of constriction. It appears in restrictive cardiomyopathy and right ventricular infarction too.</w:t>
      </w:r>
    </w:p>
    <w:p>
      <w:pPr>
        <w:spacing w:after="50" w:line="264" w:lineRule="auto"/>
      </w:pPr>
      <w:r>
        <w:rPr>
          <w:rFonts w:ascii="Helvetica Neue" w:cs="Helvetica Neue" w:eastAsia="Helvetica Neue" w:hAnsi="Helvetica Neue"/>
          <w:sz w:val="21"/>
          <w:szCs w:val="21"/>
        </w:rPr>
        <w:t xml:space="preserve">· Expecting marked pulmonary hypertension in constriction. It is usually mild, and marked pulmonary hypertension points to restriction.</w:t>
      </w:r>
    </w:p>
    <w:p>
      <w:pPr>
        <w:spacing w:after="120"/>
      </w:pPr>
      <w:r>
        <w:rPr>
          <w:rFonts w:ascii="Helvetica Neue" w:cs="Helvetica Neue" w:eastAsia="Helvetica Neue" w:hAnsi="Helvetica Neue"/>
          <w:color w:val="4A5160"/>
          <w:sz w:val="16"/>
          <w:szCs w:val="16"/>
        </w:rPr>
        <w:t xml:space="preserve">Where it is taught: Section C03, the Kussmaul sign paragraph, the restrictive cardiomyopathy paragraph, the comparison table, and the stop and predict box of the CV-18-F Pericardial Disease notes.</w:t>
      </w:r>
    </w:p>
    <w:p>
      <w:pPr>
        <w:keepNext/>
        <w:spacing w:after="40" w:before="200"/>
      </w:pPr>
      <w:r>
        <w:rPr>
          <w:rFonts w:ascii="Helvetica Neue" w:cs="Helvetica Neue" w:eastAsia="Helvetica Neue" w:hAnsi="Helvetica Neue"/>
          <w:color w:val="4A5160"/>
          <w:sz w:val="16"/>
          <w:szCs w:val="16"/>
        </w:rPr>
        <w:t xml:space="preserve">NPLEX-P1-CARD-18-06-C03-RT01</w:t>
      </w:r>
    </w:p>
    <w:p>
      <w:pPr>
        <w:keepNext/>
        <w:spacing w:after="80"/>
      </w:pPr>
      <w:r>
        <w:rPr>
          <w:rFonts w:ascii="Helvetica Neue" w:cs="Helvetica Neue" w:eastAsia="Helvetica Neue" w:hAnsi="Helvetica Neue"/>
          <w:color w:val="0B1530"/>
          <w:sz w:val="22"/>
          <w:szCs w:val="22"/>
        </w:rPr>
        <w:t xml:space="preserve">Retrieval exercise: Rebuild the path from pericarditis to constriction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a fibrinous, purulent, or caseous exudate, and purulent and caseous exudates are the most likely to take this path, as is radiation injury.</w:t>
      </w:r>
    </w:p>
    <w:p>
      <w:pPr>
        <w:spacing w:after="50" w:line="264" w:lineRule="auto"/>
      </w:pPr>
      <w:r>
        <w:rPr>
          <w:rFonts w:ascii="Helvetica Neue" w:cs="Helvetica Neue" w:eastAsia="Helvetica Neue" w:hAnsi="Helvetica Neue"/>
          <w:sz w:val="21"/>
          <w:szCs w:val="21"/>
        </w:rPr>
        <w:t xml:space="preserve">· Step 2: granulation tissue organizes the exudate.</w:t>
      </w:r>
    </w:p>
    <w:p>
      <w:pPr>
        <w:spacing w:after="50" w:line="264" w:lineRule="auto"/>
      </w:pPr>
      <w:r>
        <w:rPr>
          <w:rFonts w:ascii="Helvetica Neue" w:cs="Helvetica Neue" w:eastAsia="Helvetica Neue" w:hAnsi="Helvetica Neue"/>
          <w:sz w:val="21"/>
          <w:szCs w:val="21"/>
        </w:rPr>
        <w:t xml:space="preserve">· Step 3: the visceral and parietal layers fuse and obliterate the pericardial space, so the normal 15 to 50 mL of lubricating fluid is lost.</w:t>
      </w:r>
    </w:p>
    <w:p>
      <w:pPr>
        <w:spacing w:after="50" w:line="264" w:lineRule="auto"/>
      </w:pPr>
      <w:r>
        <w:rPr>
          <w:rFonts w:ascii="Helvetica Neue" w:cs="Helvetica Neue" w:eastAsia="Helvetica Neue" w:hAnsi="Helvetica Neue"/>
          <w:sz w:val="21"/>
          <w:szCs w:val="21"/>
        </w:rPr>
        <w:t xml:space="preserve">· Step 4: dense fibrosis forms, sometimes with calcification that can be seen on a plain film or CT.</w:t>
      </w:r>
    </w:p>
    <w:p>
      <w:pPr>
        <w:spacing w:after="50" w:line="264" w:lineRule="auto"/>
      </w:pPr>
      <w:r>
        <w:rPr>
          <w:rFonts w:ascii="Helvetica Neue" w:cs="Helvetica Neue" w:eastAsia="Helvetica Neue" w:hAnsi="Helvetica Neue"/>
          <w:sz w:val="21"/>
          <w:szCs w:val="21"/>
        </w:rPr>
        <w:t xml:space="preserve">· Step 5: a rigid shell fixes total cardiac volume, while the myocardium inside still relaxes normally.</w:t>
      </w:r>
    </w:p>
    <w:p>
      <w:pPr>
        <w:spacing w:after="50" w:line="264" w:lineRule="auto"/>
      </w:pPr>
      <w:r>
        <w:rPr>
          <w:rFonts w:ascii="Helvetica Neue" w:cs="Helvetica Neue" w:eastAsia="Helvetica Neue" w:hAnsi="Helvetica Neue"/>
          <w:sz w:val="21"/>
          <w:szCs w:val="21"/>
        </w:rPr>
        <w:t xml:space="preserve">· Organization of exudate replaces a compliant sac with a fixed shell, so the pressure-volume relationship loses its reserve volume and pressure rises steeply almost at once.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Granulation tissue organizing an exudate is ordinary repair by fibrosis; what makes it dangerous here is the space it fuses shut.</w:t>
      </w:r>
    </w:p>
    <w:p>
      <w:pPr>
        <w:spacing w:after="50" w:line="264" w:lineRule="auto"/>
      </w:pPr>
      <w:r>
        <w:rPr>
          <w:rFonts w:ascii="Helvetica Neue" w:cs="Helvetica Neue" w:eastAsia="Helvetica Neue" w:hAnsi="Helvetica Neue"/>
          <w:sz w:val="21"/>
          <w:szCs w:val="21"/>
        </w:rPr>
        <w:t xml:space="preserve">· The shell changes the sac, not the muscle, which is the whole basis for separating constriction from restriction.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every pericarditis to constrict. Fibrinous and serofibrinous exudates from viral disease usually resolve without scarring.</w:t>
      </w:r>
    </w:p>
    <w:p>
      <w:pPr>
        <w:spacing w:after="50" w:line="264" w:lineRule="auto"/>
      </w:pPr>
      <w:r>
        <w:rPr>
          <w:rFonts w:ascii="Helvetica Neue" w:cs="Helvetica Neue" w:eastAsia="Helvetica Neue" w:hAnsi="Helvetica Neue"/>
          <w:sz w:val="21"/>
          <w:szCs w:val="21"/>
        </w:rPr>
        <w:t xml:space="preserve">· Thinking calcification is required for constriction. It is common and helpful on imaging but not necessary.</w:t>
      </w:r>
    </w:p>
    <w:p>
      <w:pPr>
        <w:spacing w:after="120"/>
      </w:pPr>
      <w:r>
        <w:rPr>
          <w:rFonts w:ascii="Helvetica Neue" w:cs="Helvetica Neue" w:eastAsia="Helvetica Neue" w:hAnsi="Helvetica Neue"/>
          <w:color w:val="4A5160"/>
          <w:sz w:val="16"/>
          <w:szCs w:val="16"/>
        </w:rPr>
        <w:t xml:space="preserve">Where it is taught: Section C03, the flow from pericarditis to constriction, with the fluid volume from C01 of the CV-18-F Pericardial Disease notes.</w:t>
      </w:r>
    </w:p>
    <w:p>
      <w:pPr>
        <w:keepNext/>
        <w:spacing w:after="40" w:before="200"/>
      </w:pPr>
      <w:r>
        <w:rPr>
          <w:rFonts w:ascii="Helvetica Neue" w:cs="Helvetica Neue" w:eastAsia="Helvetica Neue" w:hAnsi="Helvetica Neue"/>
          <w:color w:val="4A5160"/>
          <w:sz w:val="16"/>
          <w:szCs w:val="16"/>
        </w:rPr>
        <w:t xml:space="preserve">NPLEX-P1-CARD-18-06-C04-BD1</w:t>
      </w:r>
    </w:p>
    <w:p>
      <w:pPr>
        <w:keepNext/>
        <w:spacing w:after="80"/>
      </w:pPr>
      <w:r>
        <w:rPr>
          <w:rFonts w:ascii="Helvetica Neue" w:cs="Helvetica Neue" w:eastAsia="Helvetica Neue" w:hAnsi="Helvetica Neue"/>
          <w:color w:val="0B1530"/>
          <w:sz w:val="22"/>
          <w:szCs w:val="22"/>
        </w:rPr>
        <w:t xml:space="preserve">Brain dump 1 · foundational retrieval: Effusion: the curve, the causes, and the signs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pericardial effusion is fluid in excess of the normal 15 to 50 mL.</w:t>
      </w:r>
    </w:p>
    <w:p>
      <w:pPr>
        <w:spacing w:after="50" w:line="264" w:lineRule="auto"/>
      </w:pPr>
      <w:r>
        <w:rPr>
          <w:rFonts w:ascii="Helvetica Neue" w:cs="Helvetica Neue" w:eastAsia="Helvetica Neue" w:hAnsi="Helvetica Neue"/>
          <w:sz w:val="21"/>
          <w:szCs w:val="21"/>
        </w:rPr>
        <w:t xml:space="preserve">· The fibrous pericardium has a J-shaped pressure-volume curve: over the small reserve volume added fluid barely raises pressure, and beyond it collagen fibers straighten and pressure climbs steeply.</w:t>
      </w:r>
    </w:p>
    <w:p>
      <w:pPr>
        <w:spacing w:after="50" w:line="264" w:lineRule="auto"/>
      </w:pPr>
      <w:r>
        <w:rPr>
          <w:rFonts w:ascii="Helvetica Neue" w:cs="Helvetica Neue" w:eastAsia="Helvetica Neue" w:hAnsi="Helvetica Neue"/>
          <w:sz w:val="21"/>
          <w:szCs w:val="21"/>
        </w:rPr>
        <w:t xml:space="preserve">· Fluid added over minutes reaches the steep limb at once, so as little as about 150 to 200 mL can compress the heart.</w:t>
      </w:r>
    </w:p>
    <w:p>
      <w:pPr>
        <w:spacing w:after="50" w:line="264" w:lineRule="auto"/>
      </w:pPr>
      <w:r>
        <w:rPr>
          <w:rFonts w:ascii="Helvetica Neue" w:cs="Helvetica Neue" w:eastAsia="Helvetica Neue" w:hAnsi="Helvetica Neue"/>
          <w:sz w:val="21"/>
          <w:szCs w:val="21"/>
        </w:rPr>
        <w:t xml:space="preserve">· Fluid collecting over weeks to months lets the sac stretch and remodel, shifting the curve to the right, so a liter or more can accumulate with little rise in pressure.</w:t>
      </w:r>
    </w:p>
    <w:p>
      <w:pPr>
        <w:spacing w:after="50" w:line="264" w:lineRule="auto"/>
      </w:pPr>
      <w:r>
        <w:rPr>
          <w:rFonts w:ascii="Helvetica Neue" w:cs="Helvetica Neue" w:eastAsia="Helvetica Neue" w:hAnsi="Helvetica Neue"/>
          <w:sz w:val="21"/>
          <w:szCs w:val="21"/>
        </w:rPr>
        <w:t xml:space="preserve">· Serous effusions are transudates from shifted Starling forces: raised venous pressure in heart failure, or low plasma oncotic pressure in nephrotic syndrome and cirrhosis.</w:t>
      </w:r>
    </w:p>
    <w:p>
      <w:pPr>
        <w:spacing w:after="50" w:line="264" w:lineRule="auto"/>
      </w:pPr>
      <w:r>
        <w:rPr>
          <w:rFonts w:ascii="Helvetica Neue" w:cs="Helvetica Neue" w:eastAsia="Helvetica Neue" w:hAnsi="Helvetica Neue"/>
          <w:sz w:val="21"/>
          <w:szCs w:val="21"/>
        </w:rPr>
        <w:t xml:space="preserve">· Hypothyroidism produces a large, slowly forming, protein-rich effusion through increased capillary leak and reduced lymphatic drainage.</w:t>
      </w:r>
    </w:p>
    <w:p>
      <w:pPr>
        <w:spacing w:after="50" w:line="264" w:lineRule="auto"/>
      </w:pPr>
      <w:r>
        <w:rPr>
          <w:rFonts w:ascii="Helvetica Neue" w:cs="Helvetica Neue" w:eastAsia="Helvetica Neue" w:hAnsi="Helvetica Neue"/>
          <w:sz w:val="21"/>
          <w:szCs w:val="21"/>
        </w:rPr>
        <w:t xml:space="preserve">· Exudates come from the pericarditis causes in C02; hemorrhagic fluid points to trauma, free wall rupture, aortic dissection, malignancy, tuberculosis, uremia, or a bleeding tendency.</w:t>
      </w:r>
    </w:p>
    <w:p>
      <w:pPr>
        <w:spacing w:after="50" w:line="264" w:lineRule="auto"/>
      </w:pPr>
      <w:r>
        <w:rPr>
          <w:rFonts w:ascii="Helvetica Neue" w:cs="Helvetica Neue" w:eastAsia="Helvetica Neue" w:hAnsi="Helvetica Neue"/>
          <w:sz w:val="21"/>
          <w:szCs w:val="21"/>
        </w:rPr>
        <w:t xml:space="preserve">· Findings and mechanisms: muffled distant heart sounds because fluid separates the heart from the chest wall and dampens sound; a rub that may fade because fluid separates the inflamed layers, though it can persist; low-voltage QRS, under 5 mm in all limb leads, because fluid attenuates the signal; electrical alternans because the heart swings within a large effusion and changes its axis on alternate beats; an enlarged globular water bottle silhouette, usually needing more than about 250 mL to show; an echo-free space on echocardiography where fluid separates the layers.</w:t>
      </w:r>
    </w:p>
    <w:p>
      <w:pPr>
        <w:spacing w:after="50" w:line="264" w:lineRule="auto"/>
      </w:pPr>
      <w:r>
        <w:rPr>
          <w:rFonts w:ascii="Helvetica Neue" w:cs="Helvetica Neue" w:eastAsia="Helvetica Neue" w:hAnsi="Helvetica Neue"/>
          <w:sz w:val="21"/>
          <w:szCs w:val="21"/>
        </w:rPr>
        <w:t xml:space="preserve">· Low voltage is not specific: obesity, emphysema, hypothyroidism, and amyloid also cause it. Electrical alternans in this setting suggests a large effusion and possible tamponade.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Transudate against exudate is decided by mechanism: pressure or oncotic imbalance against increased permeability from inflammation.</w:t>
      </w:r>
    </w:p>
    <w:p>
      <w:pPr>
        <w:spacing w:after="50" w:line="264" w:lineRule="auto"/>
      </w:pPr>
      <w:r>
        <w:rPr>
          <w:rFonts w:ascii="Helvetica Neue" w:cs="Helvetica Neue" w:eastAsia="Helvetica Neue" w:hAnsi="Helvetica Neue"/>
          <w:sz w:val="21"/>
          <w:szCs w:val="21"/>
        </w:rPr>
        <w:t xml:space="preserve">· The signs of effusion report how much fluid is present; whether filling is impaired depends on pericardial pressure.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large silhouette or low voltage as evidence of compression. Both describe fluid, not pressure.</w:t>
      </w:r>
    </w:p>
    <w:p>
      <w:pPr>
        <w:spacing w:after="50" w:line="264" w:lineRule="auto"/>
      </w:pPr>
      <w:r>
        <w:rPr>
          <w:rFonts w:ascii="Helvetica Neue" w:cs="Helvetica Neue" w:eastAsia="Helvetica Neue" w:hAnsi="Helvetica Neue"/>
          <w:sz w:val="21"/>
          <w:szCs w:val="21"/>
        </w:rPr>
        <w:t xml:space="preserve">· Expecting a small effusion to be harmless. Over minutes about 150 to 200 mL is enough to reach the steep limb.</w:t>
      </w:r>
    </w:p>
    <w:p>
      <w:pPr>
        <w:spacing w:after="120"/>
      </w:pPr>
      <w:r>
        <w:rPr>
          <w:rFonts w:ascii="Helvetica Neue" w:cs="Helvetica Neue" w:eastAsia="Helvetica Neue" w:hAnsi="Helvetica Neue"/>
          <w:color w:val="4A5160"/>
          <w:sz w:val="16"/>
          <w:szCs w:val="16"/>
        </w:rPr>
        <w:t xml:space="preserve">Where it is taught: Section C04, first two paragraphs and the table of findings and their mechanism of the CV-18-F Pericardial Disease notes.</w:t>
      </w:r>
    </w:p>
    <w:p>
      <w:pPr>
        <w:keepNext/>
        <w:spacing w:after="40" w:before="200"/>
      </w:pPr>
      <w:r>
        <w:rPr>
          <w:rFonts w:ascii="Helvetica Neue" w:cs="Helvetica Neue" w:eastAsia="Helvetica Neue" w:hAnsi="Helvetica Neue"/>
          <w:color w:val="4A5160"/>
          <w:sz w:val="16"/>
          <w:szCs w:val="16"/>
        </w:rPr>
        <w:t xml:space="preserve">NPLEX-P1-CARD-18-06-C04-BD2</w:t>
      </w:r>
    </w:p>
    <w:p>
      <w:pPr>
        <w:keepNext/>
        <w:spacing w:after="80"/>
      </w:pPr>
      <w:r>
        <w:rPr>
          <w:rFonts w:ascii="Helvetica Neue" w:cs="Helvetica Neue" w:eastAsia="Helvetica Neue" w:hAnsi="Helvetica Neue"/>
          <w:color w:val="0B1530"/>
          <w:sz w:val="22"/>
          <w:szCs w:val="22"/>
        </w:rPr>
        <w:t xml:space="preserve">Brain dump 2 · integration and application: Two patients, and why volume is the wrong number</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Patient A sits far to the right on a curve that has shifted right: four months of slow stretch remodeled and enlarged the sac, so pericardial pressure stayed below right atrial pressure, about 2 to 6 mmHg, and filling continued despite 1,200 mL.</w:t>
      </w:r>
    </w:p>
    <w:p>
      <w:pPr>
        <w:spacing w:after="50" w:line="264" w:lineRule="auto"/>
      </w:pPr>
      <w:r>
        <w:rPr>
          <w:rFonts w:ascii="Helvetica Neue" w:cs="Helvetica Neue" w:eastAsia="Helvetica Neue" w:hAnsi="Helvetica Neue"/>
          <w:sz w:val="21"/>
          <w:szCs w:val="21"/>
        </w:rPr>
        <w:t xml:space="preserve">· Patient B sits on the steep limb of an unstretched curve: 200 mL in 20 minutes gave the sac no time to stretch, so pericardial pressure rose past right atrial and right ventricular diastolic pressure.</w:t>
      </w:r>
    </w:p>
    <w:p>
      <w:pPr>
        <w:spacing w:after="50" w:line="264" w:lineRule="auto"/>
      </w:pPr>
      <w:r>
        <w:rPr>
          <w:rFonts w:ascii="Helvetica Neue" w:cs="Helvetica Neue" w:eastAsia="Helvetica Neue" w:hAnsi="Helvetica Neue"/>
          <w:sz w:val="21"/>
          <w:szCs w:val="21"/>
        </w:rPr>
        <w:t xml:space="preserve">· The chamber with the lowest pressure stops filling first, which is the thin-walled low-pressure right heart, and output falls.</w:t>
      </w:r>
    </w:p>
    <w:p>
      <w:pPr>
        <w:spacing w:after="50" w:line="264" w:lineRule="auto"/>
      </w:pPr>
      <w:r>
        <w:rPr>
          <w:rFonts w:ascii="Helvetica Neue" w:cs="Helvetica Neue" w:eastAsia="Helvetica Neue" w:hAnsi="Helvetica Neue"/>
          <w:sz w:val="21"/>
          <w:szCs w:val="21"/>
        </w:rPr>
        <w:t xml:space="preserve">· Patient A is likely to show an enlarged globular water bottle silhouette on the chest film and low-voltage QRS complexes, possibly with electrical alternans, with distant heart sounds.</w:t>
      </w:r>
    </w:p>
    <w:p>
      <w:pPr>
        <w:spacing w:after="50" w:line="264" w:lineRule="auto"/>
      </w:pPr>
      <w:r>
        <w:rPr>
          <w:rFonts w:ascii="Helvetica Neue" w:cs="Helvetica Neue" w:eastAsia="Helvetica Neue" w:hAnsi="Helvetica Neue"/>
          <w:sz w:val="21"/>
          <w:szCs w:val="21"/>
        </w:rPr>
        <w:t xml:space="preserve">· Patient B has too little fluid to enlarge the silhouette, since more than about 250 mL is usually needed, and shows hypotension with distended neck veins.</w:t>
      </w:r>
    </w:p>
    <w:p>
      <w:pPr>
        <w:spacing w:after="50" w:line="264" w:lineRule="auto"/>
      </w:pPr>
      <w:r>
        <w:rPr>
          <w:rFonts w:ascii="Helvetica Neue" w:cs="Helvetica Neue" w:eastAsia="Helvetica Neue" w:hAnsi="Helvetica Neue"/>
          <w:sz w:val="21"/>
          <w:szCs w:val="21"/>
        </w:rPr>
        <w:t xml:space="preserve">· The lung fields are clear in patient A because left heart pressures are not raised, so a large chronic effusion can be well tolerated while still producing the effusion signs.</w:t>
      </w:r>
    </w:p>
    <w:p>
      <w:pPr>
        <w:spacing w:after="50" w:line="264" w:lineRule="auto"/>
      </w:pPr>
      <w:r>
        <w:rPr>
          <w:rFonts w:ascii="Helvetica Neue" w:cs="Helvetica Neue" w:eastAsia="Helvetica Neue" w:hAnsi="Helvetica Neue"/>
          <w:sz w:val="21"/>
          <w:szCs w:val="21"/>
        </w:rPr>
        <w:t xml:space="preserve">· The rule: the speed of accumulation predicts compression better than the volume, and judging by volume alone would have predicted the opposite outcome in this pair.</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Position on the curve, not volume, decides whether pericardial pressure exceeds right atrial pressure.</w:t>
      </w:r>
    </w:p>
    <w:p>
      <w:pPr>
        <w:spacing w:after="50" w:line="264" w:lineRule="auto"/>
      </w:pPr>
      <w:r>
        <w:rPr>
          <w:rFonts w:ascii="Helvetica Neue" w:cs="Helvetica Neue" w:eastAsia="Helvetica Neue" w:hAnsi="Helvetica Neue"/>
          <w:sz w:val="21"/>
          <w:szCs w:val="21"/>
        </w:rPr>
        <w:t xml:space="preserve">· Signs of a large effusion and signs of compression are different sets: patient A has the first and patient B the second.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the larger effusion to be the dangerous one.</w:t>
      </w:r>
    </w:p>
    <w:p>
      <w:pPr>
        <w:spacing w:after="50" w:line="264" w:lineRule="auto"/>
      </w:pPr>
      <w:r>
        <w:rPr>
          <w:rFonts w:ascii="Helvetica Neue" w:cs="Helvetica Neue" w:eastAsia="Helvetica Neue" w:hAnsi="Helvetica Neue"/>
          <w:sz w:val="21"/>
          <w:szCs w:val="21"/>
        </w:rPr>
        <w:t xml:space="preserve">· Expecting pulmonary edema with a large effusion. Left heart filling pressures are not raised, so the lung fields stay clear.</w:t>
      </w:r>
    </w:p>
    <w:p>
      <w:pPr>
        <w:spacing w:after="120"/>
      </w:pPr>
      <w:r>
        <w:rPr>
          <w:rFonts w:ascii="Helvetica Neue" w:cs="Helvetica Neue" w:eastAsia="Helvetica Neue" w:hAnsi="Helvetica Neue"/>
          <w:color w:val="4A5160"/>
          <w:sz w:val="16"/>
          <w:szCs w:val="16"/>
        </w:rPr>
        <w:t xml:space="preserve">Where it is taught: Section C04, the example on why rate matters more than volume, with the findings table of the CV-18-F Pericardial Disease notes.</w:t>
      </w:r>
    </w:p>
    <w:p>
      <w:pPr>
        <w:keepNext/>
        <w:spacing w:after="40" w:before="200"/>
      </w:pPr>
      <w:r>
        <w:rPr>
          <w:rFonts w:ascii="Helvetica Neue" w:cs="Helvetica Neue" w:eastAsia="Helvetica Neue" w:hAnsi="Helvetica Neue"/>
          <w:color w:val="4A5160"/>
          <w:sz w:val="16"/>
          <w:szCs w:val="16"/>
        </w:rPr>
        <w:t xml:space="preserve">NPLEX-P1-CARD-18-06-C04-PR01</w:t>
      </w:r>
    </w:p>
    <w:p>
      <w:pPr>
        <w:keepNext/>
        <w:spacing w:after="80"/>
      </w:pPr>
      <w:r>
        <w:rPr>
          <w:rFonts w:ascii="Helvetica Neue" w:cs="Helvetica Neue" w:eastAsia="Helvetica Neue" w:hAnsi="Helvetica Neue"/>
          <w:color w:val="0B1530"/>
          <w:sz w:val="22"/>
          <w:szCs w:val="22"/>
        </w:rPr>
        <w:t xml:space="preserve">Prediction exercise: Predict the effect of a slowly accumulating effusion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curve shifts to the right, because slow stretch over months lets the sac remodel and enlarge its reserve volume.</w:t>
      </w:r>
    </w:p>
    <w:p>
      <w:pPr>
        <w:spacing w:after="50" w:line="264" w:lineRule="auto"/>
      </w:pPr>
      <w:r>
        <w:rPr>
          <w:rFonts w:ascii="Helvetica Neue" w:cs="Helvetica Neue" w:eastAsia="Helvetica Neue" w:hAnsi="Helvetica Neue"/>
          <w:sz w:val="21"/>
          <w:szCs w:val="21"/>
        </w:rPr>
        <w:t xml:space="preserve">· Pericardial pressure stays below right atrial pressure, about 2 to 6 mmHg, so the sac is still on the flat part of its curve.</w:t>
      </w:r>
    </w:p>
    <w:p>
      <w:pPr>
        <w:spacing w:after="50" w:line="264" w:lineRule="auto"/>
      </w:pPr>
      <w:r>
        <w:rPr>
          <w:rFonts w:ascii="Helvetica Neue" w:cs="Helvetica Neue" w:eastAsia="Helvetica Neue" w:hAnsi="Helvetica Neue"/>
          <w:sz w:val="21"/>
          <w:szCs w:val="21"/>
        </w:rPr>
        <w:t xml:space="preserve">· Diastolic filling continues and stroke volume is maintained, so blood pressure is normal.</w:t>
      </w:r>
    </w:p>
    <w:p>
      <w:pPr>
        <w:spacing w:after="50" w:line="264" w:lineRule="auto"/>
      </w:pPr>
      <w:r>
        <w:rPr>
          <w:rFonts w:ascii="Helvetica Neue" w:cs="Helvetica Neue" w:eastAsia="Helvetica Neue" w:hAnsi="Helvetica Neue"/>
          <w:sz w:val="21"/>
          <w:szCs w:val="21"/>
        </w:rPr>
        <w:t xml:space="preserve">· QRS amplitude falls, giving low voltage in the limb leads, because fluid between the heart and the electrodes attenuates the signal, and hypothyroidism itself also lowers voltage.</w:t>
      </w:r>
    </w:p>
    <w:p>
      <w:pPr>
        <w:spacing w:after="50" w:line="264" w:lineRule="auto"/>
      </w:pPr>
      <w:r>
        <w:rPr>
          <w:rFonts w:ascii="Helvetica Neue" w:cs="Helvetica Neue" w:eastAsia="Helvetica Neue" w:hAnsi="Helvetica Neue"/>
          <w:sz w:val="21"/>
          <w:szCs w:val="21"/>
        </w:rPr>
        <w:t xml:space="preserve">· The silhouette is enlarged and globular, the water bottle shape, since the volume is far above the roughly 250 mL needed to show.</w:t>
      </w:r>
    </w:p>
    <w:p>
      <w:pPr>
        <w:spacing w:after="50" w:line="264" w:lineRule="auto"/>
      </w:pPr>
      <w:r>
        <w:rPr>
          <w:rFonts w:ascii="Helvetica Neue" w:cs="Helvetica Neue" w:eastAsia="Helvetica Neue" w:hAnsi="Helvetica Neue"/>
          <w:sz w:val="21"/>
          <w:szCs w:val="21"/>
        </w:rPr>
        <w:t xml:space="preserve">· The lung fields are clear, because left heart filling pressures are not raised.</w:t>
      </w:r>
    </w:p>
    <w:p>
      <w:pPr>
        <w:spacing w:after="50" w:line="264" w:lineRule="auto"/>
      </w:pPr>
      <w:r>
        <w:rPr>
          <w:rFonts w:ascii="Helvetica Neue" w:cs="Helvetica Neue" w:eastAsia="Helvetica Neue" w:hAnsi="Helvetica Neue"/>
          <w:sz w:val="21"/>
          <w:szCs w:val="21"/>
        </w:rPr>
        <w:t xml:space="preserve">· The same volume in one hour would reach the steep limb of an unstretched curve, pericardial pressure would exceed right heart diastolic pressure, and tamponade with hypotension and distended neck veins would follow.</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large effusion and a high pericardial pressure are separate things, and only the second impairs filling.</w:t>
      </w:r>
    </w:p>
    <w:p>
      <w:pPr>
        <w:spacing w:after="50" w:line="264" w:lineRule="auto"/>
      </w:pPr>
      <w:r>
        <w:rPr>
          <w:rFonts w:ascii="Helvetica Neue" w:cs="Helvetica Neue" w:eastAsia="Helvetica Neue" w:hAnsi="Helvetica Neue"/>
          <w:sz w:val="21"/>
          <w:szCs w:val="21"/>
        </w:rPr>
        <w:t xml:space="preserve">· Low voltage here has two contributors, the fluid and the hypothyroidism, which is part of why the sign is not specific.</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Predicting tamponade from the volume alone.</w:t>
      </w:r>
    </w:p>
    <w:p>
      <w:pPr>
        <w:spacing w:after="50" w:line="264" w:lineRule="auto"/>
      </w:pPr>
      <w:r>
        <w:rPr>
          <w:rFonts w:ascii="Helvetica Neue" w:cs="Helvetica Neue" w:eastAsia="Helvetica Neue" w:hAnsi="Helvetica Neue"/>
          <w:sz w:val="21"/>
          <w:szCs w:val="21"/>
        </w:rPr>
        <w:t xml:space="preserve">· Expecting hypothyroid effusions to be thin transudates. They are protein-rich and form slowly through capillary leak and reduced lymphatic drainage.</w:t>
      </w:r>
    </w:p>
    <w:p>
      <w:pPr>
        <w:spacing w:after="120"/>
      </w:pPr>
      <w:r>
        <w:rPr>
          <w:rFonts w:ascii="Helvetica Neue" w:cs="Helvetica Neue" w:eastAsia="Helvetica Neue" w:hAnsi="Helvetica Neue"/>
          <w:color w:val="4A5160"/>
          <w:sz w:val="16"/>
          <w:szCs w:val="16"/>
        </w:rPr>
        <w:t xml:space="preserve">Where it is taught: Section C04, the pressure-volume paragraph, the example, and the findings table of the CV-18-F Pericardial Disease notes.</w:t>
      </w:r>
    </w:p>
    <w:p>
      <w:pPr>
        <w:keepNext/>
        <w:spacing w:after="40" w:before="200"/>
      </w:pPr>
      <w:r>
        <w:rPr>
          <w:rFonts w:ascii="Helvetica Neue" w:cs="Helvetica Neue" w:eastAsia="Helvetica Neue" w:hAnsi="Helvetica Neue"/>
          <w:color w:val="4A5160"/>
          <w:sz w:val="16"/>
          <w:szCs w:val="16"/>
        </w:rPr>
        <w:t xml:space="preserve">NPLEX-P1-CARD-18-06-C05-BD1</w:t>
      </w:r>
    </w:p>
    <w:p>
      <w:pPr>
        <w:keepNext/>
        <w:spacing w:after="80"/>
      </w:pPr>
      <w:r>
        <w:rPr>
          <w:rFonts w:ascii="Helvetica Neue" w:cs="Helvetica Neue" w:eastAsia="Helvetica Neue" w:hAnsi="Helvetica Neue"/>
          <w:color w:val="0B1530"/>
          <w:sz w:val="22"/>
          <w:szCs w:val="22"/>
        </w:rPr>
        <w:t xml:space="preserve">Brain dump 1 · foundational retrieval: Tamponade: definition, causes, and the fall in output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Tamponade is a hemodynamic state, not a fluid volume: it exists once pericardial pressure rises enough to impair filling.</w:t>
      </w:r>
    </w:p>
    <w:p>
      <w:pPr>
        <w:spacing w:after="50" w:line="264" w:lineRule="auto"/>
      </w:pPr>
      <w:r>
        <w:rPr>
          <w:rFonts w:ascii="Helvetica Neue" w:cs="Helvetica Neue" w:eastAsia="Helvetica Neue" w:hAnsi="Helvetica Neue"/>
          <w:sz w:val="21"/>
          <w:szCs w:val="21"/>
        </w:rPr>
        <w:t xml:space="preserve">· Any effusion can cause it; the classic acute cause is hemopericardium, and nontraumatic causes include malignancy, uremia, and pericarditis.</w:t>
      </w:r>
    </w:p>
    <w:p>
      <w:pPr>
        <w:spacing w:after="50" w:line="264" w:lineRule="auto"/>
      </w:pPr>
      <w:r>
        <w:rPr>
          <w:rFonts w:ascii="Helvetica Neue" w:cs="Helvetica Neue" w:eastAsia="Helvetica Neue" w:hAnsi="Helvetica Neue"/>
          <w:sz w:val="21"/>
          <w:szCs w:val="21"/>
        </w:rPr>
        <w:t xml:space="preserve">· Penetrating trauma often enters the right ventricle, the most anterior chamber.</w:t>
      </w:r>
    </w:p>
    <w:p>
      <w:pPr>
        <w:spacing w:after="50" w:line="264" w:lineRule="auto"/>
      </w:pPr>
      <w:r>
        <w:rPr>
          <w:rFonts w:ascii="Helvetica Neue" w:cs="Helvetica Neue" w:eastAsia="Helvetica Neue" w:hAnsi="Helvetica Neue"/>
          <w:sz w:val="21"/>
          <w:szCs w:val="21"/>
        </w:rPr>
        <w:t xml:space="preserve">· Free wall rupture after transmural infarction occurs most often about 3 to 7 days after the event, when macrophages have softened the necrotic wall, and causes sudden tamponade with pulseless electrical activity.</w:t>
      </w:r>
    </w:p>
    <w:p>
      <w:pPr>
        <w:spacing w:after="50" w:line="264" w:lineRule="auto"/>
      </w:pPr>
      <w:r>
        <w:rPr>
          <w:rFonts w:ascii="Helvetica Neue" w:cs="Helvetica Neue" w:eastAsia="Helvetica Neue" w:hAnsi="Helvetica Neue"/>
          <w:sz w:val="21"/>
          <w:szCs w:val="21"/>
        </w:rPr>
        <w:t xml:space="preserve">· Type A aortic dissection can rupture backward into the sac, because the proximal ascending aorta lies inside the pericardial reflection.</w:t>
      </w:r>
    </w:p>
    <w:p>
      <w:pPr>
        <w:spacing w:after="50" w:line="264" w:lineRule="auto"/>
      </w:pPr>
      <w:r>
        <w:rPr>
          <w:rFonts w:ascii="Helvetica Neue" w:cs="Helvetica Neue" w:eastAsia="Helvetica Neue" w:hAnsi="Helvetica Neue"/>
          <w:sz w:val="21"/>
          <w:szCs w:val="21"/>
        </w:rPr>
        <w:t xml:space="preserve">· Sequence: fluid or blood collects faster than the sac can stretch; pericardial pressure exceeds right heart diastolic pressure; the right atrium and ventricle collapse in diastole; diastolic pressures in all chambers equalize with pericardial pressure; preload and stroke volume fall with tachycardia compensating; hypotension, distended neck veins, and distant heart sounds follow.</w:t>
      </w:r>
    </w:p>
    <w:p>
      <w:pPr>
        <w:spacing w:after="50" w:line="264" w:lineRule="auto"/>
      </w:pPr>
      <w:r>
        <w:rPr>
          <w:rFonts w:ascii="Helvetica Neue" w:cs="Helvetica Neue" w:eastAsia="Helvetica Neue" w:hAnsi="Helvetica Neue"/>
          <w:sz w:val="21"/>
          <w:szCs w:val="21"/>
        </w:rPr>
        <w:t xml:space="preserve">· The thin-walled, low-pressure right heart is compressed first.</w:t>
      </w:r>
    </w:p>
    <w:p>
      <w:pPr>
        <w:spacing w:after="50" w:line="264" w:lineRule="auto"/>
      </w:pPr>
      <w:r>
        <w:rPr>
          <w:rFonts w:ascii="Helvetica Neue" w:cs="Helvetica Neue" w:eastAsia="Helvetica Neue" w:hAnsi="Helvetica Neue"/>
          <w:sz w:val="21"/>
          <w:szCs w:val="21"/>
        </w:rPr>
        <w:t xml:space="preserve">· Right atrial, right ventricular diastolic, pulmonary artery diastolic, and pulmonary capillary wedge pressures become nearly equal to pericardial pressure.</w:t>
      </w:r>
    </w:p>
    <w:p>
      <w:pPr>
        <w:spacing w:after="50" w:line="264" w:lineRule="auto"/>
      </w:pPr>
      <w:r>
        <w:rPr>
          <w:rFonts w:ascii="Helvetica Neue" w:cs="Helvetica Neue" w:eastAsia="Helvetica Neue" w:hAnsi="Helvetica Neue"/>
          <w:sz w:val="21"/>
          <w:szCs w:val="21"/>
        </w:rPr>
        <w:t xml:space="preserve">· Beck triad: hypotension from low stroke volume, distended neck veins from high venous pressure, and distant heart sounds from the fluid.</w:t>
      </w:r>
    </w:p>
    <w:p>
      <w:pPr>
        <w:spacing w:after="50" w:line="264" w:lineRule="auto"/>
      </w:pPr>
      <w:r>
        <w:rPr>
          <w:rFonts w:ascii="Helvetica Neue" w:cs="Helvetica Neue" w:eastAsia="Helvetica Neue" w:hAnsi="Helvetica Neue"/>
          <w:sz w:val="21"/>
          <w:szCs w:val="21"/>
        </w:rPr>
        <w:t xml:space="preserve">· Sinus tachycardia is the compensating response, and electrical alternans may appear.</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Tamponade is defined by pressure, so a small rapid bleed can cause it and a large chronic effusion may not.</w:t>
      </w:r>
    </w:p>
    <w:p>
      <w:pPr>
        <w:spacing w:after="50" w:line="264" w:lineRule="auto"/>
      </w:pPr>
      <w:r>
        <w:rPr>
          <w:rFonts w:ascii="Helvetica Neue" w:cs="Helvetica Neue" w:eastAsia="Helvetica Neue" w:hAnsi="Helvetica Neue"/>
          <w:sz w:val="21"/>
          <w:szCs w:val="21"/>
        </w:rPr>
        <w:t xml:space="preserve">· Equalization of diastolic pressures is the hallmark of a shared tense space, and it happens in constriction as well.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Naming a threshold volume for tamponade. There is none, because the rate of accumulation and the state of the sac decide it.</w:t>
      </w:r>
    </w:p>
    <w:p>
      <w:pPr>
        <w:spacing w:after="50" w:line="264" w:lineRule="auto"/>
      </w:pPr>
      <w:r>
        <w:rPr>
          <w:rFonts w:ascii="Helvetica Neue" w:cs="Helvetica Neue" w:eastAsia="Helvetica Neue" w:hAnsi="Helvetica Neue"/>
          <w:sz w:val="21"/>
          <w:szCs w:val="21"/>
        </w:rPr>
        <w:t xml:space="preserve">· Expecting the left ventricle to fail first. The low-pressure right heart is compressed first.</w:t>
      </w:r>
    </w:p>
    <w:p>
      <w:pPr>
        <w:spacing w:after="120"/>
      </w:pPr>
      <w:r>
        <w:rPr>
          <w:rFonts w:ascii="Helvetica Neue" w:cs="Helvetica Neue" w:eastAsia="Helvetica Neue" w:hAnsi="Helvetica Neue"/>
          <w:color w:val="4A5160"/>
          <w:sz w:val="16"/>
          <w:szCs w:val="16"/>
        </w:rPr>
        <w:t xml:space="preserve">Where it is taught: Section C05, causes paragraph, the flow on rising pericardial pressure, and the equal pressures paragraph of the CV-18-F Pericardial Disease notes.</w:t>
      </w:r>
    </w:p>
    <w:p>
      <w:pPr>
        <w:keepNext/>
        <w:spacing w:after="40" w:before="200"/>
      </w:pPr>
      <w:r>
        <w:rPr>
          <w:rFonts w:ascii="Helvetica Neue" w:cs="Helvetica Neue" w:eastAsia="Helvetica Neue" w:hAnsi="Helvetica Neue"/>
          <w:color w:val="4A5160"/>
          <w:sz w:val="16"/>
          <w:szCs w:val="16"/>
        </w:rPr>
        <w:t xml:space="preserve">NPLEX-P1-CARD-18-06-C05-BD2</w:t>
      </w:r>
    </w:p>
    <w:p>
      <w:pPr>
        <w:keepNext/>
        <w:spacing w:after="80"/>
      </w:pPr>
      <w:r>
        <w:rPr>
          <w:rFonts w:ascii="Helvetica Neue" w:cs="Helvetica Neue" w:eastAsia="Helvetica Neue" w:hAnsi="Helvetica Neue"/>
          <w:color w:val="0B1530"/>
          <w:sz w:val="22"/>
          <w:szCs w:val="22"/>
        </w:rPr>
        <w:t xml:space="preserve">Brain dump 2 · integration and application: Separate fluid under pressure from a fixed shell</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In tamponade filling occurs mainly during ventricular systole, when ejection briefly lowers intrapericardial volume and pressure.</w:t>
      </w:r>
    </w:p>
    <w:p>
      <w:pPr>
        <w:spacing w:after="50" w:line="264" w:lineRule="auto"/>
      </w:pPr>
      <w:r>
        <w:rPr>
          <w:rFonts w:ascii="Helvetica Neue" w:cs="Helvetica Neue" w:eastAsia="Helvetica Neue" w:hAnsi="Helvetica Neue"/>
          <w:sz w:val="21"/>
          <w:szCs w:val="21"/>
        </w:rPr>
        <w:t xml:space="preserve">· The jugular x descent is preserved, because it coincides with that systolic fall in pericardial pressure; the y descent is blunted or absent, because pericardial pressure stays above right atrial pressure after the tricuspid valve opens, so early diastolic filling cannot occur.</w:t>
      </w:r>
    </w:p>
    <w:p>
      <w:pPr>
        <w:spacing w:after="50" w:line="264" w:lineRule="auto"/>
      </w:pPr>
      <w:r>
        <w:rPr>
          <w:rFonts w:ascii="Helvetica Neue" w:cs="Helvetica Neue" w:eastAsia="Helvetica Neue" w:hAnsi="Helvetica Neue"/>
          <w:sz w:val="21"/>
          <w:szCs w:val="21"/>
        </w:rPr>
        <w:t xml:space="preserve">· Comparison: onset acute or subacute against chronic; pulsus paradoxus usual against less common; Kussmaul sign usually absent against typical; y descent blunted or absent against steep; filling impaired throughout diastole against mid and late diastole only; diastolic pressures equalize in both; no extra heart sound against a pericardial knock.</w:t>
      </w:r>
    </w:p>
    <w:p>
      <w:pPr>
        <w:spacing w:after="50" w:line="264" w:lineRule="auto"/>
      </w:pPr>
      <w:r>
        <w:rPr>
          <w:rFonts w:ascii="Helvetica Neue" w:cs="Helvetica Neue" w:eastAsia="Helvetica Neue" w:hAnsi="Helvetica Neue"/>
          <w:sz w:val="21"/>
          <w:szCs w:val="21"/>
        </w:rPr>
        <w:t xml:space="preserve">· Fluid under pressure compresses the heart throughout diastole, while a shell allows rapid early filling and stops it only once the limit is reached.</w:t>
      </w:r>
    </w:p>
    <w:p>
      <w:pPr>
        <w:spacing w:after="50" w:line="264" w:lineRule="auto"/>
      </w:pPr>
      <w:r>
        <w:rPr>
          <w:rFonts w:ascii="Helvetica Neue" w:cs="Helvetica Neue" w:eastAsia="Helvetica Neue" w:hAnsi="Helvetica Neue"/>
          <w:sz w:val="21"/>
          <w:szCs w:val="21"/>
        </w:rPr>
        <w:t xml:space="preserve">· Kussmaul sign is usually absent in tamponade because the fluid still transmits the inspiratory fall in intrathoracic pressure to the right atrium.</w:t>
      </w:r>
    </w:p>
    <w:p>
      <w:pPr>
        <w:spacing w:after="50" w:line="264" w:lineRule="auto"/>
      </w:pPr>
      <w:r>
        <w:rPr>
          <w:rFonts w:ascii="Helvetica Neue" w:cs="Helvetica Neue" w:eastAsia="Helvetica Neue" w:hAnsi="Helvetica Neue"/>
          <w:sz w:val="21"/>
          <w:szCs w:val="21"/>
        </w:rPr>
        <w:t xml:space="preserve">· Pulsus paradoxus is measured by inflating the cuff above systolic pressure and deflating slowly during quiet breathing: the first pressure is where Korotkoff sounds appear in expiration only, the second is where they are heard with every beat in both phases, and the difference is the pulsus; more than 10 mmHg is abnormal.</w:t>
      </w:r>
    </w:p>
    <w:p>
      <w:pPr>
        <w:spacing w:after="50" w:line="264" w:lineRule="auto"/>
      </w:pPr>
      <w:r>
        <w:rPr>
          <w:rFonts w:ascii="Helvetica Neue" w:cs="Helvetica Neue" w:eastAsia="Helvetica Neue" w:hAnsi="Helvetica Neue"/>
          <w:sz w:val="21"/>
          <w:szCs w:val="21"/>
        </w:rPr>
        <w:t xml:space="preserve">· Mechanism: inspiration lowers intrathoracic pressure, venous return to the right ventricle increases, the right ventricle cannot expand outward against the tense sac, the septum bulges into the left ventricle, the pulmonary veins also hold more blood, left ventricular filling and stroke volume fall, and systolic pressure drops more than 10 mmHg.</w:t>
      </w:r>
    </w:p>
    <w:p>
      <w:pPr>
        <w:spacing w:after="50" w:line="264" w:lineRule="auto"/>
      </w:pPr>
      <w:r>
        <w:rPr>
          <w:rFonts w:ascii="Helvetica Neue" w:cs="Helvetica Neue" w:eastAsia="Helvetica Neue" w:hAnsi="Helvetica Neue"/>
          <w:sz w:val="21"/>
          <w:szCs w:val="21"/>
        </w:rPr>
        <w:t xml:space="preserve">· Other causes: severe asthma and COPD through large swings in intrathoracic pressure, and massive pulmonary embolism through right ventricular strain.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y descent reports early diastolic filling, which is why it is lost with fluid and steep with a shell.</w:t>
      </w:r>
    </w:p>
    <w:p>
      <w:pPr>
        <w:spacing w:after="50" w:line="264" w:lineRule="auto"/>
      </w:pPr>
      <w:r>
        <w:rPr>
          <w:rFonts w:ascii="Helvetica Neue" w:cs="Helvetica Neue" w:eastAsia="Helvetica Neue" w:hAnsi="Helvetica Neue"/>
          <w:sz w:val="21"/>
          <w:szCs w:val="21"/>
        </w:rPr>
        <w:t xml:space="preserve">· Pulsus paradoxus and Kussmaul sign point in opposite directions between the two diseases, because fluid transmits intrathoracic pressure and a rigid shell does not.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pulsus paradoxus as specific for tamponade.</w:t>
      </w:r>
    </w:p>
    <w:p>
      <w:pPr>
        <w:spacing w:after="50" w:line="264" w:lineRule="auto"/>
      </w:pPr>
      <w:r>
        <w:rPr>
          <w:rFonts w:ascii="Helvetica Neue" w:cs="Helvetica Neue" w:eastAsia="Helvetica Neue" w:hAnsi="Helvetica Neue"/>
          <w:sz w:val="21"/>
          <w:szCs w:val="21"/>
        </w:rPr>
        <w:t xml:space="preserve">· Expecting Kussmaul sign in tamponade. The fluid still transmits the inspiratory pressure fall to the right atrium.</w:t>
      </w:r>
    </w:p>
    <w:p>
      <w:pPr>
        <w:spacing w:after="120"/>
      </w:pPr>
      <w:r>
        <w:rPr>
          <w:rFonts w:ascii="Helvetica Neue" w:cs="Helvetica Neue" w:eastAsia="Helvetica Neue" w:hAnsi="Helvetica Neue"/>
          <w:color w:val="4A5160"/>
          <w:sz w:val="16"/>
          <w:szCs w:val="16"/>
        </w:rPr>
        <w:t xml:space="preserve">Where it is taught: Section C05, the paragraph on equal pressures and filling, the pulsus paradoxus flow and example, and the tamponade against constriction table of the CV-18-F Pericardial Disease notes.</w:t>
      </w:r>
    </w:p>
    <w:p>
      <w:pPr>
        <w:keepNext/>
        <w:spacing w:after="40" w:before="200"/>
      </w:pPr>
      <w:r>
        <w:rPr>
          <w:rFonts w:ascii="Helvetica Neue" w:cs="Helvetica Neue" w:eastAsia="Helvetica Neue" w:hAnsi="Helvetica Neue"/>
          <w:color w:val="4A5160"/>
          <w:sz w:val="16"/>
          <w:szCs w:val="16"/>
        </w:rPr>
        <w:t xml:space="preserve">NPLEX-P1-CARD-18-06-C05-RT01</w:t>
      </w:r>
    </w:p>
    <w:p>
      <w:pPr>
        <w:keepNext/>
        <w:spacing w:after="80"/>
      </w:pPr>
      <w:r>
        <w:rPr>
          <w:rFonts w:ascii="Helvetica Neue" w:cs="Helvetica Neue" w:eastAsia="Helvetica Neue" w:hAnsi="Helvetica Neue"/>
          <w:color w:val="0B1530"/>
          <w:sz w:val="22"/>
          <w:szCs w:val="22"/>
        </w:rPr>
        <w:t xml:space="preserve">Retrieval exercise: Rebuild pulsus paradoxus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inspiration lowers intrathoracic pressure.</w:t>
      </w:r>
    </w:p>
    <w:p>
      <w:pPr>
        <w:spacing w:after="50" w:line="264" w:lineRule="auto"/>
      </w:pPr>
      <w:r>
        <w:rPr>
          <w:rFonts w:ascii="Helvetica Neue" w:cs="Helvetica Neue" w:eastAsia="Helvetica Neue" w:hAnsi="Helvetica Neue"/>
          <w:sz w:val="21"/>
          <w:szCs w:val="21"/>
        </w:rPr>
        <w:t xml:space="preserve">· Step 2: venous return to the right ventricle increases.</w:t>
      </w:r>
    </w:p>
    <w:p>
      <w:pPr>
        <w:spacing w:after="50" w:line="264" w:lineRule="auto"/>
      </w:pPr>
      <w:r>
        <w:rPr>
          <w:rFonts w:ascii="Helvetica Neue" w:cs="Helvetica Neue" w:eastAsia="Helvetica Neue" w:hAnsi="Helvetica Neue"/>
          <w:sz w:val="21"/>
          <w:szCs w:val="21"/>
        </w:rPr>
        <w:t xml:space="preserve">· Step 3: the right ventricle cannot expand outward, because the tense sac fixes total cardiac volume; the principle linking the ventricles is ventricular interdependence.</w:t>
      </w:r>
    </w:p>
    <w:p>
      <w:pPr>
        <w:spacing w:after="50" w:line="264" w:lineRule="auto"/>
      </w:pPr>
      <w:r>
        <w:rPr>
          <w:rFonts w:ascii="Helvetica Neue" w:cs="Helvetica Neue" w:eastAsia="Helvetica Neue" w:hAnsi="Helvetica Neue"/>
          <w:sz w:val="21"/>
          <w:szCs w:val="21"/>
        </w:rPr>
        <w:t xml:space="preserve">· Step 4: the septum bulges into the left ventricle.</w:t>
      </w:r>
    </w:p>
    <w:p>
      <w:pPr>
        <w:spacing w:after="50" w:line="264" w:lineRule="auto"/>
      </w:pPr>
      <w:r>
        <w:rPr>
          <w:rFonts w:ascii="Helvetica Neue" w:cs="Helvetica Neue" w:eastAsia="Helvetica Neue" w:hAnsi="Helvetica Neue"/>
          <w:sz w:val="21"/>
          <w:szCs w:val="21"/>
        </w:rPr>
        <w:t xml:space="preserve">· Step 5: the pulmonary veins, which lie in the chest outside the sac, also hold more blood on inspiration.</w:t>
      </w:r>
    </w:p>
    <w:p>
      <w:pPr>
        <w:spacing w:after="50" w:line="264" w:lineRule="auto"/>
      </w:pPr>
      <w:r>
        <w:rPr>
          <w:rFonts w:ascii="Helvetica Neue" w:cs="Helvetica Neue" w:eastAsia="Helvetica Neue" w:hAnsi="Helvetica Neue"/>
          <w:sz w:val="21"/>
          <w:szCs w:val="21"/>
        </w:rPr>
        <w:t xml:space="preserve">· Step 6: left ventricular filling and stroke volume fall.</w:t>
      </w:r>
    </w:p>
    <w:p>
      <w:pPr>
        <w:spacing w:after="50" w:line="264" w:lineRule="auto"/>
      </w:pPr>
      <w:r>
        <w:rPr>
          <w:rFonts w:ascii="Helvetica Neue" w:cs="Helvetica Neue" w:eastAsia="Helvetica Neue" w:hAnsi="Helvetica Neue"/>
          <w:sz w:val="21"/>
          <w:szCs w:val="21"/>
        </w:rPr>
        <w:t xml:space="preserve">· Step 7: systolic pressure drops, and a fall of more than 10 mmHg is abnormal.</w:t>
      </w:r>
    </w:p>
    <w:p>
      <w:pPr>
        <w:spacing w:after="50" w:line="264" w:lineRule="auto"/>
      </w:pPr>
      <w:r>
        <w:rPr>
          <w:rFonts w:ascii="Helvetica Neue" w:cs="Helvetica Neue" w:eastAsia="Helvetica Neue" w:hAnsi="Helvetica Neue"/>
          <w:sz w:val="21"/>
          <w:szCs w:val="21"/>
        </w:rPr>
        <w:t xml:space="preserve">· Total cardiac volume is fixed through the respiratory cycle, so any gain in right heart filling becomes a loss in left heart filling.</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Two things reduce left ventricular filling on inspiration: the septum shifting and blood held in the pulmonary veins.</w:t>
      </w:r>
    </w:p>
    <w:p>
      <w:pPr>
        <w:spacing w:after="50" w:line="264" w:lineRule="auto"/>
      </w:pPr>
      <w:r>
        <w:rPr>
          <w:rFonts w:ascii="Helvetica Neue" w:cs="Helvetica Neue" w:eastAsia="Helvetica Neue" w:hAnsi="Helvetica Neue"/>
          <w:sz w:val="21"/>
          <w:szCs w:val="21"/>
        </w:rPr>
        <w:t xml:space="preserve">· The normal small inspiratory fall in systolic pressure is present in everyone; interdependence inside a tense sac is what makes it large.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Thinking the pulse disappears on expiration. The beats lost are the inspiratory ones, which carry the smallest left ventricular stroke volume.</w:t>
      </w:r>
    </w:p>
    <w:p>
      <w:pPr>
        <w:spacing w:after="50" w:line="264" w:lineRule="auto"/>
      </w:pPr>
      <w:r>
        <w:rPr>
          <w:rFonts w:ascii="Helvetica Neue" w:cs="Helvetica Neue" w:eastAsia="Helvetica Neue" w:hAnsi="Helvetica Neue"/>
          <w:sz w:val="21"/>
          <w:szCs w:val="21"/>
        </w:rPr>
        <w:t xml:space="preserve">· Expecting the right ventricle to expand outward into the sac. The sac is tense, so the only room available is across the septum.</w:t>
      </w:r>
    </w:p>
    <w:p>
      <w:pPr>
        <w:spacing w:after="120"/>
      </w:pPr>
      <w:r>
        <w:rPr>
          <w:rFonts w:ascii="Helvetica Neue" w:cs="Helvetica Neue" w:eastAsia="Helvetica Neue" w:hAnsi="Helvetica Neue"/>
          <w:color w:val="4A5160"/>
          <w:sz w:val="16"/>
          <w:szCs w:val="16"/>
        </w:rPr>
        <w:t xml:space="preserve">Where it is taught: Section C05, the flow on pulsus paradoxus in tamponade and the example on measuring it of the CV-18-F Pericardial Disease notes.</w:t>
      </w:r>
    </w:p>
    <w:p>
      <w:pPr>
        <w:keepNext/>
        <w:spacing w:after="40" w:before="200"/>
      </w:pPr>
      <w:r>
        <w:rPr>
          <w:rFonts w:ascii="Helvetica Neue" w:cs="Helvetica Neue" w:eastAsia="Helvetica Neue" w:hAnsi="Helvetica Neue"/>
          <w:color w:val="4A5160"/>
          <w:sz w:val="16"/>
          <w:szCs w:val="16"/>
        </w:rPr>
        <w:t xml:space="preserve">NPLEX-P1-CARD-18-06-C05-CA01</w:t>
      </w:r>
    </w:p>
    <w:p>
      <w:pPr>
        <w:keepNext/>
        <w:spacing w:after="80"/>
      </w:pPr>
      <w:r>
        <w:rPr>
          <w:rFonts w:ascii="Helvetica Neue" w:cs="Helvetica Neue" w:eastAsia="Helvetica Neue" w:hAnsi="Helvetica Neue"/>
          <w:color w:val="0B1530"/>
          <w:sz w:val="22"/>
          <w:szCs w:val="22"/>
        </w:rPr>
        <w:t xml:space="preserve">Clinical application: Sudden hypotension six days after an anterior infarction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free wall rupture of the infarcted left ventricle has filled the sac with blood, producing acute cardiac tamponade with pulseless electrical activity; day 6 fits rupture, which occurs most often about 3 to 7 days after a transmural infarct, when macrophages have softened the necrotic wall.</w:t>
      </w:r>
    </w:p>
    <w:p>
      <w:pPr>
        <w:spacing w:after="50" w:line="264" w:lineRule="auto"/>
      </w:pPr>
      <w:r>
        <w:rPr>
          <w:rFonts w:ascii="Helvetica Neue" w:cs="Helvetica Neue" w:eastAsia="Helvetica Neue" w:hAnsi="Helvetica Neue"/>
          <w:sz w:val="21"/>
          <w:szCs w:val="21"/>
        </w:rPr>
        <w:t xml:space="preserve">· Explain: blood collects faster than the sac can stretch, pericardial pressure exceeds right heart diastolic pressure, the right atrium and right ventricle collapse in diastole, and right atrial, right ventricular diastolic, pulmonary artery diastolic, and pulmonary capillary wedge pressures equalize with pericardial pressure; the ventricles cannot fill, so stroke volume approaches zero while the conduction system keeps producing organized complexes, which is pulseless electrical activity.</w:t>
      </w:r>
    </w:p>
    <w:p>
      <w:pPr>
        <w:spacing w:after="50" w:line="264" w:lineRule="auto"/>
      </w:pPr>
      <w:r>
        <w:rPr>
          <w:rFonts w:ascii="Helvetica Neue" w:cs="Helvetica Neue" w:eastAsia="Helvetica Neue" w:hAnsi="Helvetica Neue"/>
          <w:sz w:val="21"/>
          <w:szCs w:val="21"/>
        </w:rPr>
        <w:t xml:space="preserve">· Differentiate: acute left ventricular failure would raise left-sided pressures and give pulmonary congestion with crackles rather than clear lung fields, and it would not show diastolic collapse of the right chambers; constrictive pericarditis is chronic, gives a pericardial knock and a steep y descent with Kussmaul sign, and the acute onset, pulsus paradoxus, and echo-free space here separate this patient from it.</w:t>
      </w:r>
    </w:p>
    <w:p>
      <w:pPr>
        <w:spacing w:after="50" w:line="264" w:lineRule="auto"/>
      </w:pPr>
      <w:r>
        <w:rPr>
          <w:rFonts w:ascii="Helvetica Neue" w:cs="Helvetica Neue" w:eastAsia="Helvetica Neue" w:hAnsi="Helvetica Neue"/>
          <w:sz w:val="21"/>
          <w:szCs w:val="21"/>
        </w:rPr>
        <w:t xml:space="preserve">· Investigate: on echocardiography look for an echo-free space around the heart and diastolic collapse of the right atrium and right ventricle; at the bedside look for Beck triad with hypotension, distended neck veins, and distant heart sounds, pulsus paradoxus above 10 mmHg, sinus tachycardia, and possible electrical alternans, with equal diastolic pressures across the chambers.</w:t>
      </w:r>
    </w:p>
    <w:p>
      <w:pPr>
        <w:spacing w:after="50" w:line="264" w:lineRule="auto"/>
      </w:pPr>
      <w:r>
        <w:rPr>
          <w:rFonts w:ascii="Helvetica Neue" w:cs="Helvetica Neue" w:eastAsia="Helvetica Neue" w:hAnsi="Helvetica Neue"/>
          <w:sz w:val="21"/>
          <w:szCs w:val="21"/>
        </w:rPr>
        <w:t xml:space="preserve">· Decide: the fibrous pericardium has a J-shaped pressure-volume curve with only a small reserve volume, and bleeding over minutes gave the sac no time to stretch, so the sac is on the steep limb of the curve where pressure climbs sharply, which is why as little as about 150 to 200 mL is enough.</w:t>
      </w:r>
    </w:p>
    <w:p>
      <w:pPr>
        <w:spacing w:after="50" w:line="264" w:lineRule="auto"/>
      </w:pPr>
      <w:r>
        <w:rPr>
          <w:rFonts w:ascii="Helvetica Neue" w:cs="Helvetica Neue" w:eastAsia="Helvetica Neue" w:hAnsi="Helvetica Neue"/>
          <w:sz w:val="21"/>
          <w:szCs w:val="21"/>
        </w:rPr>
        <w:t xml:space="preserve">· Justify: inspiration increases right ventricular filling, the right ventricle cannot expand against the tense sac, the septum bulges into the left ventricle, and the pulmonary veins hold more blood, so left ventricular filling and stroke volume fall and systolic pressure drops by more than 10 mmHg; the jugular venous pressure does not rise with inspiration here because fluid still transmits the inspiratory fall in intrathoracic pressure to the right atrium, while the rigid shell of constriction blocks that transmission and produces Kussmaul sign.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Clear lung fields with distended neck veins and hypotension separate compression of the whole heart from left ventricular pump failure.</w:t>
      </w:r>
    </w:p>
    <w:p>
      <w:pPr>
        <w:spacing w:after="50" w:line="264" w:lineRule="auto"/>
      </w:pPr>
      <w:r>
        <w:rPr>
          <w:rFonts w:ascii="Helvetica Neue" w:cs="Helvetica Neue" w:eastAsia="Helvetica Neue" w:hAnsi="Helvetica Neue"/>
          <w:sz w:val="21"/>
          <w:szCs w:val="21"/>
        </w:rPr>
        <w:t xml:space="preserve">· An organized rhythm with no pulse is a filling problem here, not a conduction problem.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 large volume of blood is needed. Speed decides, and about 150 to 200 mL added acutely is enough.</w:t>
      </w:r>
    </w:p>
    <w:p>
      <w:pPr>
        <w:spacing w:after="50" w:line="264" w:lineRule="auto"/>
      </w:pPr>
      <w:r>
        <w:rPr>
          <w:rFonts w:ascii="Helvetica Neue" w:cs="Helvetica Neue" w:eastAsia="Helvetica Neue" w:hAnsi="Helvetica Neue"/>
          <w:sz w:val="21"/>
          <w:szCs w:val="21"/>
        </w:rPr>
        <w:t xml:space="preserve">· Expecting Kussmaul sign in any patient with raised venous pressure and impaired filling. It belongs to the rigid shell, not to fluid.</w:t>
      </w:r>
    </w:p>
    <w:p>
      <w:pPr>
        <w:spacing w:after="120"/>
      </w:pPr>
      <w:r>
        <w:rPr>
          <w:rFonts w:ascii="Helvetica Neue" w:cs="Helvetica Neue" w:eastAsia="Helvetica Neue" w:hAnsi="Helvetica Neue"/>
          <w:color w:val="4A5160"/>
          <w:sz w:val="16"/>
          <w:szCs w:val="16"/>
        </w:rPr>
        <w:t xml:space="preserve">Where it is taught: Section C05, causes paragraph, both flows, the measurement example, the comparison table, and the stop and predict box of the CV-18-F Pericardial Disease notes.</w:t>
      </w:r>
    </w:p>
    <w:p>
      <w:pPr>
        <w:keepNext/>
        <w:spacing w:after="40" w:before="200"/>
      </w:pPr>
      <w:r>
        <w:rPr>
          <w:rFonts w:ascii="Helvetica Neue" w:cs="Helvetica Neue" w:eastAsia="Helvetica Neue" w:hAnsi="Helvetica Neue"/>
          <w:color w:val="4A5160"/>
          <w:sz w:val="16"/>
          <w:szCs w:val="16"/>
        </w:rPr>
        <w:t xml:space="preserve">NPLEX-P1-CARD-18-06-C05-Q02</w:t>
      </w:r>
    </w:p>
    <w:p>
      <w:pPr>
        <w:keepNext/>
        <w:spacing w:after="80"/>
      </w:pPr>
      <w:r>
        <w:rPr>
          <w:rFonts w:ascii="Helvetica Neue" w:cs="Helvetica Neue" w:eastAsia="Helvetica Neue" w:hAnsi="Helvetica Neue"/>
          <w:color w:val="0B1530"/>
          <w:sz w:val="22"/>
          <w:szCs w:val="22"/>
        </w:rPr>
        <w:t xml:space="preserve">Board-style question: Blunted y descent in a tense sac</w:t>
      </w:r>
    </w:p>
    <w:p>
      <w:pPr>
        <w:spacing w:after="120" w:line="264" w:lineRule="auto"/>
      </w:pPr>
      <w:r>
        <w:rPr>
          <w:rFonts w:ascii="Helvetica Neue" w:cs="Helvetica Neue" w:eastAsia="Helvetica Neue" w:hAnsi="Helvetica Neue"/>
          <w:sz w:val="21"/>
          <w:szCs w:val="21"/>
        </w:rPr>
        <w:t xml:space="preserve">Correct answer: A. Pericardial pressure remains above right atrial pressure after the tricuspid valve opens, so early diastolic filling cannot occur</w:t>
      </w:r>
    </w:p>
    <w:p>
      <w:pPr>
        <w:spacing w:after="120" w:line="264" w:lineRule="auto"/>
      </w:pPr>
      <w:r>
        <w:rPr>
          <w:rFonts w:ascii="Helvetica Neue" w:cs="Helvetica Neue" w:eastAsia="Helvetica Neue" w:hAnsi="Helvetica Neue"/>
          <w:sz w:val="21"/>
          <w:szCs w:val="21"/>
        </w:rPr>
        <w:t xml:space="preserve">Why it is right: Pericardial pressure remains above right atrial pressure once the tricuspid valve opens, so there is no early diastolic emptying of the atrium and the y descent is lost, while the x descent persists because ejection briefly lowers intrapericardial volume and pressure during systole.</w:t>
      </w:r>
    </w:p>
    <w:p>
      <w:pPr>
        <w:spacing w:after="60" w:line="264" w:lineRule="auto"/>
      </w:pPr>
      <w:r>
        <w:rPr>
          <w:rFonts w:ascii="Helvetica Neue" w:cs="Helvetica Neue" w:eastAsia="Helvetica Neue" w:hAnsi="Helvetica Neue"/>
          <w:sz w:val="21"/>
          <w:szCs w:val="21"/>
        </w:rPr>
        <w:t xml:space="preserve">B is wrong: A rigid fibrocalcific pericardium permits very rapid early diastolic filling until the shell is reached, which produces a steep y descent and a pericardial knock, neither of which is present here.</w:t>
      </w:r>
    </w:p>
    <w:p>
      <w:pPr>
        <w:spacing w:after="60" w:line="264" w:lineRule="auto"/>
      </w:pPr>
      <w:r>
        <w:rPr>
          <w:rFonts w:ascii="Helvetica Neue" w:cs="Helvetica Neue" w:eastAsia="Helvetica Neue" w:hAnsi="Helvetica Neue"/>
          <w:sz w:val="21"/>
          <w:szCs w:val="21"/>
        </w:rPr>
        <w:t xml:space="preserve">C is wrong: Loss of atrial contraction would remove the a wave and the late diastolic contribution to filling rather than the y descent, and this patient is in sinus rhythm.</w:t>
      </w:r>
    </w:p>
    <w:p>
      <w:pPr>
        <w:spacing w:after="60" w:line="264" w:lineRule="auto"/>
      </w:pPr>
      <w:r>
        <w:rPr>
          <w:rFonts w:ascii="Helvetica Neue" w:cs="Helvetica Neue" w:eastAsia="Helvetica Neue" w:hAnsi="Helvetica Neue"/>
          <w:sz w:val="21"/>
          <w:szCs w:val="21"/>
        </w:rPr>
        <w:t xml:space="preserve">D is wrong: Impaired myocardial relaxation from amyloid infiltration is restrictive cardiomyopathy, which leaves the pericardium normal, raises left-sided pressure above right, and does not blunt the y descent.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Hypotension, distended neck veins, distant heart sounds, pulsus paradoxus above 10 mmHg, and equal diastolic pressures in a patient with malignancy indicate cardiac tamponade.</w:t>
      </w:r>
    </w:p>
    <w:p>
      <w:pPr>
        <w:spacing w:after="50" w:line="264" w:lineRule="auto"/>
      </w:pPr>
      <w:r>
        <w:rPr>
          <w:rFonts w:ascii="Helvetica Neue" w:cs="Helvetica Neue" w:eastAsia="Helvetica Neue" w:hAnsi="Helvetica Neue"/>
          <w:sz w:val="21"/>
          <w:szCs w:val="21"/>
        </w:rPr>
        <w:t xml:space="preserve">· Filling occurs mainly during ventricular systole, when ejection lowers intrapericardial volume and pressure, so the x descent survives and the y descent, which reports early diastolic filling, is lost.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blunted or absent y descent belongs to tamponade; a steep y descent belongs to constriction.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the absent y descent as a myocardial relaxation problem. The ventricle would relax normally if pericardial pressure allowed it to fill.</w:t>
      </w:r>
    </w:p>
    <w:p>
      <w:pPr>
        <w:spacing w:after="120"/>
      </w:pPr>
      <w:r>
        <w:rPr>
          <w:rFonts w:ascii="Helvetica Neue" w:cs="Helvetica Neue" w:eastAsia="Helvetica Neue" w:hAnsi="Helvetica Neue"/>
          <w:color w:val="4A5160"/>
          <w:sz w:val="16"/>
          <w:szCs w:val="16"/>
        </w:rPr>
        <w:t xml:space="preserve">Where it is taught: Section C05 of the CV-18-F Pericardial Disease notes.</w:t>
      </w:r>
    </w:p>
    <w:p>
      <w:pPr>
        <w:keepNext/>
        <w:spacing w:after="40" w:before="200"/>
      </w:pPr>
      <w:r>
        <w:rPr>
          <w:rFonts w:ascii="Helvetica Neue" w:cs="Helvetica Neue" w:eastAsia="Helvetica Neue" w:hAnsi="Helvetica Neue"/>
          <w:color w:val="4A5160"/>
          <w:sz w:val="16"/>
          <w:szCs w:val="16"/>
        </w:rPr>
        <w:t xml:space="preserve">NPLEX-P1-CARD-18-06-C06-BD1</w:t>
      </w:r>
    </w:p>
    <w:p>
      <w:pPr>
        <w:keepNext/>
        <w:spacing w:after="80"/>
      </w:pPr>
      <w:r>
        <w:rPr>
          <w:rFonts w:ascii="Helvetica Neue" w:cs="Helvetica Neue" w:eastAsia="Helvetica Neue" w:hAnsi="Helvetica Neue"/>
          <w:color w:val="0B1530"/>
          <w:sz w:val="22"/>
          <w:szCs w:val="22"/>
        </w:rPr>
        <w:t xml:space="preserve">Brain dump 1 · foundational retrieval: How tumor reaches the heart and what it does there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Autopsy series find cardiac or pericardial metastases in roughly 5 to 10% of patients who die of cancer, and metastases are far more common than primary cardiac tumors such as myxoma.</w:t>
      </w:r>
    </w:p>
    <w:p>
      <w:pPr>
        <w:spacing w:after="50" w:line="264" w:lineRule="auto"/>
      </w:pPr>
      <w:r>
        <w:rPr>
          <w:rFonts w:ascii="Helvetica Neue" w:cs="Helvetica Neue" w:eastAsia="Helvetica Neue" w:hAnsi="Helvetica Neue"/>
          <w:sz w:val="21"/>
          <w:szCs w:val="21"/>
        </w:rPr>
        <w:t xml:space="preserve">· Sites in order of frequency: pericardium, then epicardium, then myocardium.</w:t>
      </w:r>
    </w:p>
    <w:p>
      <w:pPr>
        <w:spacing w:after="50" w:line="264" w:lineRule="auto"/>
      </w:pPr>
      <w:r>
        <w:rPr>
          <w:rFonts w:ascii="Helvetica Neue" w:cs="Helvetica Neue" w:eastAsia="Helvetica Neue" w:hAnsi="Helvetica Neue"/>
          <w:sz w:val="21"/>
          <w:szCs w:val="21"/>
        </w:rPr>
        <w:t xml:space="preserve">· Direct extension: lung carcinoma, breast carcinoma, esophageal carcinoma, mediastinal tumors.</w:t>
      </w:r>
    </w:p>
    <w:p>
      <w:pPr>
        <w:spacing w:after="50" w:line="264" w:lineRule="auto"/>
      </w:pPr>
      <w:r>
        <w:rPr>
          <w:rFonts w:ascii="Helvetica Neue" w:cs="Helvetica Neue" w:eastAsia="Helvetica Neue" w:hAnsi="Helvetica Neue"/>
          <w:sz w:val="21"/>
          <w:szCs w:val="21"/>
        </w:rPr>
        <w:t xml:space="preserve">· Retrograde lymphatic spread through mediastinal nodes: lung and breast carcinoma, lymphoma.</w:t>
      </w:r>
    </w:p>
    <w:p>
      <w:pPr>
        <w:spacing w:after="50" w:line="264" w:lineRule="auto"/>
      </w:pPr>
      <w:r>
        <w:rPr>
          <w:rFonts w:ascii="Helvetica Neue" w:cs="Helvetica Neue" w:eastAsia="Helvetica Neue" w:hAnsi="Helvetica Neue"/>
          <w:sz w:val="21"/>
          <w:szCs w:val="21"/>
        </w:rPr>
        <w:t xml:space="preserve">· Hematogenous seeding: melanoma, leukemia, lymphoma, sarcomas.</w:t>
      </w:r>
    </w:p>
    <w:p>
      <w:pPr>
        <w:spacing w:after="50" w:line="264" w:lineRule="auto"/>
      </w:pPr>
      <w:r>
        <w:rPr>
          <w:rFonts w:ascii="Helvetica Neue" w:cs="Helvetica Neue" w:eastAsia="Helvetica Neue" w:hAnsi="Helvetica Neue"/>
          <w:sz w:val="21"/>
          <w:szCs w:val="21"/>
        </w:rPr>
        <w:t xml:space="preserve">· Growth along the inferior vena cava into the right atrium: renal cell carcinoma, hepatocellular carcinoma.</w:t>
      </w:r>
    </w:p>
    <w:p>
      <w:pPr>
        <w:spacing w:after="50" w:line="264" w:lineRule="auto"/>
      </w:pPr>
      <w:r>
        <w:rPr>
          <w:rFonts w:ascii="Helvetica Neue" w:cs="Helvetica Neue" w:eastAsia="Helvetica Neue" w:hAnsi="Helvetica Neue"/>
          <w:sz w:val="21"/>
          <w:szCs w:val="21"/>
        </w:rPr>
        <w:t xml:space="preserve">· Proximity explains lung and breast, which lie next to the heart and are common, so they account for the largest numbers of cases; wide bloodstream spread explains melanoma and the hematologic cancers.</w:t>
      </w:r>
    </w:p>
    <w:p>
      <w:pPr>
        <w:spacing w:after="50" w:line="264" w:lineRule="auto"/>
      </w:pPr>
      <w:r>
        <w:rPr>
          <w:rFonts w:ascii="Helvetica Neue" w:cs="Helvetica Neue" w:eastAsia="Helvetica Neue" w:hAnsi="Helvetica Neue"/>
          <w:sz w:val="21"/>
          <w:szCs w:val="21"/>
        </w:rPr>
        <w:t xml:space="preserve">· Melanoma is less common but involves the heart in a high proportion of patients with widespread disease.</w:t>
      </w:r>
    </w:p>
    <w:p>
      <w:pPr>
        <w:spacing w:after="50" w:line="264" w:lineRule="auto"/>
      </w:pPr>
      <w:r>
        <w:rPr>
          <w:rFonts w:ascii="Helvetica Neue" w:cs="Helvetica Neue" w:eastAsia="Helvetica Neue" w:hAnsi="Helvetica Neue"/>
          <w:sz w:val="21"/>
          <w:szCs w:val="21"/>
        </w:rPr>
        <w:t xml:space="preserve">· Leukemia and lymphoma often infiltrate the heart.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Largest number of cases and highest proportion of patients involved are different measures: lung and breast lead the first, melanoma the second.</w:t>
      </w:r>
    </w:p>
    <w:p>
      <w:pPr>
        <w:spacing w:after="50" w:line="264" w:lineRule="auto"/>
      </w:pPr>
      <w:r>
        <w:rPr>
          <w:rFonts w:ascii="Helvetica Neue" w:cs="Helvetica Neue" w:eastAsia="Helvetica Neue" w:hAnsi="Helvetica Neue"/>
          <w:sz w:val="21"/>
          <w:szCs w:val="21"/>
        </w:rPr>
        <w:t xml:space="preserve">· Growth along the inferior vena cava is a route into a chamber rather than onto the serosa, which is why it causes obstruction rather than effusion.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Thinking of myxoma first when a cardiac mass or pericardial effusion appears in a patient with cancer. Metastases greatly outnumber primary tumors.</w:t>
      </w:r>
    </w:p>
    <w:p>
      <w:pPr>
        <w:spacing w:after="50" w:line="264" w:lineRule="auto"/>
      </w:pPr>
      <w:r>
        <w:rPr>
          <w:rFonts w:ascii="Helvetica Neue" w:cs="Helvetica Neue" w:eastAsia="Helvetica Neue" w:hAnsi="Helvetica Neue"/>
          <w:sz w:val="21"/>
          <w:szCs w:val="21"/>
        </w:rPr>
        <w:t xml:space="preserve">· Assuming the myocardium is the usual site. The pericardium is the most frequent.</w:t>
      </w:r>
    </w:p>
    <w:p>
      <w:pPr>
        <w:spacing w:after="120"/>
      </w:pPr>
      <w:r>
        <w:rPr>
          <w:rFonts w:ascii="Helvetica Neue" w:cs="Helvetica Neue" w:eastAsia="Helvetica Neue" w:hAnsi="Helvetica Neue"/>
          <w:color w:val="4A5160"/>
          <w:sz w:val="16"/>
          <w:szCs w:val="16"/>
        </w:rPr>
        <w:t xml:space="preserve">Where it is taught: Section C06, first paragraph and the table of routes of spread of the CV-18-F Pericardial Disease notes.</w:t>
      </w:r>
    </w:p>
    <w:p>
      <w:pPr>
        <w:keepNext/>
        <w:spacing w:after="40" w:before="200"/>
      </w:pPr>
      <w:r>
        <w:rPr>
          <w:rFonts w:ascii="Helvetica Neue" w:cs="Helvetica Neue" w:eastAsia="Helvetica Neue" w:hAnsi="Helvetica Neue"/>
          <w:color w:val="4A5160"/>
          <w:sz w:val="16"/>
          <w:szCs w:val="16"/>
        </w:rPr>
        <w:t xml:space="preserve">NPLEX-P1-CARD-18-06-C06-BD2</w:t>
      </w:r>
    </w:p>
    <w:p>
      <w:pPr>
        <w:keepNext/>
        <w:spacing w:after="80"/>
      </w:pPr>
      <w:r>
        <w:rPr>
          <w:rFonts w:ascii="Helvetica Neue" w:cs="Helvetica Neue" w:eastAsia="Helvetica Neue" w:hAnsi="Helvetica Neue"/>
          <w:color w:val="0B1530"/>
          <w:sz w:val="22"/>
          <w:szCs w:val="22"/>
        </w:rPr>
        <w:t xml:space="preserve">Brain dump 2 · integration and application: The effusion that keeps coming back</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Sequence: tumor reaches the pericardium by extension, lymphatics, or blood; serosal implants with fragile new vessels bleed; lymphatic obstruction blocks fluid drainage; a bloody exudate with malignant cells accumulates; pericardial pressure rises until filling fails.</w:t>
      </w:r>
    </w:p>
    <w:p>
      <w:pPr>
        <w:spacing w:after="50" w:line="264" w:lineRule="auto"/>
      </w:pPr>
      <w:r>
        <w:rPr>
          <w:rFonts w:ascii="Helvetica Neue" w:cs="Helvetica Neue" w:eastAsia="Helvetica Neue" w:hAnsi="Helvetica Neue"/>
          <w:sz w:val="21"/>
          <w:szCs w:val="21"/>
        </w:rPr>
        <w:t xml:space="preserve">· The two mechanisms are bleeding from fragile leaky tumor vessels on the serosa and blockage of the mediastinal lymphatics that normally drain pericardial fluid.</w:t>
      </w:r>
    </w:p>
    <w:p>
      <w:pPr>
        <w:spacing w:after="50" w:line="264" w:lineRule="auto"/>
      </w:pPr>
      <w:r>
        <w:rPr>
          <w:rFonts w:ascii="Helvetica Neue" w:cs="Helvetica Neue" w:eastAsia="Helvetica Neue" w:hAnsi="Helvetica Neue"/>
          <w:sz w:val="21"/>
          <w:szCs w:val="21"/>
        </w:rPr>
        <w:t xml:space="preserve">· The result is a hemorrhagic exudate, and finding malignant cells on cytology of the pericardial fluid confirms tumor as the cause.</w:t>
      </w:r>
    </w:p>
    <w:p>
      <w:pPr>
        <w:spacing w:after="50" w:line="264" w:lineRule="auto"/>
      </w:pPr>
      <w:r>
        <w:rPr>
          <w:rFonts w:ascii="Helvetica Neue" w:cs="Helvetica Neue" w:eastAsia="Helvetica Neue" w:hAnsi="Helvetica Neue"/>
          <w:sz w:val="21"/>
          <w:szCs w:val="21"/>
        </w:rPr>
        <w:t xml:space="preserve">· Effusion forms faster than it drains, so it tends to recur and progress, which is why a rapidly growing effusion or one that reaccumulates after drainage raises suspicion of tumor.</w:t>
      </w:r>
    </w:p>
    <w:p>
      <w:pPr>
        <w:spacing w:after="50" w:line="264" w:lineRule="auto"/>
      </w:pPr>
      <w:r>
        <w:rPr>
          <w:rFonts w:ascii="Helvetica Neue" w:cs="Helvetica Neue" w:eastAsia="Helvetica Neue" w:hAnsi="Helvetica Neue"/>
          <w:sz w:val="21"/>
          <w:szCs w:val="21"/>
        </w:rPr>
        <w:t xml:space="preserve">· Malignancy is one of the most common causes of nontraumatic tamponade.</w:t>
      </w:r>
    </w:p>
    <w:p>
      <w:pPr>
        <w:spacing w:after="50" w:line="264" w:lineRule="auto"/>
      </w:pPr>
      <w:r>
        <w:rPr>
          <w:rFonts w:ascii="Helvetica Neue" w:cs="Helvetica Neue" w:eastAsia="Helvetica Neue" w:hAnsi="Helvetica Neue"/>
          <w:sz w:val="21"/>
          <w:szCs w:val="21"/>
        </w:rPr>
        <w:t xml:space="preserve">· A pericardial problem in a patient with cancer is not always tumor: mediastinal radiation given for the same cancer can later cause radiation pericarditis and constriction, and tumor encasing the heart can behave like constrictive pericarditis.</w:t>
      </w:r>
    </w:p>
    <w:p>
      <w:pPr>
        <w:spacing w:after="50" w:line="264" w:lineRule="auto"/>
      </w:pPr>
      <w:r>
        <w:rPr>
          <w:rFonts w:ascii="Helvetica Neue" w:cs="Helvetica Neue" w:eastAsia="Helvetica Neue" w:hAnsi="Helvetica Neue"/>
          <w:sz w:val="21"/>
          <w:szCs w:val="21"/>
        </w:rPr>
        <w:t xml:space="preserve">· Patients usually present with progressive dyspnea, chest discomfort, and the effusion signs in C04.</w:t>
      </w:r>
    </w:p>
    <w:p>
      <w:pPr>
        <w:spacing w:after="50" w:line="264" w:lineRule="auto"/>
      </w:pPr>
      <w:r>
        <w:rPr>
          <w:rFonts w:ascii="Helvetica Neue" w:cs="Helvetica Neue" w:eastAsia="Helvetica Neue" w:hAnsi="Helvetica Neue"/>
          <w:sz w:val="21"/>
          <w:szCs w:val="21"/>
        </w:rPr>
        <w:t xml:space="preserve">· Myocardial deposits are less often symptomatic but can disturb conduction and cause arrhythmias, and intracavitary tumor can obstruct flow.</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Tumor can limit filling two ways: fluid under pressure in the sac, or a tumor shell around the heart that imitates constriction.</w:t>
      </w:r>
    </w:p>
    <w:p>
      <w:pPr>
        <w:spacing w:after="50" w:line="264" w:lineRule="auto"/>
      </w:pPr>
      <w:r>
        <w:rPr>
          <w:rFonts w:ascii="Helvetica Neue" w:cs="Helvetica Neue" w:eastAsia="Helvetica Neue" w:hAnsi="Helvetica Neue"/>
          <w:sz w:val="21"/>
          <w:szCs w:val="21"/>
        </w:rPr>
        <w:t xml:space="preserve">· Reaccumulation after drainage is the feature that separates a malignant effusion from a self-limited inflammatory one.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every effusion in a cancer patient is malignant. Radiation pericarditis from earlier treatment is also a cause.</w:t>
      </w:r>
    </w:p>
    <w:p>
      <w:pPr>
        <w:spacing w:after="50" w:line="264" w:lineRule="auto"/>
      </w:pPr>
      <w:r>
        <w:rPr>
          <w:rFonts w:ascii="Helvetica Neue" w:cs="Helvetica Neue" w:eastAsia="Helvetica Neue" w:hAnsi="Helvetica Neue"/>
          <w:sz w:val="21"/>
          <w:szCs w:val="21"/>
        </w:rPr>
        <w:t xml:space="preserve">· Expecting a transudate. Tumor vessels bleed and lymphatics are blocked, so the fluid is a hemorrhagic exudate.</w:t>
      </w:r>
    </w:p>
    <w:p>
      <w:pPr>
        <w:spacing w:after="120"/>
      </w:pPr>
      <w:r>
        <w:rPr>
          <w:rFonts w:ascii="Helvetica Neue" w:cs="Helvetica Neue" w:eastAsia="Helvetica Neue" w:hAnsi="Helvetica Neue"/>
          <w:color w:val="4A5160"/>
          <w:sz w:val="16"/>
          <w:szCs w:val="16"/>
        </w:rPr>
        <w:t xml:space="preserve">Where it is taught: Section C06, the paragraphs on pericardial deposits and clinical picture, the flow to tamponade, and the final paragraph of the CV-18-F Pericardial Disease notes.</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CV-18-F Pericardial Disease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2026-10-13T23:44:06.948Z</dcterms:created>
  <dcterms:modified xsi:type="dcterms:W3CDTF">2026-10-13T23:44:06.948Z</dcterms:modified>
</cp:coreProperties>
</file>

<file path=docProps/custom.xml><?xml version="1.0" encoding="utf-8"?>
<Properties xmlns="http://schemas.openxmlformats.org/officeDocument/2006/custom-properties" xmlns:vt="http://schemas.openxmlformats.org/officeDocument/2006/docPropsVTypes"/>
</file>