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b/>
          <w:bCs/>
          <w:i w:val="false"/>
          <w:iCs w:val="false"/>
          <w:color w:val="731717"/>
          <w:sz w:val="18"/>
          <w:szCs w:val="18"/>
        </w:rPr>
        <w:t xml:space="preserve">BIO 005 HUMAN PHYSIOLOGY</w:t>
      </w:r>
    </w:p>
    <w:p>
      <w:pPr>
        <w:spacing w:after="80"/>
      </w:pPr>
      <w:r>
        <w:rPr>
          <w:b/>
          <w:bCs/>
          <w:i w:val="false"/>
          <w:iCs w:val="false"/>
          <w:color w:val="08101F"/>
          <w:sz w:val="52"/>
          <w:szCs w:val="52"/>
        </w:rPr>
        <w:t xml:space="preserve">The Clinical Physiology Lab</w:t>
      </w:r>
    </w:p>
    <w:p>
      <w:pPr>
        <w:spacing w:after="40"/>
      </w:pPr>
      <w:r>
        <w:rPr>
          <w:i w:val="false"/>
          <w:iCs w:val="false"/>
          <w:color w:val="3D4860"/>
          <w:sz w:val="26"/>
          <w:szCs w:val="26"/>
        </w:rPr>
        <w:t xml:space="preserve">Lab manual, fourteen weeks</w:t>
      </w:r>
    </w:p>
    <w:p>
      <w:pPr>
        <w:spacing w:after="600"/>
      </w:pPr>
      <w:r>
        <w:rPr>
          <w:i w:val="false"/>
          <w:iCs w:val="false"/>
          <w:color w:val="3D4860"/>
          <w:sz w:val="20"/>
          <w:szCs w:val="20"/>
        </w:rPr>
        <w:t xml:space="preserve">Six to eight hours a week. Simulators and datasets throughout.</w:t>
      </w:r>
    </w:p>
    <w:p>
      <w:pPr>
        <w:spacing w:after="0"/>
      </w:pPr>
      <w:r>
        <w:rPr>
          <w:b/>
          <w:bCs/>
          <w:i w:val="false"/>
          <w:iCs w:val="false"/>
          <w:color w:val="08101F"/>
          <w:sz w:val="24"/>
          <w:szCs w:val="24"/>
        </w:rPr>
        <w:t xml:space="preserve">Dr. Sharilyn Rennie</w:t>
      </w:r>
    </w:p>
    <w:p>
      <w:pPr>
        <w:spacing w:after="0"/>
      </w:pPr>
      <w:r>
        <w:rPr>
          <w:i w:val="false"/>
          <w:iCs w:val="false"/>
          <w:color w:val="3D4860"/>
          <w:sz w:val="20"/>
          <w:szCs w:val="20"/>
        </w:rPr>
        <w:t xml:space="preserve">Professor of Anatomy &amp; Physiology</w:t>
      </w:r>
    </w:p>
    <w:p>
      <w:r>
        <w:br w:type="page"/>
      </w:r>
    </w:p>
    <w:p>
      <w:pPr>
        <w:pStyle w:val="Heading1"/>
        <w:spacing w:after="120" w:before="200"/>
      </w:pPr>
      <w:r>
        <w:t xml:space="preserve">Before you start</w:t>
      </w:r>
    </w:p>
    <w:p>
      <w:pPr>
        <w:pStyle w:val="Heading2"/>
        <w:spacing w:after="100" w:before="200"/>
      </w:pPr>
      <w:r>
        <w:t xml:space="preserve">Why this lab is called clinical</w:t>
      </w:r>
    </w:p>
    <w:p>
      <w:pPr>
        <w:spacing w:after="90" w:before="0" w:line="264"/>
      </w:pPr>
      <w:r>
        <w:rPr>
          <w:i w:val="false"/>
          <w:iCs w:val="false"/>
          <w:color w:val="0A1322"/>
          <w:sz w:val="20"/>
          <w:szCs w:val="20"/>
        </w:rPr>
        <w:t xml:space="preserve">The word clinical is doing real work in that title. This is not an attempt to turn a physiology class into a medical one. It is there because physiology turns into memorizable trivia the moment it stops touching anything real, and it stays learnable when it does.</w:t>
      </w:r>
    </w:p>
    <w:p>
      <w:pPr>
        <w:spacing w:after="90" w:before="0" w:line="264"/>
      </w:pPr>
      <w:r>
        <w:rPr>
          <w:i w:val="false"/>
          <w:iCs w:val="false"/>
          <w:color w:val="0A1322"/>
          <w:sz w:val="20"/>
          <w:szCs w:val="20"/>
        </w:rPr>
        <w:t xml:space="preserve">Here is the honest reason.</w:t>
      </w:r>
    </w:p>
    <w:p>
      <w:pPr>
        <w:spacing w:after="90" w:before="0" w:line="264"/>
      </w:pPr>
      <w:r>
        <w:rPr>
          <w:i w:val="false"/>
          <w:iCs w:val="false"/>
          <w:color w:val="0A1322"/>
          <w:sz w:val="20"/>
          <w:szCs w:val="20"/>
        </w:rPr>
        <w:t xml:space="preserve">Some of you are headed for provider roles. The level you land at decides how much of this you use directly. Some of you are headed for research, where you will meet the same measurements from the other side, as data you generate rather than data you act on.</w:t>
      </w:r>
    </w:p>
    <w:p>
      <w:pPr>
        <w:spacing w:after="90" w:before="0" w:line="264"/>
      </w:pPr>
      <w:r>
        <w:rPr>
          <w:i w:val="false"/>
          <w:iCs w:val="false"/>
          <w:color w:val="0A1322"/>
          <w:sz w:val="20"/>
          <w:szCs w:val="20"/>
        </w:rPr>
        <w:t xml:space="preserve">But every single one of you, wherever you end up, is going to sit in a room while someone explains a result. It will be your own lab work. It will be your parents. Later it will be your children. Somebody in that room needs to understand what the number is actually measuring and what it would mean if it moved.</w:t>
      </w:r>
    </w:p>
    <w:p>
      <w:pPr>
        <w:spacing w:after="90" w:before="0" w:line="264"/>
      </w:pPr>
      <w:r>
        <w:rPr>
          <w:i w:val="false"/>
          <w:iCs w:val="false"/>
          <w:color w:val="0A1322"/>
          <w:sz w:val="20"/>
          <w:szCs w:val="20"/>
        </w:rPr>
        <w:t xml:space="preserve">That person can be you.</w:t>
      </w:r>
    </w:p>
    <w:p>
      <w:pPr>
        <w:spacing w:after="90" w:before="0" w:line="264"/>
      </w:pPr>
      <w:r>
        <w:rPr>
          <w:i w:val="false"/>
          <w:iCs w:val="false"/>
          <w:color w:val="0A1322"/>
          <w:sz w:val="20"/>
          <w:szCs w:val="20"/>
        </w:rPr>
        <w:t xml:space="preserve">That is also why the interpretation in this lab stops where it stops. You are not being asked to diagnose anyone. You are being asked to explain what the body is doing. That is both the more useful skill and the one that transfers everywhere.</w:t>
      </w:r>
    </w:p>
    <w:p>
      <w:pPr>
        <w:pStyle w:val="Heading2"/>
        <w:spacing w:after="100" w:before="200"/>
      </w:pPr>
      <w:r>
        <w:t xml:space="preserve">The four skills underneath the content</w:t>
      </w:r>
    </w:p>
    <w:p>
      <w:pPr>
        <w:spacing w:after="90" w:before="0" w:line="264"/>
      </w:pPr>
      <w:r>
        <w:rPr>
          <w:i w:val="false"/>
          <w:iCs w:val="false"/>
          <w:color w:val="0A1322"/>
          <w:sz w:val="20"/>
          <w:szCs w:val="20"/>
        </w:rPr>
        <w:t xml:space="preserve">Every week trains the same four skills. They matter more than any single test on the list, and they are the reason this is a lab instead of a reading assignment.</w:t>
      </w:r>
    </w:p>
    <w:p>
      <w:pPr>
        <w:pStyle w:val="Heading3"/>
        <w:spacing w:after="70" w:before="160"/>
      </w:pPr>
      <w:r>
        <w:t xml:space="preserve">Measuring</w:t>
      </w:r>
    </w:p>
    <w:p>
      <w:pPr>
        <w:spacing w:after="90" w:before="0" w:line="264"/>
      </w:pPr>
      <w:r>
        <w:rPr>
          <w:i w:val="false"/>
          <w:iCs w:val="false"/>
          <w:color w:val="0A1322"/>
          <w:sz w:val="20"/>
          <w:szCs w:val="20"/>
        </w:rPr>
        <w:t xml:space="preserve"/>
      </w:r>
      <w:r>
        <w:rPr>
          <w:b/>
          <w:bCs/>
          <w:i w:val="false"/>
          <w:iCs w:val="false"/>
          <w:color w:val="0A1322"/>
          <w:sz w:val="20"/>
          <w:szCs w:val="20"/>
        </w:rPr>
        <w:t xml:space="preserve">Taking a real value off a real instrument, and knowing what the instrument physically detects.</w:t>
      </w:r>
      <w:r>
        <w:rPr>
          <w:i w:val="false"/>
          <w:iCs w:val="false"/>
          <w:color w:val="0A1322"/>
          <w:sz w:val="20"/>
          <w:szCs w:val="20"/>
        </w:rPr>
        <w:t xml:space="preserve"> Every method has a blind spot, and knowing the blind spot is part of knowing the measurement. A dipstick pad detects a chemical group, not a cell. A pulse oximeter needs a pulse to work at all. A refractometer and an osmometer will give you two different answers about the same urine, and both are right for what they measure.</w:t>
      </w:r>
    </w:p>
    <w:p>
      <w:pPr>
        <w:pStyle w:val="Heading3"/>
        <w:spacing w:after="70" w:before="160"/>
      </w:pPr>
      <w:r>
        <w:t xml:space="preserve">Calculating</w:t>
      </w:r>
    </w:p>
    <w:p>
      <w:pPr>
        <w:spacing w:after="90" w:before="0" w:line="264"/>
      </w:pPr>
      <w:r>
        <w:rPr>
          <w:i w:val="false"/>
          <w:iCs w:val="false"/>
          <w:color w:val="0A1322"/>
          <w:sz w:val="20"/>
          <w:szCs w:val="20"/>
        </w:rPr>
        <w:t xml:space="preserve"/>
      </w:r>
      <w:r>
        <w:rPr>
          <w:b/>
          <w:bCs/>
          <w:i w:val="false"/>
          <w:iCs w:val="false"/>
          <w:color w:val="0A1322"/>
          <w:sz w:val="20"/>
          <w:szCs w:val="20"/>
        </w:rPr>
        <w:t xml:space="preserve">Working the equations instead of being handed the output.</w:t>
      </w:r>
      <w:r>
        <w:rPr>
          <w:i w:val="false"/>
          <w:iCs w:val="false"/>
          <w:color w:val="0A1322"/>
          <w:sz w:val="20"/>
          <w:szCs w:val="20"/>
        </w:rPr>
        <w:t xml:space="preserve"> When you have derived a number yourself, you know which inputs move it and by how much. That is what lets you reason about it later, in a room, under pressure, without the calculator.</w:t>
      </w:r>
    </w:p>
    <w:p>
      <w:pPr>
        <w:pStyle w:val="Heading3"/>
        <w:spacing w:after="70" w:before="160"/>
      </w:pPr>
      <w:r>
        <w:t xml:space="preserve">Collecting data</w:t>
      </w:r>
    </w:p>
    <w:p>
      <w:pPr>
        <w:spacing w:after="90" w:before="0" w:line="264"/>
      </w:pPr>
      <w:r>
        <w:rPr>
          <w:i w:val="false"/>
          <w:iCs w:val="false"/>
          <w:color w:val="0A1322"/>
          <w:sz w:val="20"/>
          <w:szCs w:val="20"/>
        </w:rPr>
        <w:t xml:space="preserve"/>
      </w:r>
      <w:r>
        <w:rPr>
          <w:b/>
          <w:bCs/>
          <w:i w:val="false"/>
          <w:iCs w:val="false"/>
          <w:color w:val="0A1322"/>
          <w:sz w:val="20"/>
          <w:szCs w:val="20"/>
        </w:rPr>
        <w:t xml:space="preserve">Getting values in an organized, repeatable way with the conditions written down.</w:t>
      </w:r>
      <w:r>
        <w:rPr>
          <w:i w:val="false"/>
          <w:iCs w:val="false"/>
          <w:color w:val="0A1322"/>
          <w:sz w:val="20"/>
          <w:szCs w:val="20"/>
        </w:rPr>
        <w:t xml:space="preserve"> Posture, timing, temperature, time of day, and how long a specimen sat all change results. A value without its conditions is not data yet.</w:t>
      </w:r>
    </w:p>
    <w:p>
      <w:pPr>
        <w:pStyle w:val="Heading3"/>
        <w:spacing w:after="70" w:before="160"/>
      </w:pPr>
      <w:r>
        <w:t xml:space="preserve">Interpreting data, including charts</w:t>
      </w:r>
    </w:p>
    <w:p>
      <w:pPr>
        <w:spacing w:after="90" w:before="0" w:line="264"/>
      </w:pPr>
      <w:r>
        <w:rPr>
          <w:i w:val="false"/>
          <w:iCs w:val="false"/>
          <w:color w:val="0A1322"/>
          <w:sz w:val="20"/>
          <w:szCs w:val="20"/>
        </w:rPr>
        <w:t xml:space="preserve"/>
      </w:r>
      <w:r>
        <w:rPr>
          <w:b/>
          <w:bCs/>
          <w:i w:val="false"/>
          <w:iCs w:val="false"/>
          <w:color w:val="0A1322"/>
          <w:sz w:val="20"/>
          <w:szCs w:val="20"/>
        </w:rPr>
        <w:t xml:space="preserve">The one students skip most and need most.</w:t>
      </w:r>
      <w:r>
        <w:rPr>
          <w:i w:val="false"/>
          <w:iCs w:val="false"/>
          <w:color w:val="0A1322"/>
          <w:sz w:val="20"/>
          <w:szCs w:val="20"/>
        </w:rPr>
        <w:t xml:space="preserve"> You will read curves, waveforms, tracings and tables all term, and you will be asked to say what mechanism produced the shape in front of you. Not what it is called. What caused it.</w:t>
      </w:r>
    </w:p>
    <w:p>
      <w:pPr>
        <w:pStyle w:val="Heading2"/>
        <w:spacing w:after="100" w:before="200"/>
      </w:pPr>
      <w:r>
        <w:t xml:space="preserve">Reading charts is its own skill</w:t>
      </w:r>
    </w:p>
    <w:p>
      <w:pPr>
        <w:spacing w:after="90" w:before="0" w:line="264"/>
      </w:pPr>
      <w:r>
        <w:rPr>
          <w:i w:val="false"/>
          <w:iCs w:val="false"/>
          <w:color w:val="0A1322"/>
          <w:sz w:val="20"/>
          <w:szCs w:val="20"/>
        </w:rPr>
        <w:t xml:space="preserve">Every week has one chart. For every chart in this lab, answer these four questions in order, out loud or on paper, before you say anything else about it.</w:t>
      </w:r>
    </w:p>
    <w:p>
      <w:pPr>
        <w:pStyle w:val="ListParagraph"/>
        <w:numPr>
          <w:ilvl w:val="0"/>
          <w:numId w:val="2"/>
        </w:numPr>
        <w:spacing w:after="50" w:line="264"/>
      </w:pPr>
      <w:r>
        <w:rPr>
          <w:i w:val="false"/>
          <w:iCs w:val="false"/>
          <w:color w:val="0A1322"/>
          <w:sz w:val="20"/>
          <w:szCs w:val="20"/>
        </w:rPr>
        <w:t xml:space="preserve">What are the axes, and what units are they in?</w:t>
      </w:r>
    </w:p>
    <w:p>
      <w:pPr>
        <w:pStyle w:val="ListParagraph"/>
        <w:numPr>
          <w:ilvl w:val="0"/>
          <w:numId w:val="2"/>
        </w:numPr>
        <w:spacing w:after="50" w:line="264"/>
      </w:pPr>
      <w:r>
        <w:rPr>
          <w:i w:val="false"/>
          <w:iCs w:val="false"/>
          <w:color w:val="0A1322"/>
          <w:sz w:val="20"/>
          <w:szCs w:val="20"/>
        </w:rPr>
        <w:t xml:space="preserve">What is the shape?</w:t>
      </w:r>
    </w:p>
    <w:p>
      <w:pPr>
        <w:pStyle w:val="ListParagraph"/>
        <w:numPr>
          <w:ilvl w:val="0"/>
          <w:numId w:val="2"/>
        </w:numPr>
        <w:spacing w:after="50" w:line="264"/>
      </w:pPr>
      <w:r>
        <w:rPr>
          <w:i w:val="false"/>
          <w:iCs w:val="false"/>
          <w:color w:val="0A1322"/>
          <w:sz w:val="20"/>
          <w:szCs w:val="20"/>
        </w:rPr>
        <w:t xml:space="preserve">What physically produces that shape?</w:t>
      </w:r>
    </w:p>
    <w:p>
      <w:pPr>
        <w:pStyle w:val="ListParagraph"/>
        <w:numPr>
          <w:ilvl w:val="0"/>
          <w:numId w:val="2"/>
        </w:numPr>
        <w:spacing w:after="50" w:line="264"/>
      </w:pPr>
      <w:r>
        <w:rPr>
          <w:i w:val="false"/>
          <w:iCs w:val="false"/>
          <w:color w:val="0A1322"/>
          <w:sz w:val="20"/>
          <w:szCs w:val="20"/>
        </w:rPr>
        <w:t xml:space="preserve">What would have to change to move it, and in which direction?</w:t>
      </w:r>
    </w:p>
    <w:p>
      <w:pPr>
        <w:spacing w:after="90" w:before="0" w:line="264"/>
      </w:pPr>
      <w:r>
        <w:rPr>
          <w:i w:val="false"/>
          <w:iCs w:val="false"/>
          <w:color w:val="0A1322"/>
          <w:sz w:val="20"/>
          <w:szCs w:val="20"/>
        </w:rPr>
        <w:t xml:space="preserve">The charts you will meet fall into five kinds.</w:t>
      </w:r>
    </w:p>
    <w:p>
      <w:pPr>
        <w:pStyle w:val="ListParagraph"/>
        <w:numPr>
          <w:ilvl w:val="0"/>
          <w:numId w:val="3"/>
        </w:numPr>
        <w:spacing w:after="50" w:line="264"/>
      </w:pPr>
      <w:r>
        <w:rPr>
          <w:i w:val="false"/>
          <w:iCs w:val="false"/>
          <w:color w:val="0A1322"/>
          <w:sz w:val="20"/>
          <w:szCs w:val="20"/>
        </w:rPr>
        <w:t xml:space="preserve">Curves whose shape means something. The oxygen dissociation curve. The ventricular pressure volume loop. The flow volume loop. Frank Starling. Enzyme kinetics. In each case you should be able to say what the axes are, what the slope represents, and what physically has to change to move the line.</w:t>
      </w:r>
    </w:p>
    <w:p>
      <w:pPr>
        <w:pStyle w:val="ListParagraph"/>
        <w:numPr>
          <w:ilvl w:val="0"/>
          <w:numId w:val="3"/>
        </w:numPr>
        <w:spacing w:after="50" w:line="264"/>
      </w:pPr>
      <w:r>
        <w:rPr>
          <w:i w:val="false"/>
          <w:iCs w:val="false"/>
          <w:color w:val="0A1322"/>
          <w:sz w:val="20"/>
          <w:szCs w:val="20"/>
        </w:rPr>
        <w:t xml:space="preserve">Waveforms and tracings over time. The ECG. Capnography. The arterial pressure trace. The jugular venous waveform. Ventilator scalars. These read left to right as a sequence of events, so the skill is naming which event each deflection belongs to.</w:t>
      </w:r>
    </w:p>
    <w:p>
      <w:pPr>
        <w:pStyle w:val="ListParagraph"/>
        <w:numPr>
          <w:ilvl w:val="0"/>
          <w:numId w:val="3"/>
        </w:numPr>
        <w:spacing w:after="50" w:line="264"/>
      </w:pPr>
      <w:r>
        <w:rPr>
          <w:i w:val="false"/>
          <w:iCs w:val="false"/>
          <w:color w:val="0A1322"/>
          <w:sz w:val="20"/>
          <w:szCs w:val="20"/>
        </w:rPr>
        <w:t xml:space="preserve">Titration and threshold plots. Glucose filtration, reabsorption and excretion against plasma concentration, with the transport maximum and the splay. Renal autoregulation across a pressure range. Dose response curves.</w:t>
      </w:r>
    </w:p>
    <w:p>
      <w:pPr>
        <w:pStyle w:val="ListParagraph"/>
        <w:numPr>
          <w:ilvl w:val="0"/>
          <w:numId w:val="3"/>
        </w:numPr>
        <w:spacing w:after="50" w:line="264"/>
      </w:pPr>
      <w:r>
        <w:rPr>
          <w:i w:val="false"/>
          <w:iCs w:val="false"/>
          <w:color w:val="0A1322"/>
          <w:sz w:val="20"/>
          <w:szCs w:val="20"/>
        </w:rPr>
        <w:t xml:space="preserve">Panels and tables of numbers. A metabolic panel, a blood count, a blood gas, a urinalysis. These are charts too. The skill is reading them as a pattern rather than a list, noticing which values move together, and asking what single mechanism could produce all of them at once.</w:t>
      </w:r>
    </w:p>
    <w:p>
      <w:pPr>
        <w:pStyle w:val="ListParagraph"/>
        <w:numPr>
          <w:ilvl w:val="0"/>
          <w:numId w:val="3"/>
        </w:numPr>
        <w:spacing w:after="50" w:line="264"/>
      </w:pPr>
      <w:r>
        <w:rPr>
          <w:i w:val="false"/>
          <w:iCs w:val="false"/>
          <w:color w:val="0A1322"/>
          <w:sz w:val="20"/>
          <w:szCs w:val="20"/>
        </w:rPr>
        <w:t xml:space="preserve">Trends against single values. One creatinine tells you very little. Three creatinines over three days tell you what is happening. A rising and falling troponin means something different from a flat elevated one. Direction and rate of change carry information no single point can.</w:t>
      </w:r>
    </w:p>
    <w:p>
      <w:pPr>
        <w:pStyle w:val="Heading2"/>
        <w:spacing w:after="100" w:before="200"/>
      </w:pPr>
      <w:r>
        <w:t xml:space="preserve">What a week looks like</w:t>
      </w:r>
    </w:p>
    <w:tbl>
      <w:tblPr>
        <w:tblW w:type="dxa" w:w="9360"/>
        <w:tblBorders>
          <w:top w:val="single" w:color="DCE0E6" w:sz="2"/>
          <w:left w:val="none"/>
          <w:bottom w:val="single" w:color="DCE0E6" w:sz="2"/>
          <w:right w:val="none"/>
          <w:insideH w:val="single" w:color="DCE0E6" w:sz="2"/>
          <w:insideV w:val="none"/>
        </w:tblBorders>
      </w:tblPr>
      <w:tblGrid>
        <w:gridCol w:w="2600"/>
        <w:gridCol w:w="6760"/>
      </w:tblGrid>
      <w:tr>
        <w:trPr>
          <w:tblHeader/>
        </w:trPr>
        <w:tc>
          <w:tcPr>
            <w:tcW w:type="dxa" w:w="260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Step</w:t>
            </w:r>
          </w:p>
        </w:tc>
        <w:tc>
          <w:tcPr>
            <w:tcW w:type="dxa" w:w="676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What happens</w:t>
            </w:r>
          </w:p>
        </w:tc>
      </w:tr>
      <w:tr>
        <w:tc>
          <w:tcPr>
            <w:tcW w:type="dxa" w:w="2600"/>
            <w:tcMar>
              <w:top w:type="dxa" w:w="40"/>
              <w:left w:type="dxa" w:w="90"/>
              <w:bottom w:type="dxa" w:w="40"/>
              <w:right w:type="dxa" w:w="90"/>
            </w:tcMar>
          </w:tcPr>
          <w:p>
            <w:pPr>
              <w:spacing w:after="0" w:line="240"/>
            </w:pPr>
            <w:r>
              <w:rPr>
                <w:color w:val="0A1322"/>
                <w:sz w:val="18"/>
                <w:szCs w:val="18"/>
              </w:rPr>
              <w:t xml:space="preserve">Before lab</w:t>
            </w:r>
          </w:p>
        </w:tc>
        <w:tc>
          <w:tcPr>
            <w:tcW w:type="dxa" w:w="6760"/>
            <w:tcMar>
              <w:top w:type="dxa" w:w="40"/>
              <w:left w:type="dxa" w:w="90"/>
              <w:bottom w:type="dxa" w:w="40"/>
              <w:right w:type="dxa" w:w="90"/>
            </w:tcMar>
          </w:tcPr>
          <w:p>
            <w:pPr>
              <w:spacing w:after="0" w:line="240"/>
            </w:pPr>
            <w:r>
              <w:rPr>
                <w:color w:val="0A1322"/>
                <w:sz w:val="18"/>
                <w:szCs w:val="18"/>
              </w:rPr>
              <w:t xml:space="preserve">Read the week's page and answer the predictions. They take about an hour and nothing is typed in.</w:t>
            </w:r>
          </w:p>
        </w:tc>
      </w:tr>
      <w:tr>
        <w:tc>
          <w:tcPr>
            <w:tcW w:type="dxa" w:w="2600"/>
            <w:tcMar>
              <w:top w:type="dxa" w:w="40"/>
              <w:left w:type="dxa" w:w="90"/>
              <w:bottom w:type="dxa" w:w="40"/>
              <w:right w:type="dxa" w:w="90"/>
            </w:tcMar>
          </w:tcPr>
          <w:p>
            <w:pPr>
              <w:spacing w:after="0" w:line="240"/>
            </w:pPr>
            <w:r>
              <w:rPr>
                <w:color w:val="0A1322"/>
                <w:sz w:val="18"/>
                <w:szCs w:val="18"/>
              </w:rPr>
              <w:t xml:space="preserve">Measure or simulate</w:t>
            </w:r>
          </w:p>
        </w:tc>
        <w:tc>
          <w:tcPr>
            <w:tcW w:type="dxa" w:w="6760"/>
            <w:tcMar>
              <w:top w:type="dxa" w:w="40"/>
              <w:left w:type="dxa" w:w="90"/>
              <w:bottom w:type="dxa" w:w="40"/>
              <w:right w:type="dxa" w:w="90"/>
            </w:tcMar>
          </w:tcPr>
          <w:p>
            <w:pPr>
              <w:spacing w:after="0" w:line="240"/>
            </w:pPr>
            <w:r>
              <w:rPr>
                <w:color w:val="0A1322"/>
                <w:sz w:val="18"/>
                <w:szCs w:val="18"/>
              </w:rPr>
              <w:t xml:space="preserve">Run the week's tool or work the supplied dataset. Record your values with their conditions.</w:t>
            </w:r>
          </w:p>
        </w:tc>
      </w:tr>
      <w:tr>
        <w:tc>
          <w:tcPr>
            <w:tcW w:type="dxa" w:w="2600"/>
            <w:tcMar>
              <w:top w:type="dxa" w:w="40"/>
              <w:left w:type="dxa" w:w="90"/>
              <w:bottom w:type="dxa" w:w="40"/>
              <w:right w:type="dxa" w:w="90"/>
            </w:tcMar>
          </w:tcPr>
          <w:p>
            <w:pPr>
              <w:spacing w:after="0" w:line="240"/>
            </w:pPr>
            <w:r>
              <w:rPr>
                <w:color w:val="0A1322"/>
                <w:sz w:val="18"/>
                <w:szCs w:val="18"/>
              </w:rPr>
              <w:t xml:space="preserve">Calculate</w:t>
            </w:r>
          </w:p>
        </w:tc>
        <w:tc>
          <w:tcPr>
            <w:tcW w:type="dxa" w:w="6760"/>
            <w:tcMar>
              <w:top w:type="dxa" w:w="40"/>
              <w:left w:type="dxa" w:w="90"/>
              <w:bottom w:type="dxa" w:w="40"/>
              <w:right w:type="dxa" w:w="90"/>
            </w:tcMar>
          </w:tcPr>
          <w:p>
            <w:pPr>
              <w:spacing w:after="0" w:line="240"/>
            </w:pPr>
            <w:r>
              <w:rPr>
                <w:color w:val="0A1322"/>
                <w:sz w:val="18"/>
                <w:szCs w:val="18"/>
              </w:rPr>
              <w:t xml:space="preserve">Work the week's formulas by hand first, then check them against the tool.</w:t>
            </w:r>
          </w:p>
        </w:tc>
      </w:tr>
      <w:tr>
        <w:tc>
          <w:tcPr>
            <w:tcW w:type="dxa" w:w="2600"/>
            <w:tcMar>
              <w:top w:type="dxa" w:w="40"/>
              <w:left w:type="dxa" w:w="90"/>
              <w:bottom w:type="dxa" w:w="40"/>
              <w:right w:type="dxa" w:w="90"/>
            </w:tcMar>
          </w:tcPr>
          <w:p>
            <w:pPr>
              <w:spacing w:after="0" w:line="240"/>
            </w:pPr>
            <w:r>
              <w:rPr>
                <w:color w:val="0A1322"/>
                <w:sz w:val="18"/>
                <w:szCs w:val="18"/>
              </w:rPr>
              <w:t xml:space="preserve">Read the chart</w:t>
            </w:r>
          </w:p>
        </w:tc>
        <w:tc>
          <w:tcPr>
            <w:tcW w:type="dxa" w:w="6760"/>
            <w:tcMar>
              <w:top w:type="dxa" w:w="40"/>
              <w:left w:type="dxa" w:w="90"/>
              <w:bottom w:type="dxa" w:w="40"/>
              <w:right w:type="dxa" w:w="90"/>
            </w:tcMar>
          </w:tcPr>
          <w:p>
            <w:pPr>
              <w:spacing w:after="0" w:line="240"/>
            </w:pPr>
            <w:r>
              <w:rPr>
                <w:color w:val="0A1322"/>
                <w:sz w:val="18"/>
                <w:szCs w:val="18"/>
              </w:rPr>
              <w:t xml:space="preserve">One curve, waveform or panel per week, worked through the four questions.</w:t>
            </w:r>
          </w:p>
        </w:tc>
      </w:tr>
      <w:tr>
        <w:tc>
          <w:tcPr>
            <w:tcW w:type="dxa" w:w="2600"/>
            <w:tcMar>
              <w:top w:type="dxa" w:w="40"/>
              <w:left w:type="dxa" w:w="90"/>
              <w:bottom w:type="dxa" w:w="40"/>
              <w:right w:type="dxa" w:w="90"/>
            </w:tcMar>
          </w:tcPr>
          <w:p>
            <w:pPr>
              <w:spacing w:after="0" w:line="240"/>
            </w:pPr>
            <w:r>
              <w:rPr>
                <w:color w:val="0A1322"/>
                <w:sz w:val="18"/>
                <w:szCs w:val="18"/>
              </w:rPr>
              <w:t xml:space="preserve">Patient file entry</w:t>
            </w:r>
          </w:p>
        </w:tc>
        <w:tc>
          <w:tcPr>
            <w:tcW w:type="dxa" w:w="6760"/>
            <w:tcMar>
              <w:top w:type="dxa" w:w="40"/>
              <w:left w:type="dxa" w:w="90"/>
              <w:bottom w:type="dxa" w:w="40"/>
              <w:right w:type="dxa" w:w="90"/>
            </w:tcMar>
          </w:tcPr>
          <w:p>
            <w:pPr>
              <w:spacing w:after="0" w:line="240"/>
            </w:pPr>
            <w:r>
              <w:rPr>
                <w:color w:val="0A1322"/>
                <w:sz w:val="18"/>
                <w:szCs w:val="18"/>
              </w:rPr>
              <w:t xml:space="preserve">One hand drawn control loop for your own seeded patient, plus your AI interrogation log.</w:t>
            </w:r>
          </w:p>
        </w:tc>
      </w:tr>
      <w:tr>
        <w:tc>
          <w:tcPr>
            <w:tcW w:type="dxa" w:w="2600"/>
            <w:tcMar>
              <w:top w:type="dxa" w:w="40"/>
              <w:left w:type="dxa" w:w="90"/>
              <w:bottom w:type="dxa" w:w="40"/>
              <w:right w:type="dxa" w:w="90"/>
            </w:tcMar>
          </w:tcPr>
          <w:p>
            <w:pPr>
              <w:spacing w:after="0" w:line="240"/>
            </w:pPr>
            <w:r>
              <w:rPr>
                <w:color w:val="0A1322"/>
                <w:sz w:val="18"/>
                <w:szCs w:val="18"/>
              </w:rPr>
              <w:t xml:space="preserve">Submit</w:t>
            </w:r>
          </w:p>
        </w:tc>
        <w:tc>
          <w:tcPr>
            <w:tcW w:type="dxa" w:w="6760"/>
            <w:tcMar>
              <w:top w:type="dxa" w:w="40"/>
              <w:left w:type="dxa" w:w="90"/>
              <w:bottom w:type="dxa" w:w="40"/>
              <w:right w:type="dxa" w:w="90"/>
            </w:tcMar>
          </w:tcPr>
          <w:p>
            <w:pPr>
              <w:spacing w:after="0" w:line="240"/>
            </w:pPr>
            <w:r>
              <w:rPr>
                <w:color w:val="0A1322"/>
                <w:sz w:val="18"/>
                <w:szCs w:val="18"/>
              </w:rPr>
              <w:t xml:space="preserve">Your results page as a PDF, plus your drawing.</w:t>
            </w:r>
          </w:p>
        </w:tc>
      </w:tr>
    </w:tbl>
    <w:p>
      <w:pPr>
        <w:pStyle w:val="Heading2"/>
        <w:spacing w:after="100" w:before="200"/>
      </w:pPr>
      <w:r>
        <w:t xml:space="preserve">Equipment</w:t>
      </w:r>
    </w:p>
    <w:p>
      <w:pPr>
        <w:spacing w:after="90" w:before="0" w:line="264"/>
      </w:pPr>
      <w:r>
        <w:rPr>
          <w:i w:val="false"/>
          <w:iCs w:val="false"/>
          <w:color w:val="0A1322"/>
          <w:sz w:val="20"/>
          <w:szCs w:val="20"/>
        </w:rPr>
        <w:t xml:space="preserve">Every exercise in this manual can be completed with the simulators and supplied datasets. Nothing here requires a bench. Where a hands on version exists and adds something, it is marked If we have the equipment and is optional. If your section is running in a room with instruments, your instructor will tell you which of those to do.</w:t>
      </w:r>
    </w:p>
    <w:p>
      <w:pPr>
        <w:pStyle w:val="Heading2"/>
        <w:spacing w:after="100" w:before="200"/>
      </w:pPr>
      <w:r>
        <w:t xml:space="preserve">Using AI in this lab</w:t>
      </w:r>
    </w:p>
    <w:p>
      <w:pPr>
        <w:spacing w:after="90" w:before="0" w:line="264"/>
      </w:pPr>
      <w:r>
        <w:rPr>
          <w:i w:val="false"/>
          <w:iCs w:val="false"/>
          <w:color w:val="0A1322"/>
          <w:sz w:val="20"/>
          <w:szCs w:val="20"/>
        </w:rPr>
        <w:t xml:space="preserve">You may use AI in this lab, and in some weeks you are required to. What you may not do is paste a problem in and copy the answer out. Every AI use gets logged in your patient file: what you asked, what it said, and what you did with it. The log is graded, and a log showing you argued with it is worth more than one showing you agreed.</w:t>
      </w:r>
    </w:p>
    <w:p>
      <w:pPr>
        <w:pStyle w:val="Heading2"/>
        <w:spacing w:after="100" w:before="200"/>
      </w:pPr>
      <w:r>
        <w:t xml:space="preserve">Privacy</w:t>
      </w:r>
    </w:p>
    <w:p>
      <w:pPr>
        <w:spacing w:after="90" w:before="0" w:line="264"/>
      </w:pPr>
      <w:r>
        <w:rPr>
          <w:i w:val="false"/>
          <w:iCs w:val="false"/>
          <w:color w:val="0A1322"/>
          <w:sz w:val="20"/>
          <w:szCs w:val="20"/>
        </w:rPr>
        <w:t xml:space="preserve">Every patient in this manual is fictional. Nothing you type into any of the tools is stored, transmitted or recorded anywhere. Reference intervals are teaching values and are not for clinical use.</w:t>
      </w:r>
    </w:p>
    <w:p>
      <w:pPr>
        <w:pStyle w:val="Heading2"/>
        <w:spacing w:after="100" w:before="200"/>
      </w:pPr>
      <w:r>
        <w:t xml:space="preserve">How the lab is graded</w:t>
      </w:r>
    </w:p>
    <w:tbl>
      <w:tblPr>
        <w:tblW w:type="dxa" w:w="9360"/>
        <w:tblBorders>
          <w:top w:val="single" w:color="DCE0E6" w:sz="2"/>
          <w:left w:val="none"/>
          <w:bottom w:val="single" w:color="DCE0E6" w:sz="2"/>
          <w:right w:val="none"/>
          <w:insideH w:val="single" w:color="DCE0E6" w:sz="2"/>
          <w:insideV w:val="none"/>
        </w:tblBorders>
      </w:tblPr>
      <w:tblGrid>
        <w:gridCol w:w="3600"/>
        <w:gridCol w:w="1100"/>
        <w:gridCol w:w="1100"/>
        <w:gridCol w:w="3560"/>
      </w:tblGrid>
      <w:tr>
        <w:trPr>
          <w:tblHeader/>
        </w:trPr>
        <w:tc>
          <w:tcPr>
            <w:tcW w:type="dxa" w:w="360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Component</w:t>
            </w:r>
          </w:p>
        </w:tc>
        <w:tc>
          <w:tcPr>
            <w:tcW w:type="dxa" w:w="1100"/>
            <w:shd w:fill="FAFAF9" w:color="auto" w:val="clear"/>
            <w:tcMar>
              <w:top w:type="dxa" w:w="40"/>
              <w:left w:type="dxa" w:w="90"/>
              <w:bottom w:type="dxa" w:w="40"/>
              <w:right w:type="dxa" w:w="90"/>
            </w:tcMar>
          </w:tcPr>
          <w:p>
            <w:pPr>
              <w:spacing w:after="0" w:line="240"/>
              <w:jc w:val="right"/>
            </w:pPr>
            <w:r>
              <w:rPr>
                <w:b/>
                <w:bCs/>
                <w:caps/>
                <w:color w:val="3D4860"/>
                <w:spacing w:val="20"/>
                <w:sz w:val="16"/>
                <w:szCs w:val="16"/>
              </w:rPr>
              <w:t xml:space="preserve">Each</w:t>
            </w:r>
          </w:p>
        </w:tc>
        <w:tc>
          <w:tcPr>
            <w:tcW w:type="dxa" w:w="1100"/>
            <w:shd w:fill="FAFAF9" w:color="auto" w:val="clear"/>
            <w:tcMar>
              <w:top w:type="dxa" w:w="40"/>
              <w:left w:type="dxa" w:w="90"/>
              <w:bottom w:type="dxa" w:w="40"/>
              <w:right w:type="dxa" w:w="90"/>
            </w:tcMar>
          </w:tcPr>
          <w:p>
            <w:pPr>
              <w:spacing w:after="0" w:line="240"/>
              <w:jc w:val="right"/>
            </w:pPr>
            <w:r>
              <w:rPr>
                <w:b/>
                <w:bCs/>
                <w:caps/>
                <w:color w:val="3D4860"/>
                <w:spacing w:val="20"/>
                <w:sz w:val="16"/>
                <w:szCs w:val="16"/>
              </w:rPr>
              <w:t xml:space="preserve">Points</w:t>
            </w:r>
          </w:p>
        </w:tc>
        <w:tc>
          <w:tcPr>
            <w:tcW w:type="dxa" w:w="356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Graded on</w:t>
            </w:r>
          </w:p>
        </w:tc>
      </w:tr>
      <w:tr>
        <w:tc>
          <w:tcPr>
            <w:tcW w:type="dxa" w:w="3600"/>
            <w:tcMar>
              <w:top w:type="dxa" w:w="40"/>
              <w:left w:type="dxa" w:w="90"/>
              <w:bottom w:type="dxa" w:w="40"/>
              <w:right w:type="dxa" w:w="90"/>
            </w:tcMar>
          </w:tcPr>
          <w:p>
            <w:pPr>
              <w:spacing w:after="0" w:line="240"/>
            </w:pPr>
            <w:r>
              <w:rPr>
                <w:color w:val="0A1322"/>
                <w:sz w:val="18"/>
                <w:szCs w:val="18"/>
              </w:rPr>
              <w:t xml:space="preserve">Weekly pre lab predictions</w:t>
            </w:r>
          </w:p>
        </w:tc>
        <w:tc>
          <w:tcPr>
            <w:tcW w:type="dxa" w:w="1100"/>
            <w:tcMar>
              <w:top w:type="dxa" w:w="40"/>
              <w:left w:type="dxa" w:w="90"/>
              <w:bottom w:type="dxa" w:w="40"/>
              <w:right w:type="dxa" w:w="90"/>
            </w:tcMar>
          </w:tcPr>
          <w:p>
            <w:pPr>
              <w:spacing w:after="0" w:line="240"/>
              <w:jc w:val="right"/>
            </w:pPr>
            <w:r>
              <w:rPr>
                <w:color w:val="0A1322"/>
                <w:sz w:val="18"/>
                <w:szCs w:val="18"/>
              </w:rPr>
              <w:t xml:space="preserve">14 x 5</w:t>
            </w:r>
          </w:p>
        </w:tc>
        <w:tc>
          <w:tcPr>
            <w:tcW w:type="dxa" w:w="1100"/>
            <w:tcMar>
              <w:top w:type="dxa" w:w="40"/>
              <w:left w:type="dxa" w:w="90"/>
              <w:bottom w:type="dxa" w:w="40"/>
              <w:right w:type="dxa" w:w="90"/>
            </w:tcMar>
          </w:tcPr>
          <w:p>
            <w:pPr>
              <w:spacing w:after="0" w:line="240"/>
              <w:jc w:val="right"/>
            </w:pPr>
            <w:r>
              <w:rPr>
                <w:color w:val="0A1322"/>
                <w:sz w:val="18"/>
                <w:szCs w:val="18"/>
              </w:rPr>
              <w:t xml:space="preserve">70</w:t>
            </w:r>
          </w:p>
        </w:tc>
        <w:tc>
          <w:tcPr>
            <w:tcW w:type="dxa" w:w="3560"/>
            <w:tcMar>
              <w:top w:type="dxa" w:w="40"/>
              <w:left w:type="dxa" w:w="90"/>
              <w:bottom w:type="dxa" w:w="40"/>
              <w:right w:type="dxa" w:w="90"/>
            </w:tcMar>
          </w:tcPr>
          <w:p>
            <w:pPr>
              <w:spacing w:after="0" w:line="240"/>
            </w:pPr>
            <w:r>
              <w:rPr>
                <w:color w:val="0A1322"/>
                <w:sz w:val="18"/>
                <w:szCs w:val="18"/>
              </w:rPr>
              <w:t xml:space="preserve">Completion</w:t>
            </w:r>
          </w:p>
        </w:tc>
      </w:tr>
      <w:tr>
        <w:tc>
          <w:tcPr>
            <w:tcW w:type="dxa" w:w="3600"/>
            <w:tcMar>
              <w:top w:type="dxa" w:w="40"/>
              <w:left w:type="dxa" w:w="90"/>
              <w:bottom w:type="dxa" w:w="40"/>
              <w:right w:type="dxa" w:w="90"/>
            </w:tcMar>
          </w:tcPr>
          <w:p>
            <w:pPr>
              <w:spacing w:after="0" w:line="240"/>
            </w:pPr>
            <w:r>
              <w:rPr>
                <w:color w:val="0A1322"/>
                <w:sz w:val="18"/>
                <w:szCs w:val="18"/>
              </w:rPr>
              <w:t xml:space="preserve">Weekly exercises and calculations</w:t>
            </w:r>
          </w:p>
        </w:tc>
        <w:tc>
          <w:tcPr>
            <w:tcW w:type="dxa" w:w="1100"/>
            <w:tcMar>
              <w:top w:type="dxa" w:w="40"/>
              <w:left w:type="dxa" w:w="90"/>
              <w:bottom w:type="dxa" w:w="40"/>
              <w:right w:type="dxa" w:w="90"/>
            </w:tcMar>
          </w:tcPr>
          <w:p>
            <w:pPr>
              <w:spacing w:after="0" w:line="240"/>
              <w:jc w:val="right"/>
            </w:pPr>
            <w:r>
              <w:rPr>
                <w:color w:val="0A1322"/>
                <w:sz w:val="18"/>
                <w:szCs w:val="18"/>
              </w:rPr>
              <w:t xml:space="preserve">14 x 15</w:t>
            </w:r>
          </w:p>
        </w:tc>
        <w:tc>
          <w:tcPr>
            <w:tcW w:type="dxa" w:w="1100"/>
            <w:tcMar>
              <w:top w:type="dxa" w:w="40"/>
              <w:left w:type="dxa" w:w="90"/>
              <w:bottom w:type="dxa" w:w="40"/>
              <w:right w:type="dxa" w:w="90"/>
            </w:tcMar>
          </w:tcPr>
          <w:p>
            <w:pPr>
              <w:spacing w:after="0" w:line="240"/>
              <w:jc w:val="right"/>
            </w:pPr>
            <w:r>
              <w:rPr>
                <w:color w:val="0A1322"/>
                <w:sz w:val="18"/>
                <w:szCs w:val="18"/>
              </w:rPr>
              <w:t xml:space="preserve">210</w:t>
            </w:r>
          </w:p>
        </w:tc>
        <w:tc>
          <w:tcPr>
            <w:tcW w:type="dxa" w:w="3560"/>
            <w:tcMar>
              <w:top w:type="dxa" w:w="40"/>
              <w:left w:type="dxa" w:w="90"/>
              <w:bottom w:type="dxa" w:w="40"/>
              <w:right w:type="dxa" w:w="90"/>
            </w:tcMar>
          </w:tcPr>
          <w:p>
            <w:pPr>
              <w:spacing w:after="0" w:line="240"/>
            </w:pPr>
            <w:r>
              <w:rPr>
                <w:color w:val="0A1322"/>
                <w:sz w:val="18"/>
                <w:szCs w:val="18"/>
              </w:rPr>
              <w:t xml:space="preserve">Accuracy and working shown</w:t>
            </w:r>
          </w:p>
        </w:tc>
      </w:tr>
      <w:tr>
        <w:tc>
          <w:tcPr>
            <w:tcW w:type="dxa" w:w="3600"/>
            <w:tcMar>
              <w:top w:type="dxa" w:w="40"/>
              <w:left w:type="dxa" w:w="90"/>
              <w:bottom w:type="dxa" w:w="40"/>
              <w:right w:type="dxa" w:w="90"/>
            </w:tcMar>
          </w:tcPr>
          <w:p>
            <w:pPr>
              <w:spacing w:after="0" w:line="240"/>
            </w:pPr>
            <w:r>
              <w:rPr>
                <w:color w:val="0A1322"/>
                <w:sz w:val="18"/>
                <w:szCs w:val="18"/>
              </w:rPr>
              <w:t xml:space="preserve">Weekly chart reading</w:t>
            </w:r>
          </w:p>
        </w:tc>
        <w:tc>
          <w:tcPr>
            <w:tcW w:type="dxa" w:w="1100"/>
            <w:tcMar>
              <w:top w:type="dxa" w:w="40"/>
              <w:left w:type="dxa" w:w="90"/>
              <w:bottom w:type="dxa" w:w="40"/>
              <w:right w:type="dxa" w:w="90"/>
            </w:tcMar>
          </w:tcPr>
          <w:p>
            <w:pPr>
              <w:spacing w:after="0" w:line="240"/>
              <w:jc w:val="right"/>
            </w:pPr>
            <w:r>
              <w:rPr>
                <w:color w:val="0A1322"/>
                <w:sz w:val="18"/>
                <w:szCs w:val="18"/>
              </w:rPr>
              <w:t xml:space="preserve">14 x 10</w:t>
            </w:r>
          </w:p>
        </w:tc>
        <w:tc>
          <w:tcPr>
            <w:tcW w:type="dxa" w:w="1100"/>
            <w:tcMar>
              <w:top w:type="dxa" w:w="40"/>
              <w:left w:type="dxa" w:w="90"/>
              <w:bottom w:type="dxa" w:w="40"/>
              <w:right w:type="dxa" w:w="90"/>
            </w:tcMar>
          </w:tcPr>
          <w:p>
            <w:pPr>
              <w:spacing w:after="0" w:line="240"/>
              <w:jc w:val="right"/>
            </w:pPr>
            <w:r>
              <w:rPr>
                <w:color w:val="0A1322"/>
                <w:sz w:val="18"/>
                <w:szCs w:val="18"/>
              </w:rPr>
              <w:t xml:space="preserve">140</w:t>
            </w:r>
          </w:p>
        </w:tc>
        <w:tc>
          <w:tcPr>
            <w:tcW w:type="dxa" w:w="3560"/>
            <w:tcMar>
              <w:top w:type="dxa" w:w="40"/>
              <w:left w:type="dxa" w:w="90"/>
              <w:bottom w:type="dxa" w:w="40"/>
              <w:right w:type="dxa" w:w="90"/>
            </w:tcMar>
          </w:tcPr>
          <w:p>
            <w:pPr>
              <w:spacing w:after="0" w:line="240"/>
            </w:pPr>
            <w:r>
              <w:rPr>
                <w:color w:val="0A1322"/>
                <w:sz w:val="18"/>
                <w:szCs w:val="18"/>
              </w:rPr>
              <w:t xml:space="preserve">The four questions answered</w:t>
            </w:r>
          </w:p>
        </w:tc>
      </w:tr>
      <w:tr>
        <w:tc>
          <w:tcPr>
            <w:tcW w:type="dxa" w:w="3600"/>
            <w:tcMar>
              <w:top w:type="dxa" w:w="40"/>
              <w:left w:type="dxa" w:w="90"/>
              <w:bottom w:type="dxa" w:w="40"/>
              <w:right w:type="dxa" w:w="90"/>
            </w:tcMar>
          </w:tcPr>
          <w:p>
            <w:pPr>
              <w:spacing w:after="0" w:line="240"/>
            </w:pPr>
            <w:r>
              <w:rPr>
                <w:color w:val="0A1322"/>
                <w:sz w:val="18"/>
                <w:szCs w:val="18"/>
              </w:rPr>
              <w:t xml:space="preserve">Patient file entries</w:t>
            </w:r>
          </w:p>
        </w:tc>
        <w:tc>
          <w:tcPr>
            <w:tcW w:type="dxa" w:w="1100"/>
            <w:tcMar>
              <w:top w:type="dxa" w:w="40"/>
              <w:left w:type="dxa" w:w="90"/>
              <w:bottom w:type="dxa" w:w="40"/>
              <w:right w:type="dxa" w:w="90"/>
            </w:tcMar>
          </w:tcPr>
          <w:p>
            <w:pPr>
              <w:spacing w:after="0" w:line="240"/>
              <w:jc w:val="right"/>
            </w:pPr>
            <w:r>
              <w:rPr>
                <w:color w:val="0A1322"/>
                <w:sz w:val="18"/>
                <w:szCs w:val="18"/>
              </w:rPr>
              <w:t xml:space="preserve">14 x 10</w:t>
            </w:r>
          </w:p>
        </w:tc>
        <w:tc>
          <w:tcPr>
            <w:tcW w:type="dxa" w:w="1100"/>
            <w:tcMar>
              <w:top w:type="dxa" w:w="40"/>
              <w:left w:type="dxa" w:w="90"/>
              <w:bottom w:type="dxa" w:w="40"/>
              <w:right w:type="dxa" w:w="90"/>
            </w:tcMar>
          </w:tcPr>
          <w:p>
            <w:pPr>
              <w:spacing w:after="0" w:line="240"/>
              <w:jc w:val="right"/>
            </w:pPr>
            <w:r>
              <w:rPr>
                <w:color w:val="0A1322"/>
                <w:sz w:val="18"/>
                <w:szCs w:val="18"/>
              </w:rPr>
              <w:t xml:space="preserve">140</w:t>
            </w:r>
          </w:p>
        </w:tc>
        <w:tc>
          <w:tcPr>
            <w:tcW w:type="dxa" w:w="3560"/>
            <w:tcMar>
              <w:top w:type="dxa" w:w="40"/>
              <w:left w:type="dxa" w:w="90"/>
              <w:bottom w:type="dxa" w:w="40"/>
              <w:right w:type="dxa" w:w="90"/>
            </w:tcMar>
          </w:tcPr>
          <w:p>
            <w:pPr>
              <w:spacing w:after="0" w:line="240"/>
            </w:pPr>
            <w:r>
              <w:rPr>
                <w:color w:val="0A1322"/>
                <w:sz w:val="18"/>
                <w:szCs w:val="18"/>
              </w:rPr>
              <w:t xml:space="preserve">Loop drawn, AI log complete</w:t>
            </w:r>
          </w:p>
        </w:tc>
      </w:tr>
      <w:tr>
        <w:tc>
          <w:tcPr>
            <w:tcW w:type="dxa" w:w="3600"/>
            <w:tcMar>
              <w:top w:type="dxa" w:w="40"/>
              <w:left w:type="dxa" w:w="90"/>
              <w:bottom w:type="dxa" w:w="40"/>
              <w:right w:type="dxa" w:w="90"/>
            </w:tcMar>
          </w:tcPr>
          <w:p>
            <w:pPr>
              <w:spacing w:after="0" w:line="240"/>
            </w:pPr>
            <w:r>
              <w:rPr>
                <w:color w:val="0A1322"/>
                <w:sz w:val="18"/>
                <w:szCs w:val="18"/>
              </w:rPr>
              <w:t xml:space="preserve">Midterm checkpoint, week 8</w:t>
            </w:r>
          </w:p>
        </w:tc>
        <w:tc>
          <w:tcPr>
            <w:tcW w:type="dxa" w:w="1100"/>
            <w:tcMar>
              <w:top w:type="dxa" w:w="40"/>
              <w:left w:type="dxa" w:w="90"/>
              <w:bottom w:type="dxa" w:w="40"/>
              <w:right w:type="dxa" w:w="90"/>
            </w:tcMar>
          </w:tcPr>
          <w:p>
            <w:pPr>
              <w:spacing w:after="0" w:line="240"/>
              <w:jc w:val="right"/>
            </w:pPr>
            <w:r>
              <w:rPr>
                <w:color w:val="0A1322"/>
                <w:sz w:val="18"/>
                <w:szCs w:val="18"/>
              </w:rPr>
              <w:t xml:space="preserve">40</w:t>
            </w:r>
          </w:p>
        </w:tc>
        <w:tc>
          <w:tcPr>
            <w:tcW w:type="dxa" w:w="1100"/>
            <w:tcMar>
              <w:top w:type="dxa" w:w="40"/>
              <w:left w:type="dxa" w:w="90"/>
              <w:bottom w:type="dxa" w:w="40"/>
              <w:right w:type="dxa" w:w="90"/>
            </w:tcMar>
          </w:tcPr>
          <w:p>
            <w:pPr>
              <w:spacing w:after="0" w:line="240"/>
              <w:jc w:val="right"/>
            </w:pPr>
            <w:r>
              <w:rPr>
                <w:color w:val="0A1322"/>
                <w:sz w:val="18"/>
                <w:szCs w:val="18"/>
              </w:rPr>
              <w:t xml:space="preserve">40</w:t>
            </w:r>
          </w:p>
        </w:tc>
        <w:tc>
          <w:tcPr>
            <w:tcW w:type="dxa" w:w="3560"/>
            <w:tcMar>
              <w:top w:type="dxa" w:w="40"/>
              <w:left w:type="dxa" w:w="90"/>
              <w:bottom w:type="dxa" w:w="40"/>
              <w:right w:type="dxa" w:w="90"/>
            </w:tcMar>
          </w:tcPr>
          <w:p>
            <w:pPr>
              <w:spacing w:after="0" w:line="240"/>
            </w:pPr>
            <w:r>
              <w:rPr>
                <w:color w:val="0A1322"/>
                <w:sz w:val="18"/>
                <w:szCs w:val="18"/>
              </w:rPr>
              <w:t xml:space="preserve">Mixed review</w:t>
            </w:r>
          </w:p>
        </w:tc>
      </w:tr>
      <w:tr>
        <w:tc>
          <w:tcPr>
            <w:tcW w:type="dxa" w:w="3600"/>
            <w:tcMar>
              <w:top w:type="dxa" w:w="40"/>
              <w:left w:type="dxa" w:w="90"/>
              <w:bottom w:type="dxa" w:w="40"/>
              <w:right w:type="dxa" w:w="90"/>
            </w:tcMar>
          </w:tcPr>
          <w:p>
            <w:pPr>
              <w:spacing w:after="0" w:line="240"/>
            </w:pPr>
            <w:r>
              <w:rPr>
                <w:color w:val="0A1322"/>
                <w:sz w:val="18"/>
                <w:szCs w:val="18"/>
              </w:rPr>
              <w:t xml:space="preserve">Case conference presentation, final</w:t>
            </w:r>
          </w:p>
        </w:tc>
        <w:tc>
          <w:tcPr>
            <w:tcW w:type="dxa" w:w="1100"/>
            <w:tcMar>
              <w:top w:type="dxa" w:w="40"/>
              <w:left w:type="dxa" w:w="90"/>
              <w:bottom w:type="dxa" w:w="40"/>
              <w:right w:type="dxa" w:w="90"/>
            </w:tcMar>
          </w:tcPr>
          <w:p>
            <w:pPr>
              <w:spacing w:after="0" w:line="240"/>
              <w:jc w:val="right"/>
            </w:pPr>
            <w:r>
              <w:rPr>
                <w:color w:val="0A1322"/>
                <w:sz w:val="18"/>
                <w:szCs w:val="18"/>
              </w:rPr>
              <w:t xml:space="preserve">100</w:t>
            </w:r>
          </w:p>
        </w:tc>
        <w:tc>
          <w:tcPr>
            <w:tcW w:type="dxa" w:w="1100"/>
            <w:tcMar>
              <w:top w:type="dxa" w:w="40"/>
              <w:left w:type="dxa" w:w="90"/>
              <w:bottom w:type="dxa" w:w="40"/>
              <w:right w:type="dxa" w:w="90"/>
            </w:tcMar>
          </w:tcPr>
          <w:p>
            <w:pPr>
              <w:spacing w:after="0" w:line="240"/>
              <w:jc w:val="right"/>
            </w:pPr>
            <w:r>
              <w:rPr>
                <w:color w:val="0A1322"/>
                <w:sz w:val="18"/>
                <w:szCs w:val="18"/>
              </w:rPr>
              <w:t xml:space="preserve">100</w:t>
            </w:r>
          </w:p>
        </w:tc>
        <w:tc>
          <w:tcPr>
            <w:tcW w:type="dxa" w:w="3560"/>
            <w:tcMar>
              <w:top w:type="dxa" w:w="40"/>
              <w:left w:type="dxa" w:w="90"/>
              <w:bottom w:type="dxa" w:w="40"/>
              <w:right w:type="dxa" w:w="90"/>
            </w:tcMar>
          </w:tcPr>
          <w:p>
            <w:pPr>
              <w:spacing w:after="0" w:line="240"/>
            </w:pPr>
            <w:r>
              <w:rPr>
                <w:color w:val="0A1322"/>
                <w:sz w:val="18"/>
                <w:szCs w:val="18"/>
              </w:rPr>
              <w:t xml:space="preserve">See the final section</w:t>
            </w:r>
          </w:p>
        </w:tc>
      </w:tr>
      <w:tr>
        <w:tc>
          <w:tcPr>
            <w:tcW w:type="dxa" w:w="3600"/>
            <w:tcMar>
              <w:top w:type="dxa" w:w="40"/>
              <w:left w:type="dxa" w:w="90"/>
              <w:bottom w:type="dxa" w:w="40"/>
              <w:right w:type="dxa" w:w="90"/>
            </w:tcMar>
          </w:tcPr>
          <w:p>
            <w:pPr>
              <w:spacing w:after="0" w:line="240"/>
            </w:pPr>
            <w:r>
              <w:rPr>
                <w:color w:val="0A1322"/>
                <w:sz w:val="18"/>
                <w:szCs w:val="18"/>
              </w:rPr>
              <w:t xml:space="preserve">Total</w:t>
            </w:r>
          </w:p>
        </w:tc>
        <w:tc>
          <w:tcPr>
            <w:tcW w:type="dxa" w:w="1100"/>
            <w:tcMar>
              <w:top w:type="dxa" w:w="40"/>
              <w:left w:type="dxa" w:w="90"/>
              <w:bottom w:type="dxa" w:w="40"/>
              <w:right w:type="dxa" w:w="90"/>
            </w:tcMar>
          </w:tcPr>
          <w:p>
            <w:pPr>
              <w:spacing w:after="0" w:line="240"/>
              <w:jc w:val="right"/>
            </w:pPr>
            <w:r>
              <w:rPr>
                <w:color w:val="0A1322"/>
                <w:sz w:val="18"/>
                <w:szCs w:val="18"/>
              </w:rPr>
              <w:t xml:space="preserve"/>
            </w:r>
          </w:p>
        </w:tc>
        <w:tc>
          <w:tcPr>
            <w:tcW w:type="dxa" w:w="1100"/>
            <w:tcMar>
              <w:top w:type="dxa" w:w="40"/>
              <w:left w:type="dxa" w:w="90"/>
              <w:bottom w:type="dxa" w:w="40"/>
              <w:right w:type="dxa" w:w="90"/>
            </w:tcMar>
          </w:tcPr>
          <w:p>
            <w:pPr>
              <w:spacing w:after="0" w:line="240"/>
              <w:jc w:val="right"/>
            </w:pPr>
            <w:r>
              <w:rPr>
                <w:color w:val="0A1322"/>
                <w:sz w:val="18"/>
                <w:szCs w:val="18"/>
              </w:rPr>
              <w:t xml:space="preserve">700</w:t>
            </w:r>
          </w:p>
        </w:tc>
        <w:tc>
          <w:tcPr>
            <w:tcW w:type="dxa" w:w="3560"/>
            <w:tcMar>
              <w:top w:type="dxa" w:w="40"/>
              <w:left w:type="dxa" w:w="90"/>
              <w:bottom w:type="dxa" w:w="40"/>
              <w:right w:type="dxa" w:w="90"/>
            </w:tcMar>
          </w:tcPr>
          <w:p>
            <w:pPr>
              <w:spacing w:after="0" w:line="240"/>
            </w:pPr>
            <w:r>
              <w:rPr>
                <w:color w:val="0A1322"/>
                <w:sz w:val="18"/>
                <w:szCs w:val="18"/>
              </w:rPr>
              <w:t xml:space="preserve"/>
            </w:r>
          </w:p>
        </w:tc>
      </w:tr>
    </w:tbl>
    <w:p>
      <w:r>
        <w:br w:type="page"/>
      </w:r>
    </w:p>
    <w:p>
      <w:pPr>
        <w:spacing w:after="20" w:before="0" w:line="264"/>
      </w:pPr>
      <w:r>
        <w:rPr>
          <w:b/>
          <w:bCs/>
          <w:caps/>
          <w:color w:val="6E5018"/>
          <w:spacing w:val="30"/>
          <w:sz w:val="16"/>
          <w:szCs w:val="16"/>
        </w:rPr>
        <w:t xml:space="preserve">WEEK 1</w:t>
      </w:r>
    </w:p>
    <w:p>
      <w:pPr>
        <w:pBdr>
          <w:bottom w:val="single" w:color="731717" w:sz="18" w:space="6"/>
        </w:pBdr>
        <w:spacing w:after="60"/>
      </w:pPr>
      <w:r>
        <w:rPr>
          <w:b/>
          <w:bCs/>
          <w:i w:val="false"/>
          <w:iCs w:val="false"/>
          <w:color w:val="08101F"/>
          <w:sz w:val="34"/>
          <w:szCs w:val="34"/>
        </w:rPr>
        <w:t xml:space="preserve">Foundations and whole body control</w:t>
      </w:r>
    </w:p>
    <w:p>
      <w:pPr>
        <w:spacing w:after="140" w:before="0" w:line="264"/>
      </w:pPr>
      <w:r>
        <w:rPr>
          <w:i w:val="false"/>
          <w:iCs w:val="false"/>
          <w:color w:val="3D4860"/>
          <w:sz w:val="19"/>
          <w:szCs w:val="19"/>
        </w:rPr>
        <w:t xml:space="preserve">Every regulated variable has a sensor, an integrator and an effector. Vital signs are that machinery showing its work.</w:t>
      </w:r>
    </w:p>
    <w:p>
      <w:pPr>
        <w:pStyle w:val="Heading3"/>
        <w:spacing w:after="70" w:before="160"/>
      </w:pPr>
      <w:r>
        <w:t xml:space="preserve">What you should be able to do by Friday</w:t>
      </w:r>
    </w:p>
    <w:p>
      <w:pPr>
        <w:pStyle w:val="ListParagraph"/>
        <w:numPr>
          <w:ilvl w:val="0"/>
          <w:numId w:val="4"/>
        </w:numPr>
        <w:spacing w:after="50" w:line="264"/>
      </w:pPr>
      <w:r>
        <w:rPr>
          <w:i w:val="false"/>
          <w:iCs w:val="false"/>
          <w:color w:val="0A1322"/>
          <w:sz w:val="20"/>
          <w:szCs w:val="20"/>
        </w:rPr>
        <w:t xml:space="preserve"/>
      </w:r>
      <w:r>
        <w:rPr>
          <w:b/>
          <w:bCs/>
          <w:i w:val="false"/>
          <w:iCs w:val="false"/>
          <w:color w:val="0A1322"/>
          <w:sz w:val="20"/>
          <w:szCs w:val="20"/>
        </w:rPr>
        <w:t xml:space="preserve">Name the sensor</w:t>
      </w:r>
      <w:r>
        <w:rPr>
          <w:i w:val="false"/>
          <w:iCs w:val="false"/>
          <w:color w:val="0A1322"/>
          <w:sz w:val="20"/>
          <w:szCs w:val="20"/>
        </w:rPr>
        <w:t xml:space="preserve">, integrator, effector and regulated variable for temperature, blood pressure and breathing.</w:t>
      </w:r>
    </w:p>
    <w:p>
      <w:pPr>
        <w:pStyle w:val="ListParagraph"/>
        <w:numPr>
          <w:ilvl w:val="0"/>
          <w:numId w:val="4"/>
        </w:numPr>
        <w:spacing w:after="50" w:line="264"/>
      </w:pPr>
      <w:r>
        <w:rPr>
          <w:i w:val="false"/>
          <w:iCs w:val="false"/>
          <w:color w:val="0A1322"/>
          <w:sz w:val="20"/>
          <w:szCs w:val="20"/>
        </w:rPr>
        <w:t xml:space="preserve"/>
      </w:r>
      <w:r>
        <w:rPr>
          <w:b/>
          <w:bCs/>
          <w:i w:val="false"/>
          <w:iCs w:val="false"/>
          <w:color w:val="0A1322"/>
          <w:sz w:val="20"/>
          <w:szCs w:val="20"/>
        </w:rPr>
        <w:t xml:space="preserve">Calculate mean arterial pressure</w:t>
      </w:r>
      <w:r>
        <w:rPr>
          <w:i w:val="false"/>
          <w:iCs w:val="false"/>
          <w:color w:val="0A1322"/>
          <w:sz w:val="20"/>
          <w:szCs w:val="20"/>
        </w:rPr>
        <w:t xml:space="preserve"> and pulse pressure from a cuff reading, and say what each one is telling you.</w:t>
      </w:r>
    </w:p>
    <w:p>
      <w:pPr>
        <w:pStyle w:val="ListParagraph"/>
        <w:numPr>
          <w:ilvl w:val="0"/>
          <w:numId w:val="4"/>
        </w:numPr>
        <w:spacing w:after="50" w:line="264"/>
      </w:pPr>
      <w:r>
        <w:rPr>
          <w:i w:val="false"/>
          <w:iCs w:val="false"/>
          <w:color w:val="0A1322"/>
          <w:sz w:val="20"/>
          <w:szCs w:val="20"/>
        </w:rPr>
        <w:t xml:space="preserve"/>
      </w:r>
      <w:r>
        <w:rPr>
          <w:b/>
          <w:bCs/>
          <w:i w:val="false"/>
          <w:iCs w:val="false"/>
          <w:color w:val="0A1322"/>
          <w:sz w:val="20"/>
          <w:szCs w:val="20"/>
        </w:rPr>
        <w:t xml:space="preserve">Explain why mean arterial pressure</w:t>
      </w:r>
      <w:r>
        <w:rPr>
          <w:i w:val="false"/>
          <w:iCs w:val="false"/>
          <w:color w:val="0A1322"/>
          <w:sz w:val="20"/>
          <w:szCs w:val="20"/>
        </w:rPr>
        <w:t xml:space="preserve">, not systolic, is the number the body defends.</w:t>
      </w:r>
    </w:p>
    <w:p>
      <w:pPr>
        <w:pStyle w:val="ListParagraph"/>
        <w:numPr>
          <w:ilvl w:val="0"/>
          <w:numId w:val="4"/>
        </w:numPr>
        <w:spacing w:after="50" w:line="264"/>
      </w:pPr>
      <w:r>
        <w:rPr>
          <w:i w:val="false"/>
          <w:iCs w:val="false"/>
          <w:color w:val="0A1322"/>
          <w:sz w:val="20"/>
          <w:szCs w:val="20"/>
        </w:rPr>
        <w:t xml:space="preserve"/>
      </w:r>
      <w:r>
        <w:rPr>
          <w:b/>
          <w:bCs/>
          <w:i w:val="false"/>
          <w:iCs w:val="false"/>
          <w:color w:val="0A1322"/>
          <w:sz w:val="20"/>
          <w:szCs w:val="20"/>
        </w:rPr>
        <w:t xml:space="preserve">Read the oxygen dissociation curve</w:t>
      </w:r>
      <w:r>
        <w:rPr>
          <w:i w:val="false"/>
          <w:iCs w:val="false"/>
          <w:color w:val="0A1322"/>
          <w:sz w:val="20"/>
          <w:szCs w:val="20"/>
        </w:rPr>
        <w:t xml:space="preserve"> and explain why a normal pulse oximeter reading can hide a falling oxygen tension.</w:t>
      </w:r>
    </w:p>
    <w:p>
      <w:pPr>
        <w:pStyle w:val="Heading3"/>
        <w:spacing w:after="70" w:before="160"/>
      </w:pPr>
      <w:r>
        <w:t xml:space="preserve">Where the hours go</w:t>
      </w:r>
    </w:p>
    <w:tbl>
      <w:tblPr>
        <w:tblW w:type="dxa" w:w="9360"/>
        <w:tblBorders>
          <w:top w:val="single" w:color="DCE0E6" w:sz="2"/>
          <w:left w:val="none"/>
          <w:bottom w:val="single" w:color="DCE0E6" w:sz="2"/>
          <w:right w:val="none"/>
          <w:insideH w:val="single" w:color="DCE0E6" w:sz="2"/>
          <w:insideV w:val="none"/>
        </w:tblBorders>
      </w:tblPr>
      <w:tblGrid>
        <w:gridCol w:w="8060"/>
        <w:gridCol w:w="1300"/>
      </w:tblGrid>
      <w:tr>
        <w:tc>
          <w:tcPr>
            <w:tcW w:type="dxa" w:w="8060"/>
            <w:tcMar>
              <w:top w:type="dxa" w:w="40"/>
              <w:left w:type="dxa" w:w="90"/>
              <w:bottom w:type="dxa" w:w="40"/>
              <w:right w:type="dxa" w:w="90"/>
            </w:tcMar>
          </w:tcPr>
          <w:p>
            <w:pPr>
              <w:spacing w:after="0" w:line="240"/>
            </w:pPr>
            <w:r>
              <w:rPr>
                <w:color w:val="0A1322"/>
                <w:sz w:val="18"/>
                <w:szCs w:val="18"/>
              </w:rPr>
              <w:t xml:space="preserve">Read the week's page and answer the predictions</w:t>
            </w:r>
          </w:p>
        </w:tc>
        <w:tc>
          <w:tcPr>
            <w:tcW w:type="dxa" w:w="1300"/>
            <w:tcMar>
              <w:top w:type="dxa" w:w="40"/>
              <w:left w:type="dxa" w:w="90"/>
              <w:bottom w:type="dxa" w:w="40"/>
              <w:right w:type="dxa" w:w="90"/>
            </w:tcMar>
          </w:tcPr>
          <w:p>
            <w:pPr>
              <w:spacing w:after="0" w:line="240"/>
              <w:jc w:val="right"/>
            </w:pPr>
            <w:r>
              <w:rPr>
                <w:color w:val="0A1322"/>
                <w:sz w:val="18"/>
                <w:szCs w:val="18"/>
              </w:rPr>
              <w:t xml:space="preserve">1.0 h</w:t>
            </w:r>
          </w:p>
        </w:tc>
      </w:tr>
      <w:tr>
        <w:tc>
          <w:tcPr>
            <w:tcW w:type="dxa" w:w="8060"/>
            <w:tcMar>
              <w:top w:type="dxa" w:w="40"/>
              <w:left w:type="dxa" w:w="90"/>
              <w:bottom w:type="dxa" w:w="40"/>
              <w:right w:type="dxa" w:w="90"/>
            </w:tcMar>
          </w:tcPr>
          <w:p>
            <w:pPr>
              <w:spacing w:after="0" w:line="240"/>
            </w:pPr>
            <w:r>
              <w:rPr>
                <w:color w:val="0A1322"/>
                <w:sz w:val="18"/>
                <w:szCs w:val="18"/>
              </w:rPr>
              <w:t xml:space="preserve">Vital signs dataset, 12 patients</w:t>
            </w:r>
          </w:p>
        </w:tc>
        <w:tc>
          <w:tcPr>
            <w:tcW w:type="dxa" w:w="1300"/>
            <w:tcMar>
              <w:top w:type="dxa" w:w="40"/>
              <w:left w:type="dxa" w:w="90"/>
              <w:bottom w:type="dxa" w:w="40"/>
              <w:right w:type="dxa" w:w="90"/>
            </w:tcMar>
          </w:tcPr>
          <w:p>
            <w:pPr>
              <w:spacing w:after="0" w:line="240"/>
              <w:jc w:val="right"/>
            </w:pPr>
            <w:r>
              <w:rPr>
                <w:color w:val="0A1322"/>
                <w:sz w:val="18"/>
                <w:szCs w:val="18"/>
              </w:rPr>
              <w:t xml:space="preserve">2.0 h</w:t>
            </w:r>
          </w:p>
        </w:tc>
      </w:tr>
      <w:tr>
        <w:tc>
          <w:tcPr>
            <w:tcW w:type="dxa" w:w="8060"/>
            <w:tcMar>
              <w:top w:type="dxa" w:w="40"/>
              <w:left w:type="dxa" w:w="90"/>
              <w:bottom w:type="dxa" w:w="40"/>
              <w:right w:type="dxa" w:w="90"/>
            </w:tcMar>
          </w:tcPr>
          <w:p>
            <w:pPr>
              <w:spacing w:after="0" w:line="240"/>
            </w:pPr>
            <w:r>
              <w:rPr>
                <w:color w:val="0A1322"/>
                <w:sz w:val="18"/>
                <w:szCs w:val="18"/>
              </w:rPr>
              <w:t xml:space="preserve">MAP and pulse pressure calculations</w:t>
            </w:r>
          </w:p>
        </w:tc>
        <w:tc>
          <w:tcPr>
            <w:tcW w:type="dxa" w:w="1300"/>
            <w:tcMar>
              <w:top w:type="dxa" w:w="40"/>
              <w:left w:type="dxa" w:w="90"/>
              <w:bottom w:type="dxa" w:w="40"/>
              <w:right w:type="dxa" w:w="90"/>
            </w:tcMar>
          </w:tcPr>
          <w:p>
            <w:pPr>
              <w:spacing w:after="0" w:line="240"/>
              <w:jc w:val="right"/>
            </w:pPr>
            <w:r>
              <w:rPr>
                <w:color w:val="0A1322"/>
                <w:sz w:val="18"/>
                <w:szCs w:val="18"/>
              </w:rPr>
              <w:t xml:space="preserve">1.5 h</w:t>
            </w:r>
          </w:p>
        </w:tc>
      </w:tr>
      <w:tr>
        <w:tc>
          <w:tcPr>
            <w:tcW w:type="dxa" w:w="8060"/>
            <w:tcMar>
              <w:top w:type="dxa" w:w="40"/>
              <w:left w:type="dxa" w:w="90"/>
              <w:bottom w:type="dxa" w:w="40"/>
              <w:right w:type="dxa" w:w="90"/>
            </w:tcMar>
          </w:tcPr>
          <w:p>
            <w:pPr>
              <w:spacing w:after="0" w:line="240"/>
            </w:pPr>
            <w:r>
              <w:rPr>
                <w:color w:val="0A1322"/>
                <w:sz w:val="18"/>
                <w:szCs w:val="18"/>
              </w:rPr>
              <w:t xml:space="preserve">Dissociation curve, four questions</w:t>
            </w:r>
          </w:p>
        </w:tc>
        <w:tc>
          <w:tcPr>
            <w:tcW w:type="dxa" w:w="1300"/>
            <w:tcMar>
              <w:top w:type="dxa" w:w="40"/>
              <w:left w:type="dxa" w:w="90"/>
              <w:bottom w:type="dxa" w:w="40"/>
              <w:right w:type="dxa" w:w="90"/>
            </w:tcMar>
          </w:tcPr>
          <w:p>
            <w:pPr>
              <w:spacing w:after="0" w:line="240"/>
              <w:jc w:val="right"/>
            </w:pPr>
            <w:r>
              <w:rPr>
                <w:color w:val="0A1322"/>
                <w:sz w:val="18"/>
                <w:szCs w:val="18"/>
              </w:rPr>
              <w:t xml:space="preserve">1.0 h</w:t>
            </w:r>
          </w:p>
        </w:tc>
      </w:tr>
      <w:tr>
        <w:tc>
          <w:tcPr>
            <w:tcW w:type="dxa" w:w="8060"/>
            <w:tcMar>
              <w:top w:type="dxa" w:w="40"/>
              <w:left w:type="dxa" w:w="90"/>
              <w:bottom w:type="dxa" w:w="40"/>
              <w:right w:type="dxa" w:w="90"/>
            </w:tcMar>
          </w:tcPr>
          <w:p>
            <w:pPr>
              <w:spacing w:after="0" w:line="240"/>
            </w:pPr>
            <w:r>
              <w:rPr>
                <w:color w:val="0A1322"/>
                <w:sz w:val="18"/>
                <w:szCs w:val="18"/>
              </w:rPr>
              <w:t xml:space="preserve">Patient file entry and loop drawing</w:t>
            </w:r>
          </w:p>
        </w:tc>
        <w:tc>
          <w:tcPr>
            <w:tcW w:type="dxa" w:w="1300"/>
            <w:tcMar>
              <w:top w:type="dxa" w:w="40"/>
              <w:left w:type="dxa" w:w="90"/>
              <w:bottom w:type="dxa" w:w="40"/>
              <w:right w:type="dxa" w:w="90"/>
            </w:tcMar>
          </w:tcPr>
          <w:p>
            <w:pPr>
              <w:spacing w:after="0" w:line="240"/>
              <w:jc w:val="right"/>
            </w:pPr>
            <w:r>
              <w:rPr>
                <w:color w:val="0A1322"/>
                <w:sz w:val="18"/>
                <w:szCs w:val="18"/>
              </w:rPr>
              <w:t xml:space="preserve">1.5 h</w:t>
            </w:r>
          </w:p>
        </w:tc>
      </w:tr>
      <w:tr>
        <w:tc>
          <w:tcPr>
            <w:tcW w:type="dxa" w:w="8060"/>
            <w:tcMar>
              <w:top w:type="dxa" w:w="40"/>
              <w:left w:type="dxa" w:w="90"/>
              <w:bottom w:type="dxa" w:w="40"/>
              <w:right w:type="dxa" w:w="90"/>
            </w:tcMar>
          </w:tcPr>
          <w:p>
            <w:pPr>
              <w:spacing w:after="0" w:line="240"/>
            </w:pPr>
            <w:r>
              <w:rPr>
                <w:color w:val="0A1322"/>
                <w:sz w:val="18"/>
                <w:szCs w:val="18"/>
              </w:rPr>
              <w:t xml:space="preserve">Total</w:t>
            </w:r>
          </w:p>
        </w:tc>
        <w:tc>
          <w:tcPr>
            <w:tcW w:type="dxa" w:w="1300"/>
            <w:tcMar>
              <w:top w:type="dxa" w:w="40"/>
              <w:left w:type="dxa" w:w="90"/>
              <w:bottom w:type="dxa" w:w="40"/>
              <w:right w:type="dxa" w:w="90"/>
            </w:tcMar>
          </w:tcPr>
          <w:p>
            <w:pPr>
              <w:spacing w:after="0" w:line="240"/>
              <w:jc w:val="right"/>
            </w:pPr>
            <w:r>
              <w:rPr>
                <w:color w:val="0A1322"/>
                <w:sz w:val="18"/>
                <w:szCs w:val="18"/>
              </w:rPr>
              <w:t xml:space="preserve">7.0 h</w:t>
            </w:r>
          </w:p>
        </w:tc>
      </w:tr>
    </w:tbl>
    <w:p>
      <w:pPr>
        <w:pStyle w:val="Heading3"/>
        <w:spacing w:after="70" w:before="160"/>
      </w:pPr>
      <w:r>
        <w:t xml:space="preserve">What you hand in</w:t>
      </w:r>
    </w:p>
    <w:tbl>
      <w:tblPr>
        <w:tblW w:type="dxa" w:w="9360"/>
        <w:tblBorders>
          <w:top w:val="single" w:color="DCE0E6" w:sz="2"/>
          <w:left w:val="none"/>
          <w:bottom w:val="single" w:color="DCE0E6" w:sz="2"/>
          <w:right w:val="none"/>
          <w:insideH w:val="single" w:color="DCE0E6" w:sz="2"/>
          <w:insideV w:val="none"/>
        </w:tblBorders>
      </w:tblPr>
      <w:tblGrid>
        <w:gridCol w:w="8060"/>
        <w:gridCol w:w="1300"/>
      </w:tblGrid>
      <w:tr>
        <w:tc>
          <w:tcPr>
            <w:tcW w:type="dxa" w:w="8060"/>
            <w:tcMar>
              <w:top w:type="dxa" w:w="40"/>
              <w:left w:type="dxa" w:w="90"/>
              <w:bottom w:type="dxa" w:w="40"/>
              <w:right w:type="dxa" w:w="90"/>
            </w:tcMar>
          </w:tcPr>
          <w:p>
            <w:pPr>
              <w:spacing w:after="0" w:line="240"/>
            </w:pPr>
            <w:r>
              <w:rPr>
                <w:color w:val="0A1322"/>
                <w:sz w:val="18"/>
                <w:szCs w:val="18"/>
              </w:rPr>
              <w:t xml:space="preserve">Predictions</w:t>
            </w:r>
          </w:p>
        </w:tc>
        <w:tc>
          <w:tcPr>
            <w:tcW w:type="dxa" w:w="1300"/>
            <w:tcMar>
              <w:top w:type="dxa" w:w="40"/>
              <w:left w:type="dxa" w:w="90"/>
              <w:bottom w:type="dxa" w:w="40"/>
              <w:right w:type="dxa" w:w="90"/>
            </w:tcMar>
          </w:tcPr>
          <w:p>
            <w:pPr>
              <w:spacing w:after="0" w:line="240"/>
              <w:jc w:val="right"/>
            </w:pPr>
            <w:r>
              <w:rPr>
                <w:color w:val="0A1322"/>
                <w:sz w:val="18"/>
                <w:szCs w:val="18"/>
              </w:rPr>
              <w:t xml:space="preserve">5</w:t>
            </w:r>
          </w:p>
        </w:tc>
      </w:tr>
      <w:tr>
        <w:tc>
          <w:tcPr>
            <w:tcW w:type="dxa" w:w="8060"/>
            <w:tcMar>
              <w:top w:type="dxa" w:w="40"/>
              <w:left w:type="dxa" w:w="90"/>
              <w:bottom w:type="dxa" w:w="40"/>
              <w:right w:type="dxa" w:w="90"/>
            </w:tcMar>
          </w:tcPr>
          <w:p>
            <w:pPr>
              <w:spacing w:after="0" w:line="240"/>
            </w:pPr>
            <w:r>
              <w:rPr>
                <w:color w:val="0A1322"/>
                <w:sz w:val="18"/>
                <w:szCs w:val="18"/>
              </w:rPr>
              <w:t xml:space="preserve">Vitals table with all twelve patients worked</w:t>
            </w:r>
          </w:p>
        </w:tc>
        <w:tc>
          <w:tcPr>
            <w:tcW w:type="dxa" w:w="1300"/>
            <w:tcMar>
              <w:top w:type="dxa" w:w="40"/>
              <w:left w:type="dxa" w:w="90"/>
              <w:bottom w:type="dxa" w:w="40"/>
              <w:right w:type="dxa" w:w="90"/>
            </w:tcMar>
          </w:tcPr>
          <w:p>
            <w:pPr>
              <w:spacing w:after="0" w:line="240"/>
              <w:jc w:val="right"/>
            </w:pPr>
            <w:r>
              <w:rPr>
                <w:color w:val="0A1322"/>
                <w:sz w:val="18"/>
                <w:szCs w:val="18"/>
              </w:rPr>
              <w:t xml:space="preserve">15</w:t>
            </w:r>
          </w:p>
        </w:tc>
      </w:tr>
      <w:tr>
        <w:tc>
          <w:tcPr>
            <w:tcW w:type="dxa" w:w="8060"/>
            <w:tcMar>
              <w:top w:type="dxa" w:w="40"/>
              <w:left w:type="dxa" w:w="90"/>
              <w:bottom w:type="dxa" w:w="40"/>
              <w:right w:type="dxa" w:w="90"/>
            </w:tcMar>
          </w:tcPr>
          <w:p>
            <w:pPr>
              <w:spacing w:after="0" w:line="240"/>
            </w:pPr>
            <w:r>
              <w:rPr>
                <w:color w:val="0A1322"/>
                <w:sz w:val="18"/>
                <w:szCs w:val="18"/>
              </w:rPr>
              <w:t xml:space="preserve">Dissociation curve, four questions plus the three above</w:t>
            </w:r>
          </w:p>
        </w:tc>
        <w:tc>
          <w:tcPr>
            <w:tcW w:type="dxa" w:w="1300"/>
            <w:tcMar>
              <w:top w:type="dxa" w:w="40"/>
              <w:left w:type="dxa" w:w="90"/>
              <w:bottom w:type="dxa" w:w="40"/>
              <w:right w:type="dxa" w:w="90"/>
            </w:tcMar>
          </w:tcPr>
          <w:p>
            <w:pPr>
              <w:spacing w:after="0" w:line="240"/>
              <w:jc w:val="right"/>
            </w:pPr>
            <w:r>
              <w:rPr>
                <w:color w:val="0A1322"/>
                <w:sz w:val="18"/>
                <w:szCs w:val="18"/>
              </w:rPr>
              <w:t xml:space="preserve">10</w:t>
            </w:r>
          </w:p>
        </w:tc>
      </w:tr>
      <w:tr>
        <w:tc>
          <w:tcPr>
            <w:tcW w:type="dxa" w:w="8060"/>
            <w:tcMar>
              <w:top w:type="dxa" w:w="40"/>
              <w:left w:type="dxa" w:w="90"/>
              <w:bottom w:type="dxa" w:w="40"/>
              <w:right w:type="dxa" w:w="90"/>
            </w:tcMar>
          </w:tcPr>
          <w:p>
            <w:pPr>
              <w:spacing w:after="0" w:line="240"/>
            </w:pPr>
            <w:r>
              <w:rPr>
                <w:color w:val="0A1322"/>
                <w:sz w:val="18"/>
                <w:szCs w:val="18"/>
              </w:rPr>
              <w:t xml:space="preserve">Patient file entry and loop drawing</w:t>
            </w:r>
          </w:p>
        </w:tc>
        <w:tc>
          <w:tcPr>
            <w:tcW w:type="dxa" w:w="1300"/>
            <w:tcMar>
              <w:top w:type="dxa" w:w="40"/>
              <w:left w:type="dxa" w:w="90"/>
              <w:bottom w:type="dxa" w:w="40"/>
              <w:right w:type="dxa" w:w="90"/>
            </w:tcMar>
          </w:tcPr>
          <w:p>
            <w:pPr>
              <w:spacing w:after="0" w:line="240"/>
              <w:jc w:val="right"/>
            </w:pPr>
            <w:r>
              <w:rPr>
                <w:color w:val="0A1322"/>
                <w:sz w:val="18"/>
                <w:szCs w:val="18"/>
              </w:rPr>
              <w:t xml:space="preserve">10</w:t>
            </w:r>
          </w:p>
        </w:tc>
      </w:tr>
      <w:tr>
        <w:tc>
          <w:tcPr>
            <w:tcW w:type="dxa" w:w="8060"/>
            <w:tcMar>
              <w:top w:type="dxa" w:w="40"/>
              <w:left w:type="dxa" w:w="90"/>
              <w:bottom w:type="dxa" w:w="40"/>
              <w:right w:type="dxa" w:w="90"/>
            </w:tcMar>
          </w:tcPr>
          <w:p>
            <w:pPr>
              <w:spacing w:after="0" w:line="240"/>
            </w:pPr>
            <w:r>
              <w:rPr>
                <w:color w:val="0A1322"/>
                <w:sz w:val="18"/>
                <w:szCs w:val="18"/>
              </w:rPr>
              <w:t xml:space="preserve">Total</w:t>
            </w:r>
          </w:p>
        </w:tc>
        <w:tc>
          <w:tcPr>
            <w:tcW w:type="dxa" w:w="1300"/>
            <w:tcMar>
              <w:top w:type="dxa" w:w="40"/>
              <w:left w:type="dxa" w:w="90"/>
              <w:bottom w:type="dxa" w:w="40"/>
              <w:right w:type="dxa" w:w="90"/>
            </w:tcMar>
          </w:tcPr>
          <w:p>
            <w:pPr>
              <w:spacing w:after="0" w:line="240"/>
              <w:jc w:val="right"/>
            </w:pPr>
            <w:r>
              <w:rPr>
                <w:color w:val="0A1322"/>
                <w:sz w:val="18"/>
                <w:szCs w:val="18"/>
              </w:rPr>
              <w:t xml:space="preserve">40</w:t>
            </w:r>
          </w:p>
        </w:tc>
      </w:tr>
    </w:tbl>
    <w:p>
      <w:pPr>
        <w:pStyle w:val="Heading3"/>
        <w:spacing w:after="70" w:before="160"/>
      </w:pPr>
      <w:r>
        <w:t xml:space="preserve">Tests in play this week</w:t>
      </w:r>
    </w:p>
    <w:p>
      <w:pPr>
        <w:spacing w:after="60" w:before="0" w:line="264"/>
      </w:pPr>
      <w:r>
        <w:rPr>
          <w:i w:val="false"/>
          <w:iCs w:val="false"/>
          <w:color w:val="3D4860"/>
          <w:sz w:val="17"/>
          <w:szCs w:val="17"/>
        </w:rPr>
        <w:t xml:space="preserve">From the master test bank, section: Foundations and whole-body control</w:t>
      </w:r>
    </w:p>
    <w:tbl>
      <w:tblPr>
        <w:tblW w:type="dxa" w:w="9360"/>
        <w:tblBorders>
          <w:top w:val="single" w:color="DCE0E6" w:sz="2"/>
          <w:left w:val="none"/>
          <w:bottom w:val="single" w:color="DCE0E6" w:sz="2"/>
          <w:right w:val="none"/>
          <w:insideH w:val="single" w:color="DCE0E6" w:sz="2"/>
          <w:insideV w:val="none"/>
        </w:tblBorders>
      </w:tblPr>
      <w:tblGrid>
        <w:gridCol w:w="2500"/>
        <w:gridCol w:w="3400"/>
        <w:gridCol w:w="3460"/>
      </w:tblGrid>
      <w:tr>
        <w:trPr>
          <w:tblHeader/>
        </w:trPr>
        <w:tc>
          <w:tcPr>
            <w:tcW w:type="dxa" w:w="250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Test</w:t>
            </w:r>
          </w:p>
        </w:tc>
        <w:tc>
          <w:tcPr>
            <w:tcW w:type="dxa" w:w="340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What it physically measures</w:t>
            </w:r>
          </w:p>
        </w:tc>
        <w:tc>
          <w:tcPr>
            <w:tcW w:type="dxa" w:w="346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Why it is in this week</w:t>
            </w:r>
          </w:p>
        </w:tc>
      </w:tr>
      <w:tr>
        <w:tc>
          <w:tcPr>
            <w:tcW w:type="dxa" w:w="2500"/>
            <w:tcMar>
              <w:top w:type="dxa" w:w="40"/>
              <w:left w:type="dxa" w:w="90"/>
              <w:bottom w:type="dxa" w:w="40"/>
              <w:right w:type="dxa" w:w="90"/>
            </w:tcMar>
          </w:tcPr>
          <w:p>
            <w:pPr>
              <w:spacing w:after="0" w:line="240"/>
            </w:pPr>
            <w:r>
              <w:rPr>
                <w:b/>
                <w:bCs/>
                <w:color w:val="0A1322"/>
                <w:sz w:val="18"/>
                <w:szCs w:val="18"/>
              </w:rPr>
              <w:t xml:space="preserve">Core body temperature</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Heat content of the trunk and cranial cavity</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The cleanest loop in the body to draw first</w:t>
            </w:r>
          </w:p>
        </w:tc>
      </w:tr>
      <w:tr>
        <w:tc>
          <w:tcPr>
            <w:tcW w:type="dxa" w:w="2500"/>
            <w:tcMar>
              <w:top w:type="dxa" w:w="40"/>
              <w:left w:type="dxa" w:w="90"/>
              <w:bottom w:type="dxa" w:w="40"/>
              <w:right w:type="dxa" w:w="90"/>
            </w:tcMar>
          </w:tcPr>
          <w:p>
            <w:pPr>
              <w:spacing w:after="0" w:line="240"/>
            </w:pPr>
            <w:r>
              <w:rPr>
                <w:b/>
                <w:bCs/>
                <w:color w:val="0A1322"/>
                <w:sz w:val="18"/>
                <w:szCs w:val="18"/>
              </w:rPr>
              <w:t xml:space="preserve">Heart rate</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Ventricular depolarisations per minute</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One of the two levers on cardiac output</w:t>
            </w:r>
          </w:p>
        </w:tc>
      </w:tr>
      <w:tr>
        <w:tc>
          <w:tcPr>
            <w:tcW w:type="dxa" w:w="2500"/>
            <w:tcMar>
              <w:top w:type="dxa" w:w="40"/>
              <w:left w:type="dxa" w:w="90"/>
              <w:bottom w:type="dxa" w:w="40"/>
              <w:right w:type="dxa" w:w="90"/>
            </w:tcMar>
          </w:tcPr>
          <w:p>
            <w:pPr>
              <w:spacing w:after="0" w:line="240"/>
            </w:pPr>
            <w:r>
              <w:rPr>
                <w:b/>
                <w:bCs/>
                <w:color w:val="0A1322"/>
                <w:sz w:val="18"/>
                <w:szCs w:val="18"/>
              </w:rPr>
              <w:t xml:space="preserve">Blood pressure</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Lateral pressure on the arterial wall at peak ejection and at end of filling</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The regulated variable this whole week is built around</w:t>
            </w:r>
          </w:p>
        </w:tc>
      </w:tr>
      <w:tr>
        <w:tc>
          <w:tcPr>
            <w:tcW w:type="dxa" w:w="2500"/>
            <w:tcMar>
              <w:top w:type="dxa" w:w="40"/>
              <w:left w:type="dxa" w:w="90"/>
              <w:bottom w:type="dxa" w:w="40"/>
              <w:right w:type="dxa" w:w="90"/>
            </w:tcMar>
          </w:tcPr>
          <w:p>
            <w:pPr>
              <w:spacing w:after="0" w:line="240"/>
            </w:pPr>
            <w:r>
              <w:rPr>
                <w:b/>
                <w:bCs/>
                <w:color w:val="0A1322"/>
                <w:sz w:val="18"/>
                <w:szCs w:val="18"/>
              </w:rPr>
              <w:t xml:space="preserve">Mean arterial pressure</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Average driving pressure across one cardiac cycle</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What the baroreflex actually defends</w:t>
            </w:r>
          </w:p>
        </w:tc>
      </w:tr>
      <w:tr>
        <w:tc>
          <w:tcPr>
            <w:tcW w:type="dxa" w:w="2500"/>
            <w:tcMar>
              <w:top w:type="dxa" w:w="40"/>
              <w:left w:type="dxa" w:w="90"/>
              <w:bottom w:type="dxa" w:w="40"/>
              <w:right w:type="dxa" w:w="90"/>
            </w:tcMar>
          </w:tcPr>
          <w:p>
            <w:pPr>
              <w:spacing w:after="0" w:line="240"/>
            </w:pPr>
            <w:r>
              <w:rPr>
                <w:b/>
                <w:bCs/>
                <w:color w:val="0A1322"/>
                <w:sz w:val="18"/>
                <w:szCs w:val="18"/>
              </w:rPr>
              <w:t xml:space="preserve">Pulse pressure</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The pressure swing one stroke volume makes</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Stroke volume against arterial stiffness</w:t>
            </w:r>
          </w:p>
        </w:tc>
      </w:tr>
      <w:tr>
        <w:tc>
          <w:tcPr>
            <w:tcW w:type="dxa" w:w="2500"/>
            <w:tcMar>
              <w:top w:type="dxa" w:w="40"/>
              <w:left w:type="dxa" w:w="90"/>
              <w:bottom w:type="dxa" w:w="40"/>
              <w:right w:type="dxa" w:w="90"/>
            </w:tcMar>
          </w:tcPr>
          <w:p>
            <w:pPr>
              <w:spacing w:after="0" w:line="240"/>
            </w:pPr>
            <w:r>
              <w:rPr>
                <w:b/>
                <w:bCs/>
                <w:color w:val="0A1322"/>
                <w:sz w:val="18"/>
                <w:szCs w:val="18"/>
              </w:rPr>
              <w:t xml:space="preserve">Respiratory rate</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Breathing cycles per minute</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Carbon dioxide is regulated first, oxygen second</w:t>
            </w:r>
          </w:p>
        </w:tc>
      </w:tr>
      <w:tr>
        <w:tc>
          <w:tcPr>
            <w:tcW w:type="dxa" w:w="2500"/>
            <w:tcMar>
              <w:top w:type="dxa" w:w="40"/>
              <w:left w:type="dxa" w:w="90"/>
              <w:bottom w:type="dxa" w:w="40"/>
              <w:right w:type="dxa" w:w="90"/>
            </w:tcMar>
          </w:tcPr>
          <w:p>
            <w:pPr>
              <w:spacing w:after="0" w:line="240"/>
            </w:pPr>
            <w:r>
              <w:rPr>
                <w:b/>
                <w:bCs/>
                <w:color w:val="0A1322"/>
                <w:sz w:val="18"/>
                <w:szCs w:val="18"/>
              </w:rPr>
              <w:t xml:space="preserve">Pulse oximetry</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Share of haemoglobin binding sites carrying oxygen</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Sits on a curve, which is the whole lesson</w:t>
            </w:r>
          </w:p>
        </w:tc>
      </w:tr>
      <w:tr>
        <w:tc>
          <w:tcPr>
            <w:tcW w:type="dxa" w:w="2500"/>
            <w:tcMar>
              <w:top w:type="dxa" w:w="40"/>
              <w:left w:type="dxa" w:w="90"/>
              <w:bottom w:type="dxa" w:w="40"/>
              <w:right w:type="dxa" w:w="90"/>
            </w:tcMar>
          </w:tcPr>
          <w:p>
            <w:pPr>
              <w:spacing w:after="0" w:line="240"/>
            </w:pPr>
            <w:r>
              <w:rPr>
                <w:b/>
                <w:bCs/>
                <w:color w:val="0A1322"/>
                <w:sz w:val="18"/>
                <w:szCs w:val="18"/>
              </w:rPr>
              <w:t xml:space="preserve">Body mass index</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Mass against height squared</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A ratio that cannot tell muscle from fat</w:t>
            </w:r>
          </w:p>
        </w:tc>
      </w:tr>
    </w:tbl>
    <w:p>
      <w:pPr>
        <w:pStyle w:val="Heading3"/>
        <w:spacing w:after="70" w:before="160"/>
      </w:pPr>
      <w:r>
        <w:t xml:space="preserve">Formulas you work by hand</w:t>
      </w:r>
    </w:p>
    <w:p>
      <w:pPr>
        <w:pBdr>
          <w:left w:val="single" w:color="731717" w:sz="12" w:space="8"/>
        </w:pBdr>
        <w:shd w:fill="FAFAF9" w:color="auto" w:val="clear"/>
        <w:spacing w:after="40" w:before="100" w:line="264"/>
        <w:ind w:left="120"/>
      </w:pPr>
      <w:r>
        <w:rPr>
          <w:b/>
          <w:bCs/>
          <w:i w:val="false"/>
          <w:iCs w:val="false"/>
          <w:color w:val="08101F"/>
          <w:sz w:val="21"/>
          <w:szCs w:val="21"/>
        </w:rPr>
        <w:t xml:space="preserve">MAP = DBP + (SBP - DBP) / (3)</w:t>
      </w:r>
    </w:p>
    <w:p>
      <w:pPr>
        <w:spacing w:after="50" w:line="264"/>
        <w:ind w:left="120"/>
      </w:pPr>
      <w:r>
        <w:rPr>
          <w:b/>
          <w:bCs/>
          <w:i w:val="false"/>
          <w:iCs w:val="false"/>
          <w:color w:val="08101F"/>
          <w:sz w:val="16"/>
          <w:szCs w:val="16"/>
        </w:rPr>
        <w:t xml:space="preserve">MAP </w:t>
      </w:r>
      <w:r>
        <w:rPr>
          <w:i w:val="false"/>
          <w:iCs w:val="false"/>
          <w:color w:val="3D4860"/>
          <w:sz w:val="16"/>
          <w:szCs w:val="16"/>
        </w:rPr>
        <w:t xml:space="preserve">mean arterial pressure</w:t>
      </w:r>
      <w:r>
        <w:rPr>
          <w:b/>
          <w:bCs/>
          <w:i w:val="false"/>
          <w:iCs w:val="false"/>
          <w:color w:val="08101F"/>
          <w:sz w:val="16"/>
          <w:szCs w:val="16"/>
        </w:rPr>
        <w:t xml:space="preserve">     SBP </w:t>
      </w:r>
      <w:r>
        <w:rPr>
          <w:i w:val="false"/>
          <w:iCs w:val="false"/>
          <w:color w:val="3D4860"/>
          <w:sz w:val="16"/>
          <w:szCs w:val="16"/>
        </w:rPr>
        <w:t xml:space="preserve">systolic, the peak</w:t>
      </w:r>
      <w:r>
        <w:rPr>
          <w:b/>
          <w:bCs/>
          <w:i w:val="false"/>
          <w:iCs w:val="false"/>
          <w:color w:val="08101F"/>
          <w:sz w:val="16"/>
          <w:szCs w:val="16"/>
        </w:rPr>
        <w:t xml:space="preserve">     DBP </w:t>
      </w:r>
      <w:r>
        <w:rPr>
          <w:i w:val="false"/>
          <w:iCs w:val="false"/>
          <w:color w:val="3D4860"/>
          <w:sz w:val="16"/>
          <w:szCs w:val="16"/>
        </w:rPr>
        <w:t xml:space="preserve">diastolic, the trough</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Your heart spends far more of each beat filling than ejecting, roughly two thirds of the time.</w:t>
      </w:r>
      <w:r>
        <w:rPr>
          <w:i w:val="false"/>
          <w:iCs w:val="false"/>
          <w:color w:val="0A1322"/>
          <w:sz w:val="18"/>
          <w:szCs w:val="18"/>
        </w:rPr>
        <w:t xml:space="preserve"/>
      </w:r>
    </w:p>
    <w:p>
      <w:pPr>
        <w:spacing w:after="50" w:before="0" w:line="264"/>
        <w:ind w:left="120"/>
      </w:pPr>
      <w:r>
        <w:rPr>
          <w:i w:val="false"/>
          <w:iCs w:val="false"/>
          <w:color w:val="0A1322"/>
          <w:sz w:val="18"/>
          <w:szCs w:val="18"/>
        </w:rPr>
        <w:t xml:space="preserve">So the average pressure over the whole beat sits much closer to the diastolic number than halfway between the two. Start at diastolic and add back a third of the gap.</w:t>
      </w:r>
    </w:p>
    <w:p>
      <w:pPr>
        <w:spacing w:after="50" w:before="0" w:line="264"/>
        <w:ind w:left="120"/>
      </w:pPr>
      <w:r>
        <w:rPr>
          <w:i w:val="false"/>
          <w:iCs w:val="false"/>
          <w:color w:val="0A1322"/>
          <w:sz w:val="18"/>
          <w:szCs w:val="18"/>
        </w:rPr>
        <w:t xml:space="preserve">Below </w:t>
      </w:r>
      <w:r>
        <w:rPr>
          <w:b/>
          <w:bCs/>
          <w:i w:val="false"/>
          <w:iCs w:val="false"/>
          <w:color w:val="0A1322"/>
          <w:sz w:val="18"/>
          <w:szCs w:val="18"/>
        </w:rPr>
        <w:t xml:space="preserve">about 60 to 65</w:t>
      </w:r>
      <w:r>
        <w:rPr>
          <w:i w:val="false"/>
          <w:iCs w:val="false"/>
          <w:color w:val="0A1322"/>
          <w:sz w:val="18"/>
          <w:szCs w:val="18"/>
        </w:rPr>
        <w:t xml:space="preserve">, organs stop being able to defend their own blood flow.</w:t>
      </w:r>
    </w:p>
    <w:p>
      <w:pPr>
        <w:pBdr>
          <w:left w:val="single" w:color="731717" w:sz="12" w:space="8"/>
        </w:pBdr>
        <w:shd w:fill="FAFAF9" w:color="auto" w:val="clear"/>
        <w:spacing w:after="40" w:before="100" w:line="264"/>
        <w:ind w:left="120"/>
      </w:pPr>
      <w:r>
        <w:rPr>
          <w:b/>
          <w:bCs/>
          <w:i w:val="false"/>
          <w:iCs w:val="false"/>
          <w:color w:val="08101F"/>
          <w:sz w:val="21"/>
          <w:szCs w:val="21"/>
        </w:rPr>
        <w:t xml:space="preserve">PP = SBP - DBP</w:t>
      </w:r>
    </w:p>
    <w:p>
      <w:pPr>
        <w:spacing w:after="50" w:line="264"/>
        <w:ind w:left="120"/>
      </w:pPr>
      <w:r>
        <w:rPr>
          <w:b/>
          <w:bCs/>
          <w:i w:val="false"/>
          <w:iCs w:val="false"/>
          <w:color w:val="08101F"/>
          <w:sz w:val="16"/>
          <w:szCs w:val="16"/>
        </w:rPr>
        <w:t xml:space="preserve">PP </w:t>
      </w:r>
      <w:r>
        <w:rPr>
          <w:i w:val="false"/>
          <w:iCs w:val="false"/>
          <w:color w:val="3D4860"/>
          <w:sz w:val="16"/>
          <w:szCs w:val="16"/>
        </w:rPr>
        <w:t xml:space="preserve">pulse pressure</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The size of the pressure swing each beat makes.</w:t>
      </w:r>
      <w:r>
        <w:rPr>
          <w:i w:val="false"/>
          <w:iCs w:val="false"/>
          <w:color w:val="0A1322"/>
          <w:sz w:val="18"/>
          <w:szCs w:val="18"/>
        </w:rPr>
        <w:t xml:space="preserve"/>
      </w:r>
    </w:p>
    <w:p>
      <w:pPr>
        <w:spacing w:after="50" w:before="0" w:line="264"/>
        <w:ind w:left="120"/>
      </w:pPr>
      <w:r>
        <w:rPr>
          <w:i w:val="false"/>
          <w:iCs w:val="false"/>
          <w:color w:val="0A1322"/>
          <w:sz w:val="18"/>
          <w:szCs w:val="18"/>
        </w:rPr>
        <w:t xml:space="preserve">Two things widen it. A bigger stroke volume, or stiffer arteries that cannot absorb the push. In an older person a wide pulse pressure usually means stiff pipes, not a strong heart.</w:t>
      </w:r>
    </w:p>
    <w:p>
      <w:pPr>
        <w:pBdr>
          <w:left w:val="single" w:color="731717" w:sz="12" w:space="8"/>
        </w:pBdr>
        <w:shd w:fill="FAFAF9" w:color="auto" w:val="clear"/>
        <w:spacing w:after="40" w:before="100" w:line="264"/>
        <w:ind w:left="120"/>
      </w:pPr>
      <w:r>
        <w:rPr>
          <w:b/>
          <w:bCs/>
          <w:i w:val="false"/>
          <w:iCs w:val="false"/>
          <w:color w:val="08101F"/>
          <w:sz w:val="21"/>
          <w:szCs w:val="21"/>
        </w:rPr>
        <w:t xml:space="preserve">BMI = (mass kg) / (height metres squared)</w:t>
      </w:r>
    </w:p>
    <w:p>
      <w:pPr>
        <w:spacing w:after="50" w:line="264"/>
        <w:ind w:left="120"/>
      </w:pPr>
      <w:r>
        <w:rPr>
          <w:b/>
          <w:bCs/>
          <w:i w:val="false"/>
          <w:iCs w:val="false"/>
          <w:color w:val="08101F"/>
          <w:sz w:val="16"/>
          <w:szCs w:val="16"/>
        </w:rPr>
        <w:t xml:space="preserve">BMI </w:t>
      </w:r>
      <w:r>
        <w:rPr>
          <w:i w:val="false"/>
          <w:iCs w:val="false"/>
          <w:color w:val="3D4860"/>
          <w:sz w:val="16"/>
          <w:szCs w:val="16"/>
        </w:rPr>
        <w:t xml:space="preserve">body mass index</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Weight compared against height squared, because bigger people are bigger in more than one direction.</w:t>
      </w:r>
      <w:r>
        <w:rPr>
          <w:i w:val="false"/>
          <w:iCs w:val="false"/>
          <w:color w:val="0A1322"/>
          <w:sz w:val="18"/>
          <w:szCs w:val="18"/>
        </w:rPr>
        <w:t xml:space="preserve"/>
      </w:r>
    </w:p>
    <w:p>
      <w:pPr>
        <w:spacing w:after="50" w:before="0" w:line="264"/>
        <w:ind w:left="120"/>
      </w:pPr>
      <w:r>
        <w:rPr>
          <w:i w:val="false"/>
          <w:iCs w:val="false"/>
          <w:color w:val="0A1322"/>
          <w:sz w:val="18"/>
          <w:szCs w:val="18"/>
        </w:rPr>
        <w:t xml:space="preserve">It cannot tell muscle from fat. A very muscular person and a very heavy person can land on the same number, which is the main thing to know about it.</w:t>
      </w:r>
    </w:p>
    <w:p>
      <w:pPr>
        <w:pStyle w:val="Heading3"/>
        <w:spacing w:after="70" w:before="160"/>
      </w:pPr>
      <w:r>
        <w:t xml:space="preserve">Exercises</w:t>
      </w:r>
    </w:p>
    <w:p>
      <w:pPr>
        <w:spacing w:after="20" w:before="120" w:line="264"/>
      </w:pPr>
      <w:r>
        <w:rPr>
          <w:b/>
          <w:bCs/>
          <w:caps/>
          <w:color w:val="731717"/>
          <w:spacing w:val="30"/>
          <w:sz w:val="15"/>
          <w:szCs w:val="15"/>
        </w:rPr>
        <w:t xml:space="preserve">EXERCISE 1.1</w:t>
      </w:r>
    </w:p>
    <w:p>
      <w:pPr>
        <w:spacing w:after="60" w:before="0" w:line="264"/>
      </w:pPr>
      <w:r>
        <w:rPr>
          <w:b/>
          <w:bCs/>
          <w:i w:val="false"/>
          <w:iCs w:val="false"/>
          <w:color w:val="08101F"/>
          <w:sz w:val="21"/>
          <w:szCs w:val="21"/>
        </w:rPr>
        <w:t xml:space="preserve">Build the loop before you measure anything</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Open the control loop builder.</w:t>
      </w:r>
      <w:r>
        <w:rPr>
          <w:i w:val="false"/>
          <w:iCs w:val="false"/>
          <w:color w:val="0A1322"/>
          <w:sz w:val="20"/>
          <w:szCs w:val="20"/>
        </w:rPr>
        <w:t xml:space="preserve"> You are given temperature first. Drag the sensor, integrator, effector and regulated variable into place, then do the same for blood pressure and for breathing.</w:t>
      </w:r>
    </w:p>
    <w:p>
      <w:pPr>
        <w:spacing w:after="90" w:line="264"/>
      </w:pPr>
      <w:r>
        <w:rPr>
          <w:b/>
          <w:bCs/>
          <w:i w:val="false"/>
          <w:iCs w:val="false"/>
          <w:color w:val="731717"/>
          <w:sz w:val="15"/>
          <w:szCs w:val="15"/>
        </w:rPr>
        <w:t xml:space="preserve">RECORD  </w:t>
      </w:r>
      <w:r>
        <w:rPr>
          <w:i w:val="false"/>
          <w:iCs w:val="false"/>
          <w:color w:val="0A1322"/>
          <w:sz w:val="20"/>
          <w:szCs w:val="20"/>
        </w:rPr>
        <w:t xml:space="preserve">Three completed loops. For each one, write the effector's actual action, not just its name.</w:t>
      </w:r>
    </w:p>
    <w:p>
      <w:pPr>
        <w:spacing w:after="90" w:line="264"/>
      </w:pPr>
      <w:r>
        <w:rPr>
          <w:b/>
          <w:bCs/>
          <w:i w:val="false"/>
          <w:iCs w:val="false"/>
          <w:color w:val="731717"/>
          <w:sz w:val="15"/>
          <w:szCs w:val="15"/>
        </w:rPr>
        <w:t xml:space="preserve">EXPLAIN  </w:t>
      </w:r>
      <w:r>
        <w:rPr>
          <w:i w:val="false"/>
          <w:iCs w:val="false"/>
          <w:color w:val="0A1322"/>
          <w:sz w:val="20"/>
          <w:szCs w:val="20"/>
        </w:rPr>
        <w:t xml:space="preserve"/>
      </w:r>
      <w:r>
        <w:rPr>
          <w:b/>
          <w:bCs/>
          <w:i w:val="false"/>
          <w:iCs w:val="false"/>
          <w:color w:val="0A1322"/>
          <w:sz w:val="20"/>
          <w:szCs w:val="20"/>
        </w:rPr>
        <w:t xml:space="preserve">For temperature, name two effectors that work in opposite directions and say what decides which one fires.</w:t>
      </w:r>
      <w:r>
        <w:rPr>
          <w:i w:val="false"/>
          <w:iCs w:val="false"/>
          <w:color w:val="0A1322"/>
          <w:sz w:val="20"/>
          <w:szCs w:val="20"/>
        </w:rPr>
        <w:t xml:space="preserve"/>
      </w:r>
    </w:p>
    <w:p>
      <w:pPr>
        <w:spacing w:after="20" w:before="120" w:line="264"/>
      </w:pPr>
      <w:r>
        <w:rPr>
          <w:b/>
          <w:bCs/>
          <w:caps/>
          <w:color w:val="731717"/>
          <w:spacing w:val="30"/>
          <w:sz w:val="15"/>
          <w:szCs w:val="15"/>
        </w:rPr>
        <w:t xml:space="preserve">EXERCISE 1.2</w:t>
      </w:r>
    </w:p>
    <w:p>
      <w:pPr>
        <w:spacing w:after="60" w:before="0" w:line="264"/>
      </w:pPr>
      <w:r>
        <w:rPr>
          <w:b/>
          <w:bCs/>
          <w:i w:val="false"/>
          <w:iCs w:val="false"/>
          <w:color w:val="08101F"/>
          <w:sz w:val="21"/>
          <w:szCs w:val="21"/>
        </w:rPr>
        <w:t xml:space="preserve">Twelve patients, one calculation</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The vitals dataset gives you twelve seeded patients with a cuff reading each.</w:t>
      </w:r>
      <w:r>
        <w:rPr>
          <w:i w:val="false"/>
          <w:iCs w:val="false"/>
          <w:color w:val="0A1322"/>
          <w:sz w:val="20"/>
          <w:szCs w:val="20"/>
        </w:rPr>
        <w:t xml:space="preserve"> Your set is different from everyone else's. Work MAP and pulse pressure by hand for all twelve, then check against the tool.</w:t>
      </w:r>
    </w:p>
    <w:p>
      <w:pPr>
        <w:spacing w:after="90" w:line="264"/>
      </w:pPr>
      <w:r>
        <w:rPr>
          <w:b/>
          <w:bCs/>
          <w:i w:val="false"/>
          <w:iCs w:val="false"/>
          <w:color w:val="6E5018"/>
          <w:sz w:val="15"/>
          <w:szCs w:val="15"/>
        </w:rPr>
        <w:t xml:space="preserve">IF WE HAVE THE EQUIPMENT  </w:t>
      </w:r>
      <w:r>
        <w:rPr>
          <w:i w:val="false"/>
          <w:iCs w:val="false"/>
          <w:color w:val="3D4860"/>
          <w:sz w:val="20"/>
          <w:szCs w:val="20"/>
        </w:rPr>
        <w:t xml:space="preserve">Take three cuff readings on yourself, sitting, after two minutes standing, and after thirty seconds of squats. Record posture and time for each.</w:t>
      </w:r>
    </w:p>
    <w:p>
      <w:pPr>
        <w:spacing w:after="90" w:line="264"/>
      </w:pPr>
      <w:r>
        <w:rPr>
          <w:b/>
          <w:bCs/>
          <w:i w:val="false"/>
          <w:iCs w:val="false"/>
          <w:color w:val="731717"/>
          <w:sz w:val="15"/>
          <w:szCs w:val="15"/>
        </w:rPr>
        <w:t xml:space="preserve">RECORD  </w:t>
      </w:r>
      <w:r>
        <w:rPr>
          <w:i w:val="false"/>
          <w:iCs w:val="false"/>
          <w:color w:val="0A1322"/>
          <w:sz w:val="20"/>
          <w:szCs w:val="20"/>
        </w:rPr>
        <w:t xml:space="preserve">A table with SBP, DBP, MAP, PP for each patient, and a flag column for anyone under a MAP of 65.</w:t>
      </w:r>
    </w:p>
    <w:p>
      <w:pPr>
        <w:spacing w:after="90" w:line="264"/>
      </w:pPr>
      <w:r>
        <w:rPr>
          <w:b/>
          <w:bCs/>
          <w:i w:val="false"/>
          <w:iCs w:val="false"/>
          <w:color w:val="731717"/>
          <w:sz w:val="15"/>
          <w:szCs w:val="15"/>
        </w:rPr>
        <w:t xml:space="preserve">EXPLAIN  </w:t>
      </w:r>
      <w:r>
        <w:rPr>
          <w:i w:val="false"/>
          <w:iCs w:val="false"/>
          <w:color w:val="0A1322"/>
          <w:sz w:val="20"/>
          <w:szCs w:val="20"/>
        </w:rPr>
        <w:t xml:space="preserve">Two of your patients have the same MAP but very different pulse pressures. </w:t>
      </w:r>
      <w:r>
        <w:rPr>
          <w:b/>
          <w:bCs/>
          <w:i w:val="false"/>
          <w:iCs w:val="false"/>
          <w:color w:val="0A1322"/>
          <w:sz w:val="20"/>
          <w:szCs w:val="20"/>
        </w:rPr>
        <w:t xml:space="preserve">Explain what is physically different about their arteries.</w:t>
      </w:r>
      <w:r>
        <w:rPr>
          <w:i w:val="false"/>
          <w:iCs w:val="false"/>
          <w:color w:val="0A1322"/>
          <w:sz w:val="20"/>
          <w:szCs w:val="20"/>
        </w:rPr>
        <w:t xml:space="preserve"/>
      </w:r>
    </w:p>
    <w:p>
      <w:pPr>
        <w:spacing w:after="20" w:before="120" w:line="264"/>
      </w:pPr>
      <w:r>
        <w:rPr>
          <w:b/>
          <w:bCs/>
          <w:caps/>
          <w:color w:val="731717"/>
          <w:spacing w:val="30"/>
          <w:sz w:val="15"/>
          <w:szCs w:val="15"/>
        </w:rPr>
        <w:t xml:space="preserve">EXERCISE 1.3</w:t>
      </w:r>
    </w:p>
    <w:p>
      <w:pPr>
        <w:spacing w:after="60" w:before="0" w:line="264"/>
      </w:pPr>
      <w:r>
        <w:rPr>
          <w:b/>
          <w:bCs/>
          <w:i w:val="false"/>
          <w:iCs w:val="false"/>
          <w:color w:val="08101F"/>
          <w:sz w:val="21"/>
          <w:szCs w:val="21"/>
        </w:rPr>
        <w:t xml:space="preserve">Standing up</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Run the posture challenge.</w:t>
      </w:r>
      <w:r>
        <w:rPr>
          <w:i w:val="false"/>
          <w:iCs w:val="false"/>
          <w:color w:val="0A1322"/>
          <w:sz w:val="20"/>
          <w:szCs w:val="20"/>
        </w:rPr>
        <w:t xml:space="preserve"> It shows heart rate and blood pressure continuously while a simulated patient goes from lying to standing. Do it once on a normal reflex and once with the reflex blunted.</w:t>
      </w:r>
    </w:p>
    <w:p>
      <w:pPr>
        <w:spacing w:after="90" w:line="264"/>
      </w:pPr>
      <w:r>
        <w:rPr>
          <w:b/>
          <w:bCs/>
          <w:i w:val="false"/>
          <w:iCs w:val="false"/>
          <w:color w:val="731717"/>
          <w:sz w:val="15"/>
          <w:szCs w:val="15"/>
        </w:rPr>
        <w:t xml:space="preserve">RECORD  </w:t>
      </w:r>
      <w:r>
        <w:rPr>
          <w:i w:val="false"/>
          <w:iCs w:val="false"/>
          <w:color w:val="0A1322"/>
          <w:sz w:val="20"/>
          <w:szCs w:val="20"/>
        </w:rPr>
        <w:t xml:space="preserve">Peak fall in systolic, time to recovery, and the heart rate change, for both runs.</w:t>
      </w:r>
    </w:p>
    <w:p>
      <w:pPr>
        <w:spacing w:after="90" w:line="264"/>
      </w:pPr>
      <w:r>
        <w:rPr>
          <w:b/>
          <w:bCs/>
          <w:i w:val="false"/>
          <w:iCs w:val="false"/>
          <w:color w:val="731717"/>
          <w:sz w:val="15"/>
          <w:szCs w:val="15"/>
        </w:rPr>
        <w:t xml:space="preserve">EXPLAIN  </w:t>
      </w:r>
      <w:r>
        <w:rPr>
          <w:i w:val="false"/>
          <w:iCs w:val="false"/>
          <w:color w:val="0A1322"/>
          <w:sz w:val="20"/>
          <w:szCs w:val="20"/>
        </w:rPr>
        <w:t xml:space="preserve">Standing moves 500 to 800 mL of blood into the legs before the reflex can respond. </w:t>
      </w:r>
      <w:r>
        <w:rPr>
          <w:b/>
          <w:bCs/>
          <w:i w:val="false"/>
          <w:iCs w:val="false"/>
          <w:color w:val="0A1322"/>
          <w:sz w:val="20"/>
          <w:szCs w:val="20"/>
        </w:rPr>
        <w:t xml:space="preserve">Say which limb of the loop failed in the blunted run, and what evidence in your numbers points at it.</w:t>
      </w:r>
      <w:r>
        <w:rPr>
          <w:i w:val="false"/>
          <w:iCs w:val="false"/>
          <w:color w:val="0A1322"/>
          <w:sz w:val="20"/>
          <w:szCs w:val="20"/>
        </w:rPr>
        <w:t xml:space="preserve"/>
      </w:r>
    </w:p>
    <w:p>
      <w:pPr>
        <w:pStyle w:val="Heading3"/>
        <w:spacing w:after="70" w:before="160"/>
      </w:pPr>
      <w:r>
        <w:t xml:space="preserve">Chart reading</w:t>
      </w:r>
    </w:p>
    <w:p>
      <w:pPr>
        <w:spacing w:after="50" w:before="0" w:line="264"/>
      </w:pPr>
      <w:r>
        <w:rPr>
          <w:b/>
          <w:bCs/>
          <w:i w:val="false"/>
          <w:iCs w:val="false"/>
          <w:color w:val="08101F"/>
          <w:sz w:val="21"/>
          <w:szCs w:val="21"/>
        </w:rPr>
        <w:t xml:space="preserve">The oxygen haemoglobin dissociation curve</w:t>
      </w:r>
    </w:p>
    <w:p>
      <w:pPr>
        <w:spacing w:after="60" w:before="0" w:line="264"/>
      </w:pPr>
      <w:r>
        <w:rPr>
          <w:i w:val="false"/>
          <w:iCs w:val="false"/>
          <w:color w:val="0A1322"/>
          <w:sz w:val="20"/>
          <w:szCs w:val="20"/>
        </w:rPr>
        <w:t xml:space="preserve">Saturation on the vertical axis against oxygen tension on the horizontal. Work the four questions, then answer these.</w:t>
      </w:r>
    </w:p>
    <w:p>
      <w:pPr>
        <w:spacing w:after="60" w:before="0" w:line="264"/>
      </w:pPr>
      <w:r>
        <w:rPr>
          <w:i w:val="false"/>
          <w:iCs w:val="false"/>
          <w:color w:val="3D4860"/>
          <w:sz w:val="17"/>
          <w:szCs w:val="17"/>
        </w:rPr>
        <w:t xml:space="preserve">The four questions, every time. What are the axes and units. What is the shape. What physically produces that shape. What would move it, and which way.</w:t>
      </w:r>
    </w:p>
    <w:p>
      <w:pPr>
        <w:pStyle w:val="ListParagraph"/>
        <w:numPr>
          <w:ilvl w:val="0"/>
          <w:numId w:val="5"/>
        </w:numPr>
        <w:spacing w:after="50" w:line="264"/>
      </w:pPr>
      <w:r>
        <w:rPr>
          <w:i w:val="false"/>
          <w:iCs w:val="false"/>
          <w:color w:val="0A1322"/>
          <w:sz w:val="20"/>
          <w:szCs w:val="20"/>
        </w:rPr>
        <w:t xml:space="preserve">Why is the top of the curve flat, and what does that mean for a pulse oximeter reading of 96 percent?</w:t>
      </w:r>
    </w:p>
    <w:p>
      <w:pPr>
        <w:pStyle w:val="ListParagraph"/>
        <w:numPr>
          <w:ilvl w:val="0"/>
          <w:numId w:val="5"/>
        </w:numPr>
        <w:spacing w:after="50" w:line="264"/>
      </w:pPr>
      <w:r>
        <w:rPr>
          <w:i w:val="false"/>
          <w:iCs w:val="false"/>
          <w:color w:val="0A1322"/>
          <w:sz w:val="20"/>
          <w:szCs w:val="20"/>
        </w:rPr>
        <w:t xml:space="preserve">A patient's blood is warmer and more acidic than normal. Which way does the curve shift and does that help or hurt the tissue?</w:t>
      </w:r>
    </w:p>
    <w:p>
      <w:pPr>
        <w:pStyle w:val="ListParagraph"/>
        <w:numPr>
          <w:ilvl w:val="0"/>
          <w:numId w:val="5"/>
        </w:numPr>
        <w:spacing w:after="50" w:line="264"/>
      </w:pPr>
      <w:r>
        <w:rPr>
          <w:i w:val="false"/>
          <w:iCs w:val="false"/>
          <w:color w:val="0A1322"/>
          <w:sz w:val="20"/>
          <w:szCs w:val="20"/>
        </w:rPr>
        <w:t xml:space="preserve">At a saturation of 90 percent, roughly what oxygen tension are you looking at? What about at 75 percent?</w:t>
      </w:r>
    </w:p>
    <w:p>
      <w:pPr>
        <w:pStyle w:val="Heading3"/>
        <w:spacing w:after="70" w:before="160"/>
      </w:pPr>
      <w:r>
        <w:t xml:space="preserve">Patient file entry</w:t>
      </w:r>
    </w:p>
    <w:p>
      <w:pPr>
        <w:spacing w:after="90" w:before="0" w:line="264"/>
      </w:pPr>
      <w:r>
        <w:rPr>
          <w:i w:val="false"/>
          <w:iCs w:val="false"/>
          <w:color w:val="0A1322"/>
          <w:sz w:val="20"/>
          <w:szCs w:val="20"/>
        </w:rPr>
        <w:t xml:space="preserve">Your seeded patient arrives with one abnormal vital sign. </w:t>
      </w:r>
      <w:r>
        <w:rPr>
          <w:b/>
          <w:bCs/>
          <w:i w:val="false"/>
          <w:iCs w:val="false"/>
          <w:color w:val="0A1322"/>
          <w:sz w:val="20"/>
          <w:szCs w:val="20"/>
        </w:rPr>
        <w:t xml:space="preserve">Draw the control loop for the variable that is off, by hand, and mark on your drawing which part of the loop you think has failed.</w:t>
      </w:r>
      <w:r>
        <w:rPr>
          <w:i w:val="false"/>
          <w:iCs w:val="false"/>
          <w:color w:val="0A1322"/>
          <w:sz w:val="20"/>
          <w:szCs w:val="20"/>
        </w:rPr>
        <w:t xml:space="preserve"/>
      </w:r>
    </w:p>
    <w:p>
      <w:r>
        <w:br w:type="page"/>
      </w:r>
    </w:p>
    <w:p>
      <w:pPr>
        <w:spacing w:after="20" w:before="0" w:line="264"/>
      </w:pPr>
      <w:r>
        <w:rPr>
          <w:b/>
          <w:bCs/>
          <w:caps/>
          <w:color w:val="6E5018"/>
          <w:spacing w:val="30"/>
          <w:sz w:val="16"/>
          <w:szCs w:val="16"/>
        </w:rPr>
        <w:t xml:space="preserve">WEEK 2</w:t>
      </w:r>
    </w:p>
    <w:p>
      <w:pPr>
        <w:pBdr>
          <w:bottom w:val="single" w:color="731717" w:sz="18" w:space="6"/>
        </w:pBdr>
        <w:spacing w:after="60"/>
      </w:pPr>
      <w:r>
        <w:rPr>
          <w:b/>
          <w:bCs/>
          <w:i w:val="false"/>
          <w:iCs w:val="false"/>
          <w:color w:val="08101F"/>
          <w:sz w:val="34"/>
          <w:szCs w:val="34"/>
        </w:rPr>
        <w:t xml:space="preserve">Molecules, enzymes and energy</w:t>
      </w:r>
    </w:p>
    <w:p>
      <w:pPr>
        <w:spacing w:after="140" w:before="0" w:line="264"/>
      </w:pPr>
      <w:r>
        <w:rPr>
          <w:i w:val="false"/>
          <w:iCs w:val="false"/>
          <w:color w:val="3D4860"/>
          <w:sz w:val="19"/>
          <w:szCs w:val="19"/>
        </w:rPr>
        <w:t xml:space="preserve">Almost nothing in physiology is about how much of something there is. It is about how fast it is being made and used.</w:t>
      </w:r>
    </w:p>
    <w:p>
      <w:pPr>
        <w:pStyle w:val="Heading3"/>
        <w:spacing w:after="70" w:before="160"/>
      </w:pPr>
      <w:r>
        <w:t xml:space="preserve">What you should be able to do by Friday</w:t>
      </w:r>
    </w:p>
    <w:p>
      <w:pPr>
        <w:pStyle w:val="ListParagraph"/>
        <w:numPr>
          <w:ilvl w:val="0"/>
          <w:numId w:val="6"/>
        </w:numPr>
        <w:spacing w:after="50" w:line="264"/>
      </w:pPr>
      <w:r>
        <w:rPr>
          <w:i w:val="false"/>
          <w:iCs w:val="false"/>
          <w:color w:val="0A1322"/>
          <w:sz w:val="20"/>
          <w:szCs w:val="20"/>
        </w:rPr>
        <w:t xml:space="preserve">Explain the difference between a value that reports right now and a value that reports the last three months.</w:t>
      </w:r>
    </w:p>
    <w:p>
      <w:pPr>
        <w:pStyle w:val="ListParagraph"/>
        <w:numPr>
          <w:ilvl w:val="0"/>
          <w:numId w:val="6"/>
        </w:numPr>
        <w:spacing w:after="50" w:line="264"/>
      </w:pPr>
      <w:r>
        <w:rPr>
          <w:i w:val="false"/>
          <w:iCs w:val="false"/>
          <w:color w:val="0A1322"/>
          <w:sz w:val="20"/>
          <w:szCs w:val="20"/>
        </w:rPr>
        <w:t xml:space="preserve"/>
      </w:r>
      <w:r>
        <w:rPr>
          <w:b/>
          <w:bCs/>
          <w:i w:val="false"/>
          <w:iCs w:val="false"/>
          <w:color w:val="0A1322"/>
          <w:sz w:val="20"/>
          <w:szCs w:val="20"/>
        </w:rPr>
        <w:t xml:space="preserve">Estimate serum osmolality</w:t>
      </w:r>
      <w:r>
        <w:rPr>
          <w:i w:val="false"/>
          <w:iCs w:val="false"/>
          <w:color w:val="0A1322"/>
          <w:sz w:val="20"/>
          <w:szCs w:val="20"/>
        </w:rPr>
        <w:t xml:space="preserve"> and calculate the osmolal gap.</w:t>
      </w:r>
    </w:p>
    <w:p>
      <w:pPr>
        <w:pStyle w:val="ListParagraph"/>
        <w:numPr>
          <w:ilvl w:val="0"/>
          <w:numId w:val="6"/>
        </w:numPr>
        <w:spacing w:after="50" w:line="264"/>
      </w:pPr>
      <w:r>
        <w:rPr>
          <w:i w:val="false"/>
          <w:iCs w:val="false"/>
          <w:color w:val="0A1322"/>
          <w:sz w:val="20"/>
          <w:szCs w:val="20"/>
        </w:rPr>
        <w:t xml:space="preserve"/>
      </w:r>
      <w:r>
        <w:rPr>
          <w:b/>
          <w:bCs/>
          <w:i w:val="false"/>
          <w:iCs w:val="false"/>
          <w:color w:val="0A1322"/>
          <w:sz w:val="20"/>
          <w:szCs w:val="20"/>
        </w:rPr>
        <w:t xml:space="preserve">Read an enzyme kinetics curve</w:t>
      </w:r>
      <w:r>
        <w:rPr>
          <w:i w:val="false"/>
          <w:iCs w:val="false"/>
          <w:color w:val="0A1322"/>
          <w:sz w:val="20"/>
          <w:szCs w:val="20"/>
        </w:rPr>
        <w:t xml:space="preserve"> and say what competitive and non competitive inhibition each do to it.</w:t>
      </w:r>
    </w:p>
    <w:p>
      <w:pPr>
        <w:pStyle w:val="ListParagraph"/>
        <w:numPr>
          <w:ilvl w:val="0"/>
          <w:numId w:val="6"/>
        </w:numPr>
        <w:spacing w:after="50" w:line="264"/>
      </w:pPr>
      <w:r>
        <w:rPr>
          <w:i w:val="false"/>
          <w:iCs w:val="false"/>
          <w:color w:val="0A1322"/>
          <w:sz w:val="20"/>
          <w:szCs w:val="20"/>
        </w:rPr>
        <w:t xml:space="preserve"/>
      </w:r>
      <w:r>
        <w:rPr>
          <w:b/>
          <w:bCs/>
          <w:i w:val="false"/>
          <w:iCs w:val="false"/>
          <w:color w:val="0A1322"/>
          <w:sz w:val="20"/>
          <w:szCs w:val="20"/>
        </w:rPr>
        <w:t xml:space="preserve">Explain why lactate rises</w:t>
      </w:r>
      <w:r>
        <w:rPr>
          <w:i w:val="false"/>
          <w:iCs w:val="false"/>
          <w:color w:val="0A1322"/>
          <w:sz w:val="20"/>
          <w:szCs w:val="20"/>
        </w:rPr>
        <w:t xml:space="preserve">, in terms of supply and demand rather than as a label.</w:t>
      </w:r>
    </w:p>
    <w:p>
      <w:pPr>
        <w:pStyle w:val="Heading3"/>
        <w:spacing w:after="70" w:before="160"/>
      </w:pPr>
      <w:r>
        <w:t xml:space="preserve">Where the hours go</w:t>
      </w:r>
    </w:p>
    <w:tbl>
      <w:tblPr>
        <w:tblW w:type="dxa" w:w="9360"/>
        <w:tblBorders>
          <w:top w:val="single" w:color="DCE0E6" w:sz="2"/>
          <w:left w:val="none"/>
          <w:bottom w:val="single" w:color="DCE0E6" w:sz="2"/>
          <w:right w:val="none"/>
          <w:insideH w:val="single" w:color="DCE0E6" w:sz="2"/>
          <w:insideV w:val="none"/>
        </w:tblBorders>
      </w:tblPr>
      <w:tblGrid>
        <w:gridCol w:w="8060"/>
        <w:gridCol w:w="1300"/>
      </w:tblGrid>
      <w:tr>
        <w:tc>
          <w:tcPr>
            <w:tcW w:type="dxa" w:w="8060"/>
            <w:tcMar>
              <w:top w:type="dxa" w:w="40"/>
              <w:left w:type="dxa" w:w="90"/>
              <w:bottom w:type="dxa" w:w="40"/>
              <w:right w:type="dxa" w:w="90"/>
            </w:tcMar>
          </w:tcPr>
          <w:p>
            <w:pPr>
              <w:spacing w:after="0" w:line="240"/>
            </w:pPr>
            <w:r>
              <w:rPr>
                <w:color w:val="0A1322"/>
                <w:sz w:val="18"/>
                <w:szCs w:val="18"/>
              </w:rPr>
              <w:t xml:space="preserve">Read and predict</w:t>
            </w:r>
          </w:p>
        </w:tc>
        <w:tc>
          <w:tcPr>
            <w:tcW w:type="dxa" w:w="1300"/>
            <w:tcMar>
              <w:top w:type="dxa" w:w="40"/>
              <w:left w:type="dxa" w:w="90"/>
              <w:bottom w:type="dxa" w:w="40"/>
              <w:right w:type="dxa" w:w="90"/>
            </w:tcMar>
          </w:tcPr>
          <w:p>
            <w:pPr>
              <w:spacing w:after="0" w:line="240"/>
              <w:jc w:val="right"/>
            </w:pPr>
            <w:r>
              <w:rPr>
                <w:color w:val="0A1322"/>
                <w:sz w:val="18"/>
                <w:szCs w:val="18"/>
              </w:rPr>
              <w:t xml:space="preserve">1.0 h</w:t>
            </w:r>
          </w:p>
        </w:tc>
      </w:tr>
      <w:tr>
        <w:tc>
          <w:tcPr>
            <w:tcW w:type="dxa" w:w="8060"/>
            <w:tcMar>
              <w:top w:type="dxa" w:w="40"/>
              <w:left w:type="dxa" w:w="90"/>
              <w:bottom w:type="dxa" w:w="40"/>
              <w:right w:type="dxa" w:w="90"/>
            </w:tcMar>
          </w:tcPr>
          <w:p>
            <w:pPr>
              <w:spacing w:after="0" w:line="240"/>
            </w:pPr>
            <w:r>
              <w:rPr>
                <w:color w:val="0A1322"/>
                <w:sz w:val="18"/>
                <w:szCs w:val="18"/>
              </w:rPr>
              <w:t xml:space="preserve">Enzyme assay build project</w:t>
            </w:r>
          </w:p>
        </w:tc>
        <w:tc>
          <w:tcPr>
            <w:tcW w:type="dxa" w:w="1300"/>
            <w:tcMar>
              <w:top w:type="dxa" w:w="40"/>
              <w:left w:type="dxa" w:w="90"/>
              <w:bottom w:type="dxa" w:w="40"/>
              <w:right w:type="dxa" w:w="90"/>
            </w:tcMar>
          </w:tcPr>
          <w:p>
            <w:pPr>
              <w:spacing w:after="0" w:line="240"/>
              <w:jc w:val="right"/>
            </w:pPr>
            <w:r>
              <w:rPr>
                <w:color w:val="0A1322"/>
                <w:sz w:val="18"/>
                <w:szCs w:val="18"/>
              </w:rPr>
              <w:t xml:space="preserve">2.5 h</w:t>
            </w:r>
          </w:p>
        </w:tc>
      </w:tr>
      <w:tr>
        <w:tc>
          <w:tcPr>
            <w:tcW w:type="dxa" w:w="8060"/>
            <w:tcMar>
              <w:top w:type="dxa" w:w="40"/>
              <w:left w:type="dxa" w:w="90"/>
              <w:bottom w:type="dxa" w:w="40"/>
              <w:right w:type="dxa" w:w="90"/>
            </w:tcMar>
          </w:tcPr>
          <w:p>
            <w:pPr>
              <w:spacing w:after="0" w:line="240"/>
            </w:pPr>
            <w:r>
              <w:rPr>
                <w:color w:val="0A1322"/>
                <w:sz w:val="18"/>
                <w:szCs w:val="18"/>
              </w:rPr>
              <w:t xml:space="preserve">Osmolality and gap calculations</w:t>
            </w:r>
          </w:p>
        </w:tc>
        <w:tc>
          <w:tcPr>
            <w:tcW w:type="dxa" w:w="1300"/>
            <w:tcMar>
              <w:top w:type="dxa" w:w="40"/>
              <w:left w:type="dxa" w:w="90"/>
              <w:bottom w:type="dxa" w:w="40"/>
              <w:right w:type="dxa" w:w="90"/>
            </w:tcMar>
          </w:tcPr>
          <w:p>
            <w:pPr>
              <w:spacing w:after="0" w:line="240"/>
              <w:jc w:val="right"/>
            </w:pPr>
            <w:r>
              <w:rPr>
                <w:color w:val="0A1322"/>
                <w:sz w:val="18"/>
                <w:szCs w:val="18"/>
              </w:rPr>
              <w:t xml:space="preserve">1.0 h</w:t>
            </w:r>
          </w:p>
        </w:tc>
      </w:tr>
      <w:tr>
        <w:tc>
          <w:tcPr>
            <w:tcW w:type="dxa" w:w="8060"/>
            <w:tcMar>
              <w:top w:type="dxa" w:w="40"/>
              <w:left w:type="dxa" w:w="90"/>
              <w:bottom w:type="dxa" w:w="40"/>
              <w:right w:type="dxa" w:w="90"/>
            </w:tcMar>
          </w:tcPr>
          <w:p>
            <w:pPr>
              <w:spacing w:after="0" w:line="240"/>
            </w:pPr>
            <w:r>
              <w:rPr>
                <w:color w:val="0A1322"/>
                <w:sz w:val="18"/>
                <w:szCs w:val="18"/>
              </w:rPr>
              <w:t xml:space="preserve">Kinetics curve, four questions</w:t>
            </w:r>
          </w:p>
        </w:tc>
        <w:tc>
          <w:tcPr>
            <w:tcW w:type="dxa" w:w="1300"/>
            <w:tcMar>
              <w:top w:type="dxa" w:w="40"/>
              <w:left w:type="dxa" w:w="90"/>
              <w:bottom w:type="dxa" w:w="40"/>
              <w:right w:type="dxa" w:w="90"/>
            </w:tcMar>
          </w:tcPr>
          <w:p>
            <w:pPr>
              <w:spacing w:after="0" w:line="240"/>
              <w:jc w:val="right"/>
            </w:pPr>
            <w:r>
              <w:rPr>
                <w:color w:val="0A1322"/>
                <w:sz w:val="18"/>
                <w:szCs w:val="18"/>
              </w:rPr>
              <w:t xml:space="preserve">1.0 h</w:t>
            </w:r>
          </w:p>
        </w:tc>
      </w:tr>
      <w:tr>
        <w:tc>
          <w:tcPr>
            <w:tcW w:type="dxa" w:w="8060"/>
            <w:tcMar>
              <w:top w:type="dxa" w:w="40"/>
              <w:left w:type="dxa" w:w="90"/>
              <w:bottom w:type="dxa" w:w="40"/>
              <w:right w:type="dxa" w:w="90"/>
            </w:tcMar>
          </w:tcPr>
          <w:p>
            <w:pPr>
              <w:spacing w:after="0" w:line="240"/>
            </w:pPr>
            <w:r>
              <w:rPr>
                <w:color w:val="0A1322"/>
                <w:sz w:val="18"/>
                <w:szCs w:val="18"/>
              </w:rPr>
              <w:t xml:space="preserve">Patient file entry</w:t>
            </w:r>
          </w:p>
        </w:tc>
        <w:tc>
          <w:tcPr>
            <w:tcW w:type="dxa" w:w="1300"/>
            <w:tcMar>
              <w:top w:type="dxa" w:w="40"/>
              <w:left w:type="dxa" w:w="90"/>
              <w:bottom w:type="dxa" w:w="40"/>
              <w:right w:type="dxa" w:w="90"/>
            </w:tcMar>
          </w:tcPr>
          <w:p>
            <w:pPr>
              <w:spacing w:after="0" w:line="240"/>
              <w:jc w:val="right"/>
            </w:pPr>
            <w:r>
              <w:rPr>
                <w:color w:val="0A1322"/>
                <w:sz w:val="18"/>
                <w:szCs w:val="18"/>
              </w:rPr>
              <w:t xml:space="preserve">1.5 h</w:t>
            </w:r>
          </w:p>
        </w:tc>
      </w:tr>
      <w:tr>
        <w:tc>
          <w:tcPr>
            <w:tcW w:type="dxa" w:w="8060"/>
            <w:tcMar>
              <w:top w:type="dxa" w:w="40"/>
              <w:left w:type="dxa" w:w="90"/>
              <w:bottom w:type="dxa" w:w="40"/>
              <w:right w:type="dxa" w:w="90"/>
            </w:tcMar>
          </w:tcPr>
          <w:p>
            <w:pPr>
              <w:spacing w:after="0" w:line="240"/>
            </w:pPr>
            <w:r>
              <w:rPr>
                <w:color w:val="0A1322"/>
                <w:sz w:val="18"/>
                <w:szCs w:val="18"/>
              </w:rPr>
              <w:t xml:space="preserve">Total</w:t>
            </w:r>
          </w:p>
        </w:tc>
        <w:tc>
          <w:tcPr>
            <w:tcW w:type="dxa" w:w="1300"/>
            <w:tcMar>
              <w:top w:type="dxa" w:w="40"/>
              <w:left w:type="dxa" w:w="90"/>
              <w:bottom w:type="dxa" w:w="40"/>
              <w:right w:type="dxa" w:w="90"/>
            </w:tcMar>
          </w:tcPr>
          <w:p>
            <w:pPr>
              <w:spacing w:after="0" w:line="240"/>
              <w:jc w:val="right"/>
            </w:pPr>
            <w:r>
              <w:rPr>
                <w:color w:val="0A1322"/>
                <w:sz w:val="18"/>
                <w:szCs w:val="18"/>
              </w:rPr>
              <w:t xml:space="preserve">7.0 h</w:t>
            </w:r>
          </w:p>
        </w:tc>
      </w:tr>
    </w:tbl>
    <w:p>
      <w:pPr>
        <w:pStyle w:val="Heading3"/>
        <w:spacing w:after="70" w:before="160"/>
      </w:pPr>
      <w:r>
        <w:t xml:space="preserve">What you hand in</w:t>
      </w:r>
    </w:p>
    <w:tbl>
      <w:tblPr>
        <w:tblW w:type="dxa" w:w="9360"/>
        <w:tblBorders>
          <w:top w:val="single" w:color="DCE0E6" w:sz="2"/>
          <w:left w:val="none"/>
          <w:bottom w:val="single" w:color="DCE0E6" w:sz="2"/>
          <w:right w:val="none"/>
          <w:insideH w:val="single" w:color="DCE0E6" w:sz="2"/>
          <w:insideV w:val="none"/>
        </w:tblBorders>
      </w:tblPr>
      <w:tblGrid>
        <w:gridCol w:w="8060"/>
        <w:gridCol w:w="1300"/>
      </w:tblGrid>
      <w:tr>
        <w:tc>
          <w:tcPr>
            <w:tcW w:type="dxa" w:w="8060"/>
            <w:tcMar>
              <w:top w:type="dxa" w:w="40"/>
              <w:left w:type="dxa" w:w="90"/>
              <w:bottom w:type="dxa" w:w="40"/>
              <w:right w:type="dxa" w:w="90"/>
            </w:tcMar>
          </w:tcPr>
          <w:p>
            <w:pPr>
              <w:spacing w:after="0" w:line="240"/>
            </w:pPr>
            <w:r>
              <w:rPr>
                <w:color w:val="0A1322"/>
                <w:sz w:val="18"/>
                <w:szCs w:val="18"/>
              </w:rPr>
              <w:t xml:space="preserve">Predictions</w:t>
            </w:r>
          </w:p>
        </w:tc>
        <w:tc>
          <w:tcPr>
            <w:tcW w:type="dxa" w:w="1300"/>
            <w:tcMar>
              <w:top w:type="dxa" w:w="40"/>
              <w:left w:type="dxa" w:w="90"/>
              <w:bottom w:type="dxa" w:w="40"/>
              <w:right w:type="dxa" w:w="90"/>
            </w:tcMar>
          </w:tcPr>
          <w:p>
            <w:pPr>
              <w:spacing w:after="0" w:line="240"/>
              <w:jc w:val="right"/>
            </w:pPr>
            <w:r>
              <w:rPr>
                <w:color w:val="0A1322"/>
                <w:sz w:val="18"/>
                <w:szCs w:val="18"/>
              </w:rPr>
              <w:t xml:space="preserve">5</w:t>
            </w:r>
          </w:p>
        </w:tc>
      </w:tr>
      <w:tr>
        <w:tc>
          <w:tcPr>
            <w:tcW w:type="dxa" w:w="8060"/>
            <w:tcMar>
              <w:top w:type="dxa" w:w="40"/>
              <w:left w:type="dxa" w:w="90"/>
              <w:bottom w:type="dxa" w:w="40"/>
              <w:right w:type="dxa" w:w="90"/>
            </w:tcMar>
          </w:tcPr>
          <w:p>
            <w:pPr>
              <w:spacing w:after="0" w:line="240"/>
            </w:pPr>
            <w:r>
              <w:rPr>
                <w:color w:val="0A1322"/>
                <w:sz w:val="18"/>
                <w:szCs w:val="18"/>
              </w:rPr>
              <w:t xml:space="preserve">Enzyme assay tool and test note</w:t>
            </w:r>
          </w:p>
        </w:tc>
        <w:tc>
          <w:tcPr>
            <w:tcW w:type="dxa" w:w="1300"/>
            <w:tcMar>
              <w:top w:type="dxa" w:w="40"/>
              <w:left w:type="dxa" w:w="90"/>
              <w:bottom w:type="dxa" w:w="40"/>
              <w:right w:type="dxa" w:w="90"/>
            </w:tcMar>
          </w:tcPr>
          <w:p>
            <w:pPr>
              <w:spacing w:after="0" w:line="240"/>
              <w:jc w:val="right"/>
            </w:pPr>
            <w:r>
              <w:rPr>
                <w:color w:val="0A1322"/>
                <w:sz w:val="18"/>
                <w:szCs w:val="18"/>
              </w:rPr>
              <w:t xml:space="preserve">15</w:t>
            </w:r>
          </w:p>
        </w:tc>
      </w:tr>
      <w:tr>
        <w:tc>
          <w:tcPr>
            <w:tcW w:type="dxa" w:w="8060"/>
            <w:tcMar>
              <w:top w:type="dxa" w:w="40"/>
              <w:left w:type="dxa" w:w="90"/>
              <w:bottom w:type="dxa" w:w="40"/>
              <w:right w:type="dxa" w:w="90"/>
            </w:tcMar>
          </w:tcPr>
          <w:p>
            <w:pPr>
              <w:spacing w:after="0" w:line="240"/>
            </w:pPr>
            <w:r>
              <w:rPr>
                <w:color w:val="0A1322"/>
                <w:sz w:val="18"/>
                <w:szCs w:val="18"/>
              </w:rPr>
              <w:t xml:space="preserve">Kinetics curve, four questions</w:t>
            </w:r>
          </w:p>
        </w:tc>
        <w:tc>
          <w:tcPr>
            <w:tcW w:type="dxa" w:w="1300"/>
            <w:tcMar>
              <w:top w:type="dxa" w:w="40"/>
              <w:left w:type="dxa" w:w="90"/>
              <w:bottom w:type="dxa" w:w="40"/>
              <w:right w:type="dxa" w:w="90"/>
            </w:tcMar>
          </w:tcPr>
          <w:p>
            <w:pPr>
              <w:spacing w:after="0" w:line="240"/>
              <w:jc w:val="right"/>
            </w:pPr>
            <w:r>
              <w:rPr>
                <w:color w:val="0A1322"/>
                <w:sz w:val="18"/>
                <w:szCs w:val="18"/>
              </w:rPr>
              <w:t xml:space="preserve">10</w:t>
            </w:r>
          </w:p>
        </w:tc>
      </w:tr>
      <w:tr>
        <w:tc>
          <w:tcPr>
            <w:tcW w:type="dxa" w:w="8060"/>
            <w:tcMar>
              <w:top w:type="dxa" w:w="40"/>
              <w:left w:type="dxa" w:w="90"/>
              <w:bottom w:type="dxa" w:w="40"/>
              <w:right w:type="dxa" w:w="90"/>
            </w:tcMar>
          </w:tcPr>
          <w:p>
            <w:pPr>
              <w:spacing w:after="0" w:line="240"/>
            </w:pPr>
            <w:r>
              <w:rPr>
                <w:color w:val="0A1322"/>
                <w:sz w:val="18"/>
                <w:szCs w:val="18"/>
              </w:rPr>
              <w:t xml:space="preserve">Patient file entry</w:t>
            </w:r>
          </w:p>
        </w:tc>
        <w:tc>
          <w:tcPr>
            <w:tcW w:type="dxa" w:w="1300"/>
            <w:tcMar>
              <w:top w:type="dxa" w:w="40"/>
              <w:left w:type="dxa" w:w="90"/>
              <w:bottom w:type="dxa" w:w="40"/>
              <w:right w:type="dxa" w:w="90"/>
            </w:tcMar>
          </w:tcPr>
          <w:p>
            <w:pPr>
              <w:spacing w:after="0" w:line="240"/>
              <w:jc w:val="right"/>
            </w:pPr>
            <w:r>
              <w:rPr>
                <w:color w:val="0A1322"/>
                <w:sz w:val="18"/>
                <w:szCs w:val="18"/>
              </w:rPr>
              <w:t xml:space="preserve">10</w:t>
            </w:r>
          </w:p>
        </w:tc>
      </w:tr>
      <w:tr>
        <w:tc>
          <w:tcPr>
            <w:tcW w:type="dxa" w:w="8060"/>
            <w:tcMar>
              <w:top w:type="dxa" w:w="40"/>
              <w:left w:type="dxa" w:w="90"/>
              <w:bottom w:type="dxa" w:w="40"/>
              <w:right w:type="dxa" w:w="90"/>
            </w:tcMar>
          </w:tcPr>
          <w:p>
            <w:pPr>
              <w:spacing w:after="0" w:line="240"/>
            </w:pPr>
            <w:r>
              <w:rPr>
                <w:color w:val="0A1322"/>
                <w:sz w:val="18"/>
                <w:szCs w:val="18"/>
              </w:rPr>
              <w:t xml:space="preserve">Total</w:t>
            </w:r>
          </w:p>
        </w:tc>
        <w:tc>
          <w:tcPr>
            <w:tcW w:type="dxa" w:w="1300"/>
            <w:tcMar>
              <w:top w:type="dxa" w:w="40"/>
              <w:left w:type="dxa" w:w="90"/>
              <w:bottom w:type="dxa" w:w="40"/>
              <w:right w:type="dxa" w:w="90"/>
            </w:tcMar>
          </w:tcPr>
          <w:p>
            <w:pPr>
              <w:spacing w:after="0" w:line="240"/>
              <w:jc w:val="right"/>
            </w:pPr>
            <w:r>
              <w:rPr>
                <w:color w:val="0A1322"/>
                <w:sz w:val="18"/>
                <w:szCs w:val="18"/>
              </w:rPr>
              <w:t xml:space="preserve">40</w:t>
            </w:r>
          </w:p>
        </w:tc>
      </w:tr>
    </w:tbl>
    <w:p>
      <w:pPr>
        <w:pStyle w:val="Heading3"/>
        <w:spacing w:after="70" w:before="160"/>
      </w:pPr>
      <w:r>
        <w:t xml:space="preserve">Tests in play this week</w:t>
      </w:r>
    </w:p>
    <w:p>
      <w:pPr>
        <w:spacing w:after="60" w:before="0" w:line="264"/>
      </w:pPr>
      <w:r>
        <w:rPr>
          <w:i w:val="false"/>
          <w:iCs w:val="false"/>
          <w:color w:val="3D4860"/>
          <w:sz w:val="17"/>
          <w:szCs w:val="17"/>
        </w:rPr>
        <w:t xml:space="preserve">From the master test bank, section: Molecules, enzymes, and energy</w:t>
      </w:r>
    </w:p>
    <w:tbl>
      <w:tblPr>
        <w:tblW w:type="dxa" w:w="9360"/>
        <w:tblBorders>
          <w:top w:val="single" w:color="DCE0E6" w:sz="2"/>
          <w:left w:val="none"/>
          <w:bottom w:val="single" w:color="DCE0E6" w:sz="2"/>
          <w:right w:val="none"/>
          <w:insideH w:val="single" w:color="DCE0E6" w:sz="2"/>
          <w:insideV w:val="none"/>
        </w:tblBorders>
      </w:tblPr>
      <w:tblGrid>
        <w:gridCol w:w="2500"/>
        <w:gridCol w:w="3400"/>
        <w:gridCol w:w="3460"/>
      </w:tblGrid>
      <w:tr>
        <w:trPr>
          <w:tblHeader/>
        </w:trPr>
        <w:tc>
          <w:tcPr>
            <w:tcW w:type="dxa" w:w="250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Test</w:t>
            </w:r>
          </w:p>
        </w:tc>
        <w:tc>
          <w:tcPr>
            <w:tcW w:type="dxa" w:w="340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What it physically measures</w:t>
            </w:r>
          </w:p>
        </w:tc>
        <w:tc>
          <w:tcPr>
            <w:tcW w:type="dxa" w:w="346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Why it is in this week</w:t>
            </w:r>
          </w:p>
        </w:tc>
      </w:tr>
      <w:tr>
        <w:tc>
          <w:tcPr>
            <w:tcW w:type="dxa" w:w="2500"/>
            <w:tcMar>
              <w:top w:type="dxa" w:w="40"/>
              <w:left w:type="dxa" w:w="90"/>
              <w:bottom w:type="dxa" w:w="40"/>
              <w:right w:type="dxa" w:w="90"/>
            </w:tcMar>
          </w:tcPr>
          <w:p>
            <w:pPr>
              <w:spacing w:after="0" w:line="240"/>
            </w:pPr>
            <w:r>
              <w:rPr>
                <w:b/>
                <w:bCs/>
                <w:color w:val="0A1322"/>
                <w:sz w:val="18"/>
                <w:szCs w:val="18"/>
              </w:rPr>
              <w:t xml:space="preserve">Serum glucose</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Free glucose concentration in plasma</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The regulated variable, right now</w:t>
            </w:r>
          </w:p>
        </w:tc>
      </w:tr>
      <w:tr>
        <w:tc>
          <w:tcPr>
            <w:tcW w:type="dxa" w:w="2500"/>
            <w:tcMar>
              <w:top w:type="dxa" w:w="40"/>
              <w:left w:type="dxa" w:w="90"/>
              <w:bottom w:type="dxa" w:w="40"/>
              <w:right w:type="dxa" w:w="90"/>
            </w:tcMar>
          </w:tcPr>
          <w:p>
            <w:pPr>
              <w:spacing w:after="0" w:line="240"/>
            </w:pPr>
            <w:r>
              <w:rPr>
                <w:b/>
                <w:bCs/>
                <w:color w:val="0A1322"/>
                <w:sz w:val="18"/>
                <w:szCs w:val="18"/>
              </w:rPr>
              <w:t xml:space="preserve">Haemoglobin A1c</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Share of haemoglobin that has been glycated</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The same variable, integrated over months</w:t>
            </w:r>
          </w:p>
        </w:tc>
      </w:tr>
      <w:tr>
        <w:tc>
          <w:tcPr>
            <w:tcW w:type="dxa" w:w="2500"/>
            <w:tcMar>
              <w:top w:type="dxa" w:w="40"/>
              <w:left w:type="dxa" w:w="90"/>
              <w:bottom w:type="dxa" w:w="40"/>
              <w:right w:type="dxa" w:w="90"/>
            </w:tcMar>
          </w:tcPr>
          <w:p>
            <w:pPr>
              <w:spacing w:after="0" w:line="240"/>
            </w:pPr>
            <w:r>
              <w:rPr>
                <w:b/>
                <w:bCs/>
                <w:color w:val="0A1322"/>
                <w:sz w:val="18"/>
                <w:szCs w:val="18"/>
              </w:rPr>
              <w:t xml:space="preserve">Serum lactate</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End product of anaerobic glycolysis</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Supply against demand, made visible</w:t>
            </w:r>
          </w:p>
        </w:tc>
      </w:tr>
      <w:tr>
        <w:tc>
          <w:tcPr>
            <w:tcW w:type="dxa" w:w="2500"/>
            <w:tcMar>
              <w:top w:type="dxa" w:w="40"/>
              <w:left w:type="dxa" w:w="90"/>
              <w:bottom w:type="dxa" w:w="40"/>
              <w:right w:type="dxa" w:w="90"/>
            </w:tcMar>
          </w:tcPr>
          <w:p>
            <w:pPr>
              <w:spacing w:after="0" w:line="240"/>
            </w:pPr>
            <w:r>
              <w:rPr>
                <w:b/>
                <w:bCs/>
                <w:color w:val="0A1322"/>
                <w:sz w:val="18"/>
                <w:szCs w:val="18"/>
              </w:rPr>
              <w:t xml:space="preserve">Enzyme assay</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Rate of substrate conversion per unit time</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Rate, not amount</w:t>
            </w:r>
          </w:p>
        </w:tc>
      </w:tr>
      <w:tr>
        <w:tc>
          <w:tcPr>
            <w:tcW w:type="dxa" w:w="2500"/>
            <w:tcMar>
              <w:top w:type="dxa" w:w="40"/>
              <w:left w:type="dxa" w:w="90"/>
              <w:bottom w:type="dxa" w:w="40"/>
              <w:right w:type="dxa" w:w="90"/>
            </w:tcMar>
          </w:tcPr>
          <w:p>
            <w:pPr>
              <w:spacing w:after="0" w:line="240"/>
            </w:pPr>
            <w:r>
              <w:rPr>
                <w:b/>
                <w:bCs/>
                <w:color w:val="0A1322"/>
                <w:sz w:val="18"/>
                <w:szCs w:val="18"/>
              </w:rPr>
              <w:t xml:space="preserve">Serum albumin</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The main plasma protein</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Holds water inside the vessel</w:t>
            </w:r>
          </w:p>
        </w:tc>
      </w:tr>
      <w:tr>
        <w:tc>
          <w:tcPr>
            <w:tcW w:type="dxa" w:w="2500"/>
            <w:tcMar>
              <w:top w:type="dxa" w:w="40"/>
              <w:left w:type="dxa" w:w="90"/>
              <w:bottom w:type="dxa" w:w="40"/>
              <w:right w:type="dxa" w:w="90"/>
            </w:tcMar>
          </w:tcPr>
          <w:p>
            <w:pPr>
              <w:spacing w:after="0" w:line="240"/>
            </w:pPr>
            <w:r>
              <w:rPr>
                <w:b/>
                <w:bCs/>
                <w:color w:val="0A1322"/>
                <w:sz w:val="18"/>
                <w:szCs w:val="18"/>
              </w:rPr>
              <w:t xml:space="preserve">Serum total protein</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Albumin plus all globulins</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Two independent pools summed</w:t>
            </w:r>
          </w:p>
        </w:tc>
      </w:tr>
      <w:tr>
        <w:tc>
          <w:tcPr>
            <w:tcW w:type="dxa" w:w="2500"/>
            <w:tcMar>
              <w:top w:type="dxa" w:w="40"/>
              <w:left w:type="dxa" w:w="90"/>
              <w:bottom w:type="dxa" w:w="40"/>
              <w:right w:type="dxa" w:w="90"/>
            </w:tcMar>
          </w:tcPr>
          <w:p>
            <w:pPr>
              <w:spacing w:after="0" w:line="240"/>
            </w:pPr>
            <w:r>
              <w:rPr>
                <w:b/>
                <w:bCs/>
                <w:color w:val="0A1322"/>
                <w:sz w:val="18"/>
                <w:szCs w:val="18"/>
              </w:rPr>
              <w:t xml:space="preserve">Serum osmolality</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Total solute particles per kilogram of water</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Defended within about one percent</w:t>
            </w:r>
          </w:p>
        </w:tc>
      </w:tr>
    </w:tbl>
    <w:p>
      <w:pPr>
        <w:pStyle w:val="Heading3"/>
        <w:spacing w:after="70" w:before="160"/>
      </w:pPr>
      <w:r>
        <w:t xml:space="preserve">Formulas you work by hand</w:t>
      </w:r>
    </w:p>
    <w:p>
      <w:pPr>
        <w:pBdr>
          <w:left w:val="single" w:color="731717" w:sz="12" w:space="8"/>
        </w:pBdr>
        <w:shd w:fill="FAFAF9" w:color="auto" w:val="clear"/>
        <w:spacing w:after="40" w:before="100" w:line="264"/>
        <w:ind w:left="120"/>
      </w:pPr>
      <w:r>
        <w:rPr>
          <w:b/>
          <w:bCs/>
          <w:i w:val="false"/>
          <w:iCs w:val="false"/>
          <w:color w:val="08101F"/>
          <w:sz w:val="21"/>
          <w:szCs w:val="21"/>
        </w:rPr>
        <w:t xml:space="preserve">Osm est = 2 x Na + (glucose) / (18) + (BUN) / (2.8)</w:t>
      </w:r>
    </w:p>
    <w:p>
      <w:pPr>
        <w:spacing w:after="50" w:line="264"/>
        <w:ind w:left="120"/>
      </w:pPr>
      <w:r>
        <w:rPr>
          <w:b/>
          <w:bCs/>
          <w:i w:val="false"/>
          <w:iCs w:val="false"/>
          <w:color w:val="08101F"/>
          <w:sz w:val="16"/>
          <w:szCs w:val="16"/>
        </w:rPr>
        <w:t xml:space="preserve">Osm </w:t>
      </w:r>
      <w:r>
        <w:rPr>
          <w:i w:val="false"/>
          <w:iCs w:val="false"/>
          <w:color w:val="3D4860"/>
          <w:sz w:val="16"/>
          <w:szCs w:val="16"/>
        </w:rPr>
        <w:t xml:space="preserve">osmolality, mOsm/kg</w:t>
      </w:r>
      <w:r>
        <w:rPr>
          <w:b/>
          <w:bCs/>
          <w:i w:val="false"/>
          <w:iCs w:val="false"/>
          <w:color w:val="08101F"/>
          <w:sz w:val="16"/>
          <w:szCs w:val="16"/>
        </w:rPr>
        <w:t xml:space="preserve">     Na </w:t>
      </w:r>
      <w:r>
        <w:rPr>
          <w:i w:val="false"/>
          <w:iCs w:val="false"/>
          <w:color w:val="3D4860"/>
          <w:sz w:val="16"/>
          <w:szCs w:val="16"/>
        </w:rPr>
        <w:t xml:space="preserve">sodium, mEq/L</w:t>
      </w:r>
      <w:r>
        <w:rPr>
          <w:b/>
          <w:bCs/>
          <w:i w:val="false"/>
          <w:iCs w:val="false"/>
          <w:color w:val="08101F"/>
          <w:sz w:val="16"/>
          <w:szCs w:val="16"/>
        </w:rPr>
        <w:t xml:space="preserve">     18 </w:t>
      </w:r>
      <w:r>
        <w:rPr>
          <w:i w:val="false"/>
          <w:iCs w:val="false"/>
          <w:color w:val="3D4860"/>
          <w:sz w:val="16"/>
          <w:szCs w:val="16"/>
        </w:rPr>
        <w:t xml:space="preserve">converts glucose from mg/dL to mOsm</w:t>
      </w:r>
      <w:r>
        <w:rPr>
          <w:b/>
          <w:bCs/>
          <w:i w:val="false"/>
          <w:iCs w:val="false"/>
          <w:color w:val="08101F"/>
          <w:sz w:val="16"/>
          <w:szCs w:val="16"/>
        </w:rPr>
        <w:t xml:space="preserve">     2.8 </w:t>
      </w:r>
      <w:r>
        <w:rPr>
          <w:i w:val="false"/>
          <w:iCs w:val="false"/>
          <w:color w:val="3D4860"/>
          <w:sz w:val="16"/>
          <w:szCs w:val="16"/>
        </w:rPr>
        <w:t xml:space="preserve">converts urea nitrogen the same way</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Osmolality is just a headcount of dissolved particles.</w:t>
      </w:r>
      <w:r>
        <w:rPr>
          <w:i w:val="false"/>
          <w:iCs w:val="false"/>
          <w:color w:val="0A1322"/>
          <w:sz w:val="18"/>
          <w:szCs w:val="18"/>
        </w:rPr>
        <w:t xml:space="preserve"/>
      </w:r>
    </w:p>
    <w:p>
      <w:pPr>
        <w:spacing w:after="50" w:before="0" w:line="264"/>
        <w:ind w:left="120"/>
      </w:pPr>
      <w:r>
        <w:rPr>
          <w:i w:val="false"/>
          <w:iCs w:val="false"/>
          <w:color w:val="0A1322"/>
          <w:sz w:val="18"/>
          <w:szCs w:val="18"/>
        </w:rPr>
        <w:t xml:space="preserve">Sodium is doubled because it always drags a negative partner along with it, so counting sodium twice counts the pair.</w:t>
      </w:r>
    </w:p>
    <w:p>
      <w:pPr>
        <w:spacing w:after="50" w:before="0" w:line="264"/>
        <w:ind w:left="120"/>
      </w:pPr>
      <w:r>
        <w:rPr>
          <w:i w:val="false"/>
          <w:iCs w:val="false"/>
          <w:color w:val="0A1322"/>
          <w:sz w:val="18"/>
          <w:szCs w:val="18"/>
        </w:rPr>
        <w:t xml:space="preserve">Glucose and urea are divided because they are reported in weight, not particle count, and those two numbers convert them.</w:t>
      </w:r>
    </w:p>
    <w:p>
      <w:pPr>
        <w:pBdr>
          <w:left w:val="single" w:color="731717" w:sz="12" w:space="8"/>
        </w:pBdr>
        <w:shd w:fill="FAFAF9" w:color="auto" w:val="clear"/>
        <w:spacing w:after="40" w:before="100" w:line="264"/>
        <w:ind w:left="120"/>
      </w:pPr>
      <w:r>
        <w:rPr>
          <w:b/>
          <w:bCs/>
          <w:i w:val="false"/>
          <w:iCs w:val="false"/>
          <w:color w:val="08101F"/>
          <w:sz w:val="21"/>
          <w:szCs w:val="21"/>
        </w:rPr>
        <w:t xml:space="preserve">Osmolal gap = measured - estimated</w:t>
      </w:r>
    </w:p>
    <w:p>
      <w:pPr>
        <w:spacing w:after="50" w:line="264"/>
        <w:ind w:left="120"/>
      </w:pPr>
      <w:r>
        <w:rPr>
          <w:b/>
          <w:bCs/>
          <w:i w:val="false"/>
          <w:iCs w:val="false"/>
          <w:color w:val="08101F"/>
          <w:sz w:val="16"/>
          <w:szCs w:val="16"/>
        </w:rPr>
        <w:t xml:space="preserve">gap </w:t>
      </w:r>
      <w:r>
        <w:rPr>
          <w:i w:val="false"/>
          <w:iCs w:val="false"/>
          <w:color w:val="3D4860"/>
          <w:sz w:val="16"/>
          <w:szCs w:val="16"/>
        </w:rPr>
        <w:t xml:space="preserve">normally under about 10</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Work out what the osmolality should be from the particles you know about, then measure what it actually is.</w:t>
      </w:r>
      <w:r>
        <w:rPr>
          <w:i w:val="false"/>
          <w:iCs w:val="false"/>
          <w:color w:val="0A1322"/>
          <w:sz w:val="18"/>
          <w:szCs w:val="18"/>
        </w:rPr>
        <w:t xml:space="preserve"/>
      </w:r>
    </w:p>
    <w:p>
      <w:pPr>
        <w:spacing w:after="50" w:before="0" w:line="264"/>
        <w:ind w:left="120"/>
      </w:pPr>
      <w:r>
        <w:rPr>
          <w:i w:val="false"/>
          <w:iCs w:val="false"/>
          <w:color w:val="0A1322"/>
          <w:sz w:val="18"/>
          <w:szCs w:val="18"/>
        </w:rPr>
        <w:t xml:space="preserve">If the real number is much higher, something is dissolved in there that you did not count.</w:t>
      </w:r>
    </w:p>
    <w:p>
      <w:pPr>
        <w:pBdr>
          <w:left w:val="single" w:color="731717" w:sz="12" w:space="8"/>
        </w:pBdr>
        <w:shd w:fill="FAFAF9" w:color="auto" w:val="clear"/>
        <w:spacing w:after="40" w:before="100" w:line="264"/>
        <w:ind w:left="120"/>
      </w:pPr>
      <w:r>
        <w:rPr>
          <w:b/>
          <w:bCs/>
          <w:i w:val="false"/>
          <w:iCs w:val="false"/>
          <w:color w:val="08101F"/>
          <w:sz w:val="21"/>
          <w:szCs w:val="21"/>
        </w:rPr>
        <w:t xml:space="preserve">v = (V max x [S]) / (Km + [S])</w:t>
      </w:r>
    </w:p>
    <w:p>
      <w:pPr>
        <w:spacing w:after="50" w:line="264"/>
        <w:ind w:left="120"/>
      </w:pPr>
      <w:r>
        <w:rPr>
          <w:b/>
          <w:bCs/>
          <w:i w:val="false"/>
          <w:iCs w:val="false"/>
          <w:color w:val="08101F"/>
          <w:sz w:val="16"/>
          <w:szCs w:val="16"/>
        </w:rPr>
        <w:t xml:space="preserve">v </w:t>
      </w:r>
      <w:r>
        <w:rPr>
          <w:i w:val="false"/>
          <w:iCs w:val="false"/>
          <w:color w:val="3D4860"/>
          <w:sz w:val="16"/>
          <w:szCs w:val="16"/>
        </w:rPr>
        <w:t xml:space="preserve">reaction rate</w:t>
      </w:r>
      <w:r>
        <w:rPr>
          <w:b/>
          <w:bCs/>
          <w:i w:val="false"/>
          <w:iCs w:val="false"/>
          <w:color w:val="08101F"/>
          <w:sz w:val="16"/>
          <w:szCs w:val="16"/>
        </w:rPr>
        <w:t xml:space="preserve">     V max </w:t>
      </w:r>
      <w:r>
        <w:rPr>
          <w:i w:val="false"/>
          <w:iCs w:val="false"/>
          <w:color w:val="3D4860"/>
          <w:sz w:val="16"/>
          <w:szCs w:val="16"/>
        </w:rPr>
        <w:t xml:space="preserve">the ceiling rate, set by how much enzyme there is</w:t>
      </w:r>
      <w:r>
        <w:rPr>
          <w:b/>
          <w:bCs/>
          <w:i w:val="false"/>
          <w:iCs w:val="false"/>
          <w:color w:val="08101F"/>
          <w:sz w:val="16"/>
          <w:szCs w:val="16"/>
        </w:rPr>
        <w:t xml:space="preserve">     Km </w:t>
      </w:r>
      <w:r>
        <w:rPr>
          <w:i w:val="false"/>
          <w:iCs w:val="false"/>
          <w:color w:val="3D4860"/>
          <w:sz w:val="16"/>
          <w:szCs w:val="16"/>
        </w:rPr>
        <w:t xml:space="preserve">substrate level that gets you halfway to the ceiling, so a measure of grip</w:t>
      </w:r>
      <w:r>
        <w:rPr>
          <w:b/>
          <w:bCs/>
          <w:i w:val="false"/>
          <w:iCs w:val="false"/>
          <w:color w:val="08101F"/>
          <w:sz w:val="16"/>
          <w:szCs w:val="16"/>
        </w:rPr>
        <w:t xml:space="preserve">     [S] </w:t>
      </w:r>
      <w:r>
        <w:rPr>
          <w:i w:val="false"/>
          <w:iCs w:val="false"/>
          <w:color w:val="3D4860"/>
          <w:sz w:val="16"/>
          <w:szCs w:val="16"/>
        </w:rPr>
        <w:t xml:space="preserve">substrate concentration</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Add more substrate and the reaction speeds up, but only up to a point.</w:t>
      </w:r>
      <w:r>
        <w:rPr>
          <w:i w:val="false"/>
          <w:iCs w:val="false"/>
          <w:color w:val="0A1322"/>
          <w:sz w:val="18"/>
          <w:szCs w:val="18"/>
        </w:rPr>
        <w:t xml:space="preserve"> Eventually every enzyme is busy and adding more changes nothing. That ceiling is Vmax.</w:t>
      </w:r>
    </w:p>
    <w:p>
      <w:pPr>
        <w:spacing w:after="50" w:before="0" w:line="264"/>
        <w:ind w:left="120"/>
      </w:pPr>
      <w:r>
        <w:rPr>
          <w:i w:val="false"/>
          <w:iCs w:val="false"/>
          <w:color w:val="0A1322"/>
          <w:sz w:val="18"/>
          <w:szCs w:val="18"/>
        </w:rPr>
        <w:t xml:space="preserve">Km is where you are at half the ceiling. A low Km means the enzyme grabs its substrate tightly. A high Km means it grabs loosely.</w:t>
      </w:r>
    </w:p>
    <w:p>
      <w:pPr>
        <w:spacing w:after="50" w:before="0" w:line="264"/>
        <w:ind w:left="120"/>
      </w:pPr>
      <w:r>
        <w:rPr>
          <w:i w:val="false"/>
          <w:iCs w:val="false"/>
          <w:color w:val="0A1322"/>
          <w:sz w:val="18"/>
          <w:szCs w:val="18"/>
        </w:rPr>
        <w:t xml:space="preserve">That is why the two numbers move independently. Vmax is about how many workers you have. Km is about how good each one is at catching.</w:t>
      </w:r>
    </w:p>
    <w:p>
      <w:pPr>
        <w:pStyle w:val="Heading3"/>
        <w:spacing w:after="70" w:before="160"/>
      </w:pPr>
      <w:r>
        <w:t xml:space="preserve">Exercises</w:t>
      </w:r>
    </w:p>
    <w:p>
      <w:pPr>
        <w:spacing w:after="20" w:before="120" w:line="264"/>
      </w:pPr>
      <w:r>
        <w:rPr>
          <w:b/>
          <w:bCs/>
          <w:caps/>
          <w:color w:val="731717"/>
          <w:spacing w:val="30"/>
          <w:sz w:val="15"/>
          <w:szCs w:val="15"/>
        </w:rPr>
        <w:t xml:space="preserve">EXERCISE 2.1</w:t>
      </w:r>
    </w:p>
    <w:p>
      <w:pPr>
        <w:spacing w:after="60" w:before="0" w:line="264"/>
      </w:pPr>
      <w:r>
        <w:rPr>
          <w:b/>
          <w:bCs/>
          <w:i w:val="false"/>
          <w:iCs w:val="false"/>
          <w:color w:val="08101F"/>
          <w:sz w:val="21"/>
          <w:szCs w:val="21"/>
        </w:rPr>
        <w:t xml:space="preserve">Build the assay, do not run one</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This one is a build project.</w:t>
      </w:r>
      <w:r>
        <w:rPr>
          <w:i w:val="false"/>
          <w:iCs w:val="false"/>
          <w:color w:val="0A1322"/>
          <w:sz w:val="20"/>
          <w:szCs w:val="20"/>
        </w:rPr>
        <w:t xml:space="preserve"> You design and write a tool that both simulates an enzyme assay and analyses it. It has to produce a correct answer on a problem your instructor supplies, and it has to report interpretation and clinical relevance, not just a number.</w:t>
      </w:r>
    </w:p>
    <w:p>
      <w:pPr>
        <w:spacing w:after="90" w:line="264"/>
      </w:pPr>
      <w:r>
        <w:rPr>
          <w:b/>
          <w:bCs/>
          <w:i w:val="false"/>
          <w:iCs w:val="false"/>
          <w:color w:val="731717"/>
          <w:sz w:val="15"/>
          <w:szCs w:val="15"/>
        </w:rPr>
        <w:t xml:space="preserve">RECORD  </w:t>
      </w:r>
      <w:r>
        <w:rPr>
          <w:i w:val="false"/>
          <w:iCs w:val="false"/>
          <w:color w:val="0A1322"/>
          <w:sz w:val="20"/>
          <w:szCs w:val="20"/>
        </w:rPr>
        <w:t xml:space="preserve">Your working tool, plus a short note on how you tested that it was right.</w:t>
      </w:r>
    </w:p>
    <w:p>
      <w:pPr>
        <w:spacing w:after="90" w:line="264"/>
      </w:pPr>
      <w:r>
        <w:rPr>
          <w:b/>
          <w:bCs/>
          <w:i w:val="false"/>
          <w:iCs w:val="false"/>
          <w:color w:val="731717"/>
          <w:sz w:val="15"/>
          <w:szCs w:val="15"/>
        </w:rPr>
        <w:t xml:space="preserve">EXPLAIN  </w:t>
      </w:r>
      <w:r>
        <w:rPr>
          <w:i w:val="false"/>
          <w:iCs w:val="false"/>
          <w:color w:val="0A1322"/>
          <w:sz w:val="20"/>
          <w:szCs w:val="20"/>
        </w:rPr>
        <w:t xml:space="preserve">You may not paste the problem into an AI and copy the answer. Designing the program is the assignment. </w:t>
      </w:r>
      <w:r>
        <w:rPr>
          <w:b/>
          <w:bCs/>
          <w:i w:val="false"/>
          <w:iCs w:val="false"/>
          <w:color w:val="0A1322"/>
          <w:sz w:val="20"/>
          <w:szCs w:val="20"/>
        </w:rPr>
        <w:t xml:space="preserve">Log every AI exchange you had while building it.</w:t>
      </w:r>
      <w:r>
        <w:rPr>
          <w:i w:val="false"/>
          <w:iCs w:val="false"/>
          <w:color w:val="0A1322"/>
          <w:sz w:val="20"/>
          <w:szCs w:val="20"/>
        </w:rPr>
        <w:t xml:space="preserve"/>
      </w:r>
    </w:p>
    <w:p>
      <w:pPr>
        <w:spacing w:after="20" w:before="120" w:line="264"/>
      </w:pPr>
      <w:r>
        <w:rPr>
          <w:b/>
          <w:bCs/>
          <w:caps/>
          <w:color w:val="731717"/>
          <w:spacing w:val="30"/>
          <w:sz w:val="15"/>
          <w:szCs w:val="15"/>
        </w:rPr>
        <w:t xml:space="preserve">EXERCISE 2.2</w:t>
      </w:r>
    </w:p>
    <w:p>
      <w:pPr>
        <w:spacing w:after="60" w:before="0" w:line="264"/>
      </w:pPr>
      <w:r>
        <w:rPr>
          <w:b/>
          <w:bCs/>
          <w:i w:val="false"/>
          <w:iCs w:val="false"/>
          <w:color w:val="08101F"/>
          <w:sz w:val="21"/>
          <w:szCs w:val="21"/>
        </w:rPr>
        <w:t xml:space="preserve">Right now against the last three months</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The glucose dataset gives you a fasting glucose and an A1c for eight seeded patients.</w:t>
      </w:r>
      <w:r>
        <w:rPr>
          <w:i w:val="false"/>
          <w:iCs w:val="false"/>
          <w:color w:val="0A1322"/>
          <w:sz w:val="20"/>
          <w:szCs w:val="20"/>
        </w:rPr>
        <w:t xml:space="preserve"> Two of them disagree with each other badly.</w:t>
      </w:r>
    </w:p>
    <w:p>
      <w:pPr>
        <w:spacing w:after="90" w:line="264"/>
      </w:pPr>
      <w:r>
        <w:rPr>
          <w:b/>
          <w:bCs/>
          <w:i w:val="false"/>
          <w:iCs w:val="false"/>
          <w:color w:val="731717"/>
          <w:sz w:val="15"/>
          <w:szCs w:val="15"/>
        </w:rPr>
        <w:t xml:space="preserve">RECORD  </w:t>
      </w:r>
      <w:r>
        <w:rPr>
          <w:i w:val="false"/>
          <w:iCs w:val="false"/>
          <w:color w:val="0A1322"/>
          <w:sz w:val="20"/>
          <w:szCs w:val="20"/>
        </w:rPr>
        <w:t xml:space="preserve">A table of both values for all eight, with the two disagreements marked.</w:t>
      </w:r>
    </w:p>
    <w:p>
      <w:pPr>
        <w:spacing w:after="90" w:line="264"/>
      </w:pPr>
      <w:r>
        <w:rPr>
          <w:b/>
          <w:bCs/>
          <w:i w:val="false"/>
          <w:iCs w:val="false"/>
          <w:color w:val="731717"/>
          <w:sz w:val="15"/>
          <w:szCs w:val="15"/>
        </w:rPr>
        <w:t xml:space="preserve">EXPLAIN  </w:t>
      </w:r>
      <w:r>
        <w:rPr>
          <w:i w:val="false"/>
          <w:iCs w:val="false"/>
          <w:color w:val="0A1322"/>
          <w:sz w:val="20"/>
          <w:szCs w:val="20"/>
        </w:rPr>
        <w:t xml:space="preserve">Red cells live </w:t>
      </w:r>
      <w:r>
        <w:rPr>
          <w:b/>
          <w:bCs/>
          <w:i w:val="false"/>
          <w:iCs w:val="false"/>
          <w:color w:val="0A1322"/>
          <w:sz w:val="20"/>
          <w:szCs w:val="20"/>
        </w:rPr>
        <w:t xml:space="preserve">about 120 days</w:t>
      </w:r>
      <w:r>
        <w:rPr>
          <w:i w:val="false"/>
          <w:iCs w:val="false"/>
          <w:color w:val="0A1322"/>
          <w:sz w:val="20"/>
          <w:szCs w:val="20"/>
        </w:rPr>
        <w:t xml:space="preserve">. </w:t>
      </w:r>
      <w:r>
        <w:rPr>
          <w:b/>
          <w:bCs/>
          <w:i w:val="false"/>
          <w:iCs w:val="false"/>
          <w:color w:val="0A1322"/>
          <w:sz w:val="20"/>
          <w:szCs w:val="20"/>
        </w:rPr>
        <w:t xml:space="preserve">Name two situations that would shorten that lifespan, and explain what each one does to the A1c in a patient whose glucose has not changed at all.</w:t>
      </w:r>
      <w:r>
        <w:rPr>
          <w:i w:val="false"/>
          <w:iCs w:val="false"/>
          <w:color w:val="0A1322"/>
          <w:sz w:val="20"/>
          <w:szCs w:val="20"/>
        </w:rPr>
        <w:t xml:space="preserve"/>
      </w:r>
    </w:p>
    <w:p>
      <w:pPr>
        <w:spacing w:after="20" w:before="120" w:line="264"/>
      </w:pPr>
      <w:r>
        <w:rPr>
          <w:b/>
          <w:bCs/>
          <w:caps/>
          <w:color w:val="731717"/>
          <w:spacing w:val="30"/>
          <w:sz w:val="15"/>
          <w:szCs w:val="15"/>
        </w:rPr>
        <w:t xml:space="preserve">EXERCISE 2.3</w:t>
      </w:r>
    </w:p>
    <w:p>
      <w:pPr>
        <w:spacing w:after="60" w:before="0" w:line="264"/>
      </w:pPr>
      <w:r>
        <w:rPr>
          <w:b/>
          <w:bCs/>
          <w:i w:val="false"/>
          <w:iCs w:val="false"/>
          <w:color w:val="08101F"/>
          <w:sz w:val="21"/>
          <w:szCs w:val="21"/>
        </w:rPr>
        <w:t xml:space="preserve">Count the particles</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Six seeded panels, each with sodium, glucose, urea nitrogen and a measured osmolality.</w:t>
      </w:r>
      <w:r>
        <w:rPr>
          <w:i w:val="false"/>
          <w:iCs w:val="false"/>
          <w:color w:val="0A1322"/>
          <w:sz w:val="20"/>
          <w:szCs w:val="20"/>
        </w:rPr>
        <w:t xml:space="preserve"> Estimate each one by hand, then work the gap.</w:t>
      </w:r>
    </w:p>
    <w:p>
      <w:pPr>
        <w:spacing w:after="90" w:line="264"/>
      </w:pPr>
      <w:r>
        <w:rPr>
          <w:b/>
          <w:bCs/>
          <w:i w:val="false"/>
          <w:iCs w:val="false"/>
          <w:color w:val="731717"/>
          <w:sz w:val="15"/>
          <w:szCs w:val="15"/>
        </w:rPr>
        <w:t xml:space="preserve">RECORD  </w:t>
      </w:r>
      <w:r>
        <w:rPr>
          <w:i w:val="false"/>
          <w:iCs w:val="false"/>
          <w:color w:val="0A1322"/>
          <w:sz w:val="20"/>
          <w:szCs w:val="20"/>
        </w:rPr>
        <w:t xml:space="preserve">Estimated osmolality, measured osmolality and the gap for all six.</w:t>
      </w:r>
    </w:p>
    <w:p>
      <w:pPr>
        <w:spacing w:after="90" w:line="264"/>
      </w:pPr>
      <w:r>
        <w:rPr>
          <w:b/>
          <w:bCs/>
          <w:i w:val="false"/>
          <w:iCs w:val="false"/>
          <w:color w:val="731717"/>
          <w:sz w:val="15"/>
          <w:szCs w:val="15"/>
        </w:rPr>
        <w:t xml:space="preserve">EXPLAIN  </w:t>
      </w:r>
      <w:r>
        <w:rPr>
          <w:i w:val="false"/>
          <w:iCs w:val="false"/>
          <w:color w:val="0A1322"/>
          <w:sz w:val="20"/>
          <w:szCs w:val="20"/>
        </w:rPr>
        <w:t xml:space="preserve">One panel has a large gap. </w:t>
      </w:r>
      <w:r>
        <w:rPr>
          <w:b/>
          <w:bCs/>
          <w:i w:val="false"/>
          <w:iCs w:val="false"/>
          <w:color w:val="0A1322"/>
          <w:sz w:val="20"/>
          <w:szCs w:val="20"/>
        </w:rPr>
        <w:t xml:space="preserve">Without naming a substance, say what a large gap tells you is true about that plasma.</w:t>
      </w:r>
      <w:r>
        <w:rPr>
          <w:i w:val="false"/>
          <w:iCs w:val="false"/>
          <w:color w:val="0A1322"/>
          <w:sz w:val="20"/>
          <w:szCs w:val="20"/>
        </w:rPr>
        <w:t xml:space="preserve"/>
      </w:r>
    </w:p>
    <w:p>
      <w:pPr>
        <w:pStyle w:val="Heading3"/>
        <w:spacing w:after="70" w:before="160"/>
      </w:pPr>
      <w:r>
        <w:t xml:space="preserve">Chart reading</w:t>
      </w:r>
    </w:p>
    <w:p>
      <w:pPr>
        <w:spacing w:after="50" w:before="0" w:line="264"/>
      </w:pPr>
      <w:r>
        <w:rPr>
          <w:b/>
          <w:bCs/>
          <w:i w:val="false"/>
          <w:iCs w:val="false"/>
          <w:color w:val="08101F"/>
          <w:sz w:val="21"/>
          <w:szCs w:val="21"/>
        </w:rPr>
        <w:t xml:space="preserve">Michaelis Menten kinetics with inhibitors</w:t>
      </w:r>
    </w:p>
    <w:p>
      <w:pPr>
        <w:spacing w:after="60" w:before="0" w:line="264"/>
      </w:pPr>
      <w:r>
        <w:rPr>
          <w:i w:val="false"/>
          <w:iCs w:val="false"/>
          <w:color w:val="0A1322"/>
          <w:sz w:val="20"/>
          <w:szCs w:val="20"/>
        </w:rPr>
        <w:t xml:space="preserve">Rate against substrate concentration, with three curves: no inhibitor, competitive inhibitor, non competitive inhibitor.</w:t>
      </w:r>
    </w:p>
    <w:p>
      <w:pPr>
        <w:spacing w:after="60" w:before="0" w:line="264"/>
      </w:pPr>
      <w:r>
        <w:rPr>
          <w:i w:val="false"/>
          <w:iCs w:val="false"/>
          <w:color w:val="3D4860"/>
          <w:sz w:val="17"/>
          <w:szCs w:val="17"/>
        </w:rPr>
        <w:t xml:space="preserve">The four questions, every time. What are the axes and units. What is the shape. What physically produces that shape. What would move it, and which way.</w:t>
      </w:r>
    </w:p>
    <w:p>
      <w:pPr>
        <w:pStyle w:val="ListParagraph"/>
        <w:numPr>
          <w:ilvl w:val="0"/>
          <w:numId w:val="7"/>
        </w:numPr>
        <w:spacing w:after="50" w:line="264"/>
      </w:pPr>
      <w:r>
        <w:rPr>
          <w:i w:val="false"/>
          <w:iCs w:val="false"/>
          <w:color w:val="0A1322"/>
          <w:sz w:val="20"/>
          <w:szCs w:val="20"/>
        </w:rPr>
        <w:t xml:space="preserve">Which curve reaches the same ceiling as the uninhibited one, and why does adding more substrate rescue it?</w:t>
      </w:r>
    </w:p>
    <w:p>
      <w:pPr>
        <w:pStyle w:val="ListParagraph"/>
        <w:numPr>
          <w:ilvl w:val="0"/>
          <w:numId w:val="7"/>
        </w:numPr>
        <w:spacing w:after="50" w:line="264"/>
      </w:pPr>
      <w:r>
        <w:rPr>
          <w:i w:val="false"/>
          <w:iCs w:val="false"/>
          <w:color w:val="0A1322"/>
          <w:sz w:val="20"/>
          <w:szCs w:val="20"/>
        </w:rPr>
        <w:t xml:space="preserve">Which curve has a lower ceiling no matter how much substrate you add, and what does that say about where the inhibitor binds?</w:t>
      </w:r>
    </w:p>
    <w:p>
      <w:pPr>
        <w:pStyle w:val="ListParagraph"/>
        <w:numPr>
          <w:ilvl w:val="0"/>
          <w:numId w:val="7"/>
        </w:numPr>
        <w:spacing w:after="50" w:line="264"/>
      </w:pPr>
      <w:r>
        <w:rPr>
          <w:i w:val="false"/>
          <w:iCs w:val="false"/>
          <w:color w:val="0A1322"/>
          <w:sz w:val="20"/>
          <w:szCs w:val="20"/>
        </w:rPr>
        <w:t xml:space="preserve">Sketch what happens to Km and to Vmax in each case, then say which one you could overcome by eating more of the substrate.</w:t>
      </w:r>
    </w:p>
    <w:p>
      <w:pPr>
        <w:pStyle w:val="Heading3"/>
        <w:spacing w:after="70" w:before="160"/>
      </w:pPr>
      <w:r>
        <w:t xml:space="preserve">Patient file entry</w:t>
      </w:r>
    </w:p>
    <w:p>
      <w:pPr>
        <w:spacing w:after="90" w:before="0" w:line="264"/>
      </w:pPr>
      <w:r>
        <w:rPr>
          <w:i w:val="false"/>
          <w:iCs w:val="false"/>
          <w:color w:val="0A1322"/>
          <w:sz w:val="20"/>
          <w:szCs w:val="20"/>
        </w:rPr>
        <w:t xml:space="preserve">Draw the glucose control loop for your patient, showing both directions. </w:t>
      </w:r>
      <w:r>
        <w:rPr>
          <w:b/>
          <w:bCs/>
          <w:i w:val="false"/>
          <w:iCs w:val="false"/>
          <w:color w:val="0A1322"/>
          <w:sz w:val="20"/>
          <w:szCs w:val="20"/>
        </w:rPr>
        <w:t xml:space="preserve">Mark which effectors defend against a fall and which against a rise, and note how many there are on each side.</w:t>
      </w:r>
      <w:r>
        <w:rPr>
          <w:i w:val="false"/>
          <w:iCs w:val="false"/>
          <w:color w:val="0A1322"/>
          <w:sz w:val="20"/>
          <w:szCs w:val="20"/>
        </w:rPr>
        <w:t xml:space="preserve"/>
      </w:r>
    </w:p>
    <w:p>
      <w:r>
        <w:br w:type="page"/>
      </w:r>
    </w:p>
    <w:p>
      <w:pPr>
        <w:spacing w:after="20" w:before="0" w:line="264"/>
      </w:pPr>
      <w:r>
        <w:rPr>
          <w:b/>
          <w:bCs/>
          <w:caps/>
          <w:color w:val="6E5018"/>
          <w:spacing w:val="30"/>
          <w:sz w:val="16"/>
          <w:szCs w:val="16"/>
        </w:rPr>
        <w:t xml:space="preserve">WEEK 3</w:t>
      </w:r>
    </w:p>
    <w:p>
      <w:pPr>
        <w:pBdr>
          <w:bottom w:val="single" w:color="731717" w:sz="18" w:space="6"/>
        </w:pBdr>
        <w:spacing w:after="60"/>
      </w:pPr>
      <w:r>
        <w:rPr>
          <w:b/>
          <w:bCs/>
          <w:i w:val="false"/>
          <w:iCs w:val="false"/>
          <w:color w:val="08101F"/>
          <w:sz w:val="34"/>
          <w:szCs w:val="34"/>
        </w:rPr>
        <w:t xml:space="preserve">Membranes and transport</w:t>
      </w:r>
    </w:p>
    <w:p>
      <w:pPr>
        <w:spacing w:after="140" w:before="0" w:line="264"/>
      </w:pPr>
      <w:r>
        <w:rPr>
          <w:i w:val="false"/>
          <w:iCs w:val="false"/>
          <w:color w:val="3D4860"/>
          <w:sz w:val="19"/>
          <w:szCs w:val="19"/>
        </w:rPr>
        <w:t xml:space="preserve">What crosses a membrane, what does not, and what it costs to move something against its gradient.</w:t>
      </w:r>
    </w:p>
    <w:p>
      <w:pPr>
        <w:pStyle w:val="Heading3"/>
        <w:spacing w:after="70" w:before="160"/>
      </w:pPr>
      <w:r>
        <w:t xml:space="preserve">What you should be able to do by Friday</w:t>
      </w:r>
    </w:p>
    <w:p>
      <w:pPr>
        <w:pStyle w:val="ListParagraph"/>
        <w:numPr>
          <w:ilvl w:val="0"/>
          <w:numId w:val="8"/>
        </w:numPr>
        <w:spacing w:after="50" w:line="264"/>
      </w:pPr>
      <w:r>
        <w:rPr>
          <w:i w:val="false"/>
          <w:iCs w:val="false"/>
          <w:color w:val="0A1322"/>
          <w:sz w:val="20"/>
          <w:szCs w:val="20"/>
        </w:rPr>
        <w:t xml:space="preserve"/>
      </w:r>
      <w:r>
        <w:rPr>
          <w:b/>
          <w:bCs/>
          <w:i w:val="false"/>
          <w:iCs w:val="false"/>
          <w:color w:val="0A1322"/>
          <w:sz w:val="20"/>
          <w:szCs w:val="20"/>
        </w:rPr>
        <w:t xml:space="preserve">Predict which way water moves given two solutions</w:t>
      </w:r>
      <w:r>
        <w:rPr>
          <w:i w:val="false"/>
          <w:iCs w:val="false"/>
          <w:color w:val="0A1322"/>
          <w:sz w:val="20"/>
          <w:szCs w:val="20"/>
        </w:rPr>
        <w:t xml:space="preserve">, and say what sets the direction.</w:t>
      </w:r>
    </w:p>
    <w:p>
      <w:pPr>
        <w:pStyle w:val="ListParagraph"/>
        <w:numPr>
          <w:ilvl w:val="0"/>
          <w:numId w:val="8"/>
        </w:numPr>
        <w:spacing w:after="50" w:line="264"/>
      </w:pPr>
      <w:r>
        <w:rPr>
          <w:i w:val="false"/>
          <w:iCs w:val="false"/>
          <w:color w:val="0A1322"/>
          <w:sz w:val="20"/>
          <w:szCs w:val="20"/>
        </w:rPr>
        <w:t xml:space="preserve"/>
      </w:r>
      <w:r>
        <w:rPr>
          <w:b/>
          <w:bCs/>
          <w:i w:val="false"/>
          <w:iCs w:val="false"/>
          <w:color w:val="0A1322"/>
          <w:sz w:val="20"/>
          <w:szCs w:val="20"/>
        </w:rPr>
        <w:t xml:space="preserve">Choose an appropriate intravenous fluid for a stated problem</w:t>
      </w:r>
      <w:r>
        <w:rPr>
          <w:i w:val="false"/>
          <w:iCs w:val="false"/>
          <w:color w:val="0A1322"/>
          <w:sz w:val="20"/>
          <w:szCs w:val="20"/>
        </w:rPr>
        <w:t xml:space="preserve"> and defend the choice.</w:t>
      </w:r>
    </w:p>
    <w:p>
      <w:pPr>
        <w:pStyle w:val="ListParagraph"/>
        <w:numPr>
          <w:ilvl w:val="0"/>
          <w:numId w:val="8"/>
        </w:numPr>
        <w:spacing w:after="50" w:line="264"/>
      </w:pPr>
      <w:r>
        <w:rPr>
          <w:i w:val="false"/>
          <w:iCs w:val="false"/>
          <w:color w:val="0A1322"/>
          <w:sz w:val="20"/>
          <w:szCs w:val="20"/>
        </w:rPr>
        <w:t xml:space="preserve"/>
      </w:r>
      <w:r>
        <w:rPr>
          <w:b/>
          <w:bCs/>
          <w:i w:val="false"/>
          <w:iCs w:val="false"/>
          <w:color w:val="0A1322"/>
          <w:sz w:val="20"/>
          <w:szCs w:val="20"/>
        </w:rPr>
        <w:t xml:space="preserve">Explain what happens to a red cell in a hypotonic</w:t>
      </w:r>
      <w:r>
        <w:rPr>
          <w:i w:val="false"/>
          <w:iCs w:val="false"/>
          <w:color w:val="0A1322"/>
          <w:sz w:val="20"/>
          <w:szCs w:val="20"/>
        </w:rPr>
        <w:t xml:space="preserve">, isotonic and hypertonic solution.</w:t>
      </w:r>
    </w:p>
    <w:p>
      <w:pPr>
        <w:pStyle w:val="ListParagraph"/>
        <w:numPr>
          <w:ilvl w:val="0"/>
          <w:numId w:val="8"/>
        </w:numPr>
        <w:spacing w:after="50" w:line="264"/>
      </w:pPr>
      <w:r>
        <w:rPr>
          <w:i w:val="false"/>
          <w:iCs w:val="false"/>
          <w:color w:val="0A1322"/>
          <w:sz w:val="20"/>
          <w:szCs w:val="20"/>
        </w:rPr>
        <w:t xml:space="preserve">Explain how one transport protein can set the composition of an entire secretion.</w:t>
      </w:r>
    </w:p>
    <w:p>
      <w:pPr>
        <w:pStyle w:val="Heading3"/>
        <w:spacing w:after="70" w:before="160"/>
      </w:pPr>
      <w:r>
        <w:t xml:space="preserve">Where the hours go</w:t>
      </w:r>
    </w:p>
    <w:tbl>
      <w:tblPr>
        <w:tblW w:type="dxa" w:w="9360"/>
        <w:tblBorders>
          <w:top w:val="single" w:color="DCE0E6" w:sz="2"/>
          <w:left w:val="none"/>
          <w:bottom w:val="single" w:color="DCE0E6" w:sz="2"/>
          <w:right w:val="none"/>
          <w:insideH w:val="single" w:color="DCE0E6" w:sz="2"/>
          <w:insideV w:val="none"/>
        </w:tblBorders>
      </w:tblPr>
      <w:tblGrid>
        <w:gridCol w:w="8060"/>
        <w:gridCol w:w="1300"/>
      </w:tblGrid>
      <w:tr>
        <w:tc>
          <w:tcPr>
            <w:tcW w:type="dxa" w:w="8060"/>
            <w:tcMar>
              <w:top w:type="dxa" w:w="40"/>
              <w:left w:type="dxa" w:w="90"/>
              <w:bottom w:type="dxa" w:w="40"/>
              <w:right w:type="dxa" w:w="90"/>
            </w:tcMar>
          </w:tcPr>
          <w:p>
            <w:pPr>
              <w:spacing w:after="0" w:line="240"/>
            </w:pPr>
            <w:r>
              <w:rPr>
                <w:color w:val="0A1322"/>
                <w:sz w:val="18"/>
                <w:szCs w:val="18"/>
              </w:rPr>
              <w:t xml:space="preserve">Read and predict</w:t>
            </w:r>
          </w:p>
        </w:tc>
        <w:tc>
          <w:tcPr>
            <w:tcW w:type="dxa" w:w="1300"/>
            <w:tcMar>
              <w:top w:type="dxa" w:w="40"/>
              <w:left w:type="dxa" w:w="90"/>
              <w:bottom w:type="dxa" w:w="40"/>
              <w:right w:type="dxa" w:w="90"/>
            </w:tcMar>
          </w:tcPr>
          <w:p>
            <w:pPr>
              <w:spacing w:after="0" w:line="240"/>
              <w:jc w:val="right"/>
            </w:pPr>
            <w:r>
              <w:rPr>
                <w:color w:val="0A1322"/>
                <w:sz w:val="18"/>
                <w:szCs w:val="18"/>
              </w:rPr>
              <w:t xml:space="preserve">1.0 h</w:t>
            </w:r>
          </w:p>
        </w:tc>
      </w:tr>
      <w:tr>
        <w:tc>
          <w:tcPr>
            <w:tcW w:type="dxa" w:w="8060"/>
            <w:tcMar>
              <w:top w:type="dxa" w:w="40"/>
              <w:left w:type="dxa" w:w="90"/>
              <w:bottom w:type="dxa" w:w="40"/>
              <w:right w:type="dxa" w:w="90"/>
            </w:tcMar>
          </w:tcPr>
          <w:p>
            <w:pPr>
              <w:spacing w:after="0" w:line="240"/>
            </w:pPr>
            <w:r>
              <w:rPr>
                <w:color w:val="0A1322"/>
                <w:sz w:val="18"/>
                <w:szCs w:val="18"/>
              </w:rPr>
              <w:t xml:space="preserve">IV fluid selection lab</w:t>
            </w:r>
          </w:p>
        </w:tc>
        <w:tc>
          <w:tcPr>
            <w:tcW w:type="dxa" w:w="1300"/>
            <w:tcMar>
              <w:top w:type="dxa" w:w="40"/>
              <w:left w:type="dxa" w:w="90"/>
              <w:bottom w:type="dxa" w:w="40"/>
              <w:right w:type="dxa" w:w="90"/>
            </w:tcMar>
          </w:tcPr>
          <w:p>
            <w:pPr>
              <w:spacing w:after="0" w:line="240"/>
              <w:jc w:val="right"/>
            </w:pPr>
            <w:r>
              <w:rPr>
                <w:color w:val="0A1322"/>
                <w:sz w:val="18"/>
                <w:szCs w:val="18"/>
              </w:rPr>
              <w:t xml:space="preserve">2.5 h</w:t>
            </w:r>
          </w:p>
        </w:tc>
      </w:tr>
      <w:tr>
        <w:tc>
          <w:tcPr>
            <w:tcW w:type="dxa" w:w="8060"/>
            <w:tcMar>
              <w:top w:type="dxa" w:w="40"/>
              <w:left w:type="dxa" w:w="90"/>
              <w:bottom w:type="dxa" w:w="40"/>
              <w:right w:type="dxa" w:w="90"/>
            </w:tcMar>
          </w:tcPr>
          <w:p>
            <w:pPr>
              <w:spacing w:after="0" w:line="240"/>
            </w:pPr>
            <w:r>
              <w:rPr>
                <w:color w:val="0A1322"/>
                <w:sz w:val="18"/>
                <w:szCs w:val="18"/>
              </w:rPr>
              <w:t xml:space="preserve">Osmotic fragility dataset</w:t>
            </w:r>
          </w:p>
        </w:tc>
        <w:tc>
          <w:tcPr>
            <w:tcW w:type="dxa" w:w="1300"/>
            <w:tcMar>
              <w:top w:type="dxa" w:w="40"/>
              <w:left w:type="dxa" w:w="90"/>
              <w:bottom w:type="dxa" w:w="40"/>
              <w:right w:type="dxa" w:w="90"/>
            </w:tcMar>
          </w:tcPr>
          <w:p>
            <w:pPr>
              <w:spacing w:after="0" w:line="240"/>
              <w:jc w:val="right"/>
            </w:pPr>
            <w:r>
              <w:rPr>
                <w:color w:val="0A1322"/>
                <w:sz w:val="18"/>
                <w:szCs w:val="18"/>
              </w:rPr>
              <w:t xml:space="preserve">1.0 h</w:t>
            </w:r>
          </w:p>
        </w:tc>
      </w:tr>
      <w:tr>
        <w:tc>
          <w:tcPr>
            <w:tcW w:type="dxa" w:w="8060"/>
            <w:tcMar>
              <w:top w:type="dxa" w:w="40"/>
              <w:left w:type="dxa" w:w="90"/>
              <w:bottom w:type="dxa" w:w="40"/>
              <w:right w:type="dxa" w:w="90"/>
            </w:tcMar>
          </w:tcPr>
          <w:p>
            <w:pPr>
              <w:spacing w:after="0" w:line="240"/>
            </w:pPr>
            <w:r>
              <w:rPr>
                <w:color w:val="0A1322"/>
                <w:sz w:val="18"/>
                <w:szCs w:val="18"/>
              </w:rPr>
              <w:t xml:space="preserve">Urine specific gravity exercise</w:t>
            </w:r>
          </w:p>
        </w:tc>
        <w:tc>
          <w:tcPr>
            <w:tcW w:type="dxa" w:w="1300"/>
            <w:tcMar>
              <w:top w:type="dxa" w:w="40"/>
              <w:left w:type="dxa" w:w="90"/>
              <w:bottom w:type="dxa" w:w="40"/>
              <w:right w:type="dxa" w:w="90"/>
            </w:tcMar>
          </w:tcPr>
          <w:p>
            <w:pPr>
              <w:spacing w:after="0" w:line="240"/>
              <w:jc w:val="right"/>
            </w:pPr>
            <w:r>
              <w:rPr>
                <w:color w:val="0A1322"/>
                <w:sz w:val="18"/>
                <w:szCs w:val="18"/>
              </w:rPr>
              <w:t xml:space="preserve">1.0 h</w:t>
            </w:r>
          </w:p>
        </w:tc>
      </w:tr>
      <w:tr>
        <w:tc>
          <w:tcPr>
            <w:tcW w:type="dxa" w:w="8060"/>
            <w:tcMar>
              <w:top w:type="dxa" w:w="40"/>
              <w:left w:type="dxa" w:w="90"/>
              <w:bottom w:type="dxa" w:w="40"/>
              <w:right w:type="dxa" w:w="90"/>
            </w:tcMar>
          </w:tcPr>
          <w:p>
            <w:pPr>
              <w:spacing w:after="0" w:line="240"/>
            </w:pPr>
            <w:r>
              <w:rPr>
                <w:color w:val="0A1322"/>
                <w:sz w:val="18"/>
                <w:szCs w:val="18"/>
              </w:rPr>
              <w:t xml:space="preserve">Chart and patient file</w:t>
            </w:r>
          </w:p>
        </w:tc>
        <w:tc>
          <w:tcPr>
            <w:tcW w:type="dxa" w:w="1300"/>
            <w:tcMar>
              <w:top w:type="dxa" w:w="40"/>
              <w:left w:type="dxa" w:w="90"/>
              <w:bottom w:type="dxa" w:w="40"/>
              <w:right w:type="dxa" w:w="90"/>
            </w:tcMar>
          </w:tcPr>
          <w:p>
            <w:pPr>
              <w:spacing w:after="0" w:line="240"/>
              <w:jc w:val="right"/>
            </w:pPr>
            <w:r>
              <w:rPr>
                <w:color w:val="0A1322"/>
                <w:sz w:val="18"/>
                <w:szCs w:val="18"/>
              </w:rPr>
              <w:t xml:space="preserve">1.5 h</w:t>
            </w:r>
          </w:p>
        </w:tc>
      </w:tr>
      <w:tr>
        <w:tc>
          <w:tcPr>
            <w:tcW w:type="dxa" w:w="8060"/>
            <w:tcMar>
              <w:top w:type="dxa" w:w="40"/>
              <w:left w:type="dxa" w:w="90"/>
              <w:bottom w:type="dxa" w:w="40"/>
              <w:right w:type="dxa" w:w="90"/>
            </w:tcMar>
          </w:tcPr>
          <w:p>
            <w:pPr>
              <w:spacing w:after="0" w:line="240"/>
            </w:pPr>
            <w:r>
              <w:rPr>
                <w:color w:val="0A1322"/>
                <w:sz w:val="18"/>
                <w:szCs w:val="18"/>
              </w:rPr>
              <w:t xml:space="preserve">Total</w:t>
            </w:r>
          </w:p>
        </w:tc>
        <w:tc>
          <w:tcPr>
            <w:tcW w:type="dxa" w:w="1300"/>
            <w:tcMar>
              <w:top w:type="dxa" w:w="40"/>
              <w:left w:type="dxa" w:w="90"/>
              <w:bottom w:type="dxa" w:w="40"/>
              <w:right w:type="dxa" w:w="90"/>
            </w:tcMar>
          </w:tcPr>
          <w:p>
            <w:pPr>
              <w:spacing w:after="0" w:line="240"/>
              <w:jc w:val="right"/>
            </w:pPr>
            <w:r>
              <w:rPr>
                <w:color w:val="0A1322"/>
                <w:sz w:val="18"/>
                <w:szCs w:val="18"/>
              </w:rPr>
              <w:t xml:space="preserve">7.0 h</w:t>
            </w:r>
          </w:p>
        </w:tc>
      </w:tr>
    </w:tbl>
    <w:p>
      <w:pPr>
        <w:pStyle w:val="Heading3"/>
        <w:spacing w:after="70" w:before="160"/>
      </w:pPr>
      <w:r>
        <w:t xml:space="preserve">What you hand in</w:t>
      </w:r>
    </w:p>
    <w:tbl>
      <w:tblPr>
        <w:tblW w:type="dxa" w:w="9360"/>
        <w:tblBorders>
          <w:top w:val="single" w:color="DCE0E6" w:sz="2"/>
          <w:left w:val="none"/>
          <w:bottom w:val="single" w:color="DCE0E6" w:sz="2"/>
          <w:right w:val="none"/>
          <w:insideH w:val="single" w:color="DCE0E6" w:sz="2"/>
          <w:insideV w:val="none"/>
        </w:tblBorders>
      </w:tblPr>
      <w:tblGrid>
        <w:gridCol w:w="8060"/>
        <w:gridCol w:w="1300"/>
      </w:tblGrid>
      <w:tr>
        <w:tc>
          <w:tcPr>
            <w:tcW w:type="dxa" w:w="8060"/>
            <w:tcMar>
              <w:top w:type="dxa" w:w="40"/>
              <w:left w:type="dxa" w:w="90"/>
              <w:bottom w:type="dxa" w:w="40"/>
              <w:right w:type="dxa" w:w="90"/>
            </w:tcMar>
          </w:tcPr>
          <w:p>
            <w:pPr>
              <w:spacing w:after="0" w:line="240"/>
            </w:pPr>
            <w:r>
              <w:rPr>
                <w:color w:val="0A1322"/>
                <w:sz w:val="18"/>
                <w:szCs w:val="18"/>
              </w:rPr>
              <w:t xml:space="preserve">Predictions</w:t>
            </w:r>
          </w:p>
        </w:tc>
        <w:tc>
          <w:tcPr>
            <w:tcW w:type="dxa" w:w="1300"/>
            <w:tcMar>
              <w:top w:type="dxa" w:w="40"/>
              <w:left w:type="dxa" w:w="90"/>
              <w:bottom w:type="dxa" w:w="40"/>
              <w:right w:type="dxa" w:w="90"/>
            </w:tcMar>
          </w:tcPr>
          <w:p>
            <w:pPr>
              <w:spacing w:after="0" w:line="240"/>
              <w:jc w:val="right"/>
            </w:pPr>
            <w:r>
              <w:rPr>
                <w:color w:val="0A1322"/>
                <w:sz w:val="18"/>
                <w:szCs w:val="18"/>
              </w:rPr>
              <w:t xml:space="preserve">5</w:t>
            </w:r>
          </w:p>
        </w:tc>
      </w:tr>
      <w:tr>
        <w:tc>
          <w:tcPr>
            <w:tcW w:type="dxa" w:w="8060"/>
            <w:tcMar>
              <w:top w:type="dxa" w:w="40"/>
              <w:left w:type="dxa" w:w="90"/>
              <w:bottom w:type="dxa" w:w="40"/>
              <w:right w:type="dxa" w:w="90"/>
            </w:tcMar>
          </w:tcPr>
          <w:p>
            <w:pPr>
              <w:spacing w:after="0" w:line="240"/>
            </w:pPr>
            <w:r>
              <w:rPr>
                <w:color w:val="0A1322"/>
                <w:sz w:val="18"/>
                <w:szCs w:val="18"/>
              </w:rPr>
              <w:t xml:space="preserve">IV fluid choices with reasons written in advance</w:t>
            </w:r>
          </w:p>
        </w:tc>
        <w:tc>
          <w:tcPr>
            <w:tcW w:type="dxa" w:w="1300"/>
            <w:tcMar>
              <w:top w:type="dxa" w:w="40"/>
              <w:left w:type="dxa" w:w="90"/>
              <w:bottom w:type="dxa" w:w="40"/>
              <w:right w:type="dxa" w:w="90"/>
            </w:tcMar>
          </w:tcPr>
          <w:p>
            <w:pPr>
              <w:spacing w:after="0" w:line="240"/>
              <w:jc w:val="right"/>
            </w:pPr>
            <w:r>
              <w:rPr>
                <w:color w:val="0A1322"/>
                <w:sz w:val="18"/>
                <w:szCs w:val="18"/>
              </w:rPr>
              <w:t xml:space="preserve">15</w:t>
            </w:r>
          </w:p>
        </w:tc>
      </w:tr>
      <w:tr>
        <w:tc>
          <w:tcPr>
            <w:tcW w:type="dxa" w:w="8060"/>
            <w:tcMar>
              <w:top w:type="dxa" w:w="40"/>
              <w:left w:type="dxa" w:w="90"/>
              <w:bottom w:type="dxa" w:w="40"/>
              <w:right w:type="dxa" w:w="90"/>
            </w:tcMar>
          </w:tcPr>
          <w:p>
            <w:pPr>
              <w:spacing w:after="0" w:line="240"/>
            </w:pPr>
            <w:r>
              <w:rPr>
                <w:color w:val="0A1322"/>
                <w:sz w:val="18"/>
                <w:szCs w:val="18"/>
              </w:rPr>
              <w:t xml:space="preserve">Cell volume curve, four questions</w:t>
            </w:r>
          </w:p>
        </w:tc>
        <w:tc>
          <w:tcPr>
            <w:tcW w:type="dxa" w:w="1300"/>
            <w:tcMar>
              <w:top w:type="dxa" w:w="40"/>
              <w:left w:type="dxa" w:w="90"/>
              <w:bottom w:type="dxa" w:w="40"/>
              <w:right w:type="dxa" w:w="90"/>
            </w:tcMar>
          </w:tcPr>
          <w:p>
            <w:pPr>
              <w:spacing w:after="0" w:line="240"/>
              <w:jc w:val="right"/>
            </w:pPr>
            <w:r>
              <w:rPr>
                <w:color w:val="0A1322"/>
                <w:sz w:val="18"/>
                <w:szCs w:val="18"/>
              </w:rPr>
              <w:t xml:space="preserve">10</w:t>
            </w:r>
          </w:p>
        </w:tc>
      </w:tr>
      <w:tr>
        <w:tc>
          <w:tcPr>
            <w:tcW w:type="dxa" w:w="8060"/>
            <w:tcMar>
              <w:top w:type="dxa" w:w="40"/>
              <w:left w:type="dxa" w:w="90"/>
              <w:bottom w:type="dxa" w:w="40"/>
              <w:right w:type="dxa" w:w="90"/>
            </w:tcMar>
          </w:tcPr>
          <w:p>
            <w:pPr>
              <w:spacing w:after="0" w:line="240"/>
            </w:pPr>
            <w:r>
              <w:rPr>
                <w:color w:val="0A1322"/>
                <w:sz w:val="18"/>
                <w:szCs w:val="18"/>
              </w:rPr>
              <w:t xml:space="preserve">Patient file entry</w:t>
            </w:r>
          </w:p>
        </w:tc>
        <w:tc>
          <w:tcPr>
            <w:tcW w:type="dxa" w:w="1300"/>
            <w:tcMar>
              <w:top w:type="dxa" w:w="40"/>
              <w:left w:type="dxa" w:w="90"/>
              <w:bottom w:type="dxa" w:w="40"/>
              <w:right w:type="dxa" w:w="90"/>
            </w:tcMar>
          </w:tcPr>
          <w:p>
            <w:pPr>
              <w:spacing w:after="0" w:line="240"/>
              <w:jc w:val="right"/>
            </w:pPr>
            <w:r>
              <w:rPr>
                <w:color w:val="0A1322"/>
                <w:sz w:val="18"/>
                <w:szCs w:val="18"/>
              </w:rPr>
              <w:t xml:space="preserve">10</w:t>
            </w:r>
          </w:p>
        </w:tc>
      </w:tr>
      <w:tr>
        <w:tc>
          <w:tcPr>
            <w:tcW w:type="dxa" w:w="8060"/>
            <w:tcMar>
              <w:top w:type="dxa" w:w="40"/>
              <w:left w:type="dxa" w:w="90"/>
              <w:bottom w:type="dxa" w:w="40"/>
              <w:right w:type="dxa" w:w="90"/>
            </w:tcMar>
          </w:tcPr>
          <w:p>
            <w:pPr>
              <w:spacing w:after="0" w:line="240"/>
            </w:pPr>
            <w:r>
              <w:rPr>
                <w:color w:val="0A1322"/>
                <w:sz w:val="18"/>
                <w:szCs w:val="18"/>
              </w:rPr>
              <w:t xml:space="preserve">Total</w:t>
            </w:r>
          </w:p>
        </w:tc>
        <w:tc>
          <w:tcPr>
            <w:tcW w:type="dxa" w:w="1300"/>
            <w:tcMar>
              <w:top w:type="dxa" w:w="40"/>
              <w:left w:type="dxa" w:w="90"/>
              <w:bottom w:type="dxa" w:w="40"/>
              <w:right w:type="dxa" w:w="90"/>
            </w:tcMar>
          </w:tcPr>
          <w:p>
            <w:pPr>
              <w:spacing w:after="0" w:line="240"/>
              <w:jc w:val="right"/>
            </w:pPr>
            <w:r>
              <w:rPr>
                <w:color w:val="0A1322"/>
                <w:sz w:val="18"/>
                <w:szCs w:val="18"/>
              </w:rPr>
              <w:t xml:space="preserve">40</w:t>
            </w:r>
          </w:p>
        </w:tc>
      </w:tr>
    </w:tbl>
    <w:p>
      <w:pPr>
        <w:pStyle w:val="Heading3"/>
        <w:spacing w:after="70" w:before="160"/>
      </w:pPr>
      <w:r>
        <w:t xml:space="preserve">Tests in play this week</w:t>
      </w:r>
    </w:p>
    <w:p>
      <w:pPr>
        <w:spacing w:after="60" w:before="0" w:line="264"/>
      </w:pPr>
      <w:r>
        <w:rPr>
          <w:i w:val="false"/>
          <w:iCs w:val="false"/>
          <w:color w:val="3D4860"/>
          <w:sz w:val="17"/>
          <w:szCs w:val="17"/>
        </w:rPr>
        <w:t xml:space="preserve">From the master test bank, section: Membranes and transport</w:t>
      </w:r>
    </w:p>
    <w:tbl>
      <w:tblPr>
        <w:tblW w:type="dxa" w:w="9360"/>
        <w:tblBorders>
          <w:top w:val="single" w:color="DCE0E6" w:sz="2"/>
          <w:left w:val="none"/>
          <w:bottom w:val="single" w:color="DCE0E6" w:sz="2"/>
          <w:right w:val="none"/>
          <w:insideH w:val="single" w:color="DCE0E6" w:sz="2"/>
          <w:insideV w:val="none"/>
        </w:tblBorders>
      </w:tblPr>
      <w:tblGrid>
        <w:gridCol w:w="2500"/>
        <w:gridCol w:w="3400"/>
        <w:gridCol w:w="3460"/>
      </w:tblGrid>
      <w:tr>
        <w:trPr>
          <w:tblHeader/>
        </w:trPr>
        <w:tc>
          <w:tcPr>
            <w:tcW w:type="dxa" w:w="250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Test</w:t>
            </w:r>
          </w:p>
        </w:tc>
        <w:tc>
          <w:tcPr>
            <w:tcW w:type="dxa" w:w="340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What it physically measures</w:t>
            </w:r>
          </w:p>
        </w:tc>
        <w:tc>
          <w:tcPr>
            <w:tcW w:type="dxa" w:w="346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Why it is in this week</w:t>
            </w:r>
          </w:p>
        </w:tc>
      </w:tr>
      <w:tr>
        <w:tc>
          <w:tcPr>
            <w:tcW w:type="dxa" w:w="2500"/>
            <w:tcMar>
              <w:top w:type="dxa" w:w="40"/>
              <w:left w:type="dxa" w:w="90"/>
              <w:bottom w:type="dxa" w:w="40"/>
              <w:right w:type="dxa" w:w="90"/>
            </w:tcMar>
          </w:tcPr>
          <w:p>
            <w:pPr>
              <w:spacing w:after="0" w:line="240"/>
            </w:pPr>
            <w:r>
              <w:rPr>
                <w:b/>
                <w:bCs/>
                <w:color w:val="0A1322"/>
                <w:sz w:val="18"/>
                <w:szCs w:val="18"/>
              </w:rPr>
              <w:t xml:space="preserve">Sweat chloride</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Chloride in stimulated sweat</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One channel protein, one secretion composition</w:t>
            </w:r>
          </w:p>
        </w:tc>
      </w:tr>
      <w:tr>
        <w:tc>
          <w:tcPr>
            <w:tcW w:type="dxa" w:w="2500"/>
            <w:tcMar>
              <w:top w:type="dxa" w:w="40"/>
              <w:left w:type="dxa" w:w="90"/>
              <w:bottom w:type="dxa" w:w="40"/>
              <w:right w:type="dxa" w:w="90"/>
            </w:tcMar>
          </w:tcPr>
          <w:p>
            <w:pPr>
              <w:spacing w:after="0" w:line="240"/>
            </w:pPr>
            <w:r>
              <w:rPr>
                <w:b/>
                <w:bCs/>
                <w:color w:val="0A1322"/>
                <w:sz w:val="18"/>
                <w:szCs w:val="18"/>
              </w:rPr>
              <w:t xml:space="preserve">Osmotic fragility</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The tonicity at which red cells begin to burst</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Surface area against volume, directly</w:t>
            </w:r>
          </w:p>
        </w:tc>
      </w:tr>
      <w:tr>
        <w:tc>
          <w:tcPr>
            <w:tcW w:type="dxa" w:w="2500"/>
            <w:tcMar>
              <w:top w:type="dxa" w:w="40"/>
              <w:left w:type="dxa" w:w="90"/>
              <w:bottom w:type="dxa" w:w="40"/>
              <w:right w:type="dxa" w:w="90"/>
            </w:tcMar>
          </w:tcPr>
          <w:p>
            <w:pPr>
              <w:spacing w:after="0" w:line="240"/>
            </w:pPr>
            <w:r>
              <w:rPr>
                <w:b/>
                <w:bCs/>
                <w:color w:val="0A1322"/>
                <w:sz w:val="18"/>
                <w:szCs w:val="18"/>
              </w:rPr>
              <w:t xml:space="preserve">Urine specific gravity</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Density of urine against water</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Whether the kidney can still move water</w:t>
            </w:r>
          </w:p>
        </w:tc>
      </w:tr>
    </w:tbl>
    <w:p>
      <w:pPr>
        <w:pStyle w:val="Heading3"/>
        <w:spacing w:after="70" w:before="160"/>
      </w:pPr>
      <w:r>
        <w:t xml:space="preserve">Formulas you work by hand</w:t>
      </w:r>
    </w:p>
    <w:p>
      <w:pPr>
        <w:pBdr>
          <w:left w:val="single" w:color="731717" w:sz="12" w:space="8"/>
        </w:pBdr>
        <w:shd w:fill="FAFAF9" w:color="auto" w:val="clear"/>
        <w:spacing w:after="40" w:before="100" w:line="264"/>
        <w:ind w:left="120"/>
      </w:pPr>
      <w:r>
        <w:rPr>
          <w:b/>
          <w:bCs/>
          <w:i w:val="false"/>
          <w:iCs w:val="false"/>
          <w:color w:val="08101F"/>
          <w:sz w:val="21"/>
          <w:szCs w:val="21"/>
        </w:rPr>
        <w:t xml:space="preserve">Osmolarity = concentration x particles per molecule</w:t>
      </w:r>
    </w:p>
    <w:p>
      <w:pPr>
        <w:spacing w:after="50" w:line="264"/>
        <w:ind w:left="120"/>
      </w:pPr>
      <w:r>
        <w:rPr>
          <w:b/>
          <w:bCs/>
          <w:i w:val="false"/>
          <w:iCs w:val="false"/>
          <w:color w:val="08101F"/>
          <w:sz w:val="16"/>
          <w:szCs w:val="16"/>
        </w:rPr>
        <w:t xml:space="preserve">particles </w:t>
      </w:r>
      <w:r>
        <w:rPr>
          <w:i w:val="false"/>
          <w:iCs w:val="false"/>
          <w:color w:val="3D4860"/>
          <w:sz w:val="16"/>
          <w:szCs w:val="16"/>
        </w:rPr>
        <w:t xml:space="preserve">NaCl gives 2, glucose gives 1</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Count particles, not molecules.</w:t>
      </w:r>
      <w:r>
        <w:rPr>
          <w:i w:val="false"/>
          <w:iCs w:val="false"/>
          <w:color w:val="0A1322"/>
          <w:sz w:val="18"/>
          <w:szCs w:val="18"/>
        </w:rPr>
        <w:t xml:space="preserve"> Salt splits into two pieces when it dissolves, so it counts double. Sugar stays in one piece and counts once.</w:t>
      </w:r>
    </w:p>
    <w:p>
      <w:pPr>
        <w:pBdr>
          <w:left w:val="single" w:color="731717" w:sz="12" w:space="8"/>
        </w:pBdr>
        <w:shd w:fill="FAFAF9" w:color="auto" w:val="clear"/>
        <w:spacing w:after="40" w:before="100" w:line="264"/>
        <w:ind w:left="120"/>
      </w:pPr>
      <w:r>
        <w:rPr>
          <w:b/>
          <w:bCs/>
          <w:i w:val="false"/>
          <w:iCs w:val="false"/>
          <w:color w:val="08101F"/>
          <w:sz w:val="21"/>
          <w:szCs w:val="21"/>
        </w:rPr>
        <w:t xml:space="preserve">Tonicity is not osmolarity</w:t>
      </w:r>
    </w:p>
    <w:p>
      <w:pPr>
        <w:spacing w:after="50" w:line="264"/>
        <w:ind w:left="120"/>
      </w:pPr>
      <w:r>
        <w:rPr>
          <w:b/>
          <w:bCs/>
          <w:i w:val="false"/>
          <w:iCs w:val="false"/>
          <w:color w:val="08101F"/>
          <w:sz w:val="16"/>
          <w:szCs w:val="16"/>
        </w:rPr>
        <w:t xml:space="preserve">tonicity </w:t>
      </w:r>
      <w:r>
        <w:rPr>
          <w:i w:val="false"/>
          <w:iCs w:val="false"/>
          <w:color w:val="3D4860"/>
          <w:sz w:val="16"/>
          <w:szCs w:val="16"/>
        </w:rPr>
        <w:t xml:space="preserve">only counts particles that cannot cross</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This is the one that catches people out.</w:t>
      </w:r>
      <w:r>
        <w:rPr>
          <w:i w:val="false"/>
          <w:iCs w:val="false"/>
          <w:color w:val="0A1322"/>
          <w:sz w:val="18"/>
          <w:szCs w:val="18"/>
        </w:rPr>
        <w:t xml:space="preserve"> Osmolarity counts everything dissolved. Tonicity only counts what is stuck outside the cell.</w:t>
      </w:r>
    </w:p>
    <w:p>
      <w:pPr>
        <w:spacing w:after="50" w:before="0" w:line="264"/>
        <w:ind w:left="120"/>
      </w:pPr>
      <w:r>
        <w:rPr>
          <w:i w:val="false"/>
          <w:iCs w:val="false"/>
          <w:color w:val="0A1322"/>
          <w:sz w:val="18"/>
          <w:szCs w:val="18"/>
        </w:rPr>
        <w:t xml:space="preserve">Urea crosses membranes freely, so it adds to osmolarity but does nothing to tonicity. A urea solution can be the same osmolarity as saline and still let a cell swell up and burst.</w:t>
      </w:r>
    </w:p>
    <w:p>
      <w:pPr>
        <w:pStyle w:val="Heading3"/>
        <w:spacing w:after="70" w:before="160"/>
      </w:pPr>
      <w:r>
        <w:t xml:space="preserve">Exercises</w:t>
      </w:r>
    </w:p>
    <w:p>
      <w:pPr>
        <w:spacing w:after="20" w:before="120" w:line="264"/>
      </w:pPr>
      <w:r>
        <w:rPr>
          <w:b/>
          <w:bCs/>
          <w:caps/>
          <w:color w:val="731717"/>
          <w:spacing w:val="30"/>
          <w:sz w:val="15"/>
          <w:szCs w:val="15"/>
        </w:rPr>
        <w:t xml:space="preserve">EXERCISE 3.1</w:t>
      </w:r>
    </w:p>
    <w:p>
      <w:pPr>
        <w:spacing w:after="60" w:before="0" w:line="264"/>
      </w:pPr>
      <w:r>
        <w:rPr>
          <w:b/>
          <w:bCs/>
          <w:i w:val="false"/>
          <w:iCs w:val="false"/>
          <w:color w:val="08101F"/>
          <w:sz w:val="21"/>
          <w:szCs w:val="21"/>
        </w:rPr>
        <w:t xml:space="preserve">Pick the fluid, live with the consequence</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Six patients, each with a stated problem and a set of starting numbers.</w:t>
      </w:r>
      <w:r>
        <w:rPr>
          <w:i w:val="false"/>
          <w:iCs w:val="false"/>
          <w:color w:val="0A1322"/>
          <w:sz w:val="20"/>
          <w:szCs w:val="20"/>
        </w:rPr>
        <w:t xml:space="preserve"> Choose one of four intravenous fluids for each. The tool then shows you what happened to their cell volumes, their sodium and their blood pressure over the next six hours.</w:t>
      </w:r>
    </w:p>
    <w:p>
      <w:pPr>
        <w:spacing w:after="90" w:line="264"/>
      </w:pPr>
      <w:r>
        <w:rPr>
          <w:b/>
          <w:bCs/>
          <w:i w:val="false"/>
          <w:iCs w:val="false"/>
          <w:color w:val="731717"/>
          <w:sz w:val="15"/>
          <w:szCs w:val="15"/>
        </w:rPr>
        <w:t xml:space="preserve">RECORD  </w:t>
      </w:r>
      <w:r>
        <w:rPr>
          <w:i w:val="false"/>
          <w:iCs w:val="false"/>
          <w:color w:val="0A1322"/>
          <w:sz w:val="20"/>
          <w:szCs w:val="20"/>
        </w:rPr>
        <w:t xml:space="preserve">Your choice for each patient, your reason written before you saw the outcome, and the outcome.</w:t>
      </w:r>
    </w:p>
    <w:p>
      <w:pPr>
        <w:spacing w:after="90" w:line="264"/>
      </w:pPr>
      <w:r>
        <w:rPr>
          <w:b/>
          <w:bCs/>
          <w:i w:val="false"/>
          <w:iCs w:val="false"/>
          <w:color w:val="731717"/>
          <w:sz w:val="15"/>
          <w:szCs w:val="15"/>
        </w:rPr>
        <w:t xml:space="preserve">EXPLAIN  </w:t>
      </w:r>
      <w:r>
        <w:rPr>
          <w:i w:val="false"/>
          <w:iCs w:val="false"/>
          <w:color w:val="0A1322"/>
          <w:sz w:val="20"/>
          <w:szCs w:val="20"/>
        </w:rPr>
        <w:t xml:space="preserve">For the patient you got wrong, or the one you were least sure about, explain the mechanism that made your fluid the wrong one. Not the rule. </w:t>
      </w:r>
      <w:r>
        <w:rPr>
          <w:b/>
          <w:bCs/>
          <w:i w:val="false"/>
          <w:iCs w:val="false"/>
          <w:color w:val="0A1322"/>
          <w:sz w:val="20"/>
          <w:szCs w:val="20"/>
        </w:rPr>
        <w:t xml:space="preserve">The mechanism.</w:t>
      </w:r>
      <w:r>
        <w:rPr>
          <w:i w:val="false"/>
          <w:iCs w:val="false"/>
          <w:color w:val="0A1322"/>
          <w:sz w:val="20"/>
          <w:szCs w:val="20"/>
        </w:rPr>
        <w:t xml:space="preserve"/>
      </w:r>
    </w:p>
    <w:p>
      <w:pPr>
        <w:spacing w:after="20" w:before="120" w:line="264"/>
      </w:pPr>
      <w:r>
        <w:rPr>
          <w:b/>
          <w:bCs/>
          <w:caps/>
          <w:color w:val="731717"/>
          <w:spacing w:val="30"/>
          <w:sz w:val="15"/>
          <w:szCs w:val="15"/>
        </w:rPr>
        <w:t xml:space="preserve">EXERCISE 3.2</w:t>
      </w:r>
    </w:p>
    <w:p>
      <w:pPr>
        <w:spacing w:after="60" w:before="0" w:line="264"/>
      </w:pPr>
      <w:r>
        <w:rPr>
          <w:b/>
          <w:bCs/>
          <w:i w:val="false"/>
          <w:iCs w:val="false"/>
          <w:color w:val="08101F"/>
          <w:sz w:val="21"/>
          <w:szCs w:val="21"/>
        </w:rPr>
        <w:t xml:space="preserve">When does the cell burst</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The fragility dataset gives you three sets of cells tested across a graded saline series.</w:t>
      </w:r>
      <w:r>
        <w:rPr>
          <w:i w:val="false"/>
          <w:iCs w:val="false"/>
          <w:color w:val="0A1322"/>
          <w:sz w:val="20"/>
          <w:szCs w:val="20"/>
        </w:rPr>
        <w:t xml:space="preserve"> Plot the percentage haemolysis against saline concentration for each.</w:t>
      </w:r>
    </w:p>
    <w:p>
      <w:pPr>
        <w:spacing w:after="90" w:line="264"/>
      </w:pPr>
      <w:r>
        <w:rPr>
          <w:b/>
          <w:bCs/>
          <w:i w:val="false"/>
          <w:iCs w:val="false"/>
          <w:color w:val="6E5018"/>
          <w:sz w:val="15"/>
          <w:szCs w:val="15"/>
        </w:rPr>
        <w:t xml:space="preserve">IF WE HAVE THE EQUIPMENT  </w:t>
      </w:r>
      <w:r>
        <w:rPr>
          <w:i w:val="false"/>
          <w:iCs w:val="false"/>
          <w:color w:val="3D4860"/>
          <w:sz w:val="20"/>
          <w:szCs w:val="20"/>
        </w:rPr>
        <w:t xml:space="preserve">If we have the equipment, run the graded saline series yourself and read the tubes.</w:t>
      </w:r>
    </w:p>
    <w:p>
      <w:pPr>
        <w:spacing w:after="90" w:line="264"/>
      </w:pPr>
      <w:r>
        <w:rPr>
          <w:b/>
          <w:bCs/>
          <w:i w:val="false"/>
          <w:iCs w:val="false"/>
          <w:color w:val="731717"/>
          <w:sz w:val="15"/>
          <w:szCs w:val="15"/>
        </w:rPr>
        <w:t xml:space="preserve">RECORD  </w:t>
      </w:r>
      <w:r>
        <w:rPr>
          <w:i w:val="false"/>
          <w:iCs w:val="false"/>
          <w:color w:val="0A1322"/>
          <w:sz w:val="20"/>
          <w:szCs w:val="20"/>
        </w:rPr>
        <w:t xml:space="preserve">Three plotted curves on one set of axes, with the concentration at which each set begins to lyse.</w:t>
      </w:r>
    </w:p>
    <w:p>
      <w:pPr>
        <w:spacing w:after="90" w:line="264"/>
      </w:pPr>
      <w:r>
        <w:rPr>
          <w:b/>
          <w:bCs/>
          <w:i w:val="false"/>
          <w:iCs w:val="false"/>
          <w:color w:val="731717"/>
          <w:sz w:val="15"/>
          <w:szCs w:val="15"/>
        </w:rPr>
        <w:t xml:space="preserve">EXPLAIN  </w:t>
      </w:r>
      <w:r>
        <w:rPr>
          <w:i w:val="false"/>
          <w:iCs w:val="false"/>
          <w:color w:val="0A1322"/>
          <w:sz w:val="20"/>
          <w:szCs w:val="20"/>
        </w:rPr>
        <w:t xml:space="preserve">One set of cells lyses in a less dilute solution than normal. </w:t>
      </w:r>
      <w:r>
        <w:rPr>
          <w:b/>
          <w:bCs/>
          <w:i w:val="false"/>
          <w:iCs w:val="false"/>
          <w:color w:val="0A1322"/>
          <w:sz w:val="20"/>
          <w:szCs w:val="20"/>
        </w:rPr>
        <w:t xml:space="preserve">Say what that tells you about their surface area compared with their volume, and why the biconcave shape matters here.</w:t>
      </w:r>
      <w:r>
        <w:rPr>
          <w:i w:val="false"/>
          <w:iCs w:val="false"/>
          <w:color w:val="0A1322"/>
          <w:sz w:val="20"/>
          <w:szCs w:val="20"/>
        </w:rPr>
        <w:t xml:space="preserve"/>
      </w:r>
    </w:p>
    <w:p>
      <w:pPr>
        <w:spacing w:after="20" w:before="120" w:line="264"/>
      </w:pPr>
      <w:r>
        <w:rPr>
          <w:b/>
          <w:bCs/>
          <w:caps/>
          <w:color w:val="731717"/>
          <w:spacing w:val="30"/>
          <w:sz w:val="15"/>
          <w:szCs w:val="15"/>
        </w:rPr>
        <w:t xml:space="preserve">EXERCISE 3.3</w:t>
      </w:r>
    </w:p>
    <w:p>
      <w:pPr>
        <w:spacing w:after="60" w:before="0" w:line="264"/>
      </w:pPr>
      <w:r>
        <w:rPr>
          <w:b/>
          <w:bCs/>
          <w:i w:val="false"/>
          <w:iCs w:val="false"/>
          <w:color w:val="08101F"/>
          <w:sz w:val="21"/>
          <w:szCs w:val="21"/>
        </w:rPr>
        <w:t xml:space="preserve">Can this kidney move water at all</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Eight urine specimens with a specific gravity each, and the clinical situation they came from.</w:t>
      </w:r>
      <w:r>
        <w:rPr>
          <w:i w:val="false"/>
          <w:iCs w:val="false"/>
          <w:color w:val="0A1322"/>
          <w:sz w:val="20"/>
          <w:szCs w:val="20"/>
        </w:rPr>
        <w:t xml:space="preserve"> Two of them are stuck near 1.010 in both directions.</w:t>
      </w:r>
    </w:p>
    <w:p>
      <w:pPr>
        <w:spacing w:after="90" w:line="264"/>
      </w:pPr>
      <w:r>
        <w:rPr>
          <w:b/>
          <w:bCs/>
          <w:i w:val="false"/>
          <w:iCs w:val="false"/>
          <w:color w:val="731717"/>
          <w:sz w:val="15"/>
          <w:szCs w:val="15"/>
        </w:rPr>
        <w:t xml:space="preserve">RECORD  </w:t>
      </w:r>
      <w:r>
        <w:rPr>
          <w:i w:val="false"/>
          <w:iCs w:val="false"/>
          <w:color w:val="0A1322"/>
          <w:sz w:val="20"/>
          <w:szCs w:val="20"/>
        </w:rPr>
        <w:t xml:space="preserve">A table sorting the eight into concentrating, diluting, and unable to do either.</w:t>
      </w:r>
    </w:p>
    <w:p>
      <w:pPr>
        <w:spacing w:after="90" w:line="264"/>
      </w:pPr>
      <w:r>
        <w:rPr>
          <w:b/>
          <w:bCs/>
          <w:i w:val="false"/>
          <w:iCs w:val="false"/>
          <w:color w:val="731717"/>
          <w:sz w:val="15"/>
          <w:szCs w:val="15"/>
        </w:rPr>
        <w:t xml:space="preserve">EXPLAIN  </w:t>
      </w:r>
      <w:r>
        <w:rPr>
          <w:i w:val="false"/>
          <w:iCs w:val="false"/>
          <w:color w:val="0A1322"/>
          <w:sz w:val="20"/>
          <w:szCs w:val="20"/>
        </w:rPr>
        <w:t xml:space="preserve">A specific gravity fixed at 1.010 whatever the situation is a specific finding. </w:t>
      </w:r>
      <w:r>
        <w:rPr>
          <w:b/>
          <w:bCs/>
          <w:i w:val="false"/>
          <w:iCs w:val="false"/>
          <w:color w:val="0A1322"/>
          <w:sz w:val="20"/>
          <w:szCs w:val="20"/>
        </w:rPr>
        <w:t xml:space="preserve">Explain what has been lost.</w:t>
      </w:r>
      <w:r>
        <w:rPr>
          <w:i w:val="false"/>
          <w:iCs w:val="false"/>
          <w:color w:val="0A1322"/>
          <w:sz w:val="20"/>
          <w:szCs w:val="20"/>
        </w:rPr>
        <w:t xml:space="preserve"/>
      </w:r>
    </w:p>
    <w:p>
      <w:pPr>
        <w:pStyle w:val="Heading3"/>
        <w:spacing w:after="70" w:before="160"/>
      </w:pPr>
      <w:r>
        <w:t xml:space="preserve">Chart reading</w:t>
      </w:r>
    </w:p>
    <w:p>
      <w:pPr>
        <w:spacing w:after="50" w:before="0" w:line="264"/>
      </w:pPr>
      <w:r>
        <w:rPr>
          <w:b/>
          <w:bCs/>
          <w:i w:val="false"/>
          <w:iCs w:val="false"/>
          <w:color w:val="08101F"/>
          <w:sz w:val="21"/>
          <w:szCs w:val="21"/>
        </w:rPr>
        <w:t xml:space="preserve">Cell volume against tonicity</w:t>
      </w:r>
    </w:p>
    <w:p>
      <w:pPr>
        <w:spacing w:after="60" w:before="0" w:line="264"/>
      </w:pPr>
      <w:r>
        <w:rPr>
          <w:i w:val="false"/>
          <w:iCs w:val="false"/>
          <w:color w:val="0A1322"/>
          <w:sz w:val="20"/>
          <w:szCs w:val="20"/>
        </w:rPr>
        <w:t xml:space="preserve">Relative cell volume on the vertical axis, external tonicity on the horizontal, with the lysis threshold marked.</w:t>
      </w:r>
    </w:p>
    <w:p>
      <w:pPr>
        <w:spacing w:after="60" w:before="0" w:line="264"/>
      </w:pPr>
      <w:r>
        <w:rPr>
          <w:i w:val="false"/>
          <w:iCs w:val="false"/>
          <w:color w:val="3D4860"/>
          <w:sz w:val="17"/>
          <w:szCs w:val="17"/>
        </w:rPr>
        <w:t xml:space="preserve">The four questions, every time. What are the axes and units. What is the shape. What physically produces that shape. What would move it, and which way.</w:t>
      </w:r>
    </w:p>
    <w:p>
      <w:pPr>
        <w:pStyle w:val="ListParagraph"/>
        <w:numPr>
          <w:ilvl w:val="0"/>
          <w:numId w:val="9"/>
        </w:numPr>
        <w:spacing w:after="50" w:line="264"/>
      </w:pPr>
      <w:r>
        <w:rPr>
          <w:i w:val="false"/>
          <w:iCs w:val="false"/>
          <w:color w:val="0A1322"/>
          <w:sz w:val="20"/>
          <w:szCs w:val="20"/>
        </w:rPr>
        <w:t xml:space="preserve">What is happening at the point where the line becomes vertical?</w:t>
      </w:r>
    </w:p>
    <w:p>
      <w:pPr>
        <w:pStyle w:val="ListParagraph"/>
        <w:numPr>
          <w:ilvl w:val="0"/>
          <w:numId w:val="9"/>
        </w:numPr>
        <w:spacing w:after="50" w:line="264"/>
      </w:pPr>
      <w:r>
        <w:rPr>
          <w:i w:val="false"/>
          <w:iCs w:val="false"/>
          <w:color w:val="0A1322"/>
          <w:sz w:val="20"/>
          <w:szCs w:val="20"/>
        </w:rPr>
        <w:t xml:space="preserve">Why does the curve not continue smoothly past that point?</w:t>
      </w:r>
    </w:p>
    <w:p>
      <w:pPr>
        <w:pStyle w:val="ListParagraph"/>
        <w:numPr>
          <w:ilvl w:val="0"/>
          <w:numId w:val="9"/>
        </w:numPr>
        <w:spacing w:after="50" w:line="264"/>
      </w:pPr>
      <w:r>
        <w:rPr>
          <w:i w:val="false"/>
          <w:iCs w:val="false"/>
          <w:color w:val="0A1322"/>
          <w:sz w:val="20"/>
          <w:szCs w:val="20"/>
        </w:rPr>
        <w:t xml:space="preserve">Redraw it for a cell with less surface area for its volume. Which way does the lysis point move, and why?</w:t>
      </w:r>
    </w:p>
    <w:p>
      <w:pPr>
        <w:pStyle w:val="Heading3"/>
        <w:spacing w:after="70" w:before="160"/>
      </w:pPr>
      <w:r>
        <w:t xml:space="preserve">Patient file entry</w:t>
      </w:r>
    </w:p>
    <w:p>
      <w:pPr>
        <w:spacing w:after="90" w:before="0" w:line="264"/>
      </w:pPr>
      <w:r>
        <w:rPr>
          <w:i w:val="false"/>
          <w:iCs w:val="false"/>
          <w:color w:val="0A1322"/>
          <w:sz w:val="20"/>
          <w:szCs w:val="20"/>
        </w:rPr>
        <w:t xml:space="preserve">Draw the osmoreceptor loop for your patient. </w:t>
      </w:r>
      <w:r>
        <w:rPr>
          <w:b/>
          <w:bCs/>
          <w:i w:val="false"/>
          <w:iCs w:val="false"/>
          <w:color w:val="0A1322"/>
          <w:sz w:val="20"/>
          <w:szCs w:val="20"/>
        </w:rPr>
        <w:t xml:space="preserve">Show where the sensor sits, and mark the one hormone that carries the whole output arm.</w:t>
      </w:r>
      <w:r>
        <w:rPr>
          <w:i w:val="false"/>
          <w:iCs w:val="false"/>
          <w:color w:val="0A1322"/>
          <w:sz w:val="20"/>
          <w:szCs w:val="20"/>
        </w:rPr>
        <w:t xml:space="preserve"/>
      </w:r>
    </w:p>
    <w:p>
      <w:r>
        <w:br w:type="page"/>
      </w:r>
    </w:p>
    <w:p>
      <w:pPr>
        <w:spacing w:after="20" w:before="0" w:line="264"/>
      </w:pPr>
      <w:r>
        <w:rPr>
          <w:b/>
          <w:bCs/>
          <w:caps/>
          <w:color w:val="6E5018"/>
          <w:spacing w:val="30"/>
          <w:sz w:val="16"/>
          <w:szCs w:val="16"/>
        </w:rPr>
        <w:t xml:space="preserve">WEEK 4</w:t>
      </w:r>
    </w:p>
    <w:p>
      <w:pPr>
        <w:pBdr>
          <w:bottom w:val="single" w:color="731717" w:sz="18" w:space="6"/>
        </w:pBdr>
        <w:spacing w:after="60"/>
      </w:pPr>
      <w:r>
        <w:rPr>
          <w:b/>
          <w:bCs/>
          <w:i w:val="false"/>
          <w:iCs w:val="false"/>
          <w:color w:val="08101F"/>
          <w:sz w:val="34"/>
          <w:szCs w:val="34"/>
        </w:rPr>
        <w:t xml:space="preserve">Electrical signaling</w:t>
      </w:r>
    </w:p>
    <w:p>
      <w:pPr>
        <w:spacing w:after="140" w:before="0" w:line="264"/>
      </w:pPr>
      <w:r>
        <w:rPr>
          <w:i w:val="false"/>
          <w:iCs w:val="false"/>
          <w:color w:val="3D4860"/>
          <w:sz w:val="19"/>
          <w:szCs w:val="19"/>
        </w:rPr>
        <w:t xml:space="preserve">A voltage is what a concentration gradient looks like when the membrane lets one ion through.</w:t>
      </w:r>
    </w:p>
    <w:p>
      <w:pPr>
        <w:pStyle w:val="Heading3"/>
        <w:spacing w:after="70" w:before="160"/>
      </w:pPr>
      <w:r>
        <w:t xml:space="preserve">What you should be able to do by Friday</w:t>
      </w:r>
    </w:p>
    <w:p>
      <w:pPr>
        <w:pStyle w:val="ListParagraph"/>
        <w:numPr>
          <w:ilvl w:val="0"/>
          <w:numId w:val="10"/>
        </w:numPr>
        <w:spacing w:after="50" w:line="264"/>
      </w:pPr>
      <w:r>
        <w:rPr>
          <w:i w:val="false"/>
          <w:iCs w:val="false"/>
          <w:color w:val="0A1322"/>
          <w:sz w:val="20"/>
          <w:szCs w:val="20"/>
        </w:rPr>
        <w:t xml:space="preserve">Calculate an equilibrium potential from a concentration gradient and say what it means.</w:t>
      </w:r>
    </w:p>
    <w:p>
      <w:pPr>
        <w:pStyle w:val="ListParagraph"/>
        <w:numPr>
          <w:ilvl w:val="0"/>
          <w:numId w:val="10"/>
        </w:numPr>
        <w:spacing w:after="50" w:line="264"/>
      </w:pPr>
      <w:r>
        <w:rPr>
          <w:i w:val="false"/>
          <w:iCs w:val="false"/>
          <w:color w:val="0A1322"/>
          <w:sz w:val="20"/>
          <w:szCs w:val="20"/>
        </w:rPr>
        <w:t xml:space="preserve">Explain why a rising potassium makes cells less excitable after first making them more excitable.</w:t>
      </w:r>
    </w:p>
    <w:p>
      <w:pPr>
        <w:pStyle w:val="ListParagraph"/>
        <w:numPr>
          <w:ilvl w:val="0"/>
          <w:numId w:val="10"/>
        </w:numPr>
        <w:spacing w:after="50" w:line="264"/>
      </w:pPr>
      <w:r>
        <w:rPr>
          <w:i w:val="false"/>
          <w:iCs w:val="false"/>
          <w:color w:val="0A1322"/>
          <w:sz w:val="20"/>
          <w:szCs w:val="20"/>
        </w:rPr>
        <w:t xml:space="preserve"/>
      </w:r>
      <w:r>
        <w:rPr>
          <w:b/>
          <w:bCs/>
          <w:i w:val="false"/>
          <w:iCs w:val="false"/>
          <w:color w:val="0A1322"/>
          <w:sz w:val="20"/>
          <w:szCs w:val="20"/>
        </w:rPr>
        <w:t xml:space="preserve">Correct a calcium for albumin</w:t>
      </w:r>
      <w:r>
        <w:rPr>
          <w:i w:val="false"/>
          <w:iCs w:val="false"/>
          <w:color w:val="0A1322"/>
          <w:sz w:val="20"/>
          <w:szCs w:val="20"/>
        </w:rPr>
        <w:t xml:space="preserve">, and explain why the correction exists.</w:t>
      </w:r>
    </w:p>
    <w:p>
      <w:pPr>
        <w:pStyle w:val="ListParagraph"/>
        <w:numPr>
          <w:ilvl w:val="0"/>
          <w:numId w:val="10"/>
        </w:numPr>
        <w:spacing w:after="50" w:line="264"/>
      </w:pPr>
      <w:r>
        <w:rPr>
          <w:i w:val="false"/>
          <w:iCs w:val="false"/>
          <w:color w:val="0A1322"/>
          <w:sz w:val="20"/>
          <w:szCs w:val="20"/>
        </w:rPr>
        <w:t xml:space="preserve"/>
      </w:r>
      <w:r>
        <w:rPr>
          <w:b/>
          <w:bCs/>
          <w:i w:val="false"/>
          <w:iCs w:val="false"/>
          <w:color w:val="0A1322"/>
          <w:sz w:val="20"/>
          <w:szCs w:val="20"/>
        </w:rPr>
        <w:t xml:space="preserve">Read a nerve conduction study</w:t>
      </w:r>
      <w:r>
        <w:rPr>
          <w:i w:val="false"/>
          <w:iCs w:val="false"/>
          <w:color w:val="0A1322"/>
          <w:sz w:val="20"/>
          <w:szCs w:val="20"/>
        </w:rPr>
        <w:t xml:space="preserve"> and separate a myelin problem from an axon problem.</w:t>
      </w:r>
    </w:p>
    <w:p>
      <w:pPr>
        <w:pStyle w:val="Heading3"/>
        <w:spacing w:after="70" w:before="160"/>
      </w:pPr>
      <w:r>
        <w:t xml:space="preserve">Where the hours go</w:t>
      </w:r>
    </w:p>
    <w:tbl>
      <w:tblPr>
        <w:tblW w:type="dxa" w:w="9360"/>
        <w:tblBorders>
          <w:top w:val="single" w:color="DCE0E6" w:sz="2"/>
          <w:left w:val="none"/>
          <w:bottom w:val="single" w:color="DCE0E6" w:sz="2"/>
          <w:right w:val="none"/>
          <w:insideH w:val="single" w:color="DCE0E6" w:sz="2"/>
          <w:insideV w:val="none"/>
        </w:tblBorders>
      </w:tblPr>
      <w:tblGrid>
        <w:gridCol w:w="8060"/>
        <w:gridCol w:w="1300"/>
      </w:tblGrid>
      <w:tr>
        <w:tc>
          <w:tcPr>
            <w:tcW w:type="dxa" w:w="8060"/>
            <w:tcMar>
              <w:top w:type="dxa" w:w="40"/>
              <w:left w:type="dxa" w:w="90"/>
              <w:bottom w:type="dxa" w:w="40"/>
              <w:right w:type="dxa" w:w="90"/>
            </w:tcMar>
          </w:tcPr>
          <w:p>
            <w:pPr>
              <w:spacing w:after="0" w:line="240"/>
            </w:pPr>
            <w:r>
              <w:rPr>
                <w:color w:val="0A1322"/>
                <w:sz w:val="18"/>
                <w:szCs w:val="18"/>
              </w:rPr>
              <w:t xml:space="preserve">Read and predict</w:t>
            </w:r>
          </w:p>
        </w:tc>
        <w:tc>
          <w:tcPr>
            <w:tcW w:type="dxa" w:w="1300"/>
            <w:tcMar>
              <w:top w:type="dxa" w:w="40"/>
              <w:left w:type="dxa" w:w="90"/>
              <w:bottom w:type="dxa" w:w="40"/>
              <w:right w:type="dxa" w:w="90"/>
            </w:tcMar>
          </w:tcPr>
          <w:p>
            <w:pPr>
              <w:spacing w:after="0" w:line="240"/>
              <w:jc w:val="right"/>
            </w:pPr>
            <w:r>
              <w:rPr>
                <w:color w:val="0A1322"/>
                <w:sz w:val="18"/>
                <w:szCs w:val="18"/>
              </w:rPr>
              <w:t xml:space="preserve">1.0 h</w:t>
            </w:r>
          </w:p>
        </w:tc>
      </w:tr>
      <w:tr>
        <w:tc>
          <w:tcPr>
            <w:tcW w:type="dxa" w:w="8060"/>
            <w:tcMar>
              <w:top w:type="dxa" w:w="40"/>
              <w:left w:type="dxa" w:w="90"/>
              <w:bottom w:type="dxa" w:w="40"/>
              <w:right w:type="dxa" w:w="90"/>
            </w:tcMar>
          </w:tcPr>
          <w:p>
            <w:pPr>
              <w:spacing w:after="0" w:line="240"/>
            </w:pPr>
            <w:r>
              <w:rPr>
                <w:color w:val="0A1322"/>
                <w:sz w:val="18"/>
                <w:szCs w:val="18"/>
              </w:rPr>
              <w:t xml:space="preserve">Nernst calculations</w:t>
            </w:r>
          </w:p>
        </w:tc>
        <w:tc>
          <w:tcPr>
            <w:tcW w:type="dxa" w:w="1300"/>
            <w:tcMar>
              <w:top w:type="dxa" w:w="40"/>
              <w:left w:type="dxa" w:w="90"/>
              <w:bottom w:type="dxa" w:w="40"/>
              <w:right w:type="dxa" w:w="90"/>
            </w:tcMar>
          </w:tcPr>
          <w:p>
            <w:pPr>
              <w:spacing w:after="0" w:line="240"/>
              <w:jc w:val="right"/>
            </w:pPr>
            <w:r>
              <w:rPr>
                <w:color w:val="0A1322"/>
                <w:sz w:val="18"/>
                <w:szCs w:val="18"/>
              </w:rPr>
              <w:t xml:space="preserve">1.5 h</w:t>
            </w:r>
          </w:p>
        </w:tc>
      </w:tr>
      <w:tr>
        <w:tc>
          <w:tcPr>
            <w:tcW w:type="dxa" w:w="8060"/>
            <w:tcMar>
              <w:top w:type="dxa" w:w="40"/>
              <w:left w:type="dxa" w:w="90"/>
              <w:bottom w:type="dxa" w:w="40"/>
              <w:right w:type="dxa" w:w="90"/>
            </w:tcMar>
          </w:tcPr>
          <w:p>
            <w:pPr>
              <w:spacing w:after="0" w:line="240"/>
            </w:pPr>
            <w:r>
              <w:rPr>
                <w:color w:val="0A1322"/>
                <w:sz w:val="18"/>
                <w:szCs w:val="18"/>
              </w:rPr>
              <w:t xml:space="preserve">Potassium and calcium exercises</w:t>
            </w:r>
          </w:p>
        </w:tc>
        <w:tc>
          <w:tcPr>
            <w:tcW w:type="dxa" w:w="1300"/>
            <w:tcMar>
              <w:top w:type="dxa" w:w="40"/>
              <w:left w:type="dxa" w:w="90"/>
              <w:bottom w:type="dxa" w:w="40"/>
              <w:right w:type="dxa" w:w="90"/>
            </w:tcMar>
          </w:tcPr>
          <w:p>
            <w:pPr>
              <w:spacing w:after="0" w:line="240"/>
              <w:jc w:val="right"/>
            </w:pPr>
            <w:r>
              <w:rPr>
                <w:color w:val="0A1322"/>
                <w:sz w:val="18"/>
                <w:szCs w:val="18"/>
              </w:rPr>
              <w:t xml:space="preserve">1.5 h</w:t>
            </w:r>
          </w:p>
        </w:tc>
      </w:tr>
      <w:tr>
        <w:tc>
          <w:tcPr>
            <w:tcW w:type="dxa" w:w="8060"/>
            <w:tcMar>
              <w:top w:type="dxa" w:w="40"/>
              <w:left w:type="dxa" w:w="90"/>
              <w:bottom w:type="dxa" w:w="40"/>
              <w:right w:type="dxa" w:w="90"/>
            </w:tcMar>
          </w:tcPr>
          <w:p>
            <w:pPr>
              <w:spacing w:after="0" w:line="240"/>
            </w:pPr>
            <w:r>
              <w:rPr>
                <w:color w:val="0A1322"/>
                <w:sz w:val="18"/>
                <w:szCs w:val="18"/>
              </w:rPr>
              <w:t xml:space="preserve">Nerve conduction dataset</w:t>
            </w:r>
          </w:p>
        </w:tc>
        <w:tc>
          <w:tcPr>
            <w:tcW w:type="dxa" w:w="1300"/>
            <w:tcMar>
              <w:top w:type="dxa" w:w="40"/>
              <w:left w:type="dxa" w:w="90"/>
              <w:bottom w:type="dxa" w:w="40"/>
              <w:right w:type="dxa" w:w="90"/>
            </w:tcMar>
          </w:tcPr>
          <w:p>
            <w:pPr>
              <w:spacing w:after="0" w:line="240"/>
              <w:jc w:val="right"/>
            </w:pPr>
            <w:r>
              <w:rPr>
                <w:color w:val="0A1322"/>
                <w:sz w:val="18"/>
                <w:szCs w:val="18"/>
              </w:rPr>
              <w:t xml:space="preserve">1.5 h</w:t>
            </w:r>
          </w:p>
        </w:tc>
      </w:tr>
      <w:tr>
        <w:tc>
          <w:tcPr>
            <w:tcW w:type="dxa" w:w="8060"/>
            <w:tcMar>
              <w:top w:type="dxa" w:w="40"/>
              <w:left w:type="dxa" w:w="90"/>
              <w:bottom w:type="dxa" w:w="40"/>
              <w:right w:type="dxa" w:w="90"/>
            </w:tcMar>
          </w:tcPr>
          <w:p>
            <w:pPr>
              <w:spacing w:after="0" w:line="240"/>
            </w:pPr>
            <w:r>
              <w:rPr>
                <w:color w:val="0A1322"/>
                <w:sz w:val="18"/>
                <w:szCs w:val="18"/>
              </w:rPr>
              <w:t xml:space="preserve">Chart and patient file</w:t>
            </w:r>
          </w:p>
        </w:tc>
        <w:tc>
          <w:tcPr>
            <w:tcW w:type="dxa" w:w="1300"/>
            <w:tcMar>
              <w:top w:type="dxa" w:w="40"/>
              <w:left w:type="dxa" w:w="90"/>
              <w:bottom w:type="dxa" w:w="40"/>
              <w:right w:type="dxa" w:w="90"/>
            </w:tcMar>
          </w:tcPr>
          <w:p>
            <w:pPr>
              <w:spacing w:after="0" w:line="240"/>
              <w:jc w:val="right"/>
            </w:pPr>
            <w:r>
              <w:rPr>
                <w:color w:val="0A1322"/>
                <w:sz w:val="18"/>
                <w:szCs w:val="18"/>
              </w:rPr>
              <w:t xml:space="preserve">1.5 h</w:t>
            </w:r>
          </w:p>
        </w:tc>
      </w:tr>
      <w:tr>
        <w:tc>
          <w:tcPr>
            <w:tcW w:type="dxa" w:w="8060"/>
            <w:tcMar>
              <w:top w:type="dxa" w:w="40"/>
              <w:left w:type="dxa" w:w="90"/>
              <w:bottom w:type="dxa" w:w="40"/>
              <w:right w:type="dxa" w:w="90"/>
            </w:tcMar>
          </w:tcPr>
          <w:p>
            <w:pPr>
              <w:spacing w:after="0" w:line="240"/>
            </w:pPr>
            <w:r>
              <w:rPr>
                <w:color w:val="0A1322"/>
                <w:sz w:val="18"/>
                <w:szCs w:val="18"/>
              </w:rPr>
              <w:t xml:space="preserve">Total</w:t>
            </w:r>
          </w:p>
        </w:tc>
        <w:tc>
          <w:tcPr>
            <w:tcW w:type="dxa" w:w="1300"/>
            <w:tcMar>
              <w:top w:type="dxa" w:w="40"/>
              <w:left w:type="dxa" w:w="90"/>
              <w:bottom w:type="dxa" w:w="40"/>
              <w:right w:type="dxa" w:w="90"/>
            </w:tcMar>
          </w:tcPr>
          <w:p>
            <w:pPr>
              <w:spacing w:after="0" w:line="240"/>
              <w:jc w:val="right"/>
            </w:pPr>
            <w:r>
              <w:rPr>
                <w:color w:val="0A1322"/>
                <w:sz w:val="18"/>
                <w:szCs w:val="18"/>
              </w:rPr>
              <w:t xml:space="preserve">7.0 h</w:t>
            </w:r>
          </w:p>
        </w:tc>
      </w:tr>
    </w:tbl>
    <w:p>
      <w:pPr>
        <w:pStyle w:val="Heading3"/>
        <w:spacing w:after="70" w:before="160"/>
      </w:pPr>
      <w:r>
        <w:t xml:space="preserve">What you hand in</w:t>
      </w:r>
    </w:p>
    <w:tbl>
      <w:tblPr>
        <w:tblW w:type="dxa" w:w="9360"/>
        <w:tblBorders>
          <w:top w:val="single" w:color="DCE0E6" w:sz="2"/>
          <w:left w:val="none"/>
          <w:bottom w:val="single" w:color="DCE0E6" w:sz="2"/>
          <w:right w:val="none"/>
          <w:insideH w:val="single" w:color="DCE0E6" w:sz="2"/>
          <w:insideV w:val="none"/>
        </w:tblBorders>
      </w:tblPr>
      <w:tblGrid>
        <w:gridCol w:w="8060"/>
        <w:gridCol w:w="1300"/>
      </w:tblGrid>
      <w:tr>
        <w:tc>
          <w:tcPr>
            <w:tcW w:type="dxa" w:w="8060"/>
            <w:tcMar>
              <w:top w:type="dxa" w:w="40"/>
              <w:left w:type="dxa" w:w="90"/>
              <w:bottom w:type="dxa" w:w="40"/>
              <w:right w:type="dxa" w:w="90"/>
            </w:tcMar>
          </w:tcPr>
          <w:p>
            <w:pPr>
              <w:spacing w:after="0" w:line="240"/>
            </w:pPr>
            <w:r>
              <w:rPr>
                <w:color w:val="0A1322"/>
                <w:sz w:val="18"/>
                <w:szCs w:val="18"/>
              </w:rPr>
              <w:t xml:space="preserve">Predictions</w:t>
            </w:r>
          </w:p>
        </w:tc>
        <w:tc>
          <w:tcPr>
            <w:tcW w:type="dxa" w:w="1300"/>
            <w:tcMar>
              <w:top w:type="dxa" w:w="40"/>
              <w:left w:type="dxa" w:w="90"/>
              <w:bottom w:type="dxa" w:w="40"/>
              <w:right w:type="dxa" w:w="90"/>
            </w:tcMar>
          </w:tcPr>
          <w:p>
            <w:pPr>
              <w:spacing w:after="0" w:line="240"/>
              <w:jc w:val="right"/>
            </w:pPr>
            <w:r>
              <w:rPr>
                <w:color w:val="0A1322"/>
                <w:sz w:val="18"/>
                <w:szCs w:val="18"/>
              </w:rPr>
              <w:t xml:space="preserve">5</w:t>
            </w:r>
          </w:p>
        </w:tc>
      </w:tr>
      <w:tr>
        <w:tc>
          <w:tcPr>
            <w:tcW w:type="dxa" w:w="8060"/>
            <w:tcMar>
              <w:top w:type="dxa" w:w="40"/>
              <w:left w:type="dxa" w:w="90"/>
              <w:bottom w:type="dxa" w:w="40"/>
              <w:right w:type="dxa" w:w="90"/>
            </w:tcMar>
          </w:tcPr>
          <w:p>
            <w:pPr>
              <w:spacing w:after="0" w:line="240"/>
            </w:pPr>
            <w:r>
              <w:rPr>
                <w:color w:val="0A1322"/>
                <w:sz w:val="18"/>
                <w:szCs w:val="18"/>
              </w:rPr>
              <w:t xml:space="preserve">Nernst table and plot, calcium corrections</w:t>
            </w:r>
          </w:p>
        </w:tc>
        <w:tc>
          <w:tcPr>
            <w:tcW w:type="dxa" w:w="1300"/>
            <w:tcMar>
              <w:top w:type="dxa" w:w="40"/>
              <w:left w:type="dxa" w:w="90"/>
              <w:bottom w:type="dxa" w:w="40"/>
              <w:right w:type="dxa" w:w="90"/>
            </w:tcMar>
          </w:tcPr>
          <w:p>
            <w:pPr>
              <w:spacing w:after="0" w:line="240"/>
              <w:jc w:val="right"/>
            </w:pPr>
            <w:r>
              <w:rPr>
                <w:color w:val="0A1322"/>
                <w:sz w:val="18"/>
                <w:szCs w:val="18"/>
              </w:rPr>
              <w:t xml:space="preserve">15</w:t>
            </w:r>
          </w:p>
        </w:tc>
      </w:tr>
      <w:tr>
        <w:tc>
          <w:tcPr>
            <w:tcW w:type="dxa" w:w="8060"/>
            <w:tcMar>
              <w:top w:type="dxa" w:w="40"/>
              <w:left w:type="dxa" w:w="90"/>
              <w:bottom w:type="dxa" w:w="40"/>
              <w:right w:type="dxa" w:w="90"/>
            </w:tcMar>
          </w:tcPr>
          <w:p>
            <w:pPr>
              <w:spacing w:after="0" w:line="240"/>
            </w:pPr>
            <w:r>
              <w:rPr>
                <w:color w:val="0A1322"/>
                <w:sz w:val="18"/>
                <w:szCs w:val="18"/>
              </w:rPr>
              <w:t xml:space="preserve">Action potential chart, four questions</w:t>
            </w:r>
          </w:p>
        </w:tc>
        <w:tc>
          <w:tcPr>
            <w:tcW w:type="dxa" w:w="1300"/>
            <w:tcMar>
              <w:top w:type="dxa" w:w="40"/>
              <w:left w:type="dxa" w:w="90"/>
              <w:bottom w:type="dxa" w:w="40"/>
              <w:right w:type="dxa" w:w="90"/>
            </w:tcMar>
          </w:tcPr>
          <w:p>
            <w:pPr>
              <w:spacing w:after="0" w:line="240"/>
              <w:jc w:val="right"/>
            </w:pPr>
            <w:r>
              <w:rPr>
                <w:color w:val="0A1322"/>
                <w:sz w:val="18"/>
                <w:szCs w:val="18"/>
              </w:rPr>
              <w:t xml:space="preserve">10</w:t>
            </w:r>
          </w:p>
        </w:tc>
      </w:tr>
      <w:tr>
        <w:tc>
          <w:tcPr>
            <w:tcW w:type="dxa" w:w="8060"/>
            <w:tcMar>
              <w:top w:type="dxa" w:w="40"/>
              <w:left w:type="dxa" w:w="90"/>
              <w:bottom w:type="dxa" w:w="40"/>
              <w:right w:type="dxa" w:w="90"/>
            </w:tcMar>
          </w:tcPr>
          <w:p>
            <w:pPr>
              <w:spacing w:after="0" w:line="240"/>
            </w:pPr>
            <w:r>
              <w:rPr>
                <w:color w:val="0A1322"/>
                <w:sz w:val="18"/>
                <w:szCs w:val="18"/>
              </w:rPr>
              <w:t xml:space="preserve">Patient file entry</w:t>
            </w:r>
          </w:p>
        </w:tc>
        <w:tc>
          <w:tcPr>
            <w:tcW w:type="dxa" w:w="1300"/>
            <w:tcMar>
              <w:top w:type="dxa" w:w="40"/>
              <w:left w:type="dxa" w:w="90"/>
              <w:bottom w:type="dxa" w:w="40"/>
              <w:right w:type="dxa" w:w="90"/>
            </w:tcMar>
          </w:tcPr>
          <w:p>
            <w:pPr>
              <w:spacing w:after="0" w:line="240"/>
              <w:jc w:val="right"/>
            </w:pPr>
            <w:r>
              <w:rPr>
                <w:color w:val="0A1322"/>
                <w:sz w:val="18"/>
                <w:szCs w:val="18"/>
              </w:rPr>
              <w:t xml:space="preserve">10</w:t>
            </w:r>
          </w:p>
        </w:tc>
      </w:tr>
      <w:tr>
        <w:tc>
          <w:tcPr>
            <w:tcW w:type="dxa" w:w="8060"/>
            <w:tcMar>
              <w:top w:type="dxa" w:w="40"/>
              <w:left w:type="dxa" w:w="90"/>
              <w:bottom w:type="dxa" w:w="40"/>
              <w:right w:type="dxa" w:w="90"/>
            </w:tcMar>
          </w:tcPr>
          <w:p>
            <w:pPr>
              <w:spacing w:after="0" w:line="240"/>
            </w:pPr>
            <w:r>
              <w:rPr>
                <w:color w:val="0A1322"/>
                <w:sz w:val="18"/>
                <w:szCs w:val="18"/>
              </w:rPr>
              <w:t xml:space="preserve">Total</w:t>
            </w:r>
          </w:p>
        </w:tc>
        <w:tc>
          <w:tcPr>
            <w:tcW w:type="dxa" w:w="1300"/>
            <w:tcMar>
              <w:top w:type="dxa" w:w="40"/>
              <w:left w:type="dxa" w:w="90"/>
              <w:bottom w:type="dxa" w:w="40"/>
              <w:right w:type="dxa" w:w="90"/>
            </w:tcMar>
          </w:tcPr>
          <w:p>
            <w:pPr>
              <w:spacing w:after="0" w:line="240"/>
              <w:jc w:val="right"/>
            </w:pPr>
            <w:r>
              <w:rPr>
                <w:color w:val="0A1322"/>
                <w:sz w:val="18"/>
                <w:szCs w:val="18"/>
              </w:rPr>
              <w:t xml:space="preserve">40</w:t>
            </w:r>
          </w:p>
        </w:tc>
      </w:tr>
    </w:tbl>
    <w:p>
      <w:pPr>
        <w:pStyle w:val="Heading3"/>
        <w:spacing w:after="70" w:before="160"/>
      </w:pPr>
      <w:r>
        <w:t xml:space="preserve">Tests in play this week</w:t>
      </w:r>
    </w:p>
    <w:p>
      <w:pPr>
        <w:spacing w:after="60" w:before="0" w:line="264"/>
      </w:pPr>
      <w:r>
        <w:rPr>
          <w:i w:val="false"/>
          <w:iCs w:val="false"/>
          <w:color w:val="3D4860"/>
          <w:sz w:val="17"/>
          <w:szCs w:val="17"/>
        </w:rPr>
        <w:t xml:space="preserve">From the master test bank, section: Electrical signaling</w:t>
      </w:r>
    </w:p>
    <w:tbl>
      <w:tblPr>
        <w:tblW w:type="dxa" w:w="9360"/>
        <w:tblBorders>
          <w:top w:val="single" w:color="DCE0E6" w:sz="2"/>
          <w:left w:val="none"/>
          <w:bottom w:val="single" w:color="DCE0E6" w:sz="2"/>
          <w:right w:val="none"/>
          <w:insideH w:val="single" w:color="DCE0E6" w:sz="2"/>
          <w:insideV w:val="none"/>
        </w:tblBorders>
      </w:tblPr>
      <w:tblGrid>
        <w:gridCol w:w="2500"/>
        <w:gridCol w:w="3400"/>
        <w:gridCol w:w="3460"/>
      </w:tblGrid>
      <w:tr>
        <w:trPr>
          <w:tblHeader/>
        </w:trPr>
        <w:tc>
          <w:tcPr>
            <w:tcW w:type="dxa" w:w="250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Test</w:t>
            </w:r>
          </w:p>
        </w:tc>
        <w:tc>
          <w:tcPr>
            <w:tcW w:type="dxa" w:w="340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What it physically measures</w:t>
            </w:r>
          </w:p>
        </w:tc>
        <w:tc>
          <w:tcPr>
            <w:tcW w:type="dxa" w:w="346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Why it is in this week</w:t>
            </w:r>
          </w:p>
        </w:tc>
      </w:tr>
      <w:tr>
        <w:tc>
          <w:tcPr>
            <w:tcW w:type="dxa" w:w="2500"/>
            <w:tcMar>
              <w:top w:type="dxa" w:w="40"/>
              <w:left w:type="dxa" w:w="90"/>
              <w:bottom w:type="dxa" w:w="40"/>
              <w:right w:type="dxa" w:w="90"/>
            </w:tcMar>
          </w:tcPr>
          <w:p>
            <w:pPr>
              <w:spacing w:after="0" w:line="240"/>
            </w:pPr>
            <w:r>
              <w:rPr>
                <w:b/>
                <w:bCs/>
                <w:color w:val="0A1322"/>
                <w:sz w:val="18"/>
                <w:szCs w:val="18"/>
              </w:rPr>
              <w:t xml:space="preserve">Serum potassium</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Extracellular potassium concentration</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Sets the resting membrane potential</w:t>
            </w:r>
          </w:p>
        </w:tc>
      </w:tr>
      <w:tr>
        <w:tc>
          <w:tcPr>
            <w:tcW w:type="dxa" w:w="2500"/>
            <w:tcMar>
              <w:top w:type="dxa" w:w="40"/>
              <w:left w:type="dxa" w:w="90"/>
              <w:bottom w:type="dxa" w:w="40"/>
              <w:right w:type="dxa" w:w="90"/>
            </w:tcMar>
          </w:tcPr>
          <w:p>
            <w:pPr>
              <w:spacing w:after="0" w:line="240"/>
            </w:pPr>
            <w:r>
              <w:rPr>
                <w:b/>
                <w:bCs/>
                <w:color w:val="0A1322"/>
                <w:sz w:val="18"/>
                <w:szCs w:val="18"/>
              </w:rPr>
              <w:t xml:space="preserve">Serum calcium, total and ionised</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Bound plus free, against free alone</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Sets the threshold, not the resting potential</w:t>
            </w:r>
          </w:p>
        </w:tc>
      </w:tr>
      <w:tr>
        <w:tc>
          <w:tcPr>
            <w:tcW w:type="dxa" w:w="2500"/>
            <w:tcMar>
              <w:top w:type="dxa" w:w="40"/>
              <w:left w:type="dxa" w:w="90"/>
              <w:bottom w:type="dxa" w:w="40"/>
              <w:right w:type="dxa" w:w="90"/>
            </w:tcMar>
          </w:tcPr>
          <w:p>
            <w:pPr>
              <w:spacing w:after="0" w:line="240"/>
            </w:pPr>
            <w:r>
              <w:rPr>
                <w:b/>
                <w:bCs/>
                <w:color w:val="0A1322"/>
                <w:sz w:val="18"/>
                <w:szCs w:val="18"/>
              </w:rPr>
              <w:t xml:space="preserve">Serum magnesium</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Extracellular magnesium</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Damps transmitter release</w:t>
            </w:r>
          </w:p>
        </w:tc>
      </w:tr>
      <w:tr>
        <w:tc>
          <w:tcPr>
            <w:tcW w:type="dxa" w:w="2500"/>
            <w:tcMar>
              <w:top w:type="dxa" w:w="40"/>
              <w:left w:type="dxa" w:w="90"/>
              <w:bottom w:type="dxa" w:w="40"/>
              <w:right w:type="dxa" w:w="90"/>
            </w:tcMar>
          </w:tcPr>
          <w:p>
            <w:pPr>
              <w:spacing w:after="0" w:line="240"/>
            </w:pPr>
            <w:r>
              <w:rPr>
                <w:b/>
                <w:bCs/>
                <w:color w:val="0A1322"/>
                <w:sz w:val="18"/>
                <w:szCs w:val="18"/>
              </w:rPr>
              <w:t xml:space="preserve">Electroencephalogram</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Summed postsynaptic potentials of cortical neurons</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Synchrony against desynchrony</w:t>
            </w:r>
          </w:p>
        </w:tc>
      </w:tr>
      <w:tr>
        <w:tc>
          <w:tcPr>
            <w:tcW w:type="dxa" w:w="2500"/>
            <w:tcMar>
              <w:top w:type="dxa" w:w="40"/>
              <w:left w:type="dxa" w:w="90"/>
              <w:bottom w:type="dxa" w:w="40"/>
              <w:right w:type="dxa" w:w="90"/>
            </w:tcMar>
          </w:tcPr>
          <w:p>
            <w:pPr>
              <w:spacing w:after="0" w:line="240"/>
            </w:pPr>
            <w:r>
              <w:rPr>
                <w:b/>
                <w:bCs/>
                <w:color w:val="0A1322"/>
                <w:sz w:val="18"/>
                <w:szCs w:val="18"/>
              </w:rPr>
              <w:t xml:space="preserve">Nerve conduction study</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Conduction velocity, amplitude and latency</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Separates insulation from wiring</w:t>
            </w:r>
          </w:p>
        </w:tc>
      </w:tr>
      <w:tr>
        <w:tc>
          <w:tcPr>
            <w:tcW w:type="dxa" w:w="2500"/>
            <w:tcMar>
              <w:top w:type="dxa" w:w="40"/>
              <w:left w:type="dxa" w:w="90"/>
              <w:bottom w:type="dxa" w:w="40"/>
              <w:right w:type="dxa" w:w="90"/>
            </w:tcMar>
          </w:tcPr>
          <w:p>
            <w:pPr>
              <w:spacing w:after="0" w:line="240"/>
            </w:pPr>
            <w:r>
              <w:rPr>
                <w:b/>
                <w:bCs/>
                <w:color w:val="0A1322"/>
                <w:sz w:val="18"/>
                <w:szCs w:val="18"/>
              </w:rPr>
              <w:t xml:space="preserve">Deep tendon reflexes</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Latency and force of a monosynaptic stretch reflex</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The shortest loop in the body</w:t>
            </w:r>
          </w:p>
        </w:tc>
      </w:tr>
    </w:tbl>
    <w:p>
      <w:pPr>
        <w:pStyle w:val="Heading3"/>
        <w:spacing w:after="70" w:before="160"/>
      </w:pPr>
      <w:r>
        <w:t xml:space="preserve">Formulas you work by hand</w:t>
      </w:r>
    </w:p>
    <w:p>
      <w:pPr>
        <w:pBdr>
          <w:left w:val="single" w:color="731717" w:sz="12" w:space="8"/>
        </w:pBdr>
        <w:shd w:fill="FAFAF9" w:color="auto" w:val="clear"/>
        <w:spacing w:after="40" w:before="100" w:line="264"/>
        <w:ind w:left="120"/>
      </w:pPr>
      <w:r>
        <w:rPr>
          <w:b/>
          <w:bCs/>
          <w:i w:val="false"/>
          <w:iCs w:val="false"/>
          <w:color w:val="08101F"/>
          <w:sz w:val="21"/>
          <w:szCs w:val="21"/>
        </w:rPr>
        <w:t xml:space="preserve">E ion = (61) / (z) x log ([ion] outside) / ([ion] inside)</w:t>
      </w:r>
    </w:p>
    <w:p>
      <w:pPr>
        <w:spacing w:after="50" w:line="264"/>
        <w:ind w:left="120"/>
      </w:pPr>
      <w:r>
        <w:rPr>
          <w:b/>
          <w:bCs/>
          <w:i w:val="false"/>
          <w:iCs w:val="false"/>
          <w:color w:val="08101F"/>
          <w:sz w:val="16"/>
          <w:szCs w:val="16"/>
        </w:rPr>
        <w:t xml:space="preserve">E </w:t>
      </w:r>
      <w:r>
        <w:rPr>
          <w:i w:val="false"/>
          <w:iCs w:val="false"/>
          <w:color w:val="3D4860"/>
          <w:sz w:val="16"/>
          <w:szCs w:val="16"/>
        </w:rPr>
        <w:t xml:space="preserve">equilibrium potential in mV</w:t>
      </w:r>
      <w:r>
        <w:rPr>
          <w:b/>
          <w:bCs/>
          <w:i w:val="false"/>
          <w:iCs w:val="false"/>
          <w:color w:val="08101F"/>
          <w:sz w:val="16"/>
          <w:szCs w:val="16"/>
        </w:rPr>
        <w:t xml:space="preserve">     z </w:t>
      </w:r>
      <w:r>
        <w:rPr>
          <w:i w:val="false"/>
          <w:iCs w:val="false"/>
          <w:color w:val="3D4860"/>
          <w:sz w:val="16"/>
          <w:szCs w:val="16"/>
        </w:rPr>
        <w:t xml:space="preserve">the ion's charge, +1 for potassium, +2 for calcium</w:t>
      </w:r>
      <w:r>
        <w:rPr>
          <w:b/>
          <w:bCs/>
          <w:i w:val="false"/>
          <w:iCs w:val="false"/>
          <w:color w:val="08101F"/>
          <w:sz w:val="16"/>
          <w:szCs w:val="16"/>
        </w:rPr>
        <w:t xml:space="preserve">     61 </w:t>
      </w:r>
      <w:r>
        <w:rPr>
          <w:i w:val="false"/>
          <w:iCs w:val="false"/>
          <w:color w:val="3D4860"/>
          <w:sz w:val="16"/>
          <w:szCs w:val="16"/>
        </w:rPr>
        <w:t xml:space="preserve">a constant that bundles temperature and the gas constant at body temperature</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This asks one question.</w:t>
      </w:r>
      <w:r>
        <w:rPr>
          <w:i w:val="false"/>
          <w:iCs w:val="false"/>
          <w:color w:val="0A1322"/>
          <w:sz w:val="18"/>
          <w:szCs w:val="18"/>
        </w:rPr>
        <w:t xml:space="preserve"> If the membrane only let this one ion through, what voltage would build up before the ion stopped moving?</w:t>
      </w:r>
    </w:p>
    <w:p>
      <w:pPr>
        <w:spacing w:after="50" w:before="0" w:line="264"/>
        <w:ind w:left="120"/>
      </w:pPr>
      <w:r>
        <w:rPr>
          <w:i w:val="false"/>
          <w:iCs w:val="false"/>
          <w:color w:val="0A1322"/>
          <w:sz w:val="18"/>
          <w:szCs w:val="18"/>
        </w:rPr>
        <w:t xml:space="preserve">The ion moves down its concentration gradient, but it carries charge with it. That charge builds up and starts pushing back. The equilibrium potential is where the two forces balance and net movement stops.</w:t>
      </w:r>
    </w:p>
    <w:p>
      <w:pPr>
        <w:spacing w:after="50" w:before="0" w:line="264"/>
        <w:ind w:left="120"/>
      </w:pPr>
      <w:r>
        <w:rPr>
          <w:i w:val="false"/>
          <w:iCs w:val="false"/>
          <w:color w:val="0A1322"/>
          <w:sz w:val="18"/>
          <w:szCs w:val="18"/>
        </w:rPr>
        <w:t xml:space="preserve">Potassium sits around minus 90 mV, which is why resting membrane potential sits near there. The cell is mostly leaky to potassium at rest.</w:t>
      </w:r>
    </w:p>
    <w:p>
      <w:pPr>
        <w:pBdr>
          <w:left w:val="single" w:color="731717" w:sz="12" w:space="8"/>
        </w:pBdr>
        <w:shd w:fill="FAFAF9" w:color="auto" w:val="clear"/>
        <w:spacing w:after="40" w:before="100" w:line="264"/>
        <w:ind w:left="120"/>
      </w:pPr>
      <w:r>
        <w:rPr>
          <w:b/>
          <w:bCs/>
          <w:i w:val="false"/>
          <w:iCs w:val="false"/>
          <w:color w:val="08101F"/>
          <w:sz w:val="21"/>
          <w:szCs w:val="21"/>
        </w:rPr>
        <w:t xml:space="preserve">Corrected Ca = measured Ca + 0.8 x (4 - albumin)</w:t>
      </w:r>
    </w:p>
    <w:p>
      <w:pPr>
        <w:spacing w:after="50" w:line="264"/>
        <w:ind w:left="120"/>
      </w:pPr>
      <w:r>
        <w:rPr>
          <w:b/>
          <w:bCs/>
          <w:i w:val="false"/>
          <w:iCs w:val="false"/>
          <w:color w:val="08101F"/>
          <w:sz w:val="16"/>
          <w:szCs w:val="16"/>
        </w:rPr>
        <w:t xml:space="preserve">Ca </w:t>
      </w:r>
      <w:r>
        <w:rPr>
          <w:i w:val="false"/>
          <w:iCs w:val="false"/>
          <w:color w:val="3D4860"/>
          <w:sz w:val="16"/>
          <w:szCs w:val="16"/>
        </w:rPr>
        <w:t xml:space="preserve">total calcium, mg/dL</w:t>
      </w:r>
      <w:r>
        <w:rPr>
          <w:b/>
          <w:bCs/>
          <w:i w:val="false"/>
          <w:iCs w:val="false"/>
          <w:color w:val="08101F"/>
          <w:sz w:val="16"/>
          <w:szCs w:val="16"/>
        </w:rPr>
        <w:t xml:space="preserve">     albumin </w:t>
      </w:r>
      <w:r>
        <w:rPr>
          <w:i w:val="false"/>
          <w:iCs w:val="false"/>
          <w:color w:val="3D4860"/>
          <w:sz w:val="16"/>
          <w:szCs w:val="16"/>
        </w:rPr>
        <w:t xml:space="preserve">g/dL, normal about 4</w:t>
      </w:r>
      <w:r>
        <w:rPr>
          <w:b/>
          <w:bCs/>
          <w:i w:val="false"/>
          <w:iCs w:val="false"/>
          <w:color w:val="08101F"/>
          <w:sz w:val="16"/>
          <w:szCs w:val="16"/>
        </w:rPr>
        <w:t xml:space="preserve">     0.8 </w:t>
      </w:r>
      <w:r>
        <w:rPr>
          <w:i w:val="false"/>
          <w:iCs w:val="false"/>
          <w:color w:val="3D4860"/>
          <w:sz w:val="16"/>
          <w:szCs w:val="16"/>
        </w:rPr>
        <w:t xml:space="preserve">how much calcium each gram of albumin carries</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About half your calcium is stuck to albumin and is not doing anything.</w:t>
      </w:r>
      <w:r>
        <w:rPr>
          <w:i w:val="false"/>
          <w:iCs w:val="false"/>
          <w:color w:val="0A1322"/>
          <w:sz w:val="18"/>
          <w:szCs w:val="18"/>
        </w:rPr>
        <w:t xml:space="preserve"> Only the free half works.</w:t>
      </w:r>
    </w:p>
    <w:p>
      <w:pPr>
        <w:spacing w:after="50" w:before="0" w:line="264"/>
        <w:ind w:left="120"/>
      </w:pPr>
      <w:r>
        <w:rPr>
          <w:i w:val="false"/>
          <w:iCs w:val="false"/>
          <w:color w:val="0A1322"/>
          <w:sz w:val="18"/>
          <w:szCs w:val="18"/>
        </w:rPr>
        <w:t xml:space="preserve">So if albumin is low, the total looks low even though the working half is fine. This adds back the calcium that would have been carried if albumin were normal.</w:t>
      </w:r>
    </w:p>
    <w:p>
      <w:pPr>
        <w:spacing w:after="50" w:before="0" w:line="264"/>
        <w:ind w:left="120"/>
      </w:pPr>
      <w:r>
        <w:rPr>
          <w:i w:val="false"/>
          <w:iCs w:val="false"/>
          <w:color w:val="0A1322"/>
          <w:sz w:val="18"/>
          <w:szCs w:val="18"/>
        </w:rPr>
        <w:t xml:space="preserve">Measuring ionised calcium directly skips all of this, which is why it is preferred when it is available.</w:t>
      </w:r>
    </w:p>
    <w:p>
      <w:pPr>
        <w:pBdr>
          <w:left w:val="single" w:color="731717" w:sz="12" w:space="8"/>
        </w:pBdr>
        <w:shd w:fill="FAFAF9" w:color="auto" w:val="clear"/>
        <w:spacing w:after="40" w:before="100" w:line="264"/>
        <w:ind w:left="120"/>
      </w:pPr>
      <w:r>
        <w:rPr>
          <w:b/>
          <w:bCs/>
          <w:i w:val="false"/>
          <w:iCs w:val="false"/>
          <w:color w:val="08101F"/>
          <w:sz w:val="21"/>
          <w:szCs w:val="21"/>
        </w:rPr>
        <w:t xml:space="preserve">Conduction velocity = (distance) / (latency)</w:t>
      </w:r>
    </w:p>
    <w:p>
      <w:pPr>
        <w:spacing w:after="50" w:line="264"/>
        <w:ind w:left="120"/>
      </w:pPr>
      <w:r>
        <w:rPr>
          <w:b/>
          <w:bCs/>
          <w:i w:val="false"/>
          <w:iCs w:val="false"/>
          <w:color w:val="08101F"/>
          <w:sz w:val="16"/>
          <w:szCs w:val="16"/>
        </w:rPr>
        <w:t xml:space="preserve">velocity </w:t>
      </w:r>
      <w:r>
        <w:rPr>
          <w:i w:val="false"/>
          <w:iCs w:val="false"/>
          <w:color w:val="3D4860"/>
          <w:sz w:val="16"/>
          <w:szCs w:val="16"/>
        </w:rPr>
        <w:t xml:space="preserve">m/s, normally 50 to 60 in large myelinated nerves</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Measure how far apart the two electrodes are, and how long the signal took to travel between them.</w:t>
      </w:r>
      <w:r>
        <w:rPr>
          <w:i w:val="false"/>
          <w:iCs w:val="false"/>
          <w:color w:val="0A1322"/>
          <w:sz w:val="18"/>
          <w:szCs w:val="18"/>
        </w:rPr>
        <w:t xml:space="preserve"> Distance over time is speed.</w:t>
      </w:r>
    </w:p>
    <w:p>
      <w:pPr>
        <w:spacing w:after="50" w:before="0" w:line="264"/>
        <w:ind w:left="120"/>
      </w:pPr>
      <w:r>
        <w:rPr>
          <w:i w:val="false"/>
          <w:iCs w:val="false"/>
          <w:color w:val="0A1322"/>
          <w:sz w:val="18"/>
          <w:szCs w:val="18"/>
        </w:rPr>
        <w:t xml:space="preserve">Slow means the insulation is damaged. A small signal with normal speed means fewer fibres are left, but the survivors are working fine.</w:t>
      </w:r>
    </w:p>
    <w:p>
      <w:pPr>
        <w:pStyle w:val="Heading3"/>
        <w:spacing w:after="70" w:before="160"/>
      </w:pPr>
      <w:r>
        <w:t xml:space="preserve">Exercises</w:t>
      </w:r>
    </w:p>
    <w:p>
      <w:pPr>
        <w:spacing w:after="20" w:before="120" w:line="264"/>
      </w:pPr>
      <w:r>
        <w:rPr>
          <w:b/>
          <w:bCs/>
          <w:caps/>
          <w:color w:val="731717"/>
          <w:spacing w:val="30"/>
          <w:sz w:val="15"/>
          <w:szCs w:val="15"/>
        </w:rPr>
        <w:t xml:space="preserve">EXERCISE 4.1</w:t>
      </w:r>
    </w:p>
    <w:p>
      <w:pPr>
        <w:spacing w:after="60" w:before="0" w:line="264"/>
      </w:pPr>
      <w:r>
        <w:rPr>
          <w:b/>
          <w:bCs/>
          <w:i w:val="false"/>
          <w:iCs w:val="false"/>
          <w:color w:val="08101F"/>
          <w:sz w:val="21"/>
          <w:szCs w:val="21"/>
        </w:rPr>
        <w:t xml:space="preserve">Work the Nernst potential</w:t>
      </w:r>
    </w:p>
    <w:p>
      <w:pPr>
        <w:spacing w:after="90" w:line="264"/>
      </w:pPr>
      <w:r>
        <w:rPr>
          <w:b/>
          <w:bCs/>
          <w:i w:val="false"/>
          <w:iCs w:val="false"/>
          <w:color w:val="731717"/>
          <w:sz w:val="15"/>
          <w:szCs w:val="15"/>
        </w:rPr>
        <w:t xml:space="preserve">DO  </w:t>
      </w:r>
      <w:r>
        <w:rPr>
          <w:i w:val="false"/>
          <w:iCs w:val="false"/>
          <w:color w:val="0A1322"/>
          <w:sz w:val="20"/>
          <w:szCs w:val="20"/>
        </w:rPr>
        <w:t xml:space="preserve">Given intracellular potassium of 140 and six different serum values from 2.5 up to 7.0, calculate the potassium equilibrium potential for each.</w:t>
      </w:r>
    </w:p>
    <w:p>
      <w:pPr>
        <w:spacing w:after="90" w:line="264"/>
      </w:pPr>
      <w:r>
        <w:rPr>
          <w:b/>
          <w:bCs/>
          <w:i w:val="false"/>
          <w:iCs w:val="false"/>
          <w:color w:val="731717"/>
          <w:sz w:val="15"/>
          <w:szCs w:val="15"/>
        </w:rPr>
        <w:t xml:space="preserve">RECORD  </w:t>
      </w:r>
      <w:r>
        <w:rPr>
          <w:i w:val="false"/>
          <w:iCs w:val="false"/>
          <w:color w:val="0A1322"/>
          <w:sz w:val="20"/>
          <w:szCs w:val="20"/>
        </w:rPr>
        <w:t xml:space="preserve">A table of serum potassium against calculated equilibrium potential, plotted.</w:t>
      </w:r>
    </w:p>
    <w:p>
      <w:pPr>
        <w:spacing w:after="90" w:line="264"/>
      </w:pPr>
      <w:r>
        <w:rPr>
          <w:b/>
          <w:bCs/>
          <w:i w:val="false"/>
          <w:iCs w:val="false"/>
          <w:color w:val="731717"/>
          <w:sz w:val="15"/>
          <w:szCs w:val="15"/>
        </w:rPr>
        <w:t xml:space="preserve">EXPLAIN  </w:t>
      </w:r>
      <w:r>
        <w:rPr>
          <w:i w:val="false"/>
          <w:iCs w:val="false"/>
          <w:color w:val="0A1322"/>
          <w:sz w:val="20"/>
          <w:szCs w:val="20"/>
        </w:rPr>
        <w:t xml:space="preserve">Your plot is not a straight line. </w:t>
      </w:r>
      <w:r>
        <w:rPr>
          <w:b/>
          <w:bCs/>
          <w:i w:val="false"/>
          <w:iCs w:val="false"/>
          <w:color w:val="0A1322"/>
          <w:sz w:val="20"/>
          <w:szCs w:val="20"/>
        </w:rPr>
        <w:t xml:space="preserve">Explain why, using the shape of a logarithm, and say which end of the range a small change matters most in.</w:t>
      </w:r>
      <w:r>
        <w:rPr>
          <w:i w:val="false"/>
          <w:iCs w:val="false"/>
          <w:color w:val="0A1322"/>
          <w:sz w:val="20"/>
          <w:szCs w:val="20"/>
        </w:rPr>
        <w:t xml:space="preserve"/>
      </w:r>
    </w:p>
    <w:p>
      <w:pPr>
        <w:spacing w:after="20" w:before="120" w:line="264"/>
      </w:pPr>
      <w:r>
        <w:rPr>
          <w:b/>
          <w:bCs/>
          <w:caps/>
          <w:color w:val="731717"/>
          <w:spacing w:val="30"/>
          <w:sz w:val="15"/>
          <w:szCs w:val="15"/>
        </w:rPr>
        <w:t xml:space="preserve">EXERCISE 4.2</w:t>
      </w:r>
    </w:p>
    <w:p>
      <w:pPr>
        <w:spacing w:after="60" w:before="0" w:line="264"/>
      </w:pPr>
      <w:r>
        <w:rPr>
          <w:b/>
          <w:bCs/>
          <w:i w:val="false"/>
          <w:iCs w:val="false"/>
          <w:color w:val="08101F"/>
          <w:sz w:val="21"/>
          <w:szCs w:val="21"/>
        </w:rPr>
        <w:t xml:space="preserve">Why high potassium eventually stops the heart</w:t>
      </w:r>
    </w:p>
    <w:p>
      <w:pPr>
        <w:spacing w:after="90" w:line="264"/>
      </w:pPr>
      <w:r>
        <w:rPr>
          <w:b/>
          <w:bCs/>
          <w:i w:val="false"/>
          <w:iCs w:val="false"/>
          <w:color w:val="731717"/>
          <w:sz w:val="15"/>
          <w:szCs w:val="15"/>
        </w:rPr>
        <w:t xml:space="preserve">DO  </w:t>
      </w:r>
      <w:r>
        <w:rPr>
          <w:i w:val="false"/>
          <w:iCs w:val="false"/>
          <w:color w:val="0A1322"/>
          <w:sz w:val="20"/>
          <w:szCs w:val="20"/>
        </w:rPr>
        <w:t xml:space="preserve">The excitability tool lets you set serum potassium and watch the resting potential and the sodium channel availability move together.</w:t>
      </w:r>
    </w:p>
    <w:p>
      <w:pPr>
        <w:spacing w:after="90" w:line="264"/>
      </w:pPr>
      <w:r>
        <w:rPr>
          <w:b/>
          <w:bCs/>
          <w:i w:val="false"/>
          <w:iCs w:val="false"/>
          <w:color w:val="731717"/>
          <w:sz w:val="15"/>
          <w:szCs w:val="15"/>
        </w:rPr>
        <w:t xml:space="preserve">RECORD  </w:t>
      </w:r>
      <w:r>
        <w:rPr>
          <w:i w:val="false"/>
          <w:iCs w:val="false"/>
          <w:color w:val="0A1322"/>
          <w:sz w:val="20"/>
          <w:szCs w:val="20"/>
        </w:rPr>
        <w:t xml:space="preserve">Resting potential and percentage of sodium channels available at five potassium values.</w:t>
      </w:r>
    </w:p>
    <w:p>
      <w:pPr>
        <w:spacing w:after="90" w:line="264"/>
      </w:pPr>
      <w:r>
        <w:rPr>
          <w:b/>
          <w:bCs/>
          <w:i w:val="false"/>
          <w:iCs w:val="false"/>
          <w:color w:val="731717"/>
          <w:sz w:val="15"/>
          <w:szCs w:val="15"/>
        </w:rPr>
        <w:t xml:space="preserve">EXPLAIN  </w:t>
      </w:r>
      <w:r>
        <w:rPr>
          <w:i w:val="false"/>
          <w:iCs w:val="false"/>
          <w:color w:val="0A1322"/>
          <w:sz w:val="20"/>
          <w:szCs w:val="20"/>
        </w:rPr>
        <w:t xml:space="preserve">Cells first become easier to fire and then become impossible to fire. </w:t>
      </w:r>
      <w:r>
        <w:rPr>
          <w:b/>
          <w:bCs/>
          <w:i w:val="false"/>
          <w:iCs w:val="false"/>
          <w:color w:val="0A1322"/>
          <w:sz w:val="20"/>
          <w:szCs w:val="20"/>
        </w:rPr>
        <w:t xml:space="preserve">Explain both halves.</w:t>
      </w:r>
      <w:r>
        <w:rPr>
          <w:i w:val="false"/>
          <w:iCs w:val="false"/>
          <w:color w:val="0A1322"/>
          <w:sz w:val="20"/>
          <w:szCs w:val="20"/>
        </w:rPr>
        <w:t xml:space="preserve"> The second half is about a different mechanism from the first.</w:t>
      </w:r>
    </w:p>
    <w:p>
      <w:pPr>
        <w:spacing w:after="20" w:before="120" w:line="264"/>
      </w:pPr>
      <w:r>
        <w:rPr>
          <w:b/>
          <w:bCs/>
          <w:caps/>
          <w:color w:val="731717"/>
          <w:spacing w:val="30"/>
          <w:sz w:val="15"/>
          <w:szCs w:val="15"/>
        </w:rPr>
        <w:t xml:space="preserve">EXERCISE 4.3</w:t>
      </w:r>
    </w:p>
    <w:p>
      <w:pPr>
        <w:spacing w:after="60" w:before="0" w:line="264"/>
      </w:pPr>
      <w:r>
        <w:rPr>
          <w:b/>
          <w:bCs/>
          <w:i w:val="false"/>
          <w:iCs w:val="false"/>
          <w:color w:val="08101F"/>
          <w:sz w:val="21"/>
          <w:szCs w:val="21"/>
        </w:rPr>
        <w:t xml:space="preserve">Calcium, bound and free</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Eight patients with a total calcium and an albumin.</w:t>
      </w:r>
      <w:r>
        <w:rPr>
          <w:i w:val="false"/>
          <w:iCs w:val="false"/>
          <w:color w:val="0A1322"/>
          <w:sz w:val="20"/>
          <w:szCs w:val="20"/>
        </w:rPr>
        <w:t xml:space="preserve"> Correct each one. Three of them change category once corrected.</w:t>
      </w:r>
    </w:p>
    <w:p>
      <w:pPr>
        <w:spacing w:after="90" w:line="264"/>
      </w:pPr>
      <w:r>
        <w:rPr>
          <w:b/>
          <w:bCs/>
          <w:i w:val="false"/>
          <w:iCs w:val="false"/>
          <w:color w:val="731717"/>
          <w:sz w:val="15"/>
          <w:szCs w:val="15"/>
        </w:rPr>
        <w:t xml:space="preserve">RECORD  </w:t>
      </w:r>
      <w:r>
        <w:rPr>
          <w:i w:val="false"/>
          <w:iCs w:val="false"/>
          <w:color w:val="0A1322"/>
          <w:sz w:val="20"/>
          <w:szCs w:val="20"/>
        </w:rPr>
        <w:t xml:space="preserve">Measured total, albumin, corrected total, and whether the correction changed your reading.</w:t>
      </w:r>
    </w:p>
    <w:p>
      <w:pPr>
        <w:spacing w:after="90" w:line="264"/>
      </w:pPr>
      <w:r>
        <w:rPr>
          <w:b/>
          <w:bCs/>
          <w:i w:val="false"/>
          <w:iCs w:val="false"/>
          <w:color w:val="731717"/>
          <w:sz w:val="15"/>
          <w:szCs w:val="15"/>
        </w:rPr>
        <w:t xml:space="preserve">EXPLAIN  </w:t>
      </w:r>
      <w:r>
        <w:rPr>
          <w:i w:val="false"/>
          <w:iCs w:val="false"/>
          <w:color w:val="0A1322"/>
          <w:sz w:val="20"/>
          <w:szCs w:val="20"/>
        </w:rPr>
        <w:t xml:space="preserve">Alkalosis lowers the free fraction without changing the total at all. </w:t>
      </w:r>
      <w:r>
        <w:rPr>
          <w:b/>
          <w:bCs/>
          <w:i w:val="false"/>
          <w:iCs w:val="false"/>
          <w:color w:val="0A1322"/>
          <w:sz w:val="20"/>
          <w:szCs w:val="20"/>
        </w:rPr>
        <w:t xml:space="preserve">Explain how that happens, and why the correction formula will not catch it.</w:t>
      </w:r>
      <w:r>
        <w:rPr>
          <w:i w:val="false"/>
          <w:iCs w:val="false"/>
          <w:color w:val="0A1322"/>
          <w:sz w:val="20"/>
          <w:szCs w:val="20"/>
        </w:rPr>
        <w:t xml:space="preserve"/>
      </w:r>
    </w:p>
    <w:p>
      <w:pPr>
        <w:pStyle w:val="Heading3"/>
        <w:spacing w:after="70" w:before="160"/>
      </w:pPr>
      <w:r>
        <w:t xml:space="preserve">Chart reading</w:t>
      </w:r>
    </w:p>
    <w:p>
      <w:pPr>
        <w:spacing w:after="50" w:before="0" w:line="264"/>
      </w:pPr>
      <w:r>
        <w:rPr>
          <w:b/>
          <w:bCs/>
          <w:i w:val="false"/>
          <w:iCs w:val="false"/>
          <w:color w:val="08101F"/>
          <w:sz w:val="21"/>
          <w:szCs w:val="21"/>
        </w:rPr>
        <w:t xml:space="preserve">The action potential with ion conductances underneath</w:t>
      </w:r>
    </w:p>
    <w:p>
      <w:pPr>
        <w:spacing w:after="60" w:before="0" w:line="264"/>
      </w:pPr>
      <w:r>
        <w:rPr>
          <w:i w:val="false"/>
          <w:iCs w:val="false"/>
          <w:color w:val="0A1322"/>
          <w:sz w:val="20"/>
          <w:szCs w:val="20"/>
        </w:rPr>
        <w:t xml:space="preserve">Membrane voltage on the top axis against time, with sodium and potassium conductance plotted underneath on the same time axis.</w:t>
      </w:r>
    </w:p>
    <w:p>
      <w:pPr>
        <w:spacing w:after="60" w:before="0" w:line="264"/>
      </w:pPr>
      <w:r>
        <w:rPr>
          <w:i w:val="false"/>
          <w:iCs w:val="false"/>
          <w:color w:val="3D4860"/>
          <w:sz w:val="17"/>
          <w:szCs w:val="17"/>
        </w:rPr>
        <w:t xml:space="preserve">The four questions, every time. What are the axes and units. What is the shape. What physically produces that shape. What would move it, and which way.</w:t>
      </w:r>
    </w:p>
    <w:p>
      <w:pPr>
        <w:pStyle w:val="ListParagraph"/>
        <w:numPr>
          <w:ilvl w:val="0"/>
          <w:numId w:val="11"/>
        </w:numPr>
        <w:spacing w:after="50" w:line="264"/>
      </w:pPr>
      <w:r>
        <w:rPr>
          <w:i w:val="false"/>
          <w:iCs w:val="false"/>
          <w:color w:val="0A1322"/>
          <w:sz w:val="20"/>
          <w:szCs w:val="20"/>
        </w:rPr>
        <w:t xml:space="preserve">Which conductance peaks first, and what part of the voltage trace does it produce?</w:t>
      </w:r>
    </w:p>
    <w:p>
      <w:pPr>
        <w:pStyle w:val="ListParagraph"/>
        <w:numPr>
          <w:ilvl w:val="0"/>
          <w:numId w:val="11"/>
        </w:numPr>
        <w:spacing w:after="50" w:line="264"/>
      </w:pPr>
      <w:r>
        <w:rPr>
          <w:i w:val="false"/>
          <w:iCs w:val="false"/>
          <w:color w:val="0A1322"/>
          <w:sz w:val="20"/>
          <w:szCs w:val="20"/>
        </w:rPr>
        <w:t xml:space="preserve">Why does the voltage overshoot past zero, and what value is it heading toward?</w:t>
      </w:r>
    </w:p>
    <w:p>
      <w:pPr>
        <w:pStyle w:val="ListParagraph"/>
        <w:numPr>
          <w:ilvl w:val="0"/>
          <w:numId w:val="11"/>
        </w:numPr>
        <w:spacing w:after="50" w:line="264"/>
      </w:pPr>
      <w:r>
        <w:rPr>
          <w:i w:val="false"/>
          <w:iCs w:val="false"/>
          <w:color w:val="0A1322"/>
          <w:sz w:val="20"/>
          <w:szCs w:val="20"/>
        </w:rPr>
        <w:t xml:space="preserve">Explain the undershoot at the end using the potassium conductance curve.</w:t>
      </w:r>
    </w:p>
    <w:p>
      <w:pPr>
        <w:pStyle w:val="ListParagraph"/>
        <w:numPr>
          <w:ilvl w:val="0"/>
          <w:numId w:val="11"/>
        </w:numPr>
        <w:spacing w:after="50" w:line="264"/>
      </w:pPr>
      <w:r>
        <w:rPr>
          <w:i w:val="false"/>
          <w:iCs w:val="false"/>
          <w:color w:val="0A1322"/>
          <w:sz w:val="20"/>
          <w:szCs w:val="20"/>
        </w:rPr>
        <w:t xml:space="preserve">Mark the absolute refractory period on the trace and say what physically makes it absolute.</w:t>
      </w:r>
    </w:p>
    <w:p>
      <w:pPr>
        <w:pStyle w:val="Heading3"/>
        <w:spacing w:after="70" w:before="160"/>
      </w:pPr>
      <w:r>
        <w:t xml:space="preserve">Patient file entry</w:t>
      </w:r>
    </w:p>
    <w:p>
      <w:pPr>
        <w:spacing w:after="90" w:before="0" w:line="264"/>
      </w:pPr>
      <w:r>
        <w:rPr>
          <w:i w:val="false"/>
          <w:iCs w:val="false"/>
          <w:color w:val="0A1322"/>
          <w:sz w:val="20"/>
          <w:szCs w:val="20"/>
        </w:rPr>
        <w:t xml:space="preserve">Draw the potassium loop for your patient. </w:t>
      </w:r>
      <w:r>
        <w:rPr>
          <w:b/>
          <w:bCs/>
          <w:i w:val="false"/>
          <w:iCs w:val="false"/>
          <w:color w:val="0A1322"/>
          <w:sz w:val="20"/>
          <w:szCs w:val="20"/>
        </w:rPr>
        <w:t xml:space="preserve">Include both the fast route that shifts potassium into cells and the slow route that removes it from the body, and label which is which.</w:t>
      </w:r>
      <w:r>
        <w:rPr>
          <w:i w:val="false"/>
          <w:iCs w:val="false"/>
          <w:color w:val="0A1322"/>
          <w:sz w:val="20"/>
          <w:szCs w:val="20"/>
        </w:rPr>
        <w:t xml:space="preserve"/>
      </w:r>
    </w:p>
    <w:p>
      <w:r>
        <w:br w:type="page"/>
      </w:r>
    </w:p>
    <w:p>
      <w:pPr>
        <w:spacing w:after="20" w:before="0" w:line="264"/>
      </w:pPr>
      <w:r>
        <w:rPr>
          <w:b/>
          <w:bCs/>
          <w:caps/>
          <w:color w:val="6E5018"/>
          <w:spacing w:val="30"/>
          <w:sz w:val="16"/>
          <w:szCs w:val="16"/>
        </w:rPr>
        <w:t xml:space="preserve">WEEK 5</w:t>
      </w:r>
    </w:p>
    <w:p>
      <w:pPr>
        <w:pBdr>
          <w:bottom w:val="single" w:color="731717" w:sz="18" w:space="6"/>
        </w:pBdr>
        <w:spacing w:after="60"/>
      </w:pPr>
      <w:r>
        <w:rPr>
          <w:b/>
          <w:bCs/>
          <w:i w:val="false"/>
          <w:iCs w:val="false"/>
          <w:color w:val="08101F"/>
          <w:sz w:val="34"/>
          <w:szCs w:val="34"/>
        </w:rPr>
        <w:t xml:space="preserve">Nervous system</w:t>
      </w:r>
    </w:p>
    <w:p>
      <w:pPr>
        <w:spacing w:after="140" w:before="0" w:line="264"/>
      </w:pPr>
      <w:r>
        <w:rPr>
          <w:i w:val="false"/>
          <w:iCs w:val="false"/>
          <w:color w:val="3D4860"/>
          <w:sz w:val="19"/>
          <w:szCs w:val="19"/>
        </w:rPr>
        <w:t xml:space="preserve">Every pathway has a known route and a known timing, so a delay tells you where to look.</w:t>
      </w:r>
    </w:p>
    <w:p>
      <w:pPr>
        <w:pStyle w:val="Heading3"/>
        <w:spacing w:after="70" w:before="160"/>
      </w:pPr>
      <w:r>
        <w:t xml:space="preserve">What you should be able to do by Friday</w:t>
      </w:r>
    </w:p>
    <w:p>
      <w:pPr>
        <w:pStyle w:val="ListParagraph"/>
        <w:numPr>
          <w:ilvl w:val="0"/>
          <w:numId w:val="12"/>
        </w:numPr>
        <w:spacing w:after="50" w:line="264"/>
      </w:pPr>
      <w:r>
        <w:rPr>
          <w:i w:val="false"/>
          <w:iCs w:val="false"/>
          <w:color w:val="0A1322"/>
          <w:sz w:val="20"/>
          <w:szCs w:val="20"/>
        </w:rPr>
        <w:t xml:space="preserve"/>
      </w:r>
      <w:r>
        <w:rPr>
          <w:b/>
          <w:bCs/>
          <w:i w:val="false"/>
          <w:iCs w:val="false"/>
          <w:color w:val="0A1322"/>
          <w:sz w:val="20"/>
          <w:szCs w:val="20"/>
        </w:rPr>
        <w:t xml:space="preserve">Calculate cerebral perfusion pressure</w:t>
      </w:r>
      <w:r>
        <w:rPr>
          <w:i w:val="false"/>
          <w:iCs w:val="false"/>
          <w:color w:val="0A1322"/>
          <w:sz w:val="20"/>
          <w:szCs w:val="20"/>
        </w:rPr>
        <w:t xml:space="preserve"> and explain why it is the number that matters.</w:t>
      </w:r>
    </w:p>
    <w:p>
      <w:pPr>
        <w:pStyle w:val="ListParagraph"/>
        <w:numPr>
          <w:ilvl w:val="0"/>
          <w:numId w:val="12"/>
        </w:numPr>
        <w:spacing w:after="50" w:line="264"/>
      </w:pPr>
      <w:r>
        <w:rPr>
          <w:i w:val="false"/>
          <w:iCs w:val="false"/>
          <w:color w:val="0A1322"/>
          <w:sz w:val="20"/>
          <w:szCs w:val="20"/>
        </w:rPr>
        <w:t xml:space="preserve"/>
      </w:r>
      <w:r>
        <w:rPr>
          <w:b/>
          <w:bCs/>
          <w:i w:val="false"/>
          <w:iCs w:val="false"/>
          <w:color w:val="0A1322"/>
          <w:sz w:val="20"/>
          <w:szCs w:val="20"/>
        </w:rPr>
        <w:t xml:space="preserve">Read a CSF panel</w:t>
      </w:r>
      <w:r>
        <w:rPr>
          <w:i w:val="false"/>
          <w:iCs w:val="false"/>
          <w:color w:val="0A1322"/>
          <w:sz w:val="20"/>
          <w:szCs w:val="20"/>
        </w:rPr>
        <w:t xml:space="preserve"> and say what the barrier is doing.</w:t>
      </w:r>
    </w:p>
    <w:p>
      <w:pPr>
        <w:pStyle w:val="ListParagraph"/>
        <w:numPr>
          <w:ilvl w:val="0"/>
          <w:numId w:val="12"/>
        </w:numPr>
        <w:spacing w:after="50" w:line="264"/>
      </w:pPr>
      <w:r>
        <w:rPr>
          <w:i w:val="false"/>
          <w:iCs w:val="false"/>
          <w:color w:val="0A1322"/>
          <w:sz w:val="20"/>
          <w:szCs w:val="20"/>
        </w:rPr>
        <w:t xml:space="preserve"/>
      </w:r>
      <w:r>
        <w:rPr>
          <w:b/>
          <w:bCs/>
          <w:i w:val="false"/>
          <w:iCs w:val="false"/>
          <w:color w:val="0A1322"/>
          <w:sz w:val="20"/>
          <w:szCs w:val="20"/>
        </w:rPr>
        <w:t xml:space="preserve">Score a Glasgow Coma Scale</w:t>
      </w:r>
      <w:r>
        <w:rPr>
          <w:i w:val="false"/>
          <w:iCs w:val="false"/>
          <w:color w:val="0A1322"/>
          <w:sz w:val="20"/>
          <w:szCs w:val="20"/>
        </w:rPr>
        <w:t xml:space="preserve"> and explain which component carries the most information.</w:t>
      </w:r>
    </w:p>
    <w:p>
      <w:pPr>
        <w:pStyle w:val="ListParagraph"/>
        <w:numPr>
          <w:ilvl w:val="0"/>
          <w:numId w:val="12"/>
        </w:numPr>
        <w:spacing w:after="50" w:line="264"/>
      </w:pPr>
      <w:r>
        <w:rPr>
          <w:i w:val="false"/>
          <w:iCs w:val="false"/>
          <w:color w:val="0A1322"/>
          <w:sz w:val="20"/>
          <w:szCs w:val="20"/>
        </w:rPr>
        <w:t xml:space="preserve">Explain why an evoked potential delay localises a problem while a small amplitude does not.</w:t>
      </w:r>
    </w:p>
    <w:p>
      <w:pPr>
        <w:pStyle w:val="Heading3"/>
        <w:spacing w:after="70" w:before="160"/>
      </w:pPr>
      <w:r>
        <w:t xml:space="preserve">Where the hours go</w:t>
      </w:r>
    </w:p>
    <w:tbl>
      <w:tblPr>
        <w:tblW w:type="dxa" w:w="9360"/>
        <w:tblBorders>
          <w:top w:val="single" w:color="DCE0E6" w:sz="2"/>
          <w:left w:val="none"/>
          <w:bottom w:val="single" w:color="DCE0E6" w:sz="2"/>
          <w:right w:val="none"/>
          <w:insideH w:val="single" w:color="DCE0E6" w:sz="2"/>
          <w:insideV w:val="none"/>
        </w:tblBorders>
      </w:tblPr>
      <w:tblGrid>
        <w:gridCol w:w="8060"/>
        <w:gridCol w:w="1300"/>
      </w:tblGrid>
      <w:tr>
        <w:tc>
          <w:tcPr>
            <w:tcW w:type="dxa" w:w="8060"/>
            <w:tcMar>
              <w:top w:type="dxa" w:w="40"/>
              <w:left w:type="dxa" w:w="90"/>
              <w:bottom w:type="dxa" w:w="40"/>
              <w:right w:type="dxa" w:w="90"/>
            </w:tcMar>
          </w:tcPr>
          <w:p>
            <w:pPr>
              <w:spacing w:after="0" w:line="240"/>
            </w:pPr>
            <w:r>
              <w:rPr>
                <w:color w:val="0A1322"/>
                <w:sz w:val="18"/>
                <w:szCs w:val="18"/>
              </w:rPr>
              <w:t xml:space="preserve">Read and predict</w:t>
            </w:r>
          </w:p>
        </w:tc>
        <w:tc>
          <w:tcPr>
            <w:tcW w:type="dxa" w:w="1300"/>
            <w:tcMar>
              <w:top w:type="dxa" w:w="40"/>
              <w:left w:type="dxa" w:w="90"/>
              <w:bottom w:type="dxa" w:w="40"/>
              <w:right w:type="dxa" w:w="90"/>
            </w:tcMar>
          </w:tcPr>
          <w:p>
            <w:pPr>
              <w:spacing w:after="0" w:line="240"/>
              <w:jc w:val="right"/>
            </w:pPr>
            <w:r>
              <w:rPr>
                <w:color w:val="0A1322"/>
                <w:sz w:val="18"/>
                <w:szCs w:val="18"/>
              </w:rPr>
              <w:t xml:space="preserve">1.0 h</w:t>
            </w:r>
          </w:p>
        </w:tc>
      </w:tr>
      <w:tr>
        <w:tc>
          <w:tcPr>
            <w:tcW w:type="dxa" w:w="8060"/>
            <w:tcMar>
              <w:top w:type="dxa" w:w="40"/>
              <w:left w:type="dxa" w:w="90"/>
              <w:bottom w:type="dxa" w:w="40"/>
              <w:right w:type="dxa" w:w="90"/>
            </w:tcMar>
          </w:tcPr>
          <w:p>
            <w:pPr>
              <w:spacing w:after="0" w:line="240"/>
            </w:pPr>
            <w:r>
              <w:rPr>
                <w:color w:val="0A1322"/>
                <w:sz w:val="18"/>
                <w:szCs w:val="18"/>
              </w:rPr>
              <w:t xml:space="preserve">CSF panel interpretation</w:t>
            </w:r>
          </w:p>
        </w:tc>
        <w:tc>
          <w:tcPr>
            <w:tcW w:type="dxa" w:w="1300"/>
            <w:tcMar>
              <w:top w:type="dxa" w:w="40"/>
              <w:left w:type="dxa" w:w="90"/>
              <w:bottom w:type="dxa" w:w="40"/>
              <w:right w:type="dxa" w:w="90"/>
            </w:tcMar>
          </w:tcPr>
          <w:p>
            <w:pPr>
              <w:spacing w:after="0" w:line="240"/>
              <w:jc w:val="right"/>
            </w:pPr>
            <w:r>
              <w:rPr>
                <w:color w:val="0A1322"/>
                <w:sz w:val="18"/>
                <w:szCs w:val="18"/>
              </w:rPr>
              <w:t xml:space="preserve">1.5 h</w:t>
            </w:r>
          </w:p>
        </w:tc>
      </w:tr>
      <w:tr>
        <w:tc>
          <w:tcPr>
            <w:tcW w:type="dxa" w:w="8060"/>
            <w:tcMar>
              <w:top w:type="dxa" w:w="40"/>
              <w:left w:type="dxa" w:w="90"/>
              <w:bottom w:type="dxa" w:w="40"/>
              <w:right w:type="dxa" w:w="90"/>
            </w:tcMar>
          </w:tcPr>
          <w:p>
            <w:pPr>
              <w:spacing w:after="0" w:line="240"/>
            </w:pPr>
            <w:r>
              <w:rPr>
                <w:color w:val="0A1322"/>
                <w:sz w:val="18"/>
                <w:szCs w:val="18"/>
              </w:rPr>
              <w:t xml:space="preserve">Perfusion pressure and Monro Kellie</w:t>
            </w:r>
          </w:p>
        </w:tc>
        <w:tc>
          <w:tcPr>
            <w:tcW w:type="dxa" w:w="1300"/>
            <w:tcMar>
              <w:top w:type="dxa" w:w="40"/>
              <w:left w:type="dxa" w:w="90"/>
              <w:bottom w:type="dxa" w:w="40"/>
              <w:right w:type="dxa" w:w="90"/>
            </w:tcMar>
          </w:tcPr>
          <w:p>
            <w:pPr>
              <w:spacing w:after="0" w:line="240"/>
              <w:jc w:val="right"/>
            </w:pPr>
            <w:r>
              <w:rPr>
                <w:color w:val="0A1322"/>
                <w:sz w:val="18"/>
                <w:szCs w:val="18"/>
              </w:rPr>
              <w:t xml:space="preserve">1.5 h</w:t>
            </w:r>
          </w:p>
        </w:tc>
      </w:tr>
      <w:tr>
        <w:tc>
          <w:tcPr>
            <w:tcW w:type="dxa" w:w="8060"/>
            <w:tcMar>
              <w:top w:type="dxa" w:w="40"/>
              <w:left w:type="dxa" w:w="90"/>
              <w:bottom w:type="dxa" w:w="40"/>
              <w:right w:type="dxa" w:w="90"/>
            </w:tcMar>
          </w:tcPr>
          <w:p>
            <w:pPr>
              <w:spacing w:after="0" w:line="240"/>
            </w:pPr>
            <w:r>
              <w:rPr>
                <w:color w:val="0A1322"/>
                <w:sz w:val="18"/>
                <w:szCs w:val="18"/>
              </w:rPr>
              <w:t xml:space="preserve">Tilt table and reflex datasets</w:t>
            </w:r>
          </w:p>
        </w:tc>
        <w:tc>
          <w:tcPr>
            <w:tcW w:type="dxa" w:w="1300"/>
            <w:tcMar>
              <w:top w:type="dxa" w:w="40"/>
              <w:left w:type="dxa" w:w="90"/>
              <w:bottom w:type="dxa" w:w="40"/>
              <w:right w:type="dxa" w:w="90"/>
            </w:tcMar>
          </w:tcPr>
          <w:p>
            <w:pPr>
              <w:spacing w:after="0" w:line="240"/>
              <w:jc w:val="right"/>
            </w:pPr>
            <w:r>
              <w:rPr>
                <w:color w:val="0A1322"/>
                <w:sz w:val="18"/>
                <w:szCs w:val="18"/>
              </w:rPr>
              <w:t xml:space="preserve">1.5 h</w:t>
            </w:r>
          </w:p>
        </w:tc>
      </w:tr>
      <w:tr>
        <w:tc>
          <w:tcPr>
            <w:tcW w:type="dxa" w:w="8060"/>
            <w:tcMar>
              <w:top w:type="dxa" w:w="40"/>
              <w:left w:type="dxa" w:w="90"/>
              <w:bottom w:type="dxa" w:w="40"/>
              <w:right w:type="dxa" w:w="90"/>
            </w:tcMar>
          </w:tcPr>
          <w:p>
            <w:pPr>
              <w:spacing w:after="0" w:line="240"/>
            </w:pPr>
            <w:r>
              <w:rPr>
                <w:color w:val="0A1322"/>
                <w:sz w:val="18"/>
                <w:szCs w:val="18"/>
              </w:rPr>
              <w:t xml:space="preserve">Chart and patient file</w:t>
            </w:r>
          </w:p>
        </w:tc>
        <w:tc>
          <w:tcPr>
            <w:tcW w:type="dxa" w:w="1300"/>
            <w:tcMar>
              <w:top w:type="dxa" w:w="40"/>
              <w:left w:type="dxa" w:w="90"/>
              <w:bottom w:type="dxa" w:w="40"/>
              <w:right w:type="dxa" w:w="90"/>
            </w:tcMar>
          </w:tcPr>
          <w:p>
            <w:pPr>
              <w:spacing w:after="0" w:line="240"/>
              <w:jc w:val="right"/>
            </w:pPr>
            <w:r>
              <w:rPr>
                <w:color w:val="0A1322"/>
                <w:sz w:val="18"/>
                <w:szCs w:val="18"/>
              </w:rPr>
              <w:t xml:space="preserve">1.5 h</w:t>
            </w:r>
          </w:p>
        </w:tc>
      </w:tr>
      <w:tr>
        <w:tc>
          <w:tcPr>
            <w:tcW w:type="dxa" w:w="8060"/>
            <w:tcMar>
              <w:top w:type="dxa" w:w="40"/>
              <w:left w:type="dxa" w:w="90"/>
              <w:bottom w:type="dxa" w:w="40"/>
              <w:right w:type="dxa" w:w="90"/>
            </w:tcMar>
          </w:tcPr>
          <w:p>
            <w:pPr>
              <w:spacing w:after="0" w:line="240"/>
            </w:pPr>
            <w:r>
              <w:rPr>
                <w:color w:val="0A1322"/>
                <w:sz w:val="18"/>
                <w:szCs w:val="18"/>
              </w:rPr>
              <w:t xml:space="preserve">Total</w:t>
            </w:r>
          </w:p>
        </w:tc>
        <w:tc>
          <w:tcPr>
            <w:tcW w:type="dxa" w:w="1300"/>
            <w:tcMar>
              <w:top w:type="dxa" w:w="40"/>
              <w:left w:type="dxa" w:w="90"/>
              <w:bottom w:type="dxa" w:w="40"/>
              <w:right w:type="dxa" w:w="90"/>
            </w:tcMar>
          </w:tcPr>
          <w:p>
            <w:pPr>
              <w:spacing w:after="0" w:line="240"/>
              <w:jc w:val="right"/>
            </w:pPr>
            <w:r>
              <w:rPr>
                <w:color w:val="0A1322"/>
                <w:sz w:val="18"/>
                <w:szCs w:val="18"/>
              </w:rPr>
              <w:t xml:space="preserve">7.0 h</w:t>
            </w:r>
          </w:p>
        </w:tc>
      </w:tr>
    </w:tbl>
    <w:p>
      <w:pPr>
        <w:pStyle w:val="Heading3"/>
        <w:spacing w:after="70" w:before="160"/>
      </w:pPr>
      <w:r>
        <w:t xml:space="preserve">What you hand in</w:t>
      </w:r>
    </w:p>
    <w:tbl>
      <w:tblPr>
        <w:tblW w:type="dxa" w:w="9360"/>
        <w:tblBorders>
          <w:top w:val="single" w:color="DCE0E6" w:sz="2"/>
          <w:left w:val="none"/>
          <w:bottom w:val="single" w:color="DCE0E6" w:sz="2"/>
          <w:right w:val="none"/>
          <w:insideH w:val="single" w:color="DCE0E6" w:sz="2"/>
          <w:insideV w:val="none"/>
        </w:tblBorders>
      </w:tblPr>
      <w:tblGrid>
        <w:gridCol w:w="8060"/>
        <w:gridCol w:w="1300"/>
      </w:tblGrid>
      <w:tr>
        <w:tc>
          <w:tcPr>
            <w:tcW w:type="dxa" w:w="8060"/>
            <w:tcMar>
              <w:top w:type="dxa" w:w="40"/>
              <w:left w:type="dxa" w:w="90"/>
              <w:bottom w:type="dxa" w:w="40"/>
              <w:right w:type="dxa" w:w="90"/>
            </w:tcMar>
          </w:tcPr>
          <w:p>
            <w:pPr>
              <w:spacing w:after="0" w:line="240"/>
            </w:pPr>
            <w:r>
              <w:rPr>
                <w:color w:val="0A1322"/>
                <w:sz w:val="18"/>
                <w:szCs w:val="18"/>
              </w:rPr>
              <w:t xml:space="preserve">Predictions</w:t>
            </w:r>
          </w:p>
        </w:tc>
        <w:tc>
          <w:tcPr>
            <w:tcW w:type="dxa" w:w="1300"/>
            <w:tcMar>
              <w:top w:type="dxa" w:w="40"/>
              <w:left w:type="dxa" w:w="90"/>
              <w:bottom w:type="dxa" w:w="40"/>
              <w:right w:type="dxa" w:w="90"/>
            </w:tcMar>
          </w:tcPr>
          <w:p>
            <w:pPr>
              <w:spacing w:after="0" w:line="240"/>
              <w:jc w:val="right"/>
            </w:pPr>
            <w:r>
              <w:rPr>
                <w:color w:val="0A1322"/>
                <w:sz w:val="18"/>
                <w:szCs w:val="18"/>
              </w:rPr>
              <w:t xml:space="preserve">5</w:t>
            </w:r>
          </w:p>
        </w:tc>
      </w:tr>
      <w:tr>
        <w:tc>
          <w:tcPr>
            <w:tcW w:type="dxa" w:w="8060"/>
            <w:tcMar>
              <w:top w:type="dxa" w:w="40"/>
              <w:left w:type="dxa" w:w="90"/>
              <w:bottom w:type="dxa" w:w="40"/>
              <w:right w:type="dxa" w:w="90"/>
            </w:tcMar>
          </w:tcPr>
          <w:p>
            <w:pPr>
              <w:spacing w:after="0" w:line="240"/>
            </w:pPr>
            <w:r>
              <w:rPr>
                <w:color w:val="0A1322"/>
                <w:sz w:val="18"/>
                <w:szCs w:val="18"/>
              </w:rPr>
              <w:t xml:space="preserve">CSF table and Monro Kellie plot</w:t>
            </w:r>
          </w:p>
        </w:tc>
        <w:tc>
          <w:tcPr>
            <w:tcW w:type="dxa" w:w="1300"/>
            <w:tcMar>
              <w:top w:type="dxa" w:w="40"/>
              <w:left w:type="dxa" w:w="90"/>
              <w:bottom w:type="dxa" w:w="40"/>
              <w:right w:type="dxa" w:w="90"/>
            </w:tcMar>
          </w:tcPr>
          <w:p>
            <w:pPr>
              <w:spacing w:after="0" w:line="240"/>
              <w:jc w:val="right"/>
            </w:pPr>
            <w:r>
              <w:rPr>
                <w:color w:val="0A1322"/>
                <w:sz w:val="18"/>
                <w:szCs w:val="18"/>
              </w:rPr>
              <w:t xml:space="preserve">15</w:t>
            </w:r>
          </w:p>
        </w:tc>
      </w:tr>
      <w:tr>
        <w:tc>
          <w:tcPr>
            <w:tcW w:type="dxa" w:w="8060"/>
            <w:tcMar>
              <w:top w:type="dxa" w:w="40"/>
              <w:left w:type="dxa" w:w="90"/>
              <w:bottom w:type="dxa" w:w="40"/>
              <w:right w:type="dxa" w:w="90"/>
            </w:tcMar>
          </w:tcPr>
          <w:p>
            <w:pPr>
              <w:spacing w:after="0" w:line="240"/>
            </w:pPr>
            <w:r>
              <w:rPr>
                <w:color w:val="0A1322"/>
                <w:sz w:val="18"/>
                <w:szCs w:val="18"/>
              </w:rPr>
              <w:t xml:space="preserve">Pressure volume curve, four questions</w:t>
            </w:r>
          </w:p>
        </w:tc>
        <w:tc>
          <w:tcPr>
            <w:tcW w:type="dxa" w:w="1300"/>
            <w:tcMar>
              <w:top w:type="dxa" w:w="40"/>
              <w:left w:type="dxa" w:w="90"/>
              <w:bottom w:type="dxa" w:w="40"/>
              <w:right w:type="dxa" w:w="90"/>
            </w:tcMar>
          </w:tcPr>
          <w:p>
            <w:pPr>
              <w:spacing w:after="0" w:line="240"/>
              <w:jc w:val="right"/>
            </w:pPr>
            <w:r>
              <w:rPr>
                <w:color w:val="0A1322"/>
                <w:sz w:val="18"/>
                <w:szCs w:val="18"/>
              </w:rPr>
              <w:t xml:space="preserve">10</w:t>
            </w:r>
          </w:p>
        </w:tc>
      </w:tr>
      <w:tr>
        <w:tc>
          <w:tcPr>
            <w:tcW w:type="dxa" w:w="8060"/>
            <w:tcMar>
              <w:top w:type="dxa" w:w="40"/>
              <w:left w:type="dxa" w:w="90"/>
              <w:bottom w:type="dxa" w:w="40"/>
              <w:right w:type="dxa" w:w="90"/>
            </w:tcMar>
          </w:tcPr>
          <w:p>
            <w:pPr>
              <w:spacing w:after="0" w:line="240"/>
            </w:pPr>
            <w:r>
              <w:rPr>
                <w:color w:val="0A1322"/>
                <w:sz w:val="18"/>
                <w:szCs w:val="18"/>
              </w:rPr>
              <w:t xml:space="preserve">Patient file entry</w:t>
            </w:r>
          </w:p>
        </w:tc>
        <w:tc>
          <w:tcPr>
            <w:tcW w:type="dxa" w:w="1300"/>
            <w:tcMar>
              <w:top w:type="dxa" w:w="40"/>
              <w:left w:type="dxa" w:w="90"/>
              <w:bottom w:type="dxa" w:w="40"/>
              <w:right w:type="dxa" w:w="90"/>
            </w:tcMar>
          </w:tcPr>
          <w:p>
            <w:pPr>
              <w:spacing w:after="0" w:line="240"/>
              <w:jc w:val="right"/>
            </w:pPr>
            <w:r>
              <w:rPr>
                <w:color w:val="0A1322"/>
                <w:sz w:val="18"/>
                <w:szCs w:val="18"/>
              </w:rPr>
              <w:t xml:space="preserve">10</w:t>
            </w:r>
          </w:p>
        </w:tc>
      </w:tr>
      <w:tr>
        <w:tc>
          <w:tcPr>
            <w:tcW w:type="dxa" w:w="8060"/>
            <w:tcMar>
              <w:top w:type="dxa" w:w="40"/>
              <w:left w:type="dxa" w:w="90"/>
              <w:bottom w:type="dxa" w:w="40"/>
              <w:right w:type="dxa" w:w="90"/>
            </w:tcMar>
          </w:tcPr>
          <w:p>
            <w:pPr>
              <w:spacing w:after="0" w:line="240"/>
            </w:pPr>
            <w:r>
              <w:rPr>
                <w:color w:val="0A1322"/>
                <w:sz w:val="18"/>
                <w:szCs w:val="18"/>
              </w:rPr>
              <w:t xml:space="preserve">Total</w:t>
            </w:r>
          </w:p>
        </w:tc>
        <w:tc>
          <w:tcPr>
            <w:tcW w:type="dxa" w:w="1300"/>
            <w:tcMar>
              <w:top w:type="dxa" w:w="40"/>
              <w:left w:type="dxa" w:w="90"/>
              <w:bottom w:type="dxa" w:w="40"/>
              <w:right w:type="dxa" w:w="90"/>
            </w:tcMar>
          </w:tcPr>
          <w:p>
            <w:pPr>
              <w:spacing w:after="0" w:line="240"/>
              <w:jc w:val="right"/>
            </w:pPr>
            <w:r>
              <w:rPr>
                <w:color w:val="0A1322"/>
                <w:sz w:val="18"/>
                <w:szCs w:val="18"/>
              </w:rPr>
              <w:t xml:space="preserve">40</w:t>
            </w:r>
          </w:p>
        </w:tc>
      </w:tr>
    </w:tbl>
    <w:p>
      <w:pPr>
        <w:pStyle w:val="Heading3"/>
        <w:spacing w:after="70" w:before="160"/>
      </w:pPr>
      <w:r>
        <w:t xml:space="preserve">Tests in play this week</w:t>
      </w:r>
    </w:p>
    <w:p>
      <w:pPr>
        <w:spacing w:after="60" w:before="0" w:line="264"/>
      </w:pPr>
      <w:r>
        <w:rPr>
          <w:i w:val="false"/>
          <w:iCs w:val="false"/>
          <w:color w:val="3D4860"/>
          <w:sz w:val="17"/>
          <w:szCs w:val="17"/>
        </w:rPr>
        <w:t xml:space="preserve">From the master test bank, section: Nervous system</w:t>
      </w:r>
    </w:p>
    <w:tbl>
      <w:tblPr>
        <w:tblW w:type="dxa" w:w="9360"/>
        <w:tblBorders>
          <w:top w:val="single" w:color="DCE0E6" w:sz="2"/>
          <w:left w:val="none"/>
          <w:bottom w:val="single" w:color="DCE0E6" w:sz="2"/>
          <w:right w:val="none"/>
          <w:insideH w:val="single" w:color="DCE0E6" w:sz="2"/>
          <w:insideV w:val="none"/>
        </w:tblBorders>
      </w:tblPr>
      <w:tblGrid>
        <w:gridCol w:w="2500"/>
        <w:gridCol w:w="3400"/>
        <w:gridCol w:w="3460"/>
      </w:tblGrid>
      <w:tr>
        <w:trPr>
          <w:tblHeader/>
        </w:trPr>
        <w:tc>
          <w:tcPr>
            <w:tcW w:type="dxa" w:w="250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Test</w:t>
            </w:r>
          </w:p>
        </w:tc>
        <w:tc>
          <w:tcPr>
            <w:tcW w:type="dxa" w:w="340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What it physically measures</w:t>
            </w:r>
          </w:p>
        </w:tc>
        <w:tc>
          <w:tcPr>
            <w:tcW w:type="dxa" w:w="346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Why it is in this week</w:t>
            </w:r>
          </w:p>
        </w:tc>
      </w:tr>
      <w:tr>
        <w:tc>
          <w:tcPr>
            <w:tcW w:type="dxa" w:w="2500"/>
            <w:tcMar>
              <w:top w:type="dxa" w:w="40"/>
              <w:left w:type="dxa" w:w="90"/>
              <w:bottom w:type="dxa" w:w="40"/>
              <w:right w:type="dxa" w:w="90"/>
            </w:tcMar>
          </w:tcPr>
          <w:p>
            <w:pPr>
              <w:spacing w:after="0" w:line="240"/>
            </w:pPr>
            <w:r>
              <w:rPr>
                <w:b/>
                <w:bCs/>
                <w:color w:val="0A1322"/>
                <w:sz w:val="18"/>
                <w:szCs w:val="18"/>
              </w:rPr>
              <w:t xml:space="preserve">Lumbar puncture with CSF analysis</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Opening pressure plus glucose, protein, cells</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The barrier, sampled directly</w:t>
            </w:r>
          </w:p>
        </w:tc>
      </w:tr>
      <w:tr>
        <w:tc>
          <w:tcPr>
            <w:tcW w:type="dxa" w:w="2500"/>
            <w:tcMar>
              <w:top w:type="dxa" w:w="40"/>
              <w:left w:type="dxa" w:w="90"/>
              <w:bottom w:type="dxa" w:w="40"/>
              <w:right w:type="dxa" w:w="90"/>
            </w:tcMar>
          </w:tcPr>
          <w:p>
            <w:pPr>
              <w:spacing w:after="0" w:line="240"/>
            </w:pPr>
            <w:r>
              <w:rPr>
                <w:b/>
                <w:bCs/>
                <w:color w:val="0A1322"/>
                <w:sz w:val="18"/>
                <w:szCs w:val="18"/>
              </w:rPr>
              <w:t xml:space="preserve">Glasgow Coma Scale</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Eye, verbal and motor response summed</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Separates arousal from content</w:t>
            </w:r>
          </w:p>
        </w:tc>
      </w:tr>
      <w:tr>
        <w:tc>
          <w:tcPr>
            <w:tcW w:type="dxa" w:w="2500"/>
            <w:tcMar>
              <w:top w:type="dxa" w:w="40"/>
              <w:left w:type="dxa" w:w="90"/>
              <w:bottom w:type="dxa" w:w="40"/>
              <w:right w:type="dxa" w:w="90"/>
            </w:tcMar>
          </w:tcPr>
          <w:p>
            <w:pPr>
              <w:spacing w:after="0" w:line="240"/>
            </w:pPr>
            <w:r>
              <w:rPr>
                <w:b/>
                <w:bCs/>
                <w:color w:val="0A1322"/>
                <w:sz w:val="18"/>
                <w:szCs w:val="18"/>
              </w:rPr>
              <w:t xml:space="preserve">Evoked potentials</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Latency and amplitude of a timed cortical response</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Times a known route</w:t>
            </w:r>
          </w:p>
        </w:tc>
      </w:tr>
      <w:tr>
        <w:tc>
          <w:tcPr>
            <w:tcW w:type="dxa" w:w="2500"/>
            <w:tcMar>
              <w:top w:type="dxa" w:w="40"/>
              <w:left w:type="dxa" w:w="90"/>
              <w:bottom w:type="dxa" w:w="40"/>
              <w:right w:type="dxa" w:w="90"/>
            </w:tcMar>
          </w:tcPr>
          <w:p>
            <w:pPr>
              <w:spacing w:after="0" w:line="240"/>
            </w:pPr>
            <w:r>
              <w:rPr>
                <w:b/>
                <w:bCs/>
                <w:color w:val="0A1322"/>
                <w:sz w:val="18"/>
                <w:szCs w:val="18"/>
              </w:rPr>
              <w:t xml:space="preserve">Tilt table and Valsalva</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How fast the baroreflex corrects an imposed change</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The loop under load</w:t>
            </w:r>
          </w:p>
        </w:tc>
      </w:tr>
      <w:tr>
        <w:tc>
          <w:tcPr>
            <w:tcW w:type="dxa" w:w="2500"/>
            <w:tcMar>
              <w:top w:type="dxa" w:w="40"/>
              <w:left w:type="dxa" w:w="90"/>
              <w:bottom w:type="dxa" w:w="40"/>
              <w:right w:type="dxa" w:w="90"/>
            </w:tcMar>
          </w:tcPr>
          <w:p>
            <w:pPr>
              <w:spacing w:after="0" w:line="240"/>
            </w:pPr>
            <w:r>
              <w:rPr>
                <w:b/>
                <w:bCs/>
                <w:color w:val="0A1322"/>
                <w:sz w:val="18"/>
                <w:szCs w:val="18"/>
              </w:rPr>
              <w:t xml:space="preserve">Pupillary light reflex</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Constriction of both pupils to light in one eye</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A two sided loop with a crossing point</w:t>
            </w:r>
          </w:p>
        </w:tc>
      </w:tr>
    </w:tbl>
    <w:p>
      <w:pPr>
        <w:pStyle w:val="Heading3"/>
        <w:spacing w:after="70" w:before="160"/>
      </w:pPr>
      <w:r>
        <w:t xml:space="preserve">Formulas you work by hand</w:t>
      </w:r>
    </w:p>
    <w:p>
      <w:pPr>
        <w:pBdr>
          <w:left w:val="single" w:color="731717" w:sz="12" w:space="8"/>
        </w:pBdr>
        <w:shd w:fill="FAFAF9" w:color="auto" w:val="clear"/>
        <w:spacing w:after="40" w:before="100" w:line="264"/>
        <w:ind w:left="120"/>
      </w:pPr>
      <w:r>
        <w:rPr>
          <w:b/>
          <w:bCs/>
          <w:i w:val="false"/>
          <w:iCs w:val="false"/>
          <w:color w:val="08101F"/>
          <w:sz w:val="21"/>
          <w:szCs w:val="21"/>
        </w:rPr>
        <w:t xml:space="preserve">CPP = MAP - ICP</w:t>
      </w:r>
    </w:p>
    <w:p>
      <w:pPr>
        <w:spacing w:after="50" w:line="264"/>
        <w:ind w:left="120"/>
      </w:pPr>
      <w:r>
        <w:rPr>
          <w:b/>
          <w:bCs/>
          <w:i w:val="false"/>
          <w:iCs w:val="false"/>
          <w:color w:val="08101F"/>
          <w:sz w:val="16"/>
          <w:szCs w:val="16"/>
        </w:rPr>
        <w:t xml:space="preserve">CPP </w:t>
      </w:r>
      <w:r>
        <w:rPr>
          <w:i w:val="false"/>
          <w:iCs w:val="false"/>
          <w:color w:val="3D4860"/>
          <w:sz w:val="16"/>
          <w:szCs w:val="16"/>
        </w:rPr>
        <w:t xml:space="preserve">cerebral perfusion pressure</w:t>
      </w:r>
      <w:r>
        <w:rPr>
          <w:b/>
          <w:bCs/>
          <w:i w:val="false"/>
          <w:iCs w:val="false"/>
          <w:color w:val="08101F"/>
          <w:sz w:val="16"/>
          <w:szCs w:val="16"/>
        </w:rPr>
        <w:t xml:space="preserve">     MAP </w:t>
      </w:r>
      <w:r>
        <w:rPr>
          <w:i w:val="false"/>
          <w:iCs w:val="false"/>
          <w:color w:val="3D4860"/>
          <w:sz w:val="16"/>
          <w:szCs w:val="16"/>
        </w:rPr>
        <w:t xml:space="preserve">mean arterial pressure</w:t>
      </w:r>
      <w:r>
        <w:rPr>
          <w:b/>
          <w:bCs/>
          <w:i w:val="false"/>
          <w:iCs w:val="false"/>
          <w:color w:val="08101F"/>
          <w:sz w:val="16"/>
          <w:szCs w:val="16"/>
        </w:rPr>
        <w:t xml:space="preserve">     ICP </w:t>
      </w:r>
      <w:r>
        <w:rPr>
          <w:i w:val="false"/>
          <w:iCs w:val="false"/>
          <w:color w:val="3D4860"/>
          <w:sz w:val="16"/>
          <w:szCs w:val="16"/>
        </w:rPr>
        <w:t xml:space="preserve">intracranial pressure, normally 5 to 15 mmHg</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The brain sits inside a sealed box.</w:t>
      </w:r>
      <w:r>
        <w:rPr>
          <w:i w:val="false"/>
          <w:iCs w:val="false"/>
          <w:color w:val="0A1322"/>
          <w:sz w:val="18"/>
          <w:szCs w:val="18"/>
        </w:rPr>
        <w:t xml:space="preserve"> Blood has to be pushed in against whatever pressure is already in there.</w:t>
      </w:r>
    </w:p>
    <w:p>
      <w:pPr>
        <w:spacing w:after="50" w:before="0" w:line="264"/>
        <w:ind w:left="120"/>
      </w:pPr>
      <w:r>
        <w:rPr>
          <w:i w:val="false"/>
          <w:iCs w:val="false"/>
          <w:color w:val="0A1322"/>
          <w:sz w:val="18"/>
          <w:szCs w:val="18"/>
        </w:rPr>
        <w:t xml:space="preserve">So the pressure that actually drives flow is the arterial pressure minus the pressure pushing back. If the pressure inside the skull rises, perfusion falls even though the blood pressure never changed.</w:t>
      </w:r>
    </w:p>
    <w:p>
      <w:pPr>
        <w:pStyle w:val="Heading3"/>
        <w:spacing w:after="70" w:before="160"/>
      </w:pPr>
      <w:r>
        <w:t xml:space="preserve">Exercises</w:t>
      </w:r>
    </w:p>
    <w:p>
      <w:pPr>
        <w:spacing w:after="20" w:before="120" w:line="264"/>
      </w:pPr>
      <w:r>
        <w:rPr>
          <w:b/>
          <w:bCs/>
          <w:caps/>
          <w:color w:val="731717"/>
          <w:spacing w:val="30"/>
          <w:sz w:val="15"/>
          <w:szCs w:val="15"/>
        </w:rPr>
        <w:t xml:space="preserve">EXERCISE 5.1</w:t>
      </w:r>
    </w:p>
    <w:p>
      <w:pPr>
        <w:spacing w:after="60" w:before="0" w:line="264"/>
      </w:pPr>
      <w:r>
        <w:rPr>
          <w:b/>
          <w:bCs/>
          <w:i w:val="false"/>
          <w:iCs w:val="false"/>
          <w:color w:val="08101F"/>
          <w:sz w:val="21"/>
          <w:szCs w:val="21"/>
        </w:rPr>
        <w:t xml:space="preserve">Read the fluid</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Six CSF panels, each with opening pressure</w:t>
      </w:r>
      <w:r>
        <w:rPr>
          <w:i w:val="false"/>
          <w:iCs w:val="false"/>
          <w:color w:val="0A1322"/>
          <w:sz w:val="20"/>
          <w:szCs w:val="20"/>
        </w:rPr>
        <w:t xml:space="preserve">, glucose, protein and cell count, plus the serum glucose drawn at the same time. Work the CSF to serum glucose ratio for each.</w:t>
      </w:r>
    </w:p>
    <w:p>
      <w:pPr>
        <w:spacing w:after="90" w:line="264"/>
      </w:pPr>
      <w:r>
        <w:rPr>
          <w:b/>
          <w:bCs/>
          <w:i w:val="false"/>
          <w:iCs w:val="false"/>
          <w:color w:val="731717"/>
          <w:sz w:val="15"/>
          <w:szCs w:val="15"/>
        </w:rPr>
        <w:t xml:space="preserve">RECORD  </w:t>
      </w:r>
      <w:r>
        <w:rPr>
          <w:i w:val="false"/>
          <w:iCs w:val="false"/>
          <w:color w:val="0A1322"/>
          <w:sz w:val="20"/>
          <w:szCs w:val="20"/>
        </w:rPr>
        <w:t xml:space="preserve">A table with the ratio calculated, and each panel sorted by whether the barrier looks intact.</w:t>
      </w:r>
    </w:p>
    <w:p>
      <w:pPr>
        <w:spacing w:after="90" w:line="264"/>
      </w:pPr>
      <w:r>
        <w:rPr>
          <w:b/>
          <w:bCs/>
          <w:i w:val="false"/>
          <w:iCs w:val="false"/>
          <w:color w:val="731717"/>
          <w:sz w:val="15"/>
          <w:szCs w:val="15"/>
        </w:rPr>
        <w:t xml:space="preserve">EXPLAIN  </w:t>
      </w:r>
      <w:r>
        <w:rPr>
          <w:i w:val="false"/>
          <w:iCs w:val="false"/>
          <w:color w:val="0A1322"/>
          <w:sz w:val="20"/>
          <w:szCs w:val="20"/>
        </w:rPr>
        <w:t xml:space="preserve">CSF glucose is normally </w:t>
      </w:r>
      <w:r>
        <w:rPr>
          <w:b/>
          <w:bCs/>
          <w:i w:val="false"/>
          <w:iCs w:val="false"/>
          <w:color w:val="0A1322"/>
          <w:sz w:val="20"/>
          <w:szCs w:val="20"/>
        </w:rPr>
        <w:t xml:space="preserve">about 60 percent of serum</w:t>
      </w:r>
      <w:r>
        <w:rPr>
          <w:i w:val="false"/>
          <w:iCs w:val="false"/>
          <w:color w:val="0A1322"/>
          <w:sz w:val="20"/>
          <w:szCs w:val="20"/>
        </w:rPr>
        <w:t xml:space="preserve">. </w:t>
      </w:r>
      <w:r>
        <w:rPr>
          <w:b/>
          <w:bCs/>
          <w:i w:val="false"/>
          <w:iCs w:val="false"/>
          <w:color w:val="0A1322"/>
          <w:sz w:val="20"/>
          <w:szCs w:val="20"/>
        </w:rPr>
        <w:t xml:space="preserve">Explain why the ratio matters more than the raw CSF glucose, using a patient whose serum glucose is 300.</w:t>
      </w:r>
      <w:r>
        <w:rPr>
          <w:i w:val="false"/>
          <w:iCs w:val="false"/>
          <w:color w:val="0A1322"/>
          <w:sz w:val="20"/>
          <w:szCs w:val="20"/>
        </w:rPr>
        <w:t xml:space="preserve"/>
      </w:r>
    </w:p>
    <w:p>
      <w:pPr>
        <w:spacing w:after="20" w:before="120" w:line="264"/>
      </w:pPr>
      <w:r>
        <w:rPr>
          <w:b/>
          <w:bCs/>
          <w:caps/>
          <w:color w:val="731717"/>
          <w:spacing w:val="30"/>
          <w:sz w:val="15"/>
          <w:szCs w:val="15"/>
        </w:rPr>
        <w:t xml:space="preserve">EXERCISE 5.2</w:t>
      </w:r>
    </w:p>
    <w:p>
      <w:pPr>
        <w:spacing w:after="60" w:before="0" w:line="264"/>
      </w:pPr>
      <w:r>
        <w:rPr>
          <w:b/>
          <w:bCs/>
          <w:i w:val="false"/>
          <w:iCs w:val="false"/>
          <w:color w:val="08101F"/>
          <w:sz w:val="21"/>
          <w:szCs w:val="21"/>
        </w:rPr>
        <w:t xml:space="preserve">Pressure in a sealed box</w:t>
      </w:r>
    </w:p>
    <w:p>
      <w:pPr>
        <w:spacing w:after="90" w:line="264"/>
      </w:pPr>
      <w:r>
        <w:rPr>
          <w:b/>
          <w:bCs/>
          <w:i w:val="false"/>
          <w:iCs w:val="false"/>
          <w:color w:val="731717"/>
          <w:sz w:val="15"/>
          <w:szCs w:val="15"/>
        </w:rPr>
        <w:t xml:space="preserve">DO  </w:t>
      </w:r>
      <w:r>
        <w:rPr>
          <w:i w:val="false"/>
          <w:iCs w:val="false"/>
          <w:color w:val="0A1322"/>
          <w:sz w:val="20"/>
          <w:szCs w:val="20"/>
        </w:rPr>
        <w:t xml:space="preserve">The Monro Kellie tool lets you add volume to one of the three compartments and watch pressure respond. Add slowly at first, then keep going.</w:t>
      </w:r>
    </w:p>
    <w:p>
      <w:pPr>
        <w:spacing w:after="90" w:line="264"/>
      </w:pPr>
      <w:r>
        <w:rPr>
          <w:b/>
          <w:bCs/>
          <w:i w:val="false"/>
          <w:iCs w:val="false"/>
          <w:color w:val="731717"/>
          <w:sz w:val="15"/>
          <w:szCs w:val="15"/>
        </w:rPr>
        <w:t xml:space="preserve">RECORD  </w:t>
      </w:r>
      <w:r>
        <w:rPr>
          <w:i w:val="false"/>
          <w:iCs w:val="false"/>
          <w:color w:val="0A1322"/>
          <w:sz w:val="20"/>
          <w:szCs w:val="20"/>
        </w:rPr>
        <w:t xml:space="preserve">A plot of intracranial pressure against added volume, and the volume at which the curve turns upward.</w:t>
      </w:r>
    </w:p>
    <w:p>
      <w:pPr>
        <w:spacing w:after="90" w:line="264"/>
      </w:pPr>
      <w:r>
        <w:rPr>
          <w:b/>
          <w:bCs/>
          <w:i w:val="false"/>
          <w:iCs w:val="false"/>
          <w:color w:val="731717"/>
          <w:sz w:val="15"/>
          <w:szCs w:val="15"/>
        </w:rPr>
        <w:t xml:space="preserve">EXPLAIN  </w:t>
      </w:r>
      <w:r>
        <w:rPr>
          <w:i w:val="false"/>
          <w:iCs w:val="false"/>
          <w:color w:val="0A1322"/>
          <w:sz w:val="20"/>
          <w:szCs w:val="20"/>
        </w:rPr>
        <w:t xml:space="preserve">The first part of your curve is nearly flat. </w:t>
      </w:r>
      <w:r>
        <w:rPr>
          <w:b/>
          <w:bCs/>
          <w:i w:val="false"/>
          <w:iCs w:val="false"/>
          <w:color w:val="0A1322"/>
          <w:sz w:val="20"/>
          <w:szCs w:val="20"/>
        </w:rPr>
        <w:t xml:space="preserve">Explain what is being displaced during that flat part, and why the curve eventually stops being flat.</w:t>
      </w:r>
      <w:r>
        <w:rPr>
          <w:i w:val="false"/>
          <w:iCs w:val="false"/>
          <w:color w:val="0A1322"/>
          <w:sz w:val="20"/>
          <w:szCs w:val="20"/>
        </w:rPr>
        <w:t xml:space="preserve"/>
      </w:r>
    </w:p>
    <w:p>
      <w:pPr>
        <w:spacing w:after="20" w:before="120" w:line="264"/>
      </w:pPr>
      <w:r>
        <w:rPr>
          <w:b/>
          <w:bCs/>
          <w:caps/>
          <w:color w:val="731717"/>
          <w:spacing w:val="30"/>
          <w:sz w:val="15"/>
          <w:szCs w:val="15"/>
        </w:rPr>
        <w:t xml:space="preserve">EXERCISE 5.3</w:t>
      </w:r>
    </w:p>
    <w:p>
      <w:pPr>
        <w:spacing w:after="60" w:before="0" w:line="264"/>
      </w:pPr>
      <w:r>
        <w:rPr>
          <w:b/>
          <w:bCs/>
          <w:i w:val="false"/>
          <w:iCs w:val="false"/>
          <w:color w:val="08101F"/>
          <w:sz w:val="21"/>
          <w:szCs w:val="21"/>
        </w:rPr>
        <w:t xml:space="preserve">Standing up, again, with the reflex under a microscope</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Tilt table datasets for four patients.</w:t>
      </w:r>
      <w:r>
        <w:rPr>
          <w:i w:val="false"/>
          <w:iCs w:val="false"/>
          <w:color w:val="0A1322"/>
          <w:sz w:val="20"/>
          <w:szCs w:val="20"/>
        </w:rPr>
        <w:t xml:space="preserve"> Continuous heart rate and blood pressure through a passive tilt.</w:t>
      </w:r>
    </w:p>
    <w:p>
      <w:pPr>
        <w:spacing w:after="90" w:line="264"/>
      </w:pPr>
      <w:r>
        <w:rPr>
          <w:b/>
          <w:bCs/>
          <w:i w:val="false"/>
          <w:iCs w:val="false"/>
          <w:color w:val="731717"/>
          <w:sz w:val="15"/>
          <w:szCs w:val="15"/>
        </w:rPr>
        <w:t xml:space="preserve">RECORD  </w:t>
      </w:r>
      <w:r>
        <w:rPr>
          <w:i w:val="false"/>
          <w:iCs w:val="false"/>
          <w:color w:val="0A1322"/>
          <w:sz w:val="20"/>
          <w:szCs w:val="20"/>
        </w:rPr>
        <w:t xml:space="preserve">Fall in systolic, fall in diastolic, and rise in heart rate for each.</w:t>
      </w:r>
    </w:p>
    <w:p>
      <w:pPr>
        <w:spacing w:after="90" w:line="264"/>
      </w:pPr>
      <w:r>
        <w:rPr>
          <w:b/>
          <w:bCs/>
          <w:i w:val="false"/>
          <w:iCs w:val="false"/>
          <w:color w:val="731717"/>
          <w:sz w:val="15"/>
          <w:szCs w:val="15"/>
        </w:rPr>
        <w:t xml:space="preserve">EXPLAIN  </w:t>
      </w:r>
      <w:r>
        <w:rPr>
          <w:i w:val="false"/>
          <w:iCs w:val="false"/>
          <w:color w:val="0A1322"/>
          <w:sz w:val="20"/>
          <w:szCs w:val="20"/>
        </w:rPr>
        <w:t xml:space="preserve">One patient drops their pressure and mounts a big heart rate response. Another drops and mounts almost none. </w:t>
      </w:r>
      <w:r>
        <w:rPr>
          <w:b/>
          <w:bCs/>
          <w:i w:val="false"/>
          <w:iCs w:val="false"/>
          <w:color w:val="0A1322"/>
          <w:sz w:val="20"/>
          <w:szCs w:val="20"/>
        </w:rPr>
        <w:t xml:space="preserve">Name which limb of the loop is failing in each.</w:t>
      </w:r>
      <w:r>
        <w:rPr>
          <w:i w:val="false"/>
          <w:iCs w:val="false"/>
          <w:color w:val="0A1322"/>
          <w:sz w:val="20"/>
          <w:szCs w:val="20"/>
        </w:rPr>
        <w:t xml:space="preserve"/>
      </w:r>
    </w:p>
    <w:p>
      <w:pPr>
        <w:pStyle w:val="Heading3"/>
        <w:spacing w:after="70" w:before="160"/>
      </w:pPr>
      <w:r>
        <w:t xml:space="preserve">Chart reading</w:t>
      </w:r>
    </w:p>
    <w:p>
      <w:pPr>
        <w:spacing w:after="50" w:before="0" w:line="264"/>
      </w:pPr>
      <w:r>
        <w:rPr>
          <w:b/>
          <w:bCs/>
          <w:i w:val="false"/>
          <w:iCs w:val="false"/>
          <w:color w:val="08101F"/>
          <w:sz w:val="21"/>
          <w:szCs w:val="21"/>
        </w:rPr>
        <w:t xml:space="preserve">The intracranial pressure volume curve</w:t>
      </w:r>
    </w:p>
    <w:p>
      <w:pPr>
        <w:spacing w:after="60" w:before="0" w:line="264"/>
      </w:pPr>
      <w:r>
        <w:rPr>
          <w:i w:val="false"/>
          <w:iCs w:val="false"/>
          <w:color w:val="0A1322"/>
          <w:sz w:val="20"/>
          <w:szCs w:val="20"/>
        </w:rPr>
        <w:t xml:space="preserve">Intracranial pressure on the vertical axis against volume added on the horizontal.</w:t>
      </w:r>
    </w:p>
    <w:p>
      <w:pPr>
        <w:spacing w:after="60" w:before="0" w:line="264"/>
      </w:pPr>
      <w:r>
        <w:rPr>
          <w:i w:val="false"/>
          <w:iCs w:val="false"/>
          <w:color w:val="3D4860"/>
          <w:sz w:val="17"/>
          <w:szCs w:val="17"/>
        </w:rPr>
        <w:t xml:space="preserve">The four questions, every time. What are the axes and units. What is the shape. What physically produces that shape. What would move it, and which way.</w:t>
      </w:r>
    </w:p>
    <w:p>
      <w:pPr>
        <w:pStyle w:val="ListParagraph"/>
        <w:numPr>
          <w:ilvl w:val="0"/>
          <w:numId w:val="13"/>
        </w:numPr>
        <w:spacing w:after="50" w:line="264"/>
      </w:pPr>
      <w:r>
        <w:rPr>
          <w:i w:val="false"/>
          <w:iCs w:val="false"/>
          <w:color w:val="0A1322"/>
          <w:sz w:val="20"/>
          <w:szCs w:val="20"/>
        </w:rPr>
        <w:t xml:space="preserve">Why is the first part of the curve almost flat?</w:t>
      </w:r>
    </w:p>
    <w:p>
      <w:pPr>
        <w:pStyle w:val="ListParagraph"/>
        <w:numPr>
          <w:ilvl w:val="0"/>
          <w:numId w:val="13"/>
        </w:numPr>
        <w:spacing w:after="50" w:line="264"/>
      </w:pPr>
      <w:r>
        <w:rPr>
          <w:i w:val="false"/>
          <w:iCs w:val="false"/>
          <w:color w:val="0A1322"/>
          <w:sz w:val="20"/>
          <w:szCs w:val="20"/>
        </w:rPr>
        <w:t xml:space="preserve">What has run out at the point where it turns sharply upward?</w:t>
      </w:r>
    </w:p>
    <w:p>
      <w:pPr>
        <w:pStyle w:val="ListParagraph"/>
        <w:numPr>
          <w:ilvl w:val="0"/>
          <w:numId w:val="13"/>
        </w:numPr>
        <w:spacing w:after="50" w:line="264"/>
      </w:pPr>
      <w:r>
        <w:rPr>
          <w:i w:val="false"/>
          <w:iCs w:val="false"/>
          <w:color w:val="0A1322"/>
          <w:sz w:val="20"/>
          <w:szCs w:val="20"/>
        </w:rPr>
        <w:t xml:space="preserve">Two patients are both at an intracranial pressure of 20. One is on the flat part and one is past the knee. Which is in more trouble if you add 2 mL more, and why?</w:t>
      </w:r>
    </w:p>
    <w:p>
      <w:pPr>
        <w:pStyle w:val="Heading3"/>
        <w:spacing w:after="70" w:before="160"/>
      </w:pPr>
      <w:r>
        <w:t xml:space="preserve">Patient file entry</w:t>
      </w:r>
    </w:p>
    <w:p>
      <w:pPr>
        <w:spacing w:after="90" w:before="0" w:line="264"/>
      </w:pPr>
      <w:r>
        <w:rPr>
          <w:i w:val="false"/>
          <w:iCs w:val="false"/>
          <w:color w:val="0A1322"/>
          <w:sz w:val="20"/>
          <w:szCs w:val="20"/>
        </w:rPr>
        <w:t xml:space="preserve"/>
      </w:r>
      <w:r>
        <w:rPr>
          <w:b/>
          <w:bCs/>
          <w:i w:val="false"/>
          <w:iCs w:val="false"/>
          <w:color w:val="0A1322"/>
          <w:sz w:val="20"/>
          <w:szCs w:val="20"/>
        </w:rPr>
        <w:t xml:space="preserve">Draw the baroreflex loop for your patient as it operates during standing, and mark the point at which cerebral autoregulation stops being able to defend flow.</w:t>
      </w:r>
      <w:r>
        <w:rPr>
          <w:i w:val="false"/>
          <w:iCs w:val="false"/>
          <w:color w:val="0A1322"/>
          <w:sz w:val="20"/>
          <w:szCs w:val="20"/>
        </w:rPr>
        <w:t xml:space="preserve"/>
      </w:r>
    </w:p>
    <w:p>
      <w:r>
        <w:br w:type="page"/>
      </w:r>
    </w:p>
    <w:p>
      <w:pPr>
        <w:spacing w:after="20" w:before="0" w:line="264"/>
      </w:pPr>
      <w:r>
        <w:rPr>
          <w:b/>
          <w:bCs/>
          <w:caps/>
          <w:color w:val="6E5018"/>
          <w:spacing w:val="30"/>
          <w:sz w:val="16"/>
          <w:szCs w:val="16"/>
        </w:rPr>
        <w:t xml:space="preserve">WEEK 6</w:t>
      </w:r>
    </w:p>
    <w:p>
      <w:pPr>
        <w:pBdr>
          <w:bottom w:val="single" w:color="731717" w:sz="18" w:space="6"/>
        </w:pBdr>
        <w:spacing w:after="60"/>
      </w:pPr>
      <w:r>
        <w:rPr>
          <w:b/>
          <w:bCs/>
          <w:i w:val="false"/>
          <w:iCs w:val="false"/>
          <w:color w:val="08101F"/>
          <w:sz w:val="34"/>
          <w:szCs w:val="34"/>
        </w:rPr>
        <w:t xml:space="preserve">Muscle</w:t>
      </w:r>
    </w:p>
    <w:p>
      <w:pPr>
        <w:spacing w:after="140" w:before="0" w:line="264"/>
      </w:pPr>
      <w:r>
        <w:rPr>
          <w:i w:val="false"/>
          <w:iCs w:val="false"/>
          <w:color w:val="3D4860"/>
          <w:sz w:val="19"/>
          <w:szCs w:val="19"/>
        </w:rPr>
        <w:t xml:space="preserve">Force depends on overlap and recruitment. When muscle breaks, its contents show up in four different samples.</w:t>
      </w:r>
    </w:p>
    <w:p>
      <w:pPr>
        <w:pStyle w:val="Heading3"/>
        <w:spacing w:after="70" w:before="160"/>
      </w:pPr>
      <w:r>
        <w:t xml:space="preserve">What you should be able to do by Friday</w:t>
      </w:r>
    </w:p>
    <w:p>
      <w:pPr>
        <w:pStyle w:val="ListParagraph"/>
        <w:numPr>
          <w:ilvl w:val="0"/>
          <w:numId w:val="14"/>
        </w:numPr>
        <w:spacing w:after="50" w:line="264"/>
      </w:pPr>
      <w:r>
        <w:rPr>
          <w:i w:val="false"/>
          <w:iCs w:val="false"/>
          <w:color w:val="0A1322"/>
          <w:sz w:val="20"/>
          <w:szCs w:val="20"/>
        </w:rPr>
        <w:t xml:space="preserve">Explain the length tension relationship in terms of filament overlap.</w:t>
      </w:r>
    </w:p>
    <w:p>
      <w:pPr>
        <w:pStyle w:val="ListParagraph"/>
        <w:numPr>
          <w:ilvl w:val="0"/>
          <w:numId w:val="14"/>
        </w:numPr>
        <w:spacing w:after="50" w:line="264"/>
      </w:pPr>
      <w:r>
        <w:rPr>
          <w:i w:val="false"/>
          <w:iCs w:val="false"/>
          <w:color w:val="0A1322"/>
          <w:sz w:val="20"/>
          <w:szCs w:val="20"/>
        </w:rPr>
        <w:t xml:space="preserve"/>
      </w:r>
      <w:r>
        <w:rPr>
          <w:b/>
          <w:bCs/>
          <w:i w:val="false"/>
          <w:iCs w:val="false"/>
          <w:color w:val="0A1322"/>
          <w:sz w:val="20"/>
          <w:szCs w:val="20"/>
        </w:rPr>
        <w:t xml:space="preserve">Calculate oxygen consumption using the Fick relationship</w:t>
      </w:r>
      <w:r>
        <w:rPr>
          <w:i w:val="false"/>
          <w:iCs w:val="false"/>
          <w:color w:val="0A1322"/>
          <w:sz w:val="20"/>
          <w:szCs w:val="20"/>
        </w:rPr>
        <w:t xml:space="preserve"> and say which link is limiting.</w:t>
      </w:r>
    </w:p>
    <w:p>
      <w:pPr>
        <w:pStyle w:val="ListParagraph"/>
        <w:numPr>
          <w:ilvl w:val="0"/>
          <w:numId w:val="14"/>
        </w:numPr>
        <w:spacing w:after="50" w:line="264"/>
      </w:pPr>
      <w:r>
        <w:rPr>
          <w:i w:val="false"/>
          <w:iCs w:val="false"/>
          <w:color w:val="0A1322"/>
          <w:sz w:val="20"/>
          <w:szCs w:val="20"/>
        </w:rPr>
        <w:t xml:space="preserve"/>
      </w:r>
      <w:r>
        <w:rPr>
          <w:b/>
          <w:bCs/>
          <w:i w:val="false"/>
          <w:iCs w:val="false"/>
          <w:color w:val="0A1322"/>
          <w:sz w:val="20"/>
          <w:szCs w:val="20"/>
        </w:rPr>
        <w:t xml:space="preserve">Follow one event</w:t>
      </w:r>
      <w:r>
        <w:rPr>
          <w:i w:val="false"/>
          <w:iCs w:val="false"/>
          <w:color w:val="0A1322"/>
          <w:sz w:val="20"/>
          <w:szCs w:val="20"/>
        </w:rPr>
        <w:t xml:space="preserve">, muscle breakdown, through four different specimens.</w:t>
      </w:r>
    </w:p>
    <w:p>
      <w:pPr>
        <w:pStyle w:val="ListParagraph"/>
        <w:numPr>
          <w:ilvl w:val="0"/>
          <w:numId w:val="14"/>
        </w:numPr>
        <w:spacing w:after="50" w:line="264"/>
      </w:pPr>
      <w:r>
        <w:rPr>
          <w:i w:val="false"/>
          <w:iCs w:val="false"/>
          <w:color w:val="0A1322"/>
          <w:sz w:val="20"/>
          <w:szCs w:val="20"/>
        </w:rPr>
        <w:t xml:space="preserve"/>
      </w:r>
      <w:r>
        <w:rPr>
          <w:b/>
          <w:bCs/>
          <w:i w:val="false"/>
          <w:iCs w:val="false"/>
          <w:color w:val="0A1322"/>
          <w:sz w:val="20"/>
          <w:szCs w:val="20"/>
        </w:rPr>
        <w:t xml:space="preserve">Read an EMG description</w:t>
      </w:r>
      <w:r>
        <w:rPr>
          <w:i w:val="false"/>
          <w:iCs w:val="false"/>
          <w:color w:val="0A1322"/>
          <w:sz w:val="20"/>
          <w:szCs w:val="20"/>
        </w:rPr>
        <w:t xml:space="preserve"> and separate a nerve problem from a muscle problem.</w:t>
      </w:r>
    </w:p>
    <w:p>
      <w:pPr>
        <w:pStyle w:val="Heading3"/>
        <w:spacing w:after="70" w:before="160"/>
      </w:pPr>
      <w:r>
        <w:t xml:space="preserve">Where the hours go</w:t>
      </w:r>
    </w:p>
    <w:tbl>
      <w:tblPr>
        <w:tblW w:type="dxa" w:w="9360"/>
        <w:tblBorders>
          <w:top w:val="single" w:color="DCE0E6" w:sz="2"/>
          <w:left w:val="none"/>
          <w:bottom w:val="single" w:color="DCE0E6" w:sz="2"/>
          <w:right w:val="none"/>
          <w:insideH w:val="single" w:color="DCE0E6" w:sz="2"/>
          <w:insideV w:val="none"/>
        </w:tblBorders>
      </w:tblPr>
      <w:tblGrid>
        <w:gridCol w:w="8060"/>
        <w:gridCol w:w="1300"/>
      </w:tblGrid>
      <w:tr>
        <w:tc>
          <w:tcPr>
            <w:tcW w:type="dxa" w:w="8060"/>
            <w:tcMar>
              <w:top w:type="dxa" w:w="40"/>
              <w:left w:type="dxa" w:w="90"/>
              <w:bottom w:type="dxa" w:w="40"/>
              <w:right w:type="dxa" w:w="90"/>
            </w:tcMar>
          </w:tcPr>
          <w:p>
            <w:pPr>
              <w:spacing w:after="0" w:line="240"/>
            </w:pPr>
            <w:r>
              <w:rPr>
                <w:color w:val="0A1322"/>
                <w:sz w:val="18"/>
                <w:szCs w:val="18"/>
              </w:rPr>
              <w:t xml:space="preserve">Read and predict</w:t>
            </w:r>
          </w:p>
        </w:tc>
        <w:tc>
          <w:tcPr>
            <w:tcW w:type="dxa" w:w="1300"/>
            <w:tcMar>
              <w:top w:type="dxa" w:w="40"/>
              <w:left w:type="dxa" w:w="90"/>
              <w:bottom w:type="dxa" w:w="40"/>
              <w:right w:type="dxa" w:w="90"/>
            </w:tcMar>
          </w:tcPr>
          <w:p>
            <w:pPr>
              <w:spacing w:after="0" w:line="240"/>
              <w:jc w:val="right"/>
            </w:pPr>
            <w:r>
              <w:rPr>
                <w:color w:val="0A1322"/>
                <w:sz w:val="18"/>
                <w:szCs w:val="18"/>
              </w:rPr>
              <w:t xml:space="preserve">1.0 h</w:t>
            </w:r>
          </w:p>
        </w:tc>
      </w:tr>
      <w:tr>
        <w:tc>
          <w:tcPr>
            <w:tcW w:type="dxa" w:w="8060"/>
            <w:tcMar>
              <w:top w:type="dxa" w:w="40"/>
              <w:left w:type="dxa" w:w="90"/>
              <w:bottom w:type="dxa" w:w="40"/>
              <w:right w:type="dxa" w:w="90"/>
            </w:tcMar>
          </w:tcPr>
          <w:p>
            <w:pPr>
              <w:spacing w:after="0" w:line="240"/>
            </w:pPr>
            <w:r>
              <w:rPr>
                <w:color w:val="0A1322"/>
                <w:sz w:val="18"/>
                <w:szCs w:val="18"/>
              </w:rPr>
              <w:t xml:space="preserve">Length tension and grip strength</w:t>
            </w:r>
          </w:p>
        </w:tc>
        <w:tc>
          <w:tcPr>
            <w:tcW w:type="dxa" w:w="1300"/>
            <w:tcMar>
              <w:top w:type="dxa" w:w="40"/>
              <w:left w:type="dxa" w:w="90"/>
              <w:bottom w:type="dxa" w:w="40"/>
              <w:right w:type="dxa" w:w="90"/>
            </w:tcMar>
          </w:tcPr>
          <w:p>
            <w:pPr>
              <w:spacing w:after="0" w:line="240"/>
              <w:jc w:val="right"/>
            </w:pPr>
            <w:r>
              <w:rPr>
                <w:color w:val="0A1322"/>
                <w:sz w:val="18"/>
                <w:szCs w:val="18"/>
              </w:rPr>
              <w:t xml:space="preserve">1.5 h</w:t>
            </w:r>
          </w:p>
        </w:tc>
      </w:tr>
      <w:tr>
        <w:tc>
          <w:tcPr>
            <w:tcW w:type="dxa" w:w="8060"/>
            <w:tcMar>
              <w:top w:type="dxa" w:w="40"/>
              <w:left w:type="dxa" w:w="90"/>
              <w:bottom w:type="dxa" w:w="40"/>
              <w:right w:type="dxa" w:w="90"/>
            </w:tcMar>
          </w:tcPr>
          <w:p>
            <w:pPr>
              <w:spacing w:after="0" w:line="240"/>
            </w:pPr>
            <w:r>
              <w:rPr>
                <w:color w:val="0A1322"/>
                <w:sz w:val="18"/>
                <w:szCs w:val="18"/>
              </w:rPr>
              <w:t xml:space="preserve">VO2 max and the Fick relationship</w:t>
            </w:r>
          </w:p>
        </w:tc>
        <w:tc>
          <w:tcPr>
            <w:tcW w:type="dxa" w:w="1300"/>
            <w:tcMar>
              <w:top w:type="dxa" w:w="40"/>
              <w:left w:type="dxa" w:w="90"/>
              <w:bottom w:type="dxa" w:w="40"/>
              <w:right w:type="dxa" w:w="90"/>
            </w:tcMar>
          </w:tcPr>
          <w:p>
            <w:pPr>
              <w:spacing w:after="0" w:line="240"/>
              <w:jc w:val="right"/>
            </w:pPr>
            <w:r>
              <w:rPr>
                <w:color w:val="0A1322"/>
                <w:sz w:val="18"/>
                <w:szCs w:val="18"/>
              </w:rPr>
              <w:t xml:space="preserve">1.5 h</w:t>
            </w:r>
          </w:p>
        </w:tc>
      </w:tr>
      <w:tr>
        <w:tc>
          <w:tcPr>
            <w:tcW w:type="dxa" w:w="8060"/>
            <w:tcMar>
              <w:top w:type="dxa" w:w="40"/>
              <w:left w:type="dxa" w:w="90"/>
              <w:bottom w:type="dxa" w:w="40"/>
              <w:right w:type="dxa" w:w="90"/>
            </w:tcMar>
          </w:tcPr>
          <w:p>
            <w:pPr>
              <w:spacing w:after="0" w:line="240"/>
            </w:pPr>
            <w:r>
              <w:rPr>
                <w:color w:val="0A1322"/>
                <w:sz w:val="18"/>
                <w:szCs w:val="18"/>
              </w:rPr>
              <w:t xml:space="preserve">The four sample trace</w:t>
            </w:r>
          </w:p>
        </w:tc>
        <w:tc>
          <w:tcPr>
            <w:tcW w:type="dxa" w:w="1300"/>
            <w:tcMar>
              <w:top w:type="dxa" w:w="40"/>
              <w:left w:type="dxa" w:w="90"/>
              <w:bottom w:type="dxa" w:w="40"/>
              <w:right w:type="dxa" w:w="90"/>
            </w:tcMar>
          </w:tcPr>
          <w:p>
            <w:pPr>
              <w:spacing w:after="0" w:line="240"/>
              <w:jc w:val="right"/>
            </w:pPr>
            <w:r>
              <w:rPr>
                <w:color w:val="0A1322"/>
                <w:sz w:val="18"/>
                <w:szCs w:val="18"/>
              </w:rPr>
              <w:t xml:space="preserve">1.5 h</w:t>
            </w:r>
          </w:p>
        </w:tc>
      </w:tr>
      <w:tr>
        <w:tc>
          <w:tcPr>
            <w:tcW w:type="dxa" w:w="8060"/>
            <w:tcMar>
              <w:top w:type="dxa" w:w="40"/>
              <w:left w:type="dxa" w:w="90"/>
              <w:bottom w:type="dxa" w:w="40"/>
              <w:right w:type="dxa" w:w="90"/>
            </w:tcMar>
          </w:tcPr>
          <w:p>
            <w:pPr>
              <w:spacing w:after="0" w:line="240"/>
            </w:pPr>
            <w:r>
              <w:rPr>
                <w:color w:val="0A1322"/>
                <w:sz w:val="18"/>
                <w:szCs w:val="18"/>
              </w:rPr>
              <w:t xml:space="preserve">Chart and patient file</w:t>
            </w:r>
          </w:p>
        </w:tc>
        <w:tc>
          <w:tcPr>
            <w:tcW w:type="dxa" w:w="1300"/>
            <w:tcMar>
              <w:top w:type="dxa" w:w="40"/>
              <w:left w:type="dxa" w:w="90"/>
              <w:bottom w:type="dxa" w:w="40"/>
              <w:right w:type="dxa" w:w="90"/>
            </w:tcMar>
          </w:tcPr>
          <w:p>
            <w:pPr>
              <w:spacing w:after="0" w:line="240"/>
              <w:jc w:val="right"/>
            </w:pPr>
            <w:r>
              <w:rPr>
                <w:color w:val="0A1322"/>
                <w:sz w:val="18"/>
                <w:szCs w:val="18"/>
              </w:rPr>
              <w:t xml:space="preserve">1.5 h</w:t>
            </w:r>
          </w:p>
        </w:tc>
      </w:tr>
      <w:tr>
        <w:tc>
          <w:tcPr>
            <w:tcW w:type="dxa" w:w="8060"/>
            <w:tcMar>
              <w:top w:type="dxa" w:w="40"/>
              <w:left w:type="dxa" w:w="90"/>
              <w:bottom w:type="dxa" w:w="40"/>
              <w:right w:type="dxa" w:w="90"/>
            </w:tcMar>
          </w:tcPr>
          <w:p>
            <w:pPr>
              <w:spacing w:after="0" w:line="240"/>
            </w:pPr>
            <w:r>
              <w:rPr>
                <w:color w:val="0A1322"/>
                <w:sz w:val="18"/>
                <w:szCs w:val="18"/>
              </w:rPr>
              <w:t xml:space="preserve">Total</w:t>
            </w:r>
          </w:p>
        </w:tc>
        <w:tc>
          <w:tcPr>
            <w:tcW w:type="dxa" w:w="1300"/>
            <w:tcMar>
              <w:top w:type="dxa" w:w="40"/>
              <w:left w:type="dxa" w:w="90"/>
              <w:bottom w:type="dxa" w:w="40"/>
              <w:right w:type="dxa" w:w="90"/>
            </w:tcMar>
          </w:tcPr>
          <w:p>
            <w:pPr>
              <w:spacing w:after="0" w:line="240"/>
              <w:jc w:val="right"/>
            </w:pPr>
            <w:r>
              <w:rPr>
                <w:color w:val="0A1322"/>
                <w:sz w:val="18"/>
                <w:szCs w:val="18"/>
              </w:rPr>
              <w:t xml:space="preserve">7.0 h</w:t>
            </w:r>
          </w:p>
        </w:tc>
      </w:tr>
    </w:tbl>
    <w:p>
      <w:pPr>
        <w:pStyle w:val="Heading3"/>
        <w:spacing w:after="70" w:before="160"/>
      </w:pPr>
      <w:r>
        <w:t xml:space="preserve">What you hand in</w:t>
      </w:r>
    </w:p>
    <w:tbl>
      <w:tblPr>
        <w:tblW w:type="dxa" w:w="9360"/>
        <w:tblBorders>
          <w:top w:val="single" w:color="DCE0E6" w:sz="2"/>
          <w:left w:val="none"/>
          <w:bottom w:val="single" w:color="DCE0E6" w:sz="2"/>
          <w:right w:val="none"/>
          <w:insideH w:val="single" w:color="DCE0E6" w:sz="2"/>
          <w:insideV w:val="none"/>
        </w:tblBorders>
      </w:tblPr>
      <w:tblGrid>
        <w:gridCol w:w="8060"/>
        <w:gridCol w:w="1300"/>
      </w:tblGrid>
      <w:tr>
        <w:tc>
          <w:tcPr>
            <w:tcW w:type="dxa" w:w="8060"/>
            <w:tcMar>
              <w:top w:type="dxa" w:w="40"/>
              <w:left w:type="dxa" w:w="90"/>
              <w:bottom w:type="dxa" w:w="40"/>
              <w:right w:type="dxa" w:w="90"/>
            </w:tcMar>
          </w:tcPr>
          <w:p>
            <w:pPr>
              <w:spacing w:after="0" w:line="240"/>
            </w:pPr>
            <w:r>
              <w:rPr>
                <w:color w:val="0A1322"/>
                <w:sz w:val="18"/>
                <w:szCs w:val="18"/>
              </w:rPr>
              <w:t xml:space="preserve">Predictions</w:t>
            </w:r>
          </w:p>
        </w:tc>
        <w:tc>
          <w:tcPr>
            <w:tcW w:type="dxa" w:w="1300"/>
            <w:tcMar>
              <w:top w:type="dxa" w:w="40"/>
              <w:left w:type="dxa" w:w="90"/>
              <w:bottom w:type="dxa" w:w="40"/>
              <w:right w:type="dxa" w:w="90"/>
            </w:tcMar>
          </w:tcPr>
          <w:p>
            <w:pPr>
              <w:spacing w:after="0" w:line="240"/>
              <w:jc w:val="right"/>
            </w:pPr>
            <w:r>
              <w:rPr>
                <w:color w:val="0A1322"/>
                <w:sz w:val="18"/>
                <w:szCs w:val="18"/>
              </w:rPr>
              <w:t xml:space="preserve">5</w:t>
            </w:r>
          </w:p>
        </w:tc>
      </w:tr>
      <w:tr>
        <w:tc>
          <w:tcPr>
            <w:tcW w:type="dxa" w:w="8060"/>
            <w:tcMar>
              <w:top w:type="dxa" w:w="40"/>
              <w:left w:type="dxa" w:w="90"/>
              <w:bottom w:type="dxa" w:w="40"/>
              <w:right w:type="dxa" w:w="90"/>
            </w:tcMar>
          </w:tcPr>
          <w:p>
            <w:pPr>
              <w:spacing w:after="0" w:line="240"/>
            </w:pPr>
            <w:r>
              <w:rPr>
                <w:color w:val="0A1322"/>
                <w:sz w:val="18"/>
                <w:szCs w:val="18"/>
              </w:rPr>
              <w:t xml:space="preserve">Length tension plot and VO2 calculations</w:t>
            </w:r>
          </w:p>
        </w:tc>
        <w:tc>
          <w:tcPr>
            <w:tcW w:type="dxa" w:w="1300"/>
            <w:tcMar>
              <w:top w:type="dxa" w:w="40"/>
              <w:left w:type="dxa" w:w="90"/>
              <w:bottom w:type="dxa" w:w="40"/>
              <w:right w:type="dxa" w:w="90"/>
            </w:tcMar>
          </w:tcPr>
          <w:p>
            <w:pPr>
              <w:spacing w:after="0" w:line="240"/>
              <w:jc w:val="right"/>
            </w:pPr>
            <w:r>
              <w:rPr>
                <w:color w:val="0A1322"/>
                <w:sz w:val="18"/>
                <w:szCs w:val="18"/>
              </w:rPr>
              <w:t xml:space="preserve">15</w:t>
            </w:r>
          </w:p>
        </w:tc>
      </w:tr>
      <w:tr>
        <w:tc>
          <w:tcPr>
            <w:tcW w:type="dxa" w:w="8060"/>
            <w:tcMar>
              <w:top w:type="dxa" w:w="40"/>
              <w:left w:type="dxa" w:w="90"/>
              <w:bottom w:type="dxa" w:w="40"/>
              <w:right w:type="dxa" w:w="90"/>
            </w:tcMar>
          </w:tcPr>
          <w:p>
            <w:pPr>
              <w:spacing w:after="0" w:line="240"/>
            </w:pPr>
            <w:r>
              <w:rPr>
                <w:color w:val="0A1322"/>
                <w:sz w:val="18"/>
                <w:szCs w:val="18"/>
              </w:rPr>
              <w:t xml:space="preserve">Length tension chart, four questions</w:t>
            </w:r>
          </w:p>
        </w:tc>
        <w:tc>
          <w:tcPr>
            <w:tcW w:type="dxa" w:w="1300"/>
            <w:tcMar>
              <w:top w:type="dxa" w:w="40"/>
              <w:left w:type="dxa" w:w="90"/>
              <w:bottom w:type="dxa" w:w="40"/>
              <w:right w:type="dxa" w:w="90"/>
            </w:tcMar>
          </w:tcPr>
          <w:p>
            <w:pPr>
              <w:spacing w:after="0" w:line="240"/>
              <w:jc w:val="right"/>
            </w:pPr>
            <w:r>
              <w:rPr>
                <w:color w:val="0A1322"/>
                <w:sz w:val="18"/>
                <w:szCs w:val="18"/>
              </w:rPr>
              <w:t xml:space="preserve">10</w:t>
            </w:r>
          </w:p>
        </w:tc>
      </w:tr>
      <w:tr>
        <w:tc>
          <w:tcPr>
            <w:tcW w:type="dxa" w:w="8060"/>
            <w:tcMar>
              <w:top w:type="dxa" w:w="40"/>
              <w:left w:type="dxa" w:w="90"/>
              <w:bottom w:type="dxa" w:w="40"/>
              <w:right w:type="dxa" w:w="90"/>
            </w:tcMar>
          </w:tcPr>
          <w:p>
            <w:pPr>
              <w:spacing w:after="0" w:line="240"/>
            </w:pPr>
            <w:r>
              <w:rPr>
                <w:color w:val="0A1322"/>
                <w:sz w:val="18"/>
                <w:szCs w:val="18"/>
              </w:rPr>
              <w:t xml:space="preserve">Patient file entry</w:t>
            </w:r>
          </w:p>
        </w:tc>
        <w:tc>
          <w:tcPr>
            <w:tcW w:type="dxa" w:w="1300"/>
            <w:tcMar>
              <w:top w:type="dxa" w:w="40"/>
              <w:left w:type="dxa" w:w="90"/>
              <w:bottom w:type="dxa" w:w="40"/>
              <w:right w:type="dxa" w:w="90"/>
            </w:tcMar>
          </w:tcPr>
          <w:p>
            <w:pPr>
              <w:spacing w:after="0" w:line="240"/>
              <w:jc w:val="right"/>
            </w:pPr>
            <w:r>
              <w:rPr>
                <w:color w:val="0A1322"/>
                <w:sz w:val="18"/>
                <w:szCs w:val="18"/>
              </w:rPr>
              <w:t xml:space="preserve">10</w:t>
            </w:r>
          </w:p>
        </w:tc>
      </w:tr>
      <w:tr>
        <w:tc>
          <w:tcPr>
            <w:tcW w:type="dxa" w:w="8060"/>
            <w:tcMar>
              <w:top w:type="dxa" w:w="40"/>
              <w:left w:type="dxa" w:w="90"/>
              <w:bottom w:type="dxa" w:w="40"/>
              <w:right w:type="dxa" w:w="90"/>
            </w:tcMar>
          </w:tcPr>
          <w:p>
            <w:pPr>
              <w:spacing w:after="0" w:line="240"/>
            </w:pPr>
            <w:r>
              <w:rPr>
                <w:color w:val="0A1322"/>
                <w:sz w:val="18"/>
                <w:szCs w:val="18"/>
              </w:rPr>
              <w:t xml:space="preserve">Total</w:t>
            </w:r>
          </w:p>
        </w:tc>
        <w:tc>
          <w:tcPr>
            <w:tcW w:type="dxa" w:w="1300"/>
            <w:tcMar>
              <w:top w:type="dxa" w:w="40"/>
              <w:left w:type="dxa" w:w="90"/>
              <w:bottom w:type="dxa" w:w="40"/>
              <w:right w:type="dxa" w:w="90"/>
            </w:tcMar>
          </w:tcPr>
          <w:p>
            <w:pPr>
              <w:spacing w:after="0" w:line="240"/>
              <w:jc w:val="right"/>
            </w:pPr>
            <w:r>
              <w:rPr>
                <w:color w:val="0A1322"/>
                <w:sz w:val="18"/>
                <w:szCs w:val="18"/>
              </w:rPr>
              <w:t xml:space="preserve">40</w:t>
            </w:r>
          </w:p>
        </w:tc>
      </w:tr>
    </w:tbl>
    <w:p>
      <w:pPr>
        <w:pStyle w:val="Heading3"/>
        <w:spacing w:after="70" w:before="160"/>
      </w:pPr>
      <w:r>
        <w:t xml:space="preserve">Tests in play this week</w:t>
      </w:r>
    </w:p>
    <w:p>
      <w:pPr>
        <w:spacing w:after="60" w:before="0" w:line="264"/>
      </w:pPr>
      <w:r>
        <w:rPr>
          <w:i w:val="false"/>
          <w:iCs w:val="false"/>
          <w:color w:val="3D4860"/>
          <w:sz w:val="17"/>
          <w:szCs w:val="17"/>
        </w:rPr>
        <w:t xml:space="preserve">From the master test bank, section: Muscle</w:t>
      </w:r>
    </w:p>
    <w:tbl>
      <w:tblPr>
        <w:tblW w:type="dxa" w:w="9360"/>
        <w:tblBorders>
          <w:top w:val="single" w:color="DCE0E6" w:sz="2"/>
          <w:left w:val="none"/>
          <w:bottom w:val="single" w:color="DCE0E6" w:sz="2"/>
          <w:right w:val="none"/>
          <w:insideH w:val="single" w:color="DCE0E6" w:sz="2"/>
          <w:insideV w:val="none"/>
        </w:tblBorders>
      </w:tblPr>
      <w:tblGrid>
        <w:gridCol w:w="2500"/>
        <w:gridCol w:w="3400"/>
        <w:gridCol w:w="3460"/>
      </w:tblGrid>
      <w:tr>
        <w:trPr>
          <w:tblHeader/>
        </w:trPr>
        <w:tc>
          <w:tcPr>
            <w:tcW w:type="dxa" w:w="250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Test</w:t>
            </w:r>
          </w:p>
        </w:tc>
        <w:tc>
          <w:tcPr>
            <w:tcW w:type="dxa" w:w="340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What it physically measures</w:t>
            </w:r>
          </w:p>
        </w:tc>
        <w:tc>
          <w:tcPr>
            <w:tcW w:type="dxa" w:w="346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Why it is in this week</w:t>
            </w:r>
          </w:p>
        </w:tc>
      </w:tr>
      <w:tr>
        <w:tc>
          <w:tcPr>
            <w:tcW w:type="dxa" w:w="2500"/>
            <w:tcMar>
              <w:top w:type="dxa" w:w="40"/>
              <w:left w:type="dxa" w:w="90"/>
              <w:bottom w:type="dxa" w:w="40"/>
              <w:right w:type="dxa" w:w="90"/>
            </w:tcMar>
          </w:tcPr>
          <w:p>
            <w:pPr>
              <w:spacing w:after="0" w:line="240"/>
            </w:pPr>
            <w:r>
              <w:rPr>
                <w:b/>
                <w:bCs/>
                <w:color w:val="0A1322"/>
                <w:sz w:val="18"/>
                <w:szCs w:val="18"/>
              </w:rPr>
              <w:t xml:space="preserve">Creatine kinase</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Activity of the enzyme that regenerates ATP from phosphocreatine</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Membrane integrity of muscle cells</w:t>
            </w:r>
          </w:p>
        </w:tc>
      </w:tr>
      <w:tr>
        <w:tc>
          <w:tcPr>
            <w:tcW w:type="dxa" w:w="2500"/>
            <w:tcMar>
              <w:top w:type="dxa" w:w="40"/>
              <w:left w:type="dxa" w:w="90"/>
              <w:bottom w:type="dxa" w:w="40"/>
              <w:right w:type="dxa" w:w="90"/>
            </w:tcMar>
          </w:tcPr>
          <w:p>
            <w:pPr>
              <w:spacing w:after="0" w:line="240"/>
            </w:pPr>
            <w:r>
              <w:rPr>
                <w:b/>
                <w:bCs/>
                <w:color w:val="0A1322"/>
                <w:sz w:val="18"/>
                <w:szCs w:val="18"/>
              </w:rPr>
              <w:t xml:space="preserve">Electromyography</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Motor unit size, shape and recruitment</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Reads the motor unit directly</w:t>
            </w:r>
          </w:p>
        </w:tc>
      </w:tr>
      <w:tr>
        <w:tc>
          <w:tcPr>
            <w:tcW w:type="dxa" w:w="2500"/>
            <w:tcMar>
              <w:top w:type="dxa" w:w="40"/>
              <w:left w:type="dxa" w:w="90"/>
              <w:bottom w:type="dxa" w:w="40"/>
              <w:right w:type="dxa" w:w="90"/>
            </w:tcMar>
          </w:tcPr>
          <w:p>
            <w:pPr>
              <w:spacing w:after="0" w:line="240"/>
            </w:pPr>
            <w:r>
              <w:rPr>
                <w:b/>
                <w:bCs/>
                <w:color w:val="0A1322"/>
                <w:sz w:val="18"/>
                <w:szCs w:val="18"/>
              </w:rPr>
              <w:t xml:space="preserve">Grip strength dynamometry</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Maximum voluntary isometric force</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Cross sectional area and recruitment together</w:t>
            </w:r>
          </w:p>
        </w:tc>
      </w:tr>
      <w:tr>
        <w:tc>
          <w:tcPr>
            <w:tcW w:type="dxa" w:w="2500"/>
            <w:tcMar>
              <w:top w:type="dxa" w:w="40"/>
              <w:left w:type="dxa" w:w="90"/>
              <w:bottom w:type="dxa" w:w="40"/>
              <w:right w:type="dxa" w:w="90"/>
            </w:tcMar>
          </w:tcPr>
          <w:p>
            <w:pPr>
              <w:spacing w:after="0" w:line="240"/>
            </w:pPr>
            <w:r>
              <w:rPr>
                <w:b/>
                <w:bCs/>
                <w:color w:val="0A1322"/>
                <w:sz w:val="18"/>
                <w:szCs w:val="18"/>
              </w:rPr>
              <w:t xml:space="preserve">Exercise testing with VO2 max</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Maximum oxygen consumption per kilogram per minute</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The ceiling of the whole oxygen cascade</w:t>
            </w:r>
          </w:p>
        </w:tc>
      </w:tr>
      <w:tr>
        <w:tc>
          <w:tcPr>
            <w:tcW w:type="dxa" w:w="2500"/>
            <w:tcMar>
              <w:top w:type="dxa" w:w="40"/>
              <w:left w:type="dxa" w:w="90"/>
              <w:bottom w:type="dxa" w:w="40"/>
              <w:right w:type="dxa" w:w="90"/>
            </w:tcMar>
          </w:tcPr>
          <w:p>
            <w:pPr>
              <w:spacing w:after="0" w:line="240"/>
            </w:pPr>
            <w:r>
              <w:rPr>
                <w:b/>
                <w:bCs/>
                <w:color w:val="0A1322"/>
                <w:sz w:val="18"/>
                <w:szCs w:val="18"/>
              </w:rPr>
              <w:t xml:space="preserve">Serum myoglobin</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The intracellular oxygen binding protein of muscle</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Small, so it appears and clears fast</w:t>
            </w:r>
          </w:p>
        </w:tc>
      </w:tr>
    </w:tbl>
    <w:p>
      <w:pPr>
        <w:pStyle w:val="Heading3"/>
        <w:spacing w:after="70" w:before="160"/>
      </w:pPr>
      <w:r>
        <w:t xml:space="preserve">Formulas you work by hand</w:t>
      </w:r>
    </w:p>
    <w:p>
      <w:pPr>
        <w:pBdr>
          <w:left w:val="single" w:color="731717" w:sz="12" w:space="8"/>
        </w:pBdr>
        <w:shd w:fill="FAFAF9" w:color="auto" w:val="clear"/>
        <w:spacing w:after="40" w:before="100" w:line="264"/>
        <w:ind w:left="120"/>
      </w:pPr>
      <w:r>
        <w:rPr>
          <w:b/>
          <w:bCs/>
          <w:i w:val="false"/>
          <w:iCs w:val="false"/>
          <w:color w:val="08101F"/>
          <w:sz w:val="21"/>
          <w:szCs w:val="21"/>
        </w:rPr>
        <w:t xml:space="preserve">VO2 = CO x (CaO2 - CvO2)</w:t>
      </w:r>
    </w:p>
    <w:p>
      <w:pPr>
        <w:spacing w:after="50" w:line="264"/>
        <w:ind w:left="120"/>
      </w:pPr>
      <w:r>
        <w:rPr>
          <w:b/>
          <w:bCs/>
          <w:i w:val="false"/>
          <w:iCs w:val="false"/>
          <w:color w:val="08101F"/>
          <w:sz w:val="16"/>
          <w:szCs w:val="16"/>
        </w:rPr>
        <w:t xml:space="preserve">VO2 </w:t>
      </w:r>
      <w:r>
        <w:rPr>
          <w:i w:val="false"/>
          <w:iCs w:val="false"/>
          <w:color w:val="3D4860"/>
          <w:sz w:val="16"/>
          <w:szCs w:val="16"/>
        </w:rPr>
        <w:t xml:space="preserve">oxygen consumption, mL/min</w:t>
      </w:r>
      <w:r>
        <w:rPr>
          <w:b/>
          <w:bCs/>
          <w:i w:val="false"/>
          <w:iCs w:val="false"/>
          <w:color w:val="08101F"/>
          <w:sz w:val="16"/>
          <w:szCs w:val="16"/>
        </w:rPr>
        <w:t xml:space="preserve">     CO </w:t>
      </w:r>
      <w:r>
        <w:rPr>
          <w:i w:val="false"/>
          <w:iCs w:val="false"/>
          <w:color w:val="3D4860"/>
          <w:sz w:val="16"/>
          <w:szCs w:val="16"/>
        </w:rPr>
        <w:t xml:space="preserve">cardiac output, L/min</w:t>
      </w:r>
      <w:r>
        <w:rPr>
          <w:b/>
          <w:bCs/>
          <w:i w:val="false"/>
          <w:iCs w:val="false"/>
          <w:color w:val="08101F"/>
          <w:sz w:val="16"/>
          <w:szCs w:val="16"/>
        </w:rPr>
        <w:t xml:space="preserve">     CaO2 </w:t>
      </w:r>
      <w:r>
        <w:rPr>
          <w:i w:val="false"/>
          <w:iCs w:val="false"/>
          <w:color w:val="3D4860"/>
          <w:sz w:val="16"/>
          <w:szCs w:val="16"/>
        </w:rPr>
        <w:t xml:space="preserve">oxygen content of arterial blood</w:t>
      </w:r>
      <w:r>
        <w:rPr>
          <w:b/>
          <w:bCs/>
          <w:i w:val="false"/>
          <w:iCs w:val="false"/>
          <w:color w:val="08101F"/>
          <w:sz w:val="16"/>
          <w:szCs w:val="16"/>
        </w:rPr>
        <w:t xml:space="preserve">     CvO2 </w:t>
      </w:r>
      <w:r>
        <w:rPr>
          <w:i w:val="false"/>
          <w:iCs w:val="false"/>
          <w:color w:val="3D4860"/>
          <w:sz w:val="16"/>
          <w:szCs w:val="16"/>
        </w:rPr>
        <w:t xml:space="preserve">oxygen content of venous blood</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How much oxygen did the body use?</w:t>
      </w:r>
      <w:r>
        <w:rPr>
          <w:i w:val="false"/>
          <w:iCs w:val="false"/>
          <w:color w:val="0A1322"/>
          <w:sz w:val="18"/>
          <w:szCs w:val="18"/>
        </w:rPr>
        <w:t xml:space="preserve"> Work out how much arrived, work out how much came back, and the difference is what got used.</w:t>
      </w:r>
    </w:p>
    <w:p>
      <w:pPr>
        <w:spacing w:after="50" w:before="0" w:line="264"/>
        <w:ind w:left="120"/>
      </w:pPr>
      <w:r>
        <w:rPr>
          <w:i w:val="false"/>
          <w:iCs w:val="false"/>
          <w:color w:val="0A1322"/>
          <w:sz w:val="18"/>
          <w:szCs w:val="18"/>
        </w:rPr>
        <w:t xml:space="preserve">Multiply by how much blood went round, and you have the amount per minute.</w:t>
      </w:r>
    </w:p>
    <w:p>
      <w:pPr>
        <w:spacing w:after="50" w:before="0" w:line="264"/>
        <w:ind w:left="120"/>
      </w:pPr>
      <w:r>
        <w:rPr>
          <w:i w:val="false"/>
          <w:iCs w:val="false"/>
          <w:color w:val="0A1322"/>
          <w:sz w:val="18"/>
          <w:szCs w:val="18"/>
        </w:rPr>
        <w:t xml:space="preserve">This one equation ties the lung, the heart and the muscle together, which is why it is worth knowing by heart.</w:t>
      </w:r>
    </w:p>
    <w:p>
      <w:pPr>
        <w:pBdr>
          <w:left w:val="single" w:color="731717" w:sz="12" w:space="8"/>
        </w:pBdr>
        <w:shd w:fill="FAFAF9" w:color="auto" w:val="clear"/>
        <w:spacing w:after="40" w:before="100" w:line="264"/>
        <w:ind w:left="120"/>
      </w:pPr>
      <w:r>
        <w:rPr>
          <w:b/>
          <w:bCs/>
          <w:i w:val="false"/>
          <w:iCs w:val="false"/>
          <w:color w:val="08101F"/>
          <w:sz w:val="21"/>
          <w:szCs w:val="21"/>
        </w:rPr>
        <w:t xml:space="preserve">Extraction ratio = (CaO2 - CvO2) / (CaO2)</w:t>
      </w:r>
    </w:p>
    <w:p>
      <w:pPr>
        <w:spacing w:after="50" w:line="264"/>
        <w:ind w:left="120"/>
      </w:pPr>
      <w:r>
        <w:rPr>
          <w:b/>
          <w:bCs/>
          <w:i w:val="false"/>
          <w:iCs w:val="false"/>
          <w:color w:val="08101F"/>
          <w:sz w:val="16"/>
          <w:szCs w:val="16"/>
        </w:rPr>
        <w:t xml:space="preserve">extraction </w:t>
      </w:r>
      <w:r>
        <w:rPr>
          <w:i w:val="false"/>
          <w:iCs w:val="false"/>
          <w:color w:val="3D4860"/>
          <w:sz w:val="16"/>
          <w:szCs w:val="16"/>
        </w:rPr>
        <w:t xml:space="preserve">the share of delivered oxygen that gets used, normally about 25 percent at rest</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Of all the oxygen that arrived, what fraction got taken?</w:t>
      </w:r>
      <w:r>
        <w:rPr>
          <w:i w:val="false"/>
          <w:iCs w:val="false"/>
          <w:color w:val="0A1322"/>
          <w:sz w:val="18"/>
          <w:szCs w:val="18"/>
        </w:rPr>
        <w:t xml:space="preserve"> At rest only about a quarter, which is a large reserve.</w:t>
      </w:r>
    </w:p>
    <w:p>
      <w:pPr>
        <w:spacing w:after="50" w:before="0" w:line="264"/>
        <w:ind w:left="120"/>
      </w:pPr>
      <w:r>
        <w:rPr>
          <w:i w:val="false"/>
          <w:iCs w:val="false"/>
          <w:color w:val="0A1322"/>
          <w:sz w:val="18"/>
          <w:szCs w:val="18"/>
        </w:rPr>
        <w:t xml:space="preserve">In hard exercise that can reach 80 percent or more. When extraction is already maxed out, the only way to get more oxygen to muscle is to send more blood.</w:t>
      </w:r>
    </w:p>
    <w:p>
      <w:pPr>
        <w:pStyle w:val="Heading3"/>
        <w:spacing w:after="70" w:before="160"/>
      </w:pPr>
      <w:r>
        <w:t xml:space="preserve">Exercises</w:t>
      </w:r>
    </w:p>
    <w:p>
      <w:pPr>
        <w:spacing w:after="20" w:before="120" w:line="264"/>
      </w:pPr>
      <w:r>
        <w:rPr>
          <w:b/>
          <w:bCs/>
          <w:caps/>
          <w:color w:val="731717"/>
          <w:spacing w:val="30"/>
          <w:sz w:val="15"/>
          <w:szCs w:val="15"/>
        </w:rPr>
        <w:t xml:space="preserve">EXERCISE 6.1</w:t>
      </w:r>
    </w:p>
    <w:p>
      <w:pPr>
        <w:spacing w:after="60" w:before="0" w:line="264"/>
      </w:pPr>
      <w:r>
        <w:rPr>
          <w:b/>
          <w:bCs/>
          <w:i w:val="false"/>
          <w:iCs w:val="false"/>
          <w:color w:val="08101F"/>
          <w:sz w:val="21"/>
          <w:szCs w:val="21"/>
        </w:rPr>
        <w:t xml:space="preserve">Overlap sets force</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The sarcomere tool lets you set filament overlap and reads out the force produced.</w:t>
      </w:r>
      <w:r>
        <w:rPr>
          <w:i w:val="false"/>
          <w:iCs w:val="false"/>
          <w:color w:val="0A1322"/>
          <w:sz w:val="20"/>
          <w:szCs w:val="20"/>
        </w:rPr>
        <w:t xml:space="preserve"> Work across the whole range from fully shortened to fully stretched.</w:t>
      </w:r>
    </w:p>
    <w:p>
      <w:pPr>
        <w:spacing w:after="90" w:line="264"/>
      </w:pPr>
      <w:r>
        <w:rPr>
          <w:b/>
          <w:bCs/>
          <w:i w:val="false"/>
          <w:iCs w:val="false"/>
          <w:color w:val="731717"/>
          <w:sz w:val="15"/>
          <w:szCs w:val="15"/>
        </w:rPr>
        <w:t xml:space="preserve">RECORD  </w:t>
      </w:r>
      <w:r>
        <w:rPr>
          <w:i w:val="false"/>
          <w:iCs w:val="false"/>
          <w:color w:val="0A1322"/>
          <w:sz w:val="20"/>
          <w:szCs w:val="20"/>
        </w:rPr>
        <w:t xml:space="preserve">A plotted length tension curve with the plateau marked.</w:t>
      </w:r>
    </w:p>
    <w:p>
      <w:pPr>
        <w:spacing w:after="90" w:line="264"/>
      </w:pPr>
      <w:r>
        <w:rPr>
          <w:b/>
          <w:bCs/>
          <w:i w:val="false"/>
          <w:iCs w:val="false"/>
          <w:color w:val="731717"/>
          <w:sz w:val="15"/>
          <w:szCs w:val="15"/>
        </w:rPr>
        <w:t xml:space="preserve">EXPLAIN  </w:t>
      </w:r>
      <w:r>
        <w:rPr>
          <w:i w:val="false"/>
          <w:iCs w:val="false"/>
          <w:color w:val="0A1322"/>
          <w:sz w:val="20"/>
          <w:szCs w:val="20"/>
        </w:rPr>
        <w:t xml:space="preserve">Force falls off at both ends of your curve, but for two completely different reasons. </w:t>
      </w:r>
      <w:r>
        <w:rPr>
          <w:b/>
          <w:bCs/>
          <w:i w:val="false"/>
          <w:iCs w:val="false"/>
          <w:color w:val="0A1322"/>
          <w:sz w:val="20"/>
          <w:szCs w:val="20"/>
        </w:rPr>
        <w:t xml:space="preserve">Give both.</w:t>
      </w:r>
      <w:r>
        <w:rPr>
          <w:i w:val="false"/>
          <w:iCs w:val="false"/>
          <w:color w:val="0A1322"/>
          <w:sz w:val="20"/>
          <w:szCs w:val="20"/>
        </w:rPr>
        <w:t xml:space="preserve"/>
      </w:r>
    </w:p>
    <w:p>
      <w:pPr>
        <w:spacing w:after="20" w:before="120" w:line="264"/>
      </w:pPr>
      <w:r>
        <w:rPr>
          <w:b/>
          <w:bCs/>
          <w:caps/>
          <w:color w:val="731717"/>
          <w:spacing w:val="30"/>
          <w:sz w:val="15"/>
          <w:szCs w:val="15"/>
        </w:rPr>
        <w:t xml:space="preserve">EXERCISE 6.2</w:t>
      </w:r>
    </w:p>
    <w:p>
      <w:pPr>
        <w:spacing w:after="60" w:before="0" w:line="264"/>
      </w:pPr>
      <w:r>
        <w:rPr>
          <w:b/>
          <w:bCs/>
          <w:i w:val="false"/>
          <w:iCs w:val="false"/>
          <w:color w:val="08101F"/>
          <w:sz w:val="21"/>
          <w:szCs w:val="21"/>
        </w:rPr>
        <w:t xml:space="preserve">Where is the ceiling</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Four athletes with a VO2 max study each: cardiac output</w:t>
      </w:r>
      <w:r>
        <w:rPr>
          <w:i w:val="false"/>
          <w:iCs w:val="false"/>
          <w:color w:val="0A1322"/>
          <w:sz w:val="20"/>
          <w:szCs w:val="20"/>
        </w:rPr>
        <w:t xml:space="preserve">, arterial and venous oxygen content at peak effort. Work VO2 and the extraction ratio for each.</w:t>
      </w:r>
    </w:p>
    <w:p>
      <w:pPr>
        <w:spacing w:after="90" w:line="264"/>
      </w:pPr>
      <w:r>
        <w:rPr>
          <w:b/>
          <w:bCs/>
          <w:i w:val="false"/>
          <w:iCs w:val="false"/>
          <w:color w:val="731717"/>
          <w:sz w:val="15"/>
          <w:szCs w:val="15"/>
        </w:rPr>
        <w:t xml:space="preserve">RECORD  </w:t>
      </w:r>
      <w:r>
        <w:rPr>
          <w:i w:val="false"/>
          <w:iCs w:val="false"/>
          <w:color w:val="0A1322"/>
          <w:sz w:val="20"/>
          <w:szCs w:val="20"/>
        </w:rPr>
        <w:t xml:space="preserve">VO2, extraction ratio, and peak cardiac output for all four.</w:t>
      </w:r>
    </w:p>
    <w:p>
      <w:pPr>
        <w:spacing w:after="90" w:line="264"/>
      </w:pPr>
      <w:r>
        <w:rPr>
          <w:b/>
          <w:bCs/>
          <w:i w:val="false"/>
          <w:iCs w:val="false"/>
          <w:color w:val="731717"/>
          <w:sz w:val="15"/>
          <w:szCs w:val="15"/>
        </w:rPr>
        <w:t xml:space="preserve">EXPLAIN  </w:t>
      </w:r>
      <w:r>
        <w:rPr>
          <w:i w:val="false"/>
          <w:iCs w:val="false"/>
          <w:color w:val="0A1322"/>
          <w:sz w:val="20"/>
          <w:szCs w:val="20"/>
        </w:rPr>
        <w:t xml:space="preserve">One athlete has a low VO2 max with a normal extraction ratio. Another has a low VO2 max with an extraction ratio of 85 percent. </w:t>
      </w:r>
      <w:r>
        <w:rPr>
          <w:b/>
          <w:bCs/>
          <w:i w:val="false"/>
          <w:iCs w:val="false"/>
          <w:color w:val="0A1322"/>
          <w:sz w:val="20"/>
          <w:szCs w:val="20"/>
        </w:rPr>
        <w:t xml:space="preserve">Name the limiting link in each.</w:t>
      </w:r>
      <w:r>
        <w:rPr>
          <w:i w:val="false"/>
          <w:iCs w:val="false"/>
          <w:color w:val="0A1322"/>
          <w:sz w:val="20"/>
          <w:szCs w:val="20"/>
        </w:rPr>
        <w:t xml:space="preserve"/>
      </w:r>
    </w:p>
    <w:p>
      <w:pPr>
        <w:spacing w:after="20" w:before="120" w:line="264"/>
      </w:pPr>
      <w:r>
        <w:rPr>
          <w:b/>
          <w:bCs/>
          <w:caps/>
          <w:color w:val="731717"/>
          <w:spacing w:val="30"/>
          <w:sz w:val="15"/>
          <w:szCs w:val="15"/>
        </w:rPr>
        <w:t xml:space="preserve">EXERCISE 6.3</w:t>
      </w:r>
    </w:p>
    <w:p>
      <w:pPr>
        <w:spacing w:after="60" w:before="0" w:line="264"/>
      </w:pPr>
      <w:r>
        <w:rPr>
          <w:b/>
          <w:bCs/>
          <w:i w:val="false"/>
          <w:iCs w:val="false"/>
          <w:color w:val="08101F"/>
          <w:sz w:val="21"/>
          <w:szCs w:val="21"/>
        </w:rPr>
        <w:t xml:space="preserve">One event, four samples</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A patient's muscle breaks down.</w:t>
      </w:r>
      <w:r>
        <w:rPr>
          <w:i w:val="false"/>
          <w:iCs w:val="false"/>
          <w:color w:val="0A1322"/>
          <w:sz w:val="20"/>
          <w:szCs w:val="20"/>
        </w:rPr>
        <w:t xml:space="preserve"> You are given the serum creatine kinase, the serum potassium and phosphate, the urine dipstick and the urine microscopy.</w:t>
      </w:r>
    </w:p>
    <w:p>
      <w:pPr>
        <w:spacing w:after="90" w:line="264"/>
      </w:pPr>
      <w:r>
        <w:rPr>
          <w:b/>
          <w:bCs/>
          <w:i w:val="false"/>
          <w:iCs w:val="false"/>
          <w:color w:val="731717"/>
          <w:sz w:val="15"/>
          <w:szCs w:val="15"/>
        </w:rPr>
        <w:t xml:space="preserve">RECORD  </w:t>
      </w:r>
      <w:r>
        <w:rPr>
          <w:i w:val="false"/>
          <w:iCs w:val="false"/>
          <w:color w:val="0A1322"/>
          <w:sz w:val="20"/>
          <w:szCs w:val="20"/>
        </w:rPr>
        <w:t xml:space="preserve">All four results, with what each one shows.</w:t>
      </w:r>
    </w:p>
    <w:p>
      <w:pPr>
        <w:spacing w:after="90" w:line="264"/>
      </w:pPr>
      <w:r>
        <w:rPr>
          <w:b/>
          <w:bCs/>
          <w:i w:val="false"/>
          <w:iCs w:val="false"/>
          <w:color w:val="731717"/>
          <w:sz w:val="15"/>
          <w:szCs w:val="15"/>
        </w:rPr>
        <w:t xml:space="preserve">EXPLAIN  </w:t>
      </w:r>
      <w:r>
        <w:rPr>
          <w:i w:val="false"/>
          <w:iCs w:val="false"/>
          <w:color w:val="0A1322"/>
          <w:sz w:val="20"/>
          <w:szCs w:val="20"/>
        </w:rPr>
        <w:t xml:space="preserve">The dipstick heme pad is positive and the microscope shows no red cells. </w:t>
      </w:r>
      <w:r>
        <w:rPr>
          <w:b/>
          <w:bCs/>
          <w:i w:val="false"/>
          <w:iCs w:val="false"/>
          <w:color w:val="0A1322"/>
          <w:sz w:val="20"/>
          <w:szCs w:val="20"/>
        </w:rPr>
        <w:t xml:space="preserve">Explain that apparent contradiction.</w:t>
      </w:r>
      <w:r>
        <w:rPr>
          <w:i w:val="false"/>
          <w:iCs w:val="false"/>
          <w:color w:val="0A1322"/>
          <w:sz w:val="20"/>
          <w:szCs w:val="20"/>
        </w:rPr>
        <w:t xml:space="preserve"> Then explain why the calcium fell while the phosphate rose, and why the kidney is the organ that pays for a muscle event.</w:t>
      </w:r>
    </w:p>
    <w:p>
      <w:pPr>
        <w:pStyle w:val="Heading3"/>
        <w:spacing w:after="70" w:before="160"/>
      </w:pPr>
      <w:r>
        <w:t xml:space="preserve">Chart reading</w:t>
      </w:r>
    </w:p>
    <w:p>
      <w:pPr>
        <w:spacing w:after="50" w:before="0" w:line="264"/>
      </w:pPr>
      <w:r>
        <w:rPr>
          <w:b/>
          <w:bCs/>
          <w:i w:val="false"/>
          <w:iCs w:val="false"/>
          <w:color w:val="08101F"/>
          <w:sz w:val="21"/>
          <w:szCs w:val="21"/>
        </w:rPr>
        <w:t xml:space="preserve">The length tension curve</w:t>
      </w:r>
    </w:p>
    <w:p>
      <w:pPr>
        <w:spacing w:after="60" w:before="0" w:line="264"/>
      </w:pPr>
      <w:r>
        <w:rPr>
          <w:i w:val="false"/>
          <w:iCs w:val="false"/>
          <w:color w:val="0A1322"/>
          <w:sz w:val="20"/>
          <w:szCs w:val="20"/>
        </w:rPr>
        <w:t xml:space="preserve">Force on the vertical axis against sarcomere length on the horizontal, with the plateau region marked.</w:t>
      </w:r>
    </w:p>
    <w:p>
      <w:pPr>
        <w:spacing w:after="60" w:before="0" w:line="264"/>
      </w:pPr>
      <w:r>
        <w:rPr>
          <w:i w:val="false"/>
          <w:iCs w:val="false"/>
          <w:color w:val="3D4860"/>
          <w:sz w:val="17"/>
          <w:szCs w:val="17"/>
        </w:rPr>
        <w:t xml:space="preserve">The four questions, every time. What are the axes and units. What is the shape. What physically produces that shape. What would move it, and which way.</w:t>
      </w:r>
    </w:p>
    <w:p>
      <w:pPr>
        <w:pStyle w:val="ListParagraph"/>
        <w:numPr>
          <w:ilvl w:val="0"/>
          <w:numId w:val="15"/>
        </w:numPr>
        <w:spacing w:after="50" w:line="264"/>
      </w:pPr>
      <w:r>
        <w:rPr>
          <w:i w:val="false"/>
          <w:iCs w:val="false"/>
          <w:color w:val="0A1322"/>
          <w:sz w:val="20"/>
          <w:szCs w:val="20"/>
        </w:rPr>
        <w:t xml:space="preserve">What is physically happening at the plateau that lets force stay maximal across a range of lengths?</w:t>
      </w:r>
    </w:p>
    <w:p>
      <w:pPr>
        <w:pStyle w:val="ListParagraph"/>
        <w:numPr>
          <w:ilvl w:val="0"/>
          <w:numId w:val="15"/>
        </w:numPr>
        <w:spacing w:after="50" w:line="264"/>
      </w:pPr>
      <w:r>
        <w:rPr>
          <w:i w:val="false"/>
          <w:iCs w:val="false"/>
          <w:color w:val="0A1322"/>
          <w:sz w:val="20"/>
          <w:szCs w:val="20"/>
        </w:rPr>
        <w:t xml:space="preserve">Why does force fall when the sarcomere is stretched too far?</w:t>
      </w:r>
    </w:p>
    <w:p>
      <w:pPr>
        <w:pStyle w:val="ListParagraph"/>
        <w:numPr>
          <w:ilvl w:val="0"/>
          <w:numId w:val="15"/>
        </w:numPr>
        <w:spacing w:after="50" w:line="264"/>
      </w:pPr>
      <w:r>
        <w:rPr>
          <w:i w:val="false"/>
          <w:iCs w:val="false"/>
          <w:color w:val="0A1322"/>
          <w:sz w:val="20"/>
          <w:szCs w:val="20"/>
        </w:rPr>
        <w:t xml:space="preserve">Why does force fall when it is too short, given that overlap is maximal there?</w:t>
      </w:r>
    </w:p>
    <w:p>
      <w:pPr>
        <w:pStyle w:val="ListParagraph"/>
        <w:numPr>
          <w:ilvl w:val="0"/>
          <w:numId w:val="15"/>
        </w:numPr>
        <w:spacing w:after="50" w:line="264"/>
      </w:pPr>
      <w:r>
        <w:rPr>
          <w:i w:val="false"/>
          <w:iCs w:val="false"/>
          <w:color w:val="0A1322"/>
          <w:sz w:val="20"/>
          <w:szCs w:val="20"/>
        </w:rPr>
        <w:t xml:space="preserve">Where on this curve does a joint sit when you test grip strength in the standard position, and why is the position standardised?</w:t>
      </w:r>
    </w:p>
    <w:p>
      <w:pPr>
        <w:pStyle w:val="Heading3"/>
        <w:spacing w:after="70" w:before="160"/>
      </w:pPr>
      <w:r>
        <w:t xml:space="preserve">Patient file entry</w:t>
      </w:r>
    </w:p>
    <w:p>
      <w:pPr>
        <w:spacing w:after="90" w:before="0" w:line="264"/>
      </w:pPr>
      <w:r>
        <w:rPr>
          <w:i w:val="false"/>
          <w:iCs w:val="false"/>
          <w:color w:val="0A1322"/>
          <w:sz w:val="20"/>
          <w:szCs w:val="20"/>
        </w:rPr>
        <w:t xml:space="preserve">Draw the loop that defends blood potassium, then mark on it what a large muscle breakdown does to the input side. </w:t>
      </w:r>
      <w:r>
        <w:rPr>
          <w:b/>
          <w:bCs/>
          <w:i w:val="false"/>
          <w:iCs w:val="false"/>
          <w:color w:val="0A1322"/>
          <w:sz w:val="20"/>
          <w:szCs w:val="20"/>
        </w:rPr>
        <w:t xml:space="preserve">Show why the loop struggles.</w:t>
      </w:r>
      <w:r>
        <w:rPr>
          <w:i w:val="false"/>
          <w:iCs w:val="false"/>
          <w:color w:val="0A1322"/>
          <w:sz w:val="20"/>
          <w:szCs w:val="20"/>
        </w:rPr>
        <w:t xml:space="preserve"/>
      </w:r>
    </w:p>
    <w:p>
      <w:r>
        <w:br w:type="page"/>
      </w:r>
    </w:p>
    <w:p>
      <w:pPr>
        <w:spacing w:after="20" w:before="0" w:line="264"/>
      </w:pPr>
      <w:r>
        <w:rPr>
          <w:b/>
          <w:bCs/>
          <w:caps/>
          <w:color w:val="6E5018"/>
          <w:spacing w:val="30"/>
          <w:sz w:val="16"/>
          <w:szCs w:val="16"/>
        </w:rPr>
        <w:t xml:space="preserve">WEEK 7</w:t>
      </w:r>
    </w:p>
    <w:p>
      <w:pPr>
        <w:pBdr>
          <w:bottom w:val="single" w:color="731717" w:sz="18" w:space="6"/>
        </w:pBdr>
        <w:spacing w:after="60"/>
      </w:pPr>
      <w:r>
        <w:rPr>
          <w:b/>
          <w:bCs/>
          <w:i w:val="false"/>
          <w:iCs w:val="false"/>
          <w:color w:val="08101F"/>
          <w:sz w:val="34"/>
          <w:szCs w:val="34"/>
        </w:rPr>
        <w:t xml:space="preserve">Chemical signaling and endocrine</w:t>
      </w:r>
    </w:p>
    <w:p>
      <w:pPr>
        <w:spacing w:after="140" w:before="0" w:line="264"/>
      </w:pPr>
      <w:r>
        <w:rPr>
          <w:i w:val="false"/>
          <w:iCs w:val="false"/>
          <w:color w:val="3D4860"/>
          <w:sz w:val="19"/>
          <w:szCs w:val="19"/>
        </w:rPr>
        <w:t xml:space="preserve">Never read a hormone alone. Read the pair, and ask whether the gland is responding or driving.</w:t>
      </w:r>
    </w:p>
    <w:p>
      <w:pPr>
        <w:pStyle w:val="Heading3"/>
        <w:spacing w:after="70" w:before="160"/>
      </w:pPr>
      <w:r>
        <w:t xml:space="preserve">What you should be able to do by Friday</w:t>
      </w:r>
    </w:p>
    <w:p>
      <w:pPr>
        <w:pStyle w:val="ListParagraph"/>
        <w:numPr>
          <w:ilvl w:val="0"/>
          <w:numId w:val="16"/>
        </w:numPr>
        <w:spacing w:after="50" w:line="264"/>
      </w:pPr>
      <w:r>
        <w:rPr>
          <w:i w:val="false"/>
          <w:iCs w:val="false"/>
          <w:color w:val="0A1322"/>
          <w:sz w:val="20"/>
          <w:szCs w:val="20"/>
        </w:rPr>
        <w:t xml:space="preserve"/>
      </w:r>
      <w:r>
        <w:rPr>
          <w:b/>
          <w:bCs/>
          <w:i w:val="false"/>
          <w:iCs w:val="false"/>
          <w:color w:val="0A1322"/>
          <w:sz w:val="20"/>
          <w:szCs w:val="20"/>
        </w:rPr>
        <w:t xml:space="preserve">Read a hormone</w:t>
      </w:r>
      <w:r>
        <w:rPr>
          <w:i w:val="false"/>
          <w:iCs w:val="false"/>
          <w:color w:val="0A1322"/>
          <w:sz w:val="20"/>
          <w:szCs w:val="20"/>
        </w:rPr>
        <w:t xml:space="preserve"> and its controller together, and decide which one is driving.</w:t>
      </w:r>
    </w:p>
    <w:p>
      <w:pPr>
        <w:pStyle w:val="ListParagraph"/>
        <w:numPr>
          <w:ilvl w:val="0"/>
          <w:numId w:val="16"/>
        </w:numPr>
        <w:spacing w:after="50" w:line="264"/>
      </w:pPr>
      <w:r>
        <w:rPr>
          <w:i w:val="false"/>
          <w:iCs w:val="false"/>
          <w:color w:val="0A1322"/>
          <w:sz w:val="20"/>
          <w:szCs w:val="20"/>
        </w:rPr>
        <w:t xml:space="preserve">Explain why a stimulation test removes the question of central drive.</w:t>
      </w:r>
    </w:p>
    <w:p>
      <w:pPr>
        <w:pStyle w:val="ListParagraph"/>
        <w:numPr>
          <w:ilvl w:val="0"/>
          <w:numId w:val="16"/>
        </w:numPr>
        <w:spacing w:after="50" w:line="264"/>
      </w:pPr>
      <w:r>
        <w:rPr>
          <w:i w:val="false"/>
          <w:iCs w:val="false"/>
          <w:color w:val="0A1322"/>
          <w:sz w:val="20"/>
          <w:szCs w:val="20"/>
        </w:rPr>
        <w:t xml:space="preserve"/>
      </w:r>
      <w:r>
        <w:rPr>
          <w:b/>
          <w:bCs/>
          <w:i w:val="false"/>
          <w:iCs w:val="false"/>
          <w:color w:val="0A1322"/>
          <w:sz w:val="20"/>
          <w:szCs w:val="20"/>
        </w:rPr>
        <w:t xml:space="preserve">Explain why some hormones are measured as a pair</w:t>
      </w:r>
      <w:r>
        <w:rPr>
          <w:i w:val="false"/>
          <w:iCs w:val="false"/>
          <w:color w:val="0A1322"/>
          <w:sz w:val="20"/>
          <w:szCs w:val="20"/>
        </w:rPr>
        <w:t xml:space="preserve"> and some as a ratio.</w:t>
      </w:r>
    </w:p>
    <w:p>
      <w:pPr>
        <w:pStyle w:val="ListParagraph"/>
        <w:numPr>
          <w:ilvl w:val="0"/>
          <w:numId w:val="16"/>
        </w:numPr>
        <w:spacing w:after="50" w:line="264"/>
      </w:pPr>
      <w:r>
        <w:rPr>
          <w:i w:val="false"/>
          <w:iCs w:val="false"/>
          <w:color w:val="0A1322"/>
          <w:sz w:val="20"/>
          <w:szCs w:val="20"/>
        </w:rPr>
        <w:t xml:space="preserve"/>
      </w:r>
      <w:r>
        <w:rPr>
          <w:b/>
          <w:bCs/>
          <w:i w:val="false"/>
          <w:iCs w:val="false"/>
          <w:color w:val="0A1322"/>
          <w:sz w:val="20"/>
          <w:szCs w:val="20"/>
        </w:rPr>
        <w:t xml:space="preserve">Explain why a pulsatile signal has to stay pulsatile</w:t>
      </w:r>
      <w:r>
        <w:rPr>
          <w:i w:val="false"/>
          <w:iCs w:val="false"/>
          <w:color w:val="0A1322"/>
          <w:sz w:val="20"/>
          <w:szCs w:val="20"/>
        </w:rPr>
        <w:t xml:space="preserve">.</w:t>
      </w:r>
    </w:p>
    <w:p>
      <w:pPr>
        <w:pStyle w:val="Heading3"/>
        <w:spacing w:after="70" w:before="160"/>
      </w:pPr>
      <w:r>
        <w:t xml:space="preserve">Where the hours go</w:t>
      </w:r>
    </w:p>
    <w:tbl>
      <w:tblPr>
        <w:tblW w:type="dxa" w:w="9360"/>
        <w:tblBorders>
          <w:top w:val="single" w:color="DCE0E6" w:sz="2"/>
          <w:left w:val="none"/>
          <w:bottom w:val="single" w:color="DCE0E6" w:sz="2"/>
          <w:right w:val="none"/>
          <w:insideH w:val="single" w:color="DCE0E6" w:sz="2"/>
          <w:insideV w:val="none"/>
        </w:tblBorders>
      </w:tblPr>
      <w:tblGrid>
        <w:gridCol w:w="8060"/>
        <w:gridCol w:w="1300"/>
      </w:tblGrid>
      <w:tr>
        <w:tc>
          <w:tcPr>
            <w:tcW w:type="dxa" w:w="8060"/>
            <w:tcMar>
              <w:top w:type="dxa" w:w="40"/>
              <w:left w:type="dxa" w:w="90"/>
              <w:bottom w:type="dxa" w:w="40"/>
              <w:right w:type="dxa" w:w="90"/>
            </w:tcMar>
          </w:tcPr>
          <w:p>
            <w:pPr>
              <w:spacing w:after="0" w:line="240"/>
            </w:pPr>
            <w:r>
              <w:rPr>
                <w:color w:val="0A1322"/>
                <w:sz w:val="18"/>
                <w:szCs w:val="18"/>
              </w:rPr>
              <w:t xml:space="preserve">Read and predict</w:t>
            </w:r>
          </w:p>
        </w:tc>
        <w:tc>
          <w:tcPr>
            <w:tcW w:type="dxa" w:w="1300"/>
            <w:tcMar>
              <w:top w:type="dxa" w:w="40"/>
              <w:left w:type="dxa" w:w="90"/>
              <w:bottom w:type="dxa" w:w="40"/>
              <w:right w:type="dxa" w:w="90"/>
            </w:tcMar>
          </w:tcPr>
          <w:p>
            <w:pPr>
              <w:spacing w:after="0" w:line="240"/>
              <w:jc w:val="right"/>
            </w:pPr>
            <w:r>
              <w:rPr>
                <w:color w:val="0A1322"/>
                <w:sz w:val="18"/>
                <w:szCs w:val="18"/>
              </w:rPr>
              <w:t xml:space="preserve">1.0 h</w:t>
            </w:r>
          </w:p>
        </w:tc>
      </w:tr>
      <w:tr>
        <w:tc>
          <w:tcPr>
            <w:tcW w:type="dxa" w:w="8060"/>
            <w:tcMar>
              <w:top w:type="dxa" w:w="40"/>
              <w:left w:type="dxa" w:w="90"/>
              <w:bottom w:type="dxa" w:w="40"/>
              <w:right w:type="dxa" w:w="90"/>
            </w:tcMar>
          </w:tcPr>
          <w:p>
            <w:pPr>
              <w:spacing w:after="0" w:line="240"/>
            </w:pPr>
            <w:r>
              <w:rPr>
                <w:color w:val="0A1322"/>
                <w:sz w:val="18"/>
                <w:szCs w:val="18"/>
              </w:rPr>
              <w:t xml:space="preserve">Pair reading grids</w:t>
            </w:r>
          </w:p>
        </w:tc>
        <w:tc>
          <w:tcPr>
            <w:tcW w:type="dxa" w:w="1300"/>
            <w:tcMar>
              <w:top w:type="dxa" w:w="40"/>
              <w:left w:type="dxa" w:w="90"/>
              <w:bottom w:type="dxa" w:w="40"/>
              <w:right w:type="dxa" w:w="90"/>
            </w:tcMar>
          </w:tcPr>
          <w:p>
            <w:pPr>
              <w:spacing w:after="0" w:line="240"/>
              <w:jc w:val="right"/>
            </w:pPr>
            <w:r>
              <w:rPr>
                <w:color w:val="0A1322"/>
                <w:sz w:val="18"/>
                <w:szCs w:val="18"/>
              </w:rPr>
              <w:t xml:space="preserve">2.5 h</w:t>
            </w:r>
          </w:p>
        </w:tc>
      </w:tr>
      <w:tr>
        <w:tc>
          <w:tcPr>
            <w:tcW w:type="dxa" w:w="8060"/>
            <w:tcMar>
              <w:top w:type="dxa" w:w="40"/>
              <w:left w:type="dxa" w:w="90"/>
              <w:bottom w:type="dxa" w:w="40"/>
              <w:right w:type="dxa" w:w="90"/>
            </w:tcMar>
          </w:tcPr>
          <w:p>
            <w:pPr>
              <w:spacing w:after="0" w:line="240"/>
            </w:pPr>
            <w:r>
              <w:rPr>
                <w:color w:val="0A1322"/>
                <w:sz w:val="18"/>
                <w:szCs w:val="18"/>
              </w:rPr>
              <w:t xml:space="preserve">Stimulation test interpretation</w:t>
            </w:r>
          </w:p>
        </w:tc>
        <w:tc>
          <w:tcPr>
            <w:tcW w:type="dxa" w:w="1300"/>
            <w:tcMar>
              <w:top w:type="dxa" w:w="40"/>
              <w:left w:type="dxa" w:w="90"/>
              <w:bottom w:type="dxa" w:w="40"/>
              <w:right w:type="dxa" w:w="90"/>
            </w:tcMar>
          </w:tcPr>
          <w:p>
            <w:pPr>
              <w:spacing w:after="0" w:line="240"/>
              <w:jc w:val="right"/>
            </w:pPr>
            <w:r>
              <w:rPr>
                <w:color w:val="0A1322"/>
                <w:sz w:val="18"/>
                <w:szCs w:val="18"/>
              </w:rPr>
              <w:t xml:space="preserve">1.0 h</w:t>
            </w:r>
          </w:p>
        </w:tc>
      </w:tr>
      <w:tr>
        <w:tc>
          <w:tcPr>
            <w:tcW w:type="dxa" w:w="8060"/>
            <w:tcMar>
              <w:top w:type="dxa" w:w="40"/>
              <w:left w:type="dxa" w:w="90"/>
              <w:bottom w:type="dxa" w:w="40"/>
              <w:right w:type="dxa" w:w="90"/>
            </w:tcMar>
          </w:tcPr>
          <w:p>
            <w:pPr>
              <w:spacing w:after="0" w:line="240"/>
            </w:pPr>
            <w:r>
              <w:rPr>
                <w:color w:val="0A1322"/>
                <w:sz w:val="18"/>
                <w:szCs w:val="18"/>
              </w:rPr>
              <w:t xml:space="preserve">Chart, four questions</w:t>
            </w:r>
          </w:p>
        </w:tc>
        <w:tc>
          <w:tcPr>
            <w:tcW w:type="dxa" w:w="1300"/>
            <w:tcMar>
              <w:top w:type="dxa" w:w="40"/>
              <w:left w:type="dxa" w:w="90"/>
              <w:bottom w:type="dxa" w:w="40"/>
              <w:right w:type="dxa" w:w="90"/>
            </w:tcMar>
          </w:tcPr>
          <w:p>
            <w:pPr>
              <w:spacing w:after="0" w:line="240"/>
              <w:jc w:val="right"/>
            </w:pPr>
            <w:r>
              <w:rPr>
                <w:color w:val="0A1322"/>
                <w:sz w:val="18"/>
                <w:szCs w:val="18"/>
              </w:rPr>
              <w:t xml:space="preserve">1.0 h</w:t>
            </w:r>
          </w:p>
        </w:tc>
      </w:tr>
      <w:tr>
        <w:tc>
          <w:tcPr>
            <w:tcW w:type="dxa" w:w="8060"/>
            <w:tcMar>
              <w:top w:type="dxa" w:w="40"/>
              <w:left w:type="dxa" w:w="90"/>
              <w:bottom w:type="dxa" w:w="40"/>
              <w:right w:type="dxa" w:w="90"/>
            </w:tcMar>
          </w:tcPr>
          <w:p>
            <w:pPr>
              <w:spacing w:after="0" w:line="240"/>
            </w:pPr>
            <w:r>
              <w:rPr>
                <w:color w:val="0A1322"/>
                <w:sz w:val="18"/>
                <w:szCs w:val="18"/>
              </w:rPr>
              <w:t xml:space="preserve">Patient file entry</w:t>
            </w:r>
          </w:p>
        </w:tc>
        <w:tc>
          <w:tcPr>
            <w:tcW w:type="dxa" w:w="1300"/>
            <w:tcMar>
              <w:top w:type="dxa" w:w="40"/>
              <w:left w:type="dxa" w:w="90"/>
              <w:bottom w:type="dxa" w:w="40"/>
              <w:right w:type="dxa" w:w="90"/>
            </w:tcMar>
          </w:tcPr>
          <w:p>
            <w:pPr>
              <w:spacing w:after="0" w:line="240"/>
              <w:jc w:val="right"/>
            </w:pPr>
            <w:r>
              <w:rPr>
                <w:color w:val="0A1322"/>
                <w:sz w:val="18"/>
                <w:szCs w:val="18"/>
              </w:rPr>
              <w:t xml:space="preserve">1.5 h</w:t>
            </w:r>
          </w:p>
        </w:tc>
      </w:tr>
      <w:tr>
        <w:tc>
          <w:tcPr>
            <w:tcW w:type="dxa" w:w="8060"/>
            <w:tcMar>
              <w:top w:type="dxa" w:w="40"/>
              <w:left w:type="dxa" w:w="90"/>
              <w:bottom w:type="dxa" w:w="40"/>
              <w:right w:type="dxa" w:w="90"/>
            </w:tcMar>
          </w:tcPr>
          <w:p>
            <w:pPr>
              <w:spacing w:after="0" w:line="240"/>
            </w:pPr>
            <w:r>
              <w:rPr>
                <w:color w:val="0A1322"/>
                <w:sz w:val="18"/>
                <w:szCs w:val="18"/>
              </w:rPr>
              <w:t xml:space="preserve">Total</w:t>
            </w:r>
          </w:p>
        </w:tc>
        <w:tc>
          <w:tcPr>
            <w:tcW w:type="dxa" w:w="1300"/>
            <w:tcMar>
              <w:top w:type="dxa" w:w="40"/>
              <w:left w:type="dxa" w:w="90"/>
              <w:bottom w:type="dxa" w:w="40"/>
              <w:right w:type="dxa" w:w="90"/>
            </w:tcMar>
          </w:tcPr>
          <w:p>
            <w:pPr>
              <w:spacing w:after="0" w:line="240"/>
              <w:jc w:val="right"/>
            </w:pPr>
            <w:r>
              <w:rPr>
                <w:color w:val="0A1322"/>
                <w:sz w:val="18"/>
                <w:szCs w:val="18"/>
              </w:rPr>
              <w:t xml:space="preserve">7.0 h</w:t>
            </w:r>
          </w:p>
        </w:tc>
      </w:tr>
    </w:tbl>
    <w:p>
      <w:pPr>
        <w:pStyle w:val="Heading3"/>
        <w:spacing w:after="70" w:before="160"/>
      </w:pPr>
      <w:r>
        <w:t xml:space="preserve">What you hand in</w:t>
      </w:r>
    </w:p>
    <w:tbl>
      <w:tblPr>
        <w:tblW w:type="dxa" w:w="9360"/>
        <w:tblBorders>
          <w:top w:val="single" w:color="DCE0E6" w:sz="2"/>
          <w:left w:val="none"/>
          <w:bottom w:val="single" w:color="DCE0E6" w:sz="2"/>
          <w:right w:val="none"/>
          <w:insideH w:val="single" w:color="DCE0E6" w:sz="2"/>
          <w:insideV w:val="none"/>
        </w:tblBorders>
      </w:tblPr>
      <w:tblGrid>
        <w:gridCol w:w="8060"/>
        <w:gridCol w:w="1300"/>
      </w:tblGrid>
      <w:tr>
        <w:tc>
          <w:tcPr>
            <w:tcW w:type="dxa" w:w="8060"/>
            <w:tcMar>
              <w:top w:type="dxa" w:w="40"/>
              <w:left w:type="dxa" w:w="90"/>
              <w:bottom w:type="dxa" w:w="40"/>
              <w:right w:type="dxa" w:w="90"/>
            </w:tcMar>
          </w:tcPr>
          <w:p>
            <w:pPr>
              <w:spacing w:after="0" w:line="240"/>
            </w:pPr>
            <w:r>
              <w:rPr>
                <w:color w:val="0A1322"/>
                <w:sz w:val="18"/>
                <w:szCs w:val="18"/>
              </w:rPr>
              <w:t xml:space="preserve">Predictions</w:t>
            </w:r>
          </w:p>
        </w:tc>
        <w:tc>
          <w:tcPr>
            <w:tcW w:type="dxa" w:w="1300"/>
            <w:tcMar>
              <w:top w:type="dxa" w:w="40"/>
              <w:left w:type="dxa" w:w="90"/>
              <w:bottom w:type="dxa" w:w="40"/>
              <w:right w:type="dxa" w:w="90"/>
            </w:tcMar>
          </w:tcPr>
          <w:p>
            <w:pPr>
              <w:spacing w:after="0" w:line="240"/>
              <w:jc w:val="right"/>
            </w:pPr>
            <w:r>
              <w:rPr>
                <w:color w:val="0A1322"/>
                <w:sz w:val="18"/>
                <w:szCs w:val="18"/>
              </w:rPr>
              <w:t xml:space="preserve">5</w:t>
            </w:r>
          </w:p>
        </w:tc>
      </w:tr>
      <w:tr>
        <w:tc>
          <w:tcPr>
            <w:tcW w:type="dxa" w:w="8060"/>
            <w:tcMar>
              <w:top w:type="dxa" w:w="40"/>
              <w:left w:type="dxa" w:w="90"/>
              <w:bottom w:type="dxa" w:w="40"/>
              <w:right w:type="dxa" w:w="90"/>
            </w:tcMar>
          </w:tcPr>
          <w:p>
            <w:pPr>
              <w:spacing w:after="0" w:line="240"/>
            </w:pPr>
            <w:r>
              <w:rPr>
                <w:color w:val="0A1322"/>
                <w:sz w:val="18"/>
                <w:szCs w:val="18"/>
              </w:rPr>
              <w:t xml:space="preserve">Four completed grids with reasons</w:t>
            </w:r>
          </w:p>
        </w:tc>
        <w:tc>
          <w:tcPr>
            <w:tcW w:type="dxa" w:w="1300"/>
            <w:tcMar>
              <w:top w:type="dxa" w:w="40"/>
              <w:left w:type="dxa" w:w="90"/>
              <w:bottom w:type="dxa" w:w="40"/>
              <w:right w:type="dxa" w:w="90"/>
            </w:tcMar>
          </w:tcPr>
          <w:p>
            <w:pPr>
              <w:spacing w:after="0" w:line="240"/>
              <w:jc w:val="right"/>
            </w:pPr>
            <w:r>
              <w:rPr>
                <w:color w:val="0A1322"/>
                <w:sz w:val="18"/>
                <w:szCs w:val="18"/>
              </w:rPr>
              <w:t xml:space="preserve">15</w:t>
            </w:r>
          </w:p>
        </w:tc>
      </w:tr>
      <w:tr>
        <w:tc>
          <w:tcPr>
            <w:tcW w:type="dxa" w:w="8060"/>
            <w:tcMar>
              <w:top w:type="dxa" w:w="40"/>
              <w:left w:type="dxa" w:w="90"/>
              <w:bottom w:type="dxa" w:w="40"/>
              <w:right w:type="dxa" w:w="90"/>
            </w:tcMar>
          </w:tcPr>
          <w:p>
            <w:pPr>
              <w:spacing w:after="0" w:line="240"/>
            </w:pPr>
            <w:r>
              <w:rPr>
                <w:color w:val="0A1322"/>
                <w:sz w:val="18"/>
                <w:szCs w:val="18"/>
              </w:rPr>
              <w:t xml:space="preserve">TSH chart, four questions</w:t>
            </w:r>
          </w:p>
        </w:tc>
        <w:tc>
          <w:tcPr>
            <w:tcW w:type="dxa" w:w="1300"/>
            <w:tcMar>
              <w:top w:type="dxa" w:w="40"/>
              <w:left w:type="dxa" w:w="90"/>
              <w:bottom w:type="dxa" w:w="40"/>
              <w:right w:type="dxa" w:w="90"/>
            </w:tcMar>
          </w:tcPr>
          <w:p>
            <w:pPr>
              <w:spacing w:after="0" w:line="240"/>
              <w:jc w:val="right"/>
            </w:pPr>
            <w:r>
              <w:rPr>
                <w:color w:val="0A1322"/>
                <w:sz w:val="18"/>
                <w:szCs w:val="18"/>
              </w:rPr>
              <w:t xml:space="preserve">10</w:t>
            </w:r>
          </w:p>
        </w:tc>
      </w:tr>
      <w:tr>
        <w:tc>
          <w:tcPr>
            <w:tcW w:type="dxa" w:w="8060"/>
            <w:tcMar>
              <w:top w:type="dxa" w:w="40"/>
              <w:left w:type="dxa" w:w="90"/>
              <w:bottom w:type="dxa" w:w="40"/>
              <w:right w:type="dxa" w:w="90"/>
            </w:tcMar>
          </w:tcPr>
          <w:p>
            <w:pPr>
              <w:spacing w:after="0" w:line="240"/>
            </w:pPr>
            <w:r>
              <w:rPr>
                <w:color w:val="0A1322"/>
                <w:sz w:val="18"/>
                <w:szCs w:val="18"/>
              </w:rPr>
              <w:t xml:space="preserve">Patient file entry</w:t>
            </w:r>
          </w:p>
        </w:tc>
        <w:tc>
          <w:tcPr>
            <w:tcW w:type="dxa" w:w="1300"/>
            <w:tcMar>
              <w:top w:type="dxa" w:w="40"/>
              <w:left w:type="dxa" w:w="90"/>
              <w:bottom w:type="dxa" w:w="40"/>
              <w:right w:type="dxa" w:w="90"/>
            </w:tcMar>
          </w:tcPr>
          <w:p>
            <w:pPr>
              <w:spacing w:after="0" w:line="240"/>
              <w:jc w:val="right"/>
            </w:pPr>
            <w:r>
              <w:rPr>
                <w:color w:val="0A1322"/>
                <w:sz w:val="18"/>
                <w:szCs w:val="18"/>
              </w:rPr>
              <w:t xml:space="preserve">10</w:t>
            </w:r>
          </w:p>
        </w:tc>
      </w:tr>
      <w:tr>
        <w:tc>
          <w:tcPr>
            <w:tcW w:type="dxa" w:w="8060"/>
            <w:tcMar>
              <w:top w:type="dxa" w:w="40"/>
              <w:left w:type="dxa" w:w="90"/>
              <w:bottom w:type="dxa" w:w="40"/>
              <w:right w:type="dxa" w:w="90"/>
            </w:tcMar>
          </w:tcPr>
          <w:p>
            <w:pPr>
              <w:spacing w:after="0" w:line="240"/>
            </w:pPr>
            <w:r>
              <w:rPr>
                <w:color w:val="0A1322"/>
                <w:sz w:val="18"/>
                <w:szCs w:val="18"/>
              </w:rPr>
              <w:t xml:space="preserve">Total</w:t>
            </w:r>
          </w:p>
        </w:tc>
        <w:tc>
          <w:tcPr>
            <w:tcW w:type="dxa" w:w="1300"/>
            <w:tcMar>
              <w:top w:type="dxa" w:w="40"/>
              <w:left w:type="dxa" w:w="90"/>
              <w:bottom w:type="dxa" w:w="40"/>
              <w:right w:type="dxa" w:w="90"/>
            </w:tcMar>
          </w:tcPr>
          <w:p>
            <w:pPr>
              <w:spacing w:after="0" w:line="240"/>
              <w:jc w:val="right"/>
            </w:pPr>
            <w:r>
              <w:rPr>
                <w:color w:val="0A1322"/>
                <w:sz w:val="18"/>
                <w:szCs w:val="18"/>
              </w:rPr>
              <w:t xml:space="preserve">40</w:t>
            </w:r>
          </w:p>
        </w:tc>
      </w:tr>
    </w:tbl>
    <w:p>
      <w:pPr>
        <w:pStyle w:val="Heading3"/>
        <w:spacing w:after="70" w:before="160"/>
      </w:pPr>
      <w:r>
        <w:t xml:space="preserve">Tests in play this week</w:t>
      </w:r>
    </w:p>
    <w:p>
      <w:pPr>
        <w:spacing w:after="60" w:before="0" w:line="264"/>
      </w:pPr>
      <w:r>
        <w:rPr>
          <w:i w:val="false"/>
          <w:iCs w:val="false"/>
          <w:color w:val="3D4860"/>
          <w:sz w:val="17"/>
          <w:szCs w:val="17"/>
        </w:rPr>
        <w:t xml:space="preserve">From the master test bank, section: Chemical signaling and endocrine</w:t>
      </w:r>
    </w:p>
    <w:tbl>
      <w:tblPr>
        <w:tblW w:type="dxa" w:w="9360"/>
        <w:tblBorders>
          <w:top w:val="single" w:color="DCE0E6" w:sz="2"/>
          <w:left w:val="none"/>
          <w:bottom w:val="single" w:color="DCE0E6" w:sz="2"/>
          <w:right w:val="none"/>
          <w:insideH w:val="single" w:color="DCE0E6" w:sz="2"/>
          <w:insideV w:val="none"/>
        </w:tblBorders>
      </w:tblPr>
      <w:tblGrid>
        <w:gridCol w:w="2500"/>
        <w:gridCol w:w="3400"/>
        <w:gridCol w:w="3460"/>
      </w:tblGrid>
      <w:tr>
        <w:trPr>
          <w:tblHeader/>
        </w:trPr>
        <w:tc>
          <w:tcPr>
            <w:tcW w:type="dxa" w:w="250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Test</w:t>
            </w:r>
          </w:p>
        </w:tc>
        <w:tc>
          <w:tcPr>
            <w:tcW w:type="dxa" w:w="340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What it physically measures</w:t>
            </w:r>
          </w:p>
        </w:tc>
        <w:tc>
          <w:tcPr>
            <w:tcW w:type="dxa" w:w="346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Why it is in this week</w:t>
            </w:r>
          </w:p>
        </w:tc>
      </w:tr>
      <w:tr>
        <w:tc>
          <w:tcPr>
            <w:tcW w:type="dxa" w:w="2500"/>
            <w:tcMar>
              <w:top w:type="dxa" w:w="40"/>
              <w:left w:type="dxa" w:w="90"/>
              <w:bottom w:type="dxa" w:w="40"/>
              <w:right w:type="dxa" w:w="90"/>
            </w:tcMar>
          </w:tcPr>
          <w:p>
            <w:pPr>
              <w:spacing w:after="0" w:line="240"/>
            </w:pPr>
            <w:r>
              <w:rPr>
                <w:b/>
                <w:bCs/>
                <w:color w:val="0A1322"/>
                <w:sz w:val="18"/>
                <w:szCs w:val="18"/>
              </w:rPr>
              <w:t xml:space="preserve">TSH</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Pituitary thyrotropin concentration</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The controller half of the thyroid pair</w:t>
            </w:r>
          </w:p>
        </w:tc>
      </w:tr>
      <w:tr>
        <w:tc>
          <w:tcPr>
            <w:tcW w:type="dxa" w:w="2500"/>
            <w:tcMar>
              <w:top w:type="dxa" w:w="40"/>
              <w:left w:type="dxa" w:w="90"/>
              <w:bottom w:type="dxa" w:w="40"/>
              <w:right w:type="dxa" w:w="90"/>
            </w:tcMar>
          </w:tcPr>
          <w:p>
            <w:pPr>
              <w:spacing w:after="0" w:line="240"/>
            </w:pPr>
            <w:r>
              <w:rPr>
                <w:b/>
                <w:bCs/>
                <w:color w:val="0A1322"/>
                <w:sz w:val="18"/>
                <w:szCs w:val="18"/>
              </w:rPr>
              <w:t xml:space="preserve">Free T4 and free T3</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Unbound thyroid hormone</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The output half</w:t>
            </w:r>
          </w:p>
        </w:tc>
      </w:tr>
      <w:tr>
        <w:tc>
          <w:tcPr>
            <w:tcW w:type="dxa" w:w="2500"/>
            <w:tcMar>
              <w:top w:type="dxa" w:w="40"/>
              <w:left w:type="dxa" w:w="90"/>
              <w:bottom w:type="dxa" w:w="40"/>
              <w:right w:type="dxa" w:w="90"/>
            </w:tcMar>
          </w:tcPr>
          <w:p>
            <w:pPr>
              <w:spacing w:after="0" w:line="240"/>
            </w:pPr>
            <w:r>
              <w:rPr>
                <w:b/>
                <w:bCs/>
                <w:color w:val="0A1322"/>
                <w:sz w:val="18"/>
                <w:szCs w:val="18"/>
              </w:rPr>
              <w:t xml:space="preserve">Cortisol with diurnal timing</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Glucocorticoid at a stated clock time</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A value that means nothing without the time</w:t>
            </w:r>
          </w:p>
        </w:tc>
      </w:tr>
      <w:tr>
        <w:tc>
          <w:tcPr>
            <w:tcW w:type="dxa" w:w="2500"/>
            <w:tcMar>
              <w:top w:type="dxa" w:w="40"/>
              <w:left w:type="dxa" w:w="90"/>
              <w:bottom w:type="dxa" w:w="40"/>
              <w:right w:type="dxa" w:w="90"/>
            </w:tcMar>
          </w:tcPr>
          <w:p>
            <w:pPr>
              <w:spacing w:after="0" w:line="240"/>
            </w:pPr>
            <w:r>
              <w:rPr>
                <w:b/>
                <w:bCs/>
                <w:color w:val="0A1322"/>
                <w:sz w:val="18"/>
                <w:szCs w:val="18"/>
              </w:rPr>
              <w:t xml:space="preserve">ACTH stimulation test</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Whether the adrenal can produce when maximally driven</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Tests the effector alone</w:t>
            </w:r>
          </w:p>
        </w:tc>
      </w:tr>
      <w:tr>
        <w:tc>
          <w:tcPr>
            <w:tcW w:type="dxa" w:w="2500"/>
            <w:tcMar>
              <w:top w:type="dxa" w:w="40"/>
              <w:left w:type="dxa" w:w="90"/>
              <w:bottom w:type="dxa" w:w="40"/>
              <w:right w:type="dxa" w:w="90"/>
            </w:tcMar>
          </w:tcPr>
          <w:p>
            <w:pPr>
              <w:spacing w:after="0" w:line="240"/>
            </w:pPr>
            <w:r>
              <w:rPr>
                <w:b/>
                <w:bCs/>
                <w:color w:val="0A1322"/>
                <w:sz w:val="18"/>
                <w:szCs w:val="18"/>
              </w:rPr>
              <w:t xml:space="preserve">Parathyroid hormone</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Intact PTH, drawn with a simultaneous calcium</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The clearest pair in the body</w:t>
            </w:r>
          </w:p>
        </w:tc>
      </w:tr>
      <w:tr>
        <w:tc>
          <w:tcPr>
            <w:tcW w:type="dxa" w:w="2500"/>
            <w:tcMar>
              <w:top w:type="dxa" w:w="40"/>
              <w:left w:type="dxa" w:w="90"/>
              <w:bottom w:type="dxa" w:w="40"/>
              <w:right w:type="dxa" w:w="90"/>
            </w:tcMar>
          </w:tcPr>
          <w:p>
            <w:pPr>
              <w:spacing w:after="0" w:line="240"/>
            </w:pPr>
            <w:r>
              <w:rPr>
                <w:b/>
                <w:bCs/>
                <w:color w:val="0A1322"/>
                <w:sz w:val="18"/>
                <w:szCs w:val="18"/>
              </w:rPr>
              <w:t xml:space="preserve">Insulin and C peptide</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Insulin, plus a marker of endogenous secretion</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Separates made from injected</w:t>
            </w:r>
          </w:p>
        </w:tc>
      </w:tr>
      <w:tr>
        <w:tc>
          <w:tcPr>
            <w:tcW w:type="dxa" w:w="2500"/>
            <w:tcMar>
              <w:top w:type="dxa" w:w="40"/>
              <w:left w:type="dxa" w:w="90"/>
              <w:bottom w:type="dxa" w:w="40"/>
              <w:right w:type="dxa" w:w="90"/>
            </w:tcMar>
          </w:tcPr>
          <w:p>
            <w:pPr>
              <w:spacing w:after="0" w:line="240"/>
            </w:pPr>
            <w:r>
              <w:rPr>
                <w:b/>
                <w:bCs/>
                <w:color w:val="0A1322"/>
                <w:sz w:val="18"/>
                <w:szCs w:val="18"/>
              </w:rPr>
              <w:t xml:space="preserve">Growth hormone and IGF-1</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A pulse, and the integrated response to it</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Why you measure the average, not the moment</w:t>
            </w:r>
          </w:p>
        </w:tc>
      </w:tr>
      <w:tr>
        <w:tc>
          <w:tcPr>
            <w:tcW w:type="dxa" w:w="2500"/>
            <w:tcMar>
              <w:top w:type="dxa" w:w="40"/>
              <w:left w:type="dxa" w:w="90"/>
              <w:bottom w:type="dxa" w:w="40"/>
              <w:right w:type="dxa" w:w="90"/>
            </w:tcMar>
          </w:tcPr>
          <w:p>
            <w:pPr>
              <w:spacing w:after="0" w:line="240"/>
            </w:pPr>
            <w:r>
              <w:rPr>
                <w:b/>
                <w:bCs/>
                <w:color w:val="0A1322"/>
                <w:sz w:val="18"/>
                <w:szCs w:val="18"/>
              </w:rPr>
              <w:t xml:space="preserve">Aldosterone and renin activity</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Both, reported as a ratio</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Effector against its own input</w:t>
            </w:r>
          </w:p>
        </w:tc>
      </w:tr>
      <w:tr>
        <w:tc>
          <w:tcPr>
            <w:tcW w:type="dxa" w:w="2500"/>
            <w:tcMar>
              <w:top w:type="dxa" w:w="40"/>
              <w:left w:type="dxa" w:w="90"/>
              <w:bottom w:type="dxa" w:w="40"/>
              <w:right w:type="dxa" w:w="90"/>
            </w:tcMar>
          </w:tcPr>
          <w:p>
            <w:pPr>
              <w:spacing w:after="0" w:line="240"/>
            </w:pPr>
            <w:r>
              <w:rPr>
                <w:b/>
                <w:bCs/>
                <w:color w:val="0A1322"/>
                <w:sz w:val="18"/>
                <w:szCs w:val="18"/>
              </w:rPr>
              <w:t xml:space="preserve">ADH with paired osmolality</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Vasopressin against plasma osmolality</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Meaningless alone</w:t>
            </w:r>
          </w:p>
        </w:tc>
      </w:tr>
      <w:tr>
        <w:tc>
          <w:tcPr>
            <w:tcW w:type="dxa" w:w="2500"/>
            <w:tcMar>
              <w:top w:type="dxa" w:w="40"/>
              <w:left w:type="dxa" w:w="90"/>
              <w:bottom w:type="dxa" w:w="40"/>
              <w:right w:type="dxa" w:w="90"/>
            </w:tcMar>
          </w:tcPr>
          <w:p>
            <w:pPr>
              <w:spacing w:after="0" w:line="240"/>
            </w:pPr>
            <w:r>
              <w:rPr>
                <w:b/>
                <w:bCs/>
                <w:color w:val="0A1322"/>
                <w:sz w:val="18"/>
                <w:szCs w:val="18"/>
              </w:rPr>
              <w:t xml:space="preserve">Plasma metanephrines</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Catecholamines and their metabolites</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Output of a modified sympathetic ganglion</w:t>
            </w:r>
          </w:p>
        </w:tc>
      </w:tr>
    </w:tbl>
    <w:p>
      <w:pPr>
        <w:pStyle w:val="Heading3"/>
        <w:spacing w:after="70" w:before="160"/>
      </w:pPr>
      <w:r>
        <w:t xml:space="preserve">Formulas you work by hand</w:t>
      </w:r>
    </w:p>
    <w:p>
      <w:pPr>
        <w:pBdr>
          <w:left w:val="single" w:color="731717" w:sz="12" w:space="8"/>
        </w:pBdr>
        <w:shd w:fill="FAFAF9" w:color="auto" w:val="clear"/>
        <w:spacing w:after="40" w:before="100" w:line="264"/>
        <w:ind w:left="120"/>
      </w:pPr>
      <w:r>
        <w:rPr>
          <w:b/>
          <w:bCs/>
          <w:i w:val="false"/>
          <w:iCs w:val="false"/>
          <w:color w:val="08101F"/>
          <w:sz w:val="21"/>
          <w:szCs w:val="21"/>
        </w:rPr>
        <w:t xml:space="preserve">Read the pair, not the number</w:t>
      </w:r>
    </w:p>
    <w:p>
      <w:pPr>
        <w:spacing w:after="50" w:line="264"/>
        <w:ind w:left="120"/>
      </w:pPr>
      <w:r>
        <w:rPr>
          <w:b/>
          <w:bCs/>
          <w:i w:val="false"/>
          <w:iCs w:val="false"/>
          <w:color w:val="08101F"/>
          <w:sz w:val="16"/>
          <w:szCs w:val="16"/>
        </w:rPr>
        <w:t xml:space="preserve">pair </w:t>
      </w:r>
      <w:r>
        <w:rPr>
          <w:i w:val="false"/>
          <w:iCs w:val="false"/>
          <w:color w:val="3D4860"/>
          <w:sz w:val="16"/>
          <w:szCs w:val="16"/>
        </w:rPr>
        <w:t xml:space="preserve">controller and output, drawn at the same time</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A single hormone value almost never answers anything.</w:t>
      </w:r>
      <w:r>
        <w:rPr>
          <w:i w:val="false"/>
          <w:iCs w:val="false"/>
          <w:color w:val="0A1322"/>
          <w:sz w:val="18"/>
          <w:szCs w:val="18"/>
        </w:rPr>
        <w:t xml:space="preserve"/>
      </w:r>
    </w:p>
    <w:p>
      <w:pPr>
        <w:spacing w:after="50" w:before="0" w:line="264"/>
        <w:ind w:left="120"/>
      </w:pPr>
      <w:r>
        <w:rPr>
          <w:i w:val="false"/>
          <w:iCs w:val="false"/>
          <w:color w:val="0A1322"/>
          <w:sz w:val="18"/>
          <w:szCs w:val="18"/>
        </w:rPr>
        <w:t xml:space="preserve">High TSH with low thyroid hormone means the pituitary is shouting and the gland is not answering. High TSH with high thyroid hormone means something is wrong with the shouting itself. Same TSH, opposite situations.</w:t>
      </w:r>
    </w:p>
    <w:p>
      <w:pPr>
        <w:spacing w:after="50" w:before="0" w:line="264"/>
        <w:ind w:left="120"/>
      </w:pPr>
      <w:r>
        <w:rPr>
          <w:i w:val="false"/>
          <w:iCs w:val="false"/>
          <w:color w:val="0A1322"/>
          <w:sz w:val="18"/>
          <w:szCs w:val="18"/>
        </w:rPr>
        <w:t xml:space="preserve">So the habit to build is: what is the controller saying, what is the gland doing, and do those two make sense together?</w:t>
      </w:r>
    </w:p>
    <w:p>
      <w:pPr>
        <w:pBdr>
          <w:left w:val="single" w:color="731717" w:sz="12" w:space="8"/>
        </w:pBdr>
        <w:shd w:fill="FAFAF9" w:color="auto" w:val="clear"/>
        <w:spacing w:after="40" w:before="100" w:line="264"/>
        <w:ind w:left="120"/>
      </w:pPr>
      <w:r>
        <w:rPr>
          <w:b/>
          <w:bCs/>
          <w:i w:val="false"/>
          <w:iCs w:val="false"/>
          <w:color w:val="08101F"/>
          <w:sz w:val="21"/>
          <w:szCs w:val="21"/>
        </w:rPr>
        <w:t xml:space="preserve">ARR = (aldosterone) / (plasma renin activity)</w:t>
      </w:r>
    </w:p>
    <w:p>
      <w:pPr>
        <w:spacing w:after="50" w:line="264"/>
        <w:ind w:left="120"/>
      </w:pPr>
      <w:r>
        <w:rPr>
          <w:b/>
          <w:bCs/>
          <w:i w:val="false"/>
          <w:iCs w:val="false"/>
          <w:color w:val="08101F"/>
          <w:sz w:val="16"/>
          <w:szCs w:val="16"/>
        </w:rPr>
        <w:t xml:space="preserve">ARR </w:t>
      </w:r>
      <w:r>
        <w:rPr>
          <w:i w:val="false"/>
          <w:iCs w:val="false"/>
          <w:color w:val="3D4860"/>
          <w:sz w:val="16"/>
          <w:szCs w:val="16"/>
        </w:rPr>
        <w:t xml:space="preserve">aldosterone to renin ratio</w:t>
      </w:r>
      <w:r>
        <w:rPr>
          <w:b/>
          <w:bCs/>
          <w:i w:val="false"/>
          <w:iCs w:val="false"/>
          <w:color w:val="08101F"/>
          <w:sz w:val="16"/>
          <w:szCs w:val="16"/>
        </w:rPr>
        <w:t xml:space="preserve">     posture </w:t>
      </w:r>
      <w:r>
        <w:rPr>
          <w:i w:val="false"/>
          <w:iCs w:val="false"/>
          <w:color w:val="3D4860"/>
          <w:sz w:val="16"/>
          <w:szCs w:val="16"/>
        </w:rPr>
        <w:t xml:space="preserve">must be recorded, it changes both</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Aldosterone should only be high when renin told it to be.</w:t>
      </w:r>
      <w:r>
        <w:rPr>
          <w:i w:val="false"/>
          <w:iCs w:val="false"/>
          <w:color w:val="0A1322"/>
          <w:sz w:val="18"/>
          <w:szCs w:val="18"/>
        </w:rPr>
        <w:t xml:space="preserve"> So divide one by the other.</w:t>
      </w:r>
    </w:p>
    <w:p>
      <w:pPr>
        <w:spacing w:after="50" w:before="0" w:line="264"/>
        <w:ind w:left="120"/>
      </w:pPr>
      <w:r>
        <w:rPr>
          <w:i w:val="false"/>
          <w:iCs w:val="false"/>
          <w:color w:val="0A1322"/>
          <w:sz w:val="18"/>
          <w:szCs w:val="18"/>
        </w:rPr>
        <w:t xml:space="preserve">A high ratio means aldosterone is high while its own trigger is low, which means the effector has stopped listening to its input.</w:t>
      </w:r>
    </w:p>
    <w:p>
      <w:pPr>
        <w:pStyle w:val="Heading3"/>
        <w:spacing w:after="70" w:before="160"/>
      </w:pPr>
      <w:r>
        <w:t xml:space="preserve">Exercises</w:t>
      </w:r>
    </w:p>
    <w:p>
      <w:pPr>
        <w:spacing w:after="20" w:before="120" w:line="264"/>
      </w:pPr>
      <w:r>
        <w:rPr>
          <w:b/>
          <w:bCs/>
          <w:caps/>
          <w:color w:val="731717"/>
          <w:spacing w:val="30"/>
          <w:sz w:val="15"/>
          <w:szCs w:val="15"/>
        </w:rPr>
        <w:t xml:space="preserve">EXERCISE 7.1</w:t>
      </w:r>
    </w:p>
    <w:p>
      <w:pPr>
        <w:spacing w:after="60" w:before="0" w:line="264"/>
      </w:pPr>
      <w:r>
        <w:rPr>
          <w:b/>
          <w:bCs/>
          <w:i w:val="false"/>
          <w:iCs w:val="false"/>
          <w:color w:val="08101F"/>
          <w:sz w:val="21"/>
          <w:szCs w:val="21"/>
        </w:rPr>
        <w:t xml:space="preserve">Four grids, four pairs</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You are given four two by two grids: TSH against free T4</w:t>
      </w:r>
      <w:r>
        <w:rPr>
          <w:i w:val="false"/>
          <w:iCs w:val="false"/>
          <w:color w:val="0A1322"/>
          <w:sz w:val="20"/>
          <w:szCs w:val="20"/>
        </w:rPr>
        <w:t xml:space="preserve">, PTH against calcium, aldosterone against renin, and insulin against glucose. Each grid has four boxes. Twelve seeded patients get sorted into them.</w:t>
      </w:r>
    </w:p>
    <w:p>
      <w:pPr>
        <w:spacing w:after="90" w:line="264"/>
      </w:pPr>
      <w:r>
        <w:rPr>
          <w:b/>
          <w:bCs/>
          <w:i w:val="false"/>
          <w:iCs w:val="false"/>
          <w:color w:val="731717"/>
          <w:sz w:val="15"/>
          <w:szCs w:val="15"/>
        </w:rPr>
        <w:t xml:space="preserve">RECORD  </w:t>
      </w:r>
      <w:r>
        <w:rPr>
          <w:i w:val="false"/>
          <w:iCs w:val="false"/>
          <w:color w:val="0A1322"/>
          <w:sz w:val="20"/>
          <w:szCs w:val="20"/>
        </w:rPr>
        <w:t xml:space="preserve">All four grids filled, with each patient placed and one sentence per patient saying who is driving.</w:t>
      </w:r>
    </w:p>
    <w:p>
      <w:pPr>
        <w:spacing w:after="90" w:line="264"/>
      </w:pPr>
      <w:r>
        <w:rPr>
          <w:b/>
          <w:bCs/>
          <w:i w:val="false"/>
          <w:iCs w:val="false"/>
          <w:color w:val="731717"/>
          <w:sz w:val="15"/>
          <w:szCs w:val="15"/>
        </w:rPr>
        <w:t xml:space="preserve">EXPLAIN  </w:t>
      </w:r>
      <w:r>
        <w:rPr>
          <w:i w:val="false"/>
          <w:iCs w:val="false"/>
          <w:color w:val="0A1322"/>
          <w:sz w:val="20"/>
          <w:szCs w:val="20"/>
        </w:rPr>
        <w:t xml:space="preserve"/>
      </w:r>
      <w:r>
        <w:rPr>
          <w:b/>
          <w:bCs/>
          <w:i w:val="false"/>
          <w:iCs w:val="false"/>
          <w:color w:val="0A1322"/>
          <w:sz w:val="20"/>
          <w:szCs w:val="20"/>
        </w:rPr>
        <w:t xml:space="preserve">Pick the PTH and calcium grid.</w:t>
      </w:r>
      <w:r>
        <w:rPr>
          <w:i w:val="false"/>
          <w:iCs w:val="false"/>
          <w:color w:val="0A1322"/>
          <w:sz w:val="20"/>
          <w:szCs w:val="20"/>
        </w:rPr>
        <w:t xml:space="preserve"> For the box where both are high, and the box where both are low, explain what the gland is doing in each. One of them is a gland doing its job. One is not.</w:t>
      </w:r>
    </w:p>
    <w:p>
      <w:pPr>
        <w:spacing w:after="20" w:before="120" w:line="264"/>
      </w:pPr>
      <w:r>
        <w:rPr>
          <w:b/>
          <w:bCs/>
          <w:caps/>
          <w:color w:val="731717"/>
          <w:spacing w:val="30"/>
          <w:sz w:val="15"/>
          <w:szCs w:val="15"/>
        </w:rPr>
        <w:t xml:space="preserve">EXERCISE 7.2</w:t>
      </w:r>
    </w:p>
    <w:p>
      <w:pPr>
        <w:spacing w:after="60" w:before="0" w:line="264"/>
      </w:pPr>
      <w:r>
        <w:rPr>
          <w:b/>
          <w:bCs/>
          <w:i w:val="false"/>
          <w:iCs w:val="false"/>
          <w:color w:val="08101F"/>
          <w:sz w:val="21"/>
          <w:szCs w:val="21"/>
        </w:rPr>
        <w:t xml:space="preserve">Take the brain out of it</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Three ACTH stimulation tests with timed cortisol draws.</w:t>
      </w:r>
      <w:r>
        <w:rPr>
          <w:i w:val="false"/>
          <w:iCs w:val="false"/>
          <w:color w:val="0A1322"/>
          <w:sz w:val="20"/>
          <w:szCs w:val="20"/>
        </w:rPr>
        <w:t xml:space="preserve"> One brisk, one blunted, one borderline.</w:t>
      </w:r>
    </w:p>
    <w:p>
      <w:pPr>
        <w:spacing w:after="90" w:line="264"/>
      </w:pPr>
      <w:r>
        <w:rPr>
          <w:b/>
          <w:bCs/>
          <w:i w:val="false"/>
          <w:iCs w:val="false"/>
          <w:color w:val="731717"/>
          <w:sz w:val="15"/>
          <w:szCs w:val="15"/>
        </w:rPr>
        <w:t xml:space="preserve">RECORD  </w:t>
      </w:r>
      <w:r>
        <w:rPr>
          <w:i w:val="false"/>
          <w:iCs w:val="false"/>
          <w:color w:val="0A1322"/>
          <w:sz w:val="20"/>
          <w:szCs w:val="20"/>
        </w:rPr>
        <w:t xml:space="preserve">Baseline cortisol, 30 minute and 60 minute values, and the peak for each.</w:t>
      </w:r>
    </w:p>
    <w:p>
      <w:pPr>
        <w:spacing w:after="90" w:line="264"/>
      </w:pPr>
      <w:r>
        <w:rPr>
          <w:b/>
          <w:bCs/>
          <w:i w:val="false"/>
          <w:iCs w:val="false"/>
          <w:color w:val="731717"/>
          <w:sz w:val="15"/>
          <w:szCs w:val="15"/>
        </w:rPr>
        <w:t xml:space="preserve">EXPLAIN  </w:t>
      </w:r>
      <w:r>
        <w:rPr>
          <w:i w:val="false"/>
          <w:iCs w:val="false"/>
          <w:color w:val="0A1322"/>
          <w:sz w:val="20"/>
          <w:szCs w:val="20"/>
        </w:rPr>
        <w:t xml:space="preserve">A stimulation test deliberately overrides the feedback loop. </w:t>
      </w:r>
      <w:r>
        <w:rPr>
          <w:b/>
          <w:bCs/>
          <w:i w:val="false"/>
          <w:iCs w:val="false"/>
          <w:color w:val="0A1322"/>
          <w:sz w:val="20"/>
          <w:szCs w:val="20"/>
        </w:rPr>
        <w:t xml:space="preserve">Explain what question that lets you answer that a baseline cortisol cannot, and what question it still cannot answer.</w:t>
      </w:r>
      <w:r>
        <w:rPr>
          <w:i w:val="false"/>
          <w:iCs w:val="false"/>
          <w:color w:val="0A1322"/>
          <w:sz w:val="20"/>
          <w:szCs w:val="20"/>
        </w:rPr>
        <w:t xml:space="preserve"/>
      </w:r>
    </w:p>
    <w:p>
      <w:pPr>
        <w:spacing w:after="20" w:before="120" w:line="264"/>
      </w:pPr>
      <w:r>
        <w:rPr>
          <w:b/>
          <w:bCs/>
          <w:caps/>
          <w:color w:val="731717"/>
          <w:spacing w:val="30"/>
          <w:sz w:val="15"/>
          <w:szCs w:val="15"/>
        </w:rPr>
        <w:t xml:space="preserve">EXERCISE 7.3</w:t>
      </w:r>
    </w:p>
    <w:p>
      <w:pPr>
        <w:spacing w:after="60" w:before="0" w:line="264"/>
      </w:pPr>
      <w:r>
        <w:rPr>
          <w:b/>
          <w:bCs/>
          <w:i w:val="false"/>
          <w:iCs w:val="false"/>
          <w:color w:val="08101F"/>
          <w:sz w:val="21"/>
          <w:szCs w:val="21"/>
        </w:rPr>
        <w:t xml:space="preserve">Timing is the measurement</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Eight cortisol values, each with the clock time it was drawn.</w:t>
      </w:r>
      <w:r>
        <w:rPr>
          <w:i w:val="false"/>
          <w:iCs w:val="false"/>
          <w:color w:val="0A1322"/>
          <w:sz w:val="20"/>
          <w:szCs w:val="20"/>
        </w:rPr>
        <w:t xml:space="preserve"> Four growth hormone values drawn minutes apart on one patient, plus their IGF-1.</w:t>
      </w:r>
    </w:p>
    <w:p>
      <w:pPr>
        <w:spacing w:after="90" w:line="264"/>
      </w:pPr>
      <w:r>
        <w:rPr>
          <w:b/>
          <w:bCs/>
          <w:i w:val="false"/>
          <w:iCs w:val="false"/>
          <w:color w:val="731717"/>
          <w:sz w:val="15"/>
          <w:szCs w:val="15"/>
        </w:rPr>
        <w:t xml:space="preserve">RECORD  </w:t>
      </w:r>
      <w:r>
        <w:rPr>
          <w:i w:val="false"/>
          <w:iCs w:val="false"/>
          <w:color w:val="0A1322"/>
          <w:sz w:val="20"/>
          <w:szCs w:val="20"/>
        </w:rPr>
        <w:t xml:space="preserve">Both datasets tabulated with times.</w:t>
      </w:r>
    </w:p>
    <w:p>
      <w:pPr>
        <w:spacing w:after="90" w:line="264"/>
      </w:pPr>
      <w:r>
        <w:rPr>
          <w:b/>
          <w:bCs/>
          <w:i w:val="false"/>
          <w:iCs w:val="false"/>
          <w:color w:val="731717"/>
          <w:sz w:val="15"/>
          <w:szCs w:val="15"/>
        </w:rPr>
        <w:t xml:space="preserve">EXPLAIN  </w:t>
      </w:r>
      <w:r>
        <w:rPr>
          <w:i w:val="false"/>
          <w:iCs w:val="false"/>
          <w:color w:val="0A1322"/>
          <w:sz w:val="20"/>
          <w:szCs w:val="20"/>
        </w:rPr>
        <w:t xml:space="preserve"/>
      </w:r>
      <w:r>
        <w:rPr>
          <w:b/>
          <w:bCs/>
          <w:i w:val="false"/>
          <w:iCs w:val="false"/>
          <w:color w:val="0A1322"/>
          <w:sz w:val="20"/>
          <w:szCs w:val="20"/>
        </w:rPr>
        <w:t xml:space="preserve">Explain why a random growth hormone is close to uninterpretable, and why IGF-1 fixes it.</w:t>
      </w:r>
      <w:r>
        <w:rPr>
          <w:i w:val="false"/>
          <w:iCs w:val="false"/>
          <w:color w:val="0A1322"/>
          <w:sz w:val="20"/>
          <w:szCs w:val="20"/>
        </w:rPr>
        <w:t xml:space="preserve"> Then explain why a cortisol of 12 is normal at one time of day and abnormal at another.</w:t>
      </w:r>
    </w:p>
    <w:p>
      <w:pPr>
        <w:pStyle w:val="Heading3"/>
        <w:spacing w:after="70" w:before="160"/>
      </w:pPr>
      <w:r>
        <w:t xml:space="preserve">Chart reading</w:t>
      </w:r>
    </w:p>
    <w:p>
      <w:pPr>
        <w:spacing w:after="50" w:before="0" w:line="264"/>
      </w:pPr>
      <w:r>
        <w:rPr>
          <w:b/>
          <w:bCs/>
          <w:i w:val="false"/>
          <w:iCs w:val="false"/>
          <w:color w:val="08101F"/>
          <w:sz w:val="21"/>
          <w:szCs w:val="21"/>
        </w:rPr>
        <w:t xml:space="preserve">TSH against free T4, plotted on a log scale</w:t>
      </w:r>
    </w:p>
    <w:p>
      <w:pPr>
        <w:spacing w:after="60" w:before="0" w:line="264"/>
      </w:pPr>
      <w:r>
        <w:rPr>
          <w:i w:val="false"/>
          <w:iCs w:val="false"/>
          <w:color w:val="0A1322"/>
          <w:sz w:val="20"/>
          <w:szCs w:val="20"/>
        </w:rPr>
        <w:t xml:space="preserve">TSH on a logarithmic vertical axis against free T4 on a linear horizontal axis.</w:t>
      </w:r>
    </w:p>
    <w:p>
      <w:pPr>
        <w:spacing w:after="60" w:before="0" w:line="264"/>
      </w:pPr>
      <w:r>
        <w:rPr>
          <w:i w:val="false"/>
          <w:iCs w:val="false"/>
          <w:color w:val="3D4860"/>
          <w:sz w:val="17"/>
          <w:szCs w:val="17"/>
        </w:rPr>
        <w:t xml:space="preserve">The four questions, every time. What are the axes and units. What is the shape. What physically produces that shape. What would move it, and which way.</w:t>
      </w:r>
    </w:p>
    <w:p>
      <w:pPr>
        <w:pStyle w:val="ListParagraph"/>
        <w:numPr>
          <w:ilvl w:val="0"/>
          <w:numId w:val="17"/>
        </w:numPr>
        <w:spacing w:after="50" w:line="264"/>
      </w:pPr>
      <w:r>
        <w:rPr>
          <w:i w:val="false"/>
          <w:iCs w:val="false"/>
          <w:color w:val="0A1322"/>
          <w:sz w:val="20"/>
          <w:szCs w:val="20"/>
        </w:rPr>
        <w:t xml:space="preserve">Why is the TSH axis logarithmic and not linear?</w:t>
      </w:r>
    </w:p>
    <w:p>
      <w:pPr>
        <w:pStyle w:val="ListParagraph"/>
        <w:numPr>
          <w:ilvl w:val="0"/>
          <w:numId w:val="17"/>
        </w:numPr>
        <w:spacing w:after="50" w:line="264"/>
      </w:pPr>
      <w:r>
        <w:rPr>
          <w:i w:val="false"/>
          <w:iCs w:val="false"/>
          <w:color w:val="0A1322"/>
          <w:sz w:val="20"/>
          <w:szCs w:val="20"/>
        </w:rPr>
        <w:t xml:space="preserve">A small fall in free T4 produces a large rise in TSH. What does that amplification buy the body?</w:t>
      </w:r>
    </w:p>
    <w:p>
      <w:pPr>
        <w:pStyle w:val="ListParagraph"/>
        <w:numPr>
          <w:ilvl w:val="0"/>
          <w:numId w:val="17"/>
        </w:numPr>
        <w:spacing w:after="50" w:line="264"/>
      </w:pPr>
      <w:r>
        <w:rPr>
          <w:i w:val="false"/>
          <w:iCs w:val="false"/>
          <w:color w:val="0A1322"/>
          <w:sz w:val="20"/>
          <w:szCs w:val="20"/>
        </w:rPr>
        <w:t xml:space="preserve">Mark the four quadrants and say what each combination means about where the problem sits.</w:t>
      </w:r>
    </w:p>
    <w:p>
      <w:pPr>
        <w:pStyle w:val="ListParagraph"/>
        <w:numPr>
          <w:ilvl w:val="0"/>
          <w:numId w:val="17"/>
        </w:numPr>
        <w:spacing w:after="50" w:line="264"/>
      </w:pPr>
      <w:r>
        <w:rPr>
          <w:i w:val="false"/>
          <w:iCs w:val="false"/>
          <w:color w:val="0A1322"/>
          <w:sz w:val="20"/>
          <w:szCs w:val="20"/>
        </w:rPr>
        <w:t xml:space="preserve">Which quadrant tells you the problem is in the pituitary rather than the thyroid, and how do you know?</w:t>
      </w:r>
    </w:p>
    <w:p>
      <w:pPr>
        <w:pStyle w:val="Heading3"/>
        <w:spacing w:after="70" w:before="160"/>
      </w:pPr>
      <w:r>
        <w:t xml:space="preserve">Patient file entry</w:t>
      </w:r>
    </w:p>
    <w:p>
      <w:pPr>
        <w:spacing w:after="90" w:before="0" w:line="264"/>
      </w:pPr>
      <w:r>
        <w:rPr>
          <w:i w:val="false"/>
          <w:iCs w:val="false"/>
          <w:color w:val="0A1322"/>
          <w:sz w:val="20"/>
          <w:szCs w:val="20"/>
        </w:rPr>
        <w:t xml:space="preserve">Draw the full loop for one hormone axis in your patient, including the negative feedback arrows. </w:t>
      </w:r>
      <w:r>
        <w:rPr>
          <w:b/>
          <w:bCs/>
          <w:i w:val="false"/>
          <w:iCs w:val="false"/>
          <w:color w:val="0A1322"/>
          <w:sz w:val="20"/>
          <w:szCs w:val="20"/>
        </w:rPr>
        <w:t xml:space="preserve">Mark clearly which arrow you would test with a stimulation test.</w:t>
      </w:r>
      <w:r>
        <w:rPr>
          <w:i w:val="false"/>
          <w:iCs w:val="false"/>
          <w:color w:val="0A1322"/>
          <w:sz w:val="20"/>
          <w:szCs w:val="20"/>
        </w:rPr>
        <w:t xml:space="preserve"/>
      </w:r>
    </w:p>
    <w:p>
      <w:r>
        <w:br w:type="page"/>
      </w:r>
    </w:p>
    <w:p>
      <w:pPr>
        <w:spacing w:after="20" w:before="0" w:line="264"/>
      </w:pPr>
      <w:r>
        <w:rPr>
          <w:b/>
          <w:bCs/>
          <w:caps/>
          <w:color w:val="6E5018"/>
          <w:spacing w:val="30"/>
          <w:sz w:val="16"/>
          <w:szCs w:val="16"/>
        </w:rPr>
        <w:t xml:space="preserve">WEEK 8</w:t>
      </w:r>
    </w:p>
    <w:p>
      <w:pPr>
        <w:pBdr>
          <w:bottom w:val="single" w:color="731717" w:sz="18" w:space="6"/>
        </w:pBdr>
        <w:spacing w:after="60"/>
      </w:pPr>
      <w:r>
        <w:rPr>
          <w:b/>
          <w:bCs/>
          <w:i w:val="false"/>
          <w:iCs w:val="false"/>
          <w:color w:val="08101F"/>
          <w:sz w:val="34"/>
          <w:szCs w:val="34"/>
        </w:rPr>
        <w:t xml:space="preserve">Reproduction, and the midterm checkpoint</w:t>
      </w:r>
    </w:p>
    <w:p>
      <w:pPr>
        <w:spacing w:after="140" w:before="0" w:line="264"/>
      </w:pPr>
      <w:r>
        <w:rPr>
          <w:i w:val="false"/>
          <w:iCs w:val="false"/>
          <w:color w:val="3D4860"/>
          <w:sz w:val="19"/>
          <w:szCs w:val="19"/>
        </w:rPr>
        <w:t xml:space="preserve">A cycle is a loop whose feedback deliberately flips sign once a month.</w:t>
      </w:r>
    </w:p>
    <w:p>
      <w:pPr>
        <w:pStyle w:val="Heading3"/>
        <w:spacing w:after="70" w:before="160"/>
      </w:pPr>
      <w:r>
        <w:t xml:space="preserve">What you should be able to do by Friday</w:t>
      </w:r>
    </w:p>
    <w:p>
      <w:pPr>
        <w:pStyle w:val="ListParagraph"/>
        <w:numPr>
          <w:ilvl w:val="0"/>
          <w:numId w:val="18"/>
        </w:numPr>
        <w:spacing w:after="50" w:line="264"/>
      </w:pPr>
      <w:r>
        <w:rPr>
          <w:i w:val="false"/>
          <w:iCs w:val="false"/>
          <w:color w:val="0A1322"/>
          <w:sz w:val="20"/>
          <w:szCs w:val="20"/>
        </w:rPr>
        <w:t xml:space="preserve"/>
      </w:r>
      <w:r>
        <w:rPr>
          <w:b/>
          <w:bCs/>
          <w:i w:val="false"/>
          <w:iCs w:val="false"/>
          <w:color w:val="0A1322"/>
          <w:sz w:val="20"/>
          <w:szCs w:val="20"/>
        </w:rPr>
        <w:t xml:space="preserve">Explain why the same hormone can inhibit</w:t>
      </w:r>
      <w:r>
        <w:rPr>
          <w:i w:val="false"/>
          <w:iCs w:val="false"/>
          <w:color w:val="0A1322"/>
          <w:sz w:val="20"/>
          <w:szCs w:val="20"/>
        </w:rPr>
        <w:t xml:space="preserve"> and then trigger the pituitary.</w:t>
      </w:r>
    </w:p>
    <w:p>
      <w:pPr>
        <w:pStyle w:val="ListParagraph"/>
        <w:numPr>
          <w:ilvl w:val="0"/>
          <w:numId w:val="18"/>
        </w:numPr>
        <w:spacing w:after="50" w:line="264"/>
      </w:pPr>
      <w:r>
        <w:rPr>
          <w:i w:val="false"/>
          <w:iCs w:val="false"/>
          <w:color w:val="0A1322"/>
          <w:sz w:val="20"/>
          <w:szCs w:val="20"/>
        </w:rPr>
        <w:t xml:space="preserve"/>
      </w:r>
      <w:r>
        <w:rPr>
          <w:b/>
          <w:bCs/>
          <w:i w:val="false"/>
          <w:iCs w:val="false"/>
          <w:color w:val="0A1322"/>
          <w:sz w:val="20"/>
          <w:szCs w:val="20"/>
        </w:rPr>
        <w:t xml:space="preserve">Read a cycle chart</w:t>
      </w:r>
      <w:r>
        <w:rPr>
          <w:i w:val="false"/>
          <w:iCs w:val="false"/>
          <w:color w:val="0A1322"/>
          <w:sz w:val="20"/>
          <w:szCs w:val="20"/>
        </w:rPr>
        <w:t xml:space="preserve"> and say what each hormone is doing at each phase.</w:t>
      </w:r>
    </w:p>
    <w:p>
      <w:pPr>
        <w:pStyle w:val="ListParagraph"/>
        <w:numPr>
          <w:ilvl w:val="0"/>
          <w:numId w:val="18"/>
        </w:numPr>
        <w:spacing w:after="50" w:line="264"/>
      </w:pPr>
      <w:r>
        <w:rPr>
          <w:i w:val="false"/>
          <w:iCs w:val="false"/>
          <w:color w:val="0A1322"/>
          <w:sz w:val="20"/>
          <w:szCs w:val="20"/>
        </w:rPr>
        <w:t xml:space="preserve"/>
      </w:r>
      <w:r>
        <w:rPr>
          <w:b/>
          <w:bCs/>
          <w:i w:val="false"/>
          <w:iCs w:val="false"/>
          <w:color w:val="0A1322"/>
          <w:sz w:val="20"/>
          <w:szCs w:val="20"/>
        </w:rPr>
        <w:t xml:space="preserve">Calculate a doubling time</w:t>
      </w:r>
      <w:r>
        <w:rPr>
          <w:i w:val="false"/>
          <w:iCs w:val="false"/>
          <w:color w:val="0A1322"/>
          <w:sz w:val="20"/>
          <w:szCs w:val="20"/>
        </w:rPr>
        <w:t xml:space="preserve"> and say what it tells you.</w:t>
      </w:r>
    </w:p>
    <w:p>
      <w:pPr>
        <w:pStyle w:val="ListParagraph"/>
        <w:numPr>
          <w:ilvl w:val="0"/>
          <w:numId w:val="18"/>
        </w:numPr>
        <w:spacing w:after="50" w:line="264"/>
      </w:pPr>
      <w:r>
        <w:rPr>
          <w:i w:val="false"/>
          <w:iCs w:val="false"/>
          <w:color w:val="0A1322"/>
          <w:sz w:val="20"/>
          <w:szCs w:val="20"/>
        </w:rPr>
        <w:t xml:space="preserve">Explain why a pulsatile signal shuts the system down if it stops being pulsatile.</w:t>
      </w:r>
    </w:p>
    <w:p>
      <w:pPr>
        <w:pStyle w:val="Heading3"/>
        <w:spacing w:after="70" w:before="160"/>
      </w:pPr>
      <w:r>
        <w:t xml:space="preserve">Where the hours go</w:t>
      </w:r>
    </w:p>
    <w:tbl>
      <w:tblPr>
        <w:tblW w:type="dxa" w:w="9360"/>
        <w:tblBorders>
          <w:top w:val="single" w:color="DCE0E6" w:sz="2"/>
          <w:left w:val="none"/>
          <w:bottom w:val="single" w:color="DCE0E6" w:sz="2"/>
          <w:right w:val="none"/>
          <w:insideH w:val="single" w:color="DCE0E6" w:sz="2"/>
          <w:insideV w:val="none"/>
        </w:tblBorders>
      </w:tblPr>
      <w:tblGrid>
        <w:gridCol w:w="8060"/>
        <w:gridCol w:w="1300"/>
      </w:tblGrid>
      <w:tr>
        <w:tc>
          <w:tcPr>
            <w:tcW w:type="dxa" w:w="8060"/>
            <w:tcMar>
              <w:top w:type="dxa" w:w="40"/>
              <w:left w:type="dxa" w:w="90"/>
              <w:bottom w:type="dxa" w:w="40"/>
              <w:right w:type="dxa" w:w="90"/>
            </w:tcMar>
          </w:tcPr>
          <w:p>
            <w:pPr>
              <w:spacing w:after="0" w:line="240"/>
            </w:pPr>
            <w:r>
              <w:rPr>
                <w:color w:val="0A1322"/>
                <w:sz w:val="18"/>
                <w:szCs w:val="18"/>
              </w:rPr>
              <w:t xml:space="preserve">Read and predict</w:t>
            </w:r>
          </w:p>
        </w:tc>
        <w:tc>
          <w:tcPr>
            <w:tcW w:type="dxa" w:w="1300"/>
            <w:tcMar>
              <w:top w:type="dxa" w:w="40"/>
              <w:left w:type="dxa" w:w="90"/>
              <w:bottom w:type="dxa" w:w="40"/>
              <w:right w:type="dxa" w:w="90"/>
            </w:tcMar>
          </w:tcPr>
          <w:p>
            <w:pPr>
              <w:spacing w:after="0" w:line="240"/>
              <w:jc w:val="right"/>
            </w:pPr>
            <w:r>
              <w:rPr>
                <w:color w:val="0A1322"/>
                <w:sz w:val="18"/>
                <w:szCs w:val="18"/>
              </w:rPr>
              <w:t xml:space="preserve">1.0 h</w:t>
            </w:r>
          </w:p>
        </w:tc>
      </w:tr>
      <w:tr>
        <w:tc>
          <w:tcPr>
            <w:tcW w:type="dxa" w:w="8060"/>
            <w:tcMar>
              <w:top w:type="dxa" w:w="40"/>
              <w:left w:type="dxa" w:w="90"/>
              <w:bottom w:type="dxa" w:w="40"/>
              <w:right w:type="dxa" w:w="90"/>
            </w:tcMar>
          </w:tcPr>
          <w:p>
            <w:pPr>
              <w:spacing w:after="0" w:line="240"/>
            </w:pPr>
            <w:r>
              <w:rPr>
                <w:color w:val="0A1322"/>
                <w:sz w:val="18"/>
                <w:szCs w:val="18"/>
              </w:rPr>
              <w:t xml:space="preserve">Cycle chart reading</w:t>
            </w:r>
          </w:p>
        </w:tc>
        <w:tc>
          <w:tcPr>
            <w:tcW w:type="dxa" w:w="1300"/>
            <w:tcMar>
              <w:top w:type="dxa" w:w="40"/>
              <w:left w:type="dxa" w:w="90"/>
              <w:bottom w:type="dxa" w:w="40"/>
              <w:right w:type="dxa" w:w="90"/>
            </w:tcMar>
          </w:tcPr>
          <w:p>
            <w:pPr>
              <w:spacing w:after="0" w:line="240"/>
              <w:jc w:val="right"/>
            </w:pPr>
            <w:r>
              <w:rPr>
                <w:color w:val="0A1322"/>
                <w:sz w:val="18"/>
                <w:szCs w:val="18"/>
              </w:rPr>
              <w:t xml:space="preserve">1.5 h</w:t>
            </w:r>
          </w:p>
        </w:tc>
      </w:tr>
      <w:tr>
        <w:tc>
          <w:tcPr>
            <w:tcW w:type="dxa" w:w="8060"/>
            <w:tcMar>
              <w:top w:type="dxa" w:w="40"/>
              <w:left w:type="dxa" w:w="90"/>
              <w:bottom w:type="dxa" w:w="40"/>
              <w:right w:type="dxa" w:w="90"/>
            </w:tcMar>
          </w:tcPr>
          <w:p>
            <w:pPr>
              <w:spacing w:after="0" w:line="240"/>
            </w:pPr>
            <w:r>
              <w:rPr>
                <w:color w:val="0A1322"/>
                <w:sz w:val="18"/>
                <w:szCs w:val="18"/>
              </w:rPr>
              <w:t xml:space="preserve">hCG doubling and BBT</w:t>
            </w:r>
          </w:p>
        </w:tc>
        <w:tc>
          <w:tcPr>
            <w:tcW w:type="dxa" w:w="1300"/>
            <w:tcMar>
              <w:top w:type="dxa" w:w="40"/>
              <w:left w:type="dxa" w:w="90"/>
              <w:bottom w:type="dxa" w:w="40"/>
              <w:right w:type="dxa" w:w="90"/>
            </w:tcMar>
          </w:tcPr>
          <w:p>
            <w:pPr>
              <w:spacing w:after="0" w:line="240"/>
              <w:jc w:val="right"/>
            </w:pPr>
            <w:r>
              <w:rPr>
                <w:color w:val="0A1322"/>
                <w:sz w:val="18"/>
                <w:szCs w:val="18"/>
              </w:rPr>
              <w:t xml:space="preserve">1.5 h</w:t>
            </w:r>
          </w:p>
        </w:tc>
      </w:tr>
      <w:tr>
        <w:tc>
          <w:tcPr>
            <w:tcW w:type="dxa" w:w="8060"/>
            <w:tcMar>
              <w:top w:type="dxa" w:w="40"/>
              <w:left w:type="dxa" w:w="90"/>
              <w:bottom w:type="dxa" w:w="40"/>
              <w:right w:type="dxa" w:w="90"/>
            </w:tcMar>
          </w:tcPr>
          <w:p>
            <w:pPr>
              <w:spacing w:after="0" w:line="240"/>
            </w:pPr>
            <w:r>
              <w:rPr>
                <w:color w:val="0A1322"/>
                <w:sz w:val="18"/>
                <w:szCs w:val="18"/>
              </w:rPr>
              <w:t xml:space="preserve">Midterm checkpoint, mixed review</w:t>
            </w:r>
          </w:p>
        </w:tc>
        <w:tc>
          <w:tcPr>
            <w:tcW w:type="dxa" w:w="1300"/>
            <w:tcMar>
              <w:top w:type="dxa" w:w="40"/>
              <w:left w:type="dxa" w:w="90"/>
              <w:bottom w:type="dxa" w:w="40"/>
              <w:right w:type="dxa" w:w="90"/>
            </w:tcMar>
          </w:tcPr>
          <w:p>
            <w:pPr>
              <w:spacing w:after="0" w:line="240"/>
              <w:jc w:val="right"/>
            </w:pPr>
            <w:r>
              <w:rPr>
                <w:color w:val="0A1322"/>
                <w:sz w:val="18"/>
                <w:szCs w:val="18"/>
              </w:rPr>
              <w:t xml:space="preserve">2.0 h</w:t>
            </w:r>
          </w:p>
        </w:tc>
      </w:tr>
      <w:tr>
        <w:tc>
          <w:tcPr>
            <w:tcW w:type="dxa" w:w="8060"/>
            <w:tcMar>
              <w:top w:type="dxa" w:w="40"/>
              <w:left w:type="dxa" w:w="90"/>
              <w:bottom w:type="dxa" w:w="40"/>
              <w:right w:type="dxa" w:w="90"/>
            </w:tcMar>
          </w:tcPr>
          <w:p>
            <w:pPr>
              <w:spacing w:after="0" w:line="240"/>
            </w:pPr>
            <w:r>
              <w:rPr>
                <w:color w:val="0A1322"/>
                <w:sz w:val="18"/>
                <w:szCs w:val="18"/>
              </w:rPr>
              <w:t xml:space="preserve">Patient file entry</w:t>
            </w:r>
          </w:p>
        </w:tc>
        <w:tc>
          <w:tcPr>
            <w:tcW w:type="dxa" w:w="1300"/>
            <w:tcMar>
              <w:top w:type="dxa" w:w="40"/>
              <w:left w:type="dxa" w:w="90"/>
              <w:bottom w:type="dxa" w:w="40"/>
              <w:right w:type="dxa" w:w="90"/>
            </w:tcMar>
          </w:tcPr>
          <w:p>
            <w:pPr>
              <w:spacing w:after="0" w:line="240"/>
              <w:jc w:val="right"/>
            </w:pPr>
            <w:r>
              <w:rPr>
                <w:color w:val="0A1322"/>
                <w:sz w:val="18"/>
                <w:szCs w:val="18"/>
              </w:rPr>
              <w:t xml:space="preserve">1.0 h</w:t>
            </w:r>
          </w:p>
        </w:tc>
      </w:tr>
      <w:tr>
        <w:tc>
          <w:tcPr>
            <w:tcW w:type="dxa" w:w="8060"/>
            <w:tcMar>
              <w:top w:type="dxa" w:w="40"/>
              <w:left w:type="dxa" w:w="90"/>
              <w:bottom w:type="dxa" w:w="40"/>
              <w:right w:type="dxa" w:w="90"/>
            </w:tcMar>
          </w:tcPr>
          <w:p>
            <w:pPr>
              <w:spacing w:after="0" w:line="240"/>
            </w:pPr>
            <w:r>
              <w:rPr>
                <w:color w:val="0A1322"/>
                <w:sz w:val="18"/>
                <w:szCs w:val="18"/>
              </w:rPr>
              <w:t xml:space="preserve">Total</w:t>
            </w:r>
          </w:p>
        </w:tc>
        <w:tc>
          <w:tcPr>
            <w:tcW w:type="dxa" w:w="1300"/>
            <w:tcMar>
              <w:top w:type="dxa" w:w="40"/>
              <w:left w:type="dxa" w:w="90"/>
              <w:bottom w:type="dxa" w:w="40"/>
              <w:right w:type="dxa" w:w="90"/>
            </w:tcMar>
          </w:tcPr>
          <w:p>
            <w:pPr>
              <w:spacing w:after="0" w:line="240"/>
              <w:jc w:val="right"/>
            </w:pPr>
            <w:r>
              <w:rPr>
                <w:color w:val="0A1322"/>
                <w:sz w:val="18"/>
                <w:szCs w:val="18"/>
              </w:rPr>
              <w:t xml:space="preserve">7.0 h</w:t>
            </w:r>
          </w:p>
        </w:tc>
      </w:tr>
    </w:tbl>
    <w:p>
      <w:pPr>
        <w:pStyle w:val="Heading3"/>
        <w:spacing w:after="70" w:before="160"/>
      </w:pPr>
      <w:r>
        <w:t xml:space="preserve">What you hand in</w:t>
      </w:r>
    </w:p>
    <w:tbl>
      <w:tblPr>
        <w:tblW w:type="dxa" w:w="9360"/>
        <w:tblBorders>
          <w:top w:val="single" w:color="DCE0E6" w:sz="2"/>
          <w:left w:val="none"/>
          <w:bottom w:val="single" w:color="DCE0E6" w:sz="2"/>
          <w:right w:val="none"/>
          <w:insideH w:val="single" w:color="DCE0E6" w:sz="2"/>
          <w:insideV w:val="none"/>
        </w:tblBorders>
      </w:tblPr>
      <w:tblGrid>
        <w:gridCol w:w="8060"/>
        <w:gridCol w:w="1300"/>
      </w:tblGrid>
      <w:tr>
        <w:tc>
          <w:tcPr>
            <w:tcW w:type="dxa" w:w="8060"/>
            <w:tcMar>
              <w:top w:type="dxa" w:w="40"/>
              <w:left w:type="dxa" w:w="90"/>
              <w:bottom w:type="dxa" w:w="40"/>
              <w:right w:type="dxa" w:w="90"/>
            </w:tcMar>
          </w:tcPr>
          <w:p>
            <w:pPr>
              <w:spacing w:after="0" w:line="240"/>
            </w:pPr>
            <w:r>
              <w:rPr>
                <w:color w:val="0A1322"/>
                <w:sz w:val="18"/>
                <w:szCs w:val="18"/>
              </w:rPr>
              <w:t xml:space="preserve">Predictions</w:t>
            </w:r>
          </w:p>
        </w:tc>
        <w:tc>
          <w:tcPr>
            <w:tcW w:type="dxa" w:w="1300"/>
            <w:tcMar>
              <w:top w:type="dxa" w:w="40"/>
              <w:left w:type="dxa" w:w="90"/>
              <w:bottom w:type="dxa" w:w="40"/>
              <w:right w:type="dxa" w:w="90"/>
            </w:tcMar>
          </w:tcPr>
          <w:p>
            <w:pPr>
              <w:spacing w:after="0" w:line="240"/>
              <w:jc w:val="right"/>
            </w:pPr>
            <w:r>
              <w:rPr>
                <w:color w:val="0A1322"/>
                <w:sz w:val="18"/>
                <w:szCs w:val="18"/>
              </w:rPr>
              <w:t xml:space="preserve">5</w:t>
            </w:r>
          </w:p>
        </w:tc>
      </w:tr>
      <w:tr>
        <w:tc>
          <w:tcPr>
            <w:tcW w:type="dxa" w:w="8060"/>
            <w:tcMar>
              <w:top w:type="dxa" w:w="40"/>
              <w:left w:type="dxa" w:w="90"/>
              <w:bottom w:type="dxa" w:w="40"/>
              <w:right w:type="dxa" w:w="90"/>
            </w:tcMar>
          </w:tcPr>
          <w:p>
            <w:pPr>
              <w:spacing w:after="0" w:line="240"/>
            </w:pPr>
            <w:r>
              <w:rPr>
                <w:color w:val="0A1322"/>
                <w:sz w:val="18"/>
                <w:szCs w:val="18"/>
              </w:rPr>
              <w:t xml:space="preserve">Cycle walkthrough and doubling times</w:t>
            </w:r>
          </w:p>
        </w:tc>
        <w:tc>
          <w:tcPr>
            <w:tcW w:type="dxa" w:w="1300"/>
            <w:tcMar>
              <w:top w:type="dxa" w:w="40"/>
              <w:left w:type="dxa" w:w="90"/>
              <w:bottom w:type="dxa" w:w="40"/>
              <w:right w:type="dxa" w:w="90"/>
            </w:tcMar>
          </w:tcPr>
          <w:p>
            <w:pPr>
              <w:spacing w:after="0" w:line="240"/>
              <w:jc w:val="right"/>
            </w:pPr>
            <w:r>
              <w:rPr>
                <w:color w:val="0A1322"/>
                <w:sz w:val="18"/>
                <w:szCs w:val="18"/>
              </w:rPr>
              <w:t xml:space="preserve">15</w:t>
            </w:r>
          </w:p>
        </w:tc>
      </w:tr>
      <w:tr>
        <w:tc>
          <w:tcPr>
            <w:tcW w:type="dxa" w:w="8060"/>
            <w:tcMar>
              <w:top w:type="dxa" w:w="40"/>
              <w:left w:type="dxa" w:w="90"/>
              <w:bottom w:type="dxa" w:w="40"/>
              <w:right w:type="dxa" w:w="90"/>
            </w:tcMar>
          </w:tcPr>
          <w:p>
            <w:pPr>
              <w:spacing w:after="0" w:line="240"/>
            </w:pPr>
            <w:r>
              <w:rPr>
                <w:color w:val="0A1322"/>
                <w:sz w:val="18"/>
                <w:szCs w:val="18"/>
              </w:rPr>
              <w:t xml:space="preserve">Cycle chart, four questions</w:t>
            </w:r>
          </w:p>
        </w:tc>
        <w:tc>
          <w:tcPr>
            <w:tcW w:type="dxa" w:w="1300"/>
            <w:tcMar>
              <w:top w:type="dxa" w:w="40"/>
              <w:left w:type="dxa" w:w="90"/>
              <w:bottom w:type="dxa" w:w="40"/>
              <w:right w:type="dxa" w:w="90"/>
            </w:tcMar>
          </w:tcPr>
          <w:p>
            <w:pPr>
              <w:spacing w:after="0" w:line="240"/>
              <w:jc w:val="right"/>
            </w:pPr>
            <w:r>
              <w:rPr>
                <w:color w:val="0A1322"/>
                <w:sz w:val="18"/>
                <w:szCs w:val="18"/>
              </w:rPr>
              <w:t xml:space="preserve">10</w:t>
            </w:r>
          </w:p>
        </w:tc>
      </w:tr>
      <w:tr>
        <w:tc>
          <w:tcPr>
            <w:tcW w:type="dxa" w:w="8060"/>
            <w:tcMar>
              <w:top w:type="dxa" w:w="40"/>
              <w:left w:type="dxa" w:w="90"/>
              <w:bottom w:type="dxa" w:w="40"/>
              <w:right w:type="dxa" w:w="90"/>
            </w:tcMar>
          </w:tcPr>
          <w:p>
            <w:pPr>
              <w:spacing w:after="0" w:line="240"/>
            </w:pPr>
            <w:r>
              <w:rPr>
                <w:color w:val="0A1322"/>
                <w:sz w:val="18"/>
                <w:szCs w:val="18"/>
              </w:rPr>
              <w:t xml:space="preserve">Patient file entry</w:t>
            </w:r>
          </w:p>
        </w:tc>
        <w:tc>
          <w:tcPr>
            <w:tcW w:type="dxa" w:w="1300"/>
            <w:tcMar>
              <w:top w:type="dxa" w:w="40"/>
              <w:left w:type="dxa" w:w="90"/>
              <w:bottom w:type="dxa" w:w="40"/>
              <w:right w:type="dxa" w:w="90"/>
            </w:tcMar>
          </w:tcPr>
          <w:p>
            <w:pPr>
              <w:spacing w:after="0" w:line="240"/>
              <w:jc w:val="right"/>
            </w:pPr>
            <w:r>
              <w:rPr>
                <w:color w:val="0A1322"/>
                <w:sz w:val="18"/>
                <w:szCs w:val="18"/>
              </w:rPr>
              <w:t xml:space="preserve">10</w:t>
            </w:r>
          </w:p>
        </w:tc>
      </w:tr>
      <w:tr>
        <w:tc>
          <w:tcPr>
            <w:tcW w:type="dxa" w:w="8060"/>
            <w:tcMar>
              <w:top w:type="dxa" w:w="40"/>
              <w:left w:type="dxa" w:w="90"/>
              <w:bottom w:type="dxa" w:w="40"/>
              <w:right w:type="dxa" w:w="90"/>
            </w:tcMar>
          </w:tcPr>
          <w:p>
            <w:pPr>
              <w:spacing w:after="0" w:line="240"/>
            </w:pPr>
            <w:r>
              <w:rPr>
                <w:color w:val="0A1322"/>
                <w:sz w:val="18"/>
                <w:szCs w:val="18"/>
              </w:rPr>
              <w:t xml:space="preserve">Midterm checkpoint</w:t>
            </w:r>
          </w:p>
        </w:tc>
        <w:tc>
          <w:tcPr>
            <w:tcW w:type="dxa" w:w="1300"/>
            <w:tcMar>
              <w:top w:type="dxa" w:w="40"/>
              <w:left w:type="dxa" w:w="90"/>
              <w:bottom w:type="dxa" w:w="40"/>
              <w:right w:type="dxa" w:w="90"/>
            </w:tcMar>
          </w:tcPr>
          <w:p>
            <w:pPr>
              <w:spacing w:after="0" w:line="240"/>
              <w:jc w:val="right"/>
            </w:pPr>
            <w:r>
              <w:rPr>
                <w:color w:val="0A1322"/>
                <w:sz w:val="18"/>
                <w:szCs w:val="18"/>
              </w:rPr>
              <w:t xml:space="preserve">40</w:t>
            </w:r>
          </w:p>
        </w:tc>
      </w:tr>
      <w:tr>
        <w:tc>
          <w:tcPr>
            <w:tcW w:type="dxa" w:w="8060"/>
            <w:tcMar>
              <w:top w:type="dxa" w:w="40"/>
              <w:left w:type="dxa" w:w="90"/>
              <w:bottom w:type="dxa" w:w="40"/>
              <w:right w:type="dxa" w:w="90"/>
            </w:tcMar>
          </w:tcPr>
          <w:p>
            <w:pPr>
              <w:spacing w:after="0" w:line="240"/>
            </w:pPr>
            <w:r>
              <w:rPr>
                <w:color w:val="0A1322"/>
                <w:sz w:val="18"/>
                <w:szCs w:val="18"/>
              </w:rPr>
              <w:t xml:space="preserve">Total</w:t>
            </w:r>
          </w:p>
        </w:tc>
        <w:tc>
          <w:tcPr>
            <w:tcW w:type="dxa" w:w="1300"/>
            <w:tcMar>
              <w:top w:type="dxa" w:w="40"/>
              <w:left w:type="dxa" w:w="90"/>
              <w:bottom w:type="dxa" w:w="40"/>
              <w:right w:type="dxa" w:w="90"/>
            </w:tcMar>
          </w:tcPr>
          <w:p>
            <w:pPr>
              <w:spacing w:after="0" w:line="240"/>
              <w:jc w:val="right"/>
            </w:pPr>
            <w:r>
              <w:rPr>
                <w:color w:val="0A1322"/>
                <w:sz w:val="18"/>
                <w:szCs w:val="18"/>
              </w:rPr>
              <w:t xml:space="preserve">80</w:t>
            </w:r>
          </w:p>
        </w:tc>
      </w:tr>
    </w:tbl>
    <w:p>
      <w:pPr>
        <w:pStyle w:val="Heading3"/>
        <w:spacing w:after="70" w:before="160"/>
      </w:pPr>
      <w:r>
        <w:t xml:space="preserve">Tests in play this week</w:t>
      </w:r>
    </w:p>
    <w:p>
      <w:pPr>
        <w:spacing w:after="60" w:before="0" w:line="264"/>
      </w:pPr>
      <w:r>
        <w:rPr>
          <w:i w:val="false"/>
          <w:iCs w:val="false"/>
          <w:color w:val="3D4860"/>
          <w:sz w:val="17"/>
          <w:szCs w:val="17"/>
        </w:rPr>
        <w:t xml:space="preserve">From the master test bank, section: Reproduction</w:t>
      </w:r>
    </w:p>
    <w:tbl>
      <w:tblPr>
        <w:tblW w:type="dxa" w:w="9360"/>
        <w:tblBorders>
          <w:top w:val="single" w:color="DCE0E6" w:sz="2"/>
          <w:left w:val="none"/>
          <w:bottom w:val="single" w:color="DCE0E6" w:sz="2"/>
          <w:right w:val="none"/>
          <w:insideH w:val="single" w:color="DCE0E6" w:sz="2"/>
          <w:insideV w:val="none"/>
        </w:tblBorders>
      </w:tblPr>
      <w:tblGrid>
        <w:gridCol w:w="2500"/>
        <w:gridCol w:w="3400"/>
        <w:gridCol w:w="3460"/>
      </w:tblGrid>
      <w:tr>
        <w:trPr>
          <w:tblHeader/>
        </w:trPr>
        <w:tc>
          <w:tcPr>
            <w:tcW w:type="dxa" w:w="250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Test</w:t>
            </w:r>
          </w:p>
        </w:tc>
        <w:tc>
          <w:tcPr>
            <w:tcW w:type="dxa" w:w="340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What it physically measures</w:t>
            </w:r>
          </w:p>
        </w:tc>
        <w:tc>
          <w:tcPr>
            <w:tcW w:type="dxa" w:w="346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Why it is in this week</w:t>
            </w:r>
          </w:p>
        </w:tc>
      </w:tr>
      <w:tr>
        <w:tc>
          <w:tcPr>
            <w:tcW w:type="dxa" w:w="2500"/>
            <w:tcMar>
              <w:top w:type="dxa" w:w="40"/>
              <w:left w:type="dxa" w:w="90"/>
              <w:bottom w:type="dxa" w:w="40"/>
              <w:right w:type="dxa" w:w="90"/>
            </w:tcMar>
          </w:tcPr>
          <w:p>
            <w:pPr>
              <w:spacing w:after="0" w:line="240"/>
            </w:pPr>
            <w:r>
              <w:rPr>
                <w:b/>
                <w:bCs/>
                <w:color w:val="0A1322"/>
                <w:sz w:val="18"/>
                <w:szCs w:val="18"/>
              </w:rPr>
              <w:t xml:space="preserve">LH and FSH</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Pituitary gonadotropins</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Feedback that changes sign</w:t>
            </w:r>
          </w:p>
        </w:tc>
      </w:tr>
      <w:tr>
        <w:tc>
          <w:tcPr>
            <w:tcW w:type="dxa" w:w="2500"/>
            <w:tcMar>
              <w:top w:type="dxa" w:w="40"/>
              <w:left w:type="dxa" w:w="90"/>
              <w:bottom w:type="dxa" w:w="40"/>
              <w:right w:type="dxa" w:w="90"/>
            </w:tcMar>
          </w:tcPr>
          <w:p>
            <w:pPr>
              <w:spacing w:after="0" w:line="240"/>
            </w:pPr>
            <w:r>
              <w:rPr>
                <w:b/>
                <w:bCs/>
                <w:color w:val="0A1322"/>
                <w:sz w:val="18"/>
                <w:szCs w:val="18"/>
              </w:rPr>
              <w:t xml:space="preserve">Estradiol and progesterone</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The two ovarian steroids</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Output arm of the same axis</w:t>
            </w:r>
          </w:p>
        </w:tc>
      </w:tr>
      <w:tr>
        <w:tc>
          <w:tcPr>
            <w:tcW w:type="dxa" w:w="2500"/>
            <w:tcMar>
              <w:top w:type="dxa" w:w="40"/>
              <w:left w:type="dxa" w:w="90"/>
              <w:bottom w:type="dxa" w:w="40"/>
              <w:right w:type="dxa" w:w="90"/>
            </w:tcMar>
          </w:tcPr>
          <w:p>
            <w:pPr>
              <w:spacing w:after="0" w:line="240"/>
            </w:pPr>
            <w:r>
              <w:rPr>
                <w:b/>
                <w:bCs/>
                <w:color w:val="0A1322"/>
                <w:sz w:val="18"/>
                <w:szCs w:val="18"/>
              </w:rPr>
              <w:t xml:space="preserve">Testosterone, total and free</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Total plus the unbound fraction</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Pair it with LH to locate the problem</w:t>
            </w:r>
          </w:p>
        </w:tc>
      </w:tr>
      <w:tr>
        <w:tc>
          <w:tcPr>
            <w:tcW w:type="dxa" w:w="2500"/>
            <w:tcMar>
              <w:top w:type="dxa" w:w="40"/>
              <w:left w:type="dxa" w:w="90"/>
              <w:bottom w:type="dxa" w:w="40"/>
              <w:right w:type="dxa" w:w="90"/>
            </w:tcMar>
          </w:tcPr>
          <w:p>
            <w:pPr>
              <w:spacing w:after="0" w:line="240"/>
            </w:pPr>
            <w:r>
              <w:rPr>
                <w:b/>
                <w:bCs/>
                <w:color w:val="0A1322"/>
                <w:sz w:val="18"/>
                <w:szCs w:val="18"/>
              </w:rPr>
              <w:t xml:space="preserve">Beta hCG</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Chorionic gonadotropin</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Rescues a structure that was going to regress</w:t>
            </w:r>
          </w:p>
        </w:tc>
      </w:tr>
      <w:tr>
        <w:tc>
          <w:tcPr>
            <w:tcW w:type="dxa" w:w="2500"/>
            <w:tcMar>
              <w:top w:type="dxa" w:w="40"/>
              <w:left w:type="dxa" w:w="90"/>
              <w:bottom w:type="dxa" w:w="40"/>
              <w:right w:type="dxa" w:w="90"/>
            </w:tcMar>
          </w:tcPr>
          <w:p>
            <w:pPr>
              <w:spacing w:after="0" w:line="240"/>
            </w:pPr>
            <w:r>
              <w:rPr>
                <w:b/>
                <w:bCs/>
                <w:color w:val="0A1322"/>
                <w:sz w:val="18"/>
                <w:szCs w:val="18"/>
              </w:rPr>
              <w:t xml:space="preserve">Semen analysis</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Volume, count, motility, morphology</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Reports conditions ten weeks ago</w:t>
            </w:r>
          </w:p>
        </w:tc>
      </w:tr>
      <w:tr>
        <w:tc>
          <w:tcPr>
            <w:tcW w:type="dxa" w:w="2500"/>
            <w:tcMar>
              <w:top w:type="dxa" w:w="40"/>
              <w:left w:type="dxa" w:w="90"/>
              <w:bottom w:type="dxa" w:w="40"/>
              <w:right w:type="dxa" w:w="90"/>
            </w:tcMar>
          </w:tcPr>
          <w:p>
            <w:pPr>
              <w:spacing w:after="0" w:line="240"/>
            </w:pPr>
            <w:r>
              <w:rPr>
                <w:b/>
                <w:bCs/>
                <w:color w:val="0A1322"/>
                <w:sz w:val="18"/>
                <w:szCs w:val="18"/>
              </w:rPr>
              <w:t xml:space="preserve">Basal body temperature</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Resting core temperature across a cycle</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A hormone read with a thermometer</w:t>
            </w:r>
          </w:p>
        </w:tc>
      </w:tr>
    </w:tbl>
    <w:p>
      <w:pPr>
        <w:pStyle w:val="Heading3"/>
        <w:spacing w:after="70" w:before="160"/>
      </w:pPr>
      <w:r>
        <w:t xml:space="preserve">Formulas you work by hand</w:t>
      </w:r>
    </w:p>
    <w:p>
      <w:pPr>
        <w:pBdr>
          <w:left w:val="single" w:color="731717" w:sz="12" w:space="8"/>
        </w:pBdr>
        <w:shd w:fill="FAFAF9" w:color="auto" w:val="clear"/>
        <w:spacing w:after="40" w:before="100" w:line="264"/>
        <w:ind w:left="120"/>
      </w:pPr>
      <w:r>
        <w:rPr>
          <w:b/>
          <w:bCs/>
          <w:i w:val="false"/>
          <w:iCs w:val="false"/>
          <w:color w:val="08101F"/>
          <w:sz w:val="21"/>
          <w:szCs w:val="21"/>
        </w:rPr>
        <w:t xml:space="preserve">Doubling time = (t x log 2) / (log(C2 / C1))</w:t>
      </w:r>
    </w:p>
    <w:p>
      <w:pPr>
        <w:spacing w:after="50" w:line="264"/>
        <w:ind w:left="120"/>
      </w:pPr>
      <w:r>
        <w:rPr>
          <w:b/>
          <w:bCs/>
          <w:i w:val="false"/>
          <w:iCs w:val="false"/>
          <w:color w:val="08101F"/>
          <w:sz w:val="16"/>
          <w:szCs w:val="16"/>
        </w:rPr>
        <w:t xml:space="preserve">t </w:t>
      </w:r>
      <w:r>
        <w:rPr>
          <w:i w:val="false"/>
          <w:iCs w:val="false"/>
          <w:color w:val="3D4860"/>
          <w:sz w:val="16"/>
          <w:szCs w:val="16"/>
        </w:rPr>
        <w:t xml:space="preserve">hours between the two draws</w:t>
      </w:r>
      <w:r>
        <w:rPr>
          <w:b/>
          <w:bCs/>
          <w:i w:val="false"/>
          <w:iCs w:val="false"/>
          <w:color w:val="08101F"/>
          <w:sz w:val="16"/>
          <w:szCs w:val="16"/>
        </w:rPr>
        <w:t xml:space="preserve">     C1, C2 </w:t>
      </w:r>
      <w:r>
        <w:rPr>
          <w:i w:val="false"/>
          <w:iCs w:val="false"/>
          <w:color w:val="3D4860"/>
          <w:sz w:val="16"/>
          <w:szCs w:val="16"/>
        </w:rPr>
        <w:t xml:space="preserve">the first and second concentration</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Something growing steadily doubles in a fixed amount of time, whatever it started at.</w:t>
      </w:r>
      <w:r>
        <w:rPr>
          <w:i w:val="false"/>
          <w:iCs w:val="false"/>
          <w:color w:val="0A1322"/>
          <w:sz w:val="18"/>
          <w:szCs w:val="18"/>
        </w:rPr>
        <w:t xml:space="preserve"/>
      </w:r>
    </w:p>
    <w:p>
      <w:pPr>
        <w:spacing w:after="50" w:before="0" w:line="264"/>
        <w:ind w:left="120"/>
      </w:pPr>
      <w:r>
        <w:rPr>
          <w:i w:val="false"/>
          <w:iCs w:val="false"/>
          <w:color w:val="0A1322"/>
          <w:sz w:val="18"/>
          <w:szCs w:val="18"/>
        </w:rPr>
        <w:t xml:space="preserve">So measure it twice, a known number of hours apart, and work backwards to find that fixed time.</w:t>
      </w:r>
    </w:p>
    <w:p>
      <w:pPr>
        <w:spacing w:after="50" w:before="0" w:line="264"/>
        <w:ind w:left="120"/>
      </w:pPr>
      <w:r>
        <w:rPr>
          <w:i w:val="false"/>
          <w:iCs w:val="false"/>
          <w:color w:val="0A1322"/>
          <w:sz w:val="18"/>
          <w:szCs w:val="18"/>
        </w:rPr>
        <w:t xml:space="preserve">Early on, hCG doubles roughly every two to three days. What matters is not the number itself but whether it is keeping pace.</w:t>
      </w:r>
    </w:p>
    <w:p>
      <w:pPr>
        <w:pBdr>
          <w:left w:val="single" w:color="731717" w:sz="12" w:space="8"/>
        </w:pBdr>
        <w:shd w:fill="FAFAF9" w:color="auto" w:val="clear"/>
        <w:spacing w:after="40" w:before="100" w:line="264"/>
        <w:ind w:left="120"/>
      </w:pPr>
      <w:r>
        <w:rPr>
          <w:b/>
          <w:bCs/>
          <w:i w:val="false"/>
          <w:iCs w:val="false"/>
          <w:color w:val="08101F"/>
          <w:sz w:val="21"/>
          <w:szCs w:val="21"/>
        </w:rPr>
        <w:t xml:space="preserve">Pulsatile is not continuous</w:t>
      </w:r>
    </w:p>
    <w:p>
      <w:pPr>
        <w:spacing w:after="50" w:line="264"/>
        <w:ind w:left="120"/>
      </w:pPr>
      <w:r>
        <w:rPr>
          <w:b/>
          <w:bCs/>
          <w:i w:val="false"/>
          <w:iCs w:val="false"/>
          <w:color w:val="08101F"/>
          <w:sz w:val="16"/>
          <w:szCs w:val="16"/>
        </w:rPr>
        <w:t xml:space="preserve">GnRH </w:t>
      </w:r>
      <w:r>
        <w:rPr>
          <w:i w:val="false"/>
          <w:iCs w:val="false"/>
          <w:color w:val="3D4860"/>
          <w:sz w:val="16"/>
          <w:szCs w:val="16"/>
        </w:rPr>
        <w:t xml:space="preserve">released in pulses, roughly hourly</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Some signals only work if they arrive as a series of pulses.</w:t>
      </w:r>
      <w:r>
        <w:rPr>
          <w:i w:val="false"/>
          <w:iCs w:val="false"/>
          <w:color w:val="0A1322"/>
          <w:sz w:val="18"/>
          <w:szCs w:val="18"/>
        </w:rPr>
        <w:t xml:space="preserve"> Deliver the same hormone continuously and the receptor gives up and stops responding.</w:t>
      </w:r>
    </w:p>
    <w:p>
      <w:pPr>
        <w:spacing w:after="50" w:before="0" w:line="264"/>
        <w:ind w:left="120"/>
      </w:pPr>
      <w:r>
        <w:rPr>
          <w:i w:val="false"/>
          <w:iCs w:val="false"/>
          <w:color w:val="0A1322"/>
          <w:sz w:val="18"/>
          <w:szCs w:val="18"/>
        </w:rPr>
        <w:t xml:space="preserve">This is a genuinely counterintuitive piece of physiology. More signal, delivered the wrong way, shuts the system down completely. It is also the basis of several real treatments.</w:t>
      </w:r>
    </w:p>
    <w:p>
      <w:pPr>
        <w:pStyle w:val="Heading3"/>
        <w:spacing w:after="70" w:before="160"/>
      </w:pPr>
      <w:r>
        <w:t xml:space="preserve">Exercises</w:t>
      </w:r>
    </w:p>
    <w:p>
      <w:pPr>
        <w:spacing w:after="20" w:before="120" w:line="264"/>
      </w:pPr>
      <w:r>
        <w:rPr>
          <w:b/>
          <w:bCs/>
          <w:caps/>
          <w:color w:val="731717"/>
          <w:spacing w:val="30"/>
          <w:sz w:val="15"/>
          <w:szCs w:val="15"/>
        </w:rPr>
        <w:t xml:space="preserve">EXERCISE 8.1</w:t>
      </w:r>
    </w:p>
    <w:p>
      <w:pPr>
        <w:spacing w:after="60" w:before="0" w:line="264"/>
      </w:pPr>
      <w:r>
        <w:rPr>
          <w:b/>
          <w:bCs/>
          <w:i w:val="false"/>
          <w:iCs w:val="false"/>
          <w:color w:val="08101F"/>
          <w:sz w:val="21"/>
          <w:szCs w:val="21"/>
        </w:rPr>
        <w:t xml:space="preserve">Walk the cycle</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The four panel cycle chart shows LH</w:t>
      </w:r>
      <w:r>
        <w:rPr>
          <w:i w:val="false"/>
          <w:iCs w:val="false"/>
          <w:color w:val="0A1322"/>
          <w:sz w:val="20"/>
          <w:szCs w:val="20"/>
        </w:rPr>
        <w:t xml:space="preserve">, FSH, estradiol, progesterone, follicle stage and endometrium, all on the same day axis. Step through it a day at a time.</w:t>
      </w:r>
    </w:p>
    <w:p>
      <w:pPr>
        <w:spacing w:after="90" w:line="264"/>
      </w:pPr>
      <w:r>
        <w:rPr>
          <w:b/>
          <w:bCs/>
          <w:i w:val="false"/>
          <w:iCs w:val="false"/>
          <w:color w:val="731717"/>
          <w:sz w:val="15"/>
          <w:szCs w:val="15"/>
        </w:rPr>
        <w:t xml:space="preserve">RECORD  </w:t>
      </w:r>
      <w:r>
        <w:rPr>
          <w:i w:val="false"/>
          <w:iCs w:val="false"/>
          <w:color w:val="0A1322"/>
          <w:sz w:val="20"/>
          <w:szCs w:val="20"/>
        </w:rPr>
        <w:t xml:space="preserve">For days 1, 7, 13, 15, 21 and 27, write what each hormone is doing and what the endometrium is doing.</w:t>
      </w:r>
    </w:p>
    <w:p>
      <w:pPr>
        <w:spacing w:after="90" w:line="264"/>
      </w:pPr>
      <w:r>
        <w:rPr>
          <w:b/>
          <w:bCs/>
          <w:i w:val="false"/>
          <w:iCs w:val="false"/>
          <w:color w:val="731717"/>
          <w:sz w:val="15"/>
          <w:szCs w:val="15"/>
        </w:rPr>
        <w:t xml:space="preserve">EXPLAIN  </w:t>
      </w:r>
      <w:r>
        <w:rPr>
          <w:i w:val="false"/>
          <w:iCs w:val="false"/>
          <w:color w:val="0A1322"/>
          <w:sz w:val="20"/>
          <w:szCs w:val="20"/>
        </w:rPr>
        <w:t xml:space="preserve">Estradiol inhibits the pituitary for most of the cycle, then suddenly triggers a surge. </w:t>
      </w:r>
      <w:r>
        <w:rPr>
          <w:b/>
          <w:bCs/>
          <w:i w:val="false"/>
          <w:iCs w:val="false"/>
          <w:color w:val="0A1322"/>
          <w:sz w:val="20"/>
          <w:szCs w:val="20"/>
        </w:rPr>
        <w:t xml:space="preserve">Say what has to be true about the estradiol signal for the switch to flip.</w:t>
      </w:r>
      <w:r>
        <w:rPr>
          <w:i w:val="false"/>
          <w:iCs w:val="false"/>
          <w:color w:val="0A1322"/>
          <w:sz w:val="20"/>
          <w:szCs w:val="20"/>
        </w:rPr>
        <w:t xml:space="preserve"/>
      </w:r>
    </w:p>
    <w:p>
      <w:pPr>
        <w:spacing w:after="20" w:before="120" w:line="264"/>
      </w:pPr>
      <w:r>
        <w:rPr>
          <w:b/>
          <w:bCs/>
          <w:caps/>
          <w:color w:val="731717"/>
          <w:spacing w:val="30"/>
          <w:sz w:val="15"/>
          <w:szCs w:val="15"/>
        </w:rPr>
        <w:t xml:space="preserve">EXERCISE 8.2</w:t>
      </w:r>
    </w:p>
    <w:p>
      <w:pPr>
        <w:spacing w:after="60" w:before="0" w:line="264"/>
      </w:pPr>
      <w:r>
        <w:rPr>
          <w:b/>
          <w:bCs/>
          <w:i w:val="false"/>
          <w:iCs w:val="false"/>
          <w:color w:val="08101F"/>
          <w:sz w:val="21"/>
          <w:szCs w:val="21"/>
        </w:rPr>
        <w:t xml:space="preserve">Is it keeping pace</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Five patients with two quantitative hCG values each and the hours between them.</w:t>
      </w:r>
      <w:r>
        <w:rPr>
          <w:i w:val="false"/>
          <w:iCs w:val="false"/>
          <w:color w:val="0A1322"/>
          <w:sz w:val="20"/>
          <w:szCs w:val="20"/>
        </w:rPr>
        <w:t xml:space="preserve"> Work the doubling time for each.</w:t>
      </w:r>
    </w:p>
    <w:p>
      <w:pPr>
        <w:spacing w:after="90" w:line="264"/>
      </w:pPr>
      <w:r>
        <w:rPr>
          <w:b/>
          <w:bCs/>
          <w:i w:val="false"/>
          <w:iCs w:val="false"/>
          <w:color w:val="731717"/>
          <w:sz w:val="15"/>
          <w:szCs w:val="15"/>
        </w:rPr>
        <w:t xml:space="preserve">RECORD  </w:t>
      </w:r>
      <w:r>
        <w:rPr>
          <w:i w:val="false"/>
          <w:iCs w:val="false"/>
          <w:color w:val="0A1322"/>
          <w:sz w:val="20"/>
          <w:szCs w:val="20"/>
        </w:rPr>
        <w:t xml:space="preserve">Doubling time for all five, and whether each is inside the expected range.</w:t>
      </w:r>
    </w:p>
    <w:p>
      <w:pPr>
        <w:spacing w:after="90" w:line="264"/>
      </w:pPr>
      <w:r>
        <w:rPr>
          <w:b/>
          <w:bCs/>
          <w:i w:val="false"/>
          <w:iCs w:val="false"/>
          <w:color w:val="731717"/>
          <w:sz w:val="15"/>
          <w:szCs w:val="15"/>
        </w:rPr>
        <w:t xml:space="preserve">EXPLAIN  </w:t>
      </w:r>
      <w:r>
        <w:rPr>
          <w:i w:val="false"/>
          <w:iCs w:val="false"/>
          <w:color w:val="0A1322"/>
          <w:sz w:val="20"/>
          <w:szCs w:val="20"/>
        </w:rPr>
        <w:t xml:space="preserve">One patient has a high absolute value but a slow doubling time. Another has a low value that is doubling normally. </w:t>
      </w:r>
      <w:r>
        <w:rPr>
          <w:b/>
          <w:bCs/>
          <w:i w:val="false"/>
          <w:iCs w:val="false"/>
          <w:color w:val="0A1322"/>
          <w:sz w:val="20"/>
          <w:szCs w:val="20"/>
        </w:rPr>
        <w:t xml:space="preserve">Explain why the second is more reassuring.</w:t>
      </w:r>
      <w:r>
        <w:rPr>
          <w:i w:val="false"/>
          <w:iCs w:val="false"/>
          <w:color w:val="0A1322"/>
          <w:sz w:val="20"/>
          <w:szCs w:val="20"/>
        </w:rPr>
        <w:t xml:space="preserve"/>
      </w:r>
    </w:p>
    <w:p>
      <w:pPr>
        <w:spacing w:after="20" w:before="120" w:line="264"/>
      </w:pPr>
      <w:r>
        <w:rPr>
          <w:b/>
          <w:bCs/>
          <w:caps/>
          <w:color w:val="731717"/>
          <w:spacing w:val="30"/>
          <w:sz w:val="15"/>
          <w:szCs w:val="15"/>
        </w:rPr>
        <w:t xml:space="preserve">EXERCISE 8.3</w:t>
      </w:r>
    </w:p>
    <w:p>
      <w:pPr>
        <w:spacing w:after="60" w:before="0" w:line="264"/>
      </w:pPr>
      <w:r>
        <w:rPr>
          <w:b/>
          <w:bCs/>
          <w:i w:val="false"/>
          <w:iCs w:val="false"/>
          <w:color w:val="08101F"/>
          <w:sz w:val="21"/>
          <w:szCs w:val="21"/>
        </w:rPr>
        <w:t xml:space="preserve">A hormone measured with a thermometer</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Three basal body temperature charts across a full cycle.</w:t>
      </w:r>
      <w:r>
        <w:rPr>
          <w:i w:val="false"/>
          <w:iCs w:val="false"/>
          <w:color w:val="0A1322"/>
          <w:sz w:val="20"/>
          <w:szCs w:val="20"/>
        </w:rPr>
        <w:t xml:space="preserve"> One biphasic, one flat, one biphasic with a short second phase.</w:t>
      </w:r>
    </w:p>
    <w:p>
      <w:pPr>
        <w:spacing w:after="90" w:line="264"/>
      </w:pPr>
      <w:r>
        <w:rPr>
          <w:b/>
          <w:bCs/>
          <w:i w:val="false"/>
          <w:iCs w:val="false"/>
          <w:color w:val="731717"/>
          <w:sz w:val="15"/>
          <w:szCs w:val="15"/>
        </w:rPr>
        <w:t xml:space="preserve">RECORD  </w:t>
      </w:r>
      <w:r>
        <w:rPr>
          <w:i w:val="false"/>
          <w:iCs w:val="false"/>
          <w:color w:val="0A1322"/>
          <w:sz w:val="20"/>
          <w:szCs w:val="20"/>
        </w:rPr>
        <w:t xml:space="preserve">For each chart, the day the shift occurred and the length of the elevated phase.</w:t>
      </w:r>
    </w:p>
    <w:p>
      <w:pPr>
        <w:spacing w:after="90" w:line="264"/>
      </w:pPr>
      <w:r>
        <w:rPr>
          <w:b/>
          <w:bCs/>
          <w:i w:val="false"/>
          <w:iCs w:val="false"/>
          <w:color w:val="731717"/>
          <w:sz w:val="15"/>
          <w:szCs w:val="15"/>
        </w:rPr>
        <w:t xml:space="preserve">EXPLAIN  </w:t>
      </w:r>
      <w:r>
        <w:rPr>
          <w:i w:val="false"/>
          <w:iCs w:val="false"/>
          <w:color w:val="0A1322"/>
          <w:sz w:val="20"/>
          <w:szCs w:val="20"/>
        </w:rPr>
        <w:t xml:space="preserve">Progesterone raises the hypothalamic set point. </w:t>
      </w:r>
      <w:r>
        <w:rPr>
          <w:b/>
          <w:bCs/>
          <w:i w:val="false"/>
          <w:iCs w:val="false"/>
          <w:color w:val="0A1322"/>
          <w:sz w:val="20"/>
          <w:szCs w:val="20"/>
        </w:rPr>
        <w:t xml:space="preserve">Explain the chain from corpus luteum to thermometer, and say what a flat chart tells you did not happen.</w:t>
      </w:r>
      <w:r>
        <w:rPr>
          <w:i w:val="false"/>
          <w:iCs w:val="false"/>
          <w:color w:val="0A1322"/>
          <w:sz w:val="20"/>
          <w:szCs w:val="20"/>
        </w:rPr>
        <w:t xml:space="preserve"/>
      </w:r>
    </w:p>
    <w:p>
      <w:pPr>
        <w:pStyle w:val="Heading3"/>
        <w:spacing w:after="70" w:before="160"/>
      </w:pPr>
      <w:r>
        <w:t xml:space="preserve">Chart reading</w:t>
      </w:r>
    </w:p>
    <w:p>
      <w:pPr>
        <w:spacing w:after="50" w:before="0" w:line="264"/>
      </w:pPr>
      <w:r>
        <w:rPr>
          <w:b/>
          <w:bCs/>
          <w:i w:val="false"/>
          <w:iCs w:val="false"/>
          <w:color w:val="08101F"/>
          <w:sz w:val="21"/>
          <w:szCs w:val="21"/>
        </w:rPr>
        <w:t xml:space="preserve">The menstrual cycle, four panels on one day axis</w:t>
      </w:r>
    </w:p>
    <w:p>
      <w:pPr>
        <w:spacing w:after="60" w:before="0" w:line="264"/>
      </w:pPr>
      <w:r>
        <w:rPr>
          <w:i w:val="false"/>
          <w:iCs w:val="false"/>
          <w:color w:val="0A1322"/>
          <w:sz w:val="20"/>
          <w:szCs w:val="20"/>
        </w:rPr>
        <w:t xml:space="preserve">Gonadotropins, ovarian steroids, follicle stage and endometrial thickness, stacked on a shared horizontal day axis.</w:t>
      </w:r>
    </w:p>
    <w:p>
      <w:pPr>
        <w:spacing w:after="60" w:before="0" w:line="264"/>
      </w:pPr>
      <w:r>
        <w:rPr>
          <w:i w:val="false"/>
          <w:iCs w:val="false"/>
          <w:color w:val="3D4860"/>
          <w:sz w:val="17"/>
          <w:szCs w:val="17"/>
        </w:rPr>
        <w:t xml:space="preserve">The four questions, every time. What are the axes and units. What is the shape. What physically produces that shape. What would move it, and which way.</w:t>
      </w:r>
    </w:p>
    <w:p>
      <w:pPr>
        <w:pStyle w:val="ListParagraph"/>
        <w:numPr>
          <w:ilvl w:val="0"/>
          <w:numId w:val="19"/>
        </w:numPr>
        <w:spacing w:after="50" w:line="264"/>
      </w:pPr>
      <w:r>
        <w:rPr>
          <w:i w:val="false"/>
          <w:iCs w:val="false"/>
          <w:color w:val="0A1322"/>
          <w:sz w:val="20"/>
          <w:szCs w:val="20"/>
        </w:rPr>
        <w:t xml:space="preserve">What event on the top panel lines up with the change on the follicle panel?</w:t>
      </w:r>
    </w:p>
    <w:p>
      <w:pPr>
        <w:pStyle w:val="ListParagraph"/>
        <w:numPr>
          <w:ilvl w:val="0"/>
          <w:numId w:val="19"/>
        </w:numPr>
        <w:spacing w:after="50" w:line="264"/>
      </w:pPr>
      <w:r>
        <w:rPr>
          <w:i w:val="false"/>
          <w:iCs w:val="false"/>
          <w:color w:val="0A1322"/>
          <w:sz w:val="20"/>
          <w:szCs w:val="20"/>
        </w:rPr>
        <w:t xml:space="preserve">Progesterone rises only after a specific event. Which one, and what structure makes it?</w:t>
      </w:r>
    </w:p>
    <w:p>
      <w:pPr>
        <w:pStyle w:val="ListParagraph"/>
        <w:numPr>
          <w:ilvl w:val="0"/>
          <w:numId w:val="19"/>
        </w:numPr>
        <w:spacing w:after="50" w:line="264"/>
      </w:pPr>
      <w:r>
        <w:rPr>
          <w:i w:val="false"/>
          <w:iCs w:val="false"/>
          <w:color w:val="0A1322"/>
          <w:sz w:val="20"/>
          <w:szCs w:val="20"/>
        </w:rPr>
        <w:t xml:space="preserve">Why does the endometrium break down at the end if nothing implants?</w:t>
      </w:r>
    </w:p>
    <w:p>
      <w:pPr>
        <w:pStyle w:val="ListParagraph"/>
        <w:numPr>
          <w:ilvl w:val="0"/>
          <w:numId w:val="19"/>
        </w:numPr>
        <w:spacing w:after="50" w:line="264"/>
      </w:pPr>
      <w:r>
        <w:rPr>
          <w:i w:val="false"/>
          <w:iCs w:val="false"/>
          <w:color w:val="0A1322"/>
          <w:sz w:val="20"/>
          <w:szCs w:val="20"/>
        </w:rPr>
        <w:t xml:space="preserve">If you could draw only one blood value to ask whether ovulation happened, which would you draw and on which day?</w:t>
      </w:r>
    </w:p>
    <w:p>
      <w:pPr>
        <w:pStyle w:val="Heading3"/>
        <w:spacing w:after="70" w:before="160"/>
      </w:pPr>
      <w:r>
        <w:t xml:space="preserve">Patient file entry</w:t>
      </w:r>
    </w:p>
    <w:p>
      <w:pPr>
        <w:spacing w:after="90" w:before="0" w:line="264"/>
      </w:pPr>
      <w:r>
        <w:rPr>
          <w:i w:val="false"/>
          <w:iCs w:val="false"/>
          <w:color w:val="0A1322"/>
          <w:sz w:val="20"/>
          <w:szCs w:val="20"/>
        </w:rPr>
        <w:t xml:space="preserve">Draw the hypothalamic pituitary gonadal loop for your patient, including the point where feedback changes sign. </w:t>
      </w:r>
      <w:r>
        <w:rPr>
          <w:b/>
          <w:bCs/>
          <w:i w:val="false"/>
          <w:iCs w:val="false"/>
          <w:color w:val="0A1322"/>
          <w:sz w:val="20"/>
          <w:szCs w:val="20"/>
        </w:rPr>
        <w:t xml:space="preserve">Mark it clearly.</w:t>
      </w:r>
      <w:r>
        <w:rPr>
          <w:i w:val="false"/>
          <w:iCs w:val="false"/>
          <w:color w:val="0A1322"/>
          <w:sz w:val="20"/>
          <w:szCs w:val="20"/>
        </w:rPr>
        <w:t xml:space="preserve"/>
      </w:r>
    </w:p>
    <w:p>
      <w:r>
        <w:br w:type="page"/>
      </w:r>
    </w:p>
    <w:p>
      <w:pPr>
        <w:spacing w:after="20" w:before="0" w:line="264"/>
      </w:pPr>
      <w:r>
        <w:rPr>
          <w:b/>
          <w:bCs/>
          <w:caps/>
          <w:color w:val="6E5018"/>
          <w:spacing w:val="30"/>
          <w:sz w:val="16"/>
          <w:szCs w:val="16"/>
        </w:rPr>
        <w:t xml:space="preserve">WEEK 9</w:t>
      </w:r>
    </w:p>
    <w:p>
      <w:pPr>
        <w:pBdr>
          <w:bottom w:val="single" w:color="731717" w:sz="18" w:space="6"/>
        </w:pBdr>
        <w:spacing w:after="60"/>
      </w:pPr>
      <w:r>
        <w:rPr>
          <w:b/>
          <w:bCs/>
          <w:i w:val="false"/>
          <w:iCs w:val="false"/>
          <w:color w:val="08101F"/>
          <w:sz w:val="34"/>
          <w:szCs w:val="34"/>
        </w:rPr>
        <w:t xml:space="preserve">Digestion, liver and energy balance</w:t>
      </w:r>
    </w:p>
    <w:p>
      <w:pPr>
        <w:spacing w:after="140" w:before="0" w:line="264"/>
      </w:pPr>
      <w:r>
        <w:rPr>
          <w:i w:val="false"/>
          <w:iCs w:val="false"/>
          <w:color w:val="3D4860"/>
          <w:sz w:val="19"/>
          <w:szCs w:val="19"/>
        </w:rPr>
        <w:t xml:space="preserve">The liver panel is not a list. It is two patterns, and telling them apart is the whole exercise.</w:t>
      </w:r>
    </w:p>
    <w:p>
      <w:pPr>
        <w:pStyle w:val="Heading3"/>
        <w:spacing w:after="70" w:before="160"/>
      </w:pPr>
      <w:r>
        <w:t xml:space="preserve">What you should be able to do by Friday</w:t>
      </w:r>
    </w:p>
    <w:p>
      <w:pPr>
        <w:pStyle w:val="ListParagraph"/>
        <w:numPr>
          <w:ilvl w:val="0"/>
          <w:numId w:val="20"/>
        </w:numPr>
        <w:spacing w:after="50" w:line="264"/>
      </w:pPr>
      <w:r>
        <w:rPr>
          <w:i w:val="false"/>
          <w:iCs w:val="false"/>
          <w:color w:val="0A1322"/>
          <w:sz w:val="20"/>
          <w:szCs w:val="20"/>
        </w:rPr>
        <w:t xml:space="preserve">Sort a liver panel into a hepatocellular or a cholestatic pattern and say which values told you.</w:t>
      </w:r>
    </w:p>
    <w:p>
      <w:pPr>
        <w:pStyle w:val="ListParagraph"/>
        <w:numPr>
          <w:ilvl w:val="0"/>
          <w:numId w:val="20"/>
        </w:numPr>
        <w:spacing w:after="50" w:line="264"/>
      </w:pPr>
      <w:r>
        <w:rPr>
          <w:i w:val="false"/>
          <w:iCs w:val="false"/>
          <w:color w:val="0A1322"/>
          <w:sz w:val="20"/>
          <w:szCs w:val="20"/>
        </w:rPr>
        <w:t xml:space="preserve"/>
      </w:r>
      <w:r>
        <w:rPr>
          <w:b/>
          <w:bCs/>
          <w:i w:val="false"/>
          <w:iCs w:val="false"/>
          <w:color w:val="0A1322"/>
          <w:sz w:val="20"/>
          <w:szCs w:val="20"/>
        </w:rPr>
        <w:t xml:space="preserve">Calculate LDL from a lipid panel</w:t>
      </w:r>
      <w:r>
        <w:rPr>
          <w:i w:val="false"/>
          <w:iCs w:val="false"/>
          <w:color w:val="0A1322"/>
          <w:sz w:val="20"/>
          <w:szCs w:val="20"/>
        </w:rPr>
        <w:t xml:space="preserve"> and say when the calculation stops being valid.</w:t>
      </w:r>
    </w:p>
    <w:p>
      <w:pPr>
        <w:pStyle w:val="ListParagraph"/>
        <w:numPr>
          <w:ilvl w:val="0"/>
          <w:numId w:val="20"/>
        </w:numPr>
        <w:spacing w:after="50" w:line="264"/>
      </w:pPr>
      <w:r>
        <w:rPr>
          <w:i w:val="false"/>
          <w:iCs w:val="false"/>
          <w:color w:val="0A1322"/>
          <w:sz w:val="20"/>
          <w:szCs w:val="20"/>
        </w:rPr>
        <w:t xml:space="preserve"/>
      </w:r>
      <w:r>
        <w:rPr>
          <w:b/>
          <w:bCs/>
          <w:i w:val="false"/>
          <w:iCs w:val="false"/>
          <w:color w:val="0A1322"/>
          <w:sz w:val="20"/>
          <w:szCs w:val="20"/>
        </w:rPr>
        <w:t xml:space="preserve">Explain why an enzyme in the blood tells you about membranes</w:t>
      </w:r>
      <w:r>
        <w:rPr>
          <w:i w:val="false"/>
          <w:iCs w:val="false"/>
          <w:color w:val="0A1322"/>
          <w:sz w:val="20"/>
          <w:szCs w:val="20"/>
        </w:rPr>
        <w:t xml:space="preserve">, not function.</w:t>
      </w:r>
    </w:p>
    <w:p>
      <w:pPr>
        <w:pStyle w:val="ListParagraph"/>
        <w:numPr>
          <w:ilvl w:val="0"/>
          <w:numId w:val="20"/>
        </w:numPr>
        <w:spacing w:after="50" w:line="264"/>
      </w:pPr>
      <w:r>
        <w:rPr>
          <w:i w:val="false"/>
          <w:iCs w:val="false"/>
          <w:color w:val="0A1322"/>
          <w:sz w:val="20"/>
          <w:szCs w:val="20"/>
        </w:rPr>
        <w:t xml:space="preserve">Name the values on a liver panel that actually measure function, as opposed to damage.</w:t>
      </w:r>
    </w:p>
    <w:p>
      <w:pPr>
        <w:pStyle w:val="Heading3"/>
        <w:spacing w:after="70" w:before="160"/>
      </w:pPr>
      <w:r>
        <w:t xml:space="preserve">Where the hours go</w:t>
      </w:r>
    </w:p>
    <w:tbl>
      <w:tblPr>
        <w:tblW w:type="dxa" w:w="9360"/>
        <w:tblBorders>
          <w:top w:val="single" w:color="DCE0E6" w:sz="2"/>
          <w:left w:val="none"/>
          <w:bottom w:val="single" w:color="DCE0E6" w:sz="2"/>
          <w:right w:val="none"/>
          <w:insideH w:val="single" w:color="DCE0E6" w:sz="2"/>
          <w:insideV w:val="none"/>
        </w:tblBorders>
      </w:tblPr>
      <w:tblGrid>
        <w:gridCol w:w="8060"/>
        <w:gridCol w:w="1300"/>
      </w:tblGrid>
      <w:tr>
        <w:tc>
          <w:tcPr>
            <w:tcW w:type="dxa" w:w="8060"/>
            <w:tcMar>
              <w:top w:type="dxa" w:w="40"/>
              <w:left w:type="dxa" w:w="90"/>
              <w:bottom w:type="dxa" w:w="40"/>
              <w:right w:type="dxa" w:w="90"/>
            </w:tcMar>
          </w:tcPr>
          <w:p>
            <w:pPr>
              <w:spacing w:after="0" w:line="240"/>
            </w:pPr>
            <w:r>
              <w:rPr>
                <w:color w:val="0A1322"/>
                <w:sz w:val="18"/>
                <w:szCs w:val="18"/>
              </w:rPr>
              <w:t xml:space="preserve">Read and predict</w:t>
            </w:r>
          </w:p>
        </w:tc>
        <w:tc>
          <w:tcPr>
            <w:tcW w:type="dxa" w:w="1300"/>
            <w:tcMar>
              <w:top w:type="dxa" w:w="40"/>
              <w:left w:type="dxa" w:w="90"/>
              <w:bottom w:type="dxa" w:w="40"/>
              <w:right w:type="dxa" w:w="90"/>
            </w:tcMar>
          </w:tcPr>
          <w:p>
            <w:pPr>
              <w:spacing w:after="0" w:line="240"/>
              <w:jc w:val="right"/>
            </w:pPr>
            <w:r>
              <w:rPr>
                <w:color w:val="0A1322"/>
                <w:sz w:val="18"/>
                <w:szCs w:val="18"/>
              </w:rPr>
              <w:t xml:space="preserve">1.0 h</w:t>
            </w:r>
          </w:p>
        </w:tc>
      </w:tr>
      <w:tr>
        <w:tc>
          <w:tcPr>
            <w:tcW w:type="dxa" w:w="8060"/>
            <w:tcMar>
              <w:top w:type="dxa" w:w="40"/>
              <w:left w:type="dxa" w:w="90"/>
              <w:bottom w:type="dxa" w:w="40"/>
              <w:right w:type="dxa" w:w="90"/>
            </w:tcMar>
          </w:tcPr>
          <w:p>
            <w:pPr>
              <w:spacing w:after="0" w:line="240"/>
            </w:pPr>
            <w:r>
              <w:rPr>
                <w:color w:val="0A1322"/>
                <w:sz w:val="18"/>
                <w:szCs w:val="18"/>
              </w:rPr>
              <w:t xml:space="preserve">Liver panel pattern sorting</w:t>
            </w:r>
          </w:p>
        </w:tc>
        <w:tc>
          <w:tcPr>
            <w:tcW w:type="dxa" w:w="1300"/>
            <w:tcMar>
              <w:top w:type="dxa" w:w="40"/>
              <w:left w:type="dxa" w:w="90"/>
              <w:bottom w:type="dxa" w:w="40"/>
              <w:right w:type="dxa" w:w="90"/>
            </w:tcMar>
          </w:tcPr>
          <w:p>
            <w:pPr>
              <w:spacing w:after="0" w:line="240"/>
              <w:jc w:val="right"/>
            </w:pPr>
            <w:r>
              <w:rPr>
                <w:color w:val="0A1322"/>
                <w:sz w:val="18"/>
                <w:szCs w:val="18"/>
              </w:rPr>
              <w:t xml:space="preserve">2.0 h</w:t>
            </w:r>
          </w:p>
        </w:tc>
      </w:tr>
      <w:tr>
        <w:tc>
          <w:tcPr>
            <w:tcW w:type="dxa" w:w="8060"/>
            <w:tcMar>
              <w:top w:type="dxa" w:w="40"/>
              <w:left w:type="dxa" w:w="90"/>
              <w:bottom w:type="dxa" w:w="40"/>
              <w:right w:type="dxa" w:w="90"/>
            </w:tcMar>
          </w:tcPr>
          <w:p>
            <w:pPr>
              <w:spacing w:after="0" w:line="240"/>
            </w:pPr>
            <w:r>
              <w:rPr>
                <w:color w:val="0A1322"/>
                <w:sz w:val="18"/>
                <w:szCs w:val="18"/>
              </w:rPr>
              <w:t xml:space="preserve">Lipid calculations</w:t>
            </w:r>
          </w:p>
        </w:tc>
        <w:tc>
          <w:tcPr>
            <w:tcW w:type="dxa" w:w="1300"/>
            <w:tcMar>
              <w:top w:type="dxa" w:w="40"/>
              <w:left w:type="dxa" w:w="90"/>
              <w:bottom w:type="dxa" w:w="40"/>
              <w:right w:type="dxa" w:w="90"/>
            </w:tcMar>
          </w:tcPr>
          <w:p>
            <w:pPr>
              <w:spacing w:after="0" w:line="240"/>
              <w:jc w:val="right"/>
            </w:pPr>
            <w:r>
              <w:rPr>
                <w:color w:val="0A1322"/>
                <w:sz w:val="18"/>
                <w:szCs w:val="18"/>
              </w:rPr>
              <w:t xml:space="preserve">1.0 h</w:t>
            </w:r>
          </w:p>
        </w:tc>
      </w:tr>
      <w:tr>
        <w:tc>
          <w:tcPr>
            <w:tcW w:type="dxa" w:w="8060"/>
            <w:tcMar>
              <w:top w:type="dxa" w:w="40"/>
              <w:left w:type="dxa" w:w="90"/>
              <w:bottom w:type="dxa" w:w="40"/>
              <w:right w:type="dxa" w:w="90"/>
            </w:tcMar>
          </w:tcPr>
          <w:p>
            <w:pPr>
              <w:spacing w:after="0" w:line="240"/>
            </w:pPr>
            <w:r>
              <w:rPr>
                <w:color w:val="0A1322"/>
                <w:sz w:val="18"/>
                <w:szCs w:val="18"/>
              </w:rPr>
              <w:t xml:space="preserve">Absorption tests</w:t>
            </w:r>
          </w:p>
        </w:tc>
        <w:tc>
          <w:tcPr>
            <w:tcW w:type="dxa" w:w="1300"/>
            <w:tcMar>
              <w:top w:type="dxa" w:w="40"/>
              <w:left w:type="dxa" w:w="90"/>
              <w:bottom w:type="dxa" w:w="40"/>
              <w:right w:type="dxa" w:w="90"/>
            </w:tcMar>
          </w:tcPr>
          <w:p>
            <w:pPr>
              <w:spacing w:after="0" w:line="240"/>
              <w:jc w:val="right"/>
            </w:pPr>
            <w:r>
              <w:rPr>
                <w:color w:val="0A1322"/>
                <w:sz w:val="18"/>
                <w:szCs w:val="18"/>
              </w:rPr>
              <w:t xml:space="preserve">1.5 h</w:t>
            </w:r>
          </w:p>
        </w:tc>
      </w:tr>
      <w:tr>
        <w:tc>
          <w:tcPr>
            <w:tcW w:type="dxa" w:w="8060"/>
            <w:tcMar>
              <w:top w:type="dxa" w:w="40"/>
              <w:left w:type="dxa" w:w="90"/>
              <w:bottom w:type="dxa" w:w="40"/>
              <w:right w:type="dxa" w:w="90"/>
            </w:tcMar>
          </w:tcPr>
          <w:p>
            <w:pPr>
              <w:spacing w:after="0" w:line="240"/>
            </w:pPr>
            <w:r>
              <w:rPr>
                <w:color w:val="0A1322"/>
                <w:sz w:val="18"/>
                <w:szCs w:val="18"/>
              </w:rPr>
              <w:t xml:space="preserve">Chart and patient file</w:t>
            </w:r>
          </w:p>
        </w:tc>
        <w:tc>
          <w:tcPr>
            <w:tcW w:type="dxa" w:w="1300"/>
            <w:tcMar>
              <w:top w:type="dxa" w:w="40"/>
              <w:left w:type="dxa" w:w="90"/>
              <w:bottom w:type="dxa" w:w="40"/>
              <w:right w:type="dxa" w:w="90"/>
            </w:tcMar>
          </w:tcPr>
          <w:p>
            <w:pPr>
              <w:spacing w:after="0" w:line="240"/>
              <w:jc w:val="right"/>
            </w:pPr>
            <w:r>
              <w:rPr>
                <w:color w:val="0A1322"/>
                <w:sz w:val="18"/>
                <w:szCs w:val="18"/>
              </w:rPr>
              <w:t xml:space="preserve">1.5 h</w:t>
            </w:r>
          </w:p>
        </w:tc>
      </w:tr>
      <w:tr>
        <w:tc>
          <w:tcPr>
            <w:tcW w:type="dxa" w:w="8060"/>
            <w:tcMar>
              <w:top w:type="dxa" w:w="40"/>
              <w:left w:type="dxa" w:w="90"/>
              <w:bottom w:type="dxa" w:w="40"/>
              <w:right w:type="dxa" w:w="90"/>
            </w:tcMar>
          </w:tcPr>
          <w:p>
            <w:pPr>
              <w:spacing w:after="0" w:line="240"/>
            </w:pPr>
            <w:r>
              <w:rPr>
                <w:color w:val="0A1322"/>
                <w:sz w:val="18"/>
                <w:szCs w:val="18"/>
              </w:rPr>
              <w:t xml:space="preserve">Total</w:t>
            </w:r>
          </w:p>
        </w:tc>
        <w:tc>
          <w:tcPr>
            <w:tcW w:type="dxa" w:w="1300"/>
            <w:tcMar>
              <w:top w:type="dxa" w:w="40"/>
              <w:left w:type="dxa" w:w="90"/>
              <w:bottom w:type="dxa" w:w="40"/>
              <w:right w:type="dxa" w:w="90"/>
            </w:tcMar>
          </w:tcPr>
          <w:p>
            <w:pPr>
              <w:spacing w:after="0" w:line="240"/>
              <w:jc w:val="right"/>
            </w:pPr>
            <w:r>
              <w:rPr>
                <w:color w:val="0A1322"/>
                <w:sz w:val="18"/>
                <w:szCs w:val="18"/>
              </w:rPr>
              <w:t xml:space="preserve">7.0 h</w:t>
            </w:r>
          </w:p>
        </w:tc>
      </w:tr>
    </w:tbl>
    <w:p>
      <w:pPr>
        <w:pStyle w:val="Heading3"/>
        <w:spacing w:after="70" w:before="160"/>
      </w:pPr>
      <w:r>
        <w:t xml:space="preserve">What you hand in</w:t>
      </w:r>
    </w:p>
    <w:tbl>
      <w:tblPr>
        <w:tblW w:type="dxa" w:w="9360"/>
        <w:tblBorders>
          <w:top w:val="single" w:color="DCE0E6" w:sz="2"/>
          <w:left w:val="none"/>
          <w:bottom w:val="single" w:color="DCE0E6" w:sz="2"/>
          <w:right w:val="none"/>
          <w:insideH w:val="single" w:color="DCE0E6" w:sz="2"/>
          <w:insideV w:val="none"/>
        </w:tblBorders>
      </w:tblPr>
      <w:tblGrid>
        <w:gridCol w:w="8060"/>
        <w:gridCol w:w="1300"/>
      </w:tblGrid>
      <w:tr>
        <w:tc>
          <w:tcPr>
            <w:tcW w:type="dxa" w:w="8060"/>
            <w:tcMar>
              <w:top w:type="dxa" w:w="40"/>
              <w:left w:type="dxa" w:w="90"/>
              <w:bottom w:type="dxa" w:w="40"/>
              <w:right w:type="dxa" w:w="90"/>
            </w:tcMar>
          </w:tcPr>
          <w:p>
            <w:pPr>
              <w:spacing w:after="0" w:line="240"/>
            </w:pPr>
            <w:r>
              <w:rPr>
                <w:color w:val="0A1322"/>
                <w:sz w:val="18"/>
                <w:szCs w:val="18"/>
              </w:rPr>
              <w:t xml:space="preserve">Predictions</w:t>
            </w:r>
          </w:p>
        </w:tc>
        <w:tc>
          <w:tcPr>
            <w:tcW w:type="dxa" w:w="1300"/>
            <w:tcMar>
              <w:top w:type="dxa" w:w="40"/>
              <w:left w:type="dxa" w:w="90"/>
              <w:bottom w:type="dxa" w:w="40"/>
              <w:right w:type="dxa" w:w="90"/>
            </w:tcMar>
          </w:tcPr>
          <w:p>
            <w:pPr>
              <w:spacing w:after="0" w:line="240"/>
              <w:jc w:val="right"/>
            </w:pPr>
            <w:r>
              <w:rPr>
                <w:color w:val="0A1322"/>
                <w:sz w:val="18"/>
                <w:szCs w:val="18"/>
              </w:rPr>
              <w:t xml:space="preserve">5</w:t>
            </w:r>
          </w:p>
        </w:tc>
      </w:tr>
      <w:tr>
        <w:tc>
          <w:tcPr>
            <w:tcW w:type="dxa" w:w="8060"/>
            <w:tcMar>
              <w:top w:type="dxa" w:w="40"/>
              <w:left w:type="dxa" w:w="90"/>
              <w:bottom w:type="dxa" w:w="40"/>
              <w:right w:type="dxa" w:w="90"/>
            </w:tcMar>
          </w:tcPr>
          <w:p>
            <w:pPr>
              <w:spacing w:after="0" w:line="240"/>
            </w:pPr>
            <w:r>
              <w:rPr>
                <w:color w:val="0A1322"/>
                <w:sz w:val="18"/>
                <w:szCs w:val="18"/>
              </w:rPr>
              <w:t xml:space="preserve">Liver panel sorting and lipid calculations</w:t>
            </w:r>
          </w:p>
        </w:tc>
        <w:tc>
          <w:tcPr>
            <w:tcW w:type="dxa" w:w="1300"/>
            <w:tcMar>
              <w:top w:type="dxa" w:w="40"/>
              <w:left w:type="dxa" w:w="90"/>
              <w:bottom w:type="dxa" w:w="40"/>
              <w:right w:type="dxa" w:w="90"/>
            </w:tcMar>
          </w:tcPr>
          <w:p>
            <w:pPr>
              <w:spacing w:after="0" w:line="240"/>
              <w:jc w:val="right"/>
            </w:pPr>
            <w:r>
              <w:rPr>
                <w:color w:val="0A1322"/>
                <w:sz w:val="18"/>
                <w:szCs w:val="18"/>
              </w:rPr>
              <w:t xml:space="preserve">15</w:t>
            </w:r>
          </w:p>
        </w:tc>
      </w:tr>
      <w:tr>
        <w:tc>
          <w:tcPr>
            <w:tcW w:type="dxa" w:w="8060"/>
            <w:tcMar>
              <w:top w:type="dxa" w:w="40"/>
              <w:left w:type="dxa" w:w="90"/>
              <w:bottom w:type="dxa" w:w="40"/>
              <w:right w:type="dxa" w:w="90"/>
            </w:tcMar>
          </w:tcPr>
          <w:p>
            <w:pPr>
              <w:spacing w:after="0" w:line="240"/>
            </w:pPr>
            <w:r>
              <w:rPr>
                <w:color w:val="0A1322"/>
                <w:sz w:val="18"/>
                <w:szCs w:val="18"/>
              </w:rPr>
              <w:t xml:space="preserve">Emptying curve, four questions</w:t>
            </w:r>
          </w:p>
        </w:tc>
        <w:tc>
          <w:tcPr>
            <w:tcW w:type="dxa" w:w="1300"/>
            <w:tcMar>
              <w:top w:type="dxa" w:w="40"/>
              <w:left w:type="dxa" w:w="90"/>
              <w:bottom w:type="dxa" w:w="40"/>
              <w:right w:type="dxa" w:w="90"/>
            </w:tcMar>
          </w:tcPr>
          <w:p>
            <w:pPr>
              <w:spacing w:after="0" w:line="240"/>
              <w:jc w:val="right"/>
            </w:pPr>
            <w:r>
              <w:rPr>
                <w:color w:val="0A1322"/>
                <w:sz w:val="18"/>
                <w:szCs w:val="18"/>
              </w:rPr>
              <w:t xml:space="preserve">10</w:t>
            </w:r>
          </w:p>
        </w:tc>
      </w:tr>
      <w:tr>
        <w:tc>
          <w:tcPr>
            <w:tcW w:type="dxa" w:w="8060"/>
            <w:tcMar>
              <w:top w:type="dxa" w:w="40"/>
              <w:left w:type="dxa" w:w="90"/>
              <w:bottom w:type="dxa" w:w="40"/>
              <w:right w:type="dxa" w:w="90"/>
            </w:tcMar>
          </w:tcPr>
          <w:p>
            <w:pPr>
              <w:spacing w:after="0" w:line="240"/>
            </w:pPr>
            <w:r>
              <w:rPr>
                <w:color w:val="0A1322"/>
                <w:sz w:val="18"/>
                <w:szCs w:val="18"/>
              </w:rPr>
              <w:t xml:space="preserve">Patient file entry</w:t>
            </w:r>
          </w:p>
        </w:tc>
        <w:tc>
          <w:tcPr>
            <w:tcW w:type="dxa" w:w="1300"/>
            <w:tcMar>
              <w:top w:type="dxa" w:w="40"/>
              <w:left w:type="dxa" w:w="90"/>
              <w:bottom w:type="dxa" w:w="40"/>
              <w:right w:type="dxa" w:w="90"/>
            </w:tcMar>
          </w:tcPr>
          <w:p>
            <w:pPr>
              <w:spacing w:after="0" w:line="240"/>
              <w:jc w:val="right"/>
            </w:pPr>
            <w:r>
              <w:rPr>
                <w:color w:val="0A1322"/>
                <w:sz w:val="18"/>
                <w:szCs w:val="18"/>
              </w:rPr>
              <w:t xml:space="preserve">10</w:t>
            </w:r>
          </w:p>
        </w:tc>
      </w:tr>
      <w:tr>
        <w:tc>
          <w:tcPr>
            <w:tcW w:type="dxa" w:w="8060"/>
            <w:tcMar>
              <w:top w:type="dxa" w:w="40"/>
              <w:left w:type="dxa" w:w="90"/>
              <w:bottom w:type="dxa" w:w="40"/>
              <w:right w:type="dxa" w:w="90"/>
            </w:tcMar>
          </w:tcPr>
          <w:p>
            <w:pPr>
              <w:spacing w:after="0" w:line="240"/>
            </w:pPr>
            <w:r>
              <w:rPr>
                <w:color w:val="0A1322"/>
                <w:sz w:val="18"/>
                <w:szCs w:val="18"/>
              </w:rPr>
              <w:t xml:space="preserve">Total</w:t>
            </w:r>
          </w:p>
        </w:tc>
        <w:tc>
          <w:tcPr>
            <w:tcW w:type="dxa" w:w="1300"/>
            <w:tcMar>
              <w:top w:type="dxa" w:w="40"/>
              <w:left w:type="dxa" w:w="90"/>
              <w:bottom w:type="dxa" w:w="40"/>
              <w:right w:type="dxa" w:w="90"/>
            </w:tcMar>
          </w:tcPr>
          <w:p>
            <w:pPr>
              <w:spacing w:after="0" w:line="240"/>
              <w:jc w:val="right"/>
            </w:pPr>
            <w:r>
              <w:rPr>
                <w:color w:val="0A1322"/>
                <w:sz w:val="18"/>
                <w:szCs w:val="18"/>
              </w:rPr>
              <w:t xml:space="preserve">40</w:t>
            </w:r>
          </w:p>
        </w:tc>
      </w:tr>
    </w:tbl>
    <w:p>
      <w:pPr>
        <w:pStyle w:val="Heading3"/>
        <w:spacing w:after="70" w:before="160"/>
      </w:pPr>
      <w:r>
        <w:t xml:space="preserve">Tests in play this week</w:t>
      </w:r>
    </w:p>
    <w:p>
      <w:pPr>
        <w:spacing w:after="60" w:before="0" w:line="264"/>
      </w:pPr>
      <w:r>
        <w:rPr>
          <w:i w:val="false"/>
          <w:iCs w:val="false"/>
          <w:color w:val="3D4860"/>
          <w:sz w:val="17"/>
          <w:szCs w:val="17"/>
        </w:rPr>
        <w:t xml:space="preserve">From the master test bank, section: Digestion, liver, and energy balance</w:t>
      </w:r>
    </w:p>
    <w:tbl>
      <w:tblPr>
        <w:tblW w:type="dxa" w:w="9360"/>
        <w:tblBorders>
          <w:top w:val="single" w:color="DCE0E6" w:sz="2"/>
          <w:left w:val="none"/>
          <w:bottom w:val="single" w:color="DCE0E6" w:sz="2"/>
          <w:right w:val="none"/>
          <w:insideH w:val="single" w:color="DCE0E6" w:sz="2"/>
          <w:insideV w:val="none"/>
        </w:tblBorders>
      </w:tblPr>
      <w:tblGrid>
        <w:gridCol w:w="2500"/>
        <w:gridCol w:w="3400"/>
        <w:gridCol w:w="3460"/>
      </w:tblGrid>
      <w:tr>
        <w:trPr>
          <w:tblHeader/>
        </w:trPr>
        <w:tc>
          <w:tcPr>
            <w:tcW w:type="dxa" w:w="250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Test</w:t>
            </w:r>
          </w:p>
        </w:tc>
        <w:tc>
          <w:tcPr>
            <w:tcW w:type="dxa" w:w="340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What it physically measures</w:t>
            </w:r>
          </w:p>
        </w:tc>
        <w:tc>
          <w:tcPr>
            <w:tcW w:type="dxa" w:w="346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Why it is in this week</w:t>
            </w:r>
          </w:p>
        </w:tc>
      </w:tr>
      <w:tr>
        <w:tc>
          <w:tcPr>
            <w:tcW w:type="dxa" w:w="2500"/>
            <w:tcMar>
              <w:top w:type="dxa" w:w="40"/>
              <w:left w:type="dxa" w:w="90"/>
              <w:bottom w:type="dxa" w:w="40"/>
              <w:right w:type="dxa" w:w="90"/>
            </w:tcMar>
          </w:tcPr>
          <w:p>
            <w:pPr>
              <w:spacing w:after="0" w:line="240"/>
            </w:pPr>
            <w:r>
              <w:rPr>
                <w:b/>
                <w:bCs/>
                <w:color w:val="0A1322"/>
                <w:sz w:val="18"/>
                <w:szCs w:val="18"/>
              </w:rPr>
              <w:t xml:space="preserve">ALT and AST</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Two transaminases</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Inside cells, so they report membranes</w:t>
            </w:r>
          </w:p>
        </w:tc>
      </w:tr>
      <w:tr>
        <w:tc>
          <w:tcPr>
            <w:tcW w:type="dxa" w:w="2500"/>
            <w:tcMar>
              <w:top w:type="dxa" w:w="40"/>
              <w:left w:type="dxa" w:w="90"/>
              <w:bottom w:type="dxa" w:w="40"/>
              <w:right w:type="dxa" w:w="90"/>
            </w:tcMar>
          </w:tcPr>
          <w:p>
            <w:pPr>
              <w:spacing w:after="0" w:line="240"/>
            </w:pPr>
            <w:r>
              <w:rPr>
                <w:b/>
                <w:bCs/>
                <w:color w:val="0A1322"/>
                <w:sz w:val="18"/>
                <w:szCs w:val="18"/>
              </w:rPr>
              <w:t xml:space="preserve">Alkaline phosphatase</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An enzyme of bile duct and bone</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Points at the drainage side</w:t>
            </w:r>
          </w:p>
        </w:tc>
      </w:tr>
      <w:tr>
        <w:tc>
          <w:tcPr>
            <w:tcW w:type="dxa" w:w="2500"/>
            <w:tcMar>
              <w:top w:type="dxa" w:w="40"/>
              <w:left w:type="dxa" w:w="90"/>
              <w:bottom w:type="dxa" w:w="40"/>
              <w:right w:type="dxa" w:w="90"/>
            </w:tcMar>
          </w:tcPr>
          <w:p>
            <w:pPr>
              <w:spacing w:after="0" w:line="240"/>
            </w:pPr>
            <w:r>
              <w:rPr>
                <w:b/>
                <w:bCs/>
                <w:color w:val="0A1322"/>
                <w:sz w:val="18"/>
                <w:szCs w:val="18"/>
              </w:rPr>
              <w:t xml:space="preserve">Total and direct bilirubin</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Before and after conjugation</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Which side of the liver step</w:t>
            </w:r>
          </w:p>
        </w:tc>
      </w:tr>
      <w:tr>
        <w:tc>
          <w:tcPr>
            <w:tcW w:type="dxa" w:w="2500"/>
            <w:tcMar>
              <w:top w:type="dxa" w:w="40"/>
              <w:left w:type="dxa" w:w="90"/>
              <w:bottom w:type="dxa" w:w="40"/>
              <w:right w:type="dxa" w:w="90"/>
            </w:tcMar>
          </w:tcPr>
          <w:p>
            <w:pPr>
              <w:spacing w:after="0" w:line="240"/>
            </w:pPr>
            <w:r>
              <w:rPr>
                <w:b/>
                <w:bCs/>
                <w:color w:val="0A1322"/>
                <w:sz w:val="18"/>
                <w:szCs w:val="18"/>
              </w:rPr>
              <w:t xml:space="preserve">Serum ammonia</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Nitrogen waiting to be processed</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A function value, not a damage value</w:t>
            </w:r>
          </w:p>
        </w:tc>
      </w:tr>
      <w:tr>
        <w:tc>
          <w:tcPr>
            <w:tcW w:type="dxa" w:w="2500"/>
            <w:tcMar>
              <w:top w:type="dxa" w:w="40"/>
              <w:left w:type="dxa" w:w="90"/>
              <w:bottom w:type="dxa" w:w="40"/>
              <w:right w:type="dxa" w:w="90"/>
            </w:tcMar>
          </w:tcPr>
          <w:p>
            <w:pPr>
              <w:spacing w:after="0" w:line="240"/>
            </w:pPr>
            <w:r>
              <w:rPr>
                <w:b/>
                <w:bCs/>
                <w:color w:val="0A1322"/>
                <w:sz w:val="18"/>
                <w:szCs w:val="18"/>
              </w:rPr>
              <w:t xml:space="preserve">Lipase and amylase</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Pancreatic enzymes in serum</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Organ specificity matters here</w:t>
            </w:r>
          </w:p>
        </w:tc>
      </w:tr>
      <w:tr>
        <w:tc>
          <w:tcPr>
            <w:tcW w:type="dxa" w:w="2500"/>
            <w:tcMar>
              <w:top w:type="dxa" w:w="40"/>
              <w:left w:type="dxa" w:w="90"/>
              <w:bottom w:type="dxa" w:w="40"/>
              <w:right w:type="dxa" w:w="90"/>
            </w:tcMar>
          </w:tcPr>
          <w:p>
            <w:pPr>
              <w:spacing w:after="0" w:line="240"/>
            </w:pPr>
            <w:r>
              <w:rPr>
                <w:b/>
                <w:bCs/>
                <w:color w:val="0A1322"/>
                <w:sz w:val="18"/>
                <w:szCs w:val="18"/>
              </w:rPr>
              <w:t xml:space="preserve">Lipid panel</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Cholesterol fractions and triglyceride</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One value is calculated, not measured</w:t>
            </w:r>
          </w:p>
        </w:tc>
      </w:tr>
      <w:tr>
        <w:tc>
          <w:tcPr>
            <w:tcW w:type="dxa" w:w="2500"/>
            <w:tcMar>
              <w:top w:type="dxa" w:w="40"/>
              <w:left w:type="dxa" w:w="90"/>
              <w:bottom w:type="dxa" w:w="40"/>
              <w:right w:type="dxa" w:w="90"/>
            </w:tcMar>
          </w:tcPr>
          <w:p>
            <w:pPr>
              <w:spacing w:after="0" w:line="240"/>
            </w:pPr>
            <w:r>
              <w:rPr>
                <w:b/>
                <w:bCs/>
                <w:color w:val="0A1322"/>
                <w:sz w:val="18"/>
                <w:szCs w:val="18"/>
              </w:rPr>
              <w:t xml:space="preserve">Fecal fat</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Unabsorbed fat in stool</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Absorption, tested directly</w:t>
            </w:r>
          </w:p>
        </w:tc>
      </w:tr>
      <w:tr>
        <w:tc>
          <w:tcPr>
            <w:tcW w:type="dxa" w:w="2500"/>
            <w:tcMar>
              <w:top w:type="dxa" w:w="40"/>
              <w:left w:type="dxa" w:w="90"/>
              <w:bottom w:type="dxa" w:w="40"/>
              <w:right w:type="dxa" w:w="90"/>
            </w:tcMar>
          </w:tcPr>
          <w:p>
            <w:pPr>
              <w:spacing w:after="0" w:line="240"/>
            </w:pPr>
            <w:r>
              <w:rPr>
                <w:b/>
                <w:bCs/>
                <w:color w:val="0A1322"/>
                <w:sz w:val="18"/>
                <w:szCs w:val="18"/>
              </w:rPr>
              <w:t xml:space="preserve">Hydrogen breath test</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Hydrogen from bacterial fermentation</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Humans do not make hydrogen</w:t>
            </w:r>
          </w:p>
        </w:tc>
      </w:tr>
      <w:tr>
        <w:tc>
          <w:tcPr>
            <w:tcW w:type="dxa" w:w="2500"/>
            <w:tcMar>
              <w:top w:type="dxa" w:w="40"/>
              <w:left w:type="dxa" w:w="90"/>
              <w:bottom w:type="dxa" w:w="40"/>
              <w:right w:type="dxa" w:w="90"/>
            </w:tcMar>
          </w:tcPr>
          <w:p>
            <w:pPr>
              <w:spacing w:after="0" w:line="240"/>
            </w:pPr>
            <w:r>
              <w:rPr>
                <w:b/>
                <w:bCs/>
                <w:color w:val="0A1322"/>
                <w:sz w:val="18"/>
                <w:szCs w:val="18"/>
              </w:rPr>
              <w:t xml:space="preserve">Gastric emptying study</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Timed clearance of a labelled meal</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A rate, plotted</w:t>
            </w:r>
          </w:p>
        </w:tc>
      </w:tr>
    </w:tbl>
    <w:p>
      <w:pPr>
        <w:pStyle w:val="Heading3"/>
        <w:spacing w:after="70" w:before="160"/>
      </w:pPr>
      <w:r>
        <w:t xml:space="preserve">Formulas you work by hand</w:t>
      </w:r>
    </w:p>
    <w:p>
      <w:pPr>
        <w:pBdr>
          <w:left w:val="single" w:color="731717" w:sz="12" w:space="8"/>
        </w:pBdr>
        <w:shd w:fill="FAFAF9" w:color="auto" w:val="clear"/>
        <w:spacing w:after="40" w:before="100" w:line="264"/>
        <w:ind w:left="120"/>
      </w:pPr>
      <w:r>
        <w:rPr>
          <w:b/>
          <w:bCs/>
          <w:i w:val="false"/>
          <w:iCs w:val="false"/>
          <w:color w:val="08101F"/>
          <w:sz w:val="21"/>
          <w:szCs w:val="21"/>
        </w:rPr>
        <w:t xml:space="preserve">LDL = total cholesterol - HDL - (triglyceride) / (5)</w:t>
      </w:r>
    </w:p>
    <w:p>
      <w:pPr>
        <w:spacing w:after="50" w:line="264"/>
        <w:ind w:left="120"/>
      </w:pPr>
      <w:r>
        <w:rPr>
          <w:b/>
          <w:bCs/>
          <w:i w:val="false"/>
          <w:iCs w:val="false"/>
          <w:color w:val="08101F"/>
          <w:sz w:val="16"/>
          <w:szCs w:val="16"/>
        </w:rPr>
        <w:t xml:space="preserve">LDL </w:t>
      </w:r>
      <w:r>
        <w:rPr>
          <w:i w:val="false"/>
          <w:iCs w:val="false"/>
          <w:color w:val="3D4860"/>
          <w:sz w:val="16"/>
          <w:szCs w:val="16"/>
        </w:rPr>
        <w:t xml:space="preserve">low density lipoprotein, calculated not measured</w:t>
      </w:r>
      <w:r>
        <w:rPr>
          <w:b/>
          <w:bCs/>
          <w:i w:val="false"/>
          <w:iCs w:val="false"/>
          <w:color w:val="08101F"/>
          <w:sz w:val="16"/>
          <w:szCs w:val="16"/>
        </w:rPr>
        <w:t xml:space="preserve">     5 </w:t>
      </w:r>
      <w:r>
        <w:rPr>
          <w:i w:val="false"/>
          <w:iCs w:val="false"/>
          <w:color w:val="3D4860"/>
          <w:sz w:val="16"/>
          <w:szCs w:val="16"/>
        </w:rPr>
        <w:t xml:space="preserve">approximates the cholesterol carried in triglyceride rich particles</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The lab does not usually measure LDL.</w:t>
      </w:r>
      <w:r>
        <w:rPr>
          <w:i w:val="false"/>
          <w:iCs w:val="false"/>
          <w:color w:val="0A1322"/>
          <w:sz w:val="18"/>
          <w:szCs w:val="18"/>
        </w:rPr>
        <w:t xml:space="preserve"> It measures the total, measures HDL, measures triglyceride, and works LDL out by subtraction.</w:t>
      </w:r>
    </w:p>
    <w:p>
      <w:pPr>
        <w:spacing w:after="50" w:before="0" w:line="264"/>
        <w:ind w:left="120"/>
      </w:pPr>
      <w:r>
        <w:rPr>
          <w:i w:val="false"/>
          <w:iCs w:val="false"/>
          <w:color w:val="0A1322"/>
          <w:sz w:val="18"/>
          <w:szCs w:val="18"/>
        </w:rPr>
        <w:t xml:space="preserve">The triglyceride over 5 term is an estimate of the cholesterol hiding in another particle. That estimate breaks down when triglycerides are very high, which is why the calculation is not reported above about 400.</w:t>
      </w:r>
    </w:p>
    <w:p>
      <w:pPr>
        <w:spacing w:after="50" w:before="0" w:line="264"/>
        <w:ind w:left="120"/>
      </w:pPr>
      <w:r>
        <w:rPr>
          <w:i w:val="false"/>
          <w:iCs w:val="false"/>
          <w:color w:val="0A1322"/>
          <w:sz w:val="18"/>
          <w:szCs w:val="18"/>
        </w:rPr>
        <w:t xml:space="preserve">So a number on the report can be a calculated one. Always worth knowing which.</w:t>
      </w:r>
    </w:p>
    <w:p>
      <w:pPr>
        <w:pBdr>
          <w:left w:val="single" w:color="731717" w:sz="12" w:space="8"/>
        </w:pBdr>
        <w:shd w:fill="FAFAF9" w:color="auto" w:val="clear"/>
        <w:spacing w:after="40" w:before="100" w:line="264"/>
        <w:ind w:left="120"/>
      </w:pPr>
      <w:r>
        <w:rPr>
          <w:b/>
          <w:bCs/>
          <w:i w:val="false"/>
          <w:iCs w:val="false"/>
          <w:color w:val="08101F"/>
          <w:sz w:val="21"/>
          <w:szCs w:val="21"/>
        </w:rPr>
        <w:t xml:space="preserve">De Ritis ratio = (AST) / (ALT)</w:t>
      </w:r>
    </w:p>
    <w:p>
      <w:pPr>
        <w:spacing w:after="50" w:line="264"/>
        <w:ind w:left="120"/>
      </w:pPr>
      <w:r>
        <w:rPr>
          <w:b/>
          <w:bCs/>
          <w:i w:val="false"/>
          <w:iCs w:val="false"/>
          <w:color w:val="08101F"/>
          <w:sz w:val="16"/>
          <w:szCs w:val="16"/>
        </w:rPr>
        <w:t xml:space="preserve">AST </w:t>
      </w:r>
      <w:r>
        <w:rPr>
          <w:i w:val="false"/>
          <w:iCs w:val="false"/>
          <w:color w:val="3D4860"/>
          <w:sz w:val="16"/>
          <w:szCs w:val="16"/>
        </w:rPr>
        <w:t xml:space="preserve">found in liver, muscle, heart and red cells</w:t>
      </w:r>
      <w:r>
        <w:rPr>
          <w:b/>
          <w:bCs/>
          <w:i w:val="false"/>
          <w:iCs w:val="false"/>
          <w:color w:val="08101F"/>
          <w:sz w:val="16"/>
          <w:szCs w:val="16"/>
        </w:rPr>
        <w:t xml:space="preserve">     ALT </w:t>
      </w:r>
      <w:r>
        <w:rPr>
          <w:i w:val="false"/>
          <w:iCs w:val="false"/>
          <w:color w:val="3D4860"/>
          <w:sz w:val="16"/>
          <w:szCs w:val="16"/>
        </w:rPr>
        <w:t xml:space="preserve">much more specific to liver</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Two enzymes that both leak out of damaged cells, but from different places.</w:t>
      </w:r>
      <w:r>
        <w:rPr>
          <w:i w:val="false"/>
          <w:iCs w:val="false"/>
          <w:color w:val="0A1322"/>
          <w:sz w:val="18"/>
          <w:szCs w:val="18"/>
        </w:rPr>
        <w:t xml:space="preserve"/>
      </w:r>
    </w:p>
    <w:p>
      <w:pPr>
        <w:spacing w:after="50" w:before="0" w:line="264"/>
        <w:ind w:left="120"/>
      </w:pPr>
      <w:r>
        <w:rPr>
          <w:i w:val="false"/>
          <w:iCs w:val="false"/>
          <w:color w:val="0A1322"/>
          <w:sz w:val="18"/>
          <w:szCs w:val="18"/>
        </w:rPr>
        <w:t xml:space="preserve">ALT is mostly liver. AST is liver plus muscle plus heart. So the ratio between them hints at where the damage is coming from, which a single value cannot.</w:t>
      </w:r>
    </w:p>
    <w:p>
      <w:pPr>
        <w:pStyle w:val="Heading3"/>
        <w:spacing w:after="70" w:before="160"/>
      </w:pPr>
      <w:r>
        <w:t xml:space="preserve">Exercises</w:t>
      </w:r>
    </w:p>
    <w:p>
      <w:pPr>
        <w:spacing w:after="20" w:before="120" w:line="264"/>
      </w:pPr>
      <w:r>
        <w:rPr>
          <w:b/>
          <w:bCs/>
          <w:caps/>
          <w:color w:val="731717"/>
          <w:spacing w:val="30"/>
          <w:sz w:val="15"/>
          <w:szCs w:val="15"/>
        </w:rPr>
        <w:t xml:space="preserve">EXERCISE 9.1</w:t>
      </w:r>
    </w:p>
    <w:p>
      <w:pPr>
        <w:spacing w:after="60" w:before="0" w:line="264"/>
      </w:pPr>
      <w:r>
        <w:rPr>
          <w:b/>
          <w:bCs/>
          <w:i w:val="false"/>
          <w:iCs w:val="false"/>
          <w:color w:val="08101F"/>
          <w:sz w:val="21"/>
          <w:szCs w:val="21"/>
        </w:rPr>
        <w:t xml:space="preserve">Two patterns, not one list</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Ten liver panels.</w:t>
      </w:r>
      <w:r>
        <w:rPr>
          <w:i w:val="false"/>
          <w:iCs w:val="false"/>
          <w:color w:val="0A1322"/>
          <w:sz w:val="20"/>
          <w:szCs w:val="20"/>
        </w:rPr>
        <w:t xml:space="preserve"> Each has ALT, AST, alkaline phosphatase, total and direct bilirubin, albumin and INR.</w:t>
      </w:r>
    </w:p>
    <w:p>
      <w:pPr>
        <w:spacing w:after="90" w:line="264"/>
      </w:pPr>
      <w:r>
        <w:rPr>
          <w:b/>
          <w:bCs/>
          <w:i w:val="false"/>
          <w:iCs w:val="false"/>
          <w:color w:val="731717"/>
          <w:sz w:val="15"/>
          <w:szCs w:val="15"/>
        </w:rPr>
        <w:t xml:space="preserve">RECORD  </w:t>
      </w:r>
      <w:r>
        <w:rPr>
          <w:i w:val="false"/>
          <w:iCs w:val="false"/>
          <w:color w:val="0A1322"/>
          <w:sz w:val="20"/>
          <w:szCs w:val="20"/>
        </w:rPr>
        <w:t xml:space="preserve">Sort all ten into hepatocellular, cholestatic or mixed, and note which values drove your decision.</w:t>
      </w:r>
    </w:p>
    <w:p>
      <w:pPr>
        <w:spacing w:after="90" w:line="264"/>
      </w:pPr>
      <w:r>
        <w:rPr>
          <w:b/>
          <w:bCs/>
          <w:i w:val="false"/>
          <w:iCs w:val="false"/>
          <w:color w:val="731717"/>
          <w:sz w:val="15"/>
          <w:szCs w:val="15"/>
        </w:rPr>
        <w:t xml:space="preserve">EXPLAIN  </w:t>
      </w:r>
      <w:r>
        <w:rPr>
          <w:i w:val="false"/>
          <w:iCs w:val="false"/>
          <w:color w:val="0A1322"/>
          <w:sz w:val="20"/>
          <w:szCs w:val="20"/>
        </w:rPr>
        <w:t xml:space="preserve">Two of your panels have a normal ALT but a low albumin and a raised INR. </w:t>
      </w:r>
      <w:r>
        <w:rPr>
          <w:b/>
          <w:bCs/>
          <w:i w:val="false"/>
          <w:iCs w:val="false"/>
          <w:color w:val="0A1322"/>
          <w:sz w:val="20"/>
          <w:szCs w:val="20"/>
        </w:rPr>
        <w:t xml:space="preserve">Explain why that combination is more worrying than a very high ALT with a normal albumin.</w:t>
      </w:r>
      <w:r>
        <w:rPr>
          <w:i w:val="false"/>
          <w:iCs w:val="false"/>
          <w:color w:val="0A1322"/>
          <w:sz w:val="20"/>
          <w:szCs w:val="20"/>
        </w:rPr>
        <w:t xml:space="preserve"> This is the damage against function distinction.</w:t>
      </w:r>
    </w:p>
    <w:p>
      <w:pPr>
        <w:spacing w:after="20" w:before="120" w:line="264"/>
      </w:pPr>
      <w:r>
        <w:rPr>
          <w:b/>
          <w:bCs/>
          <w:caps/>
          <w:color w:val="731717"/>
          <w:spacing w:val="30"/>
          <w:sz w:val="15"/>
          <w:szCs w:val="15"/>
        </w:rPr>
        <w:t xml:space="preserve">EXERCISE 9.2</w:t>
      </w:r>
    </w:p>
    <w:p>
      <w:pPr>
        <w:spacing w:after="60" w:before="0" w:line="264"/>
      </w:pPr>
      <w:r>
        <w:rPr>
          <w:b/>
          <w:bCs/>
          <w:i w:val="false"/>
          <w:iCs w:val="false"/>
          <w:color w:val="08101F"/>
          <w:sz w:val="21"/>
          <w:szCs w:val="21"/>
        </w:rPr>
        <w:t xml:space="preserve">The number that was never measured</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Eight lipid panels.</w:t>
      </w:r>
      <w:r>
        <w:rPr>
          <w:i w:val="false"/>
          <w:iCs w:val="false"/>
          <w:color w:val="0A1322"/>
          <w:sz w:val="20"/>
          <w:szCs w:val="20"/>
        </w:rPr>
        <w:t xml:space="preserve"> Work LDL for each. Two of them have triglycerides above 400.</w:t>
      </w:r>
    </w:p>
    <w:p>
      <w:pPr>
        <w:spacing w:after="90" w:line="264"/>
      </w:pPr>
      <w:r>
        <w:rPr>
          <w:b/>
          <w:bCs/>
          <w:i w:val="false"/>
          <w:iCs w:val="false"/>
          <w:color w:val="731717"/>
          <w:sz w:val="15"/>
          <w:szCs w:val="15"/>
        </w:rPr>
        <w:t xml:space="preserve">RECORD  </w:t>
      </w:r>
      <w:r>
        <w:rPr>
          <w:i w:val="false"/>
          <w:iCs w:val="false"/>
          <w:color w:val="0A1322"/>
          <w:sz w:val="20"/>
          <w:szCs w:val="20"/>
        </w:rPr>
        <w:t xml:space="preserve">Calculated LDL for the six that are valid, and a note for the two that are not.</w:t>
      </w:r>
    </w:p>
    <w:p>
      <w:pPr>
        <w:spacing w:after="90" w:line="264"/>
      </w:pPr>
      <w:r>
        <w:rPr>
          <w:b/>
          <w:bCs/>
          <w:i w:val="false"/>
          <w:iCs w:val="false"/>
          <w:color w:val="731717"/>
          <w:sz w:val="15"/>
          <w:szCs w:val="15"/>
        </w:rPr>
        <w:t xml:space="preserve">EXPLAIN  </w:t>
      </w:r>
      <w:r>
        <w:rPr>
          <w:i w:val="false"/>
          <w:iCs w:val="false"/>
          <w:color w:val="0A1322"/>
          <w:sz w:val="20"/>
          <w:szCs w:val="20"/>
        </w:rPr>
        <w:t xml:space="preserve"/>
      </w:r>
      <w:r>
        <w:rPr>
          <w:b/>
          <w:bCs/>
          <w:i w:val="false"/>
          <w:iCs w:val="false"/>
          <w:color w:val="0A1322"/>
          <w:sz w:val="20"/>
          <w:szCs w:val="20"/>
        </w:rPr>
        <w:t xml:space="preserve">Explain what physically goes wrong with the estimate at high triglyceride, and say what a lab does instead.</w:t>
      </w:r>
      <w:r>
        <w:rPr>
          <w:i w:val="false"/>
          <w:iCs w:val="false"/>
          <w:color w:val="0A1322"/>
          <w:sz w:val="20"/>
          <w:szCs w:val="20"/>
        </w:rPr>
        <w:t xml:space="preserve"/>
      </w:r>
    </w:p>
    <w:p>
      <w:pPr>
        <w:spacing w:after="20" w:before="120" w:line="264"/>
      </w:pPr>
      <w:r>
        <w:rPr>
          <w:b/>
          <w:bCs/>
          <w:caps/>
          <w:color w:val="731717"/>
          <w:spacing w:val="30"/>
          <w:sz w:val="15"/>
          <w:szCs w:val="15"/>
        </w:rPr>
        <w:t xml:space="preserve">EXERCISE 9.3</w:t>
      </w:r>
    </w:p>
    <w:p>
      <w:pPr>
        <w:spacing w:after="60" w:before="0" w:line="264"/>
      </w:pPr>
      <w:r>
        <w:rPr>
          <w:b/>
          <w:bCs/>
          <w:i w:val="false"/>
          <w:iCs w:val="false"/>
          <w:color w:val="08101F"/>
          <w:sz w:val="21"/>
          <w:szCs w:val="21"/>
        </w:rPr>
        <w:t xml:space="preserve">Did it get absorbed</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Four patients with a fecal fat result and a hydrogen breath test.</w:t>
      </w:r>
      <w:r>
        <w:rPr>
          <w:i w:val="false"/>
          <w:iCs w:val="false"/>
          <w:color w:val="0A1322"/>
          <w:sz w:val="20"/>
          <w:szCs w:val="20"/>
        </w:rPr>
        <w:t xml:space="preserve"> One has a positive breath test with normal fat.</w:t>
      </w:r>
    </w:p>
    <w:p>
      <w:pPr>
        <w:spacing w:after="90" w:line="264"/>
      </w:pPr>
      <w:r>
        <w:rPr>
          <w:b/>
          <w:bCs/>
          <w:i w:val="false"/>
          <w:iCs w:val="false"/>
          <w:color w:val="731717"/>
          <w:sz w:val="15"/>
          <w:szCs w:val="15"/>
        </w:rPr>
        <w:t xml:space="preserve">RECORD  </w:t>
      </w:r>
      <w:r>
        <w:rPr>
          <w:i w:val="false"/>
          <w:iCs w:val="false"/>
          <w:color w:val="0A1322"/>
          <w:sz w:val="20"/>
          <w:szCs w:val="20"/>
        </w:rPr>
        <w:t xml:space="preserve">Both results for each, with what each one rules in or out.</w:t>
      </w:r>
    </w:p>
    <w:p>
      <w:pPr>
        <w:spacing w:after="90" w:line="264"/>
      </w:pPr>
      <w:r>
        <w:rPr>
          <w:b/>
          <w:bCs/>
          <w:i w:val="false"/>
          <w:iCs w:val="false"/>
          <w:color w:val="731717"/>
          <w:sz w:val="15"/>
          <w:szCs w:val="15"/>
        </w:rPr>
        <w:t xml:space="preserve">EXPLAIN  </w:t>
      </w:r>
      <w:r>
        <w:rPr>
          <w:i w:val="false"/>
          <w:iCs w:val="false"/>
          <w:color w:val="0A1322"/>
          <w:sz w:val="20"/>
          <w:szCs w:val="20"/>
        </w:rPr>
        <w:t xml:space="preserve">Humans do not produce hydrogen. </w:t>
      </w:r>
      <w:r>
        <w:rPr>
          <w:b/>
          <w:bCs/>
          <w:i w:val="false"/>
          <w:iCs w:val="false"/>
          <w:color w:val="0A1322"/>
          <w:sz w:val="20"/>
          <w:szCs w:val="20"/>
        </w:rPr>
        <w:t xml:space="preserve">Explain where the hydrogen in a positive breath test comes from and what its arrival time tells you about where in the gut the problem is.</w:t>
      </w:r>
      <w:r>
        <w:rPr>
          <w:i w:val="false"/>
          <w:iCs w:val="false"/>
          <w:color w:val="0A1322"/>
          <w:sz w:val="20"/>
          <w:szCs w:val="20"/>
        </w:rPr>
        <w:t xml:space="preserve"/>
      </w:r>
    </w:p>
    <w:p>
      <w:pPr>
        <w:pStyle w:val="Heading3"/>
        <w:spacing w:after="70" w:before="160"/>
      </w:pPr>
      <w:r>
        <w:t xml:space="preserve">Chart reading</w:t>
      </w:r>
    </w:p>
    <w:p>
      <w:pPr>
        <w:spacing w:after="50" w:before="0" w:line="264"/>
      </w:pPr>
      <w:r>
        <w:rPr>
          <w:b/>
          <w:bCs/>
          <w:i w:val="false"/>
          <w:iCs w:val="false"/>
          <w:color w:val="08101F"/>
          <w:sz w:val="21"/>
          <w:szCs w:val="21"/>
        </w:rPr>
        <w:t xml:space="preserve">The gastric emptying curve</w:t>
      </w:r>
    </w:p>
    <w:p>
      <w:pPr>
        <w:spacing w:after="60" w:before="0" w:line="264"/>
      </w:pPr>
      <w:r>
        <w:rPr>
          <w:i w:val="false"/>
          <w:iCs w:val="false"/>
          <w:color w:val="0A1322"/>
          <w:sz w:val="20"/>
          <w:szCs w:val="20"/>
        </w:rPr>
        <w:t xml:space="preserve">Percentage of the labelled meal remaining in the stomach on the vertical axis against time on the horizontal.</w:t>
      </w:r>
    </w:p>
    <w:p>
      <w:pPr>
        <w:spacing w:after="60" w:before="0" w:line="264"/>
      </w:pPr>
      <w:r>
        <w:rPr>
          <w:i w:val="false"/>
          <w:iCs w:val="false"/>
          <w:color w:val="3D4860"/>
          <w:sz w:val="17"/>
          <w:szCs w:val="17"/>
        </w:rPr>
        <w:t xml:space="preserve">The four questions, every time. What are the axes and units. What is the shape. What physically produces that shape. What would move it, and which way.</w:t>
      </w:r>
    </w:p>
    <w:p>
      <w:pPr>
        <w:pStyle w:val="ListParagraph"/>
        <w:numPr>
          <w:ilvl w:val="0"/>
          <w:numId w:val="21"/>
        </w:numPr>
        <w:spacing w:after="50" w:line="264"/>
      </w:pPr>
      <w:r>
        <w:rPr>
          <w:i w:val="false"/>
          <w:iCs w:val="false"/>
          <w:color w:val="0A1322"/>
          <w:sz w:val="20"/>
          <w:szCs w:val="20"/>
        </w:rPr>
        <w:t xml:space="preserve">What is the shape of a normal curve, and is it a straight line?</w:t>
      </w:r>
    </w:p>
    <w:p>
      <w:pPr>
        <w:pStyle w:val="ListParagraph"/>
        <w:numPr>
          <w:ilvl w:val="0"/>
          <w:numId w:val="21"/>
        </w:numPr>
        <w:spacing w:after="50" w:line="264"/>
      </w:pPr>
      <w:r>
        <w:rPr>
          <w:i w:val="false"/>
          <w:iCs w:val="false"/>
          <w:color w:val="0A1322"/>
          <w:sz w:val="20"/>
          <w:szCs w:val="20"/>
        </w:rPr>
        <w:t xml:space="preserve">There is often a flat portion at the start. What is happening during it?</w:t>
      </w:r>
    </w:p>
    <w:p>
      <w:pPr>
        <w:pStyle w:val="ListParagraph"/>
        <w:numPr>
          <w:ilvl w:val="0"/>
          <w:numId w:val="21"/>
        </w:numPr>
        <w:spacing w:after="50" w:line="264"/>
      </w:pPr>
      <w:r>
        <w:rPr>
          <w:i w:val="false"/>
          <w:iCs w:val="false"/>
          <w:color w:val="0A1322"/>
          <w:sz w:val="20"/>
          <w:szCs w:val="20"/>
        </w:rPr>
        <w:t xml:space="preserve">Sketch a curve for delayed emptying and one for rapid emptying on the same axes.</w:t>
      </w:r>
    </w:p>
    <w:p>
      <w:pPr>
        <w:pStyle w:val="ListParagraph"/>
        <w:numPr>
          <w:ilvl w:val="0"/>
          <w:numId w:val="21"/>
        </w:numPr>
        <w:spacing w:after="50" w:line="264"/>
      </w:pPr>
      <w:r>
        <w:rPr>
          <w:i w:val="false"/>
          <w:iCs w:val="false"/>
          <w:color w:val="0A1322"/>
          <w:sz w:val="20"/>
          <w:szCs w:val="20"/>
        </w:rPr>
        <w:t xml:space="preserve">Why is the half emptying time reported rather than the total time?</w:t>
      </w:r>
    </w:p>
    <w:p>
      <w:pPr>
        <w:pStyle w:val="Heading3"/>
        <w:spacing w:after="70" w:before="160"/>
      </w:pPr>
      <w:r>
        <w:t xml:space="preserve">Patient file entry</w:t>
      </w:r>
    </w:p>
    <w:p>
      <w:pPr>
        <w:spacing w:after="90" w:before="0" w:line="264"/>
      </w:pPr>
      <w:r>
        <w:rPr>
          <w:i w:val="false"/>
          <w:iCs w:val="false"/>
          <w:color w:val="0A1322"/>
          <w:sz w:val="20"/>
          <w:szCs w:val="20"/>
        </w:rPr>
        <w:t xml:space="preserve">Draw the loop that controls blood glucose after a meal, including the gut hormones that fire before the glucose even arrives. </w:t>
      </w:r>
      <w:r>
        <w:rPr>
          <w:b/>
          <w:bCs/>
          <w:i w:val="false"/>
          <w:iCs w:val="false"/>
          <w:color w:val="0A1322"/>
          <w:sz w:val="20"/>
          <w:szCs w:val="20"/>
        </w:rPr>
        <w:t xml:space="preserve">Mark why anticipating the meal is useful.</w:t>
      </w:r>
      <w:r>
        <w:rPr>
          <w:i w:val="false"/>
          <w:iCs w:val="false"/>
          <w:color w:val="0A1322"/>
          <w:sz w:val="20"/>
          <w:szCs w:val="20"/>
        </w:rPr>
        <w:t xml:space="preserve"/>
      </w:r>
    </w:p>
    <w:p>
      <w:r>
        <w:br w:type="page"/>
      </w:r>
    </w:p>
    <w:p>
      <w:pPr>
        <w:spacing w:after="20" w:before="0" w:line="264"/>
      </w:pPr>
      <w:r>
        <w:rPr>
          <w:b/>
          <w:bCs/>
          <w:caps/>
          <w:color w:val="6E5018"/>
          <w:spacing w:val="30"/>
          <w:sz w:val="16"/>
          <w:szCs w:val="16"/>
        </w:rPr>
        <w:t xml:space="preserve">WEEK 10</w:t>
      </w:r>
    </w:p>
    <w:p>
      <w:pPr>
        <w:pBdr>
          <w:bottom w:val="single" w:color="731717" w:sz="18" w:space="6"/>
        </w:pBdr>
        <w:spacing w:after="60"/>
      </w:pPr>
      <w:r>
        <w:rPr>
          <w:b/>
          <w:bCs/>
          <w:i w:val="false"/>
          <w:iCs w:val="false"/>
          <w:color w:val="08101F"/>
          <w:sz w:val="34"/>
          <w:szCs w:val="34"/>
        </w:rPr>
        <w:t xml:space="preserve">Cardiac function</w:t>
      </w:r>
    </w:p>
    <w:p>
      <w:pPr>
        <w:spacing w:after="140" w:before="0" w:line="264"/>
      </w:pPr>
      <w:r>
        <w:rPr>
          <w:i w:val="false"/>
          <w:iCs w:val="false"/>
          <w:color w:val="3D4860"/>
          <w:sz w:val="19"/>
          <w:szCs w:val="19"/>
        </w:rPr>
        <w:t xml:space="preserve">Electrical event, then mechanical event, in that order, every single beat.</w:t>
      </w:r>
    </w:p>
    <w:p>
      <w:pPr>
        <w:pStyle w:val="Heading3"/>
        <w:spacing w:after="70" w:before="160"/>
      </w:pPr>
      <w:r>
        <w:t xml:space="preserve">What you should be able to do by Friday</w:t>
      </w:r>
    </w:p>
    <w:p>
      <w:pPr>
        <w:pStyle w:val="ListParagraph"/>
        <w:numPr>
          <w:ilvl w:val="0"/>
          <w:numId w:val="22"/>
        </w:numPr>
        <w:spacing w:after="50" w:line="264"/>
      </w:pPr>
      <w:r>
        <w:rPr>
          <w:i w:val="false"/>
          <w:iCs w:val="false"/>
          <w:color w:val="0A1322"/>
          <w:sz w:val="20"/>
          <w:szCs w:val="20"/>
        </w:rPr>
        <w:t xml:space="preserve"/>
      </w:r>
      <w:r>
        <w:rPr>
          <w:b/>
          <w:bCs/>
          <w:i w:val="false"/>
          <w:iCs w:val="false"/>
          <w:color w:val="0A1322"/>
          <w:sz w:val="20"/>
          <w:szCs w:val="20"/>
        </w:rPr>
        <w:t xml:space="preserve">Measure an ECG systematically with calipers</w:t>
      </w:r>
      <w:r>
        <w:rPr>
          <w:i w:val="false"/>
          <w:iCs w:val="false"/>
          <w:color w:val="0A1322"/>
          <w:sz w:val="20"/>
          <w:szCs w:val="20"/>
        </w:rPr>
        <w:t xml:space="preserve"> and report rate, rhythm, intervals and axis.</w:t>
      </w:r>
    </w:p>
    <w:p>
      <w:pPr>
        <w:pStyle w:val="ListParagraph"/>
        <w:numPr>
          <w:ilvl w:val="0"/>
          <w:numId w:val="22"/>
        </w:numPr>
        <w:spacing w:after="50" w:line="264"/>
      </w:pPr>
      <w:r>
        <w:rPr>
          <w:i w:val="false"/>
          <w:iCs w:val="false"/>
          <w:color w:val="0A1322"/>
          <w:sz w:val="20"/>
          <w:szCs w:val="20"/>
        </w:rPr>
        <w:t xml:space="preserve"/>
      </w:r>
      <w:r>
        <w:rPr>
          <w:b/>
          <w:bCs/>
          <w:i w:val="false"/>
          <w:iCs w:val="false"/>
          <w:color w:val="0A1322"/>
          <w:sz w:val="20"/>
          <w:szCs w:val="20"/>
        </w:rPr>
        <w:t xml:space="preserve">Calculate cardiac output</w:t>
      </w:r>
      <w:r>
        <w:rPr>
          <w:i w:val="false"/>
          <w:iCs w:val="false"/>
          <w:color w:val="0A1322"/>
          <w:sz w:val="20"/>
          <w:szCs w:val="20"/>
        </w:rPr>
        <w:t xml:space="preserve">, cardiac index and ejection fraction, and say why index exists.</w:t>
      </w:r>
    </w:p>
    <w:p>
      <w:pPr>
        <w:pStyle w:val="ListParagraph"/>
        <w:numPr>
          <w:ilvl w:val="0"/>
          <w:numId w:val="22"/>
        </w:numPr>
        <w:spacing w:after="50" w:line="264"/>
      </w:pPr>
      <w:r>
        <w:rPr>
          <w:i w:val="false"/>
          <w:iCs w:val="false"/>
          <w:color w:val="0A1322"/>
          <w:sz w:val="20"/>
          <w:szCs w:val="20"/>
        </w:rPr>
        <w:t xml:space="preserve">Match each deflection on an ECG to the mechanical event that follows it.</w:t>
      </w:r>
    </w:p>
    <w:p>
      <w:pPr>
        <w:pStyle w:val="ListParagraph"/>
        <w:numPr>
          <w:ilvl w:val="0"/>
          <w:numId w:val="22"/>
        </w:numPr>
        <w:spacing w:after="50" w:line="264"/>
      </w:pPr>
      <w:r>
        <w:rPr>
          <w:i w:val="false"/>
          <w:iCs w:val="false"/>
          <w:color w:val="0A1322"/>
          <w:sz w:val="20"/>
          <w:szCs w:val="20"/>
        </w:rPr>
        <w:t xml:space="preserve"/>
      </w:r>
      <w:r>
        <w:rPr>
          <w:b/>
          <w:bCs/>
          <w:i w:val="false"/>
          <w:iCs w:val="false"/>
          <w:color w:val="0A1322"/>
          <w:sz w:val="20"/>
          <w:szCs w:val="20"/>
        </w:rPr>
        <w:t xml:space="preserve">Explain what a rising</w:t>
      </w:r>
      <w:r>
        <w:rPr>
          <w:i w:val="false"/>
          <w:iCs w:val="false"/>
          <w:color w:val="0A1322"/>
          <w:sz w:val="20"/>
          <w:szCs w:val="20"/>
        </w:rPr>
        <w:t xml:space="preserve"> and falling troponin means that a single value cannot.</w:t>
      </w:r>
    </w:p>
    <w:p>
      <w:pPr>
        <w:pStyle w:val="Heading3"/>
        <w:spacing w:after="70" w:before="160"/>
      </w:pPr>
      <w:r>
        <w:t xml:space="preserve">Where the hours go</w:t>
      </w:r>
    </w:p>
    <w:tbl>
      <w:tblPr>
        <w:tblW w:type="dxa" w:w="9360"/>
        <w:tblBorders>
          <w:top w:val="single" w:color="DCE0E6" w:sz="2"/>
          <w:left w:val="none"/>
          <w:bottom w:val="single" w:color="DCE0E6" w:sz="2"/>
          <w:right w:val="none"/>
          <w:insideH w:val="single" w:color="DCE0E6" w:sz="2"/>
          <w:insideV w:val="none"/>
        </w:tblBorders>
      </w:tblPr>
      <w:tblGrid>
        <w:gridCol w:w="8060"/>
        <w:gridCol w:w="1300"/>
      </w:tblGrid>
      <w:tr>
        <w:tc>
          <w:tcPr>
            <w:tcW w:type="dxa" w:w="8060"/>
            <w:tcMar>
              <w:top w:type="dxa" w:w="40"/>
              <w:left w:type="dxa" w:w="90"/>
              <w:bottom w:type="dxa" w:w="40"/>
              <w:right w:type="dxa" w:w="90"/>
            </w:tcMar>
          </w:tcPr>
          <w:p>
            <w:pPr>
              <w:spacing w:after="0" w:line="240"/>
            </w:pPr>
            <w:r>
              <w:rPr>
                <w:color w:val="0A1322"/>
                <w:sz w:val="18"/>
                <w:szCs w:val="18"/>
              </w:rPr>
              <w:t xml:space="preserve">Read and predict</w:t>
            </w:r>
          </w:p>
        </w:tc>
        <w:tc>
          <w:tcPr>
            <w:tcW w:type="dxa" w:w="1300"/>
            <w:tcMar>
              <w:top w:type="dxa" w:w="40"/>
              <w:left w:type="dxa" w:w="90"/>
              <w:bottom w:type="dxa" w:w="40"/>
              <w:right w:type="dxa" w:w="90"/>
            </w:tcMar>
          </w:tcPr>
          <w:p>
            <w:pPr>
              <w:spacing w:after="0" w:line="240"/>
              <w:jc w:val="right"/>
            </w:pPr>
            <w:r>
              <w:rPr>
                <w:color w:val="0A1322"/>
                <w:sz w:val="18"/>
                <w:szCs w:val="18"/>
              </w:rPr>
              <w:t xml:space="preserve">1.0 h</w:t>
            </w:r>
          </w:p>
        </w:tc>
      </w:tr>
      <w:tr>
        <w:tc>
          <w:tcPr>
            <w:tcW w:type="dxa" w:w="8060"/>
            <w:tcMar>
              <w:top w:type="dxa" w:w="40"/>
              <w:left w:type="dxa" w:w="90"/>
              <w:bottom w:type="dxa" w:w="40"/>
              <w:right w:type="dxa" w:w="90"/>
            </w:tcMar>
          </w:tcPr>
          <w:p>
            <w:pPr>
              <w:spacing w:after="0" w:line="240"/>
            </w:pPr>
            <w:r>
              <w:rPr>
                <w:color w:val="0A1322"/>
                <w:sz w:val="18"/>
                <w:szCs w:val="18"/>
              </w:rPr>
              <w:t xml:space="preserve">ECG measurement, step by step</w:t>
            </w:r>
          </w:p>
        </w:tc>
        <w:tc>
          <w:tcPr>
            <w:tcW w:type="dxa" w:w="1300"/>
            <w:tcMar>
              <w:top w:type="dxa" w:w="40"/>
              <w:left w:type="dxa" w:w="90"/>
              <w:bottom w:type="dxa" w:w="40"/>
              <w:right w:type="dxa" w:w="90"/>
            </w:tcMar>
          </w:tcPr>
          <w:p>
            <w:pPr>
              <w:spacing w:after="0" w:line="240"/>
              <w:jc w:val="right"/>
            </w:pPr>
            <w:r>
              <w:rPr>
                <w:color w:val="0A1322"/>
                <w:sz w:val="18"/>
                <w:szCs w:val="18"/>
              </w:rPr>
              <w:t xml:space="preserve">2.5 h</w:t>
            </w:r>
          </w:p>
        </w:tc>
      </w:tr>
      <w:tr>
        <w:tc>
          <w:tcPr>
            <w:tcW w:type="dxa" w:w="8060"/>
            <w:tcMar>
              <w:top w:type="dxa" w:w="40"/>
              <w:left w:type="dxa" w:w="90"/>
              <w:bottom w:type="dxa" w:w="40"/>
              <w:right w:type="dxa" w:w="90"/>
            </w:tcMar>
          </w:tcPr>
          <w:p>
            <w:pPr>
              <w:spacing w:after="0" w:line="240"/>
            </w:pPr>
            <w:r>
              <w:rPr>
                <w:color w:val="0A1322"/>
                <w:sz w:val="18"/>
                <w:szCs w:val="18"/>
              </w:rPr>
              <w:t xml:space="preserve">Output and index calculations</w:t>
            </w:r>
          </w:p>
        </w:tc>
        <w:tc>
          <w:tcPr>
            <w:tcW w:type="dxa" w:w="1300"/>
            <w:tcMar>
              <w:top w:type="dxa" w:w="40"/>
              <w:left w:type="dxa" w:w="90"/>
              <w:bottom w:type="dxa" w:w="40"/>
              <w:right w:type="dxa" w:w="90"/>
            </w:tcMar>
          </w:tcPr>
          <w:p>
            <w:pPr>
              <w:spacing w:after="0" w:line="240"/>
              <w:jc w:val="right"/>
            </w:pPr>
            <w:r>
              <w:rPr>
                <w:color w:val="0A1322"/>
                <w:sz w:val="18"/>
                <w:szCs w:val="18"/>
              </w:rPr>
              <w:t xml:space="preserve">1.5 h</w:t>
            </w:r>
          </w:p>
        </w:tc>
      </w:tr>
      <w:tr>
        <w:tc>
          <w:tcPr>
            <w:tcW w:type="dxa" w:w="8060"/>
            <w:tcMar>
              <w:top w:type="dxa" w:w="40"/>
              <w:left w:type="dxa" w:w="90"/>
              <w:bottom w:type="dxa" w:w="40"/>
              <w:right w:type="dxa" w:w="90"/>
            </w:tcMar>
          </w:tcPr>
          <w:p>
            <w:pPr>
              <w:spacing w:after="0" w:line="240"/>
            </w:pPr>
            <w:r>
              <w:rPr>
                <w:color w:val="0A1322"/>
                <w:sz w:val="18"/>
                <w:szCs w:val="18"/>
              </w:rPr>
              <w:t xml:space="preserve">Pressure volume loop</w:t>
            </w:r>
          </w:p>
        </w:tc>
        <w:tc>
          <w:tcPr>
            <w:tcW w:type="dxa" w:w="1300"/>
            <w:tcMar>
              <w:top w:type="dxa" w:w="40"/>
              <w:left w:type="dxa" w:w="90"/>
              <w:bottom w:type="dxa" w:w="40"/>
              <w:right w:type="dxa" w:w="90"/>
            </w:tcMar>
          </w:tcPr>
          <w:p>
            <w:pPr>
              <w:spacing w:after="0" w:line="240"/>
              <w:jc w:val="right"/>
            </w:pPr>
            <w:r>
              <w:rPr>
                <w:color w:val="0A1322"/>
                <w:sz w:val="18"/>
                <w:szCs w:val="18"/>
              </w:rPr>
              <w:t xml:space="preserve">1.0 h</w:t>
            </w:r>
          </w:p>
        </w:tc>
      </w:tr>
      <w:tr>
        <w:tc>
          <w:tcPr>
            <w:tcW w:type="dxa" w:w="8060"/>
            <w:tcMar>
              <w:top w:type="dxa" w:w="40"/>
              <w:left w:type="dxa" w:w="90"/>
              <w:bottom w:type="dxa" w:w="40"/>
              <w:right w:type="dxa" w:w="90"/>
            </w:tcMar>
          </w:tcPr>
          <w:p>
            <w:pPr>
              <w:spacing w:after="0" w:line="240"/>
            </w:pPr>
            <w:r>
              <w:rPr>
                <w:color w:val="0A1322"/>
                <w:sz w:val="18"/>
                <w:szCs w:val="18"/>
              </w:rPr>
              <w:t xml:space="preserve">Patient file entry</w:t>
            </w:r>
          </w:p>
        </w:tc>
        <w:tc>
          <w:tcPr>
            <w:tcW w:type="dxa" w:w="1300"/>
            <w:tcMar>
              <w:top w:type="dxa" w:w="40"/>
              <w:left w:type="dxa" w:w="90"/>
              <w:bottom w:type="dxa" w:w="40"/>
              <w:right w:type="dxa" w:w="90"/>
            </w:tcMar>
          </w:tcPr>
          <w:p>
            <w:pPr>
              <w:spacing w:after="0" w:line="240"/>
              <w:jc w:val="right"/>
            </w:pPr>
            <w:r>
              <w:rPr>
                <w:color w:val="0A1322"/>
                <w:sz w:val="18"/>
                <w:szCs w:val="18"/>
              </w:rPr>
              <w:t xml:space="preserve">1.0 h</w:t>
            </w:r>
          </w:p>
        </w:tc>
      </w:tr>
      <w:tr>
        <w:tc>
          <w:tcPr>
            <w:tcW w:type="dxa" w:w="8060"/>
            <w:tcMar>
              <w:top w:type="dxa" w:w="40"/>
              <w:left w:type="dxa" w:w="90"/>
              <w:bottom w:type="dxa" w:w="40"/>
              <w:right w:type="dxa" w:w="90"/>
            </w:tcMar>
          </w:tcPr>
          <w:p>
            <w:pPr>
              <w:spacing w:after="0" w:line="240"/>
            </w:pPr>
            <w:r>
              <w:rPr>
                <w:color w:val="0A1322"/>
                <w:sz w:val="18"/>
                <w:szCs w:val="18"/>
              </w:rPr>
              <w:t xml:space="preserve">Total</w:t>
            </w:r>
          </w:p>
        </w:tc>
        <w:tc>
          <w:tcPr>
            <w:tcW w:type="dxa" w:w="1300"/>
            <w:tcMar>
              <w:top w:type="dxa" w:w="40"/>
              <w:left w:type="dxa" w:w="90"/>
              <w:bottom w:type="dxa" w:w="40"/>
              <w:right w:type="dxa" w:w="90"/>
            </w:tcMar>
          </w:tcPr>
          <w:p>
            <w:pPr>
              <w:spacing w:after="0" w:line="240"/>
              <w:jc w:val="right"/>
            </w:pPr>
            <w:r>
              <w:rPr>
                <w:color w:val="0A1322"/>
                <w:sz w:val="18"/>
                <w:szCs w:val="18"/>
              </w:rPr>
              <w:t xml:space="preserve">7.0 h</w:t>
            </w:r>
          </w:p>
        </w:tc>
      </w:tr>
    </w:tbl>
    <w:p>
      <w:pPr>
        <w:pStyle w:val="Heading3"/>
        <w:spacing w:after="70" w:before="160"/>
      </w:pPr>
      <w:r>
        <w:t xml:space="preserve">What you hand in</w:t>
      </w:r>
    </w:p>
    <w:tbl>
      <w:tblPr>
        <w:tblW w:type="dxa" w:w="9360"/>
        <w:tblBorders>
          <w:top w:val="single" w:color="DCE0E6" w:sz="2"/>
          <w:left w:val="none"/>
          <w:bottom w:val="single" w:color="DCE0E6" w:sz="2"/>
          <w:right w:val="none"/>
          <w:insideH w:val="single" w:color="DCE0E6" w:sz="2"/>
          <w:insideV w:val="none"/>
        </w:tblBorders>
      </w:tblPr>
      <w:tblGrid>
        <w:gridCol w:w="8060"/>
        <w:gridCol w:w="1300"/>
      </w:tblGrid>
      <w:tr>
        <w:tc>
          <w:tcPr>
            <w:tcW w:type="dxa" w:w="8060"/>
            <w:tcMar>
              <w:top w:type="dxa" w:w="40"/>
              <w:left w:type="dxa" w:w="90"/>
              <w:bottom w:type="dxa" w:w="40"/>
              <w:right w:type="dxa" w:w="90"/>
            </w:tcMar>
          </w:tcPr>
          <w:p>
            <w:pPr>
              <w:spacing w:after="0" w:line="240"/>
            </w:pPr>
            <w:r>
              <w:rPr>
                <w:color w:val="0A1322"/>
                <w:sz w:val="18"/>
                <w:szCs w:val="18"/>
              </w:rPr>
              <w:t xml:space="preserve">Predictions</w:t>
            </w:r>
          </w:p>
        </w:tc>
        <w:tc>
          <w:tcPr>
            <w:tcW w:type="dxa" w:w="1300"/>
            <w:tcMar>
              <w:top w:type="dxa" w:w="40"/>
              <w:left w:type="dxa" w:w="90"/>
              <w:bottom w:type="dxa" w:w="40"/>
              <w:right w:type="dxa" w:w="90"/>
            </w:tcMar>
          </w:tcPr>
          <w:p>
            <w:pPr>
              <w:spacing w:after="0" w:line="240"/>
              <w:jc w:val="right"/>
            </w:pPr>
            <w:r>
              <w:rPr>
                <w:color w:val="0A1322"/>
                <w:sz w:val="18"/>
                <w:szCs w:val="18"/>
              </w:rPr>
              <w:t xml:space="preserve">5</w:t>
            </w:r>
          </w:p>
        </w:tc>
      </w:tr>
      <w:tr>
        <w:tc>
          <w:tcPr>
            <w:tcW w:type="dxa" w:w="8060"/>
            <w:tcMar>
              <w:top w:type="dxa" w:w="40"/>
              <w:left w:type="dxa" w:w="90"/>
              <w:bottom w:type="dxa" w:w="40"/>
              <w:right w:type="dxa" w:w="90"/>
            </w:tcMar>
          </w:tcPr>
          <w:p>
            <w:pPr>
              <w:spacing w:after="0" w:line="240"/>
            </w:pPr>
            <w:r>
              <w:rPr>
                <w:color w:val="0A1322"/>
                <w:sz w:val="18"/>
                <w:szCs w:val="18"/>
              </w:rPr>
              <w:t xml:space="preserve">ECG measurement sheet, twelve tracings</w:t>
            </w:r>
          </w:p>
        </w:tc>
        <w:tc>
          <w:tcPr>
            <w:tcW w:type="dxa" w:w="1300"/>
            <w:tcMar>
              <w:top w:type="dxa" w:w="40"/>
              <w:left w:type="dxa" w:w="90"/>
              <w:bottom w:type="dxa" w:w="40"/>
              <w:right w:type="dxa" w:w="90"/>
            </w:tcMar>
          </w:tcPr>
          <w:p>
            <w:pPr>
              <w:spacing w:after="0" w:line="240"/>
              <w:jc w:val="right"/>
            </w:pPr>
            <w:r>
              <w:rPr>
                <w:color w:val="0A1322"/>
                <w:sz w:val="18"/>
                <w:szCs w:val="18"/>
              </w:rPr>
              <w:t xml:space="preserve">15</w:t>
            </w:r>
          </w:p>
        </w:tc>
      </w:tr>
      <w:tr>
        <w:tc>
          <w:tcPr>
            <w:tcW w:type="dxa" w:w="8060"/>
            <w:tcMar>
              <w:top w:type="dxa" w:w="40"/>
              <w:left w:type="dxa" w:w="90"/>
              <w:bottom w:type="dxa" w:w="40"/>
              <w:right w:type="dxa" w:w="90"/>
            </w:tcMar>
          </w:tcPr>
          <w:p>
            <w:pPr>
              <w:spacing w:after="0" w:line="240"/>
            </w:pPr>
            <w:r>
              <w:rPr>
                <w:color w:val="0A1322"/>
                <w:sz w:val="18"/>
                <w:szCs w:val="18"/>
              </w:rPr>
              <w:t xml:space="preserve">Pressure volume loop, four questions</w:t>
            </w:r>
          </w:p>
        </w:tc>
        <w:tc>
          <w:tcPr>
            <w:tcW w:type="dxa" w:w="1300"/>
            <w:tcMar>
              <w:top w:type="dxa" w:w="40"/>
              <w:left w:type="dxa" w:w="90"/>
              <w:bottom w:type="dxa" w:w="40"/>
              <w:right w:type="dxa" w:w="90"/>
            </w:tcMar>
          </w:tcPr>
          <w:p>
            <w:pPr>
              <w:spacing w:after="0" w:line="240"/>
              <w:jc w:val="right"/>
            </w:pPr>
            <w:r>
              <w:rPr>
                <w:color w:val="0A1322"/>
                <w:sz w:val="18"/>
                <w:szCs w:val="18"/>
              </w:rPr>
              <w:t xml:space="preserve">10</w:t>
            </w:r>
          </w:p>
        </w:tc>
      </w:tr>
      <w:tr>
        <w:tc>
          <w:tcPr>
            <w:tcW w:type="dxa" w:w="8060"/>
            <w:tcMar>
              <w:top w:type="dxa" w:w="40"/>
              <w:left w:type="dxa" w:w="90"/>
              <w:bottom w:type="dxa" w:w="40"/>
              <w:right w:type="dxa" w:w="90"/>
            </w:tcMar>
          </w:tcPr>
          <w:p>
            <w:pPr>
              <w:spacing w:after="0" w:line="240"/>
            </w:pPr>
            <w:r>
              <w:rPr>
                <w:color w:val="0A1322"/>
                <w:sz w:val="18"/>
                <w:szCs w:val="18"/>
              </w:rPr>
              <w:t xml:space="preserve">Patient file entry</w:t>
            </w:r>
          </w:p>
        </w:tc>
        <w:tc>
          <w:tcPr>
            <w:tcW w:type="dxa" w:w="1300"/>
            <w:tcMar>
              <w:top w:type="dxa" w:w="40"/>
              <w:left w:type="dxa" w:w="90"/>
              <w:bottom w:type="dxa" w:w="40"/>
              <w:right w:type="dxa" w:w="90"/>
            </w:tcMar>
          </w:tcPr>
          <w:p>
            <w:pPr>
              <w:spacing w:after="0" w:line="240"/>
              <w:jc w:val="right"/>
            </w:pPr>
            <w:r>
              <w:rPr>
                <w:color w:val="0A1322"/>
                <w:sz w:val="18"/>
                <w:szCs w:val="18"/>
              </w:rPr>
              <w:t xml:space="preserve">10</w:t>
            </w:r>
          </w:p>
        </w:tc>
      </w:tr>
      <w:tr>
        <w:tc>
          <w:tcPr>
            <w:tcW w:type="dxa" w:w="8060"/>
            <w:tcMar>
              <w:top w:type="dxa" w:w="40"/>
              <w:left w:type="dxa" w:w="90"/>
              <w:bottom w:type="dxa" w:w="40"/>
              <w:right w:type="dxa" w:w="90"/>
            </w:tcMar>
          </w:tcPr>
          <w:p>
            <w:pPr>
              <w:spacing w:after="0" w:line="240"/>
            </w:pPr>
            <w:r>
              <w:rPr>
                <w:color w:val="0A1322"/>
                <w:sz w:val="18"/>
                <w:szCs w:val="18"/>
              </w:rPr>
              <w:t xml:space="preserve">Total</w:t>
            </w:r>
          </w:p>
        </w:tc>
        <w:tc>
          <w:tcPr>
            <w:tcW w:type="dxa" w:w="1300"/>
            <w:tcMar>
              <w:top w:type="dxa" w:w="40"/>
              <w:left w:type="dxa" w:w="90"/>
              <w:bottom w:type="dxa" w:w="40"/>
              <w:right w:type="dxa" w:w="90"/>
            </w:tcMar>
          </w:tcPr>
          <w:p>
            <w:pPr>
              <w:spacing w:after="0" w:line="240"/>
              <w:jc w:val="right"/>
            </w:pPr>
            <w:r>
              <w:rPr>
                <w:color w:val="0A1322"/>
                <w:sz w:val="18"/>
                <w:szCs w:val="18"/>
              </w:rPr>
              <w:t xml:space="preserve">40</w:t>
            </w:r>
          </w:p>
        </w:tc>
      </w:tr>
    </w:tbl>
    <w:p>
      <w:pPr>
        <w:pStyle w:val="Heading3"/>
        <w:spacing w:after="70" w:before="160"/>
      </w:pPr>
      <w:r>
        <w:t xml:space="preserve">Tests in play this week</w:t>
      </w:r>
    </w:p>
    <w:p>
      <w:pPr>
        <w:spacing w:after="60" w:before="0" w:line="264"/>
      </w:pPr>
      <w:r>
        <w:rPr>
          <w:i w:val="false"/>
          <w:iCs w:val="false"/>
          <w:color w:val="3D4860"/>
          <w:sz w:val="17"/>
          <w:szCs w:val="17"/>
        </w:rPr>
        <w:t xml:space="preserve">From the master test bank, section: Cardiac function</w:t>
      </w:r>
    </w:p>
    <w:tbl>
      <w:tblPr>
        <w:tblW w:type="dxa" w:w="9360"/>
        <w:tblBorders>
          <w:top w:val="single" w:color="DCE0E6" w:sz="2"/>
          <w:left w:val="none"/>
          <w:bottom w:val="single" w:color="DCE0E6" w:sz="2"/>
          <w:right w:val="none"/>
          <w:insideH w:val="single" w:color="DCE0E6" w:sz="2"/>
          <w:insideV w:val="none"/>
        </w:tblBorders>
      </w:tblPr>
      <w:tblGrid>
        <w:gridCol w:w="2500"/>
        <w:gridCol w:w="3400"/>
        <w:gridCol w:w="3460"/>
      </w:tblGrid>
      <w:tr>
        <w:trPr>
          <w:tblHeader/>
        </w:trPr>
        <w:tc>
          <w:tcPr>
            <w:tcW w:type="dxa" w:w="250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Test</w:t>
            </w:r>
          </w:p>
        </w:tc>
        <w:tc>
          <w:tcPr>
            <w:tcW w:type="dxa" w:w="340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What it physically measures</w:t>
            </w:r>
          </w:p>
        </w:tc>
        <w:tc>
          <w:tcPr>
            <w:tcW w:type="dxa" w:w="346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Why it is in this week</w:t>
            </w:r>
          </w:p>
        </w:tc>
      </w:tr>
      <w:tr>
        <w:tc>
          <w:tcPr>
            <w:tcW w:type="dxa" w:w="2500"/>
            <w:tcMar>
              <w:top w:type="dxa" w:w="40"/>
              <w:left w:type="dxa" w:w="90"/>
              <w:bottom w:type="dxa" w:w="40"/>
              <w:right w:type="dxa" w:w="90"/>
            </w:tcMar>
          </w:tcPr>
          <w:p>
            <w:pPr>
              <w:spacing w:after="0" w:line="240"/>
            </w:pPr>
            <w:r>
              <w:rPr>
                <w:b/>
                <w:bCs/>
                <w:color w:val="0A1322"/>
                <w:sz w:val="18"/>
                <w:szCs w:val="18"/>
              </w:rPr>
              <w:t xml:space="preserve">Electrocardiogram, 12 lead</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Voltage from the heart over time, from twelve angles</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A sequence, read left to right</w:t>
            </w:r>
          </w:p>
        </w:tc>
      </w:tr>
      <w:tr>
        <w:tc>
          <w:tcPr>
            <w:tcW w:type="dxa" w:w="2500"/>
            <w:tcMar>
              <w:top w:type="dxa" w:w="40"/>
              <w:left w:type="dxa" w:w="90"/>
              <w:bottom w:type="dxa" w:w="40"/>
              <w:right w:type="dxa" w:w="90"/>
            </w:tcMar>
          </w:tcPr>
          <w:p>
            <w:pPr>
              <w:spacing w:after="0" w:line="240"/>
            </w:pPr>
            <w:r>
              <w:rPr>
                <w:b/>
                <w:bCs/>
                <w:color w:val="0A1322"/>
                <w:sz w:val="18"/>
                <w:szCs w:val="18"/>
              </w:rPr>
              <w:t xml:space="preserve">Echocardiogram</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Chamber size, wall motion, valve function, ejection fraction</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The mechanical side of the same beat</w:t>
            </w:r>
          </w:p>
        </w:tc>
      </w:tr>
      <w:tr>
        <w:tc>
          <w:tcPr>
            <w:tcW w:type="dxa" w:w="2500"/>
            <w:tcMar>
              <w:top w:type="dxa" w:w="40"/>
              <w:left w:type="dxa" w:w="90"/>
              <w:bottom w:type="dxa" w:w="40"/>
              <w:right w:type="dxa" w:w="90"/>
            </w:tcMar>
          </w:tcPr>
          <w:p>
            <w:pPr>
              <w:spacing w:after="0" w:line="240"/>
            </w:pPr>
            <w:r>
              <w:rPr>
                <w:b/>
                <w:bCs/>
                <w:color w:val="0A1322"/>
                <w:sz w:val="18"/>
                <w:szCs w:val="18"/>
              </w:rPr>
              <w:t xml:space="preserve">Cardiac troponin</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A contractile protein released by injured myocytes</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Read as a trend, never a single point</w:t>
            </w:r>
          </w:p>
        </w:tc>
      </w:tr>
      <w:tr>
        <w:tc>
          <w:tcPr>
            <w:tcW w:type="dxa" w:w="2500"/>
            <w:tcMar>
              <w:top w:type="dxa" w:w="40"/>
              <w:left w:type="dxa" w:w="90"/>
              <w:bottom w:type="dxa" w:w="40"/>
              <w:right w:type="dxa" w:w="90"/>
            </w:tcMar>
          </w:tcPr>
          <w:p>
            <w:pPr>
              <w:spacing w:after="0" w:line="240"/>
            </w:pPr>
            <w:r>
              <w:rPr>
                <w:b/>
                <w:bCs/>
                <w:color w:val="0A1322"/>
                <w:sz w:val="18"/>
                <w:szCs w:val="18"/>
              </w:rPr>
              <w:t xml:space="preserve">BNP</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A peptide released by stretched ventricle</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Stretch, reported chemically</w:t>
            </w:r>
          </w:p>
        </w:tc>
      </w:tr>
      <w:tr>
        <w:tc>
          <w:tcPr>
            <w:tcW w:type="dxa" w:w="2500"/>
            <w:tcMar>
              <w:top w:type="dxa" w:w="40"/>
              <w:left w:type="dxa" w:w="90"/>
              <w:bottom w:type="dxa" w:w="40"/>
              <w:right w:type="dxa" w:w="90"/>
            </w:tcMar>
          </w:tcPr>
          <w:p>
            <w:pPr>
              <w:spacing w:after="0" w:line="240"/>
            </w:pPr>
            <w:r>
              <w:rPr>
                <w:b/>
                <w:bCs/>
                <w:color w:val="0A1322"/>
                <w:sz w:val="18"/>
                <w:szCs w:val="18"/>
              </w:rPr>
              <w:t xml:space="preserve">Cardiac stress testing</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The heart under a controlled load</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Function at demand, not at rest</w:t>
            </w:r>
          </w:p>
        </w:tc>
      </w:tr>
      <w:tr>
        <w:tc>
          <w:tcPr>
            <w:tcW w:type="dxa" w:w="2500"/>
            <w:tcMar>
              <w:top w:type="dxa" w:w="40"/>
              <w:left w:type="dxa" w:w="90"/>
              <w:bottom w:type="dxa" w:w="40"/>
              <w:right w:type="dxa" w:w="90"/>
            </w:tcMar>
          </w:tcPr>
          <w:p>
            <w:pPr>
              <w:spacing w:after="0" w:line="240"/>
            </w:pPr>
            <w:r>
              <w:rPr>
                <w:b/>
                <w:bCs/>
                <w:color w:val="0A1322"/>
                <w:sz w:val="18"/>
                <w:szCs w:val="18"/>
              </w:rPr>
              <w:t xml:space="preserve">Cardiac catheterisation</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Direct pressures and coronary anatomy</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The reference standard</w:t>
            </w:r>
          </w:p>
        </w:tc>
      </w:tr>
      <w:tr>
        <w:tc>
          <w:tcPr>
            <w:tcW w:type="dxa" w:w="2500"/>
            <w:tcMar>
              <w:top w:type="dxa" w:w="40"/>
              <w:left w:type="dxa" w:w="90"/>
              <w:bottom w:type="dxa" w:w="40"/>
              <w:right w:type="dxa" w:w="90"/>
            </w:tcMar>
          </w:tcPr>
          <w:p>
            <w:pPr>
              <w:spacing w:after="0" w:line="240"/>
            </w:pPr>
            <w:r>
              <w:rPr>
                <w:b/>
                <w:bCs/>
                <w:color w:val="0A1322"/>
                <w:sz w:val="18"/>
                <w:szCs w:val="18"/>
              </w:rPr>
              <w:t xml:space="preserve">Central venous pressure</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Right atrial pressure</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Preload on the right side</w:t>
            </w:r>
          </w:p>
        </w:tc>
      </w:tr>
      <w:tr>
        <w:tc>
          <w:tcPr>
            <w:tcW w:type="dxa" w:w="2500"/>
            <w:tcMar>
              <w:top w:type="dxa" w:w="40"/>
              <w:left w:type="dxa" w:w="90"/>
              <w:bottom w:type="dxa" w:w="40"/>
              <w:right w:type="dxa" w:w="90"/>
            </w:tcMar>
          </w:tcPr>
          <w:p>
            <w:pPr>
              <w:spacing w:after="0" w:line="240"/>
            </w:pPr>
            <w:r>
              <w:rPr>
                <w:b/>
                <w:bCs/>
                <w:color w:val="0A1322"/>
                <w:sz w:val="18"/>
                <w:szCs w:val="18"/>
              </w:rPr>
              <w:t xml:space="preserve">Pulmonary artery catheter</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Right sided and wedge pressures, plus output</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Four waveforms in sequence</w:t>
            </w:r>
          </w:p>
        </w:tc>
      </w:tr>
      <w:tr>
        <w:tc>
          <w:tcPr>
            <w:tcW w:type="dxa" w:w="2500"/>
            <w:tcMar>
              <w:top w:type="dxa" w:w="40"/>
              <w:left w:type="dxa" w:w="90"/>
              <w:bottom w:type="dxa" w:w="40"/>
              <w:right w:type="dxa" w:w="90"/>
            </w:tcMar>
          </w:tcPr>
          <w:p>
            <w:pPr>
              <w:spacing w:after="0" w:line="240"/>
            </w:pPr>
            <w:r>
              <w:rPr>
                <w:b/>
                <w:bCs/>
                <w:color w:val="0A1322"/>
                <w:sz w:val="18"/>
                <w:szCs w:val="18"/>
              </w:rPr>
              <w:t xml:space="preserve">Cardiac output and index</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Litres per minute, and per square metre</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Why raw output cannot be compared</w:t>
            </w:r>
          </w:p>
        </w:tc>
      </w:tr>
    </w:tbl>
    <w:p>
      <w:pPr>
        <w:pStyle w:val="Heading3"/>
        <w:spacing w:after="70" w:before="160"/>
      </w:pPr>
      <w:r>
        <w:t xml:space="preserve">Formulas you work by hand</w:t>
      </w:r>
    </w:p>
    <w:p>
      <w:pPr>
        <w:pBdr>
          <w:left w:val="single" w:color="731717" w:sz="12" w:space="8"/>
        </w:pBdr>
        <w:shd w:fill="FAFAF9" w:color="auto" w:val="clear"/>
        <w:spacing w:after="40" w:before="100" w:line="264"/>
        <w:ind w:left="120"/>
      </w:pPr>
      <w:r>
        <w:rPr>
          <w:b/>
          <w:bCs/>
          <w:i w:val="false"/>
          <w:iCs w:val="false"/>
          <w:color w:val="08101F"/>
          <w:sz w:val="21"/>
          <w:szCs w:val="21"/>
        </w:rPr>
        <w:t xml:space="preserve">CO = HR x SV</w:t>
      </w:r>
    </w:p>
    <w:p>
      <w:pPr>
        <w:spacing w:after="50" w:line="264"/>
        <w:ind w:left="120"/>
      </w:pPr>
      <w:r>
        <w:rPr>
          <w:b/>
          <w:bCs/>
          <w:i w:val="false"/>
          <w:iCs w:val="false"/>
          <w:color w:val="08101F"/>
          <w:sz w:val="16"/>
          <w:szCs w:val="16"/>
        </w:rPr>
        <w:t xml:space="preserve">CO </w:t>
      </w:r>
      <w:r>
        <w:rPr>
          <w:i w:val="false"/>
          <w:iCs w:val="false"/>
          <w:color w:val="3D4860"/>
          <w:sz w:val="16"/>
          <w:szCs w:val="16"/>
        </w:rPr>
        <w:t xml:space="preserve">cardiac output, L/min</w:t>
      </w:r>
      <w:r>
        <w:rPr>
          <w:b/>
          <w:bCs/>
          <w:i w:val="false"/>
          <w:iCs w:val="false"/>
          <w:color w:val="08101F"/>
          <w:sz w:val="16"/>
          <w:szCs w:val="16"/>
        </w:rPr>
        <w:t xml:space="preserve">     HR </w:t>
      </w:r>
      <w:r>
        <w:rPr>
          <w:i w:val="false"/>
          <w:iCs w:val="false"/>
          <w:color w:val="3D4860"/>
          <w:sz w:val="16"/>
          <w:szCs w:val="16"/>
        </w:rPr>
        <w:t xml:space="preserve">heart rate, per minute</w:t>
      </w:r>
      <w:r>
        <w:rPr>
          <w:b/>
          <w:bCs/>
          <w:i w:val="false"/>
          <w:iCs w:val="false"/>
          <w:color w:val="08101F"/>
          <w:sz w:val="16"/>
          <w:szCs w:val="16"/>
        </w:rPr>
        <w:t xml:space="preserve">     SV </w:t>
      </w:r>
      <w:r>
        <w:rPr>
          <w:i w:val="false"/>
          <w:iCs w:val="false"/>
          <w:color w:val="3D4860"/>
          <w:sz w:val="16"/>
          <w:szCs w:val="16"/>
        </w:rPr>
        <w:t xml:space="preserve">stroke volume, litres per beat</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How much blood leaves the heart in a minute?</w:t>
      </w:r>
      <w:r>
        <w:rPr>
          <w:i w:val="false"/>
          <w:iCs w:val="false"/>
          <w:color w:val="0A1322"/>
          <w:sz w:val="18"/>
          <w:szCs w:val="18"/>
        </w:rPr>
        <w:t xml:space="preserve"> How much per beat, times how many beats.</w:t>
      </w:r>
    </w:p>
    <w:p>
      <w:pPr>
        <w:spacing w:after="50" w:before="0" w:line="264"/>
        <w:ind w:left="120"/>
      </w:pPr>
      <w:r>
        <w:rPr>
          <w:i w:val="false"/>
          <w:iCs w:val="false"/>
          <w:color w:val="0A1322"/>
          <w:sz w:val="18"/>
          <w:szCs w:val="18"/>
        </w:rPr>
        <w:t xml:space="preserve">Two levers. That is why a failing heart can hold its output steady by speeding up, and why that trick eventually stops working: faster beats mean less filling time, so stroke volume falls.</w:t>
      </w:r>
    </w:p>
    <w:p>
      <w:pPr>
        <w:pBdr>
          <w:left w:val="single" w:color="731717" w:sz="12" w:space="8"/>
        </w:pBdr>
        <w:shd w:fill="FAFAF9" w:color="auto" w:val="clear"/>
        <w:spacing w:after="40" w:before="100" w:line="264"/>
        <w:ind w:left="120"/>
      </w:pPr>
      <w:r>
        <w:rPr>
          <w:b/>
          <w:bCs/>
          <w:i w:val="false"/>
          <w:iCs w:val="false"/>
          <w:color w:val="08101F"/>
          <w:sz w:val="21"/>
          <w:szCs w:val="21"/>
        </w:rPr>
        <w:t xml:space="preserve">CI = (CO) / (BSA)</w:t>
      </w:r>
    </w:p>
    <w:p>
      <w:pPr>
        <w:spacing w:after="50" w:line="264"/>
        <w:ind w:left="120"/>
      </w:pPr>
      <w:r>
        <w:rPr>
          <w:b/>
          <w:bCs/>
          <w:i w:val="false"/>
          <w:iCs w:val="false"/>
          <w:color w:val="08101F"/>
          <w:sz w:val="16"/>
          <w:szCs w:val="16"/>
        </w:rPr>
        <w:t xml:space="preserve">CI </w:t>
      </w:r>
      <w:r>
        <w:rPr>
          <w:i w:val="false"/>
          <w:iCs w:val="false"/>
          <w:color w:val="3D4860"/>
          <w:sz w:val="16"/>
          <w:szCs w:val="16"/>
        </w:rPr>
        <w:t xml:space="preserve">cardiac index, L/min/m2</w:t>
      </w:r>
      <w:r>
        <w:rPr>
          <w:b/>
          <w:bCs/>
          <w:i w:val="false"/>
          <w:iCs w:val="false"/>
          <w:color w:val="08101F"/>
          <w:sz w:val="16"/>
          <w:szCs w:val="16"/>
        </w:rPr>
        <w:t xml:space="preserve">     BSA </w:t>
      </w:r>
      <w:r>
        <w:rPr>
          <w:i w:val="false"/>
          <w:iCs w:val="false"/>
          <w:color w:val="3D4860"/>
          <w:sz w:val="16"/>
          <w:szCs w:val="16"/>
        </w:rPr>
        <w:t xml:space="preserve">body surface area, m2</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Five litres a minute is generous for a small person and inadequate for a large one.</w:t>
      </w:r>
      <w:r>
        <w:rPr>
          <w:i w:val="false"/>
          <w:iCs w:val="false"/>
          <w:color w:val="0A1322"/>
          <w:sz w:val="18"/>
          <w:szCs w:val="18"/>
        </w:rPr>
        <w:t xml:space="preserve"/>
      </w:r>
    </w:p>
    <w:p>
      <w:pPr>
        <w:spacing w:after="50" w:before="0" w:line="264"/>
        <w:ind w:left="120"/>
      </w:pPr>
      <w:r>
        <w:rPr>
          <w:i w:val="false"/>
          <w:iCs w:val="false"/>
          <w:color w:val="0A1322"/>
          <w:sz w:val="18"/>
          <w:szCs w:val="18"/>
        </w:rPr>
        <w:t xml:space="preserve">So divide by body size. Now you can compare two people directly. Normal sits around </w:t>
      </w:r>
      <w:r>
        <w:rPr>
          <w:b/>
          <w:bCs/>
          <w:i w:val="false"/>
          <w:iCs w:val="false"/>
          <w:color w:val="0A1322"/>
          <w:sz w:val="18"/>
          <w:szCs w:val="18"/>
        </w:rPr>
        <w:t xml:space="preserve">2.5 to 4</w:t>
      </w:r>
      <w:r>
        <w:rPr>
          <w:i w:val="false"/>
          <w:iCs w:val="false"/>
          <w:color w:val="0A1322"/>
          <w:sz w:val="18"/>
          <w:szCs w:val="18"/>
        </w:rPr>
        <w:t xml:space="preserve">.</w:t>
      </w:r>
    </w:p>
    <w:p>
      <w:pPr>
        <w:pBdr>
          <w:left w:val="single" w:color="731717" w:sz="12" w:space="8"/>
        </w:pBdr>
        <w:shd w:fill="FAFAF9" w:color="auto" w:val="clear"/>
        <w:spacing w:after="40" w:before="100" w:line="264"/>
        <w:ind w:left="120"/>
      </w:pPr>
      <w:r>
        <w:rPr>
          <w:b/>
          <w:bCs/>
          <w:i w:val="false"/>
          <w:iCs w:val="false"/>
          <w:color w:val="08101F"/>
          <w:sz w:val="21"/>
          <w:szCs w:val="21"/>
        </w:rPr>
        <w:t xml:space="preserve">EF = (SV) / (EDV) x 100</w:t>
      </w:r>
    </w:p>
    <w:p>
      <w:pPr>
        <w:spacing w:after="50" w:line="264"/>
        <w:ind w:left="120"/>
      </w:pPr>
      <w:r>
        <w:rPr>
          <w:b/>
          <w:bCs/>
          <w:i w:val="false"/>
          <w:iCs w:val="false"/>
          <w:color w:val="08101F"/>
          <w:sz w:val="16"/>
          <w:szCs w:val="16"/>
        </w:rPr>
        <w:t xml:space="preserve">EF </w:t>
      </w:r>
      <w:r>
        <w:rPr>
          <w:i w:val="false"/>
          <w:iCs w:val="false"/>
          <w:color w:val="3D4860"/>
          <w:sz w:val="16"/>
          <w:szCs w:val="16"/>
        </w:rPr>
        <w:t xml:space="preserve">ejection fraction, percent</w:t>
      </w:r>
      <w:r>
        <w:rPr>
          <w:b/>
          <w:bCs/>
          <w:i w:val="false"/>
          <w:iCs w:val="false"/>
          <w:color w:val="08101F"/>
          <w:sz w:val="16"/>
          <w:szCs w:val="16"/>
        </w:rPr>
        <w:t xml:space="preserve">     EDV </w:t>
      </w:r>
      <w:r>
        <w:rPr>
          <w:i w:val="false"/>
          <w:iCs w:val="false"/>
          <w:color w:val="3D4860"/>
          <w:sz w:val="16"/>
          <w:szCs w:val="16"/>
        </w:rPr>
        <w:t xml:space="preserve">end diastolic volume, the ventricle when full</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Of everything in the ventricle when it was full, what share got pushed out?</w:t>
      </w:r>
      <w:r>
        <w:rPr>
          <w:i w:val="false"/>
          <w:iCs w:val="false"/>
          <w:color w:val="0A1322"/>
          <w:sz w:val="18"/>
          <w:szCs w:val="18"/>
        </w:rPr>
        <w:t xml:space="preserve"/>
      </w:r>
    </w:p>
    <w:p>
      <w:pPr>
        <w:spacing w:after="50" w:before="0" w:line="264"/>
        <w:ind w:left="120"/>
      </w:pPr>
      <w:r>
        <w:rPr>
          <w:i w:val="false"/>
          <w:iCs w:val="false"/>
          <w:color w:val="0A1322"/>
          <w:sz w:val="18"/>
          <w:szCs w:val="18"/>
        </w:rPr>
        <w:t xml:space="preserve">Normal is </w:t>
      </w:r>
      <w:r>
        <w:rPr>
          <w:b/>
          <w:bCs/>
          <w:i w:val="false"/>
          <w:iCs w:val="false"/>
          <w:color w:val="0A1322"/>
          <w:sz w:val="18"/>
          <w:szCs w:val="18"/>
        </w:rPr>
        <w:t xml:space="preserve">55 to 70 percent</w:t>
      </w:r>
      <w:r>
        <w:rPr>
          <w:i w:val="false"/>
          <w:iCs w:val="false"/>
          <w:color w:val="0A1322"/>
          <w:sz w:val="18"/>
          <w:szCs w:val="18"/>
        </w:rPr>
        <w:t xml:space="preserve">, so a healthy heart never empties completely. An ejection fraction of 100 would be alarming, not excellent.</w:t>
      </w:r>
    </w:p>
    <w:p>
      <w:pPr>
        <w:pBdr>
          <w:left w:val="single" w:color="731717" w:sz="12" w:space="8"/>
        </w:pBdr>
        <w:shd w:fill="FAFAF9" w:color="auto" w:val="clear"/>
        <w:spacing w:after="40" w:before="100" w:line="264"/>
        <w:ind w:left="120"/>
      </w:pPr>
      <w:r>
        <w:rPr>
          <w:b/>
          <w:bCs/>
          <w:i w:val="false"/>
          <w:iCs w:val="false"/>
          <w:color w:val="08101F"/>
          <w:sz w:val="21"/>
          <w:szCs w:val="21"/>
        </w:rPr>
        <w:t xml:space="preserve">Fick CO = (VO2) / (CaO2 - CvO2)</w:t>
      </w:r>
    </w:p>
    <w:p>
      <w:pPr>
        <w:spacing w:after="50" w:line="264"/>
        <w:ind w:left="120"/>
      </w:pPr>
      <w:r>
        <w:rPr>
          <w:b/>
          <w:bCs/>
          <w:i w:val="false"/>
          <w:iCs w:val="false"/>
          <w:color w:val="08101F"/>
          <w:sz w:val="16"/>
          <w:szCs w:val="16"/>
        </w:rPr>
        <w:t xml:space="preserve">VO2 </w:t>
      </w:r>
      <w:r>
        <w:rPr>
          <w:i w:val="false"/>
          <w:iCs w:val="false"/>
          <w:color w:val="3D4860"/>
          <w:sz w:val="16"/>
          <w:szCs w:val="16"/>
        </w:rPr>
        <w:t xml:space="preserve">oxygen consumption, mL/min</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The same relationship you met in the muscle week, rearranged.</w:t>
      </w:r>
      <w:r>
        <w:rPr>
          <w:i w:val="false"/>
          <w:iCs w:val="false"/>
          <w:color w:val="0A1322"/>
          <w:sz w:val="18"/>
          <w:szCs w:val="18"/>
        </w:rPr>
        <w:t xml:space="preserve"/>
      </w:r>
    </w:p>
    <w:p>
      <w:pPr>
        <w:spacing w:after="50" w:before="0" w:line="264"/>
        <w:ind w:left="120"/>
      </w:pPr>
      <w:r>
        <w:rPr>
          <w:i w:val="false"/>
          <w:iCs w:val="false"/>
          <w:color w:val="0A1322"/>
          <w:sz w:val="18"/>
          <w:szCs w:val="18"/>
        </w:rPr>
        <w:t xml:space="preserve">If you know how much oxygen the body used, and how much each litre of blood gave up on the way round, you can work out how many litres went round.</w:t>
      </w:r>
    </w:p>
    <w:p>
      <w:pPr>
        <w:pStyle w:val="Heading3"/>
        <w:spacing w:after="70" w:before="160"/>
      </w:pPr>
      <w:r>
        <w:t xml:space="preserve">Exercises</w:t>
      </w:r>
    </w:p>
    <w:p>
      <w:pPr>
        <w:spacing w:after="20" w:before="120" w:line="264"/>
      </w:pPr>
      <w:r>
        <w:rPr>
          <w:b/>
          <w:bCs/>
          <w:caps/>
          <w:color w:val="731717"/>
          <w:spacing w:val="30"/>
          <w:sz w:val="15"/>
          <w:szCs w:val="15"/>
        </w:rPr>
        <w:t xml:space="preserve">EXERCISE 10.1</w:t>
      </w:r>
    </w:p>
    <w:p>
      <w:pPr>
        <w:spacing w:after="60" w:before="0" w:line="264"/>
      </w:pPr>
      <w:r>
        <w:rPr>
          <w:b/>
          <w:bCs/>
          <w:i w:val="false"/>
          <w:iCs w:val="false"/>
          <w:color w:val="08101F"/>
          <w:sz w:val="21"/>
          <w:szCs w:val="21"/>
        </w:rPr>
        <w:t xml:space="preserve">Measure the ECG, do not eyeball it</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Twelve tracings, worked with the step by step ECG sheet and on screen calipers.</w:t>
      </w:r>
      <w:r>
        <w:rPr>
          <w:i w:val="false"/>
          <w:iCs w:val="false"/>
          <w:color w:val="0A1322"/>
          <w:sz w:val="20"/>
          <w:szCs w:val="20"/>
        </w:rPr>
        <w:t xml:space="preserve"> For each: rate, rhythm, PR, QRS width, QT, and axis.</w:t>
      </w:r>
    </w:p>
    <w:p>
      <w:pPr>
        <w:spacing w:after="90" w:line="264"/>
      </w:pPr>
      <w:r>
        <w:rPr>
          <w:b/>
          <w:bCs/>
          <w:i w:val="false"/>
          <w:iCs w:val="false"/>
          <w:color w:val="6E5018"/>
          <w:sz w:val="15"/>
          <w:szCs w:val="15"/>
        </w:rPr>
        <w:t xml:space="preserve">IF WE HAVE THE EQUIPMENT  </w:t>
      </w:r>
      <w:r>
        <w:rPr>
          <w:i w:val="false"/>
          <w:iCs w:val="false"/>
          <w:color w:val="3D4860"/>
          <w:sz w:val="20"/>
          <w:szCs w:val="20"/>
        </w:rPr>
        <w:t xml:space="preserve">If we have the equipment, use paper tracings and real calipers. The measuring habit is the same and the hand skill is worth having.</w:t>
      </w:r>
    </w:p>
    <w:p>
      <w:pPr>
        <w:spacing w:after="90" w:line="264"/>
      </w:pPr>
      <w:r>
        <w:rPr>
          <w:b/>
          <w:bCs/>
          <w:i w:val="false"/>
          <w:iCs w:val="false"/>
          <w:color w:val="731717"/>
          <w:sz w:val="15"/>
          <w:szCs w:val="15"/>
        </w:rPr>
        <w:t xml:space="preserve">RECORD  </w:t>
      </w:r>
      <w:r>
        <w:rPr>
          <w:i w:val="false"/>
          <w:iCs w:val="false"/>
          <w:color w:val="0A1322"/>
          <w:sz w:val="20"/>
          <w:szCs w:val="20"/>
        </w:rPr>
        <w:t xml:space="preserve">A completed measurement sheet for all twelve.</w:t>
      </w:r>
    </w:p>
    <w:p>
      <w:pPr>
        <w:spacing w:after="90" w:line="264"/>
      </w:pPr>
      <w:r>
        <w:rPr>
          <w:b/>
          <w:bCs/>
          <w:i w:val="false"/>
          <w:iCs w:val="false"/>
          <w:color w:val="731717"/>
          <w:sz w:val="15"/>
          <w:szCs w:val="15"/>
        </w:rPr>
        <w:t xml:space="preserve">EXPLAIN  </w:t>
      </w:r>
      <w:r>
        <w:rPr>
          <w:i w:val="false"/>
          <w:iCs w:val="false"/>
          <w:color w:val="0A1322"/>
          <w:sz w:val="20"/>
          <w:szCs w:val="20"/>
        </w:rPr>
        <w:t xml:space="preserve"/>
      </w:r>
      <w:r>
        <w:rPr>
          <w:b/>
          <w:bCs/>
          <w:i w:val="false"/>
          <w:iCs w:val="false"/>
          <w:color w:val="0A1322"/>
          <w:sz w:val="20"/>
          <w:szCs w:val="20"/>
        </w:rPr>
        <w:t xml:space="preserve">Take one tracing and mark, on the tracing itself, which mechanical event follows each deflection.</w:t>
      </w:r>
      <w:r>
        <w:rPr>
          <w:i w:val="false"/>
          <w:iCs w:val="false"/>
          <w:color w:val="0A1322"/>
          <w:sz w:val="20"/>
          <w:szCs w:val="20"/>
        </w:rPr>
        <w:t xml:space="preserve"> P wave, QRS and T wave each get a mechanical partner.</w:t>
      </w:r>
    </w:p>
    <w:p>
      <w:pPr>
        <w:spacing w:after="20" w:before="120" w:line="264"/>
      </w:pPr>
      <w:r>
        <w:rPr>
          <w:b/>
          <w:bCs/>
          <w:caps/>
          <w:color w:val="731717"/>
          <w:spacing w:val="30"/>
          <w:sz w:val="15"/>
          <w:szCs w:val="15"/>
        </w:rPr>
        <w:t xml:space="preserve">EXERCISE 10.2</w:t>
      </w:r>
    </w:p>
    <w:p>
      <w:pPr>
        <w:spacing w:after="60" w:before="0" w:line="264"/>
      </w:pPr>
      <w:r>
        <w:rPr>
          <w:b/>
          <w:bCs/>
          <w:i w:val="false"/>
          <w:iCs w:val="false"/>
          <w:color w:val="08101F"/>
          <w:sz w:val="21"/>
          <w:szCs w:val="21"/>
        </w:rPr>
        <w:t xml:space="preserve">Output, and why index exists</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Six patients with heart rate, stroke volume, height and weight.</w:t>
      </w:r>
      <w:r>
        <w:rPr>
          <w:i w:val="false"/>
          <w:iCs w:val="false"/>
          <w:color w:val="0A1322"/>
          <w:sz w:val="20"/>
          <w:szCs w:val="20"/>
        </w:rPr>
        <w:t xml:space="preserve"> Work cardiac output, body surface area and cardiac index for each.</w:t>
      </w:r>
    </w:p>
    <w:p>
      <w:pPr>
        <w:spacing w:after="90" w:line="264"/>
      </w:pPr>
      <w:r>
        <w:rPr>
          <w:b/>
          <w:bCs/>
          <w:i w:val="false"/>
          <w:iCs w:val="false"/>
          <w:color w:val="731717"/>
          <w:sz w:val="15"/>
          <w:szCs w:val="15"/>
        </w:rPr>
        <w:t xml:space="preserve">RECORD  </w:t>
      </w:r>
      <w:r>
        <w:rPr>
          <w:i w:val="false"/>
          <w:iCs w:val="false"/>
          <w:color w:val="0A1322"/>
          <w:sz w:val="20"/>
          <w:szCs w:val="20"/>
        </w:rPr>
        <w:t xml:space="preserve">CO, BSA and CI for all six.</w:t>
      </w:r>
    </w:p>
    <w:p>
      <w:pPr>
        <w:spacing w:after="90" w:line="264"/>
      </w:pPr>
      <w:r>
        <w:rPr>
          <w:b/>
          <w:bCs/>
          <w:i w:val="false"/>
          <w:iCs w:val="false"/>
          <w:color w:val="731717"/>
          <w:sz w:val="15"/>
          <w:szCs w:val="15"/>
        </w:rPr>
        <w:t xml:space="preserve">EXPLAIN  </w:t>
      </w:r>
      <w:r>
        <w:rPr>
          <w:i w:val="false"/>
          <w:iCs w:val="false"/>
          <w:color w:val="0A1322"/>
          <w:sz w:val="20"/>
          <w:szCs w:val="20"/>
        </w:rPr>
        <w:t xml:space="preserve">Two patients have an identical cardiac output of 4.5 L/min. One is fine and one is not. </w:t>
      </w:r>
      <w:r>
        <w:rPr>
          <w:b/>
          <w:bCs/>
          <w:i w:val="false"/>
          <w:iCs w:val="false"/>
          <w:color w:val="0A1322"/>
          <w:sz w:val="20"/>
          <w:szCs w:val="20"/>
        </w:rPr>
        <w:t xml:space="preserve">Show the calculation that separates them.</w:t>
      </w:r>
      <w:r>
        <w:rPr>
          <w:i w:val="false"/>
          <w:iCs w:val="false"/>
          <w:color w:val="0A1322"/>
          <w:sz w:val="20"/>
          <w:szCs w:val="20"/>
        </w:rPr>
        <w:t xml:space="preserve"/>
      </w:r>
    </w:p>
    <w:p>
      <w:pPr>
        <w:spacing w:after="20" w:before="120" w:line="264"/>
      </w:pPr>
      <w:r>
        <w:rPr>
          <w:b/>
          <w:bCs/>
          <w:caps/>
          <w:color w:val="731717"/>
          <w:spacing w:val="30"/>
          <w:sz w:val="15"/>
          <w:szCs w:val="15"/>
        </w:rPr>
        <w:t xml:space="preserve">EXERCISE 10.3</w:t>
      </w:r>
    </w:p>
    <w:p>
      <w:pPr>
        <w:spacing w:after="60" w:before="0" w:line="264"/>
      </w:pPr>
      <w:r>
        <w:rPr>
          <w:b/>
          <w:bCs/>
          <w:i w:val="false"/>
          <w:iCs w:val="false"/>
          <w:color w:val="08101F"/>
          <w:sz w:val="21"/>
          <w:szCs w:val="21"/>
        </w:rPr>
        <w:t xml:space="preserve">A trend, not a point</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Four patients, each with three troponin values taken six hours apart.</w:t>
      </w:r>
      <w:r>
        <w:rPr>
          <w:i w:val="false"/>
          <w:iCs w:val="false"/>
          <w:color w:val="0A1322"/>
          <w:sz w:val="20"/>
          <w:szCs w:val="20"/>
        </w:rPr>
        <w:t xml:space="preserve"> One rises and falls. One is flat and elevated. One rises steeply. One is flat and normal.</w:t>
      </w:r>
    </w:p>
    <w:p>
      <w:pPr>
        <w:spacing w:after="90" w:line="264"/>
      </w:pPr>
      <w:r>
        <w:rPr>
          <w:b/>
          <w:bCs/>
          <w:i w:val="false"/>
          <w:iCs w:val="false"/>
          <w:color w:val="731717"/>
          <w:sz w:val="15"/>
          <w:szCs w:val="15"/>
        </w:rPr>
        <w:t xml:space="preserve">RECORD  </w:t>
      </w:r>
      <w:r>
        <w:rPr>
          <w:i w:val="false"/>
          <w:iCs w:val="false"/>
          <w:color w:val="0A1322"/>
          <w:sz w:val="20"/>
          <w:szCs w:val="20"/>
        </w:rPr>
        <w:t xml:space="preserve">All three values for each patient, plotted.</w:t>
      </w:r>
    </w:p>
    <w:p>
      <w:pPr>
        <w:spacing w:after="90" w:line="264"/>
      </w:pPr>
      <w:r>
        <w:rPr>
          <w:b/>
          <w:bCs/>
          <w:i w:val="false"/>
          <w:iCs w:val="false"/>
          <w:color w:val="731717"/>
          <w:sz w:val="15"/>
          <w:szCs w:val="15"/>
        </w:rPr>
        <w:t xml:space="preserve">EXPLAIN  </w:t>
      </w:r>
      <w:r>
        <w:rPr>
          <w:i w:val="false"/>
          <w:iCs w:val="false"/>
          <w:color w:val="0A1322"/>
          <w:sz w:val="20"/>
          <w:szCs w:val="20"/>
        </w:rPr>
        <w:t xml:space="preserve"/>
      </w:r>
      <w:r>
        <w:rPr>
          <w:b/>
          <w:bCs/>
          <w:i w:val="false"/>
          <w:iCs w:val="false"/>
          <w:color w:val="0A1322"/>
          <w:sz w:val="20"/>
          <w:szCs w:val="20"/>
        </w:rPr>
        <w:t xml:space="preserve">Explain why a rising and falling pattern means something different from a flat elevated one, in terms of what is physically happening to the muscle in each case.</w:t>
      </w:r>
      <w:r>
        <w:rPr>
          <w:i w:val="false"/>
          <w:iCs w:val="false"/>
          <w:color w:val="0A1322"/>
          <w:sz w:val="20"/>
          <w:szCs w:val="20"/>
        </w:rPr>
        <w:t xml:space="preserve"/>
      </w:r>
    </w:p>
    <w:p>
      <w:pPr>
        <w:pStyle w:val="Heading3"/>
        <w:spacing w:after="70" w:before="160"/>
      </w:pPr>
      <w:r>
        <w:t xml:space="preserve">Chart reading</w:t>
      </w:r>
    </w:p>
    <w:p>
      <w:pPr>
        <w:spacing w:after="50" w:before="0" w:line="264"/>
      </w:pPr>
      <w:r>
        <w:rPr>
          <w:b/>
          <w:bCs/>
          <w:i w:val="false"/>
          <w:iCs w:val="false"/>
          <w:color w:val="08101F"/>
          <w:sz w:val="21"/>
          <w:szCs w:val="21"/>
        </w:rPr>
        <w:t xml:space="preserve">The ventricular pressure volume loop</w:t>
      </w:r>
    </w:p>
    <w:p>
      <w:pPr>
        <w:spacing w:after="60" w:before="0" w:line="264"/>
      </w:pPr>
      <w:r>
        <w:rPr>
          <w:i w:val="false"/>
          <w:iCs w:val="false"/>
          <w:color w:val="0A1322"/>
          <w:sz w:val="20"/>
          <w:szCs w:val="20"/>
        </w:rPr>
        <w:t xml:space="preserve">Ventricular pressure on the vertical axis against ventricular volume on the horizontal, traced anticlockwise around one beat.</w:t>
      </w:r>
    </w:p>
    <w:p>
      <w:pPr>
        <w:spacing w:after="60" w:before="0" w:line="264"/>
      </w:pPr>
      <w:r>
        <w:rPr>
          <w:i w:val="false"/>
          <w:iCs w:val="false"/>
          <w:color w:val="3D4860"/>
          <w:sz w:val="17"/>
          <w:szCs w:val="17"/>
        </w:rPr>
        <w:t xml:space="preserve">The four questions, every time. What are the axes and units. What is the shape. What physically produces that shape. What would move it, and which way.</w:t>
      </w:r>
    </w:p>
    <w:p>
      <w:pPr>
        <w:pStyle w:val="ListParagraph"/>
        <w:numPr>
          <w:ilvl w:val="0"/>
          <w:numId w:val="23"/>
        </w:numPr>
        <w:spacing w:after="50" w:line="264"/>
      </w:pPr>
      <w:r>
        <w:rPr>
          <w:i w:val="false"/>
          <w:iCs w:val="false"/>
          <w:color w:val="0A1322"/>
          <w:sz w:val="20"/>
          <w:szCs w:val="20"/>
        </w:rPr>
        <w:t xml:space="preserve">Name the four sides of the loop and which valve opens or closes at each corner.</w:t>
      </w:r>
    </w:p>
    <w:p>
      <w:pPr>
        <w:pStyle w:val="ListParagraph"/>
        <w:numPr>
          <w:ilvl w:val="0"/>
          <w:numId w:val="23"/>
        </w:numPr>
        <w:spacing w:after="50" w:line="264"/>
      </w:pPr>
      <w:r>
        <w:rPr>
          <w:i w:val="false"/>
          <w:iCs w:val="false"/>
          <w:color w:val="0A1322"/>
          <w:sz w:val="20"/>
          <w:szCs w:val="20"/>
        </w:rPr>
        <w:t xml:space="preserve">Which two sides happen at constant volume, and why does nothing move during them?</w:t>
      </w:r>
    </w:p>
    <w:p>
      <w:pPr>
        <w:pStyle w:val="ListParagraph"/>
        <w:numPr>
          <w:ilvl w:val="0"/>
          <w:numId w:val="23"/>
        </w:numPr>
        <w:spacing w:after="50" w:line="264"/>
      </w:pPr>
      <w:r>
        <w:rPr>
          <w:i w:val="false"/>
          <w:iCs w:val="false"/>
          <w:color w:val="0A1322"/>
          <w:sz w:val="20"/>
          <w:szCs w:val="20"/>
        </w:rPr>
        <w:t xml:space="preserve">The width of the loop is a specific quantity. Which one?</w:t>
      </w:r>
    </w:p>
    <w:p>
      <w:pPr>
        <w:pStyle w:val="ListParagraph"/>
        <w:numPr>
          <w:ilvl w:val="0"/>
          <w:numId w:val="23"/>
        </w:numPr>
        <w:spacing w:after="50" w:line="264"/>
      </w:pPr>
      <w:r>
        <w:rPr>
          <w:i w:val="false"/>
          <w:iCs w:val="false"/>
          <w:color w:val="0A1322"/>
          <w:sz w:val="20"/>
          <w:szCs w:val="20"/>
        </w:rPr>
        <w:t xml:space="preserve">Redraw the loop for a heart facing higher afterload. Which way does the top move, and what happens to the width?</w:t>
      </w:r>
    </w:p>
    <w:p>
      <w:pPr>
        <w:pStyle w:val="Heading3"/>
        <w:spacing w:after="70" w:before="160"/>
      </w:pPr>
      <w:r>
        <w:t xml:space="preserve">Patient file entry</w:t>
      </w:r>
    </w:p>
    <w:p>
      <w:pPr>
        <w:spacing w:after="90" w:before="0" w:line="264"/>
      </w:pPr>
      <w:r>
        <w:rPr>
          <w:i w:val="false"/>
          <w:iCs w:val="false"/>
          <w:color w:val="0A1322"/>
          <w:sz w:val="20"/>
          <w:szCs w:val="20"/>
        </w:rPr>
        <w:t xml:space="preserve">Draw the loop that keeps cardiac output steady when a person stands up. </w:t>
      </w:r>
      <w:r>
        <w:rPr>
          <w:b/>
          <w:bCs/>
          <w:i w:val="false"/>
          <w:iCs w:val="false"/>
          <w:color w:val="0A1322"/>
          <w:sz w:val="20"/>
          <w:szCs w:val="20"/>
        </w:rPr>
        <w:t xml:space="preserve">Show both levers and mark which one responds faster.</w:t>
      </w:r>
      <w:r>
        <w:rPr>
          <w:i w:val="false"/>
          <w:iCs w:val="false"/>
          <w:color w:val="0A1322"/>
          <w:sz w:val="20"/>
          <w:szCs w:val="20"/>
        </w:rPr>
        <w:t xml:space="preserve"/>
      </w:r>
    </w:p>
    <w:p>
      <w:r>
        <w:br w:type="page"/>
      </w:r>
    </w:p>
    <w:p>
      <w:pPr>
        <w:spacing w:after="20" w:before="0" w:line="264"/>
      </w:pPr>
      <w:r>
        <w:rPr>
          <w:b/>
          <w:bCs/>
          <w:caps/>
          <w:color w:val="6E5018"/>
          <w:spacing w:val="30"/>
          <w:sz w:val="16"/>
          <w:szCs w:val="16"/>
        </w:rPr>
        <w:t xml:space="preserve">WEEK 11</w:t>
      </w:r>
    </w:p>
    <w:p>
      <w:pPr>
        <w:pBdr>
          <w:bottom w:val="single" w:color="731717" w:sz="18" w:space="6"/>
        </w:pBdr>
        <w:spacing w:after="60"/>
      </w:pPr>
      <w:r>
        <w:rPr>
          <w:b/>
          <w:bCs/>
          <w:i w:val="false"/>
          <w:iCs w:val="false"/>
          <w:color w:val="08101F"/>
          <w:sz w:val="34"/>
          <w:szCs w:val="34"/>
        </w:rPr>
        <w:t xml:space="preserve">Blood, body defense, and the vessels</w:t>
      </w:r>
    </w:p>
    <w:p>
      <w:pPr>
        <w:spacing w:after="140" w:before="0" w:line="264"/>
      </w:pPr>
      <w:r>
        <w:rPr>
          <w:i w:val="false"/>
          <w:iCs w:val="false"/>
          <w:color w:val="3D4860"/>
          <w:sz w:val="19"/>
          <w:szCs w:val="19"/>
        </w:rPr>
        <w:t xml:space="preserve">A blood count is a pattern. Vascular resistance is what turns a pressure into a flow.</w:t>
      </w:r>
    </w:p>
    <w:p>
      <w:pPr>
        <w:pStyle w:val="Heading3"/>
        <w:spacing w:after="70" w:before="160"/>
      </w:pPr>
      <w:r>
        <w:t xml:space="preserve">What you should be able to do by Friday</w:t>
      </w:r>
    </w:p>
    <w:p>
      <w:pPr>
        <w:pStyle w:val="ListParagraph"/>
        <w:numPr>
          <w:ilvl w:val="0"/>
          <w:numId w:val="24"/>
        </w:numPr>
        <w:spacing w:after="50" w:line="264"/>
      </w:pPr>
      <w:r>
        <w:rPr>
          <w:i w:val="false"/>
          <w:iCs w:val="false"/>
          <w:color w:val="0A1322"/>
          <w:sz w:val="20"/>
          <w:szCs w:val="20"/>
        </w:rPr>
        <w:t xml:space="preserve"/>
      </w:r>
      <w:r>
        <w:rPr>
          <w:b/>
          <w:bCs/>
          <w:i w:val="false"/>
          <w:iCs w:val="false"/>
          <w:color w:val="0A1322"/>
          <w:sz w:val="20"/>
          <w:szCs w:val="20"/>
        </w:rPr>
        <w:t xml:space="preserve">Calculate the red cell indices from a raw count</w:t>
      </w:r>
      <w:r>
        <w:rPr>
          <w:i w:val="false"/>
          <w:iCs w:val="false"/>
          <w:color w:val="0A1322"/>
          <w:sz w:val="20"/>
          <w:szCs w:val="20"/>
        </w:rPr>
        <w:t xml:space="preserve"> and explain what each one describes.</w:t>
      </w:r>
    </w:p>
    <w:p>
      <w:pPr>
        <w:pStyle w:val="ListParagraph"/>
        <w:numPr>
          <w:ilvl w:val="0"/>
          <w:numId w:val="24"/>
        </w:numPr>
        <w:spacing w:after="50" w:line="264"/>
      </w:pPr>
      <w:r>
        <w:rPr>
          <w:i w:val="false"/>
          <w:iCs w:val="false"/>
          <w:color w:val="0A1322"/>
          <w:sz w:val="20"/>
          <w:szCs w:val="20"/>
        </w:rPr>
        <w:t xml:space="preserve"/>
      </w:r>
      <w:r>
        <w:rPr>
          <w:b/>
          <w:bCs/>
          <w:i w:val="false"/>
          <w:iCs w:val="false"/>
          <w:color w:val="0A1322"/>
          <w:sz w:val="20"/>
          <w:szCs w:val="20"/>
        </w:rPr>
        <w:t xml:space="preserve">Correct a reticulocyte count</w:t>
      </w:r>
      <w:r>
        <w:rPr>
          <w:i w:val="false"/>
          <w:iCs w:val="false"/>
          <w:color w:val="0A1322"/>
          <w:sz w:val="20"/>
          <w:szCs w:val="20"/>
        </w:rPr>
        <w:t xml:space="preserve"> and say why the correction is needed.</w:t>
      </w:r>
    </w:p>
    <w:p>
      <w:pPr>
        <w:pStyle w:val="ListParagraph"/>
        <w:numPr>
          <w:ilvl w:val="0"/>
          <w:numId w:val="24"/>
        </w:numPr>
        <w:spacing w:after="50" w:line="264"/>
      </w:pPr>
      <w:r>
        <w:rPr>
          <w:i w:val="false"/>
          <w:iCs w:val="false"/>
          <w:color w:val="0A1322"/>
          <w:sz w:val="20"/>
          <w:szCs w:val="20"/>
        </w:rPr>
        <w:t xml:space="preserve"/>
      </w:r>
      <w:r>
        <w:rPr>
          <w:b/>
          <w:bCs/>
          <w:i w:val="false"/>
          <w:iCs w:val="false"/>
          <w:color w:val="0A1322"/>
          <w:sz w:val="20"/>
          <w:szCs w:val="20"/>
        </w:rPr>
        <w:t xml:space="preserve">Calculate systemic</w:t>
      </w:r>
      <w:r>
        <w:rPr>
          <w:i w:val="false"/>
          <w:iCs w:val="false"/>
          <w:color w:val="0A1322"/>
          <w:sz w:val="20"/>
          <w:szCs w:val="20"/>
        </w:rPr>
        <w:t xml:space="preserve"> and pulmonary vascular resistance and explain why the right side runs at a tenth the pressure.</w:t>
      </w:r>
    </w:p>
    <w:p>
      <w:pPr>
        <w:pStyle w:val="ListParagraph"/>
        <w:numPr>
          <w:ilvl w:val="0"/>
          <w:numId w:val="24"/>
        </w:numPr>
        <w:spacing w:after="50" w:line="264"/>
      </w:pPr>
      <w:r>
        <w:rPr>
          <w:i w:val="false"/>
          <w:iCs w:val="false"/>
          <w:color w:val="0A1322"/>
          <w:sz w:val="20"/>
          <w:szCs w:val="20"/>
        </w:rPr>
        <w:t xml:space="preserve">Read a blood count as a pattern rather than a list of flagged values.</w:t>
      </w:r>
    </w:p>
    <w:p>
      <w:pPr>
        <w:pStyle w:val="Heading3"/>
        <w:spacing w:after="70" w:before="160"/>
      </w:pPr>
      <w:r>
        <w:t xml:space="preserve">Where the hours go</w:t>
      </w:r>
    </w:p>
    <w:tbl>
      <w:tblPr>
        <w:tblW w:type="dxa" w:w="9360"/>
        <w:tblBorders>
          <w:top w:val="single" w:color="DCE0E6" w:sz="2"/>
          <w:left w:val="none"/>
          <w:bottom w:val="single" w:color="DCE0E6" w:sz="2"/>
          <w:right w:val="none"/>
          <w:insideH w:val="single" w:color="DCE0E6" w:sz="2"/>
          <w:insideV w:val="none"/>
        </w:tblBorders>
      </w:tblPr>
      <w:tblGrid>
        <w:gridCol w:w="8060"/>
        <w:gridCol w:w="1300"/>
      </w:tblGrid>
      <w:tr>
        <w:tc>
          <w:tcPr>
            <w:tcW w:type="dxa" w:w="8060"/>
            <w:tcMar>
              <w:top w:type="dxa" w:w="40"/>
              <w:left w:type="dxa" w:w="90"/>
              <w:bottom w:type="dxa" w:w="40"/>
              <w:right w:type="dxa" w:w="90"/>
            </w:tcMar>
          </w:tcPr>
          <w:p>
            <w:pPr>
              <w:spacing w:after="0" w:line="240"/>
            </w:pPr>
            <w:r>
              <w:rPr>
                <w:color w:val="0A1322"/>
                <w:sz w:val="18"/>
                <w:szCs w:val="18"/>
              </w:rPr>
              <w:t xml:space="preserve">Read and predict</w:t>
            </w:r>
          </w:p>
        </w:tc>
        <w:tc>
          <w:tcPr>
            <w:tcW w:type="dxa" w:w="1300"/>
            <w:tcMar>
              <w:top w:type="dxa" w:w="40"/>
              <w:left w:type="dxa" w:w="90"/>
              <w:bottom w:type="dxa" w:w="40"/>
              <w:right w:type="dxa" w:w="90"/>
            </w:tcMar>
          </w:tcPr>
          <w:p>
            <w:pPr>
              <w:spacing w:after="0" w:line="240"/>
              <w:jc w:val="right"/>
            </w:pPr>
            <w:r>
              <w:rPr>
                <w:color w:val="0A1322"/>
                <w:sz w:val="18"/>
                <w:szCs w:val="18"/>
              </w:rPr>
              <w:t xml:space="preserve">1.0 h</w:t>
            </w:r>
          </w:p>
        </w:tc>
      </w:tr>
      <w:tr>
        <w:tc>
          <w:tcPr>
            <w:tcW w:type="dxa" w:w="8060"/>
            <w:tcMar>
              <w:top w:type="dxa" w:w="40"/>
              <w:left w:type="dxa" w:w="90"/>
              <w:bottom w:type="dxa" w:w="40"/>
              <w:right w:type="dxa" w:w="90"/>
            </w:tcMar>
          </w:tcPr>
          <w:p>
            <w:pPr>
              <w:spacing w:after="0" w:line="240"/>
            </w:pPr>
            <w:r>
              <w:rPr>
                <w:color w:val="0A1322"/>
                <w:sz w:val="18"/>
                <w:szCs w:val="18"/>
              </w:rPr>
              <w:t xml:space="preserve">CBC and PCR lab</w:t>
            </w:r>
          </w:p>
        </w:tc>
        <w:tc>
          <w:tcPr>
            <w:tcW w:type="dxa" w:w="1300"/>
            <w:tcMar>
              <w:top w:type="dxa" w:w="40"/>
              <w:left w:type="dxa" w:w="90"/>
              <w:bottom w:type="dxa" w:w="40"/>
              <w:right w:type="dxa" w:w="90"/>
            </w:tcMar>
          </w:tcPr>
          <w:p>
            <w:pPr>
              <w:spacing w:after="0" w:line="240"/>
              <w:jc w:val="right"/>
            </w:pPr>
            <w:r>
              <w:rPr>
                <w:color w:val="0A1322"/>
                <w:sz w:val="18"/>
                <w:szCs w:val="18"/>
              </w:rPr>
              <w:t xml:space="preserve">2.5 h</w:t>
            </w:r>
          </w:p>
        </w:tc>
      </w:tr>
      <w:tr>
        <w:tc>
          <w:tcPr>
            <w:tcW w:type="dxa" w:w="8060"/>
            <w:tcMar>
              <w:top w:type="dxa" w:w="40"/>
              <w:left w:type="dxa" w:w="90"/>
              <w:bottom w:type="dxa" w:w="40"/>
              <w:right w:type="dxa" w:w="90"/>
            </w:tcMar>
          </w:tcPr>
          <w:p>
            <w:pPr>
              <w:spacing w:after="0" w:line="240"/>
            </w:pPr>
            <w:r>
              <w:rPr>
                <w:color w:val="0A1322"/>
                <w:sz w:val="18"/>
                <w:szCs w:val="18"/>
              </w:rPr>
              <w:t xml:space="preserve">Index and resistance calculations</w:t>
            </w:r>
          </w:p>
        </w:tc>
        <w:tc>
          <w:tcPr>
            <w:tcW w:type="dxa" w:w="1300"/>
            <w:tcMar>
              <w:top w:type="dxa" w:w="40"/>
              <w:left w:type="dxa" w:w="90"/>
              <w:bottom w:type="dxa" w:w="40"/>
              <w:right w:type="dxa" w:w="90"/>
            </w:tcMar>
          </w:tcPr>
          <w:p>
            <w:pPr>
              <w:spacing w:after="0" w:line="240"/>
              <w:jc w:val="right"/>
            </w:pPr>
            <w:r>
              <w:rPr>
                <w:color w:val="0A1322"/>
                <w:sz w:val="18"/>
                <w:szCs w:val="18"/>
              </w:rPr>
              <w:t xml:space="preserve">1.5 h</w:t>
            </w:r>
          </w:p>
        </w:tc>
      </w:tr>
      <w:tr>
        <w:tc>
          <w:tcPr>
            <w:tcW w:type="dxa" w:w="8060"/>
            <w:tcMar>
              <w:top w:type="dxa" w:w="40"/>
              <w:left w:type="dxa" w:w="90"/>
              <w:bottom w:type="dxa" w:w="40"/>
              <w:right w:type="dxa" w:w="90"/>
            </w:tcMar>
          </w:tcPr>
          <w:p>
            <w:pPr>
              <w:spacing w:after="0" w:line="240"/>
            </w:pPr>
            <w:r>
              <w:rPr>
                <w:color w:val="0A1322"/>
                <w:sz w:val="18"/>
                <w:szCs w:val="18"/>
              </w:rPr>
              <w:t xml:space="preserve">Panel pattern reading</w:t>
            </w:r>
          </w:p>
        </w:tc>
        <w:tc>
          <w:tcPr>
            <w:tcW w:type="dxa" w:w="1300"/>
            <w:tcMar>
              <w:top w:type="dxa" w:w="40"/>
              <w:left w:type="dxa" w:w="90"/>
              <w:bottom w:type="dxa" w:w="40"/>
              <w:right w:type="dxa" w:w="90"/>
            </w:tcMar>
          </w:tcPr>
          <w:p>
            <w:pPr>
              <w:spacing w:after="0" w:line="240"/>
              <w:jc w:val="right"/>
            </w:pPr>
            <w:r>
              <w:rPr>
                <w:color w:val="0A1322"/>
                <w:sz w:val="18"/>
                <w:szCs w:val="18"/>
              </w:rPr>
              <w:t xml:space="preserve">1.0 h</w:t>
            </w:r>
          </w:p>
        </w:tc>
      </w:tr>
      <w:tr>
        <w:tc>
          <w:tcPr>
            <w:tcW w:type="dxa" w:w="8060"/>
            <w:tcMar>
              <w:top w:type="dxa" w:w="40"/>
              <w:left w:type="dxa" w:w="90"/>
              <w:bottom w:type="dxa" w:w="40"/>
              <w:right w:type="dxa" w:w="90"/>
            </w:tcMar>
          </w:tcPr>
          <w:p>
            <w:pPr>
              <w:spacing w:after="0" w:line="240"/>
            </w:pPr>
            <w:r>
              <w:rPr>
                <w:color w:val="0A1322"/>
                <w:sz w:val="18"/>
                <w:szCs w:val="18"/>
              </w:rPr>
              <w:t xml:space="preserve">Patient file entry</w:t>
            </w:r>
          </w:p>
        </w:tc>
        <w:tc>
          <w:tcPr>
            <w:tcW w:type="dxa" w:w="1300"/>
            <w:tcMar>
              <w:top w:type="dxa" w:w="40"/>
              <w:left w:type="dxa" w:w="90"/>
              <w:bottom w:type="dxa" w:w="40"/>
              <w:right w:type="dxa" w:w="90"/>
            </w:tcMar>
          </w:tcPr>
          <w:p>
            <w:pPr>
              <w:spacing w:after="0" w:line="240"/>
              <w:jc w:val="right"/>
            </w:pPr>
            <w:r>
              <w:rPr>
                <w:color w:val="0A1322"/>
                <w:sz w:val="18"/>
                <w:szCs w:val="18"/>
              </w:rPr>
              <w:t xml:space="preserve">1.0 h</w:t>
            </w:r>
          </w:p>
        </w:tc>
      </w:tr>
      <w:tr>
        <w:tc>
          <w:tcPr>
            <w:tcW w:type="dxa" w:w="8060"/>
            <w:tcMar>
              <w:top w:type="dxa" w:w="40"/>
              <w:left w:type="dxa" w:w="90"/>
              <w:bottom w:type="dxa" w:w="40"/>
              <w:right w:type="dxa" w:w="90"/>
            </w:tcMar>
          </w:tcPr>
          <w:p>
            <w:pPr>
              <w:spacing w:after="0" w:line="240"/>
            </w:pPr>
            <w:r>
              <w:rPr>
                <w:color w:val="0A1322"/>
                <w:sz w:val="18"/>
                <w:szCs w:val="18"/>
              </w:rPr>
              <w:t xml:space="preserve">Total</w:t>
            </w:r>
          </w:p>
        </w:tc>
        <w:tc>
          <w:tcPr>
            <w:tcW w:type="dxa" w:w="1300"/>
            <w:tcMar>
              <w:top w:type="dxa" w:w="40"/>
              <w:left w:type="dxa" w:w="90"/>
              <w:bottom w:type="dxa" w:w="40"/>
              <w:right w:type="dxa" w:w="90"/>
            </w:tcMar>
          </w:tcPr>
          <w:p>
            <w:pPr>
              <w:spacing w:after="0" w:line="240"/>
              <w:jc w:val="right"/>
            </w:pPr>
            <w:r>
              <w:rPr>
                <w:color w:val="0A1322"/>
                <w:sz w:val="18"/>
                <w:szCs w:val="18"/>
              </w:rPr>
              <w:t xml:space="preserve">7.0 h</w:t>
            </w:r>
          </w:p>
        </w:tc>
      </w:tr>
    </w:tbl>
    <w:p>
      <w:pPr>
        <w:pStyle w:val="Heading3"/>
        <w:spacing w:after="70" w:before="160"/>
      </w:pPr>
      <w:r>
        <w:t xml:space="preserve">What you hand in</w:t>
      </w:r>
    </w:p>
    <w:tbl>
      <w:tblPr>
        <w:tblW w:type="dxa" w:w="9360"/>
        <w:tblBorders>
          <w:top w:val="single" w:color="DCE0E6" w:sz="2"/>
          <w:left w:val="none"/>
          <w:bottom w:val="single" w:color="DCE0E6" w:sz="2"/>
          <w:right w:val="none"/>
          <w:insideH w:val="single" w:color="DCE0E6" w:sz="2"/>
          <w:insideV w:val="none"/>
        </w:tblBorders>
      </w:tblPr>
      <w:tblGrid>
        <w:gridCol w:w="8060"/>
        <w:gridCol w:w="1300"/>
      </w:tblGrid>
      <w:tr>
        <w:tc>
          <w:tcPr>
            <w:tcW w:type="dxa" w:w="8060"/>
            <w:tcMar>
              <w:top w:type="dxa" w:w="40"/>
              <w:left w:type="dxa" w:w="90"/>
              <w:bottom w:type="dxa" w:w="40"/>
              <w:right w:type="dxa" w:w="90"/>
            </w:tcMar>
          </w:tcPr>
          <w:p>
            <w:pPr>
              <w:spacing w:after="0" w:line="240"/>
            </w:pPr>
            <w:r>
              <w:rPr>
                <w:color w:val="0A1322"/>
                <w:sz w:val="18"/>
                <w:szCs w:val="18"/>
              </w:rPr>
              <w:t xml:space="preserve">Predictions</w:t>
            </w:r>
          </w:p>
        </w:tc>
        <w:tc>
          <w:tcPr>
            <w:tcW w:type="dxa" w:w="1300"/>
            <w:tcMar>
              <w:top w:type="dxa" w:w="40"/>
              <w:left w:type="dxa" w:w="90"/>
              <w:bottom w:type="dxa" w:w="40"/>
              <w:right w:type="dxa" w:w="90"/>
            </w:tcMar>
          </w:tcPr>
          <w:p>
            <w:pPr>
              <w:spacing w:after="0" w:line="240"/>
              <w:jc w:val="right"/>
            </w:pPr>
            <w:r>
              <w:rPr>
                <w:color w:val="0A1322"/>
                <w:sz w:val="18"/>
                <w:szCs w:val="18"/>
              </w:rPr>
              <w:t xml:space="preserve">5</w:t>
            </w:r>
          </w:p>
        </w:tc>
      </w:tr>
      <w:tr>
        <w:tc>
          <w:tcPr>
            <w:tcW w:type="dxa" w:w="8060"/>
            <w:tcMar>
              <w:top w:type="dxa" w:w="40"/>
              <w:left w:type="dxa" w:w="90"/>
              <w:bottom w:type="dxa" w:w="40"/>
              <w:right w:type="dxa" w:w="90"/>
            </w:tcMar>
          </w:tcPr>
          <w:p>
            <w:pPr>
              <w:spacing w:after="0" w:line="240"/>
            </w:pPr>
            <w:r>
              <w:rPr>
                <w:color w:val="0A1322"/>
                <w:sz w:val="18"/>
                <w:szCs w:val="18"/>
              </w:rPr>
              <w:t xml:space="preserve">CBC lab charts and built case</w:t>
            </w:r>
          </w:p>
        </w:tc>
        <w:tc>
          <w:tcPr>
            <w:tcW w:type="dxa" w:w="1300"/>
            <w:tcMar>
              <w:top w:type="dxa" w:w="40"/>
              <w:left w:type="dxa" w:w="90"/>
              <w:bottom w:type="dxa" w:w="40"/>
              <w:right w:type="dxa" w:w="90"/>
            </w:tcMar>
          </w:tcPr>
          <w:p>
            <w:pPr>
              <w:spacing w:after="0" w:line="240"/>
              <w:jc w:val="right"/>
            </w:pPr>
            <w:r>
              <w:rPr>
                <w:color w:val="0A1322"/>
                <w:sz w:val="18"/>
                <w:szCs w:val="18"/>
              </w:rPr>
              <w:t xml:space="preserve">15</w:t>
            </w:r>
          </w:p>
        </w:tc>
      </w:tr>
      <w:tr>
        <w:tc>
          <w:tcPr>
            <w:tcW w:type="dxa" w:w="8060"/>
            <w:tcMar>
              <w:top w:type="dxa" w:w="40"/>
              <w:left w:type="dxa" w:w="90"/>
              <w:bottom w:type="dxa" w:w="40"/>
              <w:right w:type="dxa" w:w="90"/>
            </w:tcMar>
          </w:tcPr>
          <w:p>
            <w:pPr>
              <w:spacing w:after="0" w:line="240"/>
            </w:pPr>
            <w:r>
              <w:rPr>
                <w:color w:val="0A1322"/>
                <w:sz w:val="18"/>
                <w:szCs w:val="18"/>
              </w:rPr>
              <w:t xml:space="preserve">Index and resistance calculations</w:t>
            </w:r>
          </w:p>
        </w:tc>
        <w:tc>
          <w:tcPr>
            <w:tcW w:type="dxa" w:w="1300"/>
            <w:tcMar>
              <w:top w:type="dxa" w:w="40"/>
              <w:left w:type="dxa" w:w="90"/>
              <w:bottom w:type="dxa" w:w="40"/>
              <w:right w:type="dxa" w:w="90"/>
            </w:tcMar>
          </w:tcPr>
          <w:p>
            <w:pPr>
              <w:spacing w:after="0" w:line="240"/>
              <w:jc w:val="right"/>
            </w:pPr>
            <w:r>
              <w:rPr>
                <w:color w:val="0A1322"/>
                <w:sz w:val="18"/>
                <w:szCs w:val="18"/>
              </w:rPr>
              <w:t xml:space="preserve">15</w:t>
            </w:r>
          </w:p>
        </w:tc>
      </w:tr>
      <w:tr>
        <w:tc>
          <w:tcPr>
            <w:tcW w:type="dxa" w:w="8060"/>
            <w:tcMar>
              <w:top w:type="dxa" w:w="40"/>
              <w:left w:type="dxa" w:w="90"/>
              <w:bottom w:type="dxa" w:w="40"/>
              <w:right w:type="dxa" w:w="90"/>
            </w:tcMar>
          </w:tcPr>
          <w:p>
            <w:pPr>
              <w:spacing w:after="0" w:line="240"/>
            </w:pPr>
            <w:r>
              <w:rPr>
                <w:color w:val="0A1322"/>
                <w:sz w:val="18"/>
                <w:szCs w:val="18"/>
              </w:rPr>
              <w:t xml:space="preserve">CBC panel, four questions</w:t>
            </w:r>
          </w:p>
        </w:tc>
        <w:tc>
          <w:tcPr>
            <w:tcW w:type="dxa" w:w="1300"/>
            <w:tcMar>
              <w:top w:type="dxa" w:w="40"/>
              <w:left w:type="dxa" w:w="90"/>
              <w:bottom w:type="dxa" w:w="40"/>
              <w:right w:type="dxa" w:w="90"/>
            </w:tcMar>
          </w:tcPr>
          <w:p>
            <w:pPr>
              <w:spacing w:after="0" w:line="240"/>
              <w:jc w:val="right"/>
            </w:pPr>
            <w:r>
              <w:rPr>
                <w:color w:val="0A1322"/>
                <w:sz w:val="18"/>
                <w:szCs w:val="18"/>
              </w:rPr>
              <w:t xml:space="preserve">10</w:t>
            </w:r>
          </w:p>
        </w:tc>
      </w:tr>
      <w:tr>
        <w:tc>
          <w:tcPr>
            <w:tcW w:type="dxa" w:w="8060"/>
            <w:tcMar>
              <w:top w:type="dxa" w:w="40"/>
              <w:left w:type="dxa" w:w="90"/>
              <w:bottom w:type="dxa" w:w="40"/>
              <w:right w:type="dxa" w:w="90"/>
            </w:tcMar>
          </w:tcPr>
          <w:p>
            <w:pPr>
              <w:spacing w:after="0" w:line="240"/>
            </w:pPr>
            <w:r>
              <w:rPr>
                <w:color w:val="0A1322"/>
                <w:sz w:val="18"/>
                <w:szCs w:val="18"/>
              </w:rPr>
              <w:t xml:space="preserve">Patient file entry</w:t>
            </w:r>
          </w:p>
        </w:tc>
        <w:tc>
          <w:tcPr>
            <w:tcW w:type="dxa" w:w="1300"/>
            <w:tcMar>
              <w:top w:type="dxa" w:w="40"/>
              <w:left w:type="dxa" w:w="90"/>
              <w:bottom w:type="dxa" w:w="40"/>
              <w:right w:type="dxa" w:w="90"/>
            </w:tcMar>
          </w:tcPr>
          <w:p>
            <w:pPr>
              <w:spacing w:after="0" w:line="240"/>
              <w:jc w:val="right"/>
            </w:pPr>
            <w:r>
              <w:rPr>
                <w:color w:val="0A1322"/>
                <w:sz w:val="18"/>
                <w:szCs w:val="18"/>
              </w:rPr>
              <w:t xml:space="preserve">10</w:t>
            </w:r>
          </w:p>
        </w:tc>
      </w:tr>
      <w:tr>
        <w:tc>
          <w:tcPr>
            <w:tcW w:type="dxa" w:w="8060"/>
            <w:tcMar>
              <w:top w:type="dxa" w:w="40"/>
              <w:left w:type="dxa" w:w="90"/>
              <w:bottom w:type="dxa" w:w="40"/>
              <w:right w:type="dxa" w:w="90"/>
            </w:tcMar>
          </w:tcPr>
          <w:p>
            <w:pPr>
              <w:spacing w:after="0" w:line="240"/>
            </w:pPr>
            <w:r>
              <w:rPr>
                <w:color w:val="0A1322"/>
                <w:sz w:val="18"/>
                <w:szCs w:val="18"/>
              </w:rPr>
              <w:t xml:space="preserve">Total</w:t>
            </w:r>
          </w:p>
        </w:tc>
        <w:tc>
          <w:tcPr>
            <w:tcW w:type="dxa" w:w="1300"/>
            <w:tcMar>
              <w:top w:type="dxa" w:w="40"/>
              <w:left w:type="dxa" w:w="90"/>
              <w:bottom w:type="dxa" w:w="40"/>
              <w:right w:type="dxa" w:w="90"/>
            </w:tcMar>
          </w:tcPr>
          <w:p>
            <w:pPr>
              <w:spacing w:after="0" w:line="240"/>
              <w:jc w:val="right"/>
            </w:pPr>
            <w:r>
              <w:rPr>
                <w:color w:val="0A1322"/>
                <w:sz w:val="18"/>
                <w:szCs w:val="18"/>
              </w:rPr>
              <w:t xml:space="preserve">55</w:t>
            </w:r>
          </w:p>
        </w:tc>
      </w:tr>
    </w:tbl>
    <w:p>
      <w:pPr>
        <w:pStyle w:val="Heading3"/>
        <w:spacing w:after="70" w:before="160"/>
      </w:pPr>
      <w:r>
        <w:t xml:space="preserve">Tests in play this week</w:t>
      </w:r>
    </w:p>
    <w:p>
      <w:pPr>
        <w:spacing w:after="60" w:before="0" w:line="264"/>
      </w:pPr>
      <w:r>
        <w:rPr>
          <w:i w:val="false"/>
          <w:iCs w:val="false"/>
          <w:color w:val="3D4860"/>
          <w:sz w:val="17"/>
          <w:szCs w:val="17"/>
        </w:rPr>
        <w:t xml:space="preserve">From the master test bank, section: Blood and body defense, plus Circulation and vessels</w:t>
      </w:r>
    </w:p>
    <w:tbl>
      <w:tblPr>
        <w:tblW w:type="dxa" w:w="9360"/>
        <w:tblBorders>
          <w:top w:val="single" w:color="DCE0E6" w:sz="2"/>
          <w:left w:val="none"/>
          <w:bottom w:val="single" w:color="DCE0E6" w:sz="2"/>
          <w:right w:val="none"/>
          <w:insideH w:val="single" w:color="DCE0E6" w:sz="2"/>
          <w:insideV w:val="none"/>
        </w:tblBorders>
      </w:tblPr>
      <w:tblGrid>
        <w:gridCol w:w="2500"/>
        <w:gridCol w:w="3400"/>
        <w:gridCol w:w="3460"/>
      </w:tblGrid>
      <w:tr>
        <w:trPr>
          <w:tblHeader/>
        </w:trPr>
        <w:tc>
          <w:tcPr>
            <w:tcW w:type="dxa" w:w="250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Test</w:t>
            </w:r>
          </w:p>
        </w:tc>
        <w:tc>
          <w:tcPr>
            <w:tcW w:type="dxa" w:w="340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What it physically measures</w:t>
            </w:r>
          </w:p>
        </w:tc>
        <w:tc>
          <w:tcPr>
            <w:tcW w:type="dxa" w:w="346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Why it is in this week</w:t>
            </w:r>
          </w:p>
        </w:tc>
      </w:tr>
      <w:tr>
        <w:tc>
          <w:tcPr>
            <w:tcW w:type="dxa" w:w="2500"/>
            <w:tcMar>
              <w:top w:type="dxa" w:w="40"/>
              <w:left w:type="dxa" w:w="90"/>
              <w:bottom w:type="dxa" w:w="40"/>
              <w:right w:type="dxa" w:w="90"/>
            </w:tcMar>
          </w:tcPr>
          <w:p>
            <w:pPr>
              <w:spacing w:after="0" w:line="240"/>
            </w:pPr>
            <w:r>
              <w:rPr>
                <w:b/>
                <w:bCs/>
                <w:color w:val="0A1322"/>
                <w:sz w:val="18"/>
                <w:szCs w:val="18"/>
              </w:rPr>
              <w:t xml:space="preserve">Complete blood count with indices</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Cell numbers, plus size and haemoglobin content</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A pattern, read together</w:t>
            </w:r>
          </w:p>
        </w:tc>
      </w:tr>
      <w:tr>
        <w:tc>
          <w:tcPr>
            <w:tcW w:type="dxa" w:w="2500"/>
            <w:tcMar>
              <w:top w:type="dxa" w:w="40"/>
              <w:left w:type="dxa" w:w="90"/>
              <w:bottom w:type="dxa" w:w="40"/>
              <w:right w:type="dxa" w:w="90"/>
            </w:tcMar>
          </w:tcPr>
          <w:p>
            <w:pPr>
              <w:spacing w:after="0" w:line="240"/>
            </w:pPr>
            <w:r>
              <w:rPr>
                <w:b/>
                <w:bCs/>
                <w:color w:val="0A1322"/>
                <w:sz w:val="18"/>
                <w:szCs w:val="18"/>
              </w:rPr>
              <w:t xml:space="preserve">Reticulocyte count</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Immature red cells as a percentage</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Is the marrow responding</w:t>
            </w:r>
          </w:p>
        </w:tc>
      </w:tr>
      <w:tr>
        <w:tc>
          <w:tcPr>
            <w:tcW w:type="dxa" w:w="2500"/>
            <w:tcMar>
              <w:top w:type="dxa" w:w="40"/>
              <w:left w:type="dxa" w:w="90"/>
              <w:bottom w:type="dxa" w:w="40"/>
              <w:right w:type="dxa" w:w="90"/>
            </w:tcMar>
          </w:tcPr>
          <w:p>
            <w:pPr>
              <w:spacing w:after="0" w:line="240"/>
            </w:pPr>
            <w:r>
              <w:rPr>
                <w:b/>
                <w:bCs/>
                <w:color w:val="0A1322"/>
                <w:sz w:val="18"/>
                <w:szCs w:val="18"/>
              </w:rPr>
              <w:t xml:space="preserve">White cell count with differential</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Total and the breakdown by type</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Which arm of defense is active</w:t>
            </w:r>
          </w:p>
        </w:tc>
      </w:tr>
      <w:tr>
        <w:tc>
          <w:tcPr>
            <w:tcW w:type="dxa" w:w="2500"/>
            <w:tcMar>
              <w:top w:type="dxa" w:w="40"/>
              <w:left w:type="dxa" w:w="90"/>
              <w:bottom w:type="dxa" w:w="40"/>
              <w:right w:type="dxa" w:w="90"/>
            </w:tcMar>
          </w:tcPr>
          <w:p>
            <w:pPr>
              <w:spacing w:after="0" w:line="240"/>
            </w:pPr>
            <w:r>
              <w:rPr>
                <w:b/>
                <w:bCs/>
                <w:color w:val="0A1322"/>
                <w:sz w:val="18"/>
                <w:szCs w:val="18"/>
              </w:rPr>
              <w:t xml:space="preserve">Platelet count</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Number per volume</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Number is not the same as function</w:t>
            </w:r>
          </w:p>
        </w:tc>
      </w:tr>
      <w:tr>
        <w:tc>
          <w:tcPr>
            <w:tcW w:type="dxa" w:w="2500"/>
            <w:tcMar>
              <w:top w:type="dxa" w:w="40"/>
              <w:left w:type="dxa" w:w="90"/>
              <w:bottom w:type="dxa" w:w="40"/>
              <w:right w:type="dxa" w:w="90"/>
            </w:tcMar>
          </w:tcPr>
          <w:p>
            <w:pPr>
              <w:spacing w:after="0" w:line="240"/>
            </w:pPr>
            <w:r>
              <w:rPr>
                <w:b/>
                <w:bCs/>
                <w:color w:val="0A1322"/>
                <w:sz w:val="18"/>
                <w:szCs w:val="18"/>
              </w:rPr>
              <w:t xml:space="preserve">PT and INR, aPTT</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Time to clot down two pathways</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Which arm of the cascade</w:t>
            </w:r>
          </w:p>
        </w:tc>
      </w:tr>
      <w:tr>
        <w:tc>
          <w:tcPr>
            <w:tcW w:type="dxa" w:w="2500"/>
            <w:tcMar>
              <w:top w:type="dxa" w:w="40"/>
              <w:left w:type="dxa" w:w="90"/>
              <w:bottom w:type="dxa" w:w="40"/>
              <w:right w:type="dxa" w:w="90"/>
            </w:tcMar>
          </w:tcPr>
          <w:p>
            <w:pPr>
              <w:spacing w:after="0" w:line="240"/>
            </w:pPr>
            <w:r>
              <w:rPr>
                <w:b/>
                <w:bCs/>
                <w:color w:val="0A1322"/>
                <w:sz w:val="18"/>
                <w:szCs w:val="18"/>
              </w:rPr>
              <w:t xml:space="preserve">D-dimer</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A fibrin breakdown fragment</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Good at ruling out, poor at ruling in</w:t>
            </w:r>
          </w:p>
        </w:tc>
      </w:tr>
      <w:tr>
        <w:tc>
          <w:tcPr>
            <w:tcW w:type="dxa" w:w="2500"/>
            <w:tcMar>
              <w:top w:type="dxa" w:w="40"/>
              <w:left w:type="dxa" w:w="90"/>
              <w:bottom w:type="dxa" w:w="40"/>
              <w:right w:type="dxa" w:w="90"/>
            </w:tcMar>
          </w:tcPr>
          <w:p>
            <w:pPr>
              <w:spacing w:after="0" w:line="240"/>
            </w:pPr>
            <w:r>
              <w:rPr>
                <w:b/>
                <w:bCs/>
                <w:color w:val="0A1322"/>
                <w:sz w:val="18"/>
                <w:szCs w:val="18"/>
              </w:rPr>
              <w:t xml:space="preserve">Iron studies</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Iron, ferritin, TIBC, saturation</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Storage against transport</w:t>
            </w:r>
          </w:p>
        </w:tc>
      </w:tr>
      <w:tr>
        <w:tc>
          <w:tcPr>
            <w:tcW w:type="dxa" w:w="2500"/>
            <w:tcMar>
              <w:top w:type="dxa" w:w="40"/>
              <w:left w:type="dxa" w:w="90"/>
              <w:bottom w:type="dxa" w:w="40"/>
              <w:right w:type="dxa" w:w="90"/>
            </w:tcMar>
          </w:tcPr>
          <w:p>
            <w:pPr>
              <w:spacing w:after="0" w:line="240"/>
            </w:pPr>
            <w:r>
              <w:rPr>
                <w:b/>
                <w:bCs/>
                <w:color w:val="0A1322"/>
                <w:sz w:val="18"/>
                <w:szCs w:val="18"/>
              </w:rPr>
              <w:t xml:space="preserve">Haptoglobin</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A protein that mops up free haemoglobin</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Falls when cells break inside vessels</w:t>
            </w:r>
          </w:p>
        </w:tc>
      </w:tr>
      <w:tr>
        <w:tc>
          <w:tcPr>
            <w:tcW w:type="dxa" w:w="2500"/>
            <w:tcMar>
              <w:top w:type="dxa" w:w="40"/>
              <w:left w:type="dxa" w:w="90"/>
              <w:bottom w:type="dxa" w:w="40"/>
              <w:right w:type="dxa" w:w="90"/>
            </w:tcMar>
          </w:tcPr>
          <w:p>
            <w:pPr>
              <w:spacing w:after="0" w:line="240"/>
            </w:pPr>
            <w:r>
              <w:rPr>
                <w:b/>
                <w:bCs/>
                <w:color w:val="0A1322"/>
                <w:sz w:val="18"/>
                <w:szCs w:val="18"/>
              </w:rPr>
              <w:t xml:space="preserve">ESR and CRP</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Two inflammation markers with different timing</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Fast and slow</w:t>
            </w:r>
          </w:p>
        </w:tc>
      </w:tr>
      <w:tr>
        <w:tc>
          <w:tcPr>
            <w:tcW w:type="dxa" w:w="2500"/>
            <w:tcMar>
              <w:top w:type="dxa" w:w="40"/>
              <w:left w:type="dxa" w:w="90"/>
              <w:bottom w:type="dxa" w:w="40"/>
              <w:right w:type="dxa" w:w="90"/>
            </w:tcMar>
          </w:tcPr>
          <w:p>
            <w:pPr>
              <w:spacing w:after="0" w:line="240"/>
            </w:pPr>
            <w:r>
              <w:rPr>
                <w:b/>
                <w:bCs/>
                <w:color w:val="0A1322"/>
                <w:sz w:val="18"/>
                <w:szCs w:val="18"/>
              </w:rPr>
              <w:t xml:space="preserve">Blood typing and crossmatch</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Antigens present, and antibody screen</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Surface proteins decide compatibility</w:t>
            </w:r>
          </w:p>
        </w:tc>
      </w:tr>
      <w:tr>
        <w:tc>
          <w:tcPr>
            <w:tcW w:type="dxa" w:w="2500"/>
            <w:tcMar>
              <w:top w:type="dxa" w:w="40"/>
              <w:left w:type="dxa" w:w="90"/>
              <w:bottom w:type="dxa" w:w="40"/>
              <w:right w:type="dxa" w:w="90"/>
            </w:tcMar>
          </w:tcPr>
          <w:p>
            <w:pPr>
              <w:spacing w:after="0" w:line="240"/>
            </w:pPr>
            <w:r>
              <w:rPr>
                <w:b/>
                <w:bCs/>
                <w:color w:val="0A1322"/>
                <w:sz w:val="18"/>
                <w:szCs w:val="18"/>
              </w:rPr>
              <w:t xml:space="preserve">Systemic vascular resistance</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Resistance across the whole body circuit</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Pressure, flow and resistance as one relationship</w:t>
            </w:r>
          </w:p>
        </w:tc>
      </w:tr>
      <w:tr>
        <w:tc>
          <w:tcPr>
            <w:tcW w:type="dxa" w:w="2500"/>
            <w:tcMar>
              <w:top w:type="dxa" w:w="40"/>
              <w:left w:type="dxa" w:w="90"/>
              <w:bottom w:type="dxa" w:w="40"/>
              <w:right w:type="dxa" w:w="90"/>
            </w:tcMar>
          </w:tcPr>
          <w:p>
            <w:pPr>
              <w:spacing w:after="0" w:line="240"/>
            </w:pPr>
            <w:r>
              <w:rPr>
                <w:b/>
                <w:bCs/>
                <w:color w:val="0A1322"/>
                <w:sz w:val="18"/>
                <w:szCs w:val="18"/>
              </w:rPr>
              <w:t xml:space="preserve">Pulmonary vascular resistance</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Resistance across the lung circuit</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A tenth the systemic value</w:t>
            </w:r>
          </w:p>
        </w:tc>
      </w:tr>
      <w:tr>
        <w:tc>
          <w:tcPr>
            <w:tcW w:type="dxa" w:w="2500"/>
            <w:tcMar>
              <w:top w:type="dxa" w:w="40"/>
              <w:left w:type="dxa" w:w="90"/>
              <w:bottom w:type="dxa" w:w="40"/>
              <w:right w:type="dxa" w:w="90"/>
            </w:tcMar>
          </w:tcPr>
          <w:p>
            <w:pPr>
              <w:spacing w:after="0" w:line="240"/>
            </w:pPr>
            <w:r>
              <w:rPr>
                <w:b/>
                <w:bCs/>
                <w:color w:val="0A1322"/>
                <w:sz w:val="18"/>
                <w:szCs w:val="18"/>
              </w:rPr>
              <w:t xml:space="preserve">Ankle brachial index</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Ankle pressure over arm pressure</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A ratio that needs no reference range</w:t>
            </w:r>
          </w:p>
        </w:tc>
      </w:tr>
      <w:tr>
        <w:tc>
          <w:tcPr>
            <w:tcW w:type="dxa" w:w="2500"/>
            <w:tcMar>
              <w:top w:type="dxa" w:w="40"/>
              <w:left w:type="dxa" w:w="90"/>
              <w:bottom w:type="dxa" w:w="40"/>
              <w:right w:type="dxa" w:w="90"/>
            </w:tcMar>
          </w:tcPr>
          <w:p>
            <w:pPr>
              <w:spacing w:after="0" w:line="240"/>
            </w:pPr>
            <w:r>
              <w:rPr>
                <w:b/>
                <w:bCs/>
                <w:color w:val="0A1322"/>
                <w:sz w:val="18"/>
                <w:szCs w:val="18"/>
              </w:rPr>
              <w:t xml:space="preserve">Jugular venous pressure</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Right atrial pressure, read at the neck</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A column of blood as a manometer</w:t>
            </w:r>
          </w:p>
        </w:tc>
      </w:tr>
    </w:tbl>
    <w:p>
      <w:pPr>
        <w:pStyle w:val="Heading3"/>
        <w:spacing w:after="70" w:before="160"/>
      </w:pPr>
      <w:r>
        <w:t xml:space="preserve">Formulas you work by hand</w:t>
      </w:r>
    </w:p>
    <w:p>
      <w:pPr>
        <w:pBdr>
          <w:left w:val="single" w:color="731717" w:sz="12" w:space="8"/>
        </w:pBdr>
        <w:shd w:fill="FAFAF9" w:color="auto" w:val="clear"/>
        <w:spacing w:after="40" w:before="100" w:line="264"/>
        <w:ind w:left="120"/>
      </w:pPr>
      <w:r>
        <w:rPr>
          <w:b/>
          <w:bCs/>
          <w:i w:val="false"/>
          <w:iCs w:val="false"/>
          <w:color w:val="08101F"/>
          <w:sz w:val="21"/>
          <w:szCs w:val="21"/>
        </w:rPr>
        <w:t xml:space="preserve">MCV = (haematocrit) / (red cell count) x 10</w:t>
      </w:r>
    </w:p>
    <w:p>
      <w:pPr>
        <w:spacing w:after="50" w:line="264"/>
        <w:ind w:left="120"/>
      </w:pPr>
      <w:r>
        <w:rPr>
          <w:b/>
          <w:bCs/>
          <w:i w:val="false"/>
          <w:iCs w:val="false"/>
          <w:color w:val="08101F"/>
          <w:sz w:val="16"/>
          <w:szCs w:val="16"/>
        </w:rPr>
        <w:t xml:space="preserve">MCV </w:t>
      </w:r>
      <w:r>
        <w:rPr>
          <w:i w:val="false"/>
          <w:iCs w:val="false"/>
          <w:color w:val="3D4860"/>
          <w:sz w:val="16"/>
          <w:szCs w:val="16"/>
        </w:rPr>
        <w:t xml:space="preserve">mean corpuscular volume, fL, how big each cell is</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Haematocrit is the share of blood that is cells.</w:t>
      </w:r>
      <w:r>
        <w:rPr>
          <w:i w:val="false"/>
          <w:iCs w:val="false"/>
          <w:color w:val="0A1322"/>
          <w:sz w:val="18"/>
          <w:szCs w:val="18"/>
        </w:rPr>
        <w:t xml:space="preserve"> Red cell count is how many cells there are.</w:t>
      </w:r>
    </w:p>
    <w:p>
      <w:pPr>
        <w:spacing w:after="50" w:before="0" w:line="264"/>
        <w:ind w:left="120"/>
      </w:pPr>
      <w:r>
        <w:rPr>
          <w:i w:val="false"/>
          <w:iCs w:val="false"/>
          <w:color w:val="0A1322"/>
          <w:sz w:val="18"/>
          <w:szCs w:val="18"/>
        </w:rPr>
        <w:t xml:space="preserve">Divide the total space they take up by how many of them there are, and you get the size of one.</w:t>
      </w:r>
    </w:p>
    <w:p>
      <w:pPr>
        <w:pBdr>
          <w:left w:val="single" w:color="731717" w:sz="12" w:space="8"/>
        </w:pBdr>
        <w:shd w:fill="FAFAF9" w:color="auto" w:val="clear"/>
        <w:spacing w:after="40" w:before="100" w:line="264"/>
        <w:ind w:left="120"/>
      </w:pPr>
      <w:r>
        <w:rPr>
          <w:b/>
          <w:bCs/>
          <w:i w:val="false"/>
          <w:iCs w:val="false"/>
          <w:color w:val="08101F"/>
          <w:sz w:val="21"/>
          <w:szCs w:val="21"/>
        </w:rPr>
        <w:t xml:space="preserve">MCHC = (haemoglobin) / (haematocrit) x 100</w:t>
      </w:r>
    </w:p>
    <w:p>
      <w:pPr>
        <w:spacing w:after="50" w:line="264"/>
        <w:ind w:left="120"/>
      </w:pPr>
      <w:r>
        <w:rPr>
          <w:b/>
          <w:bCs/>
          <w:i w:val="false"/>
          <w:iCs w:val="false"/>
          <w:color w:val="08101F"/>
          <w:sz w:val="16"/>
          <w:szCs w:val="16"/>
        </w:rPr>
        <w:t xml:space="preserve">MCHC </w:t>
      </w:r>
      <w:r>
        <w:rPr>
          <w:i w:val="false"/>
          <w:iCs w:val="false"/>
          <w:color w:val="3D4860"/>
          <w:sz w:val="16"/>
          <w:szCs w:val="16"/>
        </w:rPr>
        <w:t xml:space="preserve">mean corpuscular haemoglobin concentration, g/dL</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How much haemoglobin is packed into the space the cells occupy.</w:t>
      </w:r>
      <w:r>
        <w:rPr>
          <w:i w:val="false"/>
          <w:iCs w:val="false"/>
          <w:color w:val="0A1322"/>
          <w:sz w:val="18"/>
          <w:szCs w:val="18"/>
        </w:rPr>
        <w:t xml:space="preserve"> A concentration, so it says how full each cell is rather than how big.</w:t>
      </w:r>
    </w:p>
    <w:p>
      <w:pPr>
        <w:pBdr>
          <w:left w:val="single" w:color="731717" w:sz="12" w:space="8"/>
        </w:pBdr>
        <w:shd w:fill="FAFAF9" w:color="auto" w:val="clear"/>
        <w:spacing w:after="40" w:before="100" w:line="264"/>
        <w:ind w:left="120"/>
      </w:pPr>
      <w:r>
        <w:rPr>
          <w:b/>
          <w:bCs/>
          <w:i w:val="false"/>
          <w:iCs w:val="false"/>
          <w:color w:val="08101F"/>
          <w:sz w:val="21"/>
          <w:szCs w:val="21"/>
        </w:rPr>
        <w:t xml:space="preserve">Corrected retic = retic % x (haematocrit) / (45)</w:t>
      </w:r>
    </w:p>
    <w:p>
      <w:pPr>
        <w:spacing w:after="50" w:line="264"/>
        <w:ind w:left="120"/>
      </w:pPr>
      <w:r>
        <w:rPr>
          <w:b/>
          <w:bCs/>
          <w:i w:val="false"/>
          <w:iCs w:val="false"/>
          <w:color w:val="08101F"/>
          <w:sz w:val="16"/>
          <w:szCs w:val="16"/>
        </w:rPr>
        <w:t xml:space="preserve">retic % </w:t>
      </w:r>
      <w:r>
        <w:rPr>
          <w:i w:val="false"/>
          <w:iCs w:val="false"/>
          <w:color w:val="3D4860"/>
          <w:sz w:val="16"/>
          <w:szCs w:val="16"/>
        </w:rPr>
        <w:t xml:space="preserve">reticulocytes as a share of red cells</w:t>
      </w:r>
      <w:r>
        <w:rPr>
          <w:b/>
          <w:bCs/>
          <w:i w:val="false"/>
          <w:iCs w:val="false"/>
          <w:color w:val="08101F"/>
          <w:sz w:val="16"/>
          <w:szCs w:val="16"/>
        </w:rPr>
        <w:t xml:space="preserve">     45 </w:t>
      </w:r>
      <w:r>
        <w:rPr>
          <w:i w:val="false"/>
          <w:iCs w:val="false"/>
          <w:color w:val="3D4860"/>
          <w:sz w:val="16"/>
          <w:szCs w:val="16"/>
        </w:rPr>
        <w:t xml:space="preserve">a normal reference haematocrit</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Reticulocytes are reported as a percentage of red cells.</w:t>
      </w:r>
      <w:r>
        <w:rPr>
          <w:i w:val="false"/>
          <w:iCs w:val="false"/>
          <w:color w:val="0A1322"/>
          <w:sz w:val="18"/>
          <w:szCs w:val="18"/>
        </w:rPr>
        <w:t xml:space="preserve"> If there are very few red cells, a small number of reticulocytes still makes a big percentage.</w:t>
      </w:r>
    </w:p>
    <w:p>
      <w:pPr>
        <w:spacing w:after="50" w:before="0" w:line="264"/>
        <w:ind w:left="120"/>
      </w:pPr>
      <w:r>
        <w:rPr>
          <w:i w:val="false"/>
          <w:iCs w:val="false"/>
          <w:color w:val="0A1322"/>
          <w:sz w:val="18"/>
          <w:szCs w:val="18"/>
        </w:rPr>
        <w:t xml:space="preserve">So the percentage can look reassuring in someone who is severely anaemic when the marrow is barely doing anything. Scaling by how low the haematocrit actually is fixes that.</w:t>
      </w:r>
    </w:p>
    <w:p>
      <w:pPr>
        <w:spacing w:after="50" w:before="0" w:line="264"/>
        <w:ind w:left="120"/>
      </w:pPr>
      <w:r>
        <w:rPr>
          <w:i w:val="false"/>
          <w:iCs w:val="false"/>
          <w:color w:val="0A1322"/>
          <w:sz w:val="18"/>
          <w:szCs w:val="18"/>
        </w:rPr>
        <w:t xml:space="preserve">This is a general habit worth having: whenever a value is a proportion, ask what the denominator is doing.</w:t>
      </w:r>
    </w:p>
    <w:p>
      <w:pPr>
        <w:pBdr>
          <w:left w:val="single" w:color="731717" w:sz="12" w:space="8"/>
        </w:pBdr>
        <w:shd w:fill="FAFAF9" w:color="auto" w:val="clear"/>
        <w:spacing w:after="40" w:before="100" w:line="264"/>
        <w:ind w:left="120"/>
      </w:pPr>
      <w:r>
        <w:rPr>
          <w:b/>
          <w:bCs/>
          <w:i w:val="false"/>
          <w:iCs w:val="false"/>
          <w:color w:val="08101F"/>
          <w:sz w:val="21"/>
          <w:szCs w:val="21"/>
        </w:rPr>
        <w:t xml:space="preserve">SVR = (MAP - RAP) / (CO) x 80</w:t>
      </w:r>
    </w:p>
    <w:p>
      <w:pPr>
        <w:spacing w:after="50" w:line="264"/>
        <w:ind w:left="120"/>
      </w:pPr>
      <w:r>
        <w:rPr>
          <w:b/>
          <w:bCs/>
          <w:i w:val="false"/>
          <w:iCs w:val="false"/>
          <w:color w:val="08101F"/>
          <w:sz w:val="16"/>
          <w:szCs w:val="16"/>
        </w:rPr>
        <w:t xml:space="preserve">SVR </w:t>
      </w:r>
      <w:r>
        <w:rPr>
          <w:i w:val="false"/>
          <w:iCs w:val="false"/>
          <w:color w:val="3D4860"/>
          <w:sz w:val="16"/>
          <w:szCs w:val="16"/>
        </w:rPr>
        <w:t xml:space="preserve">systemic vascular resistance, dyn.s/cm5</w:t>
      </w:r>
      <w:r>
        <w:rPr>
          <w:b/>
          <w:bCs/>
          <w:i w:val="false"/>
          <w:iCs w:val="false"/>
          <w:color w:val="08101F"/>
          <w:sz w:val="16"/>
          <w:szCs w:val="16"/>
        </w:rPr>
        <w:t xml:space="preserve">     RAP </w:t>
      </w:r>
      <w:r>
        <w:rPr>
          <w:i w:val="false"/>
          <w:iCs w:val="false"/>
          <w:color w:val="3D4860"/>
          <w:sz w:val="16"/>
          <w:szCs w:val="16"/>
        </w:rPr>
        <w:t xml:space="preserve">right atrial pressure</w:t>
      </w:r>
      <w:r>
        <w:rPr>
          <w:b/>
          <w:bCs/>
          <w:i w:val="false"/>
          <w:iCs w:val="false"/>
          <w:color w:val="08101F"/>
          <w:sz w:val="16"/>
          <w:szCs w:val="16"/>
        </w:rPr>
        <w:t xml:space="preserve">     80 </w:t>
      </w:r>
      <w:r>
        <w:rPr>
          <w:i w:val="false"/>
          <w:iCs w:val="false"/>
          <w:color w:val="3D4860"/>
          <w:sz w:val="16"/>
          <w:szCs w:val="16"/>
        </w:rPr>
        <w:t xml:space="preserve">a unit conversion factor</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This is Ohm's law wearing scrubs.</w:t>
      </w:r>
      <w:r>
        <w:rPr>
          <w:i w:val="false"/>
          <w:iCs w:val="false"/>
          <w:color w:val="0A1322"/>
          <w:sz w:val="18"/>
          <w:szCs w:val="18"/>
        </w:rPr>
        <w:t xml:space="preserve"> Pressure difference divided by flow gives resistance.</w:t>
      </w:r>
    </w:p>
    <w:p>
      <w:pPr>
        <w:spacing w:after="50" w:before="0" w:line="264"/>
        <w:ind w:left="120"/>
      </w:pPr>
      <w:r>
        <w:rPr>
          <w:i w:val="false"/>
          <w:iCs w:val="false"/>
          <w:color w:val="0A1322"/>
          <w:sz w:val="18"/>
          <w:szCs w:val="18"/>
        </w:rPr>
        <w:t xml:space="preserve">Take the pressure going in, subtract the pressure coming back, and divide by how much blood is flowing. The 80 just converts the units.</w:t>
      </w:r>
    </w:p>
    <w:p>
      <w:pPr>
        <w:spacing w:after="50" w:before="0" w:line="264"/>
        <w:ind w:left="120"/>
      </w:pPr>
      <w:r>
        <w:rPr>
          <w:i w:val="false"/>
          <w:iCs w:val="false"/>
          <w:color w:val="0A1322"/>
          <w:sz w:val="18"/>
          <w:szCs w:val="18"/>
        </w:rPr>
        <w:t xml:space="preserve">Two patients can have the same blood pressure for opposite reasons. High output with low resistance, or low output with high resistance. This is the number that separates them, and the treatments are opposite.</w:t>
      </w:r>
    </w:p>
    <w:p>
      <w:pPr>
        <w:pBdr>
          <w:left w:val="single" w:color="731717" w:sz="12" w:space="8"/>
        </w:pBdr>
        <w:shd w:fill="FAFAF9" w:color="auto" w:val="clear"/>
        <w:spacing w:after="40" w:before="100" w:line="264"/>
        <w:ind w:left="120"/>
      </w:pPr>
      <w:r>
        <w:rPr>
          <w:b/>
          <w:bCs/>
          <w:i w:val="false"/>
          <w:iCs w:val="false"/>
          <w:color w:val="08101F"/>
          <w:sz w:val="21"/>
          <w:szCs w:val="21"/>
        </w:rPr>
        <w:t xml:space="preserve">PVR = (mPAP - PAOP) / (CO) x 80</w:t>
      </w:r>
    </w:p>
    <w:p>
      <w:pPr>
        <w:spacing w:after="50" w:line="264"/>
        <w:ind w:left="120"/>
      </w:pPr>
      <w:r>
        <w:rPr>
          <w:b/>
          <w:bCs/>
          <w:i w:val="false"/>
          <w:iCs w:val="false"/>
          <w:color w:val="08101F"/>
          <w:sz w:val="16"/>
          <w:szCs w:val="16"/>
        </w:rPr>
        <w:t xml:space="preserve">mPAP </w:t>
      </w:r>
      <w:r>
        <w:rPr>
          <w:i w:val="false"/>
          <w:iCs w:val="false"/>
          <w:color w:val="3D4860"/>
          <w:sz w:val="16"/>
          <w:szCs w:val="16"/>
        </w:rPr>
        <w:t xml:space="preserve">mean pulmonary artery pressure</w:t>
      </w:r>
      <w:r>
        <w:rPr>
          <w:b/>
          <w:bCs/>
          <w:i w:val="false"/>
          <w:iCs w:val="false"/>
          <w:color w:val="08101F"/>
          <w:sz w:val="16"/>
          <w:szCs w:val="16"/>
        </w:rPr>
        <w:t xml:space="preserve">     PAOP </w:t>
      </w:r>
      <w:r>
        <w:rPr>
          <w:i w:val="false"/>
          <w:iCs w:val="false"/>
          <w:color w:val="3D4860"/>
          <w:sz w:val="16"/>
          <w:szCs w:val="16"/>
        </w:rPr>
        <w:t xml:space="preserve">pulmonary artery occlusion, the wedge</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Same calculation, other circuit.</w:t>
      </w:r>
      <w:r>
        <w:rPr>
          <w:i w:val="false"/>
          <w:iCs w:val="false"/>
          <w:color w:val="0A1322"/>
          <w:sz w:val="18"/>
          <w:szCs w:val="18"/>
        </w:rPr>
        <w:t xml:space="preserve"> Pressure in minus pressure out, divided by flow.</w:t>
      </w:r>
    </w:p>
    <w:p>
      <w:pPr>
        <w:spacing w:after="50" w:before="0" w:line="264"/>
        <w:ind w:left="120"/>
      </w:pPr>
      <w:r>
        <w:rPr>
          <w:i w:val="false"/>
          <w:iCs w:val="false"/>
          <w:color w:val="0A1322"/>
          <w:sz w:val="18"/>
          <w:szCs w:val="18"/>
        </w:rPr>
        <w:t xml:space="preserve">The answer comes out about a tenth of the systemic value, because the lung circuit is short, wide and low pressure. The right ventricle is thin walled for exactly that reason.</w:t>
      </w:r>
    </w:p>
    <w:p>
      <w:pPr>
        <w:pBdr>
          <w:left w:val="single" w:color="731717" w:sz="12" w:space="8"/>
        </w:pBdr>
        <w:shd w:fill="FAFAF9" w:color="auto" w:val="clear"/>
        <w:spacing w:after="40" w:before="100" w:line="264"/>
        <w:ind w:left="120"/>
      </w:pPr>
      <w:r>
        <w:rPr>
          <w:b/>
          <w:bCs/>
          <w:i w:val="false"/>
          <w:iCs w:val="false"/>
          <w:color w:val="08101F"/>
          <w:sz w:val="21"/>
          <w:szCs w:val="21"/>
        </w:rPr>
        <w:t xml:space="preserve">ABI = (ankle systolic) / (brachial systolic)</w:t>
      </w:r>
    </w:p>
    <w:p>
      <w:pPr>
        <w:spacing w:after="50" w:line="264"/>
        <w:ind w:left="120"/>
      </w:pPr>
      <w:r>
        <w:rPr>
          <w:b/>
          <w:bCs/>
          <w:i w:val="false"/>
          <w:iCs w:val="false"/>
          <w:color w:val="08101F"/>
          <w:sz w:val="16"/>
          <w:szCs w:val="16"/>
        </w:rPr>
        <w:t xml:space="preserve">ABI </w:t>
      </w:r>
      <w:r>
        <w:rPr>
          <w:i w:val="false"/>
          <w:iCs w:val="false"/>
          <w:color w:val="3D4860"/>
          <w:sz w:val="16"/>
          <w:szCs w:val="16"/>
        </w:rPr>
        <w:t xml:space="preserve">ankle brachial index, normally 1.0 to 1.4</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Pressure at the ankle divided by pressure at the arm.</w:t>
      </w:r>
      <w:r>
        <w:rPr>
          <w:i w:val="false"/>
          <w:iCs w:val="false"/>
          <w:color w:val="0A1322"/>
          <w:sz w:val="18"/>
          <w:szCs w:val="18"/>
        </w:rPr>
        <w:t xml:space="preserve"> Normally the ankle is equal or slightly higher.</w:t>
      </w:r>
    </w:p>
    <w:p>
      <w:pPr>
        <w:spacing w:after="50" w:before="0" w:line="264"/>
        <w:ind w:left="120"/>
      </w:pPr>
      <w:r>
        <w:rPr>
          <w:i w:val="false"/>
          <w:iCs w:val="false"/>
          <w:color w:val="0A1322"/>
          <w:sz w:val="18"/>
          <w:szCs w:val="18"/>
        </w:rPr>
        <w:t xml:space="preserve">Because it is a ratio of one patient against themselves, it needs no reference range and no correction for anything.</w:t>
      </w:r>
    </w:p>
    <w:p>
      <w:pPr>
        <w:pStyle w:val="Heading3"/>
        <w:spacing w:after="70" w:before="160"/>
      </w:pPr>
      <w:r>
        <w:t xml:space="preserve">Exercises</w:t>
      </w:r>
    </w:p>
    <w:p>
      <w:pPr>
        <w:spacing w:after="20" w:before="120" w:line="264"/>
      </w:pPr>
      <w:r>
        <w:rPr>
          <w:b/>
          <w:bCs/>
          <w:caps/>
          <w:color w:val="731717"/>
          <w:spacing w:val="30"/>
          <w:sz w:val="15"/>
          <w:szCs w:val="15"/>
        </w:rPr>
        <w:t xml:space="preserve">EXERCISE 11.1</w:t>
      </w:r>
    </w:p>
    <w:p>
      <w:pPr>
        <w:spacing w:after="60" w:before="0" w:line="264"/>
      </w:pPr>
      <w:r>
        <w:rPr>
          <w:b/>
          <w:bCs/>
          <w:i w:val="false"/>
          <w:iCs w:val="false"/>
          <w:color w:val="08101F"/>
          <w:sz w:val="21"/>
          <w:szCs w:val="21"/>
        </w:rPr>
        <w:t xml:space="preserve">The CBC and PCR pattern lab</w:t>
      </w:r>
    </w:p>
    <w:p>
      <w:pPr>
        <w:spacing w:after="90" w:line="264"/>
      </w:pPr>
      <w:r>
        <w:rPr>
          <w:b/>
          <w:bCs/>
          <w:i w:val="false"/>
          <w:iCs w:val="false"/>
          <w:color w:val="731717"/>
          <w:sz w:val="15"/>
          <w:szCs w:val="15"/>
        </w:rPr>
        <w:t xml:space="preserve">DO  </w:t>
      </w:r>
      <w:r>
        <w:rPr>
          <w:i w:val="false"/>
          <w:iCs w:val="false"/>
          <w:color w:val="0A1322"/>
          <w:sz w:val="20"/>
          <w:szCs w:val="20"/>
        </w:rPr>
        <w:t xml:space="preserve">Work the thirteen patient charts in the CBC lab until the patterns are recognisable, then build a case of your own around an assigned organism for a classmate to solve.</w:t>
      </w:r>
    </w:p>
    <w:p>
      <w:pPr>
        <w:spacing w:after="90" w:line="264"/>
      </w:pPr>
      <w:r>
        <w:rPr>
          <w:b/>
          <w:bCs/>
          <w:i w:val="false"/>
          <w:iCs w:val="false"/>
          <w:color w:val="731717"/>
          <w:sz w:val="15"/>
          <w:szCs w:val="15"/>
        </w:rPr>
        <w:t xml:space="preserve">RECORD  </w:t>
      </w:r>
      <w:r>
        <w:rPr>
          <w:i w:val="false"/>
          <w:iCs w:val="false"/>
          <w:color w:val="0A1322"/>
          <w:sz w:val="20"/>
          <w:szCs w:val="20"/>
        </w:rPr>
        <w:t xml:space="preserve">Your completed chart readings, plus your built case.</w:t>
      </w:r>
    </w:p>
    <w:p>
      <w:pPr>
        <w:spacing w:after="90" w:line="264"/>
      </w:pPr>
      <w:r>
        <w:rPr>
          <w:b/>
          <w:bCs/>
          <w:i w:val="false"/>
          <w:iCs w:val="false"/>
          <w:color w:val="731717"/>
          <w:sz w:val="15"/>
          <w:szCs w:val="15"/>
        </w:rPr>
        <w:t xml:space="preserve">EXPLAIN  </w:t>
      </w:r>
      <w:r>
        <w:rPr>
          <w:i w:val="false"/>
          <w:iCs w:val="false"/>
          <w:color w:val="0A1322"/>
          <w:sz w:val="20"/>
          <w:szCs w:val="20"/>
        </w:rPr>
        <w:t xml:space="preserve"/>
      </w:r>
      <w:r>
        <w:rPr>
          <w:b/>
          <w:bCs/>
          <w:i w:val="false"/>
          <w:iCs w:val="false"/>
          <w:color w:val="0A1322"/>
          <w:sz w:val="20"/>
          <w:szCs w:val="20"/>
        </w:rPr>
        <w:t xml:space="preserve">Your output is a hand drawn flow chart of the decision path you actually used, defended in discussion.</w:t>
      </w:r>
      <w:r>
        <w:rPr>
          <w:i w:val="false"/>
          <w:iCs w:val="false"/>
          <w:color w:val="0A1322"/>
          <w:sz w:val="20"/>
          <w:szCs w:val="20"/>
        </w:rPr>
        <w:t xml:space="preserve"/>
      </w:r>
    </w:p>
    <w:p>
      <w:pPr>
        <w:spacing w:after="20" w:before="120" w:line="264"/>
      </w:pPr>
      <w:r>
        <w:rPr>
          <w:b/>
          <w:bCs/>
          <w:caps/>
          <w:color w:val="731717"/>
          <w:spacing w:val="30"/>
          <w:sz w:val="15"/>
          <w:szCs w:val="15"/>
        </w:rPr>
        <w:t xml:space="preserve">EXERCISE 11.2</w:t>
      </w:r>
    </w:p>
    <w:p>
      <w:pPr>
        <w:spacing w:after="60" w:before="0" w:line="264"/>
      </w:pPr>
      <w:r>
        <w:rPr>
          <w:b/>
          <w:bCs/>
          <w:i w:val="false"/>
          <w:iCs w:val="false"/>
          <w:color w:val="08101F"/>
          <w:sz w:val="21"/>
          <w:szCs w:val="21"/>
        </w:rPr>
        <w:t xml:space="preserve">Work the indices yourself</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Ten raw counts giving haemoglobin, haematocrit and red cell count only.</w:t>
      </w:r>
      <w:r>
        <w:rPr>
          <w:i w:val="false"/>
          <w:iCs w:val="false"/>
          <w:color w:val="0A1322"/>
          <w:sz w:val="20"/>
          <w:szCs w:val="20"/>
        </w:rPr>
        <w:t xml:space="preserve"> Calculate MCV, MCH and MCHC for each, plus a corrected reticulocyte count.</w:t>
      </w:r>
    </w:p>
    <w:p>
      <w:pPr>
        <w:spacing w:after="90" w:line="264"/>
      </w:pPr>
      <w:r>
        <w:rPr>
          <w:b/>
          <w:bCs/>
          <w:i w:val="false"/>
          <w:iCs w:val="false"/>
          <w:color w:val="731717"/>
          <w:sz w:val="15"/>
          <w:szCs w:val="15"/>
        </w:rPr>
        <w:t xml:space="preserve">RECORD  </w:t>
      </w:r>
      <w:r>
        <w:rPr>
          <w:i w:val="false"/>
          <w:iCs w:val="false"/>
          <w:color w:val="0A1322"/>
          <w:sz w:val="20"/>
          <w:szCs w:val="20"/>
        </w:rPr>
        <w:t xml:space="preserve">All four calculated values for all ten patients.</w:t>
      </w:r>
    </w:p>
    <w:p>
      <w:pPr>
        <w:spacing w:after="90" w:line="264"/>
      </w:pPr>
      <w:r>
        <w:rPr>
          <w:b/>
          <w:bCs/>
          <w:i w:val="false"/>
          <w:iCs w:val="false"/>
          <w:color w:val="731717"/>
          <w:sz w:val="15"/>
          <w:szCs w:val="15"/>
        </w:rPr>
        <w:t xml:space="preserve">EXPLAIN  </w:t>
      </w:r>
      <w:r>
        <w:rPr>
          <w:i w:val="false"/>
          <w:iCs w:val="false"/>
          <w:color w:val="0A1322"/>
          <w:sz w:val="20"/>
          <w:szCs w:val="20"/>
        </w:rPr>
        <w:t xml:space="preserve">One patient has a raw reticulocyte percentage that looks healthy and a corrected count that does not. </w:t>
      </w:r>
      <w:r>
        <w:rPr>
          <w:b/>
          <w:bCs/>
          <w:i w:val="false"/>
          <w:iCs w:val="false"/>
          <w:color w:val="0A1322"/>
          <w:sz w:val="20"/>
          <w:szCs w:val="20"/>
        </w:rPr>
        <w:t xml:space="preserve">Show both numbers and explain what the correction revealed.</w:t>
      </w:r>
      <w:r>
        <w:rPr>
          <w:i w:val="false"/>
          <w:iCs w:val="false"/>
          <w:color w:val="0A1322"/>
          <w:sz w:val="20"/>
          <w:szCs w:val="20"/>
        </w:rPr>
        <w:t xml:space="preserve"/>
      </w:r>
    </w:p>
    <w:p>
      <w:pPr>
        <w:spacing w:after="20" w:before="120" w:line="264"/>
      </w:pPr>
      <w:r>
        <w:rPr>
          <w:b/>
          <w:bCs/>
          <w:caps/>
          <w:color w:val="731717"/>
          <w:spacing w:val="30"/>
          <w:sz w:val="15"/>
          <w:szCs w:val="15"/>
        </w:rPr>
        <w:t xml:space="preserve">EXERCISE 11.3</w:t>
      </w:r>
    </w:p>
    <w:p>
      <w:pPr>
        <w:spacing w:after="60" w:before="0" w:line="264"/>
      </w:pPr>
      <w:r>
        <w:rPr>
          <w:b/>
          <w:bCs/>
          <w:i w:val="false"/>
          <w:iCs w:val="false"/>
          <w:color w:val="08101F"/>
          <w:sz w:val="21"/>
          <w:szCs w:val="21"/>
        </w:rPr>
        <w:t xml:space="preserve">Same pressure, opposite problem</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Six patients with a MAP, a right atrial pressure and a cardiac output.</w:t>
      </w:r>
      <w:r>
        <w:rPr>
          <w:i w:val="false"/>
          <w:iCs w:val="false"/>
          <w:color w:val="0A1322"/>
          <w:sz w:val="20"/>
          <w:szCs w:val="20"/>
        </w:rPr>
        <w:t xml:space="preserve"> Work systemic vascular resistance for each. Three also have pulmonary pressures, so work PVR for those.</w:t>
      </w:r>
    </w:p>
    <w:p>
      <w:pPr>
        <w:spacing w:after="90" w:line="264"/>
      </w:pPr>
      <w:r>
        <w:rPr>
          <w:b/>
          <w:bCs/>
          <w:i w:val="false"/>
          <w:iCs w:val="false"/>
          <w:color w:val="731717"/>
          <w:sz w:val="15"/>
          <w:szCs w:val="15"/>
        </w:rPr>
        <w:t xml:space="preserve">RECORD  </w:t>
      </w:r>
      <w:r>
        <w:rPr>
          <w:i w:val="false"/>
          <w:iCs w:val="false"/>
          <w:color w:val="0A1322"/>
          <w:sz w:val="20"/>
          <w:szCs w:val="20"/>
        </w:rPr>
        <w:t xml:space="preserve">SVR for all six, PVR for three, in the standard units.</w:t>
      </w:r>
    </w:p>
    <w:p>
      <w:pPr>
        <w:spacing w:after="90" w:line="264"/>
      </w:pPr>
      <w:r>
        <w:rPr>
          <w:b/>
          <w:bCs/>
          <w:i w:val="false"/>
          <w:iCs w:val="false"/>
          <w:color w:val="731717"/>
          <w:sz w:val="15"/>
          <w:szCs w:val="15"/>
        </w:rPr>
        <w:t xml:space="preserve">EXPLAIN  </w:t>
      </w:r>
      <w:r>
        <w:rPr>
          <w:i w:val="false"/>
          <w:iCs w:val="false"/>
          <w:color w:val="0A1322"/>
          <w:sz w:val="20"/>
          <w:szCs w:val="20"/>
        </w:rPr>
        <w:t xml:space="preserve">Two patients have a MAP of 60. One has an SVR of 400, the other 1800. </w:t>
      </w:r>
      <w:r>
        <w:rPr>
          <w:b/>
          <w:bCs/>
          <w:i w:val="false"/>
          <w:iCs w:val="false"/>
          <w:color w:val="0A1322"/>
          <w:sz w:val="20"/>
          <w:szCs w:val="20"/>
        </w:rPr>
        <w:t xml:space="preserve">Say what is physically different, and say why giving both of them the same treatment would help one and harm the other.</w:t>
      </w:r>
      <w:r>
        <w:rPr>
          <w:i w:val="false"/>
          <w:iCs w:val="false"/>
          <w:color w:val="0A1322"/>
          <w:sz w:val="20"/>
          <w:szCs w:val="20"/>
        </w:rPr>
        <w:t xml:space="preserve"/>
      </w:r>
    </w:p>
    <w:p>
      <w:pPr>
        <w:pStyle w:val="Heading3"/>
        <w:spacing w:after="70" w:before="160"/>
      </w:pPr>
      <w:r>
        <w:t xml:space="preserve">Chart reading</w:t>
      </w:r>
    </w:p>
    <w:p>
      <w:pPr>
        <w:spacing w:after="50" w:before="0" w:line="264"/>
      </w:pPr>
      <w:r>
        <w:rPr>
          <w:b/>
          <w:bCs/>
          <w:i w:val="false"/>
          <w:iCs w:val="false"/>
          <w:color w:val="08101F"/>
          <w:sz w:val="21"/>
          <w:szCs w:val="21"/>
        </w:rPr>
        <w:t xml:space="preserve">A complete blood count, read as a pattern</w:t>
      </w:r>
    </w:p>
    <w:p>
      <w:pPr>
        <w:spacing w:after="60" w:before="0" w:line="264"/>
      </w:pPr>
      <w:r>
        <w:rPr>
          <w:i w:val="false"/>
          <w:iCs w:val="false"/>
          <w:color w:val="0A1322"/>
          <w:sz w:val="20"/>
          <w:szCs w:val="20"/>
        </w:rPr>
        <w:t xml:space="preserve">A full count with indices and a differential. Do not read it top to bottom. Read it as one picture.</w:t>
      </w:r>
    </w:p>
    <w:p>
      <w:pPr>
        <w:spacing w:after="60" w:before="0" w:line="264"/>
      </w:pPr>
      <w:r>
        <w:rPr>
          <w:i w:val="false"/>
          <w:iCs w:val="false"/>
          <w:color w:val="3D4860"/>
          <w:sz w:val="17"/>
          <w:szCs w:val="17"/>
        </w:rPr>
        <w:t xml:space="preserve">The four questions, every time. What are the axes and units. What is the shape. What physically produces that shape. What would move it, and which way.</w:t>
      </w:r>
    </w:p>
    <w:p>
      <w:pPr>
        <w:pStyle w:val="ListParagraph"/>
        <w:numPr>
          <w:ilvl w:val="0"/>
          <w:numId w:val="25"/>
        </w:numPr>
        <w:spacing w:after="50" w:line="264"/>
      </w:pPr>
      <w:r>
        <w:rPr>
          <w:i w:val="false"/>
          <w:iCs w:val="false"/>
          <w:color w:val="0A1322"/>
          <w:sz w:val="20"/>
          <w:szCs w:val="20"/>
        </w:rPr>
        <w:t xml:space="preserve">Which values move together in this panel, and which move independently?</w:t>
      </w:r>
    </w:p>
    <w:p>
      <w:pPr>
        <w:pStyle w:val="ListParagraph"/>
        <w:numPr>
          <w:ilvl w:val="0"/>
          <w:numId w:val="25"/>
        </w:numPr>
        <w:spacing w:after="50" w:line="264"/>
      </w:pPr>
      <w:r>
        <w:rPr>
          <w:i w:val="false"/>
          <w:iCs w:val="false"/>
          <w:color w:val="0A1322"/>
          <w:sz w:val="20"/>
          <w:szCs w:val="20"/>
        </w:rPr>
        <w:t xml:space="preserve">Is the cell size telling the same story as the cell count?</w:t>
      </w:r>
    </w:p>
    <w:p>
      <w:pPr>
        <w:pStyle w:val="ListParagraph"/>
        <w:numPr>
          <w:ilvl w:val="0"/>
          <w:numId w:val="25"/>
        </w:numPr>
        <w:spacing w:after="50" w:line="264"/>
      </w:pPr>
      <w:r>
        <w:rPr>
          <w:i w:val="false"/>
          <w:iCs w:val="false"/>
          <w:color w:val="0A1322"/>
          <w:sz w:val="20"/>
          <w:szCs w:val="20"/>
        </w:rPr>
        <w:t xml:space="preserve">Is the marrow responding? Which single value answers that, and does it need correcting first?</w:t>
      </w:r>
    </w:p>
    <w:p>
      <w:pPr>
        <w:pStyle w:val="ListParagraph"/>
        <w:numPr>
          <w:ilvl w:val="0"/>
          <w:numId w:val="25"/>
        </w:numPr>
        <w:spacing w:after="50" w:line="264"/>
      </w:pPr>
      <w:r>
        <w:rPr>
          <w:i w:val="false"/>
          <w:iCs w:val="false"/>
          <w:color w:val="0A1322"/>
          <w:sz w:val="20"/>
          <w:szCs w:val="20"/>
        </w:rPr>
        <w:t xml:space="preserve">What one mechanism could produce every abnormal value on this panel at once?</w:t>
      </w:r>
    </w:p>
    <w:p>
      <w:pPr>
        <w:pStyle w:val="Heading3"/>
        <w:spacing w:after="70" w:before="160"/>
      </w:pPr>
      <w:r>
        <w:t xml:space="preserve">Patient file entry</w:t>
      </w:r>
    </w:p>
    <w:p>
      <w:pPr>
        <w:spacing w:after="90" w:before="0" w:line="264"/>
      </w:pPr>
      <w:r>
        <w:rPr>
          <w:i w:val="false"/>
          <w:iCs w:val="false"/>
          <w:color w:val="0A1322"/>
          <w:sz w:val="20"/>
          <w:szCs w:val="20"/>
        </w:rPr>
        <w:t xml:space="preserve">Draw the loop that controls red cell production, from the sensor that detects the problem to the marrow. </w:t>
      </w:r>
      <w:r>
        <w:rPr>
          <w:b/>
          <w:bCs/>
          <w:i w:val="false"/>
          <w:iCs w:val="false"/>
          <w:color w:val="0A1322"/>
          <w:sz w:val="20"/>
          <w:szCs w:val="20"/>
        </w:rPr>
        <w:t xml:space="preserve">Mark where the kidney sits in it and why that matters.</w:t>
      </w:r>
      <w:r>
        <w:rPr>
          <w:i w:val="false"/>
          <w:iCs w:val="false"/>
          <w:color w:val="0A1322"/>
          <w:sz w:val="20"/>
          <w:szCs w:val="20"/>
        </w:rPr>
        <w:t xml:space="preserve"/>
      </w:r>
    </w:p>
    <w:p>
      <w:r>
        <w:br w:type="page"/>
      </w:r>
    </w:p>
    <w:p>
      <w:pPr>
        <w:spacing w:after="20" w:before="0" w:line="264"/>
      </w:pPr>
      <w:r>
        <w:rPr>
          <w:b/>
          <w:bCs/>
          <w:caps/>
          <w:color w:val="6E5018"/>
          <w:spacing w:val="30"/>
          <w:sz w:val="16"/>
          <w:szCs w:val="16"/>
        </w:rPr>
        <w:t xml:space="preserve">WEEK 12</w:t>
      </w:r>
    </w:p>
    <w:p>
      <w:pPr>
        <w:pBdr>
          <w:bottom w:val="single" w:color="731717" w:sz="18" w:space="6"/>
        </w:pBdr>
        <w:spacing w:after="60"/>
      </w:pPr>
      <w:r>
        <w:rPr>
          <w:b/>
          <w:bCs/>
          <w:i w:val="false"/>
          <w:iCs w:val="false"/>
          <w:color w:val="08101F"/>
          <w:sz w:val="34"/>
          <w:szCs w:val="34"/>
        </w:rPr>
        <w:t xml:space="preserve">Fluid, electrolyte and acid base</w:t>
      </w:r>
    </w:p>
    <w:p>
      <w:pPr>
        <w:spacing w:after="140" w:before="0" w:line="264"/>
      </w:pPr>
      <w:r>
        <w:rPr>
          <w:i w:val="false"/>
          <w:iCs w:val="false"/>
          <w:color w:val="3D4860"/>
          <w:sz w:val="19"/>
          <w:szCs w:val="19"/>
        </w:rPr>
        <w:t xml:space="preserve">Read the gas in a fixed order and it always resolves. Read it out of order and it never does.</w:t>
      </w:r>
    </w:p>
    <w:p>
      <w:pPr>
        <w:pStyle w:val="Heading3"/>
        <w:spacing w:after="70" w:before="160"/>
      </w:pPr>
      <w:r>
        <w:t xml:space="preserve">What you should be able to do by Friday</w:t>
      </w:r>
    </w:p>
    <w:p>
      <w:pPr>
        <w:pStyle w:val="ListParagraph"/>
        <w:numPr>
          <w:ilvl w:val="0"/>
          <w:numId w:val="26"/>
        </w:numPr>
        <w:spacing w:after="50" w:line="264"/>
      </w:pPr>
      <w:r>
        <w:rPr>
          <w:i w:val="false"/>
          <w:iCs w:val="false"/>
          <w:color w:val="0A1322"/>
          <w:sz w:val="20"/>
          <w:szCs w:val="20"/>
        </w:rPr>
        <w:t xml:space="preserve"/>
      </w:r>
      <w:r>
        <w:rPr>
          <w:b/>
          <w:bCs/>
          <w:i w:val="false"/>
          <w:iCs w:val="false"/>
          <w:color w:val="0A1322"/>
          <w:sz w:val="20"/>
          <w:szCs w:val="20"/>
        </w:rPr>
        <w:t xml:space="preserve">Work a blood gas in a fixed five step order</w:t>
      </w:r>
      <w:r>
        <w:rPr>
          <w:i w:val="false"/>
          <w:iCs w:val="false"/>
          <w:color w:val="0A1322"/>
          <w:sz w:val="20"/>
          <w:szCs w:val="20"/>
        </w:rPr>
        <w:t xml:space="preserve"> and name the disorder.</w:t>
      </w:r>
    </w:p>
    <w:p>
      <w:pPr>
        <w:pStyle w:val="ListParagraph"/>
        <w:numPr>
          <w:ilvl w:val="0"/>
          <w:numId w:val="26"/>
        </w:numPr>
        <w:spacing w:after="50" w:line="264"/>
      </w:pPr>
      <w:r>
        <w:rPr>
          <w:i w:val="false"/>
          <w:iCs w:val="false"/>
          <w:color w:val="0A1322"/>
          <w:sz w:val="20"/>
          <w:szCs w:val="20"/>
        </w:rPr>
        <w:t xml:space="preserve"/>
      </w:r>
      <w:r>
        <w:rPr>
          <w:b/>
          <w:bCs/>
          <w:i w:val="false"/>
          <w:iCs w:val="false"/>
          <w:color w:val="0A1322"/>
          <w:sz w:val="20"/>
          <w:szCs w:val="20"/>
        </w:rPr>
        <w:t xml:space="preserve">Calculate an anion gap</w:t>
      </w:r>
      <w:r>
        <w:rPr>
          <w:i w:val="false"/>
          <w:iCs w:val="false"/>
          <w:color w:val="0A1322"/>
          <w:sz w:val="20"/>
          <w:szCs w:val="20"/>
        </w:rPr>
        <w:t xml:space="preserve">, correct it for albumin, and say what the gap physically represents.</w:t>
      </w:r>
    </w:p>
    <w:p>
      <w:pPr>
        <w:pStyle w:val="ListParagraph"/>
        <w:numPr>
          <w:ilvl w:val="0"/>
          <w:numId w:val="26"/>
        </w:numPr>
        <w:spacing w:after="50" w:line="264"/>
      </w:pPr>
      <w:r>
        <w:rPr>
          <w:i w:val="false"/>
          <w:iCs w:val="false"/>
          <w:color w:val="0A1322"/>
          <w:sz w:val="20"/>
          <w:szCs w:val="20"/>
        </w:rPr>
        <w:t xml:space="preserve">Use Winter's formula to decide whether compensation is appropriate or whether there is a second disorder.</w:t>
      </w:r>
    </w:p>
    <w:p>
      <w:pPr>
        <w:pStyle w:val="ListParagraph"/>
        <w:numPr>
          <w:ilvl w:val="0"/>
          <w:numId w:val="26"/>
        </w:numPr>
        <w:spacing w:after="50" w:line="264"/>
      </w:pPr>
      <w:r>
        <w:rPr>
          <w:i w:val="false"/>
          <w:iCs w:val="false"/>
          <w:color w:val="0A1322"/>
          <w:sz w:val="20"/>
          <w:szCs w:val="20"/>
        </w:rPr>
        <w:t xml:space="preserve"/>
      </w:r>
      <w:r>
        <w:rPr>
          <w:b/>
          <w:bCs/>
          <w:i w:val="false"/>
          <w:iCs w:val="false"/>
          <w:color w:val="0A1322"/>
          <w:sz w:val="20"/>
          <w:szCs w:val="20"/>
        </w:rPr>
        <w:t xml:space="preserve">Calculate a fractional excretion of sodium</w:t>
      </w:r>
      <w:r>
        <w:rPr>
          <w:i w:val="false"/>
          <w:iCs w:val="false"/>
          <w:color w:val="0A1322"/>
          <w:sz w:val="20"/>
          <w:szCs w:val="20"/>
        </w:rPr>
        <w:t xml:space="preserve"> and say what the tubule is being told to do.</w:t>
      </w:r>
    </w:p>
    <w:p>
      <w:pPr>
        <w:pStyle w:val="Heading3"/>
        <w:spacing w:after="70" w:before="160"/>
      </w:pPr>
      <w:r>
        <w:t xml:space="preserve">Where the hours go</w:t>
      </w:r>
    </w:p>
    <w:tbl>
      <w:tblPr>
        <w:tblW w:type="dxa" w:w="9360"/>
        <w:tblBorders>
          <w:top w:val="single" w:color="DCE0E6" w:sz="2"/>
          <w:left w:val="none"/>
          <w:bottom w:val="single" w:color="DCE0E6" w:sz="2"/>
          <w:right w:val="none"/>
          <w:insideH w:val="single" w:color="DCE0E6" w:sz="2"/>
          <w:insideV w:val="none"/>
        </w:tblBorders>
      </w:tblPr>
      <w:tblGrid>
        <w:gridCol w:w="8060"/>
        <w:gridCol w:w="1300"/>
      </w:tblGrid>
      <w:tr>
        <w:tc>
          <w:tcPr>
            <w:tcW w:type="dxa" w:w="8060"/>
            <w:tcMar>
              <w:top w:type="dxa" w:w="40"/>
              <w:left w:type="dxa" w:w="90"/>
              <w:bottom w:type="dxa" w:w="40"/>
              <w:right w:type="dxa" w:w="90"/>
            </w:tcMar>
          </w:tcPr>
          <w:p>
            <w:pPr>
              <w:spacing w:after="0" w:line="240"/>
            </w:pPr>
            <w:r>
              <w:rPr>
                <w:color w:val="0A1322"/>
                <w:sz w:val="18"/>
                <w:szCs w:val="18"/>
              </w:rPr>
              <w:t xml:space="preserve">Read and predict</w:t>
            </w:r>
          </w:p>
        </w:tc>
        <w:tc>
          <w:tcPr>
            <w:tcW w:type="dxa" w:w="1300"/>
            <w:tcMar>
              <w:top w:type="dxa" w:w="40"/>
              <w:left w:type="dxa" w:w="90"/>
              <w:bottom w:type="dxa" w:w="40"/>
              <w:right w:type="dxa" w:w="90"/>
            </w:tcMar>
          </w:tcPr>
          <w:p>
            <w:pPr>
              <w:spacing w:after="0" w:line="240"/>
              <w:jc w:val="right"/>
            </w:pPr>
            <w:r>
              <w:rPr>
                <w:color w:val="0A1322"/>
                <w:sz w:val="18"/>
                <w:szCs w:val="18"/>
              </w:rPr>
              <w:t xml:space="preserve">1.0 h</w:t>
            </w:r>
          </w:p>
        </w:tc>
      </w:tr>
      <w:tr>
        <w:tc>
          <w:tcPr>
            <w:tcW w:type="dxa" w:w="8060"/>
            <w:tcMar>
              <w:top w:type="dxa" w:w="40"/>
              <w:left w:type="dxa" w:w="90"/>
              <w:bottom w:type="dxa" w:w="40"/>
              <w:right w:type="dxa" w:w="90"/>
            </w:tcMar>
          </w:tcPr>
          <w:p>
            <w:pPr>
              <w:spacing w:after="0" w:line="240"/>
            </w:pPr>
            <w:r>
              <w:rPr>
                <w:color w:val="0A1322"/>
                <w:sz w:val="18"/>
                <w:szCs w:val="18"/>
              </w:rPr>
              <w:t xml:space="preserve">Blood gas stepwise practice</w:t>
            </w:r>
          </w:p>
        </w:tc>
        <w:tc>
          <w:tcPr>
            <w:tcW w:type="dxa" w:w="1300"/>
            <w:tcMar>
              <w:top w:type="dxa" w:w="40"/>
              <w:left w:type="dxa" w:w="90"/>
              <w:bottom w:type="dxa" w:w="40"/>
              <w:right w:type="dxa" w:w="90"/>
            </w:tcMar>
          </w:tcPr>
          <w:p>
            <w:pPr>
              <w:spacing w:after="0" w:line="240"/>
              <w:jc w:val="right"/>
            </w:pPr>
            <w:r>
              <w:rPr>
                <w:color w:val="0A1322"/>
                <w:sz w:val="18"/>
                <w:szCs w:val="18"/>
              </w:rPr>
              <w:t xml:space="preserve">2.5 h</w:t>
            </w:r>
          </w:p>
        </w:tc>
      </w:tr>
      <w:tr>
        <w:tc>
          <w:tcPr>
            <w:tcW w:type="dxa" w:w="8060"/>
            <w:tcMar>
              <w:top w:type="dxa" w:w="40"/>
              <w:left w:type="dxa" w:w="90"/>
              <w:bottom w:type="dxa" w:w="40"/>
              <w:right w:type="dxa" w:w="90"/>
            </w:tcMar>
          </w:tcPr>
          <w:p>
            <w:pPr>
              <w:spacing w:after="0" w:line="240"/>
            </w:pPr>
            <w:r>
              <w:rPr>
                <w:color w:val="0A1322"/>
                <w:sz w:val="18"/>
                <w:szCs w:val="18"/>
              </w:rPr>
              <w:t xml:space="preserve">Gap and compensation calculations</w:t>
            </w:r>
          </w:p>
        </w:tc>
        <w:tc>
          <w:tcPr>
            <w:tcW w:type="dxa" w:w="1300"/>
            <w:tcMar>
              <w:top w:type="dxa" w:w="40"/>
              <w:left w:type="dxa" w:w="90"/>
              <w:bottom w:type="dxa" w:w="40"/>
              <w:right w:type="dxa" w:w="90"/>
            </w:tcMar>
          </w:tcPr>
          <w:p>
            <w:pPr>
              <w:spacing w:after="0" w:line="240"/>
              <w:jc w:val="right"/>
            </w:pPr>
            <w:r>
              <w:rPr>
                <w:color w:val="0A1322"/>
                <w:sz w:val="18"/>
                <w:szCs w:val="18"/>
              </w:rPr>
              <w:t xml:space="preserve">1.5 h</w:t>
            </w:r>
          </w:p>
        </w:tc>
      </w:tr>
      <w:tr>
        <w:tc>
          <w:tcPr>
            <w:tcW w:type="dxa" w:w="8060"/>
            <w:tcMar>
              <w:top w:type="dxa" w:w="40"/>
              <w:left w:type="dxa" w:w="90"/>
              <w:bottom w:type="dxa" w:w="40"/>
              <w:right w:type="dxa" w:w="90"/>
            </w:tcMar>
          </w:tcPr>
          <w:p>
            <w:pPr>
              <w:spacing w:after="0" w:line="240"/>
            </w:pPr>
            <w:r>
              <w:rPr>
                <w:color w:val="0A1322"/>
                <w:sz w:val="18"/>
                <w:szCs w:val="18"/>
              </w:rPr>
              <w:t xml:space="preserve">Acid base map</w:t>
            </w:r>
          </w:p>
        </w:tc>
        <w:tc>
          <w:tcPr>
            <w:tcW w:type="dxa" w:w="1300"/>
            <w:tcMar>
              <w:top w:type="dxa" w:w="40"/>
              <w:left w:type="dxa" w:w="90"/>
              <w:bottom w:type="dxa" w:w="40"/>
              <w:right w:type="dxa" w:w="90"/>
            </w:tcMar>
          </w:tcPr>
          <w:p>
            <w:pPr>
              <w:spacing w:after="0" w:line="240"/>
              <w:jc w:val="right"/>
            </w:pPr>
            <w:r>
              <w:rPr>
                <w:color w:val="0A1322"/>
                <w:sz w:val="18"/>
                <w:szCs w:val="18"/>
              </w:rPr>
              <w:t xml:space="preserve">1.0 h</w:t>
            </w:r>
          </w:p>
        </w:tc>
      </w:tr>
      <w:tr>
        <w:tc>
          <w:tcPr>
            <w:tcW w:type="dxa" w:w="8060"/>
            <w:tcMar>
              <w:top w:type="dxa" w:w="40"/>
              <w:left w:type="dxa" w:w="90"/>
              <w:bottom w:type="dxa" w:w="40"/>
              <w:right w:type="dxa" w:w="90"/>
            </w:tcMar>
          </w:tcPr>
          <w:p>
            <w:pPr>
              <w:spacing w:after="0" w:line="240"/>
            </w:pPr>
            <w:r>
              <w:rPr>
                <w:color w:val="0A1322"/>
                <w:sz w:val="18"/>
                <w:szCs w:val="18"/>
              </w:rPr>
              <w:t xml:space="preserve">Patient file entry</w:t>
            </w:r>
          </w:p>
        </w:tc>
        <w:tc>
          <w:tcPr>
            <w:tcW w:type="dxa" w:w="1300"/>
            <w:tcMar>
              <w:top w:type="dxa" w:w="40"/>
              <w:left w:type="dxa" w:w="90"/>
              <w:bottom w:type="dxa" w:w="40"/>
              <w:right w:type="dxa" w:w="90"/>
            </w:tcMar>
          </w:tcPr>
          <w:p>
            <w:pPr>
              <w:spacing w:after="0" w:line="240"/>
              <w:jc w:val="right"/>
            </w:pPr>
            <w:r>
              <w:rPr>
                <w:color w:val="0A1322"/>
                <w:sz w:val="18"/>
                <w:szCs w:val="18"/>
              </w:rPr>
              <w:t xml:space="preserve">1.0 h</w:t>
            </w:r>
          </w:p>
        </w:tc>
      </w:tr>
      <w:tr>
        <w:tc>
          <w:tcPr>
            <w:tcW w:type="dxa" w:w="8060"/>
            <w:tcMar>
              <w:top w:type="dxa" w:w="40"/>
              <w:left w:type="dxa" w:w="90"/>
              <w:bottom w:type="dxa" w:w="40"/>
              <w:right w:type="dxa" w:w="90"/>
            </w:tcMar>
          </w:tcPr>
          <w:p>
            <w:pPr>
              <w:spacing w:after="0" w:line="240"/>
            </w:pPr>
            <w:r>
              <w:rPr>
                <w:color w:val="0A1322"/>
                <w:sz w:val="18"/>
                <w:szCs w:val="18"/>
              </w:rPr>
              <w:t xml:space="preserve">Total</w:t>
            </w:r>
          </w:p>
        </w:tc>
        <w:tc>
          <w:tcPr>
            <w:tcW w:type="dxa" w:w="1300"/>
            <w:tcMar>
              <w:top w:type="dxa" w:w="40"/>
              <w:left w:type="dxa" w:w="90"/>
              <w:bottom w:type="dxa" w:w="40"/>
              <w:right w:type="dxa" w:w="90"/>
            </w:tcMar>
          </w:tcPr>
          <w:p>
            <w:pPr>
              <w:spacing w:after="0" w:line="240"/>
              <w:jc w:val="right"/>
            </w:pPr>
            <w:r>
              <w:rPr>
                <w:color w:val="0A1322"/>
                <w:sz w:val="18"/>
                <w:szCs w:val="18"/>
              </w:rPr>
              <w:t xml:space="preserve">7.0 h</w:t>
            </w:r>
          </w:p>
        </w:tc>
      </w:tr>
    </w:tbl>
    <w:p>
      <w:pPr>
        <w:pStyle w:val="Heading3"/>
        <w:spacing w:after="70" w:before="160"/>
      </w:pPr>
      <w:r>
        <w:t xml:space="preserve">What you hand in</w:t>
      </w:r>
    </w:p>
    <w:tbl>
      <w:tblPr>
        <w:tblW w:type="dxa" w:w="9360"/>
        <w:tblBorders>
          <w:top w:val="single" w:color="DCE0E6" w:sz="2"/>
          <w:left w:val="none"/>
          <w:bottom w:val="single" w:color="DCE0E6" w:sz="2"/>
          <w:right w:val="none"/>
          <w:insideH w:val="single" w:color="DCE0E6" w:sz="2"/>
          <w:insideV w:val="none"/>
        </w:tblBorders>
      </w:tblPr>
      <w:tblGrid>
        <w:gridCol w:w="8060"/>
        <w:gridCol w:w="1300"/>
      </w:tblGrid>
      <w:tr>
        <w:tc>
          <w:tcPr>
            <w:tcW w:type="dxa" w:w="8060"/>
            <w:tcMar>
              <w:top w:type="dxa" w:w="40"/>
              <w:left w:type="dxa" w:w="90"/>
              <w:bottom w:type="dxa" w:w="40"/>
              <w:right w:type="dxa" w:w="90"/>
            </w:tcMar>
          </w:tcPr>
          <w:p>
            <w:pPr>
              <w:spacing w:after="0" w:line="240"/>
            </w:pPr>
            <w:r>
              <w:rPr>
                <w:color w:val="0A1322"/>
                <w:sz w:val="18"/>
                <w:szCs w:val="18"/>
              </w:rPr>
              <w:t xml:space="preserve">Predictions</w:t>
            </w:r>
          </w:p>
        </w:tc>
        <w:tc>
          <w:tcPr>
            <w:tcW w:type="dxa" w:w="1300"/>
            <w:tcMar>
              <w:top w:type="dxa" w:w="40"/>
              <w:left w:type="dxa" w:w="90"/>
              <w:bottom w:type="dxa" w:w="40"/>
              <w:right w:type="dxa" w:w="90"/>
            </w:tcMar>
          </w:tcPr>
          <w:p>
            <w:pPr>
              <w:spacing w:after="0" w:line="240"/>
              <w:jc w:val="right"/>
            </w:pPr>
            <w:r>
              <w:rPr>
                <w:color w:val="0A1322"/>
                <w:sz w:val="18"/>
                <w:szCs w:val="18"/>
              </w:rPr>
              <w:t xml:space="preserve">5</w:t>
            </w:r>
          </w:p>
        </w:tc>
      </w:tr>
      <w:tr>
        <w:tc>
          <w:tcPr>
            <w:tcW w:type="dxa" w:w="8060"/>
            <w:tcMar>
              <w:top w:type="dxa" w:w="40"/>
              <w:left w:type="dxa" w:w="90"/>
              <w:bottom w:type="dxa" w:w="40"/>
              <w:right w:type="dxa" w:w="90"/>
            </w:tcMar>
          </w:tcPr>
          <w:p>
            <w:pPr>
              <w:spacing w:after="0" w:line="240"/>
            </w:pPr>
            <w:r>
              <w:rPr>
                <w:color w:val="0A1322"/>
                <w:sz w:val="18"/>
                <w:szCs w:val="18"/>
              </w:rPr>
              <w:t xml:space="preserve">Twelve gas worksheets</w:t>
            </w:r>
          </w:p>
        </w:tc>
        <w:tc>
          <w:tcPr>
            <w:tcW w:type="dxa" w:w="1300"/>
            <w:tcMar>
              <w:top w:type="dxa" w:w="40"/>
              <w:left w:type="dxa" w:w="90"/>
              <w:bottom w:type="dxa" w:w="40"/>
              <w:right w:type="dxa" w:w="90"/>
            </w:tcMar>
          </w:tcPr>
          <w:p>
            <w:pPr>
              <w:spacing w:after="0" w:line="240"/>
              <w:jc w:val="right"/>
            </w:pPr>
            <w:r>
              <w:rPr>
                <w:color w:val="0A1322"/>
                <w:sz w:val="18"/>
                <w:szCs w:val="18"/>
              </w:rPr>
              <w:t xml:space="preserve">15</w:t>
            </w:r>
          </w:p>
        </w:tc>
      </w:tr>
      <w:tr>
        <w:tc>
          <w:tcPr>
            <w:tcW w:type="dxa" w:w="8060"/>
            <w:tcMar>
              <w:top w:type="dxa" w:w="40"/>
              <w:left w:type="dxa" w:w="90"/>
              <w:bottom w:type="dxa" w:w="40"/>
              <w:right w:type="dxa" w:w="90"/>
            </w:tcMar>
          </w:tcPr>
          <w:p>
            <w:pPr>
              <w:spacing w:after="0" w:line="240"/>
            </w:pPr>
            <w:r>
              <w:rPr>
                <w:color w:val="0A1322"/>
                <w:sz w:val="18"/>
                <w:szCs w:val="18"/>
              </w:rPr>
              <w:t xml:space="preserve">Gap and Winter's calculations</w:t>
            </w:r>
          </w:p>
        </w:tc>
        <w:tc>
          <w:tcPr>
            <w:tcW w:type="dxa" w:w="1300"/>
            <w:tcMar>
              <w:top w:type="dxa" w:w="40"/>
              <w:left w:type="dxa" w:w="90"/>
              <w:bottom w:type="dxa" w:w="40"/>
              <w:right w:type="dxa" w:w="90"/>
            </w:tcMar>
          </w:tcPr>
          <w:p>
            <w:pPr>
              <w:spacing w:after="0" w:line="240"/>
              <w:jc w:val="right"/>
            </w:pPr>
            <w:r>
              <w:rPr>
                <w:color w:val="0A1322"/>
                <w:sz w:val="18"/>
                <w:szCs w:val="18"/>
              </w:rPr>
              <w:t xml:space="preserve">15</w:t>
            </w:r>
          </w:p>
        </w:tc>
      </w:tr>
      <w:tr>
        <w:tc>
          <w:tcPr>
            <w:tcW w:type="dxa" w:w="8060"/>
            <w:tcMar>
              <w:top w:type="dxa" w:w="40"/>
              <w:left w:type="dxa" w:w="90"/>
              <w:bottom w:type="dxa" w:w="40"/>
              <w:right w:type="dxa" w:w="90"/>
            </w:tcMar>
          </w:tcPr>
          <w:p>
            <w:pPr>
              <w:spacing w:after="0" w:line="240"/>
            </w:pPr>
            <w:r>
              <w:rPr>
                <w:color w:val="0A1322"/>
                <w:sz w:val="18"/>
                <w:szCs w:val="18"/>
              </w:rPr>
              <w:t xml:space="preserve">Acid base map, four questions</w:t>
            </w:r>
          </w:p>
        </w:tc>
        <w:tc>
          <w:tcPr>
            <w:tcW w:type="dxa" w:w="1300"/>
            <w:tcMar>
              <w:top w:type="dxa" w:w="40"/>
              <w:left w:type="dxa" w:w="90"/>
              <w:bottom w:type="dxa" w:w="40"/>
              <w:right w:type="dxa" w:w="90"/>
            </w:tcMar>
          </w:tcPr>
          <w:p>
            <w:pPr>
              <w:spacing w:after="0" w:line="240"/>
              <w:jc w:val="right"/>
            </w:pPr>
            <w:r>
              <w:rPr>
                <w:color w:val="0A1322"/>
                <w:sz w:val="18"/>
                <w:szCs w:val="18"/>
              </w:rPr>
              <w:t xml:space="preserve">10</w:t>
            </w:r>
          </w:p>
        </w:tc>
      </w:tr>
      <w:tr>
        <w:tc>
          <w:tcPr>
            <w:tcW w:type="dxa" w:w="8060"/>
            <w:tcMar>
              <w:top w:type="dxa" w:w="40"/>
              <w:left w:type="dxa" w:w="90"/>
              <w:bottom w:type="dxa" w:w="40"/>
              <w:right w:type="dxa" w:w="90"/>
            </w:tcMar>
          </w:tcPr>
          <w:p>
            <w:pPr>
              <w:spacing w:after="0" w:line="240"/>
            </w:pPr>
            <w:r>
              <w:rPr>
                <w:color w:val="0A1322"/>
                <w:sz w:val="18"/>
                <w:szCs w:val="18"/>
              </w:rPr>
              <w:t xml:space="preserve">Patient file entry</w:t>
            </w:r>
          </w:p>
        </w:tc>
        <w:tc>
          <w:tcPr>
            <w:tcW w:type="dxa" w:w="1300"/>
            <w:tcMar>
              <w:top w:type="dxa" w:w="40"/>
              <w:left w:type="dxa" w:w="90"/>
              <w:bottom w:type="dxa" w:w="40"/>
              <w:right w:type="dxa" w:w="90"/>
            </w:tcMar>
          </w:tcPr>
          <w:p>
            <w:pPr>
              <w:spacing w:after="0" w:line="240"/>
              <w:jc w:val="right"/>
            </w:pPr>
            <w:r>
              <w:rPr>
                <w:color w:val="0A1322"/>
                <w:sz w:val="18"/>
                <w:szCs w:val="18"/>
              </w:rPr>
              <w:t xml:space="preserve">10</w:t>
            </w:r>
          </w:p>
        </w:tc>
      </w:tr>
      <w:tr>
        <w:tc>
          <w:tcPr>
            <w:tcW w:type="dxa" w:w="8060"/>
            <w:tcMar>
              <w:top w:type="dxa" w:w="40"/>
              <w:left w:type="dxa" w:w="90"/>
              <w:bottom w:type="dxa" w:w="40"/>
              <w:right w:type="dxa" w:w="90"/>
            </w:tcMar>
          </w:tcPr>
          <w:p>
            <w:pPr>
              <w:spacing w:after="0" w:line="240"/>
            </w:pPr>
            <w:r>
              <w:rPr>
                <w:color w:val="0A1322"/>
                <w:sz w:val="18"/>
                <w:szCs w:val="18"/>
              </w:rPr>
              <w:t xml:space="preserve">Total</w:t>
            </w:r>
          </w:p>
        </w:tc>
        <w:tc>
          <w:tcPr>
            <w:tcW w:type="dxa" w:w="1300"/>
            <w:tcMar>
              <w:top w:type="dxa" w:w="40"/>
              <w:left w:type="dxa" w:w="90"/>
              <w:bottom w:type="dxa" w:w="40"/>
              <w:right w:type="dxa" w:w="90"/>
            </w:tcMar>
          </w:tcPr>
          <w:p>
            <w:pPr>
              <w:spacing w:after="0" w:line="240"/>
              <w:jc w:val="right"/>
            </w:pPr>
            <w:r>
              <w:rPr>
                <w:color w:val="0A1322"/>
                <w:sz w:val="18"/>
                <w:szCs w:val="18"/>
              </w:rPr>
              <w:t xml:space="preserve">55</w:t>
            </w:r>
          </w:p>
        </w:tc>
      </w:tr>
    </w:tbl>
    <w:p>
      <w:pPr>
        <w:pStyle w:val="Heading3"/>
        <w:spacing w:after="70" w:before="160"/>
      </w:pPr>
      <w:r>
        <w:t xml:space="preserve">Tests in play this week</w:t>
      </w:r>
    </w:p>
    <w:p>
      <w:pPr>
        <w:spacing w:after="60" w:before="0" w:line="264"/>
      </w:pPr>
      <w:r>
        <w:rPr>
          <w:i w:val="false"/>
          <w:iCs w:val="false"/>
          <w:color w:val="3D4860"/>
          <w:sz w:val="17"/>
          <w:szCs w:val="17"/>
        </w:rPr>
        <w:t xml:space="preserve">From the master test bank, section: Fluid, electrolyte, and acid base</w:t>
      </w:r>
    </w:p>
    <w:tbl>
      <w:tblPr>
        <w:tblW w:type="dxa" w:w="9360"/>
        <w:tblBorders>
          <w:top w:val="single" w:color="DCE0E6" w:sz="2"/>
          <w:left w:val="none"/>
          <w:bottom w:val="single" w:color="DCE0E6" w:sz="2"/>
          <w:right w:val="none"/>
          <w:insideH w:val="single" w:color="DCE0E6" w:sz="2"/>
          <w:insideV w:val="none"/>
        </w:tblBorders>
      </w:tblPr>
      <w:tblGrid>
        <w:gridCol w:w="2500"/>
        <w:gridCol w:w="3400"/>
        <w:gridCol w:w="3460"/>
      </w:tblGrid>
      <w:tr>
        <w:trPr>
          <w:tblHeader/>
        </w:trPr>
        <w:tc>
          <w:tcPr>
            <w:tcW w:type="dxa" w:w="250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Test</w:t>
            </w:r>
          </w:p>
        </w:tc>
        <w:tc>
          <w:tcPr>
            <w:tcW w:type="dxa" w:w="340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What it physically measures</w:t>
            </w:r>
          </w:p>
        </w:tc>
        <w:tc>
          <w:tcPr>
            <w:tcW w:type="dxa" w:w="346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Why it is in this week</w:t>
            </w:r>
          </w:p>
        </w:tc>
      </w:tr>
      <w:tr>
        <w:tc>
          <w:tcPr>
            <w:tcW w:type="dxa" w:w="2500"/>
            <w:tcMar>
              <w:top w:type="dxa" w:w="40"/>
              <w:left w:type="dxa" w:w="90"/>
              <w:bottom w:type="dxa" w:w="40"/>
              <w:right w:type="dxa" w:w="90"/>
            </w:tcMar>
          </w:tcPr>
          <w:p>
            <w:pPr>
              <w:spacing w:after="0" w:line="240"/>
            </w:pPr>
            <w:r>
              <w:rPr>
                <w:b/>
                <w:bCs/>
                <w:color w:val="0A1322"/>
                <w:sz w:val="18"/>
                <w:szCs w:val="18"/>
              </w:rPr>
              <w:t xml:space="preserve">Serum sodium</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Sodium concentration</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A water problem far more often than a salt problem</w:t>
            </w:r>
          </w:p>
        </w:tc>
      </w:tr>
      <w:tr>
        <w:tc>
          <w:tcPr>
            <w:tcW w:type="dxa" w:w="2500"/>
            <w:tcMar>
              <w:top w:type="dxa" w:w="40"/>
              <w:left w:type="dxa" w:w="90"/>
              <w:bottom w:type="dxa" w:w="40"/>
              <w:right w:type="dxa" w:w="90"/>
            </w:tcMar>
          </w:tcPr>
          <w:p>
            <w:pPr>
              <w:spacing w:after="0" w:line="240"/>
            </w:pPr>
            <w:r>
              <w:rPr>
                <w:b/>
                <w:bCs/>
                <w:color w:val="0A1322"/>
                <w:sz w:val="18"/>
                <w:szCs w:val="18"/>
              </w:rPr>
              <w:t xml:space="preserve">Serum chloride</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Chloride concentration</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Moves with sodium, or does not</w:t>
            </w:r>
          </w:p>
        </w:tc>
      </w:tr>
      <w:tr>
        <w:tc>
          <w:tcPr>
            <w:tcW w:type="dxa" w:w="2500"/>
            <w:tcMar>
              <w:top w:type="dxa" w:w="40"/>
              <w:left w:type="dxa" w:w="90"/>
              <w:bottom w:type="dxa" w:w="40"/>
              <w:right w:type="dxa" w:w="90"/>
            </w:tcMar>
          </w:tcPr>
          <w:p>
            <w:pPr>
              <w:spacing w:after="0" w:line="240"/>
            </w:pPr>
            <w:r>
              <w:rPr>
                <w:b/>
                <w:bCs/>
                <w:color w:val="0A1322"/>
                <w:sz w:val="18"/>
                <w:szCs w:val="18"/>
              </w:rPr>
              <w:t xml:space="preserve">Serum bicarbonate</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The metabolic half of the acid base pair</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Read with the gas, never alone</w:t>
            </w:r>
          </w:p>
        </w:tc>
      </w:tr>
      <w:tr>
        <w:tc>
          <w:tcPr>
            <w:tcW w:type="dxa" w:w="2500"/>
            <w:tcMar>
              <w:top w:type="dxa" w:w="40"/>
              <w:left w:type="dxa" w:w="90"/>
              <w:bottom w:type="dxa" w:w="40"/>
              <w:right w:type="dxa" w:w="90"/>
            </w:tcMar>
          </w:tcPr>
          <w:p>
            <w:pPr>
              <w:spacing w:after="0" w:line="240"/>
            </w:pPr>
            <w:r>
              <w:rPr>
                <w:b/>
                <w:bCs/>
                <w:color w:val="0A1322"/>
                <w:sz w:val="18"/>
                <w:szCs w:val="18"/>
              </w:rPr>
              <w:t xml:space="preserve">Anion gap</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A calculated difference</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Electroneutrality made visible</w:t>
            </w:r>
          </w:p>
        </w:tc>
      </w:tr>
      <w:tr>
        <w:tc>
          <w:tcPr>
            <w:tcW w:type="dxa" w:w="2500"/>
            <w:tcMar>
              <w:top w:type="dxa" w:w="40"/>
              <w:left w:type="dxa" w:w="90"/>
              <w:bottom w:type="dxa" w:w="40"/>
              <w:right w:type="dxa" w:w="90"/>
            </w:tcMar>
          </w:tcPr>
          <w:p>
            <w:pPr>
              <w:spacing w:after="0" w:line="240"/>
            </w:pPr>
            <w:r>
              <w:rPr>
                <w:b/>
                <w:bCs/>
                <w:color w:val="0A1322"/>
                <w:sz w:val="18"/>
                <w:szCs w:val="18"/>
              </w:rPr>
              <w:t xml:space="preserve">Arterial blood gas</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pH, PaCO2, PaO2, bicarbonate, base excess</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Five numbers, one fixed reading order</w:t>
            </w:r>
          </w:p>
        </w:tc>
      </w:tr>
      <w:tr>
        <w:tc>
          <w:tcPr>
            <w:tcW w:type="dxa" w:w="2500"/>
            <w:tcMar>
              <w:top w:type="dxa" w:w="40"/>
              <w:left w:type="dxa" w:w="90"/>
              <w:bottom w:type="dxa" w:w="40"/>
              <w:right w:type="dxa" w:w="90"/>
            </w:tcMar>
          </w:tcPr>
          <w:p>
            <w:pPr>
              <w:spacing w:after="0" w:line="240"/>
            </w:pPr>
            <w:r>
              <w:rPr>
                <w:b/>
                <w:bCs/>
                <w:color w:val="0A1322"/>
                <w:sz w:val="18"/>
                <w:szCs w:val="18"/>
              </w:rPr>
              <w:t xml:space="preserve">Serum phosphate</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Phosphate concentration</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Moves opposite calcium</w:t>
            </w:r>
          </w:p>
        </w:tc>
      </w:tr>
      <w:tr>
        <w:tc>
          <w:tcPr>
            <w:tcW w:type="dxa" w:w="2500"/>
            <w:tcMar>
              <w:top w:type="dxa" w:w="40"/>
              <w:left w:type="dxa" w:w="90"/>
              <w:bottom w:type="dxa" w:w="40"/>
              <w:right w:type="dxa" w:w="90"/>
            </w:tcMar>
          </w:tcPr>
          <w:p>
            <w:pPr>
              <w:spacing w:after="0" w:line="240"/>
            </w:pPr>
            <w:r>
              <w:rPr>
                <w:b/>
                <w:bCs/>
                <w:color w:val="0A1322"/>
                <w:sz w:val="18"/>
                <w:szCs w:val="18"/>
              </w:rPr>
              <w:t xml:space="preserve">Urine electrolytes and FENa</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Sodium handling in the tubule right now</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What the kidney is being told to do</w:t>
            </w:r>
          </w:p>
        </w:tc>
      </w:tr>
      <w:tr>
        <w:tc>
          <w:tcPr>
            <w:tcW w:type="dxa" w:w="2500"/>
            <w:tcMar>
              <w:top w:type="dxa" w:w="40"/>
              <w:left w:type="dxa" w:w="90"/>
              <w:bottom w:type="dxa" w:w="40"/>
              <w:right w:type="dxa" w:w="90"/>
            </w:tcMar>
          </w:tcPr>
          <w:p>
            <w:pPr>
              <w:spacing w:after="0" w:line="240"/>
            </w:pPr>
            <w:r>
              <w:rPr>
                <w:b/>
                <w:bCs/>
                <w:color w:val="0A1322"/>
                <w:sz w:val="18"/>
                <w:szCs w:val="18"/>
              </w:rPr>
              <w:t xml:space="preserve">Urine osmolality</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Solute concentration of urine</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Paired with serum, or meaningless</w:t>
            </w:r>
          </w:p>
        </w:tc>
      </w:tr>
    </w:tbl>
    <w:p>
      <w:pPr>
        <w:pStyle w:val="Heading3"/>
        <w:spacing w:after="70" w:before="160"/>
      </w:pPr>
      <w:r>
        <w:t xml:space="preserve">Formulas you work by hand</w:t>
      </w:r>
    </w:p>
    <w:p>
      <w:pPr>
        <w:pBdr>
          <w:left w:val="single" w:color="731717" w:sz="12" w:space="8"/>
        </w:pBdr>
        <w:shd w:fill="FAFAF9" w:color="auto" w:val="clear"/>
        <w:spacing w:after="40" w:before="100" w:line="264"/>
        <w:ind w:left="120"/>
      </w:pPr>
      <w:r>
        <w:rPr>
          <w:b/>
          <w:bCs/>
          <w:i w:val="false"/>
          <w:iCs w:val="false"/>
          <w:color w:val="08101F"/>
          <w:sz w:val="21"/>
          <w:szCs w:val="21"/>
        </w:rPr>
        <w:t xml:space="preserve">AG = Na - (Cl + HCO3)</w:t>
      </w:r>
    </w:p>
    <w:p>
      <w:pPr>
        <w:spacing w:after="50" w:line="264"/>
        <w:ind w:left="120"/>
      </w:pPr>
      <w:r>
        <w:rPr>
          <w:b/>
          <w:bCs/>
          <w:i w:val="false"/>
          <w:iCs w:val="false"/>
          <w:color w:val="08101F"/>
          <w:sz w:val="16"/>
          <w:szCs w:val="16"/>
        </w:rPr>
        <w:t xml:space="preserve">AG </w:t>
      </w:r>
      <w:r>
        <w:rPr>
          <w:i w:val="false"/>
          <w:iCs w:val="false"/>
          <w:color w:val="3D4860"/>
          <w:sz w:val="16"/>
          <w:szCs w:val="16"/>
        </w:rPr>
        <w:t xml:space="preserve">anion gap, normally 8 to 12</w:t>
      </w:r>
      <w:r>
        <w:rPr>
          <w:b/>
          <w:bCs/>
          <w:i w:val="false"/>
          <w:iCs w:val="false"/>
          <w:color w:val="08101F"/>
          <w:sz w:val="16"/>
          <w:szCs w:val="16"/>
        </w:rPr>
        <w:t xml:space="preserve">     Na, Cl, HCO3 </w:t>
      </w:r>
      <w:r>
        <w:rPr>
          <w:i w:val="false"/>
          <w:iCs w:val="false"/>
          <w:color w:val="3D4860"/>
          <w:sz w:val="16"/>
          <w:szCs w:val="16"/>
        </w:rPr>
        <w:t xml:space="preserve">sodium, chloride, bicarbonate in mEq/L</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Plasma has to be electrically neutral.</w:t>
      </w:r>
      <w:r>
        <w:rPr>
          <w:i w:val="false"/>
          <w:iCs w:val="false"/>
          <w:color w:val="0A1322"/>
          <w:sz w:val="18"/>
          <w:szCs w:val="18"/>
        </w:rPr>
        <w:t xml:space="preserve"> Every positive charge is matched by a negative one somewhere.</w:t>
      </w:r>
    </w:p>
    <w:p>
      <w:pPr>
        <w:spacing w:after="50" w:before="0" w:line="264"/>
        <w:ind w:left="120"/>
      </w:pPr>
      <w:r>
        <w:rPr>
          <w:i w:val="false"/>
          <w:iCs w:val="false"/>
          <w:color w:val="0A1322"/>
          <w:sz w:val="18"/>
          <w:szCs w:val="18"/>
        </w:rPr>
        <w:t xml:space="preserve">But the lab only measures some of them. Sodium is the big positive. Chloride and bicarbonate are the big negatives. Subtract the measured negatives from the measured positive and you get a leftover.</w:t>
      </w:r>
    </w:p>
    <w:p>
      <w:pPr>
        <w:spacing w:after="50" w:before="0" w:line="264"/>
        <w:ind w:left="120"/>
      </w:pPr>
      <w:r>
        <w:rPr>
          <w:i w:val="false"/>
          <w:iCs w:val="false"/>
          <w:color w:val="0A1322"/>
          <w:sz w:val="18"/>
          <w:szCs w:val="18"/>
        </w:rPr>
        <w:t xml:space="preserve">That leftover is not a real gap. It is the negatives you did not measure, mostly albumin. If it grows, some new negative charge has arrived that nobody counted.</w:t>
      </w:r>
    </w:p>
    <w:p>
      <w:pPr>
        <w:pBdr>
          <w:left w:val="single" w:color="731717" w:sz="12" w:space="8"/>
        </w:pBdr>
        <w:shd w:fill="FAFAF9" w:color="auto" w:val="clear"/>
        <w:spacing w:after="40" w:before="100" w:line="264"/>
        <w:ind w:left="120"/>
      </w:pPr>
      <w:r>
        <w:rPr>
          <w:b/>
          <w:bCs/>
          <w:i w:val="false"/>
          <w:iCs w:val="false"/>
          <w:color w:val="08101F"/>
          <w:sz w:val="21"/>
          <w:szCs w:val="21"/>
        </w:rPr>
        <w:t xml:space="preserve">Corrected AG = AG + 2.5 x (4 - albumin)</w:t>
      </w:r>
    </w:p>
    <w:p>
      <w:pPr>
        <w:spacing w:after="50" w:line="264"/>
        <w:ind w:left="120"/>
      </w:pPr>
      <w:r>
        <w:rPr>
          <w:b/>
          <w:bCs/>
          <w:i w:val="false"/>
          <w:iCs w:val="false"/>
          <w:color w:val="08101F"/>
          <w:sz w:val="16"/>
          <w:szCs w:val="16"/>
        </w:rPr>
        <w:t xml:space="preserve">albumin </w:t>
      </w:r>
      <w:r>
        <w:rPr>
          <w:i w:val="false"/>
          <w:iCs w:val="false"/>
          <w:color w:val="3D4860"/>
          <w:sz w:val="16"/>
          <w:szCs w:val="16"/>
        </w:rPr>
        <w:t xml:space="preserve">g/dL</w:t>
      </w:r>
      <w:r>
        <w:rPr>
          <w:b/>
          <w:bCs/>
          <w:i w:val="false"/>
          <w:iCs w:val="false"/>
          <w:color w:val="08101F"/>
          <w:sz w:val="16"/>
          <w:szCs w:val="16"/>
        </w:rPr>
        <w:t xml:space="preserve">     2.5 </w:t>
      </w:r>
      <w:r>
        <w:rPr>
          <w:i w:val="false"/>
          <w:iCs w:val="false"/>
          <w:color w:val="3D4860"/>
          <w:sz w:val="16"/>
          <w:szCs w:val="16"/>
        </w:rPr>
        <w:t xml:space="preserve">how much gap each gram of albumin accounts for</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Albumin is the largest unmeasured negative charge, so it makes up most of a normal gap.</w:t>
      </w:r>
      <w:r>
        <w:rPr>
          <w:i w:val="false"/>
          <w:iCs w:val="false"/>
          <w:color w:val="0A1322"/>
          <w:sz w:val="18"/>
          <w:szCs w:val="18"/>
        </w:rPr>
        <w:t xml:space="preserve"/>
      </w:r>
    </w:p>
    <w:p>
      <w:pPr>
        <w:spacing w:after="50" w:before="0" w:line="264"/>
        <w:ind w:left="120"/>
      </w:pPr>
      <w:r>
        <w:rPr>
          <w:i w:val="false"/>
          <w:iCs w:val="false"/>
          <w:color w:val="0A1322"/>
          <w:sz w:val="18"/>
          <w:szCs w:val="18"/>
        </w:rPr>
        <w:t xml:space="preserve">If albumin is low, the normal gap is smaller than usual, and a gap of 12 might actually be raised for that patient. This adds back what the missing albumin would have contributed.</w:t>
      </w:r>
    </w:p>
    <w:p>
      <w:pPr>
        <w:pBdr>
          <w:left w:val="single" w:color="731717" w:sz="12" w:space="8"/>
        </w:pBdr>
        <w:shd w:fill="FAFAF9" w:color="auto" w:val="clear"/>
        <w:spacing w:after="40" w:before="100" w:line="264"/>
        <w:ind w:left="120"/>
      </w:pPr>
      <w:r>
        <w:rPr>
          <w:b/>
          <w:bCs/>
          <w:i w:val="false"/>
          <w:iCs w:val="false"/>
          <w:color w:val="08101F"/>
          <w:sz w:val="21"/>
          <w:szCs w:val="21"/>
        </w:rPr>
        <w:t xml:space="preserve">Winter's : expected PaCO2 = 1.5 x HCO3 + 8 +/- 2</w:t>
      </w:r>
    </w:p>
    <w:p>
      <w:pPr>
        <w:spacing w:after="50" w:line="264"/>
        <w:ind w:left="120"/>
      </w:pPr>
      <w:r>
        <w:rPr>
          <w:b/>
          <w:bCs/>
          <w:i w:val="false"/>
          <w:iCs w:val="false"/>
          <w:color w:val="08101F"/>
          <w:sz w:val="16"/>
          <w:szCs w:val="16"/>
        </w:rPr>
        <w:t xml:space="preserve">expected </w:t>
      </w:r>
      <w:r>
        <w:rPr>
          <w:i w:val="false"/>
          <w:iCs w:val="false"/>
          <w:color w:val="3D4860"/>
          <w:sz w:val="16"/>
          <w:szCs w:val="16"/>
        </w:rPr>
        <w:t xml:space="preserve">what the lungs should have done about it</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When the metabolic side goes acidic, the lungs are supposed to blow off carbon dioxide to help.</w:t>
      </w:r>
      <w:r>
        <w:rPr>
          <w:i w:val="false"/>
          <w:iCs w:val="false"/>
          <w:color w:val="0A1322"/>
          <w:sz w:val="18"/>
          <w:szCs w:val="18"/>
        </w:rPr>
        <w:t xml:space="preserve"> This works out how much they should have blown off.</w:t>
      </w:r>
    </w:p>
    <w:p>
      <w:pPr>
        <w:spacing w:after="50" w:before="0" w:line="264"/>
        <w:ind w:left="120"/>
      </w:pPr>
      <w:r>
        <w:rPr>
          <w:i w:val="false"/>
          <w:iCs w:val="false"/>
          <w:color w:val="0A1322"/>
          <w:sz w:val="18"/>
          <w:szCs w:val="18"/>
        </w:rPr>
        <w:t xml:space="preserve">Then compare with what they actually did. If the real carbon dioxide matches, the compensation is appropriate and there is one disorder.</w:t>
      </w:r>
    </w:p>
    <w:p>
      <w:pPr>
        <w:spacing w:after="50" w:before="0" w:line="264"/>
        <w:ind w:left="120"/>
      </w:pPr>
      <w:r>
        <w:rPr>
          <w:i w:val="false"/>
          <w:iCs w:val="false"/>
          <w:color w:val="0A1322"/>
          <w:sz w:val="18"/>
          <w:szCs w:val="18"/>
        </w:rPr>
        <w:t xml:space="preserve">If it does not match, the lungs are doing something of their own, and there are two disorders, not one. This formula is the only way to catch that.</w:t>
      </w:r>
    </w:p>
    <w:p>
      <w:pPr>
        <w:pBdr>
          <w:left w:val="single" w:color="731717" w:sz="12" w:space="8"/>
        </w:pBdr>
        <w:shd w:fill="FAFAF9" w:color="auto" w:val="clear"/>
        <w:spacing w:after="40" w:before="100" w:line="264"/>
        <w:ind w:left="120"/>
      </w:pPr>
      <w:r>
        <w:rPr>
          <w:b/>
          <w:bCs/>
          <w:i w:val="false"/>
          <w:iCs w:val="false"/>
          <w:color w:val="08101F"/>
          <w:sz w:val="21"/>
          <w:szCs w:val="21"/>
        </w:rPr>
        <w:t xml:space="preserve">FENa = (U Na x P Cr) / (P Na x U Cr) x 100</w:t>
      </w:r>
    </w:p>
    <w:p>
      <w:pPr>
        <w:spacing w:after="50" w:line="264"/>
        <w:ind w:left="120"/>
      </w:pPr>
      <w:r>
        <w:rPr>
          <w:b/>
          <w:bCs/>
          <w:i w:val="false"/>
          <w:iCs w:val="false"/>
          <w:color w:val="08101F"/>
          <w:sz w:val="16"/>
          <w:szCs w:val="16"/>
        </w:rPr>
        <w:t xml:space="preserve">U </w:t>
      </w:r>
      <w:r>
        <w:rPr>
          <w:i w:val="false"/>
          <w:iCs w:val="false"/>
          <w:color w:val="3D4860"/>
          <w:sz w:val="16"/>
          <w:szCs w:val="16"/>
        </w:rPr>
        <w:t xml:space="preserve">urine</w:t>
      </w:r>
      <w:r>
        <w:rPr>
          <w:b/>
          <w:bCs/>
          <w:i w:val="false"/>
          <w:iCs w:val="false"/>
          <w:color w:val="08101F"/>
          <w:sz w:val="16"/>
          <w:szCs w:val="16"/>
        </w:rPr>
        <w:t xml:space="preserve">     P </w:t>
      </w:r>
      <w:r>
        <w:rPr>
          <w:i w:val="false"/>
          <w:iCs w:val="false"/>
          <w:color w:val="3D4860"/>
          <w:sz w:val="16"/>
          <w:szCs w:val="16"/>
        </w:rPr>
        <w:t xml:space="preserve">plasma</w:t>
      </w:r>
      <w:r>
        <w:rPr>
          <w:b/>
          <w:bCs/>
          <w:i w:val="false"/>
          <w:iCs w:val="false"/>
          <w:color w:val="08101F"/>
          <w:sz w:val="16"/>
          <w:szCs w:val="16"/>
        </w:rPr>
        <w:t xml:space="preserve">     Na, Cr </w:t>
      </w:r>
      <w:r>
        <w:rPr>
          <w:i w:val="false"/>
          <w:iCs w:val="false"/>
          <w:color w:val="3D4860"/>
          <w:sz w:val="16"/>
          <w:szCs w:val="16"/>
        </w:rPr>
        <w:t xml:space="preserve">sodium and creatinine</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Of all the sodium the kidney filtered out of the blood, what share ended up in the urine?</w:t>
      </w:r>
      <w:r>
        <w:rPr>
          <w:i w:val="false"/>
          <w:iCs w:val="false"/>
          <w:color w:val="0A1322"/>
          <w:sz w:val="18"/>
          <w:szCs w:val="18"/>
        </w:rPr>
        <w:t xml:space="preserve"/>
      </w:r>
    </w:p>
    <w:p>
      <w:pPr>
        <w:spacing w:after="50" w:before="0" w:line="264"/>
        <w:ind w:left="120"/>
      </w:pPr>
      <w:r>
        <w:rPr>
          <w:i w:val="false"/>
          <w:iCs w:val="false"/>
          <w:color w:val="0A1322"/>
          <w:sz w:val="18"/>
          <w:szCs w:val="18"/>
        </w:rPr>
        <w:t xml:space="preserve">You cannot measure the filtered amount directly, so creatinine stands in for it. Creatinine is filtered and then largely left alone, so it tracks how much fluid was filtered.</w:t>
      </w:r>
    </w:p>
    <w:p>
      <w:pPr>
        <w:spacing w:after="50" w:before="0" w:line="264"/>
        <w:ind w:left="120"/>
      </w:pPr>
      <w:r>
        <w:rPr>
          <w:i w:val="false"/>
          <w:iCs w:val="false"/>
          <w:color w:val="0A1322"/>
          <w:sz w:val="18"/>
          <w:szCs w:val="18"/>
        </w:rPr>
        <w:t xml:space="preserve">Under 1 percent means the tubule is clinging to sodium hard, so the kidney thinks the body is short of volume. Over 2 percent means it is not clinging, so the tubule itself is not doing its job.</w:t>
      </w:r>
    </w:p>
    <w:p>
      <w:pPr>
        <w:pStyle w:val="Heading3"/>
        <w:spacing w:after="70" w:before="160"/>
      </w:pPr>
      <w:r>
        <w:t xml:space="preserve">Exercises</w:t>
      </w:r>
    </w:p>
    <w:p>
      <w:pPr>
        <w:spacing w:after="20" w:before="120" w:line="264"/>
      </w:pPr>
      <w:r>
        <w:rPr>
          <w:b/>
          <w:bCs/>
          <w:caps/>
          <w:color w:val="731717"/>
          <w:spacing w:val="30"/>
          <w:sz w:val="15"/>
          <w:szCs w:val="15"/>
        </w:rPr>
        <w:t xml:space="preserve">EXERCISE 12.1</w:t>
      </w:r>
    </w:p>
    <w:p>
      <w:pPr>
        <w:spacing w:after="60" w:before="0" w:line="264"/>
      </w:pPr>
      <w:r>
        <w:rPr>
          <w:b/>
          <w:bCs/>
          <w:i w:val="false"/>
          <w:iCs w:val="false"/>
          <w:color w:val="08101F"/>
          <w:sz w:val="21"/>
          <w:szCs w:val="21"/>
        </w:rPr>
        <w:t xml:space="preserve">Five steps, always the same five</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Twelve blood gases.</w:t>
      </w:r>
      <w:r>
        <w:rPr>
          <w:i w:val="false"/>
          <w:iCs w:val="false"/>
          <w:color w:val="0A1322"/>
          <w:sz w:val="20"/>
          <w:szCs w:val="20"/>
        </w:rPr>
        <w:t xml:space="preserve"> For each one work the steps in this fixed order: is the pH acidic or alkaline, is the carbon dioxide explaining it, is the bicarbonate explaining it, is the compensation appropriate, and is there a gap.</w:t>
      </w:r>
    </w:p>
    <w:p>
      <w:pPr>
        <w:spacing w:after="90" w:line="264"/>
      </w:pPr>
      <w:r>
        <w:rPr>
          <w:b/>
          <w:bCs/>
          <w:i w:val="false"/>
          <w:iCs w:val="false"/>
          <w:color w:val="731717"/>
          <w:sz w:val="15"/>
          <w:szCs w:val="15"/>
        </w:rPr>
        <w:t xml:space="preserve">RECORD  </w:t>
      </w:r>
      <w:r>
        <w:rPr>
          <w:i w:val="false"/>
          <w:iCs w:val="false"/>
          <w:color w:val="0A1322"/>
          <w:sz w:val="20"/>
          <w:szCs w:val="20"/>
        </w:rPr>
        <w:t xml:space="preserve">A five row worksheet for each gas, then the named disorder.</w:t>
      </w:r>
    </w:p>
    <w:p>
      <w:pPr>
        <w:spacing w:after="90" w:line="264"/>
      </w:pPr>
      <w:r>
        <w:rPr>
          <w:b/>
          <w:bCs/>
          <w:i w:val="false"/>
          <w:iCs w:val="false"/>
          <w:color w:val="731717"/>
          <w:sz w:val="15"/>
          <w:szCs w:val="15"/>
        </w:rPr>
        <w:t xml:space="preserve">EXPLAIN  </w:t>
      </w:r>
      <w:r>
        <w:rPr>
          <w:i w:val="false"/>
          <w:iCs w:val="false"/>
          <w:color w:val="0A1322"/>
          <w:sz w:val="20"/>
          <w:szCs w:val="20"/>
        </w:rPr>
        <w:t xml:space="preserve">Two of your gases have a normal pH and are not normal studies. </w:t>
      </w:r>
      <w:r>
        <w:rPr>
          <w:b/>
          <w:bCs/>
          <w:i w:val="false"/>
          <w:iCs w:val="false"/>
          <w:color w:val="0A1322"/>
          <w:sz w:val="20"/>
          <w:szCs w:val="20"/>
        </w:rPr>
        <w:t xml:space="preserve">Explain what is happening in each.</w:t>
      </w:r>
      <w:r>
        <w:rPr>
          <w:i w:val="false"/>
          <w:iCs w:val="false"/>
          <w:color w:val="0A1322"/>
          <w:sz w:val="20"/>
          <w:szCs w:val="20"/>
        </w:rPr>
        <w:t xml:space="preserve"/>
      </w:r>
    </w:p>
    <w:p>
      <w:pPr>
        <w:spacing w:after="20" w:before="120" w:line="264"/>
      </w:pPr>
      <w:r>
        <w:rPr>
          <w:b/>
          <w:bCs/>
          <w:caps/>
          <w:color w:val="731717"/>
          <w:spacing w:val="30"/>
          <w:sz w:val="15"/>
          <w:szCs w:val="15"/>
        </w:rPr>
        <w:t xml:space="preserve">EXERCISE 12.2</w:t>
      </w:r>
    </w:p>
    <w:p>
      <w:pPr>
        <w:spacing w:after="60" w:before="0" w:line="264"/>
      </w:pPr>
      <w:r>
        <w:rPr>
          <w:b/>
          <w:bCs/>
          <w:i w:val="false"/>
          <w:iCs w:val="false"/>
          <w:color w:val="08101F"/>
          <w:sz w:val="21"/>
          <w:szCs w:val="21"/>
        </w:rPr>
        <w:t xml:space="preserve">Count the charges</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Eight panels with sodium, chloride, bicarbonate and albumin.</w:t>
      </w:r>
      <w:r>
        <w:rPr>
          <w:i w:val="false"/>
          <w:iCs w:val="false"/>
          <w:color w:val="0A1322"/>
          <w:sz w:val="20"/>
          <w:szCs w:val="20"/>
        </w:rPr>
        <w:t xml:space="preserve"> Work the raw gap and the corrected gap for each.</w:t>
      </w:r>
    </w:p>
    <w:p>
      <w:pPr>
        <w:spacing w:after="90" w:line="264"/>
      </w:pPr>
      <w:r>
        <w:rPr>
          <w:b/>
          <w:bCs/>
          <w:i w:val="false"/>
          <w:iCs w:val="false"/>
          <w:color w:val="731717"/>
          <w:sz w:val="15"/>
          <w:szCs w:val="15"/>
        </w:rPr>
        <w:t xml:space="preserve">RECORD  </w:t>
      </w:r>
      <w:r>
        <w:rPr>
          <w:i w:val="false"/>
          <w:iCs w:val="false"/>
          <w:color w:val="0A1322"/>
          <w:sz w:val="20"/>
          <w:szCs w:val="20"/>
        </w:rPr>
        <w:t xml:space="preserve">Raw gap, albumin, corrected gap, for all eight.</w:t>
      </w:r>
    </w:p>
    <w:p>
      <w:pPr>
        <w:spacing w:after="90" w:line="264"/>
      </w:pPr>
      <w:r>
        <w:rPr>
          <w:b/>
          <w:bCs/>
          <w:i w:val="false"/>
          <w:iCs w:val="false"/>
          <w:color w:val="731717"/>
          <w:sz w:val="15"/>
          <w:szCs w:val="15"/>
        </w:rPr>
        <w:t xml:space="preserve">EXPLAIN  </w:t>
      </w:r>
      <w:r>
        <w:rPr>
          <w:i w:val="false"/>
          <w:iCs w:val="false"/>
          <w:color w:val="0A1322"/>
          <w:sz w:val="20"/>
          <w:szCs w:val="20"/>
        </w:rPr>
        <w:t xml:space="preserve">Two panels have a raw gap of 12. One has an albumin of 4.2, the other 1.9. </w:t>
      </w:r>
      <w:r>
        <w:rPr>
          <w:b/>
          <w:bCs/>
          <w:i w:val="false"/>
          <w:iCs w:val="false"/>
          <w:color w:val="0A1322"/>
          <w:sz w:val="20"/>
          <w:szCs w:val="20"/>
        </w:rPr>
        <w:t xml:space="preserve">Show both corrected gaps and say which patient has unmeasured anions in their blood.</w:t>
      </w:r>
      <w:r>
        <w:rPr>
          <w:i w:val="false"/>
          <w:iCs w:val="false"/>
          <w:color w:val="0A1322"/>
          <w:sz w:val="20"/>
          <w:szCs w:val="20"/>
        </w:rPr>
        <w:t xml:space="preserve"/>
      </w:r>
    </w:p>
    <w:p>
      <w:pPr>
        <w:spacing w:after="20" w:before="120" w:line="264"/>
      </w:pPr>
      <w:r>
        <w:rPr>
          <w:b/>
          <w:bCs/>
          <w:caps/>
          <w:color w:val="731717"/>
          <w:spacing w:val="30"/>
          <w:sz w:val="15"/>
          <w:szCs w:val="15"/>
        </w:rPr>
        <w:t xml:space="preserve">EXERCISE 12.3</w:t>
      </w:r>
    </w:p>
    <w:p>
      <w:pPr>
        <w:spacing w:after="60" w:before="0" w:line="264"/>
      </w:pPr>
      <w:r>
        <w:rPr>
          <w:b/>
          <w:bCs/>
          <w:i w:val="false"/>
          <w:iCs w:val="false"/>
          <w:color w:val="08101F"/>
          <w:sz w:val="21"/>
          <w:szCs w:val="21"/>
        </w:rPr>
        <w:t xml:space="preserve">Is the compensation honest</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Six gases with a metabolic acidosis.</w:t>
      </w:r>
      <w:r>
        <w:rPr>
          <w:i w:val="false"/>
          <w:iCs w:val="false"/>
          <w:color w:val="0A1322"/>
          <w:sz w:val="20"/>
          <w:szCs w:val="20"/>
        </w:rPr>
        <w:t xml:space="preserve"> Apply Winter's formula to each and compare the expected carbon dioxide with the measured one.</w:t>
      </w:r>
    </w:p>
    <w:p>
      <w:pPr>
        <w:spacing w:after="90" w:line="264"/>
      </w:pPr>
      <w:r>
        <w:rPr>
          <w:b/>
          <w:bCs/>
          <w:i w:val="false"/>
          <w:iCs w:val="false"/>
          <w:color w:val="731717"/>
          <w:sz w:val="15"/>
          <w:szCs w:val="15"/>
        </w:rPr>
        <w:t xml:space="preserve">RECORD  </w:t>
      </w:r>
      <w:r>
        <w:rPr>
          <w:i w:val="false"/>
          <w:iCs w:val="false"/>
          <w:color w:val="0A1322"/>
          <w:sz w:val="20"/>
          <w:szCs w:val="20"/>
        </w:rPr>
        <w:t xml:space="preserve">Expected PaCO2, measured PaCO2, and the verdict for each.</w:t>
      </w:r>
    </w:p>
    <w:p>
      <w:pPr>
        <w:spacing w:after="90" w:line="264"/>
      </w:pPr>
      <w:r>
        <w:rPr>
          <w:b/>
          <w:bCs/>
          <w:i w:val="false"/>
          <w:iCs w:val="false"/>
          <w:color w:val="731717"/>
          <w:sz w:val="15"/>
          <w:szCs w:val="15"/>
        </w:rPr>
        <w:t xml:space="preserve">EXPLAIN  </w:t>
      </w:r>
      <w:r>
        <w:rPr>
          <w:i w:val="false"/>
          <w:iCs w:val="false"/>
          <w:color w:val="0A1322"/>
          <w:sz w:val="20"/>
          <w:szCs w:val="20"/>
        </w:rPr>
        <w:t xml:space="preserve">One patient's measured carbon dioxide is well above the expected value. </w:t>
      </w:r>
      <w:r>
        <w:rPr>
          <w:b/>
          <w:bCs/>
          <w:i w:val="false"/>
          <w:iCs w:val="false"/>
          <w:color w:val="0A1322"/>
          <w:sz w:val="20"/>
          <w:szCs w:val="20"/>
        </w:rPr>
        <w:t xml:space="preserve">Name the second disorder that must also be present and say how you know it is a second one and not just poor compensation.</w:t>
      </w:r>
      <w:r>
        <w:rPr>
          <w:i w:val="false"/>
          <w:iCs w:val="false"/>
          <w:color w:val="0A1322"/>
          <w:sz w:val="20"/>
          <w:szCs w:val="20"/>
        </w:rPr>
        <w:t xml:space="preserve"/>
      </w:r>
    </w:p>
    <w:p>
      <w:pPr>
        <w:pStyle w:val="Heading3"/>
        <w:spacing w:after="70" w:before="160"/>
      </w:pPr>
      <w:r>
        <w:t xml:space="preserve">Chart reading</w:t>
      </w:r>
    </w:p>
    <w:p>
      <w:pPr>
        <w:spacing w:after="50" w:before="0" w:line="264"/>
      </w:pPr>
      <w:r>
        <w:rPr>
          <w:b/>
          <w:bCs/>
          <w:i w:val="false"/>
          <w:iCs w:val="false"/>
          <w:color w:val="08101F"/>
          <w:sz w:val="21"/>
          <w:szCs w:val="21"/>
        </w:rPr>
        <w:t xml:space="preserve">The acid base map</w:t>
      </w:r>
    </w:p>
    <w:p>
      <w:pPr>
        <w:spacing w:after="60" w:before="0" w:line="264"/>
      </w:pPr>
      <w:r>
        <w:rPr>
          <w:i w:val="false"/>
          <w:iCs w:val="false"/>
          <w:color w:val="0A1322"/>
          <w:sz w:val="20"/>
          <w:szCs w:val="20"/>
        </w:rPr>
        <w:t xml:space="preserve">Bicarbonate on one axis against PaCO2 on the other, with pH isopleths and the bands for each primary disorder drawn on.</w:t>
      </w:r>
    </w:p>
    <w:p>
      <w:pPr>
        <w:spacing w:after="60" w:before="0" w:line="264"/>
      </w:pPr>
      <w:r>
        <w:rPr>
          <w:i w:val="false"/>
          <w:iCs w:val="false"/>
          <w:color w:val="3D4860"/>
          <w:sz w:val="17"/>
          <w:szCs w:val="17"/>
        </w:rPr>
        <w:t xml:space="preserve">The four questions, every time. What are the axes and units. What is the shape. What physically produces that shape. What would move it, and which way.</w:t>
      </w:r>
    </w:p>
    <w:p>
      <w:pPr>
        <w:pStyle w:val="ListParagraph"/>
        <w:numPr>
          <w:ilvl w:val="0"/>
          <w:numId w:val="27"/>
        </w:numPr>
        <w:spacing w:after="50" w:line="264"/>
      </w:pPr>
      <w:r>
        <w:rPr>
          <w:i w:val="false"/>
          <w:iCs w:val="false"/>
          <w:color w:val="0A1322"/>
          <w:sz w:val="20"/>
          <w:szCs w:val="20"/>
        </w:rPr>
        <w:t xml:space="preserve">Where does a normal person sit on this map?</w:t>
      </w:r>
    </w:p>
    <w:p>
      <w:pPr>
        <w:pStyle w:val="ListParagraph"/>
        <w:numPr>
          <w:ilvl w:val="0"/>
          <w:numId w:val="27"/>
        </w:numPr>
        <w:spacing w:after="50" w:line="264"/>
      </w:pPr>
      <w:r>
        <w:rPr>
          <w:i w:val="false"/>
          <w:iCs w:val="false"/>
          <w:color w:val="0A1322"/>
          <w:sz w:val="20"/>
          <w:szCs w:val="20"/>
        </w:rPr>
        <w:t xml:space="preserve">Trace the path a patient takes as a metabolic acidosis develops and is then compensated. Two separate movements.</w:t>
      </w:r>
    </w:p>
    <w:p>
      <w:pPr>
        <w:pStyle w:val="ListParagraph"/>
        <w:numPr>
          <w:ilvl w:val="0"/>
          <w:numId w:val="27"/>
        </w:numPr>
        <w:spacing w:after="50" w:line="264"/>
      </w:pPr>
      <w:r>
        <w:rPr>
          <w:i w:val="false"/>
          <w:iCs w:val="false"/>
          <w:color w:val="0A1322"/>
          <w:sz w:val="20"/>
          <w:szCs w:val="20"/>
        </w:rPr>
        <w:t xml:space="preserve">Two patients sit at the same pH but in different bands. What is different about them?</w:t>
      </w:r>
    </w:p>
    <w:p>
      <w:pPr>
        <w:pStyle w:val="ListParagraph"/>
        <w:numPr>
          <w:ilvl w:val="0"/>
          <w:numId w:val="27"/>
        </w:numPr>
        <w:spacing w:after="50" w:line="264"/>
      </w:pPr>
      <w:r>
        <w:rPr>
          <w:i w:val="false"/>
          <w:iCs w:val="false"/>
          <w:color w:val="0A1322"/>
          <w:sz w:val="20"/>
          <w:szCs w:val="20"/>
        </w:rPr>
        <w:t xml:space="preserve">What does it mean when a patient plots outside every band?</w:t>
      </w:r>
    </w:p>
    <w:p>
      <w:pPr>
        <w:pStyle w:val="Heading3"/>
        <w:spacing w:after="70" w:before="160"/>
      </w:pPr>
      <w:r>
        <w:t xml:space="preserve">Patient file entry</w:t>
      </w:r>
    </w:p>
    <w:p>
      <w:pPr>
        <w:spacing w:after="90" w:before="0" w:line="264"/>
      </w:pPr>
      <w:r>
        <w:rPr>
          <w:i w:val="false"/>
          <w:iCs w:val="false"/>
          <w:color w:val="0A1322"/>
          <w:sz w:val="20"/>
          <w:szCs w:val="20"/>
        </w:rPr>
        <w:t xml:space="preserve">Draw the loop that defends plasma pH, showing both the fast respiratory arm and the slow renal arm. </w:t>
      </w:r>
      <w:r>
        <w:rPr>
          <w:b/>
          <w:bCs/>
          <w:i w:val="false"/>
          <w:iCs w:val="false"/>
          <w:color w:val="0A1322"/>
          <w:sz w:val="20"/>
          <w:szCs w:val="20"/>
        </w:rPr>
        <w:t xml:space="preserve">Label the timescale of each.</w:t>
      </w:r>
      <w:r>
        <w:rPr>
          <w:i w:val="false"/>
          <w:iCs w:val="false"/>
          <w:color w:val="0A1322"/>
          <w:sz w:val="20"/>
          <w:szCs w:val="20"/>
        </w:rPr>
        <w:t xml:space="preserve"/>
      </w:r>
    </w:p>
    <w:p>
      <w:r>
        <w:br w:type="page"/>
      </w:r>
    </w:p>
    <w:p>
      <w:pPr>
        <w:spacing w:after="20" w:before="0" w:line="264"/>
      </w:pPr>
      <w:r>
        <w:rPr>
          <w:b/>
          <w:bCs/>
          <w:caps/>
          <w:color w:val="6E5018"/>
          <w:spacing w:val="30"/>
          <w:sz w:val="16"/>
          <w:szCs w:val="16"/>
        </w:rPr>
        <w:t xml:space="preserve">WEEK 13</w:t>
      </w:r>
    </w:p>
    <w:p>
      <w:pPr>
        <w:pBdr>
          <w:bottom w:val="single" w:color="731717" w:sz="18" w:space="6"/>
        </w:pBdr>
        <w:spacing w:after="60"/>
      </w:pPr>
      <w:r>
        <w:rPr>
          <w:b/>
          <w:bCs/>
          <w:i w:val="false"/>
          <w:iCs w:val="false"/>
          <w:color w:val="08101F"/>
          <w:sz w:val="34"/>
          <w:szCs w:val="34"/>
        </w:rPr>
        <w:t xml:space="preserve">Respiration, including mechanical ventilation</w:t>
      </w:r>
    </w:p>
    <w:p>
      <w:pPr>
        <w:spacing w:after="140" w:before="0" w:line="264"/>
      </w:pPr>
      <w:r>
        <w:rPr>
          <w:i w:val="false"/>
          <w:iCs w:val="false"/>
          <w:color w:val="3D4860"/>
          <w:sz w:val="19"/>
          <w:szCs w:val="19"/>
        </w:rPr>
        <w:t xml:space="preserve">The same two properties, compliance and resistance, run everything from a quiet breath to a ventilator.</w:t>
      </w:r>
    </w:p>
    <w:p>
      <w:pPr>
        <w:pStyle w:val="Heading3"/>
        <w:spacing w:after="70" w:before="160"/>
      </w:pPr>
      <w:r>
        <w:t xml:space="preserve">What you should be able to do by Friday</w:t>
      </w:r>
    </w:p>
    <w:p>
      <w:pPr>
        <w:pStyle w:val="ListParagraph"/>
        <w:numPr>
          <w:ilvl w:val="0"/>
          <w:numId w:val="28"/>
        </w:numPr>
        <w:spacing w:after="50" w:line="264"/>
      </w:pPr>
      <w:r>
        <w:rPr>
          <w:i w:val="false"/>
          <w:iCs w:val="false"/>
          <w:color w:val="0A1322"/>
          <w:sz w:val="20"/>
          <w:szCs w:val="20"/>
        </w:rPr>
        <w:t xml:space="preserve"/>
      </w:r>
      <w:r>
        <w:rPr>
          <w:b/>
          <w:bCs/>
          <w:i w:val="false"/>
          <w:iCs w:val="false"/>
          <w:color w:val="0A1322"/>
          <w:sz w:val="20"/>
          <w:szCs w:val="20"/>
        </w:rPr>
        <w:t xml:space="preserve">Read a pulmonary function report in a fixed order</w:t>
      </w:r>
      <w:r>
        <w:rPr>
          <w:i w:val="false"/>
          <w:iCs w:val="false"/>
          <w:color w:val="0A1322"/>
          <w:sz w:val="20"/>
          <w:szCs w:val="20"/>
        </w:rPr>
        <w:t xml:space="preserve"> and name the pattern and the severity.</w:t>
      </w:r>
    </w:p>
    <w:p>
      <w:pPr>
        <w:pStyle w:val="ListParagraph"/>
        <w:numPr>
          <w:ilvl w:val="0"/>
          <w:numId w:val="28"/>
        </w:numPr>
        <w:spacing w:after="50" w:line="264"/>
      </w:pPr>
      <w:r>
        <w:rPr>
          <w:i w:val="false"/>
          <w:iCs w:val="false"/>
          <w:color w:val="0A1322"/>
          <w:sz w:val="20"/>
          <w:szCs w:val="20"/>
        </w:rPr>
        <w:t xml:space="preserve"/>
      </w:r>
      <w:r>
        <w:rPr>
          <w:b/>
          <w:bCs/>
          <w:i w:val="false"/>
          <w:iCs w:val="false"/>
          <w:color w:val="0A1322"/>
          <w:sz w:val="20"/>
          <w:szCs w:val="20"/>
        </w:rPr>
        <w:t xml:space="preserve">Explain what the lower limit of normal means</w:t>
      </w:r>
      <w:r>
        <w:rPr>
          <w:i w:val="false"/>
          <w:iCs w:val="false"/>
          <w:color w:val="0A1322"/>
          <w:sz w:val="20"/>
          <w:szCs w:val="20"/>
        </w:rPr>
        <w:t xml:space="preserve"> and why a fixed percentage cutoff is worse.</w:t>
      </w:r>
    </w:p>
    <w:p>
      <w:pPr>
        <w:pStyle w:val="ListParagraph"/>
        <w:numPr>
          <w:ilvl w:val="0"/>
          <w:numId w:val="28"/>
        </w:numPr>
        <w:spacing w:after="50" w:line="264"/>
      </w:pPr>
      <w:r>
        <w:rPr>
          <w:i w:val="false"/>
          <w:iCs w:val="false"/>
          <w:color w:val="0A1322"/>
          <w:sz w:val="20"/>
          <w:szCs w:val="20"/>
        </w:rPr>
        <w:t xml:space="preserve"/>
      </w:r>
      <w:r>
        <w:rPr>
          <w:b/>
          <w:bCs/>
          <w:i w:val="false"/>
          <w:iCs w:val="false"/>
          <w:color w:val="0A1322"/>
          <w:sz w:val="20"/>
          <w:szCs w:val="20"/>
        </w:rPr>
        <w:t xml:space="preserve">Calculate alveolar oxygen</w:t>
      </w:r>
      <w:r>
        <w:rPr>
          <w:i w:val="false"/>
          <w:iCs w:val="false"/>
          <w:color w:val="0A1322"/>
          <w:sz w:val="20"/>
          <w:szCs w:val="20"/>
        </w:rPr>
        <w:t xml:space="preserve"> and the A-a gradient, and say where the gradient localises the problem.</w:t>
      </w:r>
    </w:p>
    <w:p>
      <w:pPr>
        <w:pStyle w:val="ListParagraph"/>
        <w:numPr>
          <w:ilvl w:val="0"/>
          <w:numId w:val="28"/>
        </w:numPr>
        <w:spacing w:after="50" w:line="264"/>
      </w:pPr>
      <w:r>
        <w:rPr>
          <w:i w:val="false"/>
          <w:iCs w:val="false"/>
          <w:color w:val="0A1322"/>
          <w:sz w:val="20"/>
          <w:szCs w:val="20"/>
        </w:rPr>
        <w:t xml:space="preserve"/>
      </w:r>
      <w:r>
        <w:rPr>
          <w:b/>
          <w:bCs/>
          <w:i w:val="false"/>
          <w:iCs w:val="false"/>
          <w:color w:val="0A1322"/>
          <w:sz w:val="20"/>
          <w:szCs w:val="20"/>
        </w:rPr>
        <w:t xml:space="preserve">Set a ventilator to lung protective targets</w:t>
      </w:r>
      <w:r>
        <w:rPr>
          <w:i w:val="false"/>
          <w:iCs w:val="false"/>
          <w:color w:val="0A1322"/>
          <w:sz w:val="20"/>
          <w:szCs w:val="20"/>
        </w:rPr>
        <w:t xml:space="preserve"> and explain each setting you chose.</w:t>
      </w:r>
    </w:p>
    <w:p>
      <w:pPr>
        <w:pStyle w:val="Heading3"/>
        <w:spacing w:after="70" w:before="160"/>
      </w:pPr>
      <w:r>
        <w:t xml:space="preserve">Where the hours go</w:t>
      </w:r>
    </w:p>
    <w:tbl>
      <w:tblPr>
        <w:tblW w:type="dxa" w:w="9360"/>
        <w:tblBorders>
          <w:top w:val="single" w:color="DCE0E6" w:sz="2"/>
          <w:left w:val="none"/>
          <w:bottom w:val="single" w:color="DCE0E6" w:sz="2"/>
          <w:right w:val="none"/>
          <w:insideH w:val="single" w:color="DCE0E6" w:sz="2"/>
          <w:insideV w:val="none"/>
        </w:tblBorders>
      </w:tblPr>
      <w:tblGrid>
        <w:gridCol w:w="8060"/>
        <w:gridCol w:w="1300"/>
      </w:tblGrid>
      <w:tr>
        <w:tc>
          <w:tcPr>
            <w:tcW w:type="dxa" w:w="8060"/>
            <w:tcMar>
              <w:top w:type="dxa" w:w="40"/>
              <w:left w:type="dxa" w:w="90"/>
              <w:bottom w:type="dxa" w:w="40"/>
              <w:right w:type="dxa" w:w="90"/>
            </w:tcMar>
          </w:tcPr>
          <w:p>
            <w:pPr>
              <w:spacing w:after="0" w:line="240"/>
            </w:pPr>
            <w:r>
              <w:rPr>
                <w:color w:val="0A1322"/>
                <w:sz w:val="18"/>
                <w:szCs w:val="18"/>
              </w:rPr>
              <w:t xml:space="preserve">Read the study page and answer the predictions</w:t>
            </w:r>
          </w:p>
        </w:tc>
        <w:tc>
          <w:tcPr>
            <w:tcW w:type="dxa" w:w="1300"/>
            <w:tcMar>
              <w:top w:type="dxa" w:w="40"/>
              <w:left w:type="dxa" w:w="90"/>
              <w:bottom w:type="dxa" w:w="40"/>
              <w:right w:type="dxa" w:w="90"/>
            </w:tcMar>
          </w:tcPr>
          <w:p>
            <w:pPr>
              <w:spacing w:after="0" w:line="240"/>
              <w:jc w:val="right"/>
            </w:pPr>
            <w:r>
              <w:rPr>
                <w:color w:val="0A1322"/>
                <w:sz w:val="18"/>
                <w:szCs w:val="18"/>
              </w:rPr>
              <w:t xml:space="preserve">1.5 h</w:t>
            </w:r>
          </w:p>
        </w:tc>
      </w:tr>
      <w:tr>
        <w:tc>
          <w:tcPr>
            <w:tcW w:type="dxa" w:w="8060"/>
            <w:tcMar>
              <w:top w:type="dxa" w:w="40"/>
              <w:left w:type="dxa" w:w="90"/>
              <w:bottom w:type="dxa" w:w="40"/>
              <w:right w:type="dxa" w:w="90"/>
            </w:tcMar>
          </w:tcPr>
          <w:p>
            <w:pPr>
              <w:spacing w:after="0" w:line="240"/>
            </w:pPr>
            <w:r>
              <w:rPr>
                <w:color w:val="0A1322"/>
                <w:sz w:val="18"/>
                <w:szCs w:val="18"/>
              </w:rPr>
              <w:t xml:space="preserve">Lung volumes lab and spirometry simulator</w:t>
            </w:r>
          </w:p>
        </w:tc>
        <w:tc>
          <w:tcPr>
            <w:tcW w:type="dxa" w:w="1300"/>
            <w:tcMar>
              <w:top w:type="dxa" w:w="40"/>
              <w:left w:type="dxa" w:w="90"/>
              <w:bottom w:type="dxa" w:w="40"/>
              <w:right w:type="dxa" w:w="90"/>
            </w:tcMar>
          </w:tcPr>
          <w:p>
            <w:pPr>
              <w:spacing w:after="0" w:line="240"/>
              <w:jc w:val="right"/>
            </w:pPr>
            <w:r>
              <w:rPr>
                <w:color w:val="0A1322"/>
                <w:sz w:val="18"/>
                <w:szCs w:val="18"/>
              </w:rPr>
              <w:t xml:space="preserve">2.0 h</w:t>
            </w:r>
          </w:p>
        </w:tc>
      </w:tr>
      <w:tr>
        <w:tc>
          <w:tcPr>
            <w:tcW w:type="dxa" w:w="8060"/>
            <w:tcMar>
              <w:top w:type="dxa" w:w="40"/>
              <w:left w:type="dxa" w:w="90"/>
              <w:bottom w:type="dxa" w:w="40"/>
              <w:right w:type="dxa" w:w="90"/>
            </w:tcMar>
          </w:tcPr>
          <w:p>
            <w:pPr>
              <w:spacing w:after="0" w:line="240"/>
            </w:pPr>
            <w:r>
              <w:rPr>
                <w:color w:val="0A1322"/>
                <w:sz w:val="18"/>
                <w:szCs w:val="18"/>
              </w:rPr>
              <w:t xml:space="preserve">Interpretation cases and algorithm card</w:t>
            </w:r>
          </w:p>
        </w:tc>
        <w:tc>
          <w:tcPr>
            <w:tcW w:type="dxa" w:w="1300"/>
            <w:tcMar>
              <w:top w:type="dxa" w:w="40"/>
              <w:left w:type="dxa" w:w="90"/>
              <w:bottom w:type="dxa" w:w="40"/>
              <w:right w:type="dxa" w:w="90"/>
            </w:tcMar>
          </w:tcPr>
          <w:p>
            <w:pPr>
              <w:spacing w:after="0" w:line="240"/>
              <w:jc w:val="right"/>
            </w:pPr>
            <w:r>
              <w:rPr>
                <w:color w:val="0A1322"/>
                <w:sz w:val="18"/>
                <w:szCs w:val="18"/>
              </w:rPr>
              <w:t xml:space="preserve">1.5 h</w:t>
            </w:r>
          </w:p>
        </w:tc>
      </w:tr>
      <w:tr>
        <w:tc>
          <w:tcPr>
            <w:tcW w:type="dxa" w:w="8060"/>
            <w:tcMar>
              <w:top w:type="dxa" w:w="40"/>
              <w:left w:type="dxa" w:w="90"/>
              <w:bottom w:type="dxa" w:w="40"/>
              <w:right w:type="dxa" w:w="90"/>
            </w:tcMar>
          </w:tcPr>
          <w:p>
            <w:pPr>
              <w:spacing w:after="0" w:line="240"/>
            </w:pPr>
            <w:r>
              <w:rPr>
                <w:color w:val="0A1322"/>
                <w:sz w:val="18"/>
                <w:szCs w:val="18"/>
              </w:rPr>
              <w:t xml:space="preserve">Ventilator lab</w:t>
            </w:r>
          </w:p>
        </w:tc>
        <w:tc>
          <w:tcPr>
            <w:tcW w:type="dxa" w:w="1300"/>
            <w:tcMar>
              <w:top w:type="dxa" w:w="40"/>
              <w:left w:type="dxa" w:w="90"/>
              <w:bottom w:type="dxa" w:w="40"/>
              <w:right w:type="dxa" w:w="90"/>
            </w:tcMar>
          </w:tcPr>
          <w:p>
            <w:pPr>
              <w:spacing w:after="0" w:line="240"/>
              <w:jc w:val="right"/>
            </w:pPr>
            <w:r>
              <w:rPr>
                <w:color w:val="0A1322"/>
                <w:sz w:val="18"/>
                <w:szCs w:val="18"/>
              </w:rPr>
              <w:t xml:space="preserve">2.0 h</w:t>
            </w:r>
          </w:p>
        </w:tc>
      </w:tr>
      <w:tr>
        <w:tc>
          <w:tcPr>
            <w:tcW w:type="dxa" w:w="8060"/>
            <w:tcMar>
              <w:top w:type="dxa" w:w="40"/>
              <w:left w:type="dxa" w:w="90"/>
              <w:bottom w:type="dxa" w:w="40"/>
              <w:right w:type="dxa" w:w="90"/>
            </w:tcMar>
          </w:tcPr>
          <w:p>
            <w:pPr>
              <w:spacing w:after="0" w:line="240"/>
            </w:pPr>
            <w:r>
              <w:rPr>
                <w:color w:val="0A1322"/>
                <w:sz w:val="18"/>
                <w:szCs w:val="18"/>
              </w:rPr>
              <w:t xml:space="preserve">Patient file entry</w:t>
            </w:r>
          </w:p>
        </w:tc>
        <w:tc>
          <w:tcPr>
            <w:tcW w:type="dxa" w:w="1300"/>
            <w:tcMar>
              <w:top w:type="dxa" w:w="40"/>
              <w:left w:type="dxa" w:w="90"/>
              <w:bottom w:type="dxa" w:w="40"/>
              <w:right w:type="dxa" w:w="90"/>
            </w:tcMar>
          </w:tcPr>
          <w:p>
            <w:pPr>
              <w:spacing w:after="0" w:line="240"/>
              <w:jc w:val="right"/>
            </w:pPr>
            <w:r>
              <w:rPr>
                <w:color w:val="0A1322"/>
                <w:sz w:val="18"/>
                <w:szCs w:val="18"/>
              </w:rPr>
              <w:t xml:space="preserve">1.0 h</w:t>
            </w:r>
          </w:p>
        </w:tc>
      </w:tr>
      <w:tr>
        <w:tc>
          <w:tcPr>
            <w:tcW w:type="dxa" w:w="8060"/>
            <w:tcMar>
              <w:top w:type="dxa" w:w="40"/>
              <w:left w:type="dxa" w:w="90"/>
              <w:bottom w:type="dxa" w:w="40"/>
              <w:right w:type="dxa" w:w="90"/>
            </w:tcMar>
          </w:tcPr>
          <w:p>
            <w:pPr>
              <w:spacing w:after="0" w:line="240"/>
            </w:pPr>
            <w:r>
              <w:rPr>
                <w:color w:val="0A1322"/>
                <w:sz w:val="18"/>
                <w:szCs w:val="18"/>
              </w:rPr>
              <w:t xml:space="preserve">Total</w:t>
            </w:r>
          </w:p>
        </w:tc>
        <w:tc>
          <w:tcPr>
            <w:tcW w:type="dxa" w:w="1300"/>
            <w:tcMar>
              <w:top w:type="dxa" w:w="40"/>
              <w:left w:type="dxa" w:w="90"/>
              <w:bottom w:type="dxa" w:w="40"/>
              <w:right w:type="dxa" w:w="90"/>
            </w:tcMar>
          </w:tcPr>
          <w:p>
            <w:pPr>
              <w:spacing w:after="0" w:line="240"/>
              <w:jc w:val="right"/>
            </w:pPr>
            <w:r>
              <w:rPr>
                <w:color w:val="0A1322"/>
                <w:sz w:val="18"/>
                <w:szCs w:val="18"/>
              </w:rPr>
              <w:t xml:space="preserve">8.0 h</w:t>
            </w:r>
          </w:p>
        </w:tc>
      </w:tr>
    </w:tbl>
    <w:p>
      <w:pPr>
        <w:pStyle w:val="Heading3"/>
        <w:spacing w:after="70" w:before="160"/>
      </w:pPr>
      <w:r>
        <w:t xml:space="preserve">What you hand in</w:t>
      </w:r>
    </w:p>
    <w:tbl>
      <w:tblPr>
        <w:tblW w:type="dxa" w:w="9360"/>
        <w:tblBorders>
          <w:top w:val="single" w:color="DCE0E6" w:sz="2"/>
          <w:left w:val="none"/>
          <w:bottom w:val="single" w:color="DCE0E6" w:sz="2"/>
          <w:right w:val="none"/>
          <w:insideH w:val="single" w:color="DCE0E6" w:sz="2"/>
          <w:insideV w:val="none"/>
        </w:tblBorders>
      </w:tblPr>
      <w:tblGrid>
        <w:gridCol w:w="8060"/>
        <w:gridCol w:w="1300"/>
      </w:tblGrid>
      <w:tr>
        <w:tc>
          <w:tcPr>
            <w:tcW w:type="dxa" w:w="8060"/>
            <w:tcMar>
              <w:top w:type="dxa" w:w="40"/>
              <w:left w:type="dxa" w:w="90"/>
              <w:bottom w:type="dxa" w:w="40"/>
              <w:right w:type="dxa" w:w="90"/>
            </w:tcMar>
          </w:tcPr>
          <w:p>
            <w:pPr>
              <w:spacing w:after="0" w:line="240"/>
            </w:pPr>
            <w:r>
              <w:rPr>
                <w:color w:val="0A1322"/>
                <w:sz w:val="18"/>
                <w:szCs w:val="18"/>
              </w:rPr>
              <w:t xml:space="preserve">Predictions and study page</w:t>
            </w:r>
          </w:p>
        </w:tc>
        <w:tc>
          <w:tcPr>
            <w:tcW w:type="dxa" w:w="1300"/>
            <w:tcMar>
              <w:top w:type="dxa" w:w="40"/>
              <w:left w:type="dxa" w:w="90"/>
              <w:bottom w:type="dxa" w:w="40"/>
              <w:right w:type="dxa" w:w="90"/>
            </w:tcMar>
          </w:tcPr>
          <w:p>
            <w:pPr>
              <w:spacing w:after="0" w:line="240"/>
              <w:jc w:val="right"/>
            </w:pPr>
            <w:r>
              <w:rPr>
                <w:color w:val="0A1322"/>
                <w:sz w:val="18"/>
                <w:szCs w:val="18"/>
              </w:rPr>
              <w:t xml:space="preserve">5</w:t>
            </w:r>
          </w:p>
        </w:tc>
      </w:tr>
      <w:tr>
        <w:tc>
          <w:tcPr>
            <w:tcW w:type="dxa" w:w="8060"/>
            <w:tcMar>
              <w:top w:type="dxa" w:w="40"/>
              <w:left w:type="dxa" w:w="90"/>
              <w:bottom w:type="dxa" w:w="40"/>
              <w:right w:type="dxa" w:w="90"/>
            </w:tcMar>
          </w:tcPr>
          <w:p>
            <w:pPr>
              <w:spacing w:after="0" w:line="240"/>
            </w:pPr>
            <w:r>
              <w:rPr>
                <w:color w:val="0A1322"/>
                <w:sz w:val="18"/>
                <w:szCs w:val="18"/>
              </w:rPr>
              <w:t xml:space="preserve">Volumes lab and simulator report</w:t>
            </w:r>
          </w:p>
        </w:tc>
        <w:tc>
          <w:tcPr>
            <w:tcW w:type="dxa" w:w="1300"/>
            <w:tcMar>
              <w:top w:type="dxa" w:w="40"/>
              <w:left w:type="dxa" w:w="90"/>
              <w:bottom w:type="dxa" w:w="40"/>
              <w:right w:type="dxa" w:w="90"/>
            </w:tcMar>
          </w:tcPr>
          <w:p>
            <w:pPr>
              <w:spacing w:after="0" w:line="240"/>
              <w:jc w:val="right"/>
            </w:pPr>
            <w:r>
              <w:rPr>
                <w:color w:val="0A1322"/>
                <w:sz w:val="18"/>
                <w:szCs w:val="18"/>
              </w:rPr>
              <w:t xml:space="preserve">15</w:t>
            </w:r>
          </w:p>
        </w:tc>
      </w:tr>
      <w:tr>
        <w:tc>
          <w:tcPr>
            <w:tcW w:type="dxa" w:w="8060"/>
            <w:tcMar>
              <w:top w:type="dxa" w:w="40"/>
              <w:left w:type="dxa" w:w="90"/>
              <w:bottom w:type="dxa" w:w="40"/>
              <w:right w:type="dxa" w:w="90"/>
            </w:tcMar>
          </w:tcPr>
          <w:p>
            <w:pPr>
              <w:spacing w:after="0" w:line="240"/>
            </w:pPr>
            <w:r>
              <w:rPr>
                <w:color w:val="0A1322"/>
                <w:sz w:val="18"/>
                <w:szCs w:val="18"/>
              </w:rPr>
              <w:t xml:space="preserve">Ventilator settings and complications</w:t>
            </w:r>
          </w:p>
        </w:tc>
        <w:tc>
          <w:tcPr>
            <w:tcW w:type="dxa" w:w="1300"/>
            <w:tcMar>
              <w:top w:type="dxa" w:w="40"/>
              <w:left w:type="dxa" w:w="90"/>
              <w:bottom w:type="dxa" w:w="40"/>
              <w:right w:type="dxa" w:w="90"/>
            </w:tcMar>
          </w:tcPr>
          <w:p>
            <w:pPr>
              <w:spacing w:after="0" w:line="240"/>
              <w:jc w:val="right"/>
            </w:pPr>
            <w:r>
              <w:rPr>
                <w:color w:val="0A1322"/>
                <w:sz w:val="18"/>
                <w:szCs w:val="18"/>
              </w:rPr>
              <w:t xml:space="preserve">15</w:t>
            </w:r>
          </w:p>
        </w:tc>
      </w:tr>
      <w:tr>
        <w:tc>
          <w:tcPr>
            <w:tcW w:type="dxa" w:w="8060"/>
            <w:tcMar>
              <w:top w:type="dxa" w:w="40"/>
              <w:left w:type="dxa" w:w="90"/>
              <w:bottom w:type="dxa" w:w="40"/>
              <w:right w:type="dxa" w:w="90"/>
            </w:tcMar>
          </w:tcPr>
          <w:p>
            <w:pPr>
              <w:spacing w:after="0" w:line="240"/>
            </w:pPr>
            <w:r>
              <w:rPr>
                <w:color w:val="0A1322"/>
                <w:sz w:val="18"/>
                <w:szCs w:val="18"/>
              </w:rPr>
              <w:t xml:space="preserve">Flow volume loop, four questions</w:t>
            </w:r>
          </w:p>
        </w:tc>
        <w:tc>
          <w:tcPr>
            <w:tcW w:type="dxa" w:w="1300"/>
            <w:tcMar>
              <w:top w:type="dxa" w:w="40"/>
              <w:left w:type="dxa" w:w="90"/>
              <w:bottom w:type="dxa" w:w="40"/>
              <w:right w:type="dxa" w:w="90"/>
            </w:tcMar>
          </w:tcPr>
          <w:p>
            <w:pPr>
              <w:spacing w:after="0" w:line="240"/>
              <w:jc w:val="right"/>
            </w:pPr>
            <w:r>
              <w:rPr>
                <w:color w:val="0A1322"/>
                <w:sz w:val="18"/>
                <w:szCs w:val="18"/>
              </w:rPr>
              <w:t xml:space="preserve">10</w:t>
            </w:r>
          </w:p>
        </w:tc>
      </w:tr>
      <w:tr>
        <w:tc>
          <w:tcPr>
            <w:tcW w:type="dxa" w:w="8060"/>
            <w:tcMar>
              <w:top w:type="dxa" w:w="40"/>
              <w:left w:type="dxa" w:w="90"/>
              <w:bottom w:type="dxa" w:w="40"/>
              <w:right w:type="dxa" w:w="90"/>
            </w:tcMar>
          </w:tcPr>
          <w:p>
            <w:pPr>
              <w:spacing w:after="0" w:line="240"/>
            </w:pPr>
            <w:r>
              <w:rPr>
                <w:color w:val="0A1322"/>
                <w:sz w:val="18"/>
                <w:szCs w:val="18"/>
              </w:rPr>
              <w:t xml:space="preserve">Patient file entry</w:t>
            </w:r>
          </w:p>
        </w:tc>
        <w:tc>
          <w:tcPr>
            <w:tcW w:type="dxa" w:w="1300"/>
            <w:tcMar>
              <w:top w:type="dxa" w:w="40"/>
              <w:left w:type="dxa" w:w="90"/>
              <w:bottom w:type="dxa" w:w="40"/>
              <w:right w:type="dxa" w:w="90"/>
            </w:tcMar>
          </w:tcPr>
          <w:p>
            <w:pPr>
              <w:spacing w:after="0" w:line="240"/>
              <w:jc w:val="right"/>
            </w:pPr>
            <w:r>
              <w:rPr>
                <w:color w:val="0A1322"/>
                <w:sz w:val="18"/>
                <w:szCs w:val="18"/>
              </w:rPr>
              <w:t xml:space="preserve">10</w:t>
            </w:r>
          </w:p>
        </w:tc>
      </w:tr>
      <w:tr>
        <w:tc>
          <w:tcPr>
            <w:tcW w:type="dxa" w:w="8060"/>
            <w:tcMar>
              <w:top w:type="dxa" w:w="40"/>
              <w:left w:type="dxa" w:w="90"/>
              <w:bottom w:type="dxa" w:w="40"/>
              <w:right w:type="dxa" w:w="90"/>
            </w:tcMar>
          </w:tcPr>
          <w:p>
            <w:pPr>
              <w:spacing w:after="0" w:line="240"/>
            </w:pPr>
            <w:r>
              <w:rPr>
                <w:color w:val="0A1322"/>
                <w:sz w:val="18"/>
                <w:szCs w:val="18"/>
              </w:rPr>
              <w:t xml:space="preserve">Total</w:t>
            </w:r>
          </w:p>
        </w:tc>
        <w:tc>
          <w:tcPr>
            <w:tcW w:type="dxa" w:w="1300"/>
            <w:tcMar>
              <w:top w:type="dxa" w:w="40"/>
              <w:left w:type="dxa" w:w="90"/>
              <w:bottom w:type="dxa" w:w="40"/>
              <w:right w:type="dxa" w:w="90"/>
            </w:tcMar>
          </w:tcPr>
          <w:p>
            <w:pPr>
              <w:spacing w:after="0" w:line="240"/>
              <w:jc w:val="right"/>
            </w:pPr>
            <w:r>
              <w:rPr>
                <w:color w:val="0A1322"/>
                <w:sz w:val="18"/>
                <w:szCs w:val="18"/>
              </w:rPr>
              <w:t xml:space="preserve">55</w:t>
            </w:r>
          </w:p>
        </w:tc>
      </w:tr>
    </w:tbl>
    <w:p>
      <w:pPr>
        <w:pStyle w:val="Heading3"/>
        <w:spacing w:after="70" w:before="160"/>
      </w:pPr>
      <w:r>
        <w:t xml:space="preserve">Tests in play this week</w:t>
      </w:r>
    </w:p>
    <w:p>
      <w:pPr>
        <w:spacing w:after="60" w:before="0" w:line="264"/>
      </w:pPr>
      <w:r>
        <w:rPr>
          <w:i w:val="false"/>
          <w:iCs w:val="false"/>
          <w:color w:val="3D4860"/>
          <w:sz w:val="17"/>
          <w:szCs w:val="17"/>
        </w:rPr>
        <w:t xml:space="preserve">From the master test bank, section: Respiration, including mechanical ventilation</w:t>
      </w:r>
    </w:p>
    <w:tbl>
      <w:tblPr>
        <w:tblW w:type="dxa" w:w="9360"/>
        <w:tblBorders>
          <w:top w:val="single" w:color="DCE0E6" w:sz="2"/>
          <w:left w:val="none"/>
          <w:bottom w:val="single" w:color="DCE0E6" w:sz="2"/>
          <w:right w:val="none"/>
          <w:insideH w:val="single" w:color="DCE0E6" w:sz="2"/>
          <w:insideV w:val="none"/>
        </w:tblBorders>
      </w:tblPr>
      <w:tblGrid>
        <w:gridCol w:w="2500"/>
        <w:gridCol w:w="3400"/>
        <w:gridCol w:w="3460"/>
      </w:tblGrid>
      <w:tr>
        <w:trPr>
          <w:tblHeader/>
        </w:trPr>
        <w:tc>
          <w:tcPr>
            <w:tcW w:type="dxa" w:w="250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Test</w:t>
            </w:r>
          </w:p>
        </w:tc>
        <w:tc>
          <w:tcPr>
            <w:tcW w:type="dxa" w:w="340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What it physically measures</w:t>
            </w:r>
          </w:p>
        </w:tc>
        <w:tc>
          <w:tcPr>
            <w:tcW w:type="dxa" w:w="346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Why it is in this week</w:t>
            </w:r>
          </w:p>
        </w:tc>
      </w:tr>
      <w:tr>
        <w:tc>
          <w:tcPr>
            <w:tcW w:type="dxa" w:w="2500"/>
            <w:tcMar>
              <w:top w:type="dxa" w:w="40"/>
              <w:left w:type="dxa" w:w="90"/>
              <w:bottom w:type="dxa" w:w="40"/>
              <w:right w:type="dxa" w:w="90"/>
            </w:tcMar>
          </w:tcPr>
          <w:p>
            <w:pPr>
              <w:spacing w:after="0" w:line="240"/>
            </w:pPr>
            <w:r>
              <w:rPr>
                <w:b/>
                <w:bCs/>
                <w:color w:val="0A1322"/>
                <w:sz w:val="18"/>
                <w:szCs w:val="18"/>
              </w:rPr>
              <w:t xml:space="preserve">Spirometry</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Volume and flow during a forced blow</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The ratio defines obstruction</w:t>
            </w:r>
          </w:p>
        </w:tc>
      </w:tr>
      <w:tr>
        <w:tc>
          <w:tcPr>
            <w:tcW w:type="dxa" w:w="2500"/>
            <w:tcMar>
              <w:top w:type="dxa" w:w="40"/>
              <w:left w:type="dxa" w:w="90"/>
              <w:bottom w:type="dxa" w:w="40"/>
              <w:right w:type="dxa" w:w="90"/>
            </w:tcMar>
          </w:tcPr>
          <w:p>
            <w:pPr>
              <w:spacing w:after="0" w:line="240"/>
            </w:pPr>
            <w:r>
              <w:rPr>
                <w:b/>
                <w:bCs/>
                <w:color w:val="0A1322"/>
                <w:sz w:val="18"/>
                <w:szCs w:val="18"/>
              </w:rPr>
              <w:t xml:space="preserve">Lung volumes</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Total lung capacity, functional residual capacity, residual volume</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Only these can prove restriction</w:t>
            </w:r>
          </w:p>
        </w:tc>
      </w:tr>
      <w:tr>
        <w:tc>
          <w:tcPr>
            <w:tcW w:type="dxa" w:w="2500"/>
            <w:tcMar>
              <w:top w:type="dxa" w:w="40"/>
              <w:left w:type="dxa" w:w="90"/>
              <w:bottom w:type="dxa" w:w="40"/>
              <w:right w:type="dxa" w:w="90"/>
            </w:tcMar>
          </w:tcPr>
          <w:p>
            <w:pPr>
              <w:spacing w:after="0" w:line="240"/>
            </w:pPr>
            <w:r>
              <w:rPr>
                <w:b/>
                <w:bCs/>
                <w:color w:val="0A1322"/>
                <w:sz w:val="18"/>
                <w:szCs w:val="18"/>
              </w:rPr>
              <w:t xml:space="preserve">Diffusing capacity</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Gas transfer across the membrane</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Separates diseases that look identical</w:t>
            </w:r>
          </w:p>
        </w:tc>
      </w:tr>
      <w:tr>
        <w:tc>
          <w:tcPr>
            <w:tcW w:type="dxa" w:w="2500"/>
            <w:tcMar>
              <w:top w:type="dxa" w:w="40"/>
              <w:left w:type="dxa" w:w="90"/>
              <w:bottom w:type="dxa" w:w="40"/>
              <w:right w:type="dxa" w:w="90"/>
            </w:tcMar>
          </w:tcPr>
          <w:p>
            <w:pPr>
              <w:spacing w:after="0" w:line="240"/>
            </w:pPr>
            <w:r>
              <w:rPr>
                <w:b/>
                <w:bCs/>
                <w:color w:val="0A1322"/>
                <w:sz w:val="18"/>
                <w:szCs w:val="18"/>
              </w:rPr>
              <w:t xml:space="preserve">Peak expiratory flow</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Highest flow reached</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Effort dependent, and that is the lesson</w:t>
            </w:r>
          </w:p>
        </w:tc>
      </w:tr>
      <w:tr>
        <w:tc>
          <w:tcPr>
            <w:tcW w:type="dxa" w:w="2500"/>
            <w:tcMar>
              <w:top w:type="dxa" w:w="40"/>
              <w:left w:type="dxa" w:w="90"/>
              <w:bottom w:type="dxa" w:w="40"/>
              <w:right w:type="dxa" w:w="90"/>
            </w:tcMar>
          </w:tcPr>
          <w:p>
            <w:pPr>
              <w:spacing w:after="0" w:line="240"/>
            </w:pPr>
            <w:r>
              <w:rPr>
                <w:b/>
                <w:bCs/>
                <w:color w:val="0A1322"/>
                <w:sz w:val="18"/>
                <w:szCs w:val="18"/>
              </w:rPr>
              <w:t xml:space="preserve">A-a gradient</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Calculated alveolar minus measured arterial oxygen</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Localises to the alveolus or past it</w:t>
            </w:r>
          </w:p>
        </w:tc>
      </w:tr>
      <w:tr>
        <w:tc>
          <w:tcPr>
            <w:tcW w:type="dxa" w:w="2500"/>
            <w:tcMar>
              <w:top w:type="dxa" w:w="40"/>
              <w:left w:type="dxa" w:w="90"/>
              <w:bottom w:type="dxa" w:w="40"/>
              <w:right w:type="dxa" w:w="90"/>
            </w:tcMar>
          </w:tcPr>
          <w:p>
            <w:pPr>
              <w:spacing w:after="0" w:line="240"/>
            </w:pPr>
            <w:r>
              <w:rPr>
                <w:b/>
                <w:bCs/>
                <w:color w:val="0A1322"/>
                <w:sz w:val="18"/>
                <w:szCs w:val="18"/>
              </w:rPr>
              <w:t xml:space="preserve">Capnography</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Exhaled carbon dioxide over time</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A waveform with a named shape</w:t>
            </w:r>
          </w:p>
        </w:tc>
      </w:tr>
      <w:tr>
        <w:tc>
          <w:tcPr>
            <w:tcW w:type="dxa" w:w="2500"/>
            <w:tcMar>
              <w:top w:type="dxa" w:w="40"/>
              <w:left w:type="dxa" w:w="90"/>
              <w:bottom w:type="dxa" w:w="40"/>
              <w:right w:type="dxa" w:w="90"/>
            </w:tcMar>
          </w:tcPr>
          <w:p>
            <w:pPr>
              <w:spacing w:after="0" w:line="240"/>
            </w:pPr>
            <w:r>
              <w:rPr>
                <w:b/>
                <w:bCs/>
                <w:color w:val="0A1322"/>
                <w:sz w:val="18"/>
                <w:szCs w:val="18"/>
              </w:rPr>
              <w:t xml:space="preserve">Ventilator settings</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Mode, tidal volume, rate, PEEP, FiO2, I to E</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Six dials, two properties underneath</w:t>
            </w:r>
          </w:p>
        </w:tc>
      </w:tr>
      <w:tr>
        <w:tc>
          <w:tcPr>
            <w:tcW w:type="dxa" w:w="2500"/>
            <w:tcMar>
              <w:top w:type="dxa" w:w="40"/>
              <w:left w:type="dxa" w:w="90"/>
              <w:bottom w:type="dxa" w:w="40"/>
              <w:right w:type="dxa" w:w="90"/>
            </w:tcMar>
          </w:tcPr>
          <w:p>
            <w:pPr>
              <w:spacing w:after="0" w:line="240"/>
            </w:pPr>
            <w:r>
              <w:rPr>
                <w:b/>
                <w:bCs/>
                <w:color w:val="0A1322"/>
                <w:sz w:val="18"/>
                <w:szCs w:val="18"/>
              </w:rPr>
              <w:t xml:space="preserve">Peak and plateau pressures</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Pressure with flow, and pressure without it</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The ten second bedside test</w:t>
            </w:r>
          </w:p>
        </w:tc>
      </w:tr>
      <w:tr>
        <w:tc>
          <w:tcPr>
            <w:tcW w:type="dxa" w:w="2500"/>
            <w:tcMar>
              <w:top w:type="dxa" w:w="40"/>
              <w:left w:type="dxa" w:w="90"/>
              <w:bottom w:type="dxa" w:w="40"/>
              <w:right w:type="dxa" w:w="90"/>
            </w:tcMar>
          </w:tcPr>
          <w:p>
            <w:pPr>
              <w:spacing w:after="0" w:line="240"/>
            </w:pPr>
            <w:r>
              <w:rPr>
                <w:b/>
                <w:bCs/>
                <w:color w:val="0A1322"/>
                <w:sz w:val="18"/>
                <w:szCs w:val="18"/>
              </w:rPr>
              <w:t xml:space="preserve">Static compliance and driving pressure</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Stiffness, and stretch normalised to it</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Tracks outcome better than volume alone</w:t>
            </w:r>
          </w:p>
        </w:tc>
      </w:tr>
      <w:tr>
        <w:tc>
          <w:tcPr>
            <w:tcW w:type="dxa" w:w="2500"/>
            <w:tcMar>
              <w:top w:type="dxa" w:w="40"/>
              <w:left w:type="dxa" w:w="90"/>
              <w:bottom w:type="dxa" w:w="40"/>
              <w:right w:type="dxa" w:w="90"/>
            </w:tcMar>
          </w:tcPr>
          <w:p>
            <w:pPr>
              <w:spacing w:after="0" w:line="240"/>
            </w:pPr>
            <w:r>
              <w:rPr>
                <w:b/>
                <w:bCs/>
                <w:color w:val="0A1322"/>
                <w:sz w:val="18"/>
                <w:szCs w:val="18"/>
              </w:rPr>
              <w:t xml:space="preserve">Six minute walk test</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Distance walked and desaturation</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Function, not a resting number</w:t>
            </w:r>
          </w:p>
        </w:tc>
      </w:tr>
    </w:tbl>
    <w:p>
      <w:pPr>
        <w:pStyle w:val="Heading3"/>
        <w:spacing w:after="70" w:before="160"/>
      </w:pPr>
      <w:r>
        <w:t xml:space="preserve">Formulas you work by hand</w:t>
      </w:r>
    </w:p>
    <w:p>
      <w:pPr>
        <w:pBdr>
          <w:left w:val="single" w:color="731717" w:sz="12" w:space="8"/>
        </w:pBdr>
        <w:shd w:fill="FAFAF9" w:color="auto" w:val="clear"/>
        <w:spacing w:after="40" w:before="100" w:line="264"/>
        <w:ind w:left="120"/>
      </w:pPr>
      <w:r>
        <w:rPr>
          <w:b/>
          <w:bCs/>
          <w:i w:val="false"/>
          <w:iCs w:val="false"/>
          <w:color w:val="08101F"/>
          <w:sz w:val="21"/>
          <w:szCs w:val="21"/>
        </w:rPr>
        <w:t xml:space="preserve">(FEV1) / (FVC) &lt; LLN to obstruction</w:t>
      </w:r>
    </w:p>
    <w:p>
      <w:pPr>
        <w:spacing w:after="50" w:line="264"/>
        <w:ind w:left="120"/>
      </w:pPr>
      <w:r>
        <w:rPr>
          <w:b/>
          <w:bCs/>
          <w:i w:val="false"/>
          <w:iCs w:val="false"/>
          <w:color w:val="08101F"/>
          <w:sz w:val="16"/>
          <w:szCs w:val="16"/>
        </w:rPr>
        <w:t xml:space="preserve">FEV1 </w:t>
      </w:r>
      <w:r>
        <w:rPr>
          <w:i w:val="false"/>
          <w:iCs w:val="false"/>
          <w:color w:val="3D4860"/>
          <w:sz w:val="16"/>
          <w:szCs w:val="16"/>
        </w:rPr>
        <w:t xml:space="preserve">volume out in the first second</w:t>
      </w:r>
      <w:r>
        <w:rPr>
          <w:b/>
          <w:bCs/>
          <w:i w:val="false"/>
          <w:iCs w:val="false"/>
          <w:color w:val="08101F"/>
          <w:sz w:val="16"/>
          <w:szCs w:val="16"/>
        </w:rPr>
        <w:t xml:space="preserve">     FVC </w:t>
      </w:r>
      <w:r>
        <w:rPr>
          <w:i w:val="false"/>
          <w:iCs w:val="false"/>
          <w:color w:val="3D4860"/>
          <w:sz w:val="16"/>
          <w:szCs w:val="16"/>
        </w:rPr>
        <w:t xml:space="preserve">the whole blow</w:t>
      </w:r>
      <w:r>
        <w:rPr>
          <w:b/>
          <w:bCs/>
          <w:i w:val="false"/>
          <w:iCs w:val="false"/>
          <w:color w:val="08101F"/>
          <w:sz w:val="16"/>
          <w:szCs w:val="16"/>
        </w:rPr>
        <w:t xml:space="preserve">     LLN </w:t>
      </w:r>
      <w:r>
        <w:rPr>
          <w:i w:val="false"/>
          <w:iCs w:val="false"/>
          <w:color w:val="3D4860"/>
          <w:sz w:val="16"/>
          <w:szCs w:val="16"/>
        </w:rPr>
        <w:t xml:space="preserve">lower limit of normal</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FVC is everything that came out.</w:t>
      </w:r>
      <w:r>
        <w:rPr>
          <w:i w:val="false"/>
          <w:iCs w:val="false"/>
          <w:color w:val="0A1322"/>
          <w:sz w:val="18"/>
          <w:szCs w:val="18"/>
        </w:rPr>
        <w:t xml:space="preserve"> FEV1 is only the part that came out in the first second.</w:t>
      </w:r>
    </w:p>
    <w:p>
      <w:pPr>
        <w:spacing w:after="50" w:before="0" w:line="264"/>
        <w:ind w:left="120"/>
      </w:pPr>
      <w:r>
        <w:rPr>
          <w:i w:val="false"/>
          <w:iCs w:val="false"/>
          <w:color w:val="0A1322"/>
          <w:sz w:val="18"/>
          <w:szCs w:val="18"/>
        </w:rPr>
        <w:t xml:space="preserve">The fraction asks what share escaped straight away. Healthy adults manage about 8 parts in 10. If someone gets 5 out of 10, the air is in there and cannot get out fast.</w:t>
      </w:r>
    </w:p>
    <w:p>
      <w:pPr>
        <w:pBdr>
          <w:left w:val="single" w:color="731717" w:sz="12" w:space="8"/>
        </w:pBdr>
        <w:shd w:fill="FAFAF9" w:color="auto" w:val="clear"/>
        <w:spacing w:after="40" w:before="100" w:line="264"/>
        <w:ind w:left="120"/>
      </w:pPr>
      <w:r>
        <w:rPr>
          <w:b/>
          <w:bCs/>
          <w:i w:val="false"/>
          <w:iCs w:val="false"/>
          <w:color w:val="08101F"/>
          <w:sz w:val="21"/>
          <w:szCs w:val="21"/>
        </w:rPr>
        <w:t xml:space="preserve">LLN = predicted - 1.645 x RSD</w:t>
      </w:r>
    </w:p>
    <w:p>
      <w:pPr>
        <w:spacing w:after="50" w:line="264"/>
        <w:ind w:left="120"/>
      </w:pPr>
      <w:r>
        <w:rPr>
          <w:b/>
          <w:bCs/>
          <w:i w:val="false"/>
          <w:iCs w:val="false"/>
          <w:color w:val="08101F"/>
          <w:sz w:val="16"/>
          <w:szCs w:val="16"/>
        </w:rPr>
        <w:t xml:space="preserve">RSD </w:t>
      </w:r>
      <w:r>
        <w:rPr>
          <w:i w:val="false"/>
          <w:iCs w:val="false"/>
          <w:color w:val="3D4860"/>
          <w:sz w:val="16"/>
          <w:szCs w:val="16"/>
        </w:rPr>
        <w:t xml:space="preserve">how wide the spread of healthy values is</w:t>
      </w:r>
      <w:r>
        <w:rPr>
          <w:b/>
          <w:bCs/>
          <w:i w:val="false"/>
          <w:iCs w:val="false"/>
          <w:color w:val="08101F"/>
          <w:sz w:val="16"/>
          <w:szCs w:val="16"/>
        </w:rPr>
        <w:t xml:space="preserve">     1.645 </w:t>
      </w:r>
      <w:r>
        <w:rPr>
          <w:i w:val="false"/>
          <w:iCs w:val="false"/>
          <w:color w:val="3D4860"/>
          <w:sz w:val="16"/>
          <w:szCs w:val="16"/>
        </w:rPr>
        <w:t xml:space="preserve">the step that cuts off the bottom 5 percent</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Healthy people scatter around the expected value, so normal is a range, not a number.</w:t>
      </w:r>
      <w:r>
        <w:rPr>
          <w:i w:val="false"/>
          <w:iCs w:val="false"/>
          <w:color w:val="0A1322"/>
          <w:sz w:val="18"/>
          <w:szCs w:val="18"/>
        </w:rPr>
        <w:t xml:space="preserve"/>
      </w:r>
    </w:p>
    <w:p>
      <w:pPr>
        <w:spacing w:after="50" w:before="0" w:line="264"/>
        <w:ind w:left="120"/>
      </w:pPr>
      <w:r>
        <w:rPr>
          <w:i w:val="false"/>
          <w:iCs w:val="false"/>
          <w:color w:val="0A1322"/>
          <w:sz w:val="18"/>
          <w:szCs w:val="18"/>
        </w:rPr>
        <w:t xml:space="preserve">Step down </w:t>
      </w:r>
      <w:r>
        <w:rPr>
          <w:b/>
          <w:bCs/>
          <w:i w:val="false"/>
          <w:iCs w:val="false"/>
          <w:color w:val="0A1322"/>
          <w:sz w:val="18"/>
          <w:szCs w:val="18"/>
        </w:rPr>
        <w:t xml:space="preserve">1.645</w:t>
      </w:r>
      <w:r>
        <w:rPr>
          <w:i w:val="false"/>
          <w:iCs w:val="false"/>
          <w:color w:val="0A1322"/>
          <w:sz w:val="18"/>
          <w:szCs w:val="18"/>
        </w:rPr>
        <w:t xml:space="preserve"> scatters and you have cut off the bottom 5 out of 100 healthy people. Those 5 are healthy. Below the line means unusual, not sick.</w:t>
      </w:r>
    </w:p>
    <w:p>
      <w:pPr>
        <w:pBdr>
          <w:left w:val="single" w:color="731717" w:sz="12" w:space="8"/>
        </w:pBdr>
        <w:shd w:fill="FAFAF9" w:color="auto" w:val="clear"/>
        <w:spacing w:after="40" w:before="100" w:line="264"/>
        <w:ind w:left="120"/>
      </w:pPr>
      <w:r>
        <w:rPr>
          <w:b/>
          <w:bCs/>
          <w:i w:val="false"/>
          <w:iCs w:val="false"/>
          <w:color w:val="08101F"/>
          <w:sz w:val="21"/>
          <w:szCs w:val="21"/>
        </w:rPr>
        <w:t xml:space="preserve">PAO2 = FiO2 x (760 - 47) - (PaCO2) / (0.8)</w:t>
      </w:r>
    </w:p>
    <w:p>
      <w:pPr>
        <w:spacing w:after="50" w:line="264"/>
        <w:ind w:left="120"/>
      </w:pPr>
      <w:r>
        <w:rPr>
          <w:b/>
          <w:bCs/>
          <w:i w:val="false"/>
          <w:iCs w:val="false"/>
          <w:color w:val="08101F"/>
          <w:sz w:val="16"/>
          <w:szCs w:val="16"/>
        </w:rPr>
        <w:t xml:space="preserve">PAO2 </w:t>
      </w:r>
      <w:r>
        <w:rPr>
          <w:i w:val="false"/>
          <w:iCs w:val="false"/>
          <w:color w:val="3D4860"/>
          <w:sz w:val="16"/>
          <w:szCs w:val="16"/>
        </w:rPr>
        <w:t xml:space="preserve">oxygen pressure inside the alveolus</w:t>
      </w:r>
      <w:r>
        <w:rPr>
          <w:b/>
          <w:bCs/>
          <w:i w:val="false"/>
          <w:iCs w:val="false"/>
          <w:color w:val="08101F"/>
          <w:sz w:val="16"/>
          <w:szCs w:val="16"/>
        </w:rPr>
        <w:t xml:space="preserve">     47 </w:t>
      </w:r>
      <w:r>
        <w:rPr>
          <w:i w:val="false"/>
          <w:iCs w:val="false"/>
          <w:color w:val="3D4860"/>
          <w:sz w:val="16"/>
          <w:szCs w:val="16"/>
        </w:rPr>
        <w:t xml:space="preserve">the water vapour the airway adds</w:t>
      </w:r>
      <w:r>
        <w:rPr>
          <w:b/>
          <w:bCs/>
          <w:i w:val="false"/>
          <w:iCs w:val="false"/>
          <w:color w:val="08101F"/>
          <w:sz w:val="16"/>
          <w:szCs w:val="16"/>
        </w:rPr>
        <w:t xml:space="preserve">     0.8 </w:t>
      </w:r>
      <w:r>
        <w:rPr>
          <w:i w:val="false"/>
          <w:iCs w:val="false"/>
          <w:color w:val="3D4860"/>
          <w:sz w:val="16"/>
          <w:szCs w:val="16"/>
        </w:rPr>
        <w:t xml:space="preserve">respiratory quotient</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Start with total air pressure.</w:t>
      </w:r>
      <w:r>
        <w:rPr>
          <w:i w:val="false"/>
          <w:iCs w:val="false"/>
          <w:color w:val="0A1322"/>
          <w:sz w:val="18"/>
          <w:szCs w:val="18"/>
        </w:rPr>
        <w:t xml:space="preserve"> Subtract 47, because the airway soaks the air and water vapour takes up room.</w:t>
      </w:r>
    </w:p>
    <w:p>
      <w:pPr>
        <w:spacing w:after="50" w:before="0" w:line="264"/>
        <w:ind w:left="120"/>
      </w:pPr>
      <w:r>
        <w:rPr>
          <w:i w:val="false"/>
          <w:iCs w:val="false"/>
          <w:color w:val="0A1322"/>
          <w:sz w:val="18"/>
          <w:szCs w:val="18"/>
        </w:rPr>
        <w:t xml:space="preserve">Take the oxygen share of what is left. Then subtract a bit more, because carbon dioxide coming out of the blood also takes up space in there.</w:t>
      </w:r>
    </w:p>
    <w:p>
      <w:pPr>
        <w:pBdr>
          <w:left w:val="single" w:color="731717" w:sz="12" w:space="8"/>
        </w:pBdr>
        <w:shd w:fill="FAFAF9" w:color="auto" w:val="clear"/>
        <w:spacing w:after="40" w:before="100" w:line="264"/>
        <w:ind w:left="120"/>
      </w:pPr>
      <w:r>
        <w:rPr>
          <w:b/>
          <w:bCs/>
          <w:i w:val="false"/>
          <w:iCs w:val="false"/>
          <w:color w:val="08101F"/>
          <w:sz w:val="21"/>
          <w:szCs w:val="21"/>
        </w:rPr>
        <w:t xml:space="preserve">A-a = PAO2 - PaO2</w:t>
      </w:r>
    </w:p>
    <w:p>
      <w:pPr>
        <w:spacing w:after="50" w:line="264"/>
        <w:ind w:left="120"/>
      </w:pPr>
      <w:r>
        <w:rPr>
          <w:b/>
          <w:bCs/>
          <w:i w:val="false"/>
          <w:iCs w:val="false"/>
          <w:color w:val="08101F"/>
          <w:sz w:val="16"/>
          <w:szCs w:val="16"/>
        </w:rPr>
        <w:t xml:space="preserve">A </w:t>
      </w:r>
      <w:r>
        <w:rPr>
          <w:i w:val="false"/>
          <w:iCs w:val="false"/>
          <w:color w:val="3D4860"/>
          <w:sz w:val="16"/>
          <w:szCs w:val="16"/>
        </w:rPr>
        <w:t xml:space="preserve">alveolar, calculated</w:t>
      </w:r>
      <w:r>
        <w:rPr>
          <w:b/>
          <w:bCs/>
          <w:i w:val="false"/>
          <w:iCs w:val="false"/>
          <w:color w:val="08101F"/>
          <w:sz w:val="16"/>
          <w:szCs w:val="16"/>
        </w:rPr>
        <w:t xml:space="preserve">     a </w:t>
      </w:r>
      <w:r>
        <w:rPr>
          <w:i w:val="false"/>
          <w:iCs w:val="false"/>
          <w:color w:val="3D4860"/>
          <w:sz w:val="16"/>
          <w:szCs w:val="16"/>
        </w:rPr>
        <w:t xml:space="preserve">arterial, measured</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Work out how much oxygen should be in the air sacs, then measure how much made it into the blood.</w:t>
      </w:r>
      <w:r>
        <w:rPr>
          <w:i w:val="false"/>
          <w:iCs w:val="false"/>
          <w:color w:val="0A1322"/>
          <w:sz w:val="18"/>
          <w:szCs w:val="18"/>
        </w:rPr>
        <w:t xml:space="preserve"> The gap is the toll charged by the crossing.</w:t>
      </w:r>
    </w:p>
    <w:p>
      <w:pPr>
        <w:spacing w:after="50" w:before="0" w:line="264"/>
        <w:ind w:left="120"/>
      </w:pPr>
      <w:r>
        <w:rPr>
          <w:i w:val="false"/>
          <w:iCs w:val="false"/>
          <w:color w:val="0A1322"/>
          <w:sz w:val="18"/>
          <w:szCs w:val="18"/>
        </w:rPr>
        <w:t xml:space="preserve">A small gap with low oxygen means not enough air is arriving. A big gap means the air arrived and could not get across.</w:t>
      </w:r>
    </w:p>
    <w:p>
      <w:pPr>
        <w:pBdr>
          <w:left w:val="single" w:color="731717" w:sz="12" w:space="8"/>
        </w:pBdr>
        <w:shd w:fill="FAFAF9" w:color="auto" w:val="clear"/>
        <w:spacing w:after="40" w:before="100" w:line="264"/>
        <w:ind w:left="120"/>
      </w:pPr>
      <w:r>
        <w:rPr>
          <w:b/>
          <w:bCs/>
          <w:i w:val="false"/>
          <w:iCs w:val="false"/>
          <w:color w:val="08101F"/>
          <w:sz w:val="21"/>
          <w:szCs w:val="21"/>
        </w:rPr>
        <w:t xml:space="preserve">C stat = (VT) / (P plat - PEEP) delta P = P plat - PEEP</w:t>
      </w:r>
    </w:p>
    <w:p>
      <w:pPr>
        <w:spacing w:after="50" w:line="264"/>
        <w:ind w:left="120"/>
      </w:pPr>
      <w:r>
        <w:rPr>
          <w:b/>
          <w:bCs/>
          <w:i w:val="false"/>
          <w:iCs w:val="false"/>
          <w:color w:val="08101F"/>
          <w:sz w:val="16"/>
          <w:szCs w:val="16"/>
        </w:rPr>
        <w:t xml:space="preserve">C stat </w:t>
      </w:r>
      <w:r>
        <w:rPr>
          <w:i w:val="false"/>
          <w:iCs w:val="false"/>
          <w:color w:val="3D4860"/>
          <w:sz w:val="16"/>
          <w:szCs w:val="16"/>
        </w:rPr>
        <w:t xml:space="preserve">static compliance</w:t>
      </w:r>
      <w:r>
        <w:rPr>
          <w:b/>
          <w:bCs/>
          <w:i w:val="false"/>
          <w:iCs w:val="false"/>
          <w:color w:val="08101F"/>
          <w:sz w:val="16"/>
          <w:szCs w:val="16"/>
        </w:rPr>
        <w:t xml:space="preserve">     delta P </w:t>
      </w:r>
      <w:r>
        <w:rPr>
          <w:i w:val="false"/>
          <w:iCs w:val="false"/>
          <w:color w:val="3D4860"/>
          <w:sz w:val="16"/>
          <w:szCs w:val="16"/>
        </w:rPr>
        <w:t xml:space="preserve">driving pressure, target under 15</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Compliance is how much air you get per unit of push.</w:t>
      </w:r>
      <w:r>
        <w:rPr>
          <w:i w:val="false"/>
          <w:iCs w:val="false"/>
          <w:color w:val="0A1322"/>
          <w:sz w:val="18"/>
          <w:szCs w:val="18"/>
        </w:rPr>
        <w:t xml:space="preserve"> Driving pressure is the push itself, measured from where the lung already sat.</w:t>
      </w:r>
    </w:p>
    <w:p>
      <w:pPr>
        <w:spacing w:after="50" w:before="0" w:line="264"/>
        <w:ind w:left="120"/>
      </w:pPr>
      <w:r>
        <w:rPr>
          <w:i w:val="false"/>
          <w:iCs w:val="false"/>
          <w:color w:val="0A1322"/>
          <w:sz w:val="18"/>
          <w:szCs w:val="18"/>
        </w:rPr>
        <w:t xml:space="preserve">Driving pressure is the stretch that injures lungs, which is why it matters more than the raw breath size.</w:t>
      </w:r>
    </w:p>
    <w:p>
      <w:pPr>
        <w:pBdr>
          <w:left w:val="single" w:color="731717" w:sz="12" w:space="8"/>
        </w:pBdr>
        <w:shd w:fill="FAFAF9" w:color="auto" w:val="clear"/>
        <w:spacing w:after="40" w:before="100" w:line="264"/>
        <w:ind w:left="120"/>
      </w:pPr>
      <w:r>
        <w:rPr>
          <w:b/>
          <w:bCs/>
          <w:i w:val="false"/>
          <w:iCs w:val="false"/>
          <w:color w:val="08101F"/>
          <w:sz w:val="21"/>
          <w:szCs w:val="21"/>
        </w:rPr>
        <w:t xml:space="preserve">PBW = 50 or 45.5 + 2.3 x (height in - 60)</w:t>
      </w:r>
    </w:p>
    <w:p>
      <w:pPr>
        <w:spacing w:after="50" w:line="264"/>
        <w:ind w:left="120"/>
      </w:pPr>
      <w:r>
        <w:rPr>
          <w:b/>
          <w:bCs/>
          <w:i w:val="false"/>
          <w:iCs w:val="false"/>
          <w:color w:val="08101F"/>
          <w:sz w:val="16"/>
          <w:szCs w:val="16"/>
        </w:rPr>
        <w:t xml:space="preserve">PBW </w:t>
      </w:r>
      <w:r>
        <w:rPr>
          <w:i w:val="false"/>
          <w:iCs w:val="false"/>
          <w:color w:val="3D4860"/>
          <w:sz w:val="16"/>
          <w:szCs w:val="16"/>
        </w:rPr>
        <w:t xml:space="preserve">predicted body weight, kg. 50 for males, 45.5 for females</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Lungs finish growing and stay that size.</w:t>
      </w:r>
      <w:r>
        <w:rPr>
          <w:i w:val="false"/>
          <w:iCs w:val="false"/>
          <w:color w:val="0A1322"/>
          <w:sz w:val="18"/>
          <w:szCs w:val="18"/>
        </w:rPr>
        <w:t xml:space="preserve"> Gaining weight does not grow them, so breath size comes from height, never from what the patient weighs.</w:t>
      </w:r>
    </w:p>
    <w:p>
      <w:pPr>
        <w:pStyle w:val="Heading3"/>
        <w:spacing w:after="70" w:before="160"/>
      </w:pPr>
      <w:r>
        <w:t xml:space="preserve">Exercises</w:t>
      </w:r>
    </w:p>
    <w:p>
      <w:pPr>
        <w:spacing w:after="20" w:before="120" w:line="264"/>
      </w:pPr>
      <w:r>
        <w:rPr>
          <w:b/>
          <w:bCs/>
          <w:caps/>
          <w:color w:val="731717"/>
          <w:spacing w:val="30"/>
          <w:sz w:val="15"/>
          <w:szCs w:val="15"/>
        </w:rPr>
        <w:t xml:space="preserve">EXERCISE 13.1</w:t>
      </w:r>
    </w:p>
    <w:p>
      <w:pPr>
        <w:spacing w:after="60" w:before="0" w:line="264"/>
      </w:pPr>
      <w:r>
        <w:rPr>
          <w:b/>
          <w:bCs/>
          <w:i w:val="false"/>
          <w:iCs w:val="false"/>
          <w:color w:val="08101F"/>
          <w:sz w:val="21"/>
          <w:szCs w:val="21"/>
        </w:rPr>
        <w:t xml:space="preserve">Study the page before you touch anything</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Work the Learn section of the pulmonary lab top to bottom, answering all seven predictions.</w:t>
      </w:r>
      <w:r>
        <w:rPr>
          <w:i w:val="false"/>
          <w:iCs w:val="false"/>
          <w:color w:val="0A1322"/>
          <w:sz w:val="20"/>
          <w:szCs w:val="20"/>
        </w:rPr>
        <w:t xml:space="preserve"> This is not optional reading. The simulator does not open until the volumes lab is complete.</w:t>
      </w:r>
    </w:p>
    <w:p>
      <w:pPr>
        <w:spacing w:after="90" w:line="264"/>
      </w:pPr>
      <w:r>
        <w:rPr>
          <w:b/>
          <w:bCs/>
          <w:i w:val="false"/>
          <w:iCs w:val="false"/>
          <w:color w:val="731717"/>
          <w:sz w:val="15"/>
          <w:szCs w:val="15"/>
        </w:rPr>
        <w:t xml:space="preserve">RECORD  </w:t>
      </w:r>
      <w:r>
        <w:rPr>
          <w:i w:val="false"/>
          <w:iCs w:val="false"/>
          <w:color w:val="0A1322"/>
          <w:sz w:val="20"/>
          <w:szCs w:val="20"/>
        </w:rPr>
        <w:t xml:space="preserve">Your prediction answers, which are scored into the results page.</w:t>
      </w:r>
    </w:p>
    <w:p>
      <w:pPr>
        <w:spacing w:after="90" w:line="264"/>
      </w:pPr>
      <w:r>
        <w:rPr>
          <w:b/>
          <w:bCs/>
          <w:i w:val="false"/>
          <w:iCs w:val="false"/>
          <w:color w:val="731717"/>
          <w:sz w:val="15"/>
          <w:szCs w:val="15"/>
        </w:rPr>
        <w:t xml:space="preserve">EXPLAIN  </w:t>
      </w:r>
      <w:r>
        <w:rPr>
          <w:i w:val="false"/>
          <w:iCs w:val="false"/>
          <w:color w:val="0A1322"/>
          <w:sz w:val="20"/>
          <w:szCs w:val="20"/>
        </w:rPr>
        <w:t xml:space="preserve">The section on why you cannot cheat the test is the one to read twice. </w:t>
      </w:r>
      <w:r>
        <w:rPr>
          <w:b/>
          <w:bCs/>
          <w:i w:val="false"/>
          <w:iCs w:val="false"/>
          <w:color w:val="0A1322"/>
          <w:sz w:val="20"/>
          <w:szCs w:val="20"/>
        </w:rPr>
        <w:t xml:space="preserve">It explains the shape of every tracing you will see this week.</w:t>
      </w:r>
      <w:r>
        <w:rPr>
          <w:i w:val="false"/>
          <w:iCs w:val="false"/>
          <w:color w:val="0A1322"/>
          <w:sz w:val="20"/>
          <w:szCs w:val="20"/>
        </w:rPr>
        <w:t xml:space="preserve"/>
      </w:r>
    </w:p>
    <w:p>
      <w:pPr>
        <w:spacing w:after="20" w:before="120" w:line="264"/>
      </w:pPr>
      <w:r>
        <w:rPr>
          <w:b/>
          <w:bCs/>
          <w:caps/>
          <w:color w:val="731717"/>
          <w:spacing w:val="30"/>
          <w:sz w:val="15"/>
          <w:szCs w:val="15"/>
        </w:rPr>
        <w:t xml:space="preserve">EXERCISE 13.2</w:t>
      </w:r>
    </w:p>
    <w:p>
      <w:pPr>
        <w:spacing w:after="60" w:before="0" w:line="264"/>
      </w:pPr>
      <w:r>
        <w:rPr>
          <w:b/>
          <w:bCs/>
          <w:i w:val="false"/>
          <w:iCs w:val="false"/>
          <w:color w:val="08101F"/>
          <w:sz w:val="21"/>
          <w:szCs w:val="21"/>
        </w:rPr>
        <w:t xml:space="preserve">Volumes, then a real report</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Complete the lung volumes lab: match all eight labels onto the tracing</w:t>
      </w:r>
      <w:r>
        <w:rPr>
          <w:i w:val="false"/>
          <w:iCs w:val="false"/>
          <w:color w:val="0A1322"/>
          <w:sz w:val="20"/>
          <w:szCs w:val="20"/>
        </w:rPr>
        <w:t xml:space="preserve">, then complete a report that came back with four values missing. Then run the spirometry simulator on your own dealt case.</w:t>
      </w:r>
    </w:p>
    <w:p>
      <w:pPr>
        <w:spacing w:after="90" w:line="264"/>
      </w:pPr>
      <w:r>
        <w:rPr>
          <w:b/>
          <w:bCs/>
          <w:i w:val="false"/>
          <w:iCs w:val="false"/>
          <w:color w:val="731717"/>
          <w:sz w:val="15"/>
          <w:szCs w:val="15"/>
        </w:rPr>
        <w:t xml:space="preserve">RECORD  </w:t>
      </w:r>
      <w:r>
        <w:rPr>
          <w:i w:val="false"/>
          <w:iCs w:val="false"/>
          <w:color w:val="0A1322"/>
          <w:sz w:val="20"/>
          <w:szCs w:val="20"/>
        </w:rPr>
        <w:t xml:space="preserve">Your case number, the full report, and your pattern call before you looked at the answer.</w:t>
      </w:r>
    </w:p>
    <w:p>
      <w:pPr>
        <w:spacing w:after="90" w:line="264"/>
      </w:pPr>
      <w:r>
        <w:rPr>
          <w:b/>
          <w:bCs/>
          <w:i w:val="false"/>
          <w:iCs w:val="false"/>
          <w:color w:val="731717"/>
          <w:sz w:val="15"/>
          <w:szCs w:val="15"/>
        </w:rPr>
        <w:t xml:space="preserve">EXPLAIN  </w:t>
      </w:r>
      <w:r>
        <w:rPr>
          <w:i w:val="false"/>
          <w:iCs w:val="false"/>
          <w:color w:val="0A1322"/>
          <w:sz w:val="20"/>
          <w:szCs w:val="20"/>
        </w:rPr>
        <w:t xml:space="preserve"/>
      </w:r>
      <w:r>
        <w:rPr>
          <w:b/>
          <w:bCs/>
          <w:i w:val="false"/>
          <w:iCs w:val="false"/>
          <w:color w:val="0A1322"/>
          <w:sz w:val="20"/>
          <w:szCs w:val="20"/>
        </w:rPr>
        <w:t xml:space="preserve">Write your interpretation as one sentence that names the pattern, the severity and what the gas transfer adds, without naming a disease.</w:t>
      </w:r>
      <w:r>
        <w:rPr>
          <w:i w:val="false"/>
          <w:iCs w:val="false"/>
          <w:color w:val="0A1322"/>
          <w:sz w:val="20"/>
          <w:szCs w:val="20"/>
        </w:rPr>
        <w:t xml:space="preserve"/>
      </w:r>
    </w:p>
    <w:p>
      <w:pPr>
        <w:spacing w:after="20" w:before="120" w:line="264"/>
      </w:pPr>
      <w:r>
        <w:rPr>
          <w:b/>
          <w:bCs/>
          <w:caps/>
          <w:color w:val="731717"/>
          <w:spacing w:val="30"/>
          <w:sz w:val="15"/>
          <w:szCs w:val="15"/>
        </w:rPr>
        <w:t xml:space="preserve">EXERCISE 13.3</w:t>
      </w:r>
    </w:p>
    <w:p>
      <w:pPr>
        <w:spacing w:after="60" w:before="0" w:line="264"/>
      </w:pPr>
      <w:r>
        <w:rPr>
          <w:b/>
          <w:bCs/>
          <w:i w:val="false"/>
          <w:iCs w:val="false"/>
          <w:color w:val="08101F"/>
          <w:sz w:val="21"/>
          <w:szCs w:val="21"/>
        </w:rPr>
        <w:t xml:space="preserve">Set the ventilator</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Work through at least four of the seven ventilator patients.</w:t>
      </w:r>
      <w:r>
        <w:rPr>
          <w:i w:val="false"/>
          <w:iCs w:val="false"/>
          <w:color w:val="0A1322"/>
          <w:sz w:val="20"/>
          <w:szCs w:val="20"/>
        </w:rPr>
        <w:t xml:space="preserve"> For each, set the machine to meet every safety target, then take a complication and diagnose it from peak against plateau.</w:t>
      </w:r>
    </w:p>
    <w:p>
      <w:pPr>
        <w:spacing w:after="90" w:line="264"/>
      </w:pPr>
      <w:r>
        <w:rPr>
          <w:b/>
          <w:bCs/>
          <w:i w:val="false"/>
          <w:iCs w:val="false"/>
          <w:color w:val="731717"/>
          <w:sz w:val="15"/>
          <w:szCs w:val="15"/>
        </w:rPr>
        <w:t xml:space="preserve">RECORD  </w:t>
      </w:r>
      <w:r>
        <w:rPr>
          <w:i w:val="false"/>
          <w:iCs w:val="false"/>
          <w:color w:val="0A1322"/>
          <w:sz w:val="20"/>
          <w:szCs w:val="20"/>
        </w:rPr>
        <w:t xml:space="preserve">Final settings for each patient, plus the target checklist result.</w:t>
      </w:r>
    </w:p>
    <w:p>
      <w:pPr>
        <w:spacing w:after="90" w:line="264"/>
      </w:pPr>
      <w:r>
        <w:rPr>
          <w:b/>
          <w:bCs/>
          <w:i w:val="false"/>
          <w:iCs w:val="false"/>
          <w:color w:val="731717"/>
          <w:sz w:val="15"/>
          <w:szCs w:val="15"/>
        </w:rPr>
        <w:t xml:space="preserve">EXPLAIN  </w:t>
      </w:r>
      <w:r>
        <w:rPr>
          <w:i w:val="false"/>
          <w:iCs w:val="false"/>
          <w:color w:val="0A1322"/>
          <w:sz w:val="20"/>
          <w:szCs w:val="20"/>
        </w:rPr>
        <w:t xml:space="preserve">For the asthma patient, explain why lowering the rate is the correct move even though the patient is in trouble. </w:t>
      </w:r>
      <w:r>
        <w:rPr>
          <w:b/>
          <w:bCs/>
          <w:i w:val="false"/>
          <w:iCs w:val="false"/>
          <w:color w:val="0A1322"/>
          <w:sz w:val="20"/>
          <w:szCs w:val="20"/>
        </w:rPr>
        <w:t xml:space="preserve">This is the one that feels wrong and is right.</w:t>
      </w:r>
      <w:r>
        <w:rPr>
          <w:i w:val="false"/>
          <w:iCs w:val="false"/>
          <w:color w:val="0A1322"/>
          <w:sz w:val="20"/>
          <w:szCs w:val="20"/>
        </w:rPr>
        <w:t xml:space="preserve"/>
      </w:r>
    </w:p>
    <w:p>
      <w:pPr>
        <w:pStyle w:val="Heading3"/>
        <w:spacing w:after="70" w:before="160"/>
      </w:pPr>
      <w:r>
        <w:t xml:space="preserve">Chart reading</w:t>
      </w:r>
    </w:p>
    <w:p>
      <w:pPr>
        <w:spacing w:after="50" w:before="0" w:line="264"/>
      </w:pPr>
      <w:r>
        <w:rPr>
          <w:b/>
          <w:bCs/>
          <w:i w:val="false"/>
          <w:iCs w:val="false"/>
          <w:color w:val="08101F"/>
          <w:sz w:val="21"/>
          <w:szCs w:val="21"/>
        </w:rPr>
        <w:t xml:space="preserve">The flow volume loop</w:t>
      </w:r>
    </w:p>
    <w:p>
      <w:pPr>
        <w:spacing w:after="60" w:before="0" w:line="264"/>
      </w:pPr>
      <w:r>
        <w:rPr>
          <w:i w:val="false"/>
          <w:iCs w:val="false"/>
          <w:color w:val="0A1322"/>
          <w:sz w:val="20"/>
          <w:szCs w:val="20"/>
        </w:rPr>
        <w:t xml:space="preserve">Flow on the vertical axis against volume on the horizontal, expiration above the line and inspiration below.</w:t>
      </w:r>
    </w:p>
    <w:p>
      <w:pPr>
        <w:spacing w:after="60" w:before="0" w:line="264"/>
      </w:pPr>
      <w:r>
        <w:rPr>
          <w:i w:val="false"/>
          <w:iCs w:val="false"/>
          <w:color w:val="3D4860"/>
          <w:sz w:val="17"/>
          <w:szCs w:val="17"/>
        </w:rPr>
        <w:t xml:space="preserve">The four questions, every time. What are the axes and units. What is the shape. What physically produces that shape. What would move it, and which way.</w:t>
      </w:r>
    </w:p>
    <w:p>
      <w:pPr>
        <w:pStyle w:val="ListParagraph"/>
        <w:numPr>
          <w:ilvl w:val="0"/>
          <w:numId w:val="29"/>
        </w:numPr>
        <w:spacing w:after="50" w:line="264"/>
      </w:pPr>
      <w:r>
        <w:rPr>
          <w:i w:val="false"/>
          <w:iCs w:val="false"/>
          <w:color w:val="0A1322"/>
          <w:sz w:val="20"/>
          <w:szCs w:val="20"/>
        </w:rPr>
        <w:t xml:space="preserve">What are the axes and units, and which direction is time running?</w:t>
      </w:r>
    </w:p>
    <w:p>
      <w:pPr>
        <w:pStyle w:val="ListParagraph"/>
        <w:numPr>
          <w:ilvl w:val="0"/>
          <w:numId w:val="29"/>
        </w:numPr>
        <w:spacing w:after="50" w:line="264"/>
      </w:pPr>
      <w:r>
        <w:rPr>
          <w:i w:val="false"/>
          <w:iCs w:val="false"/>
          <w:color w:val="0A1322"/>
          <w:sz w:val="20"/>
          <w:szCs w:val="20"/>
        </w:rPr>
        <w:t xml:space="preserve">Describe the normal shape in one phrase, then describe an obstructed one.</w:t>
      </w:r>
    </w:p>
    <w:p>
      <w:pPr>
        <w:pStyle w:val="ListParagraph"/>
        <w:numPr>
          <w:ilvl w:val="0"/>
          <w:numId w:val="29"/>
        </w:numPr>
        <w:spacing w:after="50" w:line="264"/>
      </w:pPr>
      <w:r>
        <w:rPr>
          <w:i w:val="false"/>
          <w:iCs w:val="false"/>
          <w:color w:val="0A1322"/>
          <w:sz w:val="20"/>
          <w:szCs w:val="20"/>
        </w:rPr>
        <w:t xml:space="preserve">What physically produces the scooped shape as the lung empties?</w:t>
      </w:r>
    </w:p>
    <w:p>
      <w:pPr>
        <w:pStyle w:val="ListParagraph"/>
        <w:numPr>
          <w:ilvl w:val="0"/>
          <w:numId w:val="29"/>
        </w:numPr>
        <w:spacing w:after="50" w:line="264"/>
      </w:pPr>
      <w:r>
        <w:rPr>
          <w:i w:val="false"/>
          <w:iCs w:val="false"/>
          <w:color w:val="0A1322"/>
          <w:sz w:val="20"/>
          <w:szCs w:val="20"/>
        </w:rPr>
        <w:t xml:space="preserve">A loop is flattened on both limbs and squared off. What would have to be true of the airway to produce that, and why do the numbers alone miss it?</w:t>
      </w:r>
    </w:p>
    <w:p>
      <w:pPr>
        <w:pStyle w:val="Heading3"/>
        <w:spacing w:after="70" w:before="160"/>
      </w:pPr>
      <w:r>
        <w:t xml:space="preserve">Patient file entry</w:t>
      </w:r>
    </w:p>
    <w:p>
      <w:pPr>
        <w:spacing w:after="90" w:before="0" w:line="264"/>
      </w:pPr>
      <w:r>
        <w:rPr>
          <w:i w:val="false"/>
          <w:iCs w:val="false"/>
          <w:color w:val="0A1322"/>
          <w:sz w:val="20"/>
          <w:szCs w:val="20"/>
        </w:rPr>
        <w:t xml:space="preserve">Draw the loop that regulates arterial carbon dioxide. </w:t>
      </w:r>
      <w:r>
        <w:rPr>
          <w:b/>
          <w:bCs/>
          <w:i w:val="false"/>
          <w:iCs w:val="false"/>
          <w:color w:val="0A1322"/>
          <w:sz w:val="20"/>
          <w:szCs w:val="20"/>
        </w:rPr>
        <w:t xml:space="preserve">Then mark on it what a ventilator replaces, and what it does not.</w:t>
      </w:r>
      <w:r>
        <w:rPr>
          <w:i w:val="false"/>
          <w:iCs w:val="false"/>
          <w:color w:val="0A1322"/>
          <w:sz w:val="20"/>
          <w:szCs w:val="20"/>
        </w:rPr>
        <w:t xml:space="preserve"/>
      </w:r>
    </w:p>
    <w:p>
      <w:r>
        <w:br w:type="page"/>
      </w:r>
    </w:p>
    <w:p>
      <w:pPr>
        <w:spacing w:after="20" w:before="0" w:line="264"/>
      </w:pPr>
      <w:r>
        <w:rPr>
          <w:b/>
          <w:bCs/>
          <w:caps/>
          <w:color w:val="6E5018"/>
          <w:spacing w:val="30"/>
          <w:sz w:val="16"/>
          <w:szCs w:val="16"/>
        </w:rPr>
        <w:t xml:space="preserve">WEEK 14</w:t>
      </w:r>
    </w:p>
    <w:p>
      <w:pPr>
        <w:pBdr>
          <w:bottom w:val="single" w:color="731717" w:sz="18" w:space="6"/>
        </w:pBdr>
        <w:spacing w:after="60"/>
      </w:pPr>
      <w:r>
        <w:rPr>
          <w:b/>
          <w:bCs/>
          <w:i w:val="false"/>
          <w:iCs w:val="false"/>
          <w:color w:val="08101F"/>
          <w:sz w:val="34"/>
          <w:szCs w:val="34"/>
        </w:rPr>
        <w:t xml:space="preserve">Renal and urinary</w:t>
      </w:r>
    </w:p>
    <w:p>
      <w:pPr>
        <w:spacing w:after="140" w:before="0" w:line="264"/>
      </w:pPr>
      <w:r>
        <w:rPr>
          <w:i w:val="false"/>
          <w:iCs w:val="false"/>
          <w:color w:val="3D4860"/>
          <w:sz w:val="19"/>
          <w:szCs w:val="19"/>
        </w:rPr>
        <w:t xml:space="preserve">Clearance is a volume of plasma, not a mass. And the dipstick and the microscope have to agree.</w:t>
      </w:r>
    </w:p>
    <w:p>
      <w:pPr>
        <w:pStyle w:val="Heading3"/>
        <w:spacing w:after="70" w:before="160"/>
      </w:pPr>
      <w:r>
        <w:t xml:space="preserve">What you should be able to do by Friday</w:t>
      </w:r>
    </w:p>
    <w:p>
      <w:pPr>
        <w:pStyle w:val="ListParagraph"/>
        <w:numPr>
          <w:ilvl w:val="0"/>
          <w:numId w:val="30"/>
        </w:numPr>
        <w:spacing w:after="50" w:line="264"/>
      </w:pPr>
      <w:r>
        <w:rPr>
          <w:i w:val="false"/>
          <w:iCs w:val="false"/>
          <w:color w:val="0A1322"/>
          <w:sz w:val="20"/>
          <w:szCs w:val="20"/>
        </w:rPr>
        <w:t xml:space="preserve"/>
      </w:r>
      <w:r>
        <w:rPr>
          <w:b/>
          <w:bCs/>
          <w:i w:val="false"/>
          <w:iCs w:val="false"/>
          <w:color w:val="0A1322"/>
          <w:sz w:val="20"/>
          <w:szCs w:val="20"/>
        </w:rPr>
        <w:t xml:space="preserve">Calculate creatinine clearance</w:t>
      </w:r>
      <w:r>
        <w:rPr>
          <w:i w:val="false"/>
          <w:iCs w:val="false"/>
          <w:color w:val="0A1322"/>
          <w:sz w:val="20"/>
          <w:szCs w:val="20"/>
        </w:rPr>
        <w:t xml:space="preserve"> and explain why clearance is expressed as a volume.</w:t>
      </w:r>
    </w:p>
    <w:p>
      <w:pPr>
        <w:pStyle w:val="ListParagraph"/>
        <w:numPr>
          <w:ilvl w:val="0"/>
          <w:numId w:val="30"/>
        </w:numPr>
        <w:spacing w:after="50" w:line="264"/>
      </w:pPr>
      <w:r>
        <w:rPr>
          <w:i w:val="false"/>
          <w:iCs w:val="false"/>
          <w:color w:val="0A1322"/>
          <w:sz w:val="20"/>
          <w:szCs w:val="20"/>
        </w:rPr>
        <w:t xml:space="preserve"/>
      </w:r>
      <w:r>
        <w:rPr>
          <w:b/>
          <w:bCs/>
          <w:i w:val="false"/>
          <w:iCs w:val="false"/>
          <w:color w:val="0A1322"/>
          <w:sz w:val="20"/>
          <w:szCs w:val="20"/>
        </w:rPr>
        <w:t xml:space="preserve">Read a urinalysis with its microscopy</w:t>
      </w:r>
      <w:r>
        <w:rPr>
          <w:i w:val="false"/>
          <w:iCs w:val="false"/>
          <w:color w:val="0A1322"/>
          <w:sz w:val="20"/>
          <w:szCs w:val="20"/>
        </w:rPr>
        <w:t xml:space="preserve"> and explain every discordance.</w:t>
      </w:r>
    </w:p>
    <w:p>
      <w:pPr>
        <w:pStyle w:val="ListParagraph"/>
        <w:numPr>
          <w:ilvl w:val="0"/>
          <w:numId w:val="30"/>
        </w:numPr>
        <w:spacing w:after="50" w:line="264"/>
      </w:pPr>
      <w:r>
        <w:rPr>
          <w:i w:val="false"/>
          <w:iCs w:val="false"/>
          <w:color w:val="0A1322"/>
          <w:sz w:val="20"/>
          <w:szCs w:val="20"/>
        </w:rPr>
        <w:t xml:space="preserve"/>
      </w:r>
      <w:r>
        <w:rPr>
          <w:b/>
          <w:bCs/>
          <w:i w:val="false"/>
          <w:iCs w:val="false"/>
          <w:color w:val="0A1322"/>
          <w:sz w:val="20"/>
          <w:szCs w:val="20"/>
        </w:rPr>
        <w:t xml:space="preserve">Calculate fractional excretion of sodium</w:t>
      </w:r>
      <w:r>
        <w:rPr>
          <w:i w:val="false"/>
          <w:iCs w:val="false"/>
          <w:color w:val="0A1322"/>
          <w:sz w:val="20"/>
          <w:szCs w:val="20"/>
        </w:rPr>
        <w:t xml:space="preserve"> and say what the tubule is being told to do.</w:t>
      </w:r>
    </w:p>
    <w:p>
      <w:pPr>
        <w:pStyle w:val="ListParagraph"/>
        <w:numPr>
          <w:ilvl w:val="0"/>
          <w:numId w:val="30"/>
        </w:numPr>
        <w:spacing w:after="50" w:line="264"/>
      </w:pPr>
      <w:r>
        <w:rPr>
          <w:i w:val="false"/>
          <w:iCs w:val="false"/>
          <w:color w:val="0A1322"/>
          <w:sz w:val="20"/>
          <w:szCs w:val="20"/>
        </w:rPr>
        <w:t xml:space="preserve"/>
      </w:r>
      <w:r>
        <w:rPr>
          <w:b/>
          <w:bCs/>
          <w:i w:val="false"/>
          <w:iCs w:val="false"/>
          <w:color w:val="0A1322"/>
          <w:sz w:val="20"/>
          <w:szCs w:val="20"/>
        </w:rPr>
        <w:t xml:space="preserve">Read a glucose titration curve</w:t>
      </w:r>
      <w:r>
        <w:rPr>
          <w:i w:val="false"/>
          <w:iCs w:val="false"/>
          <w:color w:val="0A1322"/>
          <w:sz w:val="20"/>
          <w:szCs w:val="20"/>
        </w:rPr>
        <w:t xml:space="preserve"> and explain the transport maximum and the splay.</w:t>
      </w:r>
    </w:p>
    <w:p>
      <w:pPr>
        <w:pStyle w:val="Heading3"/>
        <w:spacing w:after="70" w:before="160"/>
      </w:pPr>
      <w:r>
        <w:t xml:space="preserve">Where the hours go</w:t>
      </w:r>
    </w:p>
    <w:tbl>
      <w:tblPr>
        <w:tblW w:type="dxa" w:w="9360"/>
        <w:tblBorders>
          <w:top w:val="single" w:color="DCE0E6" w:sz="2"/>
          <w:left w:val="none"/>
          <w:bottom w:val="single" w:color="DCE0E6" w:sz="2"/>
          <w:right w:val="none"/>
          <w:insideH w:val="single" w:color="DCE0E6" w:sz="2"/>
          <w:insideV w:val="none"/>
        </w:tblBorders>
      </w:tblPr>
      <w:tblGrid>
        <w:gridCol w:w="8060"/>
        <w:gridCol w:w="1300"/>
      </w:tblGrid>
      <w:tr>
        <w:tc>
          <w:tcPr>
            <w:tcW w:type="dxa" w:w="8060"/>
            <w:tcMar>
              <w:top w:type="dxa" w:w="40"/>
              <w:left w:type="dxa" w:w="90"/>
              <w:bottom w:type="dxa" w:w="40"/>
              <w:right w:type="dxa" w:w="90"/>
            </w:tcMar>
          </w:tcPr>
          <w:p>
            <w:pPr>
              <w:spacing w:after="0" w:line="240"/>
            </w:pPr>
            <w:r>
              <w:rPr>
                <w:color w:val="0A1322"/>
                <w:sz w:val="18"/>
                <w:szCs w:val="18"/>
              </w:rPr>
              <w:t xml:space="preserve">Read and predict</w:t>
            </w:r>
          </w:p>
        </w:tc>
        <w:tc>
          <w:tcPr>
            <w:tcW w:type="dxa" w:w="1300"/>
            <w:tcMar>
              <w:top w:type="dxa" w:w="40"/>
              <w:left w:type="dxa" w:w="90"/>
              <w:bottom w:type="dxa" w:w="40"/>
              <w:right w:type="dxa" w:w="90"/>
            </w:tcMar>
          </w:tcPr>
          <w:p>
            <w:pPr>
              <w:spacing w:after="0" w:line="240"/>
              <w:jc w:val="right"/>
            </w:pPr>
            <w:r>
              <w:rPr>
                <w:color w:val="0A1322"/>
                <w:sz w:val="18"/>
                <w:szCs w:val="18"/>
              </w:rPr>
              <w:t xml:space="preserve">1.0 h</w:t>
            </w:r>
          </w:p>
        </w:tc>
      </w:tr>
      <w:tr>
        <w:tc>
          <w:tcPr>
            <w:tcW w:type="dxa" w:w="8060"/>
            <w:tcMar>
              <w:top w:type="dxa" w:w="40"/>
              <w:left w:type="dxa" w:w="90"/>
              <w:bottom w:type="dxa" w:w="40"/>
              <w:right w:type="dxa" w:w="90"/>
            </w:tcMar>
          </w:tcPr>
          <w:p>
            <w:pPr>
              <w:spacing w:after="0" w:line="240"/>
            </w:pPr>
            <w:r>
              <w:rPr>
                <w:color w:val="0A1322"/>
                <w:sz w:val="18"/>
                <w:szCs w:val="18"/>
              </w:rPr>
              <w:t xml:space="preserve">Urinalysis with microscopy</w:t>
            </w:r>
          </w:p>
        </w:tc>
        <w:tc>
          <w:tcPr>
            <w:tcW w:type="dxa" w:w="1300"/>
            <w:tcMar>
              <w:top w:type="dxa" w:w="40"/>
              <w:left w:type="dxa" w:w="90"/>
              <w:bottom w:type="dxa" w:w="40"/>
              <w:right w:type="dxa" w:w="90"/>
            </w:tcMar>
          </w:tcPr>
          <w:p>
            <w:pPr>
              <w:spacing w:after="0" w:line="240"/>
              <w:jc w:val="right"/>
            </w:pPr>
            <w:r>
              <w:rPr>
                <w:color w:val="0A1322"/>
                <w:sz w:val="18"/>
                <w:szCs w:val="18"/>
              </w:rPr>
              <w:t xml:space="preserve">2.5 h</w:t>
            </w:r>
          </w:p>
        </w:tc>
      </w:tr>
      <w:tr>
        <w:tc>
          <w:tcPr>
            <w:tcW w:type="dxa" w:w="8060"/>
            <w:tcMar>
              <w:top w:type="dxa" w:w="40"/>
              <w:left w:type="dxa" w:w="90"/>
              <w:bottom w:type="dxa" w:w="40"/>
              <w:right w:type="dxa" w:w="90"/>
            </w:tcMar>
          </w:tcPr>
          <w:p>
            <w:pPr>
              <w:spacing w:after="0" w:line="240"/>
            </w:pPr>
            <w:r>
              <w:rPr>
                <w:color w:val="0A1322"/>
                <w:sz w:val="18"/>
                <w:szCs w:val="18"/>
              </w:rPr>
              <w:t xml:space="preserve">Clearance and FENa calculations</w:t>
            </w:r>
          </w:p>
        </w:tc>
        <w:tc>
          <w:tcPr>
            <w:tcW w:type="dxa" w:w="1300"/>
            <w:tcMar>
              <w:top w:type="dxa" w:w="40"/>
              <w:left w:type="dxa" w:w="90"/>
              <w:bottom w:type="dxa" w:w="40"/>
              <w:right w:type="dxa" w:w="90"/>
            </w:tcMar>
          </w:tcPr>
          <w:p>
            <w:pPr>
              <w:spacing w:after="0" w:line="240"/>
              <w:jc w:val="right"/>
            </w:pPr>
            <w:r>
              <w:rPr>
                <w:color w:val="0A1322"/>
                <w:sz w:val="18"/>
                <w:szCs w:val="18"/>
              </w:rPr>
              <w:t xml:space="preserve">1.5 h</w:t>
            </w:r>
          </w:p>
        </w:tc>
      </w:tr>
      <w:tr>
        <w:tc>
          <w:tcPr>
            <w:tcW w:type="dxa" w:w="8060"/>
            <w:tcMar>
              <w:top w:type="dxa" w:w="40"/>
              <w:left w:type="dxa" w:w="90"/>
              <w:bottom w:type="dxa" w:w="40"/>
              <w:right w:type="dxa" w:w="90"/>
            </w:tcMar>
          </w:tcPr>
          <w:p>
            <w:pPr>
              <w:spacing w:after="0" w:line="240"/>
            </w:pPr>
            <w:r>
              <w:rPr>
                <w:color w:val="0A1322"/>
                <w:sz w:val="18"/>
                <w:szCs w:val="18"/>
              </w:rPr>
              <w:t xml:space="preserve">Titration curve</w:t>
            </w:r>
          </w:p>
        </w:tc>
        <w:tc>
          <w:tcPr>
            <w:tcW w:type="dxa" w:w="1300"/>
            <w:tcMar>
              <w:top w:type="dxa" w:w="40"/>
              <w:left w:type="dxa" w:w="90"/>
              <w:bottom w:type="dxa" w:w="40"/>
              <w:right w:type="dxa" w:w="90"/>
            </w:tcMar>
          </w:tcPr>
          <w:p>
            <w:pPr>
              <w:spacing w:after="0" w:line="240"/>
              <w:jc w:val="right"/>
            </w:pPr>
            <w:r>
              <w:rPr>
                <w:color w:val="0A1322"/>
                <w:sz w:val="18"/>
                <w:szCs w:val="18"/>
              </w:rPr>
              <w:t xml:space="preserve">1.0 h</w:t>
            </w:r>
          </w:p>
        </w:tc>
      </w:tr>
      <w:tr>
        <w:tc>
          <w:tcPr>
            <w:tcW w:type="dxa" w:w="8060"/>
            <w:tcMar>
              <w:top w:type="dxa" w:w="40"/>
              <w:left w:type="dxa" w:w="90"/>
              <w:bottom w:type="dxa" w:w="40"/>
              <w:right w:type="dxa" w:w="90"/>
            </w:tcMar>
          </w:tcPr>
          <w:p>
            <w:pPr>
              <w:spacing w:after="0" w:line="240"/>
            </w:pPr>
            <w:r>
              <w:rPr>
                <w:color w:val="0A1322"/>
                <w:sz w:val="18"/>
                <w:szCs w:val="18"/>
              </w:rPr>
              <w:t xml:space="preserve">Patient file entry and term project prep</w:t>
            </w:r>
          </w:p>
        </w:tc>
        <w:tc>
          <w:tcPr>
            <w:tcW w:type="dxa" w:w="1300"/>
            <w:tcMar>
              <w:top w:type="dxa" w:w="40"/>
              <w:left w:type="dxa" w:w="90"/>
              <w:bottom w:type="dxa" w:w="40"/>
              <w:right w:type="dxa" w:w="90"/>
            </w:tcMar>
          </w:tcPr>
          <w:p>
            <w:pPr>
              <w:spacing w:after="0" w:line="240"/>
              <w:jc w:val="right"/>
            </w:pPr>
            <w:r>
              <w:rPr>
                <w:color w:val="0A1322"/>
                <w:sz w:val="18"/>
                <w:szCs w:val="18"/>
              </w:rPr>
              <w:t xml:space="preserve">1.0 h</w:t>
            </w:r>
          </w:p>
        </w:tc>
      </w:tr>
      <w:tr>
        <w:tc>
          <w:tcPr>
            <w:tcW w:type="dxa" w:w="8060"/>
            <w:tcMar>
              <w:top w:type="dxa" w:w="40"/>
              <w:left w:type="dxa" w:w="90"/>
              <w:bottom w:type="dxa" w:w="40"/>
              <w:right w:type="dxa" w:w="90"/>
            </w:tcMar>
          </w:tcPr>
          <w:p>
            <w:pPr>
              <w:spacing w:after="0" w:line="240"/>
            </w:pPr>
            <w:r>
              <w:rPr>
                <w:color w:val="0A1322"/>
                <w:sz w:val="18"/>
                <w:szCs w:val="18"/>
              </w:rPr>
              <w:t xml:space="preserve">Total</w:t>
            </w:r>
          </w:p>
        </w:tc>
        <w:tc>
          <w:tcPr>
            <w:tcW w:type="dxa" w:w="1300"/>
            <w:tcMar>
              <w:top w:type="dxa" w:w="40"/>
              <w:left w:type="dxa" w:w="90"/>
              <w:bottom w:type="dxa" w:w="40"/>
              <w:right w:type="dxa" w:w="90"/>
            </w:tcMar>
          </w:tcPr>
          <w:p>
            <w:pPr>
              <w:spacing w:after="0" w:line="240"/>
              <w:jc w:val="right"/>
            </w:pPr>
            <w:r>
              <w:rPr>
                <w:color w:val="0A1322"/>
                <w:sz w:val="18"/>
                <w:szCs w:val="18"/>
              </w:rPr>
              <w:t xml:space="preserve">7.0 h</w:t>
            </w:r>
          </w:p>
        </w:tc>
      </w:tr>
    </w:tbl>
    <w:p>
      <w:pPr>
        <w:pStyle w:val="Heading3"/>
        <w:spacing w:after="70" w:before="160"/>
      </w:pPr>
      <w:r>
        <w:t xml:space="preserve">What you hand in</w:t>
      </w:r>
    </w:p>
    <w:tbl>
      <w:tblPr>
        <w:tblW w:type="dxa" w:w="9360"/>
        <w:tblBorders>
          <w:top w:val="single" w:color="DCE0E6" w:sz="2"/>
          <w:left w:val="none"/>
          <w:bottom w:val="single" w:color="DCE0E6" w:sz="2"/>
          <w:right w:val="none"/>
          <w:insideH w:val="single" w:color="DCE0E6" w:sz="2"/>
          <w:insideV w:val="none"/>
        </w:tblBorders>
      </w:tblPr>
      <w:tblGrid>
        <w:gridCol w:w="8060"/>
        <w:gridCol w:w="1300"/>
      </w:tblGrid>
      <w:tr>
        <w:tc>
          <w:tcPr>
            <w:tcW w:type="dxa" w:w="8060"/>
            <w:tcMar>
              <w:top w:type="dxa" w:w="40"/>
              <w:left w:type="dxa" w:w="90"/>
              <w:bottom w:type="dxa" w:w="40"/>
              <w:right w:type="dxa" w:w="90"/>
            </w:tcMar>
          </w:tcPr>
          <w:p>
            <w:pPr>
              <w:spacing w:after="0" w:line="240"/>
            </w:pPr>
            <w:r>
              <w:rPr>
                <w:color w:val="0A1322"/>
                <w:sz w:val="18"/>
                <w:szCs w:val="18"/>
              </w:rPr>
              <w:t xml:space="preserve">Predictions</w:t>
            </w:r>
          </w:p>
        </w:tc>
        <w:tc>
          <w:tcPr>
            <w:tcW w:type="dxa" w:w="1300"/>
            <w:tcMar>
              <w:top w:type="dxa" w:w="40"/>
              <w:left w:type="dxa" w:w="90"/>
              <w:bottom w:type="dxa" w:w="40"/>
              <w:right w:type="dxa" w:w="90"/>
            </w:tcMar>
          </w:tcPr>
          <w:p>
            <w:pPr>
              <w:spacing w:after="0" w:line="240"/>
              <w:jc w:val="right"/>
            </w:pPr>
            <w:r>
              <w:rPr>
                <w:color w:val="0A1322"/>
                <w:sz w:val="18"/>
                <w:szCs w:val="18"/>
              </w:rPr>
              <w:t xml:space="preserve">5</w:t>
            </w:r>
          </w:p>
        </w:tc>
      </w:tr>
      <w:tr>
        <w:tc>
          <w:tcPr>
            <w:tcW w:type="dxa" w:w="8060"/>
            <w:tcMar>
              <w:top w:type="dxa" w:w="40"/>
              <w:left w:type="dxa" w:w="90"/>
              <w:bottom w:type="dxa" w:w="40"/>
              <w:right w:type="dxa" w:w="90"/>
            </w:tcMar>
          </w:tcPr>
          <w:p>
            <w:pPr>
              <w:spacing w:after="0" w:line="240"/>
            </w:pPr>
            <w:r>
              <w:rPr>
                <w:color w:val="0A1322"/>
                <w:sz w:val="18"/>
                <w:szCs w:val="18"/>
              </w:rPr>
              <w:t xml:space="preserve">Urinalysis discordance table</w:t>
            </w:r>
          </w:p>
        </w:tc>
        <w:tc>
          <w:tcPr>
            <w:tcW w:type="dxa" w:w="1300"/>
            <w:tcMar>
              <w:top w:type="dxa" w:w="40"/>
              <w:left w:type="dxa" w:w="90"/>
              <w:bottom w:type="dxa" w:w="40"/>
              <w:right w:type="dxa" w:w="90"/>
            </w:tcMar>
          </w:tcPr>
          <w:p>
            <w:pPr>
              <w:spacing w:after="0" w:line="240"/>
              <w:jc w:val="right"/>
            </w:pPr>
            <w:r>
              <w:rPr>
                <w:color w:val="0A1322"/>
                <w:sz w:val="18"/>
                <w:szCs w:val="18"/>
              </w:rPr>
              <w:t xml:space="preserve">15</w:t>
            </w:r>
          </w:p>
        </w:tc>
      </w:tr>
      <w:tr>
        <w:tc>
          <w:tcPr>
            <w:tcW w:type="dxa" w:w="8060"/>
            <w:tcMar>
              <w:top w:type="dxa" w:w="40"/>
              <w:left w:type="dxa" w:w="90"/>
              <w:bottom w:type="dxa" w:w="40"/>
              <w:right w:type="dxa" w:w="90"/>
            </w:tcMar>
          </w:tcPr>
          <w:p>
            <w:pPr>
              <w:spacing w:after="0" w:line="240"/>
            </w:pPr>
            <w:r>
              <w:rPr>
                <w:color w:val="0A1322"/>
                <w:sz w:val="18"/>
                <w:szCs w:val="18"/>
              </w:rPr>
              <w:t xml:space="preserve">Clearance and FENa calculations</w:t>
            </w:r>
          </w:p>
        </w:tc>
        <w:tc>
          <w:tcPr>
            <w:tcW w:type="dxa" w:w="1300"/>
            <w:tcMar>
              <w:top w:type="dxa" w:w="40"/>
              <w:left w:type="dxa" w:w="90"/>
              <w:bottom w:type="dxa" w:w="40"/>
              <w:right w:type="dxa" w:w="90"/>
            </w:tcMar>
          </w:tcPr>
          <w:p>
            <w:pPr>
              <w:spacing w:after="0" w:line="240"/>
              <w:jc w:val="right"/>
            </w:pPr>
            <w:r>
              <w:rPr>
                <w:color w:val="0A1322"/>
                <w:sz w:val="18"/>
                <w:szCs w:val="18"/>
              </w:rPr>
              <w:t xml:space="preserve">15</w:t>
            </w:r>
          </w:p>
        </w:tc>
      </w:tr>
      <w:tr>
        <w:tc>
          <w:tcPr>
            <w:tcW w:type="dxa" w:w="8060"/>
            <w:tcMar>
              <w:top w:type="dxa" w:w="40"/>
              <w:left w:type="dxa" w:w="90"/>
              <w:bottom w:type="dxa" w:w="40"/>
              <w:right w:type="dxa" w:w="90"/>
            </w:tcMar>
          </w:tcPr>
          <w:p>
            <w:pPr>
              <w:spacing w:after="0" w:line="240"/>
            </w:pPr>
            <w:r>
              <w:rPr>
                <w:color w:val="0A1322"/>
                <w:sz w:val="18"/>
                <w:szCs w:val="18"/>
              </w:rPr>
              <w:t xml:space="preserve">Titration curve, four questions</w:t>
            </w:r>
          </w:p>
        </w:tc>
        <w:tc>
          <w:tcPr>
            <w:tcW w:type="dxa" w:w="1300"/>
            <w:tcMar>
              <w:top w:type="dxa" w:w="40"/>
              <w:left w:type="dxa" w:w="90"/>
              <w:bottom w:type="dxa" w:w="40"/>
              <w:right w:type="dxa" w:w="90"/>
            </w:tcMar>
          </w:tcPr>
          <w:p>
            <w:pPr>
              <w:spacing w:after="0" w:line="240"/>
              <w:jc w:val="right"/>
            </w:pPr>
            <w:r>
              <w:rPr>
                <w:color w:val="0A1322"/>
                <w:sz w:val="18"/>
                <w:szCs w:val="18"/>
              </w:rPr>
              <w:t xml:space="preserve">10</w:t>
            </w:r>
          </w:p>
        </w:tc>
      </w:tr>
      <w:tr>
        <w:tc>
          <w:tcPr>
            <w:tcW w:type="dxa" w:w="8060"/>
            <w:tcMar>
              <w:top w:type="dxa" w:w="40"/>
              <w:left w:type="dxa" w:w="90"/>
              <w:bottom w:type="dxa" w:w="40"/>
              <w:right w:type="dxa" w:w="90"/>
            </w:tcMar>
          </w:tcPr>
          <w:p>
            <w:pPr>
              <w:spacing w:after="0" w:line="240"/>
            </w:pPr>
            <w:r>
              <w:rPr>
                <w:color w:val="0A1322"/>
                <w:sz w:val="18"/>
                <w:szCs w:val="18"/>
              </w:rPr>
              <w:t xml:space="preserve">Final patient file entry</w:t>
            </w:r>
          </w:p>
        </w:tc>
        <w:tc>
          <w:tcPr>
            <w:tcW w:type="dxa" w:w="1300"/>
            <w:tcMar>
              <w:top w:type="dxa" w:w="40"/>
              <w:left w:type="dxa" w:w="90"/>
              <w:bottom w:type="dxa" w:w="40"/>
              <w:right w:type="dxa" w:w="90"/>
            </w:tcMar>
          </w:tcPr>
          <w:p>
            <w:pPr>
              <w:spacing w:after="0" w:line="240"/>
              <w:jc w:val="right"/>
            </w:pPr>
            <w:r>
              <w:rPr>
                <w:color w:val="0A1322"/>
                <w:sz w:val="18"/>
                <w:szCs w:val="18"/>
              </w:rPr>
              <w:t xml:space="preserve">10</w:t>
            </w:r>
          </w:p>
        </w:tc>
      </w:tr>
      <w:tr>
        <w:tc>
          <w:tcPr>
            <w:tcW w:type="dxa" w:w="8060"/>
            <w:tcMar>
              <w:top w:type="dxa" w:w="40"/>
              <w:left w:type="dxa" w:w="90"/>
              <w:bottom w:type="dxa" w:w="40"/>
              <w:right w:type="dxa" w:w="90"/>
            </w:tcMar>
          </w:tcPr>
          <w:p>
            <w:pPr>
              <w:spacing w:after="0" w:line="240"/>
            </w:pPr>
            <w:r>
              <w:rPr>
                <w:color w:val="0A1322"/>
                <w:sz w:val="18"/>
                <w:szCs w:val="18"/>
              </w:rPr>
              <w:t xml:space="preserve">Total</w:t>
            </w:r>
          </w:p>
        </w:tc>
        <w:tc>
          <w:tcPr>
            <w:tcW w:type="dxa" w:w="1300"/>
            <w:tcMar>
              <w:top w:type="dxa" w:w="40"/>
              <w:left w:type="dxa" w:w="90"/>
              <w:bottom w:type="dxa" w:w="40"/>
              <w:right w:type="dxa" w:w="90"/>
            </w:tcMar>
          </w:tcPr>
          <w:p>
            <w:pPr>
              <w:spacing w:after="0" w:line="240"/>
              <w:jc w:val="right"/>
            </w:pPr>
            <w:r>
              <w:rPr>
                <w:color w:val="0A1322"/>
                <w:sz w:val="18"/>
                <w:szCs w:val="18"/>
              </w:rPr>
              <w:t xml:space="preserve">55</w:t>
            </w:r>
          </w:p>
        </w:tc>
      </w:tr>
    </w:tbl>
    <w:p>
      <w:pPr>
        <w:pStyle w:val="Heading3"/>
        <w:spacing w:after="70" w:before="160"/>
      </w:pPr>
      <w:r>
        <w:t xml:space="preserve">Tests in play this week</w:t>
      </w:r>
    </w:p>
    <w:p>
      <w:pPr>
        <w:spacing w:after="60" w:before="0" w:line="264"/>
      </w:pPr>
      <w:r>
        <w:rPr>
          <w:i w:val="false"/>
          <w:iCs w:val="false"/>
          <w:color w:val="3D4860"/>
          <w:sz w:val="17"/>
          <w:szCs w:val="17"/>
        </w:rPr>
        <w:t xml:space="preserve">From the master test bank, section: Renal and urinary</w:t>
      </w:r>
    </w:p>
    <w:tbl>
      <w:tblPr>
        <w:tblW w:type="dxa" w:w="9360"/>
        <w:tblBorders>
          <w:top w:val="single" w:color="DCE0E6" w:sz="2"/>
          <w:left w:val="none"/>
          <w:bottom w:val="single" w:color="DCE0E6" w:sz="2"/>
          <w:right w:val="none"/>
          <w:insideH w:val="single" w:color="DCE0E6" w:sz="2"/>
          <w:insideV w:val="none"/>
        </w:tblBorders>
      </w:tblPr>
      <w:tblGrid>
        <w:gridCol w:w="2500"/>
        <w:gridCol w:w="3400"/>
        <w:gridCol w:w="3460"/>
      </w:tblGrid>
      <w:tr>
        <w:trPr>
          <w:tblHeader/>
        </w:trPr>
        <w:tc>
          <w:tcPr>
            <w:tcW w:type="dxa" w:w="250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Test</w:t>
            </w:r>
          </w:p>
        </w:tc>
        <w:tc>
          <w:tcPr>
            <w:tcW w:type="dxa" w:w="340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What it physically measures</w:t>
            </w:r>
          </w:p>
        </w:tc>
        <w:tc>
          <w:tcPr>
            <w:tcW w:type="dxa" w:w="346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Why it is in this week</w:t>
            </w:r>
          </w:p>
        </w:tc>
      </w:tr>
      <w:tr>
        <w:tc>
          <w:tcPr>
            <w:tcW w:type="dxa" w:w="2500"/>
            <w:tcMar>
              <w:top w:type="dxa" w:w="40"/>
              <w:left w:type="dxa" w:w="90"/>
              <w:bottom w:type="dxa" w:w="40"/>
              <w:right w:type="dxa" w:w="90"/>
            </w:tcMar>
          </w:tcPr>
          <w:p>
            <w:pPr>
              <w:spacing w:after="0" w:line="240"/>
            </w:pPr>
            <w:r>
              <w:rPr>
                <w:b/>
                <w:bCs/>
                <w:color w:val="0A1322"/>
                <w:sz w:val="18"/>
                <w:szCs w:val="18"/>
              </w:rPr>
              <w:t xml:space="preserve">Serum creatinine</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A muscle breakdown product cleared by filtration</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Depends on muscle mass, so it lies in both directions</w:t>
            </w:r>
          </w:p>
        </w:tc>
      </w:tr>
      <w:tr>
        <w:tc>
          <w:tcPr>
            <w:tcW w:type="dxa" w:w="2500"/>
            <w:tcMar>
              <w:top w:type="dxa" w:w="40"/>
              <w:left w:type="dxa" w:w="90"/>
              <w:bottom w:type="dxa" w:w="40"/>
              <w:right w:type="dxa" w:w="90"/>
            </w:tcMar>
          </w:tcPr>
          <w:p>
            <w:pPr>
              <w:spacing w:after="0" w:line="240"/>
            </w:pPr>
            <w:r>
              <w:rPr>
                <w:b/>
                <w:bCs/>
                <w:color w:val="0A1322"/>
                <w:sz w:val="18"/>
                <w:szCs w:val="18"/>
              </w:rPr>
              <w:t xml:space="preserve">Blood urea nitrogen</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Nitrogen waste, filtered and partly reabsorbed</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Moves with volume as well as with filtration</w:t>
            </w:r>
          </w:p>
        </w:tc>
      </w:tr>
      <w:tr>
        <w:tc>
          <w:tcPr>
            <w:tcW w:type="dxa" w:w="2500"/>
            <w:tcMar>
              <w:top w:type="dxa" w:w="40"/>
              <w:left w:type="dxa" w:w="90"/>
              <w:bottom w:type="dxa" w:w="40"/>
              <w:right w:type="dxa" w:w="90"/>
            </w:tcMar>
          </w:tcPr>
          <w:p>
            <w:pPr>
              <w:spacing w:after="0" w:line="240"/>
            </w:pPr>
            <w:r>
              <w:rPr>
                <w:b/>
                <w:bCs/>
                <w:color w:val="0A1322"/>
                <w:sz w:val="18"/>
                <w:szCs w:val="18"/>
              </w:rPr>
              <w:t xml:space="preserve">eGFR and creatinine clearance</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Estimated and measured filtration rate</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A volume of plasma cleared per minute</w:t>
            </w:r>
          </w:p>
        </w:tc>
      </w:tr>
      <w:tr>
        <w:tc>
          <w:tcPr>
            <w:tcW w:type="dxa" w:w="2500"/>
            <w:tcMar>
              <w:top w:type="dxa" w:w="40"/>
              <w:left w:type="dxa" w:w="90"/>
              <w:bottom w:type="dxa" w:w="40"/>
              <w:right w:type="dxa" w:w="90"/>
            </w:tcMar>
          </w:tcPr>
          <w:p>
            <w:pPr>
              <w:spacing w:after="0" w:line="240"/>
            </w:pPr>
            <w:r>
              <w:rPr>
                <w:b/>
                <w:bCs/>
                <w:color w:val="0A1322"/>
                <w:sz w:val="18"/>
                <w:szCs w:val="18"/>
              </w:rPr>
              <w:t xml:space="preserve">Urinalysis</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Dipstick pads for chemistry, plus appearance</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Detects chemical groups, not cells</w:t>
            </w:r>
          </w:p>
        </w:tc>
      </w:tr>
      <w:tr>
        <w:tc>
          <w:tcPr>
            <w:tcW w:type="dxa" w:w="2500"/>
            <w:tcMar>
              <w:top w:type="dxa" w:w="40"/>
              <w:left w:type="dxa" w:w="90"/>
              <w:bottom w:type="dxa" w:w="40"/>
              <w:right w:type="dxa" w:w="90"/>
            </w:tcMar>
          </w:tcPr>
          <w:p>
            <w:pPr>
              <w:spacing w:after="0" w:line="240"/>
            </w:pPr>
            <w:r>
              <w:rPr>
                <w:b/>
                <w:bCs/>
                <w:color w:val="0A1322"/>
                <w:sz w:val="18"/>
                <w:szCs w:val="18"/>
              </w:rPr>
              <w:t xml:space="preserve">Urine microscopy</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Cells, casts and crystals under the scope</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The check on the dipstick</w:t>
            </w:r>
          </w:p>
        </w:tc>
      </w:tr>
      <w:tr>
        <w:tc>
          <w:tcPr>
            <w:tcW w:type="dxa" w:w="2500"/>
            <w:tcMar>
              <w:top w:type="dxa" w:w="40"/>
              <w:left w:type="dxa" w:w="90"/>
              <w:bottom w:type="dxa" w:w="40"/>
              <w:right w:type="dxa" w:w="90"/>
            </w:tcMar>
          </w:tcPr>
          <w:p>
            <w:pPr>
              <w:spacing w:after="0" w:line="240"/>
            </w:pPr>
            <w:r>
              <w:rPr>
                <w:b/>
                <w:bCs/>
                <w:color w:val="0A1322"/>
                <w:sz w:val="18"/>
                <w:szCs w:val="18"/>
              </w:rPr>
              <w:t xml:space="preserve">Urine albumin to creatinine ratio</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Albumin scaled to concentration</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Removes the effect of how dilute the sample is</w:t>
            </w:r>
          </w:p>
        </w:tc>
      </w:tr>
      <w:tr>
        <w:tc>
          <w:tcPr>
            <w:tcW w:type="dxa" w:w="2500"/>
            <w:tcMar>
              <w:top w:type="dxa" w:w="40"/>
              <w:left w:type="dxa" w:w="90"/>
              <w:bottom w:type="dxa" w:w="40"/>
              <w:right w:type="dxa" w:w="90"/>
            </w:tcMar>
          </w:tcPr>
          <w:p>
            <w:pPr>
              <w:spacing w:after="0" w:line="240"/>
            </w:pPr>
            <w:r>
              <w:rPr>
                <w:b/>
                <w:bCs/>
                <w:color w:val="0A1322"/>
                <w:sz w:val="18"/>
                <w:szCs w:val="18"/>
              </w:rPr>
              <w:t xml:space="preserve">Cystatin C</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A filtration marker independent of muscle</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Fixes creatinine's blind spot</w:t>
            </w:r>
          </w:p>
        </w:tc>
      </w:tr>
      <w:tr>
        <w:tc>
          <w:tcPr>
            <w:tcW w:type="dxa" w:w="2500"/>
            <w:tcMar>
              <w:top w:type="dxa" w:w="40"/>
              <w:left w:type="dxa" w:w="90"/>
              <w:bottom w:type="dxa" w:w="40"/>
              <w:right w:type="dxa" w:w="90"/>
            </w:tcMar>
          </w:tcPr>
          <w:p>
            <w:pPr>
              <w:spacing w:after="0" w:line="240"/>
            </w:pPr>
            <w:r>
              <w:rPr>
                <w:b/>
                <w:bCs/>
                <w:color w:val="0A1322"/>
                <w:sz w:val="18"/>
                <w:szCs w:val="18"/>
              </w:rPr>
              <w:t xml:space="preserve">Renal ultrasound</w:t>
            </w:r>
          </w:p>
        </w:tc>
        <w:tc>
          <w:tcPr>
            <w:tcW w:type="dxa" w:w="3400"/>
            <w:tcMar>
              <w:top w:type="dxa" w:w="40"/>
              <w:left w:type="dxa" w:w="90"/>
              <w:bottom w:type="dxa" w:w="40"/>
              <w:right w:type="dxa" w:w="90"/>
            </w:tcMar>
          </w:tcPr>
          <w:p>
            <w:pPr>
              <w:spacing w:after="0" w:line="240"/>
            </w:pPr>
            <w:r>
              <w:rPr>
                <w:b w:val="false"/>
                <w:bCs w:val="false"/>
                <w:color w:val="0A1322"/>
                <w:sz w:val="18"/>
                <w:szCs w:val="18"/>
              </w:rPr>
              <w:t xml:space="preserve">Size, structure and obstruction</w:t>
            </w:r>
          </w:p>
        </w:tc>
        <w:tc>
          <w:tcPr>
            <w:tcW w:type="dxa" w:w="3460"/>
            <w:tcMar>
              <w:top w:type="dxa" w:w="40"/>
              <w:left w:type="dxa" w:w="90"/>
              <w:bottom w:type="dxa" w:w="40"/>
              <w:right w:type="dxa" w:w="90"/>
            </w:tcMar>
          </w:tcPr>
          <w:p>
            <w:pPr>
              <w:spacing w:after="0" w:line="240"/>
            </w:pPr>
            <w:r>
              <w:rPr>
                <w:b w:val="false"/>
                <w:bCs w:val="false"/>
                <w:color w:val="0A1322"/>
                <w:sz w:val="18"/>
                <w:szCs w:val="18"/>
              </w:rPr>
              <w:t xml:space="preserve">Anatomy, not function</w:t>
            </w:r>
          </w:p>
        </w:tc>
      </w:tr>
    </w:tbl>
    <w:p>
      <w:pPr>
        <w:pStyle w:val="Heading3"/>
        <w:spacing w:after="70" w:before="160"/>
      </w:pPr>
      <w:r>
        <w:t xml:space="preserve">Formulas you work by hand</w:t>
      </w:r>
    </w:p>
    <w:p>
      <w:pPr>
        <w:pBdr>
          <w:left w:val="single" w:color="731717" w:sz="12" w:space="8"/>
        </w:pBdr>
        <w:shd w:fill="FAFAF9" w:color="auto" w:val="clear"/>
        <w:spacing w:after="40" w:before="100" w:line="264"/>
        <w:ind w:left="120"/>
      </w:pPr>
      <w:r>
        <w:rPr>
          <w:b/>
          <w:bCs/>
          <w:i w:val="false"/>
          <w:iCs w:val="false"/>
          <w:color w:val="08101F"/>
          <w:sz w:val="21"/>
          <w:szCs w:val="21"/>
        </w:rPr>
        <w:t xml:space="preserve">CrCl = (U Cr x V) / (P Cr)</w:t>
      </w:r>
    </w:p>
    <w:p>
      <w:pPr>
        <w:spacing w:after="50" w:line="264"/>
        <w:ind w:left="120"/>
      </w:pPr>
      <w:r>
        <w:rPr>
          <w:b/>
          <w:bCs/>
          <w:i w:val="false"/>
          <w:iCs w:val="false"/>
          <w:color w:val="08101F"/>
          <w:sz w:val="16"/>
          <w:szCs w:val="16"/>
        </w:rPr>
        <w:t xml:space="preserve">CrCl </w:t>
      </w:r>
      <w:r>
        <w:rPr>
          <w:i w:val="false"/>
          <w:iCs w:val="false"/>
          <w:color w:val="3D4860"/>
          <w:sz w:val="16"/>
          <w:szCs w:val="16"/>
        </w:rPr>
        <w:t xml:space="preserve">creatinine clearance, mL/min</w:t>
      </w:r>
      <w:r>
        <w:rPr>
          <w:b/>
          <w:bCs/>
          <w:i w:val="false"/>
          <w:iCs w:val="false"/>
          <w:color w:val="08101F"/>
          <w:sz w:val="16"/>
          <w:szCs w:val="16"/>
        </w:rPr>
        <w:t xml:space="preserve">     U Cr </w:t>
      </w:r>
      <w:r>
        <w:rPr>
          <w:i w:val="false"/>
          <w:iCs w:val="false"/>
          <w:color w:val="3D4860"/>
          <w:sz w:val="16"/>
          <w:szCs w:val="16"/>
        </w:rPr>
        <w:t xml:space="preserve">urine creatinine concentration</w:t>
      </w:r>
      <w:r>
        <w:rPr>
          <w:b/>
          <w:bCs/>
          <w:i w:val="false"/>
          <w:iCs w:val="false"/>
          <w:color w:val="08101F"/>
          <w:sz w:val="16"/>
          <w:szCs w:val="16"/>
        </w:rPr>
        <w:t xml:space="preserve">     V </w:t>
      </w:r>
      <w:r>
        <w:rPr>
          <w:i w:val="false"/>
          <w:iCs w:val="false"/>
          <w:color w:val="3D4860"/>
          <w:sz w:val="16"/>
          <w:szCs w:val="16"/>
        </w:rPr>
        <w:t xml:space="preserve">urine flow rate, mL/min</w:t>
      </w:r>
      <w:r>
        <w:rPr>
          <w:b/>
          <w:bCs/>
          <w:i w:val="false"/>
          <w:iCs w:val="false"/>
          <w:color w:val="08101F"/>
          <w:sz w:val="16"/>
          <w:szCs w:val="16"/>
        </w:rPr>
        <w:t xml:space="preserve">     P Cr </w:t>
      </w:r>
      <w:r>
        <w:rPr>
          <w:i w:val="false"/>
          <w:iCs w:val="false"/>
          <w:color w:val="3D4860"/>
          <w:sz w:val="16"/>
          <w:szCs w:val="16"/>
        </w:rPr>
        <w:t xml:space="preserve">plasma creatinine</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Clearance answers an odd question.</w:t>
      </w:r>
      <w:r>
        <w:rPr>
          <w:i w:val="false"/>
          <w:iCs w:val="false"/>
          <w:color w:val="0A1322"/>
          <w:sz w:val="18"/>
          <w:szCs w:val="18"/>
        </w:rPr>
        <w:t xml:space="preserve"> Not how much creatinine was removed, but how many millilitres of plasma were completely cleaned of it per minute.</w:t>
      </w:r>
    </w:p>
    <w:p>
      <w:pPr>
        <w:spacing w:after="50" w:before="0" w:line="264"/>
        <w:ind w:left="120"/>
      </w:pPr>
      <w:r>
        <w:rPr>
          <w:i w:val="false"/>
          <w:iCs w:val="false"/>
          <w:color w:val="0A1322"/>
          <w:sz w:val="18"/>
          <w:szCs w:val="18"/>
        </w:rPr>
        <w:t xml:space="preserve">Work out how much came out in the urine, then ask how much plasma that must have come from. If plasma held 1 mg per 100 mL and 1 mg came out per minute, then 100 mL of plasma got cleaned.</w:t>
      </w:r>
    </w:p>
    <w:p>
      <w:pPr>
        <w:spacing w:after="50" w:before="0" w:line="264"/>
        <w:ind w:left="120"/>
      </w:pPr>
      <w:r>
        <w:rPr>
          <w:i w:val="false"/>
          <w:iCs w:val="false"/>
          <w:color w:val="0A1322"/>
          <w:sz w:val="18"/>
          <w:szCs w:val="18"/>
        </w:rPr>
        <w:t xml:space="preserve">That is why the answer is a volume per minute and not a mass per minute. It is a virtual volume, and it is the same idea for every clearance you will ever meet.</w:t>
      </w:r>
    </w:p>
    <w:p>
      <w:pPr>
        <w:pBdr>
          <w:left w:val="single" w:color="731717" w:sz="12" w:space="8"/>
        </w:pBdr>
        <w:shd w:fill="FAFAF9" w:color="auto" w:val="clear"/>
        <w:spacing w:after="40" w:before="100" w:line="264"/>
        <w:ind w:left="120"/>
      </w:pPr>
      <w:r>
        <w:rPr>
          <w:b/>
          <w:bCs/>
          <w:i w:val="false"/>
          <w:iCs w:val="false"/>
          <w:color w:val="08101F"/>
          <w:sz w:val="21"/>
          <w:szCs w:val="21"/>
        </w:rPr>
        <w:t xml:space="preserve">ACR = (urine albumin) / (urine creatinine)</w:t>
      </w:r>
    </w:p>
    <w:p>
      <w:pPr>
        <w:spacing w:after="50" w:line="264"/>
        <w:ind w:left="120"/>
      </w:pPr>
      <w:r>
        <w:rPr>
          <w:b/>
          <w:bCs/>
          <w:i w:val="false"/>
          <w:iCs w:val="false"/>
          <w:color w:val="08101F"/>
          <w:sz w:val="16"/>
          <w:szCs w:val="16"/>
        </w:rPr>
        <w:t xml:space="preserve">ACR </w:t>
      </w:r>
      <w:r>
        <w:rPr>
          <w:i w:val="false"/>
          <w:iCs w:val="false"/>
          <w:color w:val="3D4860"/>
          <w:sz w:val="16"/>
          <w:szCs w:val="16"/>
        </w:rPr>
        <w:t xml:space="preserve">albumin to creatinine ratio, mg/g</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A dilute sample makes everything look low and a concentrated one makes everything look high.</w:t>
      </w:r>
      <w:r>
        <w:rPr>
          <w:i w:val="false"/>
          <w:iCs w:val="false"/>
          <w:color w:val="0A1322"/>
          <w:sz w:val="18"/>
          <w:szCs w:val="18"/>
        </w:rPr>
        <w:t xml:space="preserve"/>
      </w:r>
    </w:p>
    <w:p>
      <w:pPr>
        <w:spacing w:after="50" w:before="0" w:line="264"/>
        <w:ind w:left="120"/>
      </w:pPr>
      <w:r>
        <w:rPr>
          <w:i w:val="false"/>
          <w:iCs w:val="false"/>
          <w:color w:val="0A1322"/>
          <w:sz w:val="18"/>
          <w:szCs w:val="18"/>
        </w:rPr>
        <w:t xml:space="preserve">Creatinine is put out at a steady rate, so it tracks how concentrated the sample is. Dividing by it cancels the dilution out and means you do not need a 24 hour collection.</w:t>
      </w:r>
    </w:p>
    <w:p>
      <w:pPr>
        <w:pBdr>
          <w:left w:val="single" w:color="731717" w:sz="12" w:space="8"/>
        </w:pBdr>
        <w:shd w:fill="FAFAF9" w:color="auto" w:val="clear"/>
        <w:spacing w:after="40" w:before="100" w:line="264"/>
        <w:ind w:left="120"/>
      </w:pPr>
      <w:r>
        <w:rPr>
          <w:b/>
          <w:bCs/>
          <w:i w:val="false"/>
          <w:iCs w:val="false"/>
          <w:color w:val="08101F"/>
          <w:sz w:val="21"/>
          <w:szCs w:val="21"/>
        </w:rPr>
        <w:t xml:space="preserve">FENa = (U Na x P Cr) / (P Na x U Cr) x 100</w:t>
      </w:r>
    </w:p>
    <w:p>
      <w:pPr>
        <w:spacing w:after="50" w:line="264"/>
        <w:ind w:left="120"/>
      </w:pPr>
      <w:r>
        <w:rPr>
          <w:b/>
          <w:bCs/>
          <w:i w:val="false"/>
          <w:iCs w:val="false"/>
          <w:color w:val="08101F"/>
          <w:sz w:val="16"/>
          <w:szCs w:val="16"/>
        </w:rPr>
        <w:t xml:space="preserve">FENa </w:t>
      </w:r>
      <w:r>
        <w:rPr>
          <w:i w:val="false"/>
          <w:iCs w:val="false"/>
          <w:color w:val="3D4860"/>
          <w:sz w:val="16"/>
          <w:szCs w:val="16"/>
        </w:rPr>
        <w:t xml:space="preserve">fractional excretion of sodium, percent</w:t>
      </w:r>
    </w:p>
    <w:p>
      <w:pPr>
        <w:spacing w:after="30" w:before="0" w:line="264"/>
        <w:ind w:left="120"/>
      </w:pPr>
      <w:r>
        <w:rPr>
          <w:b/>
          <w:bCs/>
          <w:caps/>
          <w:color w:val="6E5018"/>
          <w:spacing w:val="30"/>
          <w:sz w:val="15"/>
          <w:szCs w:val="15"/>
        </w:rPr>
        <w:t xml:space="preserve">IN PLAIN WORDS</w:t>
      </w:r>
    </w:p>
    <w:p>
      <w:pPr>
        <w:spacing w:after="50" w:before="0" w:line="264"/>
        <w:ind w:left="120"/>
      </w:pPr>
      <w:r>
        <w:rPr>
          <w:i w:val="false"/>
          <w:iCs w:val="false"/>
          <w:color w:val="0A1322"/>
          <w:sz w:val="18"/>
          <w:szCs w:val="18"/>
        </w:rPr>
        <w:t xml:space="preserve"/>
      </w:r>
      <w:r>
        <w:rPr>
          <w:b/>
          <w:bCs/>
          <w:i w:val="false"/>
          <w:iCs w:val="false"/>
          <w:color w:val="0A1322"/>
          <w:sz w:val="18"/>
          <w:szCs w:val="18"/>
        </w:rPr>
        <w:t xml:space="preserve">Of the sodium that got filtered out of the blood, what share made it into the urine?</w:t>
      </w:r>
      <w:r>
        <w:rPr>
          <w:i w:val="false"/>
          <w:iCs w:val="false"/>
          <w:color w:val="0A1322"/>
          <w:sz w:val="18"/>
          <w:szCs w:val="18"/>
        </w:rPr>
        <w:t xml:space="preserve"/>
      </w:r>
    </w:p>
    <w:p>
      <w:pPr>
        <w:spacing w:after="50" w:before="0" w:line="264"/>
        <w:ind w:left="120"/>
      </w:pPr>
      <w:r>
        <w:rPr>
          <w:i w:val="false"/>
          <w:iCs w:val="false"/>
          <w:color w:val="0A1322"/>
          <w:sz w:val="18"/>
          <w:szCs w:val="18"/>
        </w:rPr>
        <w:t xml:space="preserve">Under 1 percent means the tubule is holding on hard, so the kidney believes the body is short of volume. Over 2 percent means it is not holding on, so the tubule itself is not working.</w:t>
      </w:r>
    </w:p>
    <w:p>
      <w:pPr>
        <w:pStyle w:val="Heading3"/>
        <w:spacing w:after="70" w:before="160"/>
      </w:pPr>
      <w:r>
        <w:t xml:space="preserve">Exercises</w:t>
      </w:r>
    </w:p>
    <w:p>
      <w:pPr>
        <w:spacing w:after="20" w:before="120" w:line="264"/>
      </w:pPr>
      <w:r>
        <w:rPr>
          <w:b/>
          <w:bCs/>
          <w:caps/>
          <w:color w:val="731717"/>
          <w:spacing w:val="30"/>
          <w:sz w:val="15"/>
          <w:szCs w:val="15"/>
        </w:rPr>
        <w:t xml:space="preserve">EXERCISE 14.1</w:t>
      </w:r>
    </w:p>
    <w:p>
      <w:pPr>
        <w:spacing w:after="60" w:before="0" w:line="264"/>
      </w:pPr>
      <w:r>
        <w:rPr>
          <w:b/>
          <w:bCs/>
          <w:i w:val="false"/>
          <w:iCs w:val="false"/>
          <w:color w:val="08101F"/>
          <w:sz w:val="21"/>
          <w:szCs w:val="21"/>
        </w:rPr>
        <w:t xml:space="preserve">The dipstick and the microscope have to agree</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Eight urinalyses, each with a full dipstick and a microscopy report.</w:t>
      </w:r>
      <w:r>
        <w:rPr>
          <w:i w:val="false"/>
          <w:iCs w:val="false"/>
          <w:color w:val="0A1322"/>
          <w:sz w:val="20"/>
          <w:szCs w:val="20"/>
        </w:rPr>
        <w:t xml:space="preserve"> Four of them disagree with each other.</w:t>
      </w:r>
    </w:p>
    <w:p>
      <w:pPr>
        <w:spacing w:after="90" w:line="264"/>
      </w:pPr>
      <w:r>
        <w:rPr>
          <w:b/>
          <w:bCs/>
          <w:i w:val="false"/>
          <w:iCs w:val="false"/>
          <w:color w:val="731717"/>
          <w:sz w:val="15"/>
          <w:szCs w:val="15"/>
        </w:rPr>
        <w:t xml:space="preserve">RECORD  </w:t>
      </w:r>
      <w:r>
        <w:rPr>
          <w:i w:val="false"/>
          <w:iCs w:val="false"/>
          <w:color w:val="0A1322"/>
          <w:sz w:val="20"/>
          <w:szCs w:val="20"/>
        </w:rPr>
        <w:t xml:space="preserve">Both results for all eight, with the four discordances marked.</w:t>
      </w:r>
    </w:p>
    <w:p>
      <w:pPr>
        <w:spacing w:after="90" w:line="264"/>
      </w:pPr>
      <w:r>
        <w:rPr>
          <w:b/>
          <w:bCs/>
          <w:i w:val="false"/>
          <w:iCs w:val="false"/>
          <w:color w:val="731717"/>
          <w:sz w:val="15"/>
          <w:szCs w:val="15"/>
        </w:rPr>
        <w:t xml:space="preserve">EXPLAIN  </w:t>
      </w:r>
      <w:r>
        <w:rPr>
          <w:i w:val="false"/>
          <w:iCs w:val="false"/>
          <w:color w:val="0A1322"/>
          <w:sz w:val="20"/>
          <w:szCs w:val="20"/>
        </w:rPr>
        <w:t xml:space="preserve"/>
      </w:r>
      <w:r>
        <w:rPr>
          <w:b/>
          <w:bCs/>
          <w:i w:val="false"/>
          <w:iCs w:val="false"/>
          <w:color w:val="0A1322"/>
          <w:sz w:val="20"/>
          <w:szCs w:val="20"/>
        </w:rPr>
        <w:t xml:space="preserve">Explain all four.</w:t>
      </w:r>
      <w:r>
        <w:rPr>
          <w:i w:val="false"/>
          <w:iCs w:val="false"/>
          <w:color w:val="0A1322"/>
          <w:sz w:val="20"/>
          <w:szCs w:val="20"/>
        </w:rPr>
        <w:t xml:space="preserve"> Heme positive with no red cells. Nitrite negative with obvious infection. Protein trace on the pad with heavy protein on the lab result. Glucose present with a normal blood glucose. Each has a different mechanism, and one of them you met in the muscle week.</w:t>
      </w:r>
    </w:p>
    <w:p>
      <w:pPr>
        <w:spacing w:after="20" w:before="120" w:line="264"/>
      </w:pPr>
      <w:r>
        <w:rPr>
          <w:b/>
          <w:bCs/>
          <w:caps/>
          <w:color w:val="731717"/>
          <w:spacing w:val="30"/>
          <w:sz w:val="15"/>
          <w:szCs w:val="15"/>
        </w:rPr>
        <w:t xml:space="preserve">EXERCISE 14.2</w:t>
      </w:r>
    </w:p>
    <w:p>
      <w:pPr>
        <w:spacing w:after="60" w:before="0" w:line="264"/>
      </w:pPr>
      <w:r>
        <w:rPr>
          <w:b/>
          <w:bCs/>
          <w:i w:val="false"/>
          <w:iCs w:val="false"/>
          <w:color w:val="08101F"/>
          <w:sz w:val="21"/>
          <w:szCs w:val="21"/>
        </w:rPr>
        <w:t xml:space="preserve">Clearance is a volume</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Six timed collections with urine creatinine</w:t>
      </w:r>
      <w:r>
        <w:rPr>
          <w:i w:val="false"/>
          <w:iCs w:val="false"/>
          <w:color w:val="0A1322"/>
          <w:sz w:val="20"/>
          <w:szCs w:val="20"/>
        </w:rPr>
        <w:t xml:space="preserve">, urine volume, collection time and plasma creatinine. Work clearance for each.</w:t>
      </w:r>
    </w:p>
    <w:p>
      <w:pPr>
        <w:spacing w:after="90" w:line="264"/>
      </w:pPr>
      <w:r>
        <w:rPr>
          <w:b/>
          <w:bCs/>
          <w:i w:val="false"/>
          <w:iCs w:val="false"/>
          <w:color w:val="731717"/>
          <w:sz w:val="15"/>
          <w:szCs w:val="15"/>
        </w:rPr>
        <w:t xml:space="preserve">RECORD  </w:t>
      </w:r>
      <w:r>
        <w:rPr>
          <w:i w:val="false"/>
          <w:iCs w:val="false"/>
          <w:color w:val="0A1322"/>
          <w:sz w:val="20"/>
          <w:szCs w:val="20"/>
        </w:rPr>
        <w:t xml:space="preserve">Clearance in mL/min for all six, with the units carried through your working.</w:t>
      </w:r>
    </w:p>
    <w:p>
      <w:pPr>
        <w:spacing w:after="90" w:line="264"/>
      </w:pPr>
      <w:r>
        <w:rPr>
          <w:b/>
          <w:bCs/>
          <w:i w:val="false"/>
          <w:iCs w:val="false"/>
          <w:color w:val="731717"/>
          <w:sz w:val="15"/>
          <w:szCs w:val="15"/>
        </w:rPr>
        <w:t xml:space="preserve">EXPLAIN  </w:t>
      </w:r>
      <w:r>
        <w:rPr>
          <w:i w:val="false"/>
          <w:iCs w:val="false"/>
          <w:color w:val="0A1322"/>
          <w:sz w:val="20"/>
          <w:szCs w:val="20"/>
        </w:rPr>
        <w:t xml:space="preserve">Two patients have the same serum creatinine of 1.2. One is a 24 year old bodybuilder, the other an 82 year old woman. </w:t>
      </w:r>
      <w:r>
        <w:rPr>
          <w:b/>
          <w:bCs/>
          <w:i w:val="false"/>
          <w:iCs w:val="false"/>
          <w:color w:val="0A1322"/>
          <w:sz w:val="20"/>
          <w:szCs w:val="20"/>
        </w:rPr>
        <w:t xml:space="preserve">Explain why the same number means very different filtration rates, and name the test that avoids the problem.</w:t>
      </w:r>
      <w:r>
        <w:rPr>
          <w:i w:val="false"/>
          <w:iCs w:val="false"/>
          <w:color w:val="0A1322"/>
          <w:sz w:val="20"/>
          <w:szCs w:val="20"/>
        </w:rPr>
        <w:t xml:space="preserve"/>
      </w:r>
    </w:p>
    <w:p>
      <w:pPr>
        <w:spacing w:after="20" w:before="120" w:line="264"/>
      </w:pPr>
      <w:r>
        <w:rPr>
          <w:b/>
          <w:bCs/>
          <w:caps/>
          <w:color w:val="731717"/>
          <w:spacing w:val="30"/>
          <w:sz w:val="15"/>
          <w:szCs w:val="15"/>
        </w:rPr>
        <w:t xml:space="preserve">EXERCISE 14.3</w:t>
      </w:r>
    </w:p>
    <w:p>
      <w:pPr>
        <w:spacing w:after="60" w:before="0" w:line="264"/>
      </w:pPr>
      <w:r>
        <w:rPr>
          <w:b/>
          <w:bCs/>
          <w:i w:val="false"/>
          <w:iCs w:val="false"/>
          <w:color w:val="08101F"/>
          <w:sz w:val="21"/>
          <w:szCs w:val="21"/>
        </w:rPr>
        <w:t xml:space="preserve">What is the tubule being told</w:t>
      </w:r>
    </w:p>
    <w:p>
      <w:pPr>
        <w:spacing w:after="90" w:line="264"/>
      </w:pPr>
      <w:r>
        <w:rPr>
          <w:b/>
          <w:bCs/>
          <w:i w:val="false"/>
          <w:iCs w:val="false"/>
          <w:color w:val="731717"/>
          <w:sz w:val="15"/>
          <w:szCs w:val="15"/>
        </w:rPr>
        <w:t xml:space="preserve">DO  </w:t>
      </w:r>
      <w:r>
        <w:rPr>
          <w:i w:val="false"/>
          <w:iCs w:val="false"/>
          <w:color w:val="0A1322"/>
          <w:sz w:val="20"/>
          <w:szCs w:val="20"/>
        </w:rPr>
        <w:t xml:space="preserve"/>
      </w:r>
      <w:r>
        <w:rPr>
          <w:b/>
          <w:bCs/>
          <w:i w:val="false"/>
          <w:iCs w:val="false"/>
          <w:color w:val="0A1322"/>
          <w:sz w:val="20"/>
          <w:szCs w:val="20"/>
        </w:rPr>
        <w:t xml:space="preserve">Five patients with paired urine and plasma sodium and creatinine.</w:t>
      </w:r>
      <w:r>
        <w:rPr>
          <w:i w:val="false"/>
          <w:iCs w:val="false"/>
          <w:color w:val="0A1322"/>
          <w:sz w:val="20"/>
          <w:szCs w:val="20"/>
        </w:rPr>
        <w:t xml:space="preserve"> Work FENa for each.</w:t>
      </w:r>
    </w:p>
    <w:p>
      <w:pPr>
        <w:spacing w:after="90" w:line="264"/>
      </w:pPr>
      <w:r>
        <w:rPr>
          <w:b/>
          <w:bCs/>
          <w:i w:val="false"/>
          <w:iCs w:val="false"/>
          <w:color w:val="731717"/>
          <w:sz w:val="15"/>
          <w:szCs w:val="15"/>
        </w:rPr>
        <w:t xml:space="preserve">RECORD  </w:t>
      </w:r>
      <w:r>
        <w:rPr>
          <w:i w:val="false"/>
          <w:iCs w:val="false"/>
          <w:color w:val="0A1322"/>
          <w:sz w:val="20"/>
          <w:szCs w:val="20"/>
        </w:rPr>
        <w:t xml:space="preserve">FENa as a percentage for all five.</w:t>
      </w:r>
    </w:p>
    <w:p>
      <w:pPr>
        <w:spacing w:after="90" w:line="264"/>
      </w:pPr>
      <w:r>
        <w:rPr>
          <w:b/>
          <w:bCs/>
          <w:i w:val="false"/>
          <w:iCs w:val="false"/>
          <w:color w:val="731717"/>
          <w:sz w:val="15"/>
          <w:szCs w:val="15"/>
        </w:rPr>
        <w:t xml:space="preserve">EXPLAIN  </w:t>
      </w:r>
      <w:r>
        <w:rPr>
          <w:i w:val="false"/>
          <w:iCs w:val="false"/>
          <w:color w:val="0A1322"/>
          <w:sz w:val="20"/>
          <w:szCs w:val="20"/>
        </w:rPr>
        <w:t xml:space="preserve">One patient has a FENa of 0.4 percent and one has 3.1 percent. </w:t>
      </w:r>
      <w:r>
        <w:rPr>
          <w:b/>
          <w:bCs/>
          <w:i w:val="false"/>
          <w:iCs w:val="false"/>
          <w:color w:val="0A1322"/>
          <w:sz w:val="20"/>
          <w:szCs w:val="20"/>
        </w:rPr>
        <w:t xml:space="preserve">Say what the tubule is doing in each, and what that implies about whether the problem is upstream of the kidney or inside it.</w:t>
      </w:r>
      <w:r>
        <w:rPr>
          <w:i w:val="false"/>
          <w:iCs w:val="false"/>
          <w:color w:val="0A1322"/>
          <w:sz w:val="20"/>
          <w:szCs w:val="20"/>
        </w:rPr>
        <w:t xml:space="preserve"/>
      </w:r>
    </w:p>
    <w:p>
      <w:pPr>
        <w:pStyle w:val="Heading3"/>
        <w:spacing w:after="70" w:before="160"/>
      </w:pPr>
      <w:r>
        <w:t xml:space="preserve">Chart reading</w:t>
      </w:r>
    </w:p>
    <w:p>
      <w:pPr>
        <w:spacing w:after="50" w:before="0" w:line="264"/>
      </w:pPr>
      <w:r>
        <w:rPr>
          <w:b/>
          <w:bCs/>
          <w:i w:val="false"/>
          <w:iCs w:val="false"/>
          <w:color w:val="08101F"/>
          <w:sz w:val="21"/>
          <w:szCs w:val="21"/>
        </w:rPr>
        <w:t xml:space="preserve">Glucose filtration, reabsorption and excretion</w:t>
      </w:r>
    </w:p>
    <w:p>
      <w:pPr>
        <w:spacing w:after="60" w:before="0" w:line="264"/>
      </w:pPr>
      <w:r>
        <w:rPr>
          <w:i w:val="false"/>
          <w:iCs w:val="false"/>
          <w:color w:val="0A1322"/>
          <w:sz w:val="20"/>
          <w:szCs w:val="20"/>
        </w:rPr>
        <w:t xml:space="preserve">Three lines on one plot: filtered load, reabsorption and excretion, all against plasma glucose concentration.</w:t>
      </w:r>
    </w:p>
    <w:p>
      <w:pPr>
        <w:spacing w:after="60" w:before="0" w:line="264"/>
      </w:pPr>
      <w:r>
        <w:rPr>
          <w:i w:val="false"/>
          <w:iCs w:val="false"/>
          <w:color w:val="3D4860"/>
          <w:sz w:val="17"/>
          <w:szCs w:val="17"/>
        </w:rPr>
        <w:t xml:space="preserve">The four questions, every time. What are the axes and units. What is the shape. What physically produces that shape. What would move it, and which way.</w:t>
      </w:r>
    </w:p>
    <w:p>
      <w:pPr>
        <w:pStyle w:val="ListParagraph"/>
        <w:numPr>
          <w:ilvl w:val="0"/>
          <w:numId w:val="31"/>
        </w:numPr>
        <w:spacing w:after="50" w:line="264"/>
      </w:pPr>
      <w:r>
        <w:rPr>
          <w:i w:val="false"/>
          <w:iCs w:val="false"/>
          <w:color w:val="0A1322"/>
          <w:sz w:val="20"/>
          <w:szCs w:val="20"/>
        </w:rPr>
        <w:t xml:space="preserve">Why is the filtered load a straight line through the origin?</w:t>
      </w:r>
    </w:p>
    <w:p>
      <w:pPr>
        <w:pStyle w:val="ListParagraph"/>
        <w:numPr>
          <w:ilvl w:val="0"/>
          <w:numId w:val="31"/>
        </w:numPr>
        <w:spacing w:after="50" w:line="264"/>
      </w:pPr>
      <w:r>
        <w:rPr>
          <w:i w:val="false"/>
          <w:iCs w:val="false"/>
          <w:color w:val="0A1322"/>
          <w:sz w:val="20"/>
          <w:szCs w:val="20"/>
        </w:rPr>
        <w:t xml:space="preserve">Where does the reabsorption line stop rising, and what is that ceiling called?</w:t>
      </w:r>
    </w:p>
    <w:p>
      <w:pPr>
        <w:pStyle w:val="ListParagraph"/>
        <w:numPr>
          <w:ilvl w:val="0"/>
          <w:numId w:val="31"/>
        </w:numPr>
        <w:spacing w:after="50" w:line="264"/>
      </w:pPr>
      <w:r>
        <w:rPr>
          <w:i w:val="false"/>
          <w:iCs w:val="false"/>
          <w:color w:val="0A1322"/>
          <w:sz w:val="20"/>
          <w:szCs w:val="20"/>
        </w:rPr>
        <w:t xml:space="preserve">Excretion starts before reabsorption reaches its ceiling. That early rise has a name. What causes it?</w:t>
      </w:r>
    </w:p>
    <w:p>
      <w:pPr>
        <w:pStyle w:val="ListParagraph"/>
        <w:numPr>
          <w:ilvl w:val="0"/>
          <w:numId w:val="31"/>
        </w:numPr>
        <w:spacing w:after="50" w:line="264"/>
      </w:pPr>
      <w:r>
        <w:rPr>
          <w:i w:val="false"/>
          <w:iCs w:val="false"/>
          <w:color w:val="0A1322"/>
          <w:sz w:val="20"/>
          <w:szCs w:val="20"/>
        </w:rPr>
        <w:t xml:space="preserve">Mark the threshold and the transport maximum. Why are they not the same point?</w:t>
      </w:r>
    </w:p>
    <w:p>
      <w:pPr>
        <w:pStyle w:val="Heading3"/>
        <w:spacing w:after="70" w:before="160"/>
      </w:pPr>
      <w:r>
        <w:t xml:space="preserve">Patient file entry</w:t>
      </w:r>
    </w:p>
    <w:p>
      <w:pPr>
        <w:spacing w:after="90" w:before="0" w:line="264"/>
      </w:pPr>
      <w:r>
        <w:rPr>
          <w:i w:val="false"/>
          <w:iCs w:val="false"/>
          <w:color w:val="0A1322"/>
          <w:sz w:val="20"/>
          <w:szCs w:val="20"/>
        </w:rPr>
        <w:t xml:space="preserve">Final entry. Draw the loop that defends extracellular volume, from sensor to effector. </w:t>
      </w:r>
      <w:r>
        <w:rPr>
          <w:b/>
          <w:bCs/>
          <w:i w:val="false"/>
          <w:iCs w:val="false"/>
          <w:color w:val="0A1322"/>
          <w:sz w:val="20"/>
          <w:szCs w:val="20"/>
        </w:rPr>
        <w:t xml:space="preserve">Then write your one page summary naming your patient's hidden condition and the evidence across all fourteen weeks that supports it.</w:t>
      </w:r>
      <w:r>
        <w:rPr>
          <w:i w:val="false"/>
          <w:iCs w:val="false"/>
          <w:color w:val="0A1322"/>
          <w:sz w:val="20"/>
          <w:szCs w:val="20"/>
        </w:rPr>
        <w:t xml:space="preserve"/>
      </w:r>
    </w:p>
    <w:p>
      <w:r>
        <w:br w:type="page"/>
      </w:r>
    </w:p>
    <w:p>
      <w:pPr>
        <w:spacing w:after="20" w:before="0" w:line="264"/>
      </w:pPr>
      <w:r>
        <w:rPr>
          <w:b/>
          <w:bCs/>
          <w:caps/>
          <w:color w:val="6E5018"/>
          <w:spacing w:val="30"/>
          <w:sz w:val="16"/>
          <w:szCs w:val="16"/>
        </w:rPr>
        <w:t xml:space="preserve">FINAL</w:t>
      </w:r>
    </w:p>
    <w:p>
      <w:pPr>
        <w:pBdr>
          <w:bottom w:val="single" w:color="731717" w:sz="18" w:space="6"/>
        </w:pBdr>
        <w:spacing w:after="60"/>
      </w:pPr>
      <w:r>
        <w:rPr>
          <w:b/>
          <w:bCs/>
          <w:i w:val="false"/>
          <w:iCs w:val="false"/>
          <w:color w:val="08101F"/>
          <w:sz w:val="34"/>
          <w:szCs w:val="34"/>
        </w:rPr>
        <w:t xml:space="preserve">The case conference</w:t>
      </w:r>
    </w:p>
    <w:p>
      <w:pPr>
        <w:spacing w:after="140" w:before="0" w:line="264"/>
      </w:pPr>
      <w:r>
        <w:rPr>
          <w:i w:val="false"/>
          <w:iCs w:val="false"/>
          <w:color w:val="3D4860"/>
          <w:sz w:val="19"/>
          <w:szCs w:val="19"/>
        </w:rPr>
        <w:t xml:space="preserve">Your final, presented rather than written</w:t>
      </w:r>
    </w:p>
    <w:p>
      <w:pPr>
        <w:spacing w:after="90" w:before="0" w:line="264"/>
      </w:pPr>
      <w:r>
        <w:rPr>
          <w:i w:val="false"/>
          <w:iCs w:val="false"/>
          <w:color w:val="0A1322"/>
          <w:sz w:val="20"/>
          <w:szCs w:val="20"/>
        </w:rPr>
        <w:t xml:space="preserve">There is no final exam in this course. There is a case conference, and you present at it.</w:t>
      </w:r>
    </w:p>
    <w:p>
      <w:pPr>
        <w:spacing w:after="90" w:before="0" w:line="264"/>
      </w:pPr>
      <w:r>
        <w:rPr>
          <w:i w:val="false"/>
          <w:iCs w:val="false"/>
          <w:color w:val="0A1322"/>
          <w:sz w:val="20"/>
          <w:szCs w:val="20"/>
        </w:rPr>
        <w:t xml:space="preserve">All term you have been building a patient file. A seeded patient nobody else has. A control loop drawn by hand every week. A log of every AI conversation you had about them. Somewhere in that file is a condition you were never told.</w:t>
      </w:r>
    </w:p>
    <w:p>
      <w:pPr>
        <w:pStyle w:val="Heading3"/>
        <w:spacing w:after="70" w:before="160"/>
      </w:pPr>
      <w:r>
        <w:t xml:space="preserve">What you do</w:t>
      </w:r>
    </w:p>
    <w:p>
      <w:pPr>
        <w:pStyle w:val="ListParagraph"/>
        <w:numPr>
          <w:ilvl w:val="0"/>
          <w:numId w:val="32"/>
        </w:numPr>
        <w:spacing w:after="50" w:line="264"/>
      </w:pPr>
      <w:r>
        <w:rPr>
          <w:i w:val="false"/>
          <w:iCs w:val="false"/>
          <w:color w:val="0A1322"/>
          <w:sz w:val="20"/>
          <w:szCs w:val="20"/>
        </w:rPr>
        <w:t xml:space="preserve"/>
      </w:r>
      <w:r>
        <w:rPr>
          <w:b/>
          <w:bCs/>
          <w:i w:val="false"/>
          <w:iCs w:val="false"/>
          <w:color w:val="0A1322"/>
          <w:sz w:val="20"/>
          <w:szCs w:val="20"/>
        </w:rPr>
        <w:t xml:space="preserve">Name your patient's condition</w:t>
      </w:r>
      <w:r>
        <w:rPr>
          <w:i w:val="false"/>
          <w:iCs w:val="false"/>
          <w:color w:val="0A1322"/>
          <w:sz w:val="20"/>
          <w:szCs w:val="20"/>
        </w:rPr>
        <w:t xml:space="preserve">.</w:t>
      </w:r>
    </w:p>
    <w:p>
      <w:pPr>
        <w:pStyle w:val="ListParagraph"/>
        <w:numPr>
          <w:ilvl w:val="0"/>
          <w:numId w:val="32"/>
        </w:numPr>
        <w:spacing w:after="50" w:line="264"/>
      </w:pPr>
      <w:r>
        <w:rPr>
          <w:i w:val="false"/>
          <w:iCs w:val="false"/>
          <w:color w:val="0A1322"/>
          <w:sz w:val="20"/>
          <w:szCs w:val="20"/>
        </w:rPr>
        <w:t xml:space="preserve"/>
      </w:r>
      <w:r>
        <w:rPr>
          <w:b/>
          <w:bCs/>
          <w:i w:val="false"/>
          <w:iCs w:val="false"/>
          <w:color w:val="0A1322"/>
          <w:sz w:val="20"/>
          <w:szCs w:val="20"/>
        </w:rPr>
        <w:t xml:space="preserve">Defend it with evidence from at least six different weeks</w:t>
      </w:r>
      <w:r>
        <w:rPr>
          <w:i w:val="false"/>
          <w:iCs w:val="false"/>
          <w:color w:val="0A1322"/>
          <w:sz w:val="20"/>
          <w:szCs w:val="20"/>
        </w:rPr>
        <w:t xml:space="preserve">.</w:t>
      </w:r>
    </w:p>
    <w:p>
      <w:pPr>
        <w:pStyle w:val="ListParagraph"/>
        <w:numPr>
          <w:ilvl w:val="0"/>
          <w:numId w:val="32"/>
        </w:numPr>
        <w:spacing w:after="50" w:line="264"/>
      </w:pPr>
      <w:r>
        <w:rPr>
          <w:i w:val="false"/>
          <w:iCs w:val="false"/>
          <w:color w:val="0A1322"/>
          <w:sz w:val="20"/>
          <w:szCs w:val="20"/>
        </w:rPr>
        <w:t xml:space="preserve"/>
      </w:r>
      <w:r>
        <w:rPr>
          <w:b/>
          <w:bCs/>
          <w:i w:val="false"/>
          <w:iCs w:val="false"/>
          <w:color w:val="0A1322"/>
          <w:sz w:val="20"/>
          <w:szCs w:val="20"/>
        </w:rPr>
        <w:t xml:space="preserve">Show the drawing that convinced you</w:t>
      </w:r>
      <w:r>
        <w:rPr>
          <w:i w:val="false"/>
          <w:iCs w:val="false"/>
          <w:color w:val="0A1322"/>
          <w:sz w:val="20"/>
          <w:szCs w:val="20"/>
        </w:rPr>
        <w:t xml:space="preserve">, and say which week you first suspected it.</w:t>
      </w:r>
    </w:p>
    <w:p>
      <w:pPr>
        <w:pStyle w:val="ListParagraph"/>
        <w:numPr>
          <w:ilvl w:val="0"/>
          <w:numId w:val="32"/>
        </w:numPr>
        <w:spacing w:after="50" w:line="264"/>
      </w:pPr>
      <w:r>
        <w:rPr>
          <w:i w:val="false"/>
          <w:iCs w:val="false"/>
          <w:color w:val="0A1322"/>
          <w:sz w:val="20"/>
          <w:szCs w:val="20"/>
        </w:rPr>
        <w:t xml:space="preserve"/>
      </w:r>
      <w:r>
        <w:rPr>
          <w:b/>
          <w:bCs/>
          <w:i w:val="false"/>
          <w:iCs w:val="false"/>
          <w:color w:val="0A1322"/>
          <w:sz w:val="20"/>
          <w:szCs w:val="20"/>
        </w:rPr>
        <w:t xml:space="preserve">Present for eight minutes</w:t>
      </w:r>
      <w:r>
        <w:rPr>
          <w:i w:val="false"/>
          <w:iCs w:val="false"/>
          <w:color w:val="0A1322"/>
          <w:sz w:val="20"/>
          <w:szCs w:val="20"/>
        </w:rPr>
        <w:t xml:space="preserve">, then take questions from the room for four.</w:t>
      </w:r>
    </w:p>
    <w:p>
      <w:pPr>
        <w:pStyle w:val="Heading3"/>
        <w:spacing w:after="70" w:before="160"/>
      </w:pPr>
      <w:r>
        <w:t xml:space="preserve">Rules</w:t>
      </w:r>
    </w:p>
    <w:p>
      <w:pPr>
        <w:pStyle w:val="ListParagraph"/>
        <w:numPr>
          <w:ilvl w:val="0"/>
          <w:numId w:val="33"/>
        </w:numPr>
        <w:spacing w:after="50" w:line="264"/>
      </w:pPr>
      <w:r>
        <w:rPr>
          <w:i w:val="false"/>
          <w:iCs w:val="false"/>
          <w:color w:val="0A1322"/>
          <w:sz w:val="20"/>
          <w:szCs w:val="20"/>
        </w:rPr>
        <w:t xml:space="preserve">You may use AI to prepare. </w:t>
      </w:r>
      <w:r>
        <w:rPr>
          <w:b/>
          <w:bCs/>
          <w:i w:val="false"/>
          <w:iCs w:val="false"/>
          <w:color w:val="0A1322"/>
          <w:sz w:val="20"/>
          <w:szCs w:val="20"/>
        </w:rPr>
        <w:t xml:space="preserve">You must show the log.</w:t>
      </w:r>
      <w:r>
        <w:rPr>
          <w:i w:val="false"/>
          <w:iCs w:val="false"/>
          <w:color w:val="0A1322"/>
          <w:sz w:val="20"/>
          <w:szCs w:val="20"/>
        </w:rPr>
        <w:t xml:space="preserve"/>
      </w:r>
    </w:p>
    <w:p>
      <w:pPr>
        <w:pStyle w:val="ListParagraph"/>
        <w:numPr>
          <w:ilvl w:val="0"/>
          <w:numId w:val="33"/>
        </w:numPr>
        <w:spacing w:after="50" w:line="264"/>
      </w:pPr>
      <w:r>
        <w:rPr>
          <w:i w:val="false"/>
          <w:iCs w:val="false"/>
          <w:color w:val="0A1322"/>
          <w:sz w:val="20"/>
          <w:szCs w:val="20"/>
        </w:rPr>
        <w:t xml:space="preserve"/>
      </w:r>
      <w:r>
        <w:rPr>
          <w:b/>
          <w:bCs/>
          <w:i w:val="false"/>
          <w:iCs w:val="false"/>
          <w:color w:val="0A1322"/>
          <w:sz w:val="20"/>
          <w:szCs w:val="20"/>
        </w:rPr>
        <w:t xml:space="preserve">You may not present a diagnosis you cannot trace back to a measurement in your own file.</w:t>
      </w:r>
      <w:r>
        <w:rPr>
          <w:i w:val="false"/>
          <w:iCs w:val="false"/>
          <w:color w:val="0A1322"/>
          <w:sz w:val="20"/>
          <w:szCs w:val="20"/>
        </w:rPr>
        <w:t xml:space="preserve"/>
      </w:r>
    </w:p>
    <w:p>
      <w:pPr>
        <w:pStyle w:val="ListParagraph"/>
        <w:numPr>
          <w:ilvl w:val="0"/>
          <w:numId w:val="33"/>
        </w:numPr>
        <w:spacing w:after="50" w:line="264"/>
      </w:pPr>
      <w:r>
        <w:rPr>
          <w:i w:val="false"/>
          <w:iCs w:val="false"/>
          <w:color w:val="0A1322"/>
          <w:sz w:val="20"/>
          <w:szCs w:val="20"/>
        </w:rPr>
        <w:t xml:space="preserve">If you were wrong at some point in the term and changed your mind, present that. </w:t>
      </w:r>
      <w:r>
        <w:rPr>
          <w:b/>
          <w:bCs/>
          <w:i w:val="false"/>
          <w:iCs w:val="false"/>
          <w:color w:val="0A1322"/>
          <w:sz w:val="20"/>
          <w:szCs w:val="20"/>
        </w:rPr>
        <w:t xml:space="preserve">Say what changed it.</w:t>
      </w:r>
      <w:r>
        <w:rPr>
          <w:i w:val="false"/>
          <w:iCs w:val="false"/>
          <w:color w:val="0A1322"/>
          <w:sz w:val="20"/>
          <w:szCs w:val="20"/>
        </w:rPr>
        <w:t xml:space="preserve"> That is worth more than being right the whole way through.</w:t>
      </w:r>
    </w:p>
    <w:p>
      <w:pPr>
        <w:pStyle w:val="Heading3"/>
        <w:spacing w:after="70" w:before="160"/>
      </w:pPr>
      <w:r>
        <w:t xml:space="preserve">How the presentation is scored</w:t>
      </w:r>
    </w:p>
    <w:tbl>
      <w:tblPr>
        <w:tblW w:type="dxa" w:w="9360"/>
        <w:tblBorders>
          <w:top w:val="single" w:color="DCE0E6" w:sz="2"/>
          <w:left w:val="none"/>
          <w:bottom w:val="single" w:color="DCE0E6" w:sz="2"/>
          <w:right w:val="none"/>
          <w:insideH w:val="single" w:color="DCE0E6" w:sz="2"/>
          <w:insideV w:val="none"/>
        </w:tblBorders>
      </w:tblPr>
      <w:tblGrid>
        <w:gridCol w:w="8060"/>
        <w:gridCol w:w="1300"/>
      </w:tblGrid>
      <w:tr>
        <w:trPr>
          <w:tblHeader/>
        </w:trPr>
        <w:tc>
          <w:tcPr>
            <w:tcW w:type="dxa" w:w="806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Criterion</w:t>
            </w:r>
          </w:p>
        </w:tc>
        <w:tc>
          <w:tcPr>
            <w:tcW w:type="dxa" w:w="1300"/>
            <w:shd w:fill="FAFAF9" w:color="auto" w:val="clear"/>
            <w:tcMar>
              <w:top w:type="dxa" w:w="40"/>
              <w:left w:type="dxa" w:w="90"/>
              <w:bottom w:type="dxa" w:w="40"/>
              <w:right w:type="dxa" w:w="90"/>
            </w:tcMar>
          </w:tcPr>
          <w:p>
            <w:pPr>
              <w:spacing w:after="0" w:line="240"/>
              <w:jc w:val="right"/>
            </w:pPr>
            <w:r>
              <w:rPr>
                <w:b/>
                <w:bCs/>
                <w:caps/>
                <w:color w:val="3D4860"/>
                <w:spacing w:val="20"/>
                <w:sz w:val="16"/>
                <w:szCs w:val="16"/>
              </w:rPr>
              <w:t xml:space="preserve">Points</w:t>
            </w:r>
          </w:p>
        </w:tc>
      </w:tr>
      <w:tr>
        <w:tc>
          <w:tcPr>
            <w:tcW w:type="dxa" w:w="8060"/>
            <w:tcMar>
              <w:top w:type="dxa" w:w="40"/>
              <w:left w:type="dxa" w:w="90"/>
              <w:bottom w:type="dxa" w:w="40"/>
              <w:right w:type="dxa" w:w="90"/>
            </w:tcMar>
          </w:tcPr>
          <w:p>
            <w:pPr>
              <w:spacing w:after="0" w:line="240"/>
            </w:pPr>
            <w:r>
              <w:rPr>
                <w:color w:val="0A1322"/>
                <w:sz w:val="18"/>
                <w:szCs w:val="18"/>
              </w:rPr>
              <w:t xml:space="preserve">Names a condition consistent with the file</w:t>
            </w:r>
          </w:p>
        </w:tc>
        <w:tc>
          <w:tcPr>
            <w:tcW w:type="dxa" w:w="1300"/>
            <w:tcMar>
              <w:top w:type="dxa" w:w="40"/>
              <w:left w:type="dxa" w:w="90"/>
              <w:bottom w:type="dxa" w:w="40"/>
              <w:right w:type="dxa" w:w="90"/>
            </w:tcMar>
          </w:tcPr>
          <w:p>
            <w:pPr>
              <w:spacing w:after="0" w:line="240"/>
              <w:jc w:val="right"/>
            </w:pPr>
            <w:r>
              <w:rPr>
                <w:color w:val="0A1322"/>
                <w:sz w:val="18"/>
                <w:szCs w:val="18"/>
              </w:rPr>
              <w:t xml:space="preserve">20</w:t>
            </w:r>
          </w:p>
        </w:tc>
      </w:tr>
      <w:tr>
        <w:tc>
          <w:tcPr>
            <w:tcW w:type="dxa" w:w="8060"/>
            <w:tcMar>
              <w:top w:type="dxa" w:w="40"/>
              <w:left w:type="dxa" w:w="90"/>
              <w:bottom w:type="dxa" w:w="40"/>
              <w:right w:type="dxa" w:w="90"/>
            </w:tcMar>
          </w:tcPr>
          <w:p>
            <w:pPr>
              <w:spacing w:after="0" w:line="240"/>
            </w:pPr>
            <w:r>
              <w:rPr>
                <w:color w:val="0A1322"/>
                <w:sz w:val="18"/>
                <w:szCs w:val="18"/>
              </w:rPr>
              <w:t xml:space="preserve">Evidence drawn from six or more weeks</w:t>
            </w:r>
          </w:p>
        </w:tc>
        <w:tc>
          <w:tcPr>
            <w:tcW w:type="dxa" w:w="1300"/>
            <w:tcMar>
              <w:top w:type="dxa" w:w="40"/>
              <w:left w:type="dxa" w:w="90"/>
              <w:bottom w:type="dxa" w:w="40"/>
              <w:right w:type="dxa" w:w="90"/>
            </w:tcMar>
          </w:tcPr>
          <w:p>
            <w:pPr>
              <w:spacing w:after="0" w:line="240"/>
              <w:jc w:val="right"/>
            </w:pPr>
            <w:r>
              <w:rPr>
                <w:color w:val="0A1322"/>
                <w:sz w:val="18"/>
                <w:szCs w:val="18"/>
              </w:rPr>
              <w:t xml:space="preserve">25</w:t>
            </w:r>
          </w:p>
        </w:tc>
      </w:tr>
      <w:tr>
        <w:tc>
          <w:tcPr>
            <w:tcW w:type="dxa" w:w="8060"/>
            <w:tcMar>
              <w:top w:type="dxa" w:w="40"/>
              <w:left w:type="dxa" w:w="90"/>
              <w:bottom w:type="dxa" w:w="40"/>
              <w:right w:type="dxa" w:w="90"/>
            </w:tcMar>
          </w:tcPr>
          <w:p>
            <w:pPr>
              <w:spacing w:after="0" w:line="240"/>
            </w:pPr>
            <w:r>
              <w:rPr>
                <w:color w:val="0A1322"/>
                <w:sz w:val="18"/>
                <w:szCs w:val="18"/>
              </w:rPr>
              <w:t xml:space="preserve">Explains mechanism, not just pattern matching</w:t>
            </w:r>
          </w:p>
        </w:tc>
        <w:tc>
          <w:tcPr>
            <w:tcW w:type="dxa" w:w="1300"/>
            <w:tcMar>
              <w:top w:type="dxa" w:w="40"/>
              <w:left w:type="dxa" w:w="90"/>
              <w:bottom w:type="dxa" w:w="40"/>
              <w:right w:type="dxa" w:w="90"/>
            </w:tcMar>
          </w:tcPr>
          <w:p>
            <w:pPr>
              <w:spacing w:after="0" w:line="240"/>
              <w:jc w:val="right"/>
            </w:pPr>
            <w:r>
              <w:rPr>
                <w:color w:val="0A1322"/>
                <w:sz w:val="18"/>
                <w:szCs w:val="18"/>
              </w:rPr>
              <w:t xml:space="preserve">25</w:t>
            </w:r>
          </w:p>
        </w:tc>
      </w:tr>
      <w:tr>
        <w:tc>
          <w:tcPr>
            <w:tcW w:type="dxa" w:w="8060"/>
            <w:tcMar>
              <w:top w:type="dxa" w:w="40"/>
              <w:left w:type="dxa" w:w="90"/>
              <w:bottom w:type="dxa" w:w="40"/>
              <w:right w:type="dxa" w:w="90"/>
            </w:tcMar>
          </w:tcPr>
          <w:p>
            <w:pPr>
              <w:spacing w:after="0" w:line="240"/>
            </w:pPr>
            <w:r>
              <w:rPr>
                <w:color w:val="0A1322"/>
                <w:sz w:val="18"/>
                <w:szCs w:val="18"/>
              </w:rPr>
              <w:t xml:space="preserve">Hand drawn loops used as evidence</w:t>
            </w:r>
          </w:p>
        </w:tc>
        <w:tc>
          <w:tcPr>
            <w:tcW w:type="dxa" w:w="1300"/>
            <w:tcMar>
              <w:top w:type="dxa" w:w="40"/>
              <w:left w:type="dxa" w:w="90"/>
              <w:bottom w:type="dxa" w:w="40"/>
              <w:right w:type="dxa" w:w="90"/>
            </w:tcMar>
          </w:tcPr>
          <w:p>
            <w:pPr>
              <w:spacing w:after="0" w:line="240"/>
              <w:jc w:val="right"/>
            </w:pPr>
            <w:r>
              <w:rPr>
                <w:color w:val="0A1322"/>
                <w:sz w:val="18"/>
                <w:szCs w:val="18"/>
              </w:rPr>
              <w:t xml:space="preserve">15</w:t>
            </w:r>
          </w:p>
        </w:tc>
      </w:tr>
      <w:tr>
        <w:tc>
          <w:tcPr>
            <w:tcW w:type="dxa" w:w="8060"/>
            <w:tcMar>
              <w:top w:type="dxa" w:w="40"/>
              <w:left w:type="dxa" w:w="90"/>
              <w:bottom w:type="dxa" w:w="40"/>
              <w:right w:type="dxa" w:w="90"/>
            </w:tcMar>
          </w:tcPr>
          <w:p>
            <w:pPr>
              <w:spacing w:after="0" w:line="240"/>
            </w:pPr>
            <w:r>
              <w:rPr>
                <w:color w:val="0A1322"/>
                <w:sz w:val="18"/>
                <w:szCs w:val="18"/>
              </w:rPr>
              <w:t xml:space="preserve">AI log complete and shows real interrogation</w:t>
            </w:r>
          </w:p>
        </w:tc>
        <w:tc>
          <w:tcPr>
            <w:tcW w:type="dxa" w:w="1300"/>
            <w:tcMar>
              <w:top w:type="dxa" w:w="40"/>
              <w:left w:type="dxa" w:w="90"/>
              <w:bottom w:type="dxa" w:w="40"/>
              <w:right w:type="dxa" w:w="90"/>
            </w:tcMar>
          </w:tcPr>
          <w:p>
            <w:pPr>
              <w:spacing w:after="0" w:line="240"/>
              <w:jc w:val="right"/>
            </w:pPr>
            <w:r>
              <w:rPr>
                <w:color w:val="0A1322"/>
                <w:sz w:val="18"/>
                <w:szCs w:val="18"/>
              </w:rPr>
              <w:t xml:space="preserve">10</w:t>
            </w:r>
          </w:p>
        </w:tc>
      </w:tr>
      <w:tr>
        <w:tc>
          <w:tcPr>
            <w:tcW w:type="dxa" w:w="8060"/>
            <w:tcMar>
              <w:top w:type="dxa" w:w="40"/>
              <w:left w:type="dxa" w:w="90"/>
              <w:bottom w:type="dxa" w:w="40"/>
              <w:right w:type="dxa" w:w="90"/>
            </w:tcMar>
          </w:tcPr>
          <w:p>
            <w:pPr>
              <w:spacing w:after="0" w:line="240"/>
            </w:pPr>
            <w:r>
              <w:rPr>
                <w:color w:val="0A1322"/>
                <w:sz w:val="18"/>
                <w:szCs w:val="18"/>
              </w:rPr>
              <w:t xml:space="preserve">Handles questions from the room</w:t>
            </w:r>
          </w:p>
        </w:tc>
        <w:tc>
          <w:tcPr>
            <w:tcW w:type="dxa" w:w="1300"/>
            <w:tcMar>
              <w:top w:type="dxa" w:w="40"/>
              <w:left w:type="dxa" w:w="90"/>
              <w:bottom w:type="dxa" w:w="40"/>
              <w:right w:type="dxa" w:w="90"/>
            </w:tcMar>
          </w:tcPr>
          <w:p>
            <w:pPr>
              <w:spacing w:after="0" w:line="240"/>
              <w:jc w:val="right"/>
            </w:pPr>
            <w:r>
              <w:rPr>
                <w:color w:val="0A1322"/>
                <w:sz w:val="18"/>
                <w:szCs w:val="18"/>
              </w:rPr>
              <w:t xml:space="preserve">5</w:t>
            </w:r>
          </w:p>
        </w:tc>
      </w:tr>
      <w:tr>
        <w:tc>
          <w:tcPr>
            <w:tcW w:type="dxa" w:w="8060"/>
            <w:tcMar>
              <w:top w:type="dxa" w:w="40"/>
              <w:left w:type="dxa" w:w="90"/>
              <w:bottom w:type="dxa" w:w="40"/>
              <w:right w:type="dxa" w:w="90"/>
            </w:tcMar>
          </w:tcPr>
          <w:p>
            <w:pPr>
              <w:spacing w:after="0" w:line="240"/>
            </w:pPr>
            <w:r>
              <w:rPr>
                <w:color w:val="0A1322"/>
                <w:sz w:val="18"/>
                <w:szCs w:val="18"/>
              </w:rPr>
              <w:t xml:space="preserve">Total</w:t>
            </w:r>
          </w:p>
        </w:tc>
        <w:tc>
          <w:tcPr>
            <w:tcW w:type="dxa" w:w="1300"/>
            <w:tcMar>
              <w:top w:type="dxa" w:w="40"/>
              <w:left w:type="dxa" w:w="90"/>
              <w:bottom w:type="dxa" w:w="40"/>
              <w:right w:type="dxa" w:w="90"/>
            </w:tcMar>
          </w:tcPr>
          <w:p>
            <w:pPr>
              <w:spacing w:after="0" w:line="240"/>
              <w:jc w:val="right"/>
            </w:pPr>
            <w:r>
              <w:rPr>
                <w:color w:val="0A1322"/>
                <w:sz w:val="18"/>
                <w:szCs w:val="18"/>
              </w:rPr>
              <w:t xml:space="preserve">100</w:t>
            </w:r>
          </w:p>
        </w:tc>
      </w:tr>
    </w:tbl>
    <w:p>
      <w:r>
        <w:br w:type="page"/>
      </w:r>
    </w:p>
    <w:p>
      <w:pPr>
        <w:spacing w:after="20" w:before="0" w:line="264"/>
      </w:pPr>
      <w:r>
        <w:rPr>
          <w:b/>
          <w:bCs/>
          <w:caps/>
          <w:color w:val="6E5018"/>
          <w:spacing w:val="30"/>
          <w:sz w:val="16"/>
          <w:szCs w:val="16"/>
        </w:rPr>
        <w:t xml:space="preserve">REFERENCE</w:t>
      </w:r>
    </w:p>
    <w:p>
      <w:pPr>
        <w:pBdr>
          <w:bottom w:val="single" w:color="731717" w:sz="18" w:space="6"/>
        </w:pBdr>
        <w:spacing w:after="60"/>
      </w:pPr>
      <w:r>
        <w:rPr>
          <w:b/>
          <w:bCs/>
          <w:i w:val="false"/>
          <w:iCs w:val="false"/>
          <w:color w:val="08101F"/>
          <w:sz w:val="34"/>
          <w:szCs w:val="34"/>
        </w:rPr>
        <w:t xml:space="preserve">Every formula in one place</w:t>
      </w:r>
    </w:p>
    <w:p>
      <w:pPr>
        <w:spacing w:after="140" w:before="0" w:line="264"/>
      </w:pPr>
      <w:r>
        <w:rPr>
          <w:i w:val="false"/>
          <w:iCs w:val="false"/>
          <w:color w:val="3D4860"/>
          <w:sz w:val="20"/>
          <w:szCs w:val="20"/>
        </w:rPr>
        <w:t xml:space="preserve">Each one is worked by hand somewhere in this manual. The week it belongs to is on the right.</w:t>
      </w:r>
    </w:p>
    <w:tbl>
      <w:tblPr>
        <w:tblW w:type="dxa" w:w="9360"/>
        <w:tblBorders>
          <w:top w:val="single" w:color="DCE0E6" w:sz="2"/>
          <w:left w:val="none"/>
          <w:bottom w:val="single" w:color="DCE0E6" w:sz="2"/>
          <w:right w:val="none"/>
          <w:insideH w:val="single" w:color="DCE0E6" w:sz="2"/>
          <w:insideV w:val="none"/>
        </w:tblBorders>
      </w:tblPr>
      <w:tblGrid>
        <w:gridCol w:w="3500"/>
        <w:gridCol w:w="4960"/>
        <w:gridCol w:w="900"/>
      </w:tblGrid>
      <w:tr>
        <w:trPr>
          <w:tblHeader/>
        </w:trPr>
        <w:tc>
          <w:tcPr>
            <w:tcW w:type="dxa" w:w="350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Formula</w:t>
            </w:r>
          </w:p>
        </w:tc>
        <w:tc>
          <w:tcPr>
            <w:tcW w:type="dxa" w:w="4960"/>
            <w:shd w:fill="FAFAF9" w:color="auto" w:val="clear"/>
            <w:tcMar>
              <w:top w:type="dxa" w:w="40"/>
              <w:left w:type="dxa" w:w="90"/>
              <w:bottom w:type="dxa" w:w="40"/>
              <w:right w:type="dxa" w:w="90"/>
            </w:tcMar>
          </w:tcPr>
          <w:p>
            <w:pPr>
              <w:spacing w:after="0" w:line="240"/>
            </w:pPr>
            <w:r>
              <w:rPr>
                <w:b/>
                <w:bCs/>
                <w:caps/>
                <w:color w:val="3D4860"/>
                <w:spacing w:val="20"/>
                <w:sz w:val="16"/>
                <w:szCs w:val="16"/>
              </w:rPr>
              <w:t xml:space="preserve">What it tells you</w:t>
            </w:r>
          </w:p>
        </w:tc>
        <w:tc>
          <w:tcPr>
            <w:tcW w:type="dxa" w:w="900"/>
            <w:shd w:fill="FAFAF9" w:color="auto" w:val="clear"/>
            <w:tcMar>
              <w:top w:type="dxa" w:w="40"/>
              <w:left w:type="dxa" w:w="90"/>
              <w:bottom w:type="dxa" w:w="40"/>
              <w:right w:type="dxa" w:w="90"/>
            </w:tcMar>
          </w:tcPr>
          <w:p>
            <w:pPr>
              <w:spacing w:after="0" w:line="240"/>
              <w:jc w:val="right"/>
            </w:pPr>
            <w:r>
              <w:rPr>
                <w:b/>
                <w:bCs/>
                <w:caps/>
                <w:color w:val="3D4860"/>
                <w:spacing w:val="20"/>
                <w:sz w:val="16"/>
                <w:szCs w:val="16"/>
              </w:rPr>
              <w:t xml:space="preserve">Week</w:t>
            </w:r>
          </w:p>
        </w:tc>
      </w:tr>
      <w:tr>
        <w:tc>
          <w:tcPr>
            <w:tcW w:type="dxa" w:w="3500"/>
            <w:tcMar>
              <w:top w:type="dxa" w:w="40"/>
              <w:left w:type="dxa" w:w="90"/>
              <w:bottom w:type="dxa" w:w="40"/>
              <w:right w:type="dxa" w:w="90"/>
            </w:tcMar>
          </w:tcPr>
          <w:p>
            <w:pPr>
              <w:spacing w:after="0" w:line="240"/>
            </w:pPr>
            <w:r>
              <w:rPr>
                <w:b/>
                <w:bCs/>
                <w:color w:val="0A1322"/>
                <w:sz w:val="18"/>
                <w:szCs w:val="18"/>
              </w:rPr>
              <w:t xml:space="preserve">MAP = DBP + (SBP - DBP) / (3)</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Your heart spends far more of each beat filling than ejecting, roughly two thirds of the time.</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1</w:t>
            </w:r>
          </w:p>
        </w:tc>
      </w:tr>
      <w:tr>
        <w:tc>
          <w:tcPr>
            <w:tcW w:type="dxa" w:w="3500"/>
            <w:tcMar>
              <w:top w:type="dxa" w:w="40"/>
              <w:left w:type="dxa" w:w="90"/>
              <w:bottom w:type="dxa" w:w="40"/>
              <w:right w:type="dxa" w:w="90"/>
            </w:tcMar>
          </w:tcPr>
          <w:p>
            <w:pPr>
              <w:spacing w:after="0" w:line="240"/>
            </w:pPr>
            <w:r>
              <w:rPr>
                <w:b/>
                <w:bCs/>
                <w:color w:val="0A1322"/>
                <w:sz w:val="18"/>
                <w:szCs w:val="18"/>
              </w:rPr>
              <w:t xml:space="preserve">PP = SBP - DBP</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The size of the pressure swing each beat makes.</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1</w:t>
            </w:r>
          </w:p>
        </w:tc>
      </w:tr>
      <w:tr>
        <w:tc>
          <w:tcPr>
            <w:tcW w:type="dxa" w:w="3500"/>
            <w:tcMar>
              <w:top w:type="dxa" w:w="40"/>
              <w:left w:type="dxa" w:w="90"/>
              <w:bottom w:type="dxa" w:w="40"/>
              <w:right w:type="dxa" w:w="90"/>
            </w:tcMar>
          </w:tcPr>
          <w:p>
            <w:pPr>
              <w:spacing w:after="0" w:line="240"/>
            </w:pPr>
            <w:r>
              <w:rPr>
                <w:b/>
                <w:bCs/>
                <w:color w:val="0A1322"/>
                <w:sz w:val="18"/>
                <w:szCs w:val="18"/>
              </w:rPr>
              <w:t xml:space="preserve">BMI = (mass kg) / (height metres squared)</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Weight compared against height squared, because bigger people are bigger in more than one direction.</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1</w:t>
            </w:r>
          </w:p>
        </w:tc>
      </w:tr>
      <w:tr>
        <w:tc>
          <w:tcPr>
            <w:tcW w:type="dxa" w:w="3500"/>
            <w:tcMar>
              <w:top w:type="dxa" w:w="40"/>
              <w:left w:type="dxa" w:w="90"/>
              <w:bottom w:type="dxa" w:w="40"/>
              <w:right w:type="dxa" w:w="90"/>
            </w:tcMar>
          </w:tcPr>
          <w:p>
            <w:pPr>
              <w:spacing w:after="0" w:line="240"/>
            </w:pPr>
            <w:r>
              <w:rPr>
                <w:b/>
                <w:bCs/>
                <w:color w:val="0A1322"/>
                <w:sz w:val="18"/>
                <w:szCs w:val="18"/>
              </w:rPr>
              <w:t xml:space="preserve">Osm est = 2 x Na + (glucose) / (18) + (BUN) / (2.8)</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Osmolality is just a headcount of dissolved particles.</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2</w:t>
            </w:r>
          </w:p>
        </w:tc>
      </w:tr>
      <w:tr>
        <w:tc>
          <w:tcPr>
            <w:tcW w:type="dxa" w:w="3500"/>
            <w:tcMar>
              <w:top w:type="dxa" w:w="40"/>
              <w:left w:type="dxa" w:w="90"/>
              <w:bottom w:type="dxa" w:w="40"/>
              <w:right w:type="dxa" w:w="90"/>
            </w:tcMar>
          </w:tcPr>
          <w:p>
            <w:pPr>
              <w:spacing w:after="0" w:line="240"/>
            </w:pPr>
            <w:r>
              <w:rPr>
                <w:b/>
                <w:bCs/>
                <w:color w:val="0A1322"/>
                <w:sz w:val="18"/>
                <w:szCs w:val="18"/>
              </w:rPr>
              <w:t xml:space="preserve">Osmolal gap = measured - estimated</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Work out what the osmolality should be from the particles you know about, then measure what it actually is.</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2</w:t>
            </w:r>
          </w:p>
        </w:tc>
      </w:tr>
      <w:tr>
        <w:tc>
          <w:tcPr>
            <w:tcW w:type="dxa" w:w="3500"/>
            <w:tcMar>
              <w:top w:type="dxa" w:w="40"/>
              <w:left w:type="dxa" w:w="90"/>
              <w:bottom w:type="dxa" w:w="40"/>
              <w:right w:type="dxa" w:w="90"/>
            </w:tcMar>
          </w:tcPr>
          <w:p>
            <w:pPr>
              <w:spacing w:after="0" w:line="240"/>
            </w:pPr>
            <w:r>
              <w:rPr>
                <w:b/>
                <w:bCs/>
                <w:color w:val="0A1322"/>
                <w:sz w:val="18"/>
                <w:szCs w:val="18"/>
              </w:rPr>
              <w:t xml:space="preserve">v = (V max x [S]) / (Km + [S])</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Add more substrate and the reaction speeds up, but only up to a point. Eventually every enzyme is busy and adding more changes nothing. That ceiling is Vmax.</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2</w:t>
            </w:r>
          </w:p>
        </w:tc>
      </w:tr>
      <w:tr>
        <w:tc>
          <w:tcPr>
            <w:tcW w:type="dxa" w:w="3500"/>
            <w:tcMar>
              <w:top w:type="dxa" w:w="40"/>
              <w:left w:type="dxa" w:w="90"/>
              <w:bottom w:type="dxa" w:w="40"/>
              <w:right w:type="dxa" w:w="90"/>
            </w:tcMar>
          </w:tcPr>
          <w:p>
            <w:pPr>
              <w:spacing w:after="0" w:line="240"/>
            </w:pPr>
            <w:r>
              <w:rPr>
                <w:b/>
                <w:bCs/>
                <w:color w:val="0A1322"/>
                <w:sz w:val="18"/>
                <w:szCs w:val="18"/>
              </w:rPr>
              <w:t xml:space="preserve">Osmolarity = concentration x particles per molecule</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Count particles, not molecules. Salt splits into two pieces when it dissolves, so it counts double. Sugar stays in one piece and counts once.</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3</w:t>
            </w:r>
          </w:p>
        </w:tc>
      </w:tr>
      <w:tr>
        <w:tc>
          <w:tcPr>
            <w:tcW w:type="dxa" w:w="3500"/>
            <w:tcMar>
              <w:top w:type="dxa" w:w="40"/>
              <w:left w:type="dxa" w:w="90"/>
              <w:bottom w:type="dxa" w:w="40"/>
              <w:right w:type="dxa" w:w="90"/>
            </w:tcMar>
          </w:tcPr>
          <w:p>
            <w:pPr>
              <w:spacing w:after="0" w:line="240"/>
            </w:pPr>
            <w:r>
              <w:rPr>
                <w:b/>
                <w:bCs/>
                <w:color w:val="0A1322"/>
                <w:sz w:val="18"/>
                <w:szCs w:val="18"/>
              </w:rPr>
              <w:t xml:space="preserve">Tonicity is not osmolarity</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This is the one that catches people out. Osmolarity counts everything dissolved. Tonicity only counts what is stuck outside the cell.</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3</w:t>
            </w:r>
          </w:p>
        </w:tc>
      </w:tr>
      <w:tr>
        <w:tc>
          <w:tcPr>
            <w:tcW w:type="dxa" w:w="3500"/>
            <w:tcMar>
              <w:top w:type="dxa" w:w="40"/>
              <w:left w:type="dxa" w:w="90"/>
              <w:bottom w:type="dxa" w:w="40"/>
              <w:right w:type="dxa" w:w="90"/>
            </w:tcMar>
          </w:tcPr>
          <w:p>
            <w:pPr>
              <w:spacing w:after="0" w:line="240"/>
            </w:pPr>
            <w:r>
              <w:rPr>
                <w:b/>
                <w:bCs/>
                <w:color w:val="0A1322"/>
                <w:sz w:val="18"/>
                <w:szCs w:val="18"/>
              </w:rPr>
              <w:t xml:space="preserve">E ion = (61) / (z) x log ([ion] outside) / ([ion] inside)</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This asks one question. If the membrane only let this one ion through, what voltage would build up before the ion stopped moving?</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4</w:t>
            </w:r>
          </w:p>
        </w:tc>
      </w:tr>
      <w:tr>
        <w:tc>
          <w:tcPr>
            <w:tcW w:type="dxa" w:w="3500"/>
            <w:tcMar>
              <w:top w:type="dxa" w:w="40"/>
              <w:left w:type="dxa" w:w="90"/>
              <w:bottom w:type="dxa" w:w="40"/>
              <w:right w:type="dxa" w:w="90"/>
            </w:tcMar>
          </w:tcPr>
          <w:p>
            <w:pPr>
              <w:spacing w:after="0" w:line="240"/>
            </w:pPr>
            <w:r>
              <w:rPr>
                <w:b/>
                <w:bCs/>
                <w:color w:val="0A1322"/>
                <w:sz w:val="18"/>
                <w:szCs w:val="18"/>
              </w:rPr>
              <w:t xml:space="preserve">Corrected Ca = measured Ca + 0.8 x (4 - albumin)</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About half your calcium is stuck to albumin and is not doing anything. Only the free half works.</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4</w:t>
            </w:r>
          </w:p>
        </w:tc>
      </w:tr>
      <w:tr>
        <w:tc>
          <w:tcPr>
            <w:tcW w:type="dxa" w:w="3500"/>
            <w:tcMar>
              <w:top w:type="dxa" w:w="40"/>
              <w:left w:type="dxa" w:w="90"/>
              <w:bottom w:type="dxa" w:w="40"/>
              <w:right w:type="dxa" w:w="90"/>
            </w:tcMar>
          </w:tcPr>
          <w:p>
            <w:pPr>
              <w:spacing w:after="0" w:line="240"/>
            </w:pPr>
            <w:r>
              <w:rPr>
                <w:b/>
                <w:bCs/>
                <w:color w:val="0A1322"/>
                <w:sz w:val="18"/>
                <w:szCs w:val="18"/>
              </w:rPr>
              <w:t xml:space="preserve">Conduction velocity = (distance) / (latency)</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Measure how far apart the two electrodes are, and how long the signal took to travel between them. Distance over time is speed.</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4</w:t>
            </w:r>
          </w:p>
        </w:tc>
      </w:tr>
      <w:tr>
        <w:tc>
          <w:tcPr>
            <w:tcW w:type="dxa" w:w="3500"/>
            <w:tcMar>
              <w:top w:type="dxa" w:w="40"/>
              <w:left w:type="dxa" w:w="90"/>
              <w:bottom w:type="dxa" w:w="40"/>
              <w:right w:type="dxa" w:w="90"/>
            </w:tcMar>
          </w:tcPr>
          <w:p>
            <w:pPr>
              <w:spacing w:after="0" w:line="240"/>
            </w:pPr>
            <w:r>
              <w:rPr>
                <w:b/>
                <w:bCs/>
                <w:color w:val="0A1322"/>
                <w:sz w:val="18"/>
                <w:szCs w:val="18"/>
              </w:rPr>
              <w:t xml:space="preserve">CPP = MAP - ICP</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The brain sits inside a sealed box. Blood has to be pushed in against whatever pressure is already in there.</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5</w:t>
            </w:r>
          </w:p>
        </w:tc>
      </w:tr>
      <w:tr>
        <w:tc>
          <w:tcPr>
            <w:tcW w:type="dxa" w:w="3500"/>
            <w:tcMar>
              <w:top w:type="dxa" w:w="40"/>
              <w:left w:type="dxa" w:w="90"/>
              <w:bottom w:type="dxa" w:w="40"/>
              <w:right w:type="dxa" w:w="90"/>
            </w:tcMar>
          </w:tcPr>
          <w:p>
            <w:pPr>
              <w:spacing w:after="0" w:line="240"/>
            </w:pPr>
            <w:r>
              <w:rPr>
                <w:b/>
                <w:bCs/>
                <w:color w:val="0A1322"/>
                <w:sz w:val="18"/>
                <w:szCs w:val="18"/>
              </w:rPr>
              <w:t xml:space="preserve">VO2 = CO x (CaO2 - CvO2)</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How much oxygen did the body use? Work out how much arrived, work out how much came back, and the difference is what got used.</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6</w:t>
            </w:r>
          </w:p>
        </w:tc>
      </w:tr>
      <w:tr>
        <w:tc>
          <w:tcPr>
            <w:tcW w:type="dxa" w:w="3500"/>
            <w:tcMar>
              <w:top w:type="dxa" w:w="40"/>
              <w:left w:type="dxa" w:w="90"/>
              <w:bottom w:type="dxa" w:w="40"/>
              <w:right w:type="dxa" w:w="90"/>
            </w:tcMar>
          </w:tcPr>
          <w:p>
            <w:pPr>
              <w:spacing w:after="0" w:line="240"/>
            </w:pPr>
            <w:r>
              <w:rPr>
                <w:b/>
                <w:bCs/>
                <w:color w:val="0A1322"/>
                <w:sz w:val="18"/>
                <w:szCs w:val="18"/>
              </w:rPr>
              <w:t xml:space="preserve">Extraction ratio = (CaO2 - CvO2) / (CaO2)</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Of all the oxygen that arrived, what fraction got taken? At rest only about a quarter, which is a large reserve.</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6</w:t>
            </w:r>
          </w:p>
        </w:tc>
      </w:tr>
      <w:tr>
        <w:tc>
          <w:tcPr>
            <w:tcW w:type="dxa" w:w="3500"/>
            <w:tcMar>
              <w:top w:type="dxa" w:w="40"/>
              <w:left w:type="dxa" w:w="90"/>
              <w:bottom w:type="dxa" w:w="40"/>
              <w:right w:type="dxa" w:w="90"/>
            </w:tcMar>
          </w:tcPr>
          <w:p>
            <w:pPr>
              <w:spacing w:after="0" w:line="240"/>
            </w:pPr>
            <w:r>
              <w:rPr>
                <w:b/>
                <w:bCs/>
                <w:color w:val="0A1322"/>
                <w:sz w:val="18"/>
                <w:szCs w:val="18"/>
              </w:rPr>
              <w:t xml:space="preserve">Read the pair, not the number</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A single hormone value almost never answers anything.</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7</w:t>
            </w:r>
          </w:p>
        </w:tc>
      </w:tr>
      <w:tr>
        <w:tc>
          <w:tcPr>
            <w:tcW w:type="dxa" w:w="3500"/>
            <w:tcMar>
              <w:top w:type="dxa" w:w="40"/>
              <w:left w:type="dxa" w:w="90"/>
              <w:bottom w:type="dxa" w:w="40"/>
              <w:right w:type="dxa" w:w="90"/>
            </w:tcMar>
          </w:tcPr>
          <w:p>
            <w:pPr>
              <w:spacing w:after="0" w:line="240"/>
            </w:pPr>
            <w:r>
              <w:rPr>
                <w:b/>
                <w:bCs/>
                <w:color w:val="0A1322"/>
                <w:sz w:val="18"/>
                <w:szCs w:val="18"/>
              </w:rPr>
              <w:t xml:space="preserve">ARR = (aldosterone) / (plasma renin activity)</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Aldosterone should only be high when renin told it to be. So divide one by the other.</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7</w:t>
            </w:r>
          </w:p>
        </w:tc>
      </w:tr>
      <w:tr>
        <w:tc>
          <w:tcPr>
            <w:tcW w:type="dxa" w:w="3500"/>
            <w:tcMar>
              <w:top w:type="dxa" w:w="40"/>
              <w:left w:type="dxa" w:w="90"/>
              <w:bottom w:type="dxa" w:w="40"/>
              <w:right w:type="dxa" w:w="90"/>
            </w:tcMar>
          </w:tcPr>
          <w:p>
            <w:pPr>
              <w:spacing w:after="0" w:line="240"/>
            </w:pPr>
            <w:r>
              <w:rPr>
                <w:b/>
                <w:bCs/>
                <w:color w:val="0A1322"/>
                <w:sz w:val="18"/>
                <w:szCs w:val="18"/>
              </w:rPr>
              <w:t xml:space="preserve">Doubling time = (t x log 2) / (log(C2 / C1))</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Something growing steadily doubles in a fixed amount of time, whatever it started at.</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8</w:t>
            </w:r>
          </w:p>
        </w:tc>
      </w:tr>
      <w:tr>
        <w:tc>
          <w:tcPr>
            <w:tcW w:type="dxa" w:w="3500"/>
            <w:tcMar>
              <w:top w:type="dxa" w:w="40"/>
              <w:left w:type="dxa" w:w="90"/>
              <w:bottom w:type="dxa" w:w="40"/>
              <w:right w:type="dxa" w:w="90"/>
            </w:tcMar>
          </w:tcPr>
          <w:p>
            <w:pPr>
              <w:spacing w:after="0" w:line="240"/>
            </w:pPr>
            <w:r>
              <w:rPr>
                <w:b/>
                <w:bCs/>
                <w:color w:val="0A1322"/>
                <w:sz w:val="18"/>
                <w:szCs w:val="18"/>
              </w:rPr>
              <w:t xml:space="preserve">Pulsatile is not continuous</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Some signals only work if they arrive as a series of pulses. Deliver the same hormone continuously and the receptor gives up and stops responding.</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8</w:t>
            </w:r>
          </w:p>
        </w:tc>
      </w:tr>
      <w:tr>
        <w:tc>
          <w:tcPr>
            <w:tcW w:type="dxa" w:w="3500"/>
            <w:tcMar>
              <w:top w:type="dxa" w:w="40"/>
              <w:left w:type="dxa" w:w="90"/>
              <w:bottom w:type="dxa" w:w="40"/>
              <w:right w:type="dxa" w:w="90"/>
            </w:tcMar>
          </w:tcPr>
          <w:p>
            <w:pPr>
              <w:spacing w:after="0" w:line="240"/>
            </w:pPr>
            <w:r>
              <w:rPr>
                <w:b/>
                <w:bCs/>
                <w:color w:val="0A1322"/>
                <w:sz w:val="18"/>
                <w:szCs w:val="18"/>
              </w:rPr>
              <w:t xml:space="preserve">LDL = total cholesterol - HDL - (triglyceride) / (5)</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The lab does not usually measure LDL. It measures the total, measures HDL, measures triglyceride, and works LDL out by subtraction.</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9</w:t>
            </w:r>
          </w:p>
        </w:tc>
      </w:tr>
      <w:tr>
        <w:tc>
          <w:tcPr>
            <w:tcW w:type="dxa" w:w="3500"/>
            <w:tcMar>
              <w:top w:type="dxa" w:w="40"/>
              <w:left w:type="dxa" w:w="90"/>
              <w:bottom w:type="dxa" w:w="40"/>
              <w:right w:type="dxa" w:w="90"/>
            </w:tcMar>
          </w:tcPr>
          <w:p>
            <w:pPr>
              <w:spacing w:after="0" w:line="240"/>
            </w:pPr>
            <w:r>
              <w:rPr>
                <w:b/>
                <w:bCs/>
                <w:color w:val="0A1322"/>
                <w:sz w:val="18"/>
                <w:szCs w:val="18"/>
              </w:rPr>
              <w:t xml:space="preserve">De Ritis ratio = (AST) / (ALT)</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Two enzymes that both leak out of damaged cells, but from different places.</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9</w:t>
            </w:r>
          </w:p>
        </w:tc>
      </w:tr>
      <w:tr>
        <w:tc>
          <w:tcPr>
            <w:tcW w:type="dxa" w:w="3500"/>
            <w:tcMar>
              <w:top w:type="dxa" w:w="40"/>
              <w:left w:type="dxa" w:w="90"/>
              <w:bottom w:type="dxa" w:w="40"/>
              <w:right w:type="dxa" w:w="90"/>
            </w:tcMar>
          </w:tcPr>
          <w:p>
            <w:pPr>
              <w:spacing w:after="0" w:line="240"/>
            </w:pPr>
            <w:r>
              <w:rPr>
                <w:b/>
                <w:bCs/>
                <w:color w:val="0A1322"/>
                <w:sz w:val="18"/>
                <w:szCs w:val="18"/>
              </w:rPr>
              <w:t xml:space="preserve">CO = HR x SV</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How much blood leaves the heart in a minute? How much per beat, times how many beats.</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10</w:t>
            </w:r>
          </w:p>
        </w:tc>
      </w:tr>
      <w:tr>
        <w:tc>
          <w:tcPr>
            <w:tcW w:type="dxa" w:w="3500"/>
            <w:tcMar>
              <w:top w:type="dxa" w:w="40"/>
              <w:left w:type="dxa" w:w="90"/>
              <w:bottom w:type="dxa" w:w="40"/>
              <w:right w:type="dxa" w:w="90"/>
            </w:tcMar>
          </w:tcPr>
          <w:p>
            <w:pPr>
              <w:spacing w:after="0" w:line="240"/>
            </w:pPr>
            <w:r>
              <w:rPr>
                <w:b/>
                <w:bCs/>
                <w:color w:val="0A1322"/>
                <w:sz w:val="18"/>
                <w:szCs w:val="18"/>
              </w:rPr>
              <w:t xml:space="preserve">CI = (CO) / (BSA)</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Five litres a minute is generous for a small person and inadequate for a large one.</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10</w:t>
            </w:r>
          </w:p>
        </w:tc>
      </w:tr>
      <w:tr>
        <w:tc>
          <w:tcPr>
            <w:tcW w:type="dxa" w:w="3500"/>
            <w:tcMar>
              <w:top w:type="dxa" w:w="40"/>
              <w:left w:type="dxa" w:w="90"/>
              <w:bottom w:type="dxa" w:w="40"/>
              <w:right w:type="dxa" w:w="90"/>
            </w:tcMar>
          </w:tcPr>
          <w:p>
            <w:pPr>
              <w:spacing w:after="0" w:line="240"/>
            </w:pPr>
            <w:r>
              <w:rPr>
                <w:b/>
                <w:bCs/>
                <w:color w:val="0A1322"/>
                <w:sz w:val="18"/>
                <w:szCs w:val="18"/>
              </w:rPr>
              <w:t xml:space="preserve">EF = (SV) / (EDV) x 100</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Of everything in the ventricle when it was full, what share got pushed out?</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10</w:t>
            </w:r>
          </w:p>
        </w:tc>
      </w:tr>
      <w:tr>
        <w:tc>
          <w:tcPr>
            <w:tcW w:type="dxa" w:w="3500"/>
            <w:tcMar>
              <w:top w:type="dxa" w:w="40"/>
              <w:left w:type="dxa" w:w="90"/>
              <w:bottom w:type="dxa" w:w="40"/>
              <w:right w:type="dxa" w:w="90"/>
            </w:tcMar>
          </w:tcPr>
          <w:p>
            <w:pPr>
              <w:spacing w:after="0" w:line="240"/>
            </w:pPr>
            <w:r>
              <w:rPr>
                <w:b/>
                <w:bCs/>
                <w:color w:val="0A1322"/>
                <w:sz w:val="18"/>
                <w:szCs w:val="18"/>
              </w:rPr>
              <w:t xml:space="preserve">Fick CO = (VO2) / (CaO2 - CvO2)</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The same relationship you met in the muscle week, rearranged.</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10</w:t>
            </w:r>
          </w:p>
        </w:tc>
      </w:tr>
      <w:tr>
        <w:tc>
          <w:tcPr>
            <w:tcW w:type="dxa" w:w="3500"/>
            <w:tcMar>
              <w:top w:type="dxa" w:w="40"/>
              <w:left w:type="dxa" w:w="90"/>
              <w:bottom w:type="dxa" w:w="40"/>
              <w:right w:type="dxa" w:w="90"/>
            </w:tcMar>
          </w:tcPr>
          <w:p>
            <w:pPr>
              <w:spacing w:after="0" w:line="240"/>
            </w:pPr>
            <w:r>
              <w:rPr>
                <w:b/>
                <w:bCs/>
                <w:color w:val="0A1322"/>
                <w:sz w:val="18"/>
                <w:szCs w:val="18"/>
              </w:rPr>
              <w:t xml:space="preserve">MCV = (haematocrit) / (red cell count) x 10</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Haematocrit is the share of blood that is cells. Red cell count is how many cells there are.</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11</w:t>
            </w:r>
          </w:p>
        </w:tc>
      </w:tr>
      <w:tr>
        <w:tc>
          <w:tcPr>
            <w:tcW w:type="dxa" w:w="3500"/>
            <w:tcMar>
              <w:top w:type="dxa" w:w="40"/>
              <w:left w:type="dxa" w:w="90"/>
              <w:bottom w:type="dxa" w:w="40"/>
              <w:right w:type="dxa" w:w="90"/>
            </w:tcMar>
          </w:tcPr>
          <w:p>
            <w:pPr>
              <w:spacing w:after="0" w:line="240"/>
            </w:pPr>
            <w:r>
              <w:rPr>
                <w:b/>
                <w:bCs/>
                <w:color w:val="0A1322"/>
                <w:sz w:val="18"/>
                <w:szCs w:val="18"/>
              </w:rPr>
              <w:t xml:space="preserve">MCHC = (haemoglobin) / (haematocrit) x 100</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How much haemoglobin is packed into the space the cells occupy. A concentration, so it says how full each cell is rather than how big.</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11</w:t>
            </w:r>
          </w:p>
        </w:tc>
      </w:tr>
      <w:tr>
        <w:tc>
          <w:tcPr>
            <w:tcW w:type="dxa" w:w="3500"/>
            <w:tcMar>
              <w:top w:type="dxa" w:w="40"/>
              <w:left w:type="dxa" w:w="90"/>
              <w:bottom w:type="dxa" w:w="40"/>
              <w:right w:type="dxa" w:w="90"/>
            </w:tcMar>
          </w:tcPr>
          <w:p>
            <w:pPr>
              <w:spacing w:after="0" w:line="240"/>
            </w:pPr>
            <w:r>
              <w:rPr>
                <w:b/>
                <w:bCs/>
                <w:color w:val="0A1322"/>
                <w:sz w:val="18"/>
                <w:szCs w:val="18"/>
              </w:rPr>
              <w:t xml:space="preserve">Corrected retic = retic % x (haematocrit) / (45)</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Reticulocytes are reported as a percentage of red cells. If there are very few red cells, a small number of reticulocytes still makes a big percentage.</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11</w:t>
            </w:r>
          </w:p>
        </w:tc>
      </w:tr>
      <w:tr>
        <w:tc>
          <w:tcPr>
            <w:tcW w:type="dxa" w:w="3500"/>
            <w:tcMar>
              <w:top w:type="dxa" w:w="40"/>
              <w:left w:type="dxa" w:w="90"/>
              <w:bottom w:type="dxa" w:w="40"/>
              <w:right w:type="dxa" w:w="90"/>
            </w:tcMar>
          </w:tcPr>
          <w:p>
            <w:pPr>
              <w:spacing w:after="0" w:line="240"/>
            </w:pPr>
            <w:r>
              <w:rPr>
                <w:b/>
                <w:bCs/>
                <w:color w:val="0A1322"/>
                <w:sz w:val="18"/>
                <w:szCs w:val="18"/>
              </w:rPr>
              <w:t xml:space="preserve">SVR = (MAP - RAP) / (CO) x 80</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This is Ohm's law wearing scrubs. Pressure difference divided by flow gives resistance.</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11</w:t>
            </w:r>
          </w:p>
        </w:tc>
      </w:tr>
      <w:tr>
        <w:tc>
          <w:tcPr>
            <w:tcW w:type="dxa" w:w="3500"/>
            <w:tcMar>
              <w:top w:type="dxa" w:w="40"/>
              <w:left w:type="dxa" w:w="90"/>
              <w:bottom w:type="dxa" w:w="40"/>
              <w:right w:type="dxa" w:w="90"/>
            </w:tcMar>
          </w:tcPr>
          <w:p>
            <w:pPr>
              <w:spacing w:after="0" w:line="240"/>
            </w:pPr>
            <w:r>
              <w:rPr>
                <w:b/>
                <w:bCs/>
                <w:color w:val="0A1322"/>
                <w:sz w:val="18"/>
                <w:szCs w:val="18"/>
              </w:rPr>
              <w:t xml:space="preserve">PVR = (mPAP - PAOP) / (CO) x 80</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Same calculation, other circuit. Pressure in minus pressure out, divided by flow.</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11</w:t>
            </w:r>
          </w:p>
        </w:tc>
      </w:tr>
      <w:tr>
        <w:tc>
          <w:tcPr>
            <w:tcW w:type="dxa" w:w="3500"/>
            <w:tcMar>
              <w:top w:type="dxa" w:w="40"/>
              <w:left w:type="dxa" w:w="90"/>
              <w:bottom w:type="dxa" w:w="40"/>
              <w:right w:type="dxa" w:w="90"/>
            </w:tcMar>
          </w:tcPr>
          <w:p>
            <w:pPr>
              <w:spacing w:after="0" w:line="240"/>
            </w:pPr>
            <w:r>
              <w:rPr>
                <w:b/>
                <w:bCs/>
                <w:color w:val="0A1322"/>
                <w:sz w:val="18"/>
                <w:szCs w:val="18"/>
              </w:rPr>
              <w:t xml:space="preserve">ABI = (ankle systolic) / (brachial systolic)</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Pressure at the ankle divided by pressure at the arm. Normally the ankle is equal or slightly higher.</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11</w:t>
            </w:r>
          </w:p>
        </w:tc>
      </w:tr>
      <w:tr>
        <w:tc>
          <w:tcPr>
            <w:tcW w:type="dxa" w:w="3500"/>
            <w:tcMar>
              <w:top w:type="dxa" w:w="40"/>
              <w:left w:type="dxa" w:w="90"/>
              <w:bottom w:type="dxa" w:w="40"/>
              <w:right w:type="dxa" w:w="90"/>
            </w:tcMar>
          </w:tcPr>
          <w:p>
            <w:pPr>
              <w:spacing w:after="0" w:line="240"/>
            </w:pPr>
            <w:r>
              <w:rPr>
                <w:b/>
                <w:bCs/>
                <w:color w:val="0A1322"/>
                <w:sz w:val="18"/>
                <w:szCs w:val="18"/>
              </w:rPr>
              <w:t xml:space="preserve">AG = Na - (Cl + HCO3)</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Plasma has to be electrically neutral. Every positive charge is matched by a negative one somewhere.</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12</w:t>
            </w:r>
          </w:p>
        </w:tc>
      </w:tr>
      <w:tr>
        <w:tc>
          <w:tcPr>
            <w:tcW w:type="dxa" w:w="3500"/>
            <w:tcMar>
              <w:top w:type="dxa" w:w="40"/>
              <w:left w:type="dxa" w:w="90"/>
              <w:bottom w:type="dxa" w:w="40"/>
              <w:right w:type="dxa" w:w="90"/>
            </w:tcMar>
          </w:tcPr>
          <w:p>
            <w:pPr>
              <w:spacing w:after="0" w:line="240"/>
            </w:pPr>
            <w:r>
              <w:rPr>
                <w:b/>
                <w:bCs/>
                <w:color w:val="0A1322"/>
                <w:sz w:val="18"/>
                <w:szCs w:val="18"/>
              </w:rPr>
              <w:t xml:space="preserve">Corrected AG = AG + 2.5 x (4 - albumin)</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Albumin is the largest unmeasured negative charge, so it makes up most of a normal gap.</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12</w:t>
            </w:r>
          </w:p>
        </w:tc>
      </w:tr>
      <w:tr>
        <w:tc>
          <w:tcPr>
            <w:tcW w:type="dxa" w:w="3500"/>
            <w:tcMar>
              <w:top w:type="dxa" w:w="40"/>
              <w:left w:type="dxa" w:w="90"/>
              <w:bottom w:type="dxa" w:w="40"/>
              <w:right w:type="dxa" w:w="90"/>
            </w:tcMar>
          </w:tcPr>
          <w:p>
            <w:pPr>
              <w:spacing w:after="0" w:line="240"/>
            </w:pPr>
            <w:r>
              <w:rPr>
                <w:b/>
                <w:bCs/>
                <w:color w:val="0A1322"/>
                <w:sz w:val="18"/>
                <w:szCs w:val="18"/>
              </w:rPr>
              <w:t xml:space="preserve">Winter's : expected PaCO2 = 1.5 x HCO3 + 8 +/- 2</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When the metabolic side goes acidic, the lungs are supposed to blow off carbon dioxide to help. This works out how much they should have blown off.</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12</w:t>
            </w:r>
          </w:p>
        </w:tc>
      </w:tr>
      <w:tr>
        <w:tc>
          <w:tcPr>
            <w:tcW w:type="dxa" w:w="3500"/>
            <w:tcMar>
              <w:top w:type="dxa" w:w="40"/>
              <w:left w:type="dxa" w:w="90"/>
              <w:bottom w:type="dxa" w:w="40"/>
              <w:right w:type="dxa" w:w="90"/>
            </w:tcMar>
          </w:tcPr>
          <w:p>
            <w:pPr>
              <w:spacing w:after="0" w:line="240"/>
            </w:pPr>
            <w:r>
              <w:rPr>
                <w:b/>
                <w:bCs/>
                <w:color w:val="0A1322"/>
                <w:sz w:val="18"/>
                <w:szCs w:val="18"/>
              </w:rPr>
              <w:t xml:space="preserve">FENa = (U Na x P Cr) / (P Na x U Cr) x 100</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Of all the sodium the kidney filtered out of the blood, what share ended up in the urine?</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12</w:t>
            </w:r>
          </w:p>
        </w:tc>
      </w:tr>
      <w:tr>
        <w:tc>
          <w:tcPr>
            <w:tcW w:type="dxa" w:w="3500"/>
            <w:tcMar>
              <w:top w:type="dxa" w:w="40"/>
              <w:left w:type="dxa" w:w="90"/>
              <w:bottom w:type="dxa" w:w="40"/>
              <w:right w:type="dxa" w:w="90"/>
            </w:tcMar>
          </w:tcPr>
          <w:p>
            <w:pPr>
              <w:spacing w:after="0" w:line="240"/>
            </w:pPr>
            <w:r>
              <w:rPr>
                <w:b/>
                <w:bCs/>
                <w:color w:val="0A1322"/>
                <w:sz w:val="18"/>
                <w:szCs w:val="18"/>
              </w:rPr>
              <w:t xml:space="preserve">(FEV1) / (FVC) &lt; LLN to obstruction</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FVC is everything that came out. FEV1 is only the part that came out in the first second.</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13</w:t>
            </w:r>
          </w:p>
        </w:tc>
      </w:tr>
      <w:tr>
        <w:tc>
          <w:tcPr>
            <w:tcW w:type="dxa" w:w="3500"/>
            <w:tcMar>
              <w:top w:type="dxa" w:w="40"/>
              <w:left w:type="dxa" w:w="90"/>
              <w:bottom w:type="dxa" w:w="40"/>
              <w:right w:type="dxa" w:w="90"/>
            </w:tcMar>
          </w:tcPr>
          <w:p>
            <w:pPr>
              <w:spacing w:after="0" w:line="240"/>
            </w:pPr>
            <w:r>
              <w:rPr>
                <w:b/>
                <w:bCs/>
                <w:color w:val="0A1322"/>
                <w:sz w:val="18"/>
                <w:szCs w:val="18"/>
              </w:rPr>
              <w:t xml:space="preserve">LLN = predicted - 1.645 x RSD</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Healthy people scatter around the expected value, so normal is a range, not a number.</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13</w:t>
            </w:r>
          </w:p>
        </w:tc>
      </w:tr>
      <w:tr>
        <w:tc>
          <w:tcPr>
            <w:tcW w:type="dxa" w:w="3500"/>
            <w:tcMar>
              <w:top w:type="dxa" w:w="40"/>
              <w:left w:type="dxa" w:w="90"/>
              <w:bottom w:type="dxa" w:w="40"/>
              <w:right w:type="dxa" w:w="90"/>
            </w:tcMar>
          </w:tcPr>
          <w:p>
            <w:pPr>
              <w:spacing w:after="0" w:line="240"/>
            </w:pPr>
            <w:r>
              <w:rPr>
                <w:b/>
                <w:bCs/>
                <w:color w:val="0A1322"/>
                <w:sz w:val="18"/>
                <w:szCs w:val="18"/>
              </w:rPr>
              <w:t xml:space="preserve">PAO2 = FiO2 x (760 - 47) - (PaCO2) / (0.8)</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Start with total air pressure. Subtract 47, because the airway soaks the air and water vapour takes up room.</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13</w:t>
            </w:r>
          </w:p>
        </w:tc>
      </w:tr>
      <w:tr>
        <w:tc>
          <w:tcPr>
            <w:tcW w:type="dxa" w:w="3500"/>
            <w:tcMar>
              <w:top w:type="dxa" w:w="40"/>
              <w:left w:type="dxa" w:w="90"/>
              <w:bottom w:type="dxa" w:w="40"/>
              <w:right w:type="dxa" w:w="90"/>
            </w:tcMar>
          </w:tcPr>
          <w:p>
            <w:pPr>
              <w:spacing w:after="0" w:line="240"/>
            </w:pPr>
            <w:r>
              <w:rPr>
                <w:b/>
                <w:bCs/>
                <w:color w:val="0A1322"/>
                <w:sz w:val="18"/>
                <w:szCs w:val="18"/>
              </w:rPr>
              <w:t xml:space="preserve">A-a = PAO2 - PaO2</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Work out how much oxygen should be in the air sacs, then measure how much made it into the blood. The gap is the toll charged by the crossing.</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13</w:t>
            </w:r>
          </w:p>
        </w:tc>
      </w:tr>
      <w:tr>
        <w:tc>
          <w:tcPr>
            <w:tcW w:type="dxa" w:w="3500"/>
            <w:tcMar>
              <w:top w:type="dxa" w:w="40"/>
              <w:left w:type="dxa" w:w="90"/>
              <w:bottom w:type="dxa" w:w="40"/>
              <w:right w:type="dxa" w:w="90"/>
            </w:tcMar>
          </w:tcPr>
          <w:p>
            <w:pPr>
              <w:spacing w:after="0" w:line="240"/>
            </w:pPr>
            <w:r>
              <w:rPr>
                <w:b/>
                <w:bCs/>
                <w:color w:val="0A1322"/>
                <w:sz w:val="18"/>
                <w:szCs w:val="18"/>
              </w:rPr>
              <w:t xml:space="preserve">C stat = (VT) / (P plat - PEEP) delta P = P plat - PEEP</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Compliance is how much air you get per unit of push. Driving pressure is the push itself, measured from where the lung already sat.</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13</w:t>
            </w:r>
          </w:p>
        </w:tc>
      </w:tr>
      <w:tr>
        <w:tc>
          <w:tcPr>
            <w:tcW w:type="dxa" w:w="3500"/>
            <w:tcMar>
              <w:top w:type="dxa" w:w="40"/>
              <w:left w:type="dxa" w:w="90"/>
              <w:bottom w:type="dxa" w:w="40"/>
              <w:right w:type="dxa" w:w="90"/>
            </w:tcMar>
          </w:tcPr>
          <w:p>
            <w:pPr>
              <w:spacing w:after="0" w:line="240"/>
            </w:pPr>
            <w:r>
              <w:rPr>
                <w:b/>
                <w:bCs/>
                <w:color w:val="0A1322"/>
                <w:sz w:val="18"/>
                <w:szCs w:val="18"/>
              </w:rPr>
              <w:t xml:space="preserve">PBW = 50 or 45.5 + 2.3 x (height in - 60)</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Lungs finish growing and stay that size. Gaining weight does not grow them, so breath size comes from height, never from what the patient weighs.</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13</w:t>
            </w:r>
          </w:p>
        </w:tc>
      </w:tr>
      <w:tr>
        <w:tc>
          <w:tcPr>
            <w:tcW w:type="dxa" w:w="3500"/>
            <w:tcMar>
              <w:top w:type="dxa" w:w="40"/>
              <w:left w:type="dxa" w:w="90"/>
              <w:bottom w:type="dxa" w:w="40"/>
              <w:right w:type="dxa" w:w="90"/>
            </w:tcMar>
          </w:tcPr>
          <w:p>
            <w:pPr>
              <w:spacing w:after="0" w:line="240"/>
            </w:pPr>
            <w:r>
              <w:rPr>
                <w:b/>
                <w:bCs/>
                <w:color w:val="0A1322"/>
                <w:sz w:val="18"/>
                <w:szCs w:val="18"/>
              </w:rPr>
              <w:t xml:space="preserve">CrCl = (U Cr x V) / (P Cr)</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Clearance answers an odd question. Not how much creatinine was removed, but how many millilitres of plasma were completely cleaned of it per minute.</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14</w:t>
            </w:r>
          </w:p>
        </w:tc>
      </w:tr>
      <w:tr>
        <w:tc>
          <w:tcPr>
            <w:tcW w:type="dxa" w:w="3500"/>
            <w:tcMar>
              <w:top w:type="dxa" w:w="40"/>
              <w:left w:type="dxa" w:w="90"/>
              <w:bottom w:type="dxa" w:w="40"/>
              <w:right w:type="dxa" w:w="90"/>
            </w:tcMar>
          </w:tcPr>
          <w:p>
            <w:pPr>
              <w:spacing w:after="0" w:line="240"/>
            </w:pPr>
            <w:r>
              <w:rPr>
                <w:b/>
                <w:bCs/>
                <w:color w:val="0A1322"/>
                <w:sz w:val="18"/>
                <w:szCs w:val="18"/>
              </w:rPr>
              <w:t xml:space="preserve">ACR = (urine albumin) / (urine creatinine)</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A dilute sample makes everything look low and a concentrated one makes everything look high.</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14</w:t>
            </w:r>
          </w:p>
        </w:tc>
      </w:tr>
      <w:tr>
        <w:tc>
          <w:tcPr>
            <w:tcW w:type="dxa" w:w="3500"/>
            <w:tcMar>
              <w:top w:type="dxa" w:w="40"/>
              <w:left w:type="dxa" w:w="90"/>
              <w:bottom w:type="dxa" w:w="40"/>
              <w:right w:type="dxa" w:w="90"/>
            </w:tcMar>
          </w:tcPr>
          <w:p>
            <w:pPr>
              <w:spacing w:after="0" w:line="240"/>
            </w:pPr>
            <w:r>
              <w:rPr>
                <w:b/>
                <w:bCs/>
                <w:color w:val="0A1322"/>
                <w:sz w:val="18"/>
                <w:szCs w:val="18"/>
              </w:rPr>
              <w:t xml:space="preserve">FENa = (U Na x P Cr) / (P Na x U Cr) x 100</w:t>
            </w:r>
          </w:p>
        </w:tc>
        <w:tc>
          <w:tcPr>
            <w:tcW w:type="dxa" w:w="4960"/>
            <w:tcMar>
              <w:top w:type="dxa" w:w="40"/>
              <w:left w:type="dxa" w:w="90"/>
              <w:bottom w:type="dxa" w:w="40"/>
              <w:right w:type="dxa" w:w="90"/>
            </w:tcMar>
          </w:tcPr>
          <w:p>
            <w:pPr>
              <w:spacing w:after="0" w:line="240"/>
            </w:pPr>
            <w:r>
              <w:rPr>
                <w:b w:val="false"/>
                <w:bCs w:val="false"/>
                <w:color w:val="0A1322"/>
                <w:sz w:val="18"/>
                <w:szCs w:val="18"/>
              </w:rPr>
              <w:t xml:space="preserve">Of the sodium that got filtered out of the blood, what share made it into the urine?</w:t>
            </w:r>
          </w:p>
        </w:tc>
        <w:tc>
          <w:tcPr>
            <w:tcW w:type="dxa" w:w="900"/>
            <w:tcMar>
              <w:top w:type="dxa" w:w="40"/>
              <w:left w:type="dxa" w:w="90"/>
              <w:bottom w:type="dxa" w:w="40"/>
              <w:right w:type="dxa" w:w="90"/>
            </w:tcMar>
          </w:tcPr>
          <w:p>
            <w:pPr>
              <w:spacing w:after="0" w:line="240"/>
              <w:jc w:val="right"/>
            </w:pPr>
            <w:r>
              <w:rPr>
                <w:b w:val="false"/>
                <w:bCs w:val="false"/>
                <w:color w:val="0A1322"/>
                <w:sz w:val="18"/>
                <w:szCs w:val="18"/>
              </w:rPr>
              <w:t xml:space="preserve">14</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right"/>
    </w:pPr>
    <w:r>
      <w:rPr>
        <w:i w:val="false"/>
        <w:iCs w:val="false"/>
        <w:color w:val="3D4860"/>
        <w:sz w:val="15"/>
        <w:szCs w:val="15"/>
      </w:rPr>
      <w:t xml:space="preserve"/>
    </w:r>
    <w:r>
      <w:rPr>
        <w:color w:val="3D486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0E6" w:sz="4" w:space="6"/>
      </w:pBdr>
      <w:spacing w:after="120"/>
      <w:jc w:val="right"/>
    </w:pPr>
    <w:r>
      <w:rPr>
        <w:i w:val="false"/>
        <w:iCs w:val="false"/>
        <w:color w:val="3D4860"/>
        <w:sz w:val="15"/>
        <w:szCs w:val="15"/>
      </w:rPr>
      <w:t xml:space="preserve">The Clinical Physiology Lab   ·   BIO 005 Human Physiology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3"/>
    <w:lvlOverride w:ilvl="0">
      <w:startOverride w:val="1"/>
    </w:lvlOverride>
  </w:num>
  <w:num w:numId="6">
    <w:abstractNumId w:val="2"/>
    <w:lvlOverride w:ilvl="0">
      <w:startOverride w:val="1"/>
    </w:lvlOverride>
  </w:num>
  <w:num w:numId="7">
    <w:abstractNumId w:val="3"/>
    <w:lvlOverride w:ilvl="0">
      <w:startOverride w:val="1"/>
    </w:lvlOverride>
  </w:num>
  <w:num w:numId="8">
    <w:abstractNumId w:val="2"/>
    <w:lvlOverride w:ilvl="0">
      <w:startOverride w:val="1"/>
    </w:lvlOverride>
  </w:num>
  <w:num w:numId="9">
    <w:abstractNumId w:val="3"/>
    <w:lvlOverride w:ilvl="0">
      <w:startOverride w:val="1"/>
    </w:lvlOverride>
  </w:num>
  <w:num w:numId="10">
    <w:abstractNumId w:val="2"/>
    <w:lvlOverride w:ilvl="0">
      <w:startOverride w:val="1"/>
    </w:lvlOverride>
  </w:num>
  <w:num w:numId="11">
    <w:abstractNumId w:val="3"/>
    <w:lvlOverride w:ilvl="0">
      <w:startOverride w:val="1"/>
    </w:lvlOverride>
  </w:num>
  <w:num w:numId="12">
    <w:abstractNumId w:val="2"/>
    <w:lvlOverride w:ilvl="0">
      <w:startOverride w:val="1"/>
    </w:lvlOverride>
  </w:num>
  <w:num w:numId="13">
    <w:abstractNumId w:val="3"/>
    <w:lvlOverride w:ilvl="0">
      <w:startOverride w:val="1"/>
    </w:lvlOverride>
  </w:num>
  <w:num w:numId="14">
    <w:abstractNumId w:val="2"/>
    <w:lvlOverride w:ilvl="0">
      <w:startOverride w:val="1"/>
    </w:lvlOverride>
  </w:num>
  <w:num w:numId="15">
    <w:abstractNumId w:val="3"/>
    <w:lvlOverride w:ilvl="0">
      <w:startOverride w:val="1"/>
    </w:lvlOverride>
  </w:num>
  <w:num w:numId="16">
    <w:abstractNumId w:val="2"/>
    <w:lvlOverride w:ilvl="0">
      <w:startOverride w:val="1"/>
    </w:lvlOverride>
  </w:num>
  <w:num w:numId="17">
    <w:abstractNumId w:val="3"/>
    <w:lvlOverride w:ilvl="0">
      <w:startOverride w:val="1"/>
    </w:lvlOverride>
  </w:num>
  <w:num w:numId="18">
    <w:abstractNumId w:val="2"/>
    <w:lvlOverride w:ilvl="0">
      <w:startOverride w:val="1"/>
    </w:lvlOverride>
  </w:num>
  <w:num w:numId="19">
    <w:abstractNumId w:val="3"/>
    <w:lvlOverride w:ilvl="0">
      <w:startOverride w:val="1"/>
    </w:lvlOverride>
  </w:num>
  <w:num w:numId="20">
    <w:abstractNumId w:val="2"/>
    <w:lvlOverride w:ilvl="0">
      <w:startOverride w:val="1"/>
    </w:lvlOverride>
  </w:num>
  <w:num w:numId="21">
    <w:abstractNumId w:val="3"/>
    <w:lvlOverride w:ilvl="0">
      <w:startOverride w:val="1"/>
    </w:lvlOverride>
  </w:num>
  <w:num w:numId="22">
    <w:abstractNumId w:val="2"/>
    <w:lvlOverride w:ilvl="0">
      <w:startOverride w:val="1"/>
    </w:lvlOverride>
  </w:num>
  <w:num w:numId="23">
    <w:abstractNumId w:val="3"/>
    <w:lvlOverride w:ilvl="0">
      <w:startOverride w:val="1"/>
    </w:lvlOverride>
  </w:num>
  <w:num w:numId="24">
    <w:abstractNumId w:val="2"/>
    <w:lvlOverride w:ilvl="0">
      <w:startOverride w:val="1"/>
    </w:lvlOverride>
  </w:num>
  <w:num w:numId="25">
    <w:abstractNumId w:val="3"/>
    <w:lvlOverride w:ilvl="0">
      <w:startOverride w:val="1"/>
    </w:lvlOverride>
  </w:num>
  <w:num w:numId="26">
    <w:abstractNumId w:val="2"/>
    <w:lvlOverride w:ilvl="0">
      <w:startOverride w:val="1"/>
    </w:lvlOverride>
  </w:num>
  <w:num w:numId="27">
    <w:abstractNumId w:val="3"/>
    <w:lvlOverride w:ilvl="0">
      <w:startOverride w:val="1"/>
    </w:lvlOverride>
  </w:num>
  <w:num w:numId="28">
    <w:abstractNumId w:val="2"/>
    <w:lvlOverride w:ilvl="0">
      <w:startOverride w:val="1"/>
    </w:lvlOverride>
  </w:num>
  <w:num w:numId="29">
    <w:abstractNumId w:val="3"/>
    <w:lvlOverride w:ilvl="0">
      <w:startOverride w:val="1"/>
    </w:lvlOverride>
  </w:num>
  <w:num w:numId="30">
    <w:abstractNumId w:val="2"/>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A1322"/>
        <w:sz w:val="20"/>
        <w:szCs w:val="20"/>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20"/>
      <w:outlineLvl w:val="0"/>
    </w:pPr>
    <w:rPr>
      <w:rFonts w:ascii="Aptos" w:cs="Aptos" w:eastAsia="Aptos" w:hAnsi="Aptos"/>
      <w:b/>
      <w:bCs/>
      <w:color w:val="08101F"/>
      <w:sz w:val="32"/>
      <w:szCs w:val="32"/>
    </w:rPr>
  </w:style>
  <w:style w:type="paragraph" w:styleId="Heading2">
    <w:name w:val="Heading 2"/>
    <w:basedOn w:val="Normal"/>
    <w:next w:val="Normal"/>
    <w:qFormat/>
    <w:pPr>
      <w:spacing w:after="90" w:before="200"/>
      <w:outlineLvl w:val="1"/>
    </w:pPr>
    <w:rPr>
      <w:rFonts w:ascii="Aptos" w:cs="Aptos" w:eastAsia="Aptos" w:hAnsi="Aptos"/>
      <w:b/>
      <w:bCs/>
      <w:color w:val="731717"/>
      <w:sz w:val="24"/>
      <w:szCs w:val="24"/>
    </w:rPr>
  </w:style>
  <w:style w:type="paragraph" w:styleId="Heading3">
    <w:name w:val="Heading 3"/>
    <w:basedOn w:val="Normal"/>
    <w:next w:val="Normal"/>
    <w:qFormat/>
    <w:pPr>
      <w:spacing w:after="70" w:before="170"/>
      <w:outlineLvl w:val="2"/>
    </w:pPr>
    <w:rPr>
      <w:rFonts w:ascii="Aptos" w:cs="Aptos" w:eastAsia="Aptos" w:hAnsi="Aptos"/>
      <w:b/>
      <w:bCs/>
      <w:color w:val="73171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Clinical Physiology Lab</dc:title>
  <dc:creator>Dr. Sharilyn Rennie</dc:creator>
  <dc:description>BIO 005 Human Physiology lab manual</dc:description>
  <cp:lastModifiedBy>Un-named</cp:lastModifiedBy>
  <cp:revision>1</cp:revision>
  <dcterms:created xsi:type="dcterms:W3CDTF">2026-08-22T20:29:24.019Z</dcterms:created>
  <dcterms:modified xsi:type="dcterms:W3CDTF">2026-08-22T20:29:24.020Z</dcterms:modified>
</cp:coreProperties>
</file>

<file path=docProps/custom.xml><?xml version="1.0" encoding="utf-8"?>
<Properties xmlns="http://schemas.openxmlformats.org/officeDocument/2006/custom-properties" xmlns:vt="http://schemas.openxmlformats.org/officeDocument/2006/docPropsVTypes"/>
</file>