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446BD" w14:textId="6A6919CF" w:rsidR="00E1042F" w:rsidRDefault="00573D81" w:rsidP="00573D81">
      <w:pPr>
        <w:jc w:val="center"/>
        <w:rPr>
          <w:b/>
          <w:bCs/>
        </w:rPr>
      </w:pPr>
      <w:r>
        <w:rPr>
          <w:b/>
          <w:bCs/>
        </w:rPr>
        <w:t>Brief Summary of the Article</w:t>
      </w:r>
    </w:p>
    <w:p w14:paraId="5D100F03" w14:textId="1EAA981E" w:rsidR="00573D81" w:rsidRDefault="00573D81" w:rsidP="00573D81">
      <w:r>
        <w:tab/>
        <w:t xml:space="preserve">The article I reviewed is titled </w:t>
      </w:r>
      <w:r w:rsidRPr="002C6E5C">
        <w:rPr>
          <w:b/>
          <w:bCs/>
        </w:rPr>
        <w:t xml:space="preserve">“Exploring the macroeconomic determinants of remittances: </w:t>
      </w:r>
      <w:proofErr w:type="gramStart"/>
      <w:r w:rsidRPr="002C6E5C">
        <w:rPr>
          <w:b/>
          <w:bCs/>
        </w:rPr>
        <w:t>an empirical evidence</w:t>
      </w:r>
      <w:proofErr w:type="gramEnd"/>
      <w:r w:rsidRPr="002C6E5C">
        <w:rPr>
          <w:b/>
          <w:bCs/>
        </w:rPr>
        <w:t xml:space="preserve"> from the selected Asian countries.”</w:t>
      </w:r>
      <w:r>
        <w:t xml:space="preserve"> The objective of the article was to investigate macroeconomic determinants of remittances to Asian countries to aid policy makers maximize the use of remittances for development purposes. The author(s) built econometric models involving variables such as remittances, GDP per capital of host country, real-exchange rate, and mobile phone penetration to </w:t>
      </w:r>
      <w:r w:rsidR="002C6E5C">
        <w:t>explore macroeconomic determinants of remittances. These econometric models were based on fixed and random effect model confirmed by the Hausman test. The study confirms that GDP of host and home country are significant determinants of remittances.</w:t>
      </w:r>
    </w:p>
    <w:p w14:paraId="119A84E7" w14:textId="202EF9B3" w:rsidR="002C6E5C" w:rsidRDefault="002C6E5C" w:rsidP="002C6E5C">
      <w:pPr>
        <w:jc w:val="center"/>
        <w:rPr>
          <w:b/>
          <w:bCs/>
        </w:rPr>
      </w:pPr>
      <w:r>
        <w:rPr>
          <w:b/>
          <w:bCs/>
        </w:rPr>
        <w:t xml:space="preserve">Freshness </w:t>
      </w:r>
      <w:r w:rsidR="00953F81">
        <w:rPr>
          <w:b/>
          <w:bCs/>
        </w:rPr>
        <w:t xml:space="preserve">and scope </w:t>
      </w:r>
      <w:r>
        <w:rPr>
          <w:b/>
          <w:bCs/>
        </w:rPr>
        <w:t>of Content</w:t>
      </w:r>
    </w:p>
    <w:p w14:paraId="7FA9B83E" w14:textId="41B1153A" w:rsidR="002C6E5C" w:rsidRDefault="002C6E5C" w:rsidP="002C6E5C">
      <w:r>
        <w:rPr>
          <w:b/>
          <w:bCs/>
        </w:rPr>
        <w:tab/>
      </w:r>
      <w:r w:rsidR="00953F81">
        <w:t xml:space="preserve">There are thousands of studies on macroeconomic determinants of remittances with evidence from Asian countries. A search on Google Scholar alone yielded 19,500 </w:t>
      </w:r>
      <w:r w:rsidR="005D75FD">
        <w:t>articles: 1820 of them in 2021. This article, therefore, is not fresh; however, it studied 31 selected countries instead of merely one country. This scope could be the reason the author(s) may feel that some novelty has been added to existing literature through this article.</w:t>
      </w:r>
      <w:r w:rsidR="000D4F08">
        <w:t xml:space="preserve"> Despite the aggregation of 31 countries, this article only confirmed extant literature but offers no new perspectives.</w:t>
      </w:r>
    </w:p>
    <w:p w14:paraId="70FB6D27" w14:textId="5B84BE06" w:rsidR="005D75FD" w:rsidRDefault="000D4F08" w:rsidP="005D75FD">
      <w:pPr>
        <w:jc w:val="center"/>
        <w:rPr>
          <w:b/>
          <w:bCs/>
        </w:rPr>
      </w:pPr>
      <w:r>
        <w:rPr>
          <w:b/>
          <w:bCs/>
        </w:rPr>
        <w:t>Rationale and Or Reasoning</w:t>
      </w:r>
    </w:p>
    <w:p w14:paraId="0E7AD24F" w14:textId="19BF315A" w:rsidR="000D4F08" w:rsidRDefault="000D4F08" w:rsidP="000D4F08">
      <w:r>
        <w:tab/>
        <w:t>The author(s) stated the purpose of the article. However, in some sections</w:t>
      </w:r>
      <w:r w:rsidR="00B6640F">
        <w:t xml:space="preserve">, </w:t>
      </w:r>
      <w:r>
        <w:t xml:space="preserve">altruism is emphasized instead of macroeconomic variables. </w:t>
      </w:r>
      <w:r w:rsidR="00B6640F">
        <w:t>In my opinion, the author(s) should do a more extensive literature review based on proper operationalization of the topic. Concerning methodologies, I feel that important variables were missing in the econometric models. The author(s) did not show how and why a variable was dropped and another was chosen.</w:t>
      </w:r>
      <w:r w:rsidR="00470019">
        <w:t xml:space="preserve"> The article </w:t>
      </w:r>
      <w:r w:rsidR="00470019">
        <w:lastRenderedPageBreak/>
        <w:t>has results and conclusions, but it does not show how the author(s) arrived at these results and conclusions. For example, the models are evidently shown, but the solution to the models for 31 Asian countries was not shown. This article could be the best generalizable article since it studied 31 Asian countries. This could be an area the author(s)</w:t>
      </w:r>
      <w:r w:rsidR="00791C5E">
        <w:t xml:space="preserve"> could contribute to remittance knowledge.</w:t>
      </w:r>
    </w:p>
    <w:p w14:paraId="242798CA" w14:textId="12263AB5" w:rsidR="00791C5E" w:rsidRDefault="00791C5E" w:rsidP="00791C5E">
      <w:pPr>
        <w:jc w:val="center"/>
        <w:rPr>
          <w:b/>
          <w:bCs/>
        </w:rPr>
      </w:pPr>
      <w:r>
        <w:rPr>
          <w:b/>
          <w:bCs/>
        </w:rPr>
        <w:t>Style</w:t>
      </w:r>
    </w:p>
    <w:p w14:paraId="6F97C67D" w14:textId="77777777" w:rsidR="00532FCB" w:rsidRDefault="00791C5E" w:rsidP="00791C5E">
      <w:r>
        <w:tab/>
        <w:t>The article is properly organized into introduction, literature review, materials and methods, results and discussions, and conclusion. Apart from few spelling and grammatical errors, the writing was lucid, coherent, and well-focused. The author(s) must improve the method of data analysis since the econometric model is already present. Readers will find the article easy to read and understand.</w:t>
      </w:r>
      <w:r w:rsidR="00532FCB">
        <w:t xml:space="preserve"> Without improvement on the method of data analysis, most readers will assume that the author(s) knew the answer to the research problem before the investigation was done. </w:t>
      </w:r>
    </w:p>
    <w:p w14:paraId="5FA6FAE2" w14:textId="07E5269E" w:rsidR="00791C5E" w:rsidRDefault="00532FCB" w:rsidP="00532FCB">
      <w:pPr>
        <w:jc w:val="center"/>
        <w:rPr>
          <w:b/>
          <w:bCs/>
        </w:rPr>
      </w:pPr>
      <w:r>
        <w:rPr>
          <w:b/>
          <w:bCs/>
        </w:rPr>
        <w:t>Audience Appropriateness</w:t>
      </w:r>
    </w:p>
    <w:p w14:paraId="7D0727D4" w14:textId="64268FF1" w:rsidR="00532FCB" w:rsidRPr="00532FCB" w:rsidRDefault="00532FCB" w:rsidP="00532FCB">
      <w:r>
        <w:tab/>
        <w:t>Most remittance scholars may not see any novel contribution to existing knowledge, except that this article studied 31 different Asian countries.</w:t>
      </w:r>
      <w:r w:rsidR="002C58E0">
        <w:t xml:space="preserve"> </w:t>
      </w:r>
      <w:r w:rsidR="00102203">
        <w:t xml:space="preserve">It is not clear, however, that the econometric model includes all 31 countries. </w:t>
      </w:r>
      <w:r w:rsidR="001A44D0">
        <w:t>If the model is clarified and the analysis shown, scholars may consider that though this article did not add any new knowledge, it has added a significant methodology to existing literature.</w:t>
      </w:r>
    </w:p>
    <w:sectPr w:rsidR="00532FCB" w:rsidRPr="00532F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C8000" w14:textId="77777777" w:rsidR="004F36BA" w:rsidRDefault="004F36BA" w:rsidP="00330309">
      <w:pPr>
        <w:spacing w:line="240" w:lineRule="auto"/>
      </w:pPr>
      <w:r>
        <w:separator/>
      </w:r>
    </w:p>
  </w:endnote>
  <w:endnote w:type="continuationSeparator" w:id="0">
    <w:p w14:paraId="444C47E7" w14:textId="77777777" w:rsidR="004F36BA" w:rsidRDefault="004F36BA" w:rsidP="00330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E7026" w14:textId="77777777" w:rsidR="004F36BA" w:rsidRDefault="004F36BA" w:rsidP="00330309">
      <w:pPr>
        <w:spacing w:line="240" w:lineRule="auto"/>
      </w:pPr>
      <w:r>
        <w:separator/>
      </w:r>
    </w:p>
  </w:footnote>
  <w:footnote w:type="continuationSeparator" w:id="0">
    <w:p w14:paraId="16F057D8" w14:textId="77777777" w:rsidR="004F36BA" w:rsidRDefault="004F36BA" w:rsidP="003303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599946"/>
      <w:docPartObj>
        <w:docPartGallery w:val="Page Numbers (Top of Page)"/>
        <w:docPartUnique/>
      </w:docPartObj>
    </w:sdtPr>
    <w:sdtEndPr>
      <w:rPr>
        <w:noProof/>
      </w:rPr>
    </w:sdtEndPr>
    <w:sdtContent>
      <w:p w14:paraId="120B9EA3" w14:textId="1E0BC4BD" w:rsidR="00330309" w:rsidRDefault="003303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2EF32F" w14:textId="77777777" w:rsidR="00330309" w:rsidRDefault="003303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D81"/>
    <w:rsid w:val="000D4F08"/>
    <w:rsid w:val="00102203"/>
    <w:rsid w:val="001A44D0"/>
    <w:rsid w:val="002C58E0"/>
    <w:rsid w:val="002C6E5C"/>
    <w:rsid w:val="00330309"/>
    <w:rsid w:val="00470019"/>
    <w:rsid w:val="004F36BA"/>
    <w:rsid w:val="00532FCB"/>
    <w:rsid w:val="00553BF8"/>
    <w:rsid w:val="00573D81"/>
    <w:rsid w:val="005C596A"/>
    <w:rsid w:val="005D75FD"/>
    <w:rsid w:val="00791C5E"/>
    <w:rsid w:val="00953F81"/>
    <w:rsid w:val="009B627C"/>
    <w:rsid w:val="00B6640F"/>
    <w:rsid w:val="00E1042F"/>
    <w:rsid w:val="00EE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8ECFF"/>
  <w15:chartTrackingRefBased/>
  <w15:docId w15:val="{5EB264A8-1266-4C39-81FD-707FD639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C596A"/>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B627C"/>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96A"/>
    <w:rPr>
      <w:rFonts w:eastAsiaTheme="majorEastAsia" w:cstheme="majorBidi"/>
      <w:b/>
      <w:szCs w:val="32"/>
    </w:rPr>
  </w:style>
  <w:style w:type="character" w:customStyle="1" w:styleId="Heading2Char">
    <w:name w:val="Heading 2 Char"/>
    <w:basedOn w:val="DefaultParagraphFont"/>
    <w:link w:val="Heading2"/>
    <w:uiPriority w:val="9"/>
    <w:rsid w:val="009B627C"/>
    <w:rPr>
      <w:rFonts w:eastAsiaTheme="majorEastAsia" w:cstheme="majorBidi"/>
      <w:b/>
      <w:szCs w:val="26"/>
    </w:rPr>
  </w:style>
  <w:style w:type="paragraph" w:styleId="Header">
    <w:name w:val="header"/>
    <w:basedOn w:val="Normal"/>
    <w:link w:val="HeaderChar"/>
    <w:uiPriority w:val="99"/>
    <w:unhideWhenUsed/>
    <w:rsid w:val="00330309"/>
    <w:pPr>
      <w:tabs>
        <w:tab w:val="center" w:pos="4680"/>
        <w:tab w:val="right" w:pos="9360"/>
      </w:tabs>
      <w:spacing w:line="240" w:lineRule="auto"/>
    </w:pPr>
  </w:style>
  <w:style w:type="character" w:customStyle="1" w:styleId="HeaderChar">
    <w:name w:val="Header Char"/>
    <w:basedOn w:val="DefaultParagraphFont"/>
    <w:link w:val="Header"/>
    <w:uiPriority w:val="99"/>
    <w:rsid w:val="00330309"/>
  </w:style>
  <w:style w:type="paragraph" w:styleId="Footer">
    <w:name w:val="footer"/>
    <w:basedOn w:val="Normal"/>
    <w:link w:val="FooterChar"/>
    <w:uiPriority w:val="99"/>
    <w:unhideWhenUsed/>
    <w:rsid w:val="00330309"/>
    <w:pPr>
      <w:tabs>
        <w:tab w:val="center" w:pos="4680"/>
        <w:tab w:val="right" w:pos="9360"/>
      </w:tabs>
      <w:spacing w:line="240" w:lineRule="auto"/>
    </w:pPr>
  </w:style>
  <w:style w:type="character" w:customStyle="1" w:styleId="FooterChar">
    <w:name w:val="Footer Char"/>
    <w:basedOn w:val="DefaultParagraphFont"/>
    <w:link w:val="Footer"/>
    <w:uiPriority w:val="99"/>
    <w:rsid w:val="00330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Nwoji</dc:creator>
  <cp:keywords/>
  <dc:description/>
  <cp:lastModifiedBy>Stanley Nwoji</cp:lastModifiedBy>
  <cp:revision>2</cp:revision>
  <dcterms:created xsi:type="dcterms:W3CDTF">2021-11-05T17:00:00Z</dcterms:created>
  <dcterms:modified xsi:type="dcterms:W3CDTF">2021-11-05T19:44:00Z</dcterms:modified>
</cp:coreProperties>
</file>