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8</w:t>
      </w:r>
    </w:p>
    <w:p w14:paraId="16AF3E2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Study about Hyperledger Fabric.</w:t>
      </w:r>
    </w:p>
    <w:p w14:paraId="5424E655">
      <w:pPr>
        <w:rPr>
          <w:rFonts w:hint="default" w:ascii="Times New Roman" w:hAnsi="Times New Roman" w:cs="Times New Roman"/>
          <w:sz w:val="24"/>
          <w:szCs w:val="24"/>
        </w:rPr>
      </w:pPr>
    </w:p>
    <w:p w14:paraId="76A8D7A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Introduction :</w:t>
      </w:r>
    </w:p>
    <w:p w14:paraId="623ABC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Hyperledger Fabric is an open-source, enterprise-grade permissioned blockchain platform developed under the Hyperledger project. It is designed for organizations that need a secure blockchain network where participants are known and authorized.</w:t>
      </w:r>
    </w:p>
    <w:p w14:paraId="026885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Unlike public blockchains such as Bitcoin and Ethereum, Hyperledger Fabric allows organizations to control who can join the network and what they are allowed to access or perform.</w:t>
      </w:r>
    </w:p>
    <w:p w14:paraId="7ECD68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Fabric uses smart contracts, known as chaincode, to implement business logic and record transactions on a distributed ledger.</w:t>
      </w:r>
    </w:p>
    <w:p w14:paraId="7830DC6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265F3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Main Components :</w:t>
      </w:r>
    </w:p>
    <w:p w14:paraId="401E748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Organizations</w:t>
      </w:r>
    </w:p>
    <w:p w14:paraId="6B6837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Organizations represent the different companies or entities participating in the blockchain network.</w:t>
      </w:r>
    </w:p>
    <w:p w14:paraId="183763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Examples:</w:t>
      </w:r>
      <w:r>
        <w:rPr>
          <w:rFonts w:hint="default" w:ascii="Times New Roman" w:hAnsi="Times New Roman" w:cs="Times New Roman"/>
          <w:sz w:val="24"/>
          <w:szCs w:val="24"/>
        </w:rPr>
        <w:t xml:space="preserve"> Bank, Supplier, Manufacturer, Government Organization.</w:t>
      </w:r>
    </w:p>
    <w:p w14:paraId="1FE6B55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Peers</w:t>
      </w:r>
    </w:p>
    <w:p w14:paraId="70C680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Peers are network nodes that maintain the ledger and execute transactions. They can also endorse transactions according to the rules of the network.</w:t>
      </w:r>
    </w:p>
    <w:p w14:paraId="0A4052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Ordering Service</w:t>
      </w:r>
    </w:p>
    <w:p w14:paraId="60B5B8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ordering service receives transactions from the network, puts them in the correct order, and distributes them to the appropriate peers.</w:t>
      </w:r>
    </w:p>
    <w:p w14:paraId="366D1BE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Ledger</w:t>
      </w:r>
    </w:p>
    <w:p w14:paraId="12D509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ledger stores the transaction history of the blockchain network. It consists of the blockchain itself and the current state of the network.</w:t>
      </w:r>
    </w:p>
    <w:p w14:paraId="11D7422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Chaincode</w:t>
      </w:r>
    </w:p>
    <w:p w14:paraId="0A11F5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Chaincode is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smart contract</w:t>
      </w:r>
      <w:r>
        <w:rPr>
          <w:rFonts w:hint="default" w:ascii="Times New Roman" w:hAnsi="Times New Roman" w:cs="Times New Roman"/>
          <w:sz w:val="24"/>
          <w:szCs w:val="24"/>
        </w:rPr>
        <w:t xml:space="preserve"> of Hyperledger Fabric. It contains the business rules and defines how transactions can change the state of the ledger.</w:t>
      </w:r>
    </w:p>
    <w:p w14:paraId="6DF61C2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Channels</w:t>
      </w:r>
    </w:p>
    <w:p w14:paraId="15A3C9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Channels provide a private communication and transaction environment between selected organizations. They allow data to be shared only with authorized participants.</w:t>
      </w:r>
    </w:p>
    <w:p w14:paraId="1E16D9D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7EED9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Certificate Authority</w:t>
      </w:r>
    </w:p>
    <w:p w14:paraId="6B6E82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Certificate Authority (CA) is responsible for providing digital identities and certificates to participants in the network.</w:t>
      </w:r>
    </w:p>
    <w:p w14:paraId="7DB7AFD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8B297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Basic Architecture :</w:t>
      </w:r>
    </w:p>
    <w:p w14:paraId="3AC15B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basic working structure of Hyperledger Fabric can be represented as:</w:t>
      </w:r>
    </w:p>
    <w:p w14:paraId="26DEE3C3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Application</w:t>
      </w:r>
    </w:p>
    <w:p w14:paraId="4FD46929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22D32203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Peer Nodes</w:t>
      </w:r>
    </w:p>
    <w:p w14:paraId="18CC97F2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7BEDE3FF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Chaincode</w:t>
      </w:r>
    </w:p>
    <w:p w14:paraId="7050999B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5F21C5C5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Ordering Service</w:t>
      </w:r>
    </w:p>
    <w:p w14:paraId="2DACF727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5F924BD0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Peer Nodes</w:t>
      </w:r>
    </w:p>
    <w:p w14:paraId="0A7350B1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04EB5FE2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Distributed Ledger</w:t>
      </w:r>
    </w:p>
    <w:p w14:paraId="18602C7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CA22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Working of Hyperledger Fabric</w:t>
      </w:r>
    </w:p>
    <w:p w14:paraId="69A66ADD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client application submits a transaction request.</w:t>
      </w:r>
    </w:p>
    <w:p w14:paraId="305E904E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transaction is sent to the required peer nodes for endorsement.</w:t>
      </w:r>
    </w:p>
    <w:p w14:paraId="36D2C904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chaincode checks and executes the transaction.</w:t>
      </w:r>
    </w:p>
    <w:p w14:paraId="4F767FA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endorsed transaction is sent to the ordering service.</w:t>
      </w:r>
    </w:p>
    <w:p w14:paraId="100B5A3F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ordering service places transactions in order and creates blocks.</w:t>
      </w:r>
    </w:p>
    <w:p w14:paraId="1E91E80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blocks are distributed to peer nodes.</w:t>
      </w:r>
    </w:p>
    <w:p w14:paraId="5E7FE0EF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Peers validate the transactions and update their copy of the ledger.</w:t>
      </w:r>
    </w:p>
    <w:p w14:paraId="07BE328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E5231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Features</w:t>
      </w:r>
    </w:p>
    <w:p w14:paraId="73800344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Permissioned blockchain network.</w:t>
      </w:r>
    </w:p>
    <w:p w14:paraId="110A46B6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identity management.</w:t>
      </w:r>
    </w:p>
    <w:p w14:paraId="52476319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smart contracts through chaincode.</w:t>
      </w:r>
    </w:p>
    <w:p w14:paraId="17B18BA7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channels for private transactions.</w:t>
      </w:r>
    </w:p>
    <w:p w14:paraId="114749C8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multiple organizations.</w:t>
      </w:r>
    </w:p>
    <w:p w14:paraId="76E63566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a distributed and tamper-resistant ledger.</w:t>
      </w:r>
    </w:p>
    <w:p w14:paraId="789B8FA6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enterprise applications.</w:t>
      </w:r>
    </w:p>
    <w:p w14:paraId="7D2D35D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E2CE6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Advantages</w:t>
      </w:r>
    </w:p>
    <w:p w14:paraId="52157CC4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better privacy and access control.</w:t>
      </w:r>
    </w:p>
    <w:p w14:paraId="1D605741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business and enterprise applications.</w:t>
      </w:r>
    </w:p>
    <w:p w14:paraId="1400203F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Known participants improve network governance.</w:t>
      </w:r>
    </w:p>
    <w:p w14:paraId="63E1DD3D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modular and flexible architecture.</w:t>
      </w:r>
    </w:p>
    <w:p w14:paraId="6AF14A85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 handle different business requirements.</w:t>
      </w:r>
    </w:p>
    <w:p w14:paraId="69B4012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5C4B69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Applications</w:t>
      </w:r>
    </w:p>
    <w:p w14:paraId="269DBC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Hyperledger Fabric can be used in:</w:t>
      </w:r>
    </w:p>
    <w:p w14:paraId="0C613801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Supply chain management</w:t>
      </w:r>
    </w:p>
    <w:p w14:paraId="08AE39EF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Banking and finance</w:t>
      </w:r>
    </w:p>
    <w:p w14:paraId="1EF148D0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Healthcare</w:t>
      </w:r>
    </w:p>
    <w:p w14:paraId="298315E0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Insurance</w:t>
      </w:r>
    </w:p>
    <w:p w14:paraId="24EB02B3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identity</w:t>
      </w:r>
    </w:p>
    <w:p w14:paraId="66D35C13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Trade and logistics</w:t>
      </w:r>
    </w:p>
    <w:p w14:paraId="558036F1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Asset tracking</w:t>
      </w:r>
    </w:p>
    <w:p w14:paraId="32C8A6ED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Government services</w:t>
      </w:r>
    </w:p>
    <w:p w14:paraId="0B764D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B890B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019576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Thus,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Hyperledger Fabric</w:t>
      </w:r>
      <w:r>
        <w:rPr>
          <w:rFonts w:hint="default" w:ascii="Times New Roman" w:hAnsi="Times New Roman" w:cs="Times New Roman"/>
          <w:sz w:val="24"/>
          <w:szCs w:val="24"/>
        </w:rPr>
        <w:t>, its architecture, components, working, features, advantages, and applications were studied and understood. It provides a secure and permissioned blockchain platform suitable for developing enterprise-level blockchain applications.</w:t>
      </w:r>
    </w:p>
    <w:p w14:paraId="034C9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23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  <w:rPr>
        <w:rFonts w:hint="default" w:ascii="Times New Roman" w:hAnsi="Times New Roman" w:cs="Times New Roman"/>
      </w:r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46C8B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val="en-US"/>
                            </w:rPr>
                            <w:t>D. Patel Institute Of 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hint="default" w:ascii="Times New Roman" w:hAnsi="Times New Roman" w:cs="Times New Roman"/>
                              </w:rPr>
                              <w:id w:val="147454104"/>
                              <w:docPartObj>
                                <w:docPartGallery w:val="autotext"/>
                              </w:docPartObj>
                            </w:sdtPr>
                            <w:sdtEndPr>
                              <w:rPr>
                                <w:rFonts w:hint="default" w:ascii="Times New Roman" w:hAnsi="Times New Roman" w:cs="Times New Roman"/>
                              </w:rPr>
                            </w:sdtEndPr>
                            <w:sdtContent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146C8B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 w:ascii="Times New Roman" w:hAnsi="Times New Roman" w:cs="Times New Roman"/>
                        <w:lang w:val="en-US"/>
                      </w:rPr>
                      <w:t>D. Patel Institute Of Technology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sdt>
                      <w:sdtPr>
                        <w:rPr>
                          <w:rFonts w:hint="default" w:ascii="Times New Roman" w:hAnsi="Times New Roman" w:cs="Times New Roman"/>
                        </w:rPr>
                        <w:id w:val="147454104"/>
                        <w:docPartObj>
                          <w:docPartGallery w:val="autotext"/>
                        </w:docPartObj>
                      </w:sdtPr>
                      <w:sdtEndPr>
                        <w:rPr>
                          <w:rFonts w:hint="default" w:ascii="Times New Roman" w:hAnsi="Times New Roman" w:cs="Times New Roman"/>
                        </w:rPr>
                      </w:sdtEndPr>
                      <w:sdtContent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instrText xml:space="preserve"> PAGE   \* MERGEFORMAT </w:instrTex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12402080</w:t>
    </w:r>
    <w:r>
      <w:rPr>
        <w:rFonts w:hint="default" w:ascii="Times New Roman" w:hAnsi="Times New Roman" w:cs="Times New Roman"/>
        <w:lang w:val="en-US"/>
      </w:rPr>
      <w:t>6</w:t>
    </w:r>
    <w:r>
      <w:rPr>
        <w:rFonts w:hint="default" w:ascii="Times New Roman" w:hAnsi="Times New Roman" w:cs="Times New Roman"/>
      </w:rPr>
      <w:t>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CC9AA"/>
    <w:multiLevelType w:val="singleLevel"/>
    <w:tmpl w:val="A07CC9A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124D4325"/>
    <w:multiLevelType w:val="multilevel"/>
    <w:tmpl w:val="124D4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83949AA"/>
    <w:multiLevelType w:val="multilevel"/>
    <w:tmpl w:val="28394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3E6066"/>
    <w:multiLevelType w:val="multilevel"/>
    <w:tmpl w:val="2D3E60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D7D079C"/>
    <w:multiLevelType w:val="multilevel"/>
    <w:tmpl w:val="7D7D0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80"/>
    <w:rsid w:val="00034063"/>
    <w:rsid w:val="000A1EF7"/>
    <w:rsid w:val="000E7C92"/>
    <w:rsid w:val="000F0AB2"/>
    <w:rsid w:val="001C332C"/>
    <w:rsid w:val="002C08BB"/>
    <w:rsid w:val="00335B09"/>
    <w:rsid w:val="00337A94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751A4"/>
    <w:rsid w:val="008B76B2"/>
    <w:rsid w:val="008D4857"/>
    <w:rsid w:val="008F6461"/>
    <w:rsid w:val="009667B2"/>
    <w:rsid w:val="00984CEC"/>
    <w:rsid w:val="00A07E15"/>
    <w:rsid w:val="00A8265E"/>
    <w:rsid w:val="00A85C54"/>
    <w:rsid w:val="00AA25DB"/>
    <w:rsid w:val="00AA3C3C"/>
    <w:rsid w:val="00AC7EF4"/>
    <w:rsid w:val="00AE7AD0"/>
    <w:rsid w:val="00C23756"/>
    <w:rsid w:val="00CC4C91"/>
    <w:rsid w:val="00D1356F"/>
    <w:rsid w:val="00D45C7D"/>
    <w:rsid w:val="00D9760C"/>
    <w:rsid w:val="00DE58E7"/>
    <w:rsid w:val="00F05587"/>
    <w:rsid w:val="00F20D84"/>
    <w:rsid w:val="00F549A0"/>
    <w:rsid w:val="00F647AD"/>
    <w:rsid w:val="00F97765"/>
    <w:rsid w:val="00FF363C"/>
    <w:rsid w:val="03F04E05"/>
    <w:rsid w:val="35FE0154"/>
    <w:rsid w:val="3F551B76"/>
    <w:rsid w:val="432F5549"/>
    <w:rsid w:val="53AB104D"/>
    <w:rsid w:val="54E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461</Words>
  <Characters>2930</Characters>
  <Lines>24</Lines>
  <Paragraphs>6</Paragraphs>
  <TotalTime>0</TotalTime>
  <ScaleCrop>false</ScaleCrop>
  <LinksUpToDate>false</LinksUpToDate>
  <CharactersWithSpaces>3322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2026-09-17T07:30:00Z</dcterms:created>
  <dc:creator>GCET</dc:creator>
  <cp:lastModifiedBy>DIVY</cp:lastModifiedBy>
  <cp:lastPrinted>2026-09-17T07:28:00Z</cp:lastPrinted>
  <dcterms:modified xsi:type="dcterms:W3CDTF">2026-10-22T18:11:32Z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0F7DF5AF22804B06B00A3650B5AAC22A_12</vt:lpwstr>
  </property>
</Properties>
</file>