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Group 3– Day </w:t>
      </w:r>
      <w:r>
        <w:rPr>
          <w:rFonts w:hint="default" w:ascii="Calibri" w:hAnsi="Calibri" w:eastAsia="Calibri" w:cs="Calibri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hint="default" w:ascii="Calibri" w:hAnsi="Calibri" w:eastAsia="Calibri" w:cs="Calibri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(29-11-2022)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Design Discussion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Schedule Plan </w:t>
      </w:r>
      <w:bookmarkStart w:id="0" w:name="_GoBack"/>
      <w:bookmarkEnd w:id="0"/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Design Discussion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29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Schedule Plan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29th Nov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59A39"/>
    <w:multiLevelType w:val="multilevel"/>
    <w:tmpl w:val="0D159A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584C44"/>
    <w:rsid w:val="39E63A3F"/>
    <w:rsid w:val="3B08E033"/>
    <w:rsid w:val="3B4939B6"/>
    <w:rsid w:val="3B5D7547"/>
    <w:rsid w:val="3B61A47D"/>
    <w:rsid w:val="3BAC1125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0D2584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DF97370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b84eb40-9918-4ecf-b9ca-64c519ae94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786893BC-DD9D-477B-A019-9C7E4B6196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D03B3CBE2B324C6586BDE329A1E30191</vt:lpwstr>
  </property>
</Properties>
</file>