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A03F" w14:textId="75CB0664" w:rsidR="00EA41F8" w:rsidRDefault="00EA41F8" w:rsidP="00EA41F8">
      <w:pPr>
        <w:spacing w:after="0"/>
        <w:rPr>
          <w:rFonts w:ascii="Bierstadt" w:hAnsi="Bierstadt"/>
          <w:b/>
          <w:sz w:val="32"/>
          <w:szCs w:val="32"/>
        </w:rPr>
      </w:pPr>
      <w:r w:rsidRPr="00EA41F8">
        <w:rPr>
          <w:rFonts w:ascii="Bierstadt" w:hAnsi="Bierstadt"/>
          <w:b/>
          <w:sz w:val="32"/>
          <w:szCs w:val="32"/>
        </w:rPr>
        <w:t xml:space="preserve">Peer </w:t>
      </w:r>
      <w:proofErr w:type="spellStart"/>
      <w:r w:rsidRPr="00EA41F8">
        <w:rPr>
          <w:rFonts w:ascii="Bierstadt" w:hAnsi="Bierstadt"/>
          <w:b/>
          <w:sz w:val="32"/>
          <w:szCs w:val="32"/>
        </w:rPr>
        <w:t>Correction</w:t>
      </w:r>
      <w:proofErr w:type="spellEnd"/>
      <w:r w:rsidRPr="00EA41F8">
        <w:rPr>
          <w:rFonts w:ascii="Bierstadt" w:hAnsi="Bierstadt"/>
          <w:b/>
          <w:sz w:val="32"/>
          <w:szCs w:val="32"/>
        </w:rPr>
        <w:t>: Writing</w:t>
      </w:r>
    </w:p>
    <w:p w14:paraId="08C11A5A" w14:textId="77777777" w:rsidR="00EA41F8" w:rsidRDefault="00EA41F8" w:rsidP="00EA41F8">
      <w:pPr>
        <w:spacing w:after="0"/>
        <w:rPr>
          <w:rFonts w:ascii="Bierstadt" w:hAnsi="Bierstadt"/>
          <w:b/>
          <w:sz w:val="32"/>
          <w:szCs w:val="32"/>
        </w:rPr>
      </w:pPr>
    </w:p>
    <w:p w14:paraId="60DB8E2F" w14:textId="3E6E323B" w:rsidR="00484DD5" w:rsidRPr="00EA41F8" w:rsidRDefault="00484DD5" w:rsidP="00484DD5">
      <w:pPr>
        <w:shd w:val="clear" w:color="auto" w:fill="D9D9D9" w:themeFill="background1" w:themeFillShade="D9"/>
        <w:spacing w:after="0"/>
        <w:rPr>
          <w:rFonts w:ascii="Bierstadt" w:hAnsi="Bierstadt"/>
          <w:b/>
          <w:szCs w:val="24"/>
        </w:rPr>
      </w:pPr>
      <w:r w:rsidRPr="00EA41F8">
        <w:rPr>
          <w:rFonts w:ascii="Bierstadt" w:hAnsi="Bierstadt"/>
          <w:b/>
          <w:szCs w:val="24"/>
        </w:rPr>
        <w:t>Aufgabe:</w:t>
      </w:r>
    </w:p>
    <w:p w14:paraId="55876A7A" w14:textId="63BDF556" w:rsidR="00484DD5" w:rsidRPr="00EA41F8" w:rsidRDefault="00484DD5" w:rsidP="00484DD5">
      <w:pPr>
        <w:shd w:val="clear" w:color="auto" w:fill="D9D9D9" w:themeFill="background1" w:themeFillShade="D9"/>
        <w:spacing w:after="0"/>
        <w:rPr>
          <w:rFonts w:ascii="Bierstadt" w:hAnsi="Bierstadt"/>
          <w:bCs/>
          <w:szCs w:val="24"/>
        </w:rPr>
      </w:pPr>
      <w:r w:rsidRPr="00EA41F8">
        <w:rPr>
          <w:rFonts w:ascii="Bierstadt" w:hAnsi="Bierstadt"/>
          <w:bCs/>
          <w:szCs w:val="24"/>
        </w:rPr>
        <w:t>Sichte</w:t>
      </w:r>
      <w:r w:rsidR="00EA41F8" w:rsidRPr="00EA41F8">
        <w:rPr>
          <w:rFonts w:ascii="Bierstadt" w:hAnsi="Bierstadt"/>
          <w:bCs/>
          <w:szCs w:val="24"/>
        </w:rPr>
        <w:t>t</w:t>
      </w:r>
      <w:r w:rsidRPr="00EA41F8">
        <w:rPr>
          <w:rFonts w:ascii="Bierstadt" w:hAnsi="Bierstadt"/>
          <w:bCs/>
          <w:szCs w:val="24"/>
        </w:rPr>
        <w:t xml:space="preserve"> das Korrektur-Sheet „</w:t>
      </w:r>
      <w:proofErr w:type="spellStart"/>
      <w:r w:rsidRPr="00EA41F8">
        <w:rPr>
          <w:rFonts w:ascii="Bierstadt" w:hAnsi="Bierstadt"/>
          <w:bCs/>
          <w:i/>
          <w:iCs/>
          <w:szCs w:val="24"/>
        </w:rPr>
        <w:t>Proofreading</w:t>
      </w:r>
      <w:proofErr w:type="spellEnd"/>
      <w:r w:rsidRPr="00EA41F8">
        <w:rPr>
          <w:rFonts w:ascii="Bierstadt" w:hAnsi="Bierstadt"/>
          <w:bCs/>
          <w:i/>
          <w:iCs/>
          <w:szCs w:val="24"/>
        </w:rPr>
        <w:t>: Argumentative Essay</w:t>
      </w:r>
      <w:r w:rsidRPr="00EA41F8">
        <w:rPr>
          <w:rFonts w:ascii="Bierstadt" w:hAnsi="Bierstadt"/>
          <w:bCs/>
          <w:szCs w:val="24"/>
        </w:rPr>
        <w:t xml:space="preserve">“ sowie </w:t>
      </w:r>
      <w:r w:rsidR="00EA41F8">
        <w:rPr>
          <w:rFonts w:ascii="Bierstadt" w:hAnsi="Bierstadt"/>
          <w:bCs/>
          <w:szCs w:val="24"/>
        </w:rPr>
        <w:t xml:space="preserve">ggf. </w:t>
      </w:r>
      <w:r w:rsidRPr="00EA41F8">
        <w:rPr>
          <w:rFonts w:ascii="Bierstadt" w:hAnsi="Bierstadt"/>
          <w:bCs/>
          <w:szCs w:val="24"/>
        </w:rPr>
        <w:t>das zugehörige „</w:t>
      </w:r>
      <w:proofErr w:type="spellStart"/>
      <w:r w:rsidRPr="00EA41F8">
        <w:rPr>
          <w:rFonts w:ascii="Bierstadt" w:hAnsi="Bierstadt"/>
          <w:bCs/>
          <w:i/>
          <w:iCs/>
          <w:szCs w:val="24"/>
        </w:rPr>
        <w:t>Grammar</w:t>
      </w:r>
      <w:proofErr w:type="spellEnd"/>
      <w:r w:rsidRPr="00EA41F8">
        <w:rPr>
          <w:rFonts w:ascii="Bierstadt" w:hAnsi="Bierstadt"/>
          <w:bCs/>
          <w:i/>
          <w:iCs/>
          <w:szCs w:val="24"/>
        </w:rPr>
        <w:t xml:space="preserve"> Correctness</w:t>
      </w:r>
      <w:r w:rsidRPr="00EA41F8">
        <w:rPr>
          <w:rFonts w:ascii="Bierstadt" w:hAnsi="Bierstadt"/>
          <w:bCs/>
          <w:szCs w:val="24"/>
        </w:rPr>
        <w:t>“-Sheet vom Landesbildungsserver Baden-Württemberg</w:t>
      </w:r>
      <w:r w:rsidR="00EA41F8" w:rsidRPr="00EA41F8">
        <w:rPr>
          <w:rFonts w:ascii="Bierstadt" w:hAnsi="Bierstadt"/>
          <w:bCs/>
          <w:szCs w:val="24"/>
        </w:rPr>
        <w:t xml:space="preserve"> mit Blick auf folgende Fragen:</w:t>
      </w:r>
    </w:p>
    <w:p w14:paraId="3B5D8EEE" w14:textId="0F411B34" w:rsidR="00484DD5" w:rsidRPr="00EA41F8" w:rsidRDefault="00484DD5" w:rsidP="00484DD5">
      <w:pPr>
        <w:shd w:val="clear" w:color="auto" w:fill="D9D9D9" w:themeFill="background1" w:themeFillShade="D9"/>
        <w:spacing w:after="0"/>
        <w:rPr>
          <w:rFonts w:ascii="Bierstadt" w:hAnsi="Bierstadt"/>
          <w:bCs/>
          <w:i/>
          <w:iCs/>
          <w:szCs w:val="24"/>
        </w:rPr>
      </w:pPr>
    </w:p>
    <w:p w14:paraId="2C1D0305" w14:textId="0393A1F0" w:rsidR="00484DD5" w:rsidRPr="00EA41F8" w:rsidRDefault="00EA41F8" w:rsidP="00EA41F8">
      <w:pPr>
        <w:shd w:val="clear" w:color="auto" w:fill="D9D9D9" w:themeFill="background1" w:themeFillShade="D9"/>
        <w:spacing w:after="0"/>
        <w:rPr>
          <w:rFonts w:ascii="Bierstadt" w:hAnsi="Bierstadt"/>
          <w:bCs/>
          <w:i/>
          <w:iCs/>
          <w:szCs w:val="24"/>
        </w:rPr>
      </w:pPr>
      <w:r w:rsidRPr="00EA41F8">
        <w:rPr>
          <w:rFonts w:ascii="Bierstadt" w:hAnsi="Bierstadt"/>
          <w:bCs/>
          <w:i/>
          <w:iCs/>
          <w:szCs w:val="24"/>
        </w:rPr>
        <w:t xml:space="preserve">1. </w:t>
      </w:r>
      <w:r w:rsidR="00484DD5" w:rsidRPr="00EA41F8">
        <w:rPr>
          <w:rFonts w:ascii="Bierstadt" w:hAnsi="Bierstadt"/>
          <w:bCs/>
          <w:i/>
          <w:iCs/>
          <w:szCs w:val="24"/>
        </w:rPr>
        <w:t>In welchen Lerngruppen lässt sich das Material als solches einsetzen?</w:t>
      </w:r>
    </w:p>
    <w:p w14:paraId="40A3395B" w14:textId="04BD8604" w:rsidR="00484DD5" w:rsidRPr="00EA41F8" w:rsidRDefault="00EA41F8" w:rsidP="00EA41F8">
      <w:pPr>
        <w:shd w:val="clear" w:color="auto" w:fill="D9D9D9" w:themeFill="background1" w:themeFillShade="D9"/>
        <w:spacing w:after="0"/>
        <w:rPr>
          <w:rFonts w:ascii="Bierstadt" w:hAnsi="Bierstadt"/>
          <w:bCs/>
          <w:i/>
          <w:iCs/>
          <w:szCs w:val="24"/>
        </w:rPr>
      </w:pPr>
      <w:r w:rsidRPr="00EA41F8">
        <w:rPr>
          <w:rFonts w:ascii="Bierstadt" w:hAnsi="Bierstadt"/>
          <w:bCs/>
          <w:i/>
          <w:iCs/>
          <w:szCs w:val="24"/>
        </w:rPr>
        <w:t xml:space="preserve">2. </w:t>
      </w:r>
      <w:r w:rsidR="00484DD5" w:rsidRPr="00EA41F8">
        <w:rPr>
          <w:rFonts w:ascii="Bierstadt" w:hAnsi="Bierstadt"/>
          <w:bCs/>
          <w:i/>
          <w:iCs/>
          <w:szCs w:val="24"/>
        </w:rPr>
        <w:t>Wie lässt sich das Material ggf. für den Einsatz in anderen Lerngruppen vereinfachen?</w:t>
      </w:r>
    </w:p>
    <w:p w14:paraId="17502D67" w14:textId="59C8835A" w:rsidR="00484DD5" w:rsidRPr="00EA41F8" w:rsidRDefault="00EA41F8" w:rsidP="00EA41F8">
      <w:p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__________________________________________________________________________</w:t>
      </w:r>
    </w:p>
    <w:p w14:paraId="3B229719" w14:textId="77777777" w:rsidR="00EA41F8" w:rsidRPr="00EA41F8" w:rsidRDefault="00EA41F8" w:rsidP="00EA41F8">
      <w:pPr>
        <w:spacing w:after="0"/>
        <w:rPr>
          <w:b/>
          <w:sz w:val="21"/>
          <w:szCs w:val="21"/>
        </w:rPr>
      </w:pPr>
    </w:p>
    <w:p w14:paraId="36E46C36" w14:textId="52F79996" w:rsidR="00484DD5" w:rsidRPr="00EA41F8" w:rsidRDefault="00484DD5" w:rsidP="00EA41F8">
      <w:pPr>
        <w:spacing w:after="0"/>
        <w:rPr>
          <w:rStyle w:val="Hyperlink"/>
          <w:b/>
          <w:sz w:val="21"/>
          <w:szCs w:val="21"/>
          <w:lang w:val="en-GB"/>
        </w:rPr>
      </w:pPr>
      <w:proofErr w:type="spellStart"/>
      <w:r w:rsidRPr="00EA41F8">
        <w:rPr>
          <w:b/>
          <w:sz w:val="21"/>
          <w:szCs w:val="21"/>
        </w:rPr>
        <w:t>Proofreading</w:t>
      </w:r>
      <w:proofErr w:type="spellEnd"/>
      <w:r w:rsidRPr="00EA41F8">
        <w:rPr>
          <w:b/>
          <w:sz w:val="21"/>
          <w:szCs w:val="21"/>
        </w:rPr>
        <w:t xml:space="preserve">: </w:t>
      </w:r>
      <w:hyperlink r:id="rId7" w:history="1">
        <w:r w:rsidRPr="00EA41F8">
          <w:rPr>
            <w:rStyle w:val="Hyperlink"/>
            <w:b/>
            <w:sz w:val="21"/>
            <w:szCs w:val="21"/>
          </w:rPr>
          <w:t>Argumentative Essay</w:t>
        </w:r>
      </w:hyperlink>
    </w:p>
    <w:p w14:paraId="7FCBE4FB" w14:textId="77777777" w:rsidR="00EA41F8" w:rsidRPr="00EA41F8" w:rsidRDefault="00EA41F8" w:rsidP="00484DD5">
      <w:pPr>
        <w:spacing w:after="0"/>
        <w:jc w:val="center"/>
        <w:rPr>
          <w:b/>
          <w:sz w:val="21"/>
          <w:szCs w:val="21"/>
        </w:rPr>
      </w:pPr>
    </w:p>
    <w:p w14:paraId="74182AC2" w14:textId="7C640249" w:rsidR="00484DD5" w:rsidRPr="00EA41F8" w:rsidRDefault="00484DD5" w:rsidP="00484DD5">
      <w:pPr>
        <w:spacing w:after="20"/>
        <w:rPr>
          <w:sz w:val="21"/>
          <w:szCs w:val="21"/>
          <w:lang w:val="en-GB"/>
        </w:rPr>
      </w:pPr>
      <w:r w:rsidRPr="00EA41F8">
        <w:rPr>
          <w:sz w:val="21"/>
          <w:szCs w:val="21"/>
          <w:lang w:val="en-GB"/>
        </w:rPr>
        <w:t xml:space="preserve">Pass your pieces of homework round clockwise and focus each on just one or two aspects. Use different colours in your annotations. If something strikes you as unclear, </w:t>
      </w:r>
      <w:proofErr w:type="gramStart"/>
      <w:r w:rsidRPr="00EA41F8">
        <w:rPr>
          <w:sz w:val="21"/>
          <w:szCs w:val="21"/>
          <w:lang w:val="en-GB"/>
        </w:rPr>
        <w:t>misleading</w:t>
      </w:r>
      <w:proofErr w:type="gramEnd"/>
      <w:r w:rsidRPr="00EA41F8">
        <w:rPr>
          <w:sz w:val="21"/>
          <w:szCs w:val="21"/>
          <w:lang w:val="en-GB"/>
        </w:rPr>
        <w:t xml:space="preserve"> or incorrect, politely </w:t>
      </w:r>
      <w:r w:rsidRPr="00EA41F8">
        <w:rPr>
          <w:sz w:val="21"/>
          <w:szCs w:val="21"/>
          <w:u w:val="single"/>
          <w:lang w:val="en-GB"/>
        </w:rPr>
        <w:t>pencil</w:t>
      </w:r>
      <w:r w:rsidRPr="00EA41F8">
        <w:rPr>
          <w:sz w:val="21"/>
          <w:szCs w:val="21"/>
          <w:lang w:val="en-GB"/>
        </w:rPr>
        <w:t xml:space="preserve"> in changes.</w:t>
      </w:r>
    </w:p>
    <w:p w14:paraId="23B8AE9F" w14:textId="77777777" w:rsidR="00EA41F8" w:rsidRPr="00EA41F8" w:rsidRDefault="00EA41F8" w:rsidP="00484DD5">
      <w:pPr>
        <w:spacing w:after="20"/>
        <w:rPr>
          <w:sz w:val="21"/>
          <w:szCs w:val="21"/>
          <w:lang w:val="en-GB"/>
        </w:rPr>
      </w:pPr>
    </w:p>
    <w:p w14:paraId="5E2D37D4" w14:textId="77777777" w:rsidR="00484DD5" w:rsidRPr="00EA41F8" w:rsidRDefault="00484DD5" w:rsidP="00484DD5">
      <w:pPr>
        <w:pStyle w:val="Listenabsatz"/>
        <w:numPr>
          <w:ilvl w:val="0"/>
          <w:numId w:val="1"/>
        </w:numPr>
        <w:spacing w:before="20" w:after="0"/>
        <w:ind w:left="425" w:hanging="425"/>
        <w:contextualSpacing w:val="0"/>
        <w:rPr>
          <w:sz w:val="21"/>
          <w:szCs w:val="21"/>
          <w:lang w:val="en-GB"/>
        </w:rPr>
      </w:pPr>
      <w:hyperlink r:id="rId8" w:history="1">
        <w:r w:rsidRPr="00EA41F8">
          <w:rPr>
            <w:rStyle w:val="Hyperlink"/>
            <w:b/>
            <w:sz w:val="21"/>
            <w:szCs w:val="21"/>
            <w:lang w:val="en-GB"/>
          </w:rPr>
          <w:t>Grammatical</w:t>
        </w:r>
      </w:hyperlink>
      <w:r w:rsidRPr="00EA41F8">
        <w:rPr>
          <w:b/>
          <w:sz w:val="21"/>
          <w:szCs w:val="21"/>
          <w:lang w:val="en-GB"/>
        </w:rPr>
        <w:t xml:space="preserve"> correctness A</w:t>
      </w:r>
      <w:r w:rsidRPr="00EA41F8">
        <w:rPr>
          <w:sz w:val="21"/>
          <w:szCs w:val="21"/>
          <w:lang w:val="en-GB"/>
        </w:rPr>
        <w:t xml:space="preserve">. </w:t>
      </w:r>
      <w:r w:rsidRPr="00EA41F8">
        <w:rPr>
          <w:i/>
          <w:sz w:val="21"/>
          <w:szCs w:val="21"/>
          <w:lang w:val="en-GB"/>
        </w:rPr>
        <w:t xml:space="preserve">(Use our </w:t>
      </w:r>
      <w:hyperlink r:id="rId9" w:history="1">
        <w:r w:rsidRPr="00EA41F8">
          <w:rPr>
            <w:rStyle w:val="Hyperlink"/>
            <w:i/>
            <w:sz w:val="21"/>
            <w:szCs w:val="21"/>
            <w:lang w:val="en-GB"/>
          </w:rPr>
          <w:t>sheet</w:t>
        </w:r>
      </w:hyperlink>
      <w:r w:rsidRPr="00EA41F8">
        <w:rPr>
          <w:i/>
          <w:sz w:val="21"/>
          <w:szCs w:val="21"/>
          <w:lang w:val="en-GB"/>
        </w:rPr>
        <w:t>.)</w:t>
      </w:r>
      <w:r w:rsidRPr="00EA41F8">
        <w:rPr>
          <w:sz w:val="21"/>
          <w:szCs w:val="21"/>
          <w:lang w:val="en-GB"/>
        </w:rPr>
        <w:t xml:space="preserve"> (</w:t>
      </w:r>
      <w:proofErr w:type="gramStart"/>
      <w:r w:rsidRPr="00EA41F8">
        <w:rPr>
          <w:sz w:val="21"/>
          <w:szCs w:val="21"/>
          <w:lang w:val="en-GB"/>
        </w:rPr>
        <w:t>mark</w:t>
      </w:r>
      <w:proofErr w:type="gramEnd"/>
      <w:r w:rsidRPr="00EA41F8">
        <w:rPr>
          <w:sz w:val="21"/>
          <w:szCs w:val="21"/>
          <w:lang w:val="en-GB"/>
        </w:rPr>
        <w:t xml:space="preserve"> in violet) </w:t>
      </w:r>
    </w:p>
    <w:p w14:paraId="07C3BAD4" w14:textId="77777777" w:rsidR="00484DD5" w:rsidRPr="00EA41F8" w:rsidRDefault="00484DD5" w:rsidP="00484DD5">
      <w:pPr>
        <w:pStyle w:val="Listenabsatz"/>
        <w:numPr>
          <w:ilvl w:val="0"/>
          <w:numId w:val="2"/>
        </w:numPr>
        <w:spacing w:after="20"/>
        <w:ind w:left="567" w:hanging="141"/>
        <w:contextualSpacing w:val="0"/>
        <w:rPr>
          <w:sz w:val="21"/>
          <w:szCs w:val="21"/>
          <w:lang w:val="en-GB"/>
        </w:rPr>
      </w:pPr>
      <w:r w:rsidRPr="00EA41F8">
        <w:rPr>
          <w:sz w:val="21"/>
          <w:szCs w:val="21"/>
          <w:lang w:val="en-GB"/>
        </w:rPr>
        <w:t xml:space="preserve">Are definite and indefinite articles put correctly? </w:t>
      </w:r>
      <w:r w:rsidRPr="00EA41F8">
        <w:rPr>
          <w:i/>
          <w:sz w:val="21"/>
          <w:szCs w:val="21"/>
          <w:lang w:val="en-GB"/>
        </w:rPr>
        <w:t>(school = lessons, the school = the building)</w:t>
      </w:r>
    </w:p>
    <w:p w14:paraId="7AE2FF53" w14:textId="77777777" w:rsidR="00484DD5" w:rsidRPr="00EA41F8" w:rsidRDefault="00484DD5" w:rsidP="00484DD5">
      <w:pPr>
        <w:pStyle w:val="Listenabsatz"/>
        <w:numPr>
          <w:ilvl w:val="0"/>
          <w:numId w:val="2"/>
        </w:numPr>
        <w:spacing w:after="20"/>
        <w:ind w:left="567" w:hanging="141"/>
        <w:contextualSpacing w:val="0"/>
        <w:rPr>
          <w:sz w:val="21"/>
          <w:szCs w:val="21"/>
          <w:lang w:val="en-GB"/>
        </w:rPr>
      </w:pPr>
      <w:r w:rsidRPr="00EA41F8">
        <w:rPr>
          <w:sz w:val="21"/>
          <w:szCs w:val="21"/>
          <w:lang w:val="en-GB"/>
        </w:rPr>
        <w:t xml:space="preserve">Are </w:t>
      </w:r>
      <w:r w:rsidRPr="00EA41F8">
        <w:rPr>
          <w:sz w:val="21"/>
          <w:szCs w:val="21"/>
          <w:u w:val="single"/>
          <w:lang w:val="en-GB"/>
        </w:rPr>
        <w:t>quantifiers</w:t>
      </w:r>
      <w:r w:rsidRPr="00EA41F8">
        <w:rPr>
          <w:sz w:val="21"/>
          <w:szCs w:val="21"/>
          <w:lang w:val="en-GB"/>
        </w:rPr>
        <w:t xml:space="preserve"> for countable and uncountable nouns used properly? </w:t>
      </w:r>
    </w:p>
    <w:p w14:paraId="716A08B6" w14:textId="77777777" w:rsidR="00484DD5" w:rsidRPr="00EA41F8" w:rsidRDefault="00484DD5" w:rsidP="00484DD5">
      <w:pPr>
        <w:pStyle w:val="Listenabsatz"/>
        <w:numPr>
          <w:ilvl w:val="0"/>
          <w:numId w:val="1"/>
        </w:numPr>
        <w:spacing w:before="20" w:after="0"/>
        <w:ind w:left="425" w:hanging="425"/>
        <w:contextualSpacing w:val="0"/>
        <w:rPr>
          <w:sz w:val="21"/>
          <w:szCs w:val="21"/>
          <w:lang w:val="en-GB"/>
        </w:rPr>
      </w:pPr>
      <w:hyperlink r:id="rId10" w:history="1">
        <w:r w:rsidRPr="00EA41F8">
          <w:rPr>
            <w:rStyle w:val="Hyperlink"/>
            <w:b/>
            <w:sz w:val="21"/>
            <w:szCs w:val="21"/>
            <w:lang w:val="en-GB"/>
          </w:rPr>
          <w:t>Grammatical</w:t>
        </w:r>
      </w:hyperlink>
      <w:r w:rsidRPr="00EA41F8">
        <w:rPr>
          <w:b/>
          <w:sz w:val="21"/>
          <w:szCs w:val="21"/>
          <w:lang w:val="en-GB"/>
        </w:rPr>
        <w:t xml:space="preserve"> correctness B</w:t>
      </w:r>
      <w:r w:rsidRPr="00EA41F8">
        <w:rPr>
          <w:sz w:val="21"/>
          <w:szCs w:val="21"/>
          <w:lang w:val="en-GB"/>
        </w:rPr>
        <w:t xml:space="preserve">. </w:t>
      </w:r>
      <w:r w:rsidRPr="00EA41F8">
        <w:rPr>
          <w:i/>
          <w:sz w:val="21"/>
          <w:szCs w:val="21"/>
          <w:lang w:val="en-GB"/>
        </w:rPr>
        <w:t xml:space="preserve">(Use our </w:t>
      </w:r>
      <w:hyperlink r:id="rId11" w:history="1">
        <w:r w:rsidRPr="00EA41F8">
          <w:rPr>
            <w:rStyle w:val="Hyperlink"/>
            <w:i/>
            <w:sz w:val="21"/>
            <w:szCs w:val="21"/>
            <w:lang w:val="en-GB"/>
          </w:rPr>
          <w:t>sheet</w:t>
        </w:r>
      </w:hyperlink>
      <w:r w:rsidRPr="00EA41F8">
        <w:rPr>
          <w:i/>
          <w:sz w:val="21"/>
          <w:szCs w:val="21"/>
          <w:lang w:val="en-GB"/>
        </w:rPr>
        <w:t>.)</w:t>
      </w:r>
      <w:r w:rsidRPr="00EA41F8">
        <w:rPr>
          <w:sz w:val="21"/>
          <w:szCs w:val="21"/>
          <w:lang w:val="en-GB"/>
        </w:rPr>
        <w:t xml:space="preserve"> (</w:t>
      </w:r>
      <w:proofErr w:type="gramStart"/>
      <w:r w:rsidRPr="00EA41F8">
        <w:rPr>
          <w:sz w:val="21"/>
          <w:szCs w:val="21"/>
          <w:lang w:val="en-GB"/>
        </w:rPr>
        <w:t>mark</w:t>
      </w:r>
      <w:proofErr w:type="gramEnd"/>
      <w:r w:rsidRPr="00EA41F8">
        <w:rPr>
          <w:sz w:val="21"/>
          <w:szCs w:val="21"/>
          <w:lang w:val="en-GB"/>
        </w:rPr>
        <w:t xml:space="preserve"> in orange) </w:t>
      </w:r>
    </w:p>
    <w:p w14:paraId="0BDD2E2C" w14:textId="77777777" w:rsidR="00484DD5" w:rsidRPr="00EA41F8" w:rsidRDefault="00484DD5" w:rsidP="00484DD5">
      <w:pPr>
        <w:pStyle w:val="Listenabsatz"/>
        <w:numPr>
          <w:ilvl w:val="0"/>
          <w:numId w:val="2"/>
        </w:numPr>
        <w:spacing w:after="20"/>
        <w:ind w:left="567" w:hanging="141"/>
        <w:contextualSpacing w:val="0"/>
        <w:rPr>
          <w:sz w:val="21"/>
          <w:szCs w:val="21"/>
          <w:lang w:val="en-GB"/>
        </w:rPr>
      </w:pPr>
      <w:r w:rsidRPr="00EA41F8">
        <w:rPr>
          <w:sz w:val="21"/>
          <w:szCs w:val="21"/>
          <w:lang w:val="en-GB"/>
        </w:rPr>
        <w:t xml:space="preserve">Are the </w:t>
      </w:r>
      <w:r w:rsidRPr="00EA41F8">
        <w:rPr>
          <w:sz w:val="21"/>
          <w:szCs w:val="21"/>
          <w:u w:val="single"/>
          <w:lang w:val="en-GB"/>
        </w:rPr>
        <w:t>tenses</w:t>
      </w:r>
      <w:r w:rsidRPr="00EA41F8">
        <w:rPr>
          <w:sz w:val="21"/>
          <w:szCs w:val="21"/>
          <w:lang w:val="en-GB"/>
        </w:rPr>
        <w:t xml:space="preserve"> correct? (With essays, it is often the present tense.)</w:t>
      </w:r>
    </w:p>
    <w:p w14:paraId="3F4111CB" w14:textId="77777777" w:rsidR="00484DD5" w:rsidRPr="00EA41F8" w:rsidRDefault="00484DD5" w:rsidP="00484DD5">
      <w:pPr>
        <w:pStyle w:val="Listenabsatz"/>
        <w:numPr>
          <w:ilvl w:val="0"/>
          <w:numId w:val="2"/>
        </w:numPr>
        <w:spacing w:after="20"/>
        <w:ind w:left="567" w:hanging="141"/>
        <w:contextualSpacing w:val="0"/>
        <w:rPr>
          <w:sz w:val="21"/>
          <w:szCs w:val="21"/>
          <w:lang w:val="en-GB"/>
        </w:rPr>
      </w:pPr>
      <w:r w:rsidRPr="00EA41F8">
        <w:rPr>
          <w:sz w:val="21"/>
          <w:szCs w:val="21"/>
          <w:lang w:val="en-GB"/>
        </w:rPr>
        <w:t xml:space="preserve">Are </w:t>
      </w:r>
      <w:r w:rsidRPr="00EA41F8">
        <w:rPr>
          <w:sz w:val="21"/>
          <w:szCs w:val="21"/>
          <w:u w:val="single"/>
          <w:lang w:val="en-GB"/>
        </w:rPr>
        <w:t>adverbs</w:t>
      </w:r>
      <w:r w:rsidRPr="00EA41F8">
        <w:rPr>
          <w:sz w:val="21"/>
          <w:szCs w:val="21"/>
          <w:lang w:val="en-GB"/>
        </w:rPr>
        <w:t xml:space="preserve"> used where needed and are they in their right positions?</w:t>
      </w:r>
    </w:p>
    <w:p w14:paraId="3E548159" w14:textId="77777777" w:rsidR="00484DD5" w:rsidRPr="00EA41F8" w:rsidRDefault="00484DD5" w:rsidP="00484DD5">
      <w:pPr>
        <w:pStyle w:val="Listenabsatz"/>
        <w:numPr>
          <w:ilvl w:val="0"/>
          <w:numId w:val="1"/>
        </w:numPr>
        <w:spacing w:before="20" w:after="0"/>
        <w:ind w:left="425" w:hanging="425"/>
        <w:contextualSpacing w:val="0"/>
        <w:rPr>
          <w:sz w:val="21"/>
          <w:szCs w:val="21"/>
          <w:lang w:val="en-GB"/>
        </w:rPr>
      </w:pPr>
      <w:r w:rsidRPr="00EA41F8">
        <w:rPr>
          <w:b/>
          <w:sz w:val="21"/>
          <w:szCs w:val="21"/>
          <w:lang w:val="en-GB"/>
        </w:rPr>
        <w:t>Content</w:t>
      </w:r>
      <w:r w:rsidRPr="00EA41F8">
        <w:rPr>
          <w:sz w:val="21"/>
          <w:szCs w:val="21"/>
          <w:lang w:val="en-GB"/>
        </w:rPr>
        <w:t xml:space="preserve"> (mark in red)</w:t>
      </w:r>
    </w:p>
    <w:p w14:paraId="4AF2FCB0" w14:textId="77777777" w:rsidR="00484DD5" w:rsidRPr="00EA41F8" w:rsidRDefault="00484DD5" w:rsidP="00484DD5">
      <w:pPr>
        <w:pStyle w:val="Listenabsatz"/>
        <w:numPr>
          <w:ilvl w:val="0"/>
          <w:numId w:val="2"/>
        </w:numPr>
        <w:spacing w:after="40"/>
        <w:ind w:left="567" w:hanging="141"/>
        <w:contextualSpacing w:val="0"/>
        <w:rPr>
          <w:sz w:val="21"/>
          <w:szCs w:val="21"/>
          <w:lang w:val="en-GB"/>
        </w:rPr>
      </w:pPr>
      <w:r w:rsidRPr="00EA41F8">
        <w:rPr>
          <w:sz w:val="21"/>
          <w:szCs w:val="21"/>
          <w:lang w:val="en-GB"/>
        </w:rPr>
        <w:t xml:space="preserve">Are there at least three paragraphs for introduction (tell them, what you are going to tell them), main body (tell them) and conclusion (tell them what you have told them)? </w:t>
      </w:r>
    </w:p>
    <w:p w14:paraId="66D4BF1B" w14:textId="77777777" w:rsidR="00484DD5" w:rsidRPr="00EA41F8" w:rsidRDefault="00484DD5" w:rsidP="00484DD5">
      <w:pPr>
        <w:pStyle w:val="Listenabsatz"/>
        <w:numPr>
          <w:ilvl w:val="0"/>
          <w:numId w:val="2"/>
        </w:numPr>
        <w:spacing w:after="20"/>
        <w:ind w:left="567" w:hanging="141"/>
        <w:contextualSpacing w:val="0"/>
        <w:rPr>
          <w:sz w:val="21"/>
          <w:szCs w:val="21"/>
          <w:lang w:val="en-GB"/>
        </w:rPr>
      </w:pPr>
      <w:r w:rsidRPr="00EA41F8">
        <w:rPr>
          <w:sz w:val="21"/>
          <w:szCs w:val="21"/>
          <w:lang w:val="en-GB"/>
        </w:rPr>
        <w:t xml:space="preserve">Are there at least three arguments in the main part and are there examples to back them up? </w:t>
      </w:r>
    </w:p>
    <w:p w14:paraId="0AB4607A" w14:textId="77777777" w:rsidR="00484DD5" w:rsidRPr="00EA41F8" w:rsidRDefault="00484DD5" w:rsidP="00484DD5">
      <w:pPr>
        <w:pStyle w:val="Listenabsatz"/>
        <w:numPr>
          <w:ilvl w:val="0"/>
          <w:numId w:val="2"/>
        </w:numPr>
        <w:spacing w:after="80"/>
        <w:ind w:left="567" w:hanging="141"/>
        <w:contextualSpacing w:val="0"/>
        <w:rPr>
          <w:sz w:val="21"/>
          <w:szCs w:val="21"/>
          <w:lang w:val="en-GB"/>
        </w:rPr>
      </w:pPr>
      <w:r w:rsidRPr="00EA41F8">
        <w:rPr>
          <w:sz w:val="21"/>
          <w:szCs w:val="21"/>
          <w:lang w:val="en-GB"/>
        </w:rPr>
        <w:t xml:space="preserve">Is the text type correct, </w:t>
      </w:r>
      <w:proofErr w:type="spellStart"/>
      <w:r w:rsidRPr="00EA41F8">
        <w:rPr>
          <w:sz w:val="21"/>
          <w:szCs w:val="21"/>
          <w:lang w:val="en-GB"/>
        </w:rPr>
        <w:t>i</w:t>
      </w:r>
      <w:proofErr w:type="spellEnd"/>
      <w:r w:rsidRPr="00EA41F8">
        <w:rPr>
          <w:sz w:val="21"/>
          <w:szCs w:val="21"/>
          <w:lang w:val="en-GB"/>
        </w:rPr>
        <w:t>. e. the difference between “comment on” (“</w:t>
      </w:r>
      <w:proofErr w:type="spellStart"/>
      <w:r w:rsidRPr="00EA41F8">
        <w:rPr>
          <w:sz w:val="21"/>
          <w:szCs w:val="21"/>
          <w:lang w:val="en-GB"/>
        </w:rPr>
        <w:t>steigernde</w:t>
      </w:r>
      <w:proofErr w:type="spellEnd"/>
      <w:r w:rsidRPr="00EA41F8">
        <w:rPr>
          <w:sz w:val="21"/>
          <w:szCs w:val="21"/>
          <w:lang w:val="en-GB"/>
        </w:rPr>
        <w:t xml:space="preserve"> </w:t>
      </w:r>
      <w:proofErr w:type="spellStart"/>
      <w:r w:rsidRPr="00EA41F8">
        <w:rPr>
          <w:sz w:val="21"/>
          <w:szCs w:val="21"/>
          <w:lang w:val="en-GB"/>
        </w:rPr>
        <w:t>Erörterung</w:t>
      </w:r>
      <w:proofErr w:type="spellEnd"/>
      <w:r w:rsidRPr="00EA41F8">
        <w:rPr>
          <w:sz w:val="21"/>
          <w:szCs w:val="21"/>
          <w:lang w:val="en-GB"/>
        </w:rPr>
        <w:t>”) and “discuss” (“</w:t>
      </w:r>
      <w:proofErr w:type="spellStart"/>
      <w:r w:rsidRPr="00EA41F8">
        <w:rPr>
          <w:sz w:val="21"/>
          <w:szCs w:val="21"/>
          <w:lang w:val="en-GB"/>
        </w:rPr>
        <w:t>dialektische</w:t>
      </w:r>
      <w:proofErr w:type="spellEnd"/>
      <w:r w:rsidRPr="00EA41F8">
        <w:rPr>
          <w:sz w:val="21"/>
          <w:szCs w:val="21"/>
          <w:lang w:val="en-GB"/>
        </w:rPr>
        <w:t xml:space="preserve"> </w:t>
      </w:r>
      <w:proofErr w:type="spellStart"/>
      <w:proofErr w:type="gramStart"/>
      <w:r w:rsidRPr="00EA41F8">
        <w:rPr>
          <w:sz w:val="21"/>
          <w:szCs w:val="21"/>
          <w:lang w:val="en-GB"/>
        </w:rPr>
        <w:t>Erörterung</w:t>
      </w:r>
      <w:proofErr w:type="spellEnd"/>
      <w:r w:rsidRPr="00EA41F8">
        <w:rPr>
          <w:sz w:val="21"/>
          <w:szCs w:val="21"/>
          <w:lang w:val="en-GB"/>
        </w:rPr>
        <w:t>”)</w:t>
      </w:r>
      <w:proofErr w:type="gramEnd"/>
    </w:p>
    <w:p w14:paraId="44E5F0DA" w14:textId="77777777" w:rsidR="00484DD5" w:rsidRPr="00EA41F8" w:rsidRDefault="00484DD5" w:rsidP="00484DD5">
      <w:pPr>
        <w:pStyle w:val="Listenabsatz"/>
        <w:numPr>
          <w:ilvl w:val="0"/>
          <w:numId w:val="1"/>
        </w:numPr>
        <w:spacing w:before="20" w:after="0"/>
        <w:ind w:left="425" w:hanging="425"/>
        <w:contextualSpacing w:val="0"/>
        <w:rPr>
          <w:sz w:val="21"/>
          <w:szCs w:val="21"/>
          <w:lang w:val="en-GB"/>
        </w:rPr>
      </w:pPr>
      <w:r w:rsidRPr="00EA41F8">
        <w:rPr>
          <w:b/>
          <w:sz w:val="21"/>
          <w:szCs w:val="21"/>
          <w:lang w:val="en-GB"/>
        </w:rPr>
        <w:t>Powers of expression</w:t>
      </w:r>
      <w:r w:rsidRPr="00EA41F8">
        <w:rPr>
          <w:sz w:val="21"/>
          <w:szCs w:val="21"/>
          <w:lang w:val="en-GB"/>
        </w:rPr>
        <w:t xml:space="preserve"> (mark in green)</w:t>
      </w:r>
    </w:p>
    <w:p w14:paraId="4455AE71" w14:textId="77777777" w:rsidR="00484DD5" w:rsidRPr="00EA41F8" w:rsidRDefault="00484DD5" w:rsidP="00484DD5">
      <w:pPr>
        <w:pStyle w:val="Listenabsatz"/>
        <w:numPr>
          <w:ilvl w:val="0"/>
          <w:numId w:val="2"/>
        </w:numPr>
        <w:spacing w:after="20"/>
        <w:ind w:left="567" w:hanging="141"/>
        <w:contextualSpacing w:val="0"/>
        <w:rPr>
          <w:sz w:val="21"/>
          <w:szCs w:val="21"/>
          <w:lang w:val="en-GB"/>
        </w:rPr>
      </w:pPr>
      <w:r w:rsidRPr="00EA41F8">
        <w:rPr>
          <w:sz w:val="21"/>
          <w:szCs w:val="21"/>
          <w:lang w:val="en-GB"/>
        </w:rPr>
        <w:t xml:space="preserve">Is this the </w:t>
      </w:r>
      <w:r w:rsidRPr="00EA41F8">
        <w:rPr>
          <w:sz w:val="21"/>
          <w:szCs w:val="21"/>
          <w:u w:val="single"/>
          <w:lang w:val="en-GB"/>
        </w:rPr>
        <w:t>text type</w:t>
      </w:r>
      <w:r w:rsidRPr="00EA41F8">
        <w:rPr>
          <w:sz w:val="21"/>
          <w:szCs w:val="21"/>
          <w:lang w:val="en-GB"/>
        </w:rPr>
        <w:t xml:space="preserve"> that you expect? Does the syntax help to get the speaker’s message across? </w:t>
      </w:r>
    </w:p>
    <w:p w14:paraId="2611F753" w14:textId="77777777" w:rsidR="00484DD5" w:rsidRPr="00EA41F8" w:rsidRDefault="00484DD5" w:rsidP="00484DD5">
      <w:pPr>
        <w:pStyle w:val="Listenabsatz"/>
        <w:numPr>
          <w:ilvl w:val="0"/>
          <w:numId w:val="2"/>
        </w:numPr>
        <w:spacing w:after="40"/>
        <w:ind w:left="567" w:hanging="141"/>
        <w:contextualSpacing w:val="0"/>
        <w:rPr>
          <w:sz w:val="21"/>
          <w:szCs w:val="21"/>
          <w:lang w:val="en-GB"/>
        </w:rPr>
      </w:pPr>
      <w:r w:rsidRPr="00EA41F8">
        <w:rPr>
          <w:sz w:val="21"/>
          <w:szCs w:val="21"/>
          <w:lang w:val="en-GB"/>
        </w:rPr>
        <w:t xml:space="preserve">Are there </w:t>
      </w:r>
      <w:hyperlink r:id="rId12" w:history="1">
        <w:r w:rsidRPr="00EA41F8">
          <w:rPr>
            <w:rStyle w:val="Hyperlink"/>
            <w:sz w:val="21"/>
            <w:szCs w:val="21"/>
            <w:lang w:val="en-GB"/>
          </w:rPr>
          <w:t>linking phrases</w:t>
        </w:r>
      </w:hyperlink>
      <w:r w:rsidRPr="00EA41F8">
        <w:rPr>
          <w:sz w:val="21"/>
          <w:szCs w:val="21"/>
          <w:lang w:val="en-GB"/>
        </w:rPr>
        <w:t xml:space="preserve"> that make clear who did what, how, where, when and why? </w:t>
      </w:r>
      <w:r w:rsidRPr="00EA41F8">
        <w:rPr>
          <w:i/>
          <w:sz w:val="21"/>
          <w:szCs w:val="21"/>
          <w:lang w:val="en-GB"/>
        </w:rPr>
        <w:t>Underline linking phrases that are used to good effect and put an exclamation mark on the margin.</w:t>
      </w:r>
      <w:r w:rsidRPr="00EA41F8">
        <w:rPr>
          <w:sz w:val="21"/>
          <w:szCs w:val="21"/>
          <w:lang w:val="en-GB"/>
        </w:rPr>
        <w:t xml:space="preserve"> </w:t>
      </w:r>
    </w:p>
    <w:p w14:paraId="1A49EF91" w14:textId="77777777" w:rsidR="00484DD5" w:rsidRPr="00EA41F8" w:rsidRDefault="00484DD5" w:rsidP="00484DD5">
      <w:pPr>
        <w:spacing w:before="20" w:after="0"/>
        <w:rPr>
          <w:sz w:val="21"/>
          <w:szCs w:val="21"/>
          <w:lang w:val="en-GB"/>
        </w:rPr>
      </w:pPr>
      <w:r w:rsidRPr="00EA41F8">
        <w:rPr>
          <w:sz w:val="21"/>
          <w:szCs w:val="21"/>
          <w:lang w:val="en-GB"/>
        </w:rPr>
        <w:t xml:space="preserve">While working, you will observe silence. If anything needs to be said at all, whisper. </w:t>
      </w:r>
    </w:p>
    <w:p w14:paraId="22135E29" w14:textId="731C9116" w:rsidR="00EA41F8" w:rsidRDefault="00484DD5" w:rsidP="00EA41F8">
      <w:pPr>
        <w:spacing w:before="240" w:after="40"/>
        <w:rPr>
          <w:rStyle w:val="Hyperlink"/>
          <w:sz w:val="20"/>
          <w:lang w:val="en-GB"/>
        </w:rPr>
      </w:pPr>
      <w:hyperlink r:id="rId13" w:history="1">
        <w:r w:rsidRPr="00EA41F8">
          <w:rPr>
            <w:rStyle w:val="Hyperlink"/>
            <w:sz w:val="20"/>
            <w:lang w:val="en-GB"/>
          </w:rPr>
          <w:t>www.englisch-bw.de</w:t>
        </w:r>
      </w:hyperlink>
      <w:r w:rsidRPr="00EA41F8">
        <w:rPr>
          <w:sz w:val="20"/>
          <w:lang w:val="en-GB"/>
        </w:rPr>
        <w:t xml:space="preserve"> </w:t>
      </w:r>
      <w:r w:rsidRPr="00EA41F8">
        <w:rPr>
          <w:sz w:val="20"/>
          <w:lang w:val="en-GB"/>
        </w:rPr>
        <w:sym w:font="Wingdings" w:char="F0F0"/>
      </w:r>
      <w:r w:rsidRPr="00EA41F8">
        <w:rPr>
          <w:sz w:val="20"/>
          <w:lang w:val="en-GB"/>
        </w:rPr>
        <w:t xml:space="preserve"> </w:t>
      </w:r>
      <w:hyperlink r:id="rId14" w:history="1">
        <w:r w:rsidRPr="00EA41F8">
          <w:rPr>
            <w:rStyle w:val="Hyperlink"/>
            <w:sz w:val="20"/>
            <w:lang w:val="en-GB"/>
          </w:rPr>
          <w:t>writing</w:t>
        </w:r>
      </w:hyperlink>
      <w:r w:rsidRPr="00EA41F8">
        <w:rPr>
          <w:sz w:val="20"/>
          <w:lang w:val="en-GB"/>
        </w:rPr>
        <w:t xml:space="preserve"> </w:t>
      </w:r>
      <w:r w:rsidRPr="00EA41F8">
        <w:rPr>
          <w:sz w:val="20"/>
          <w:lang w:val="en-GB"/>
        </w:rPr>
        <w:sym w:font="Wingdings" w:char="F0F0"/>
      </w:r>
      <w:r w:rsidRPr="00EA41F8">
        <w:rPr>
          <w:sz w:val="20"/>
          <w:lang w:val="en-GB"/>
        </w:rPr>
        <w:t xml:space="preserve"> </w:t>
      </w:r>
      <w:hyperlink r:id="rId15" w:history="1">
        <w:r w:rsidRPr="00EA41F8">
          <w:rPr>
            <w:rStyle w:val="Hyperlink"/>
            <w:sz w:val="20"/>
            <w:lang w:val="en-GB"/>
          </w:rPr>
          <w:t>proofreading</w:t>
        </w:r>
      </w:hyperlink>
    </w:p>
    <w:tbl>
      <w:tblPr>
        <w:tblpPr w:leftFromText="28" w:rightFromText="28" w:topFromText="28" w:bottomFromText="28" w:vertAnchor="text" w:horzAnchor="margin" w:tblpXSpec="center" w:tblpY="-119"/>
        <w:tblOverlap w:val="never"/>
        <w:tblW w:w="15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1"/>
        <w:gridCol w:w="431"/>
        <w:gridCol w:w="1933"/>
        <w:gridCol w:w="491"/>
        <w:gridCol w:w="142"/>
        <w:gridCol w:w="1410"/>
        <w:gridCol w:w="286"/>
        <w:gridCol w:w="72"/>
        <w:gridCol w:w="417"/>
        <w:gridCol w:w="645"/>
        <w:gridCol w:w="142"/>
        <w:gridCol w:w="551"/>
        <w:gridCol w:w="486"/>
        <w:gridCol w:w="1798"/>
        <w:gridCol w:w="167"/>
        <w:gridCol w:w="560"/>
        <w:gridCol w:w="407"/>
        <w:gridCol w:w="1417"/>
        <w:gridCol w:w="2942"/>
      </w:tblGrid>
      <w:tr w:rsidR="00EA41F8" w:rsidRPr="00EA41F8" w14:paraId="3EC117F8" w14:textId="77777777" w:rsidTr="00EA41F8">
        <w:trPr>
          <w:trHeight w:val="57"/>
        </w:trPr>
        <w:tc>
          <w:tcPr>
            <w:tcW w:w="1691" w:type="dxa"/>
            <w:vAlign w:val="center"/>
          </w:tcPr>
          <w:p w14:paraId="29F6E125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14297" w:type="dxa"/>
            <w:gridSpan w:val="18"/>
            <w:vAlign w:val="center"/>
          </w:tcPr>
          <w:p w14:paraId="7F280E7F" w14:textId="77777777" w:rsidR="00EA41F8" w:rsidRPr="00EA41F8" w:rsidRDefault="00EA41F8" w:rsidP="00EA41F8">
            <w:pPr>
              <w:spacing w:before="40" w:after="40"/>
              <w:ind w:left="356" w:right="197" w:hanging="284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Style w:val="Hyperlink"/>
                <w:rFonts w:asciiTheme="majorHAnsi" w:hAnsiTheme="majorHAnsi" w:cstheme="majorHAnsi"/>
                <w:b/>
                <w:caps/>
                <w:sz w:val="16"/>
                <w:szCs w:val="16"/>
                <w:lang w:val="en-GB"/>
              </w:rPr>
              <w:t>Grammatical Correctness</w:t>
            </w:r>
          </w:p>
        </w:tc>
      </w:tr>
      <w:tr w:rsidR="00EA41F8" w:rsidRPr="00EA41F8" w14:paraId="4991FDD8" w14:textId="77777777" w:rsidTr="00EA41F8">
        <w:trPr>
          <w:trHeight w:val="57"/>
        </w:trPr>
        <w:tc>
          <w:tcPr>
            <w:tcW w:w="1691" w:type="dxa"/>
            <w:vMerge w:val="restart"/>
            <w:vAlign w:val="center"/>
          </w:tcPr>
          <w:p w14:paraId="10C16C6C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Style w:val="Hyperlink"/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tenses</w:t>
            </w:r>
          </w:p>
        </w:tc>
        <w:tc>
          <w:tcPr>
            <w:tcW w:w="14297" w:type="dxa"/>
            <w:gridSpan w:val="18"/>
            <w:tcBorders>
              <w:bottom w:val="single" w:sz="4" w:space="0" w:color="auto"/>
            </w:tcBorders>
            <w:vAlign w:val="center"/>
          </w:tcPr>
          <w:p w14:paraId="67693137" w14:textId="77777777" w:rsidR="00EA41F8" w:rsidRPr="00EA41F8" w:rsidRDefault="00EA41F8" w:rsidP="00EA41F8">
            <w:pPr>
              <w:tabs>
                <w:tab w:val="left" w:pos="2567"/>
              </w:tabs>
              <w:spacing w:before="40" w:after="40"/>
              <w:ind w:left="72" w:right="197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Style w:val="Hyperlink"/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present perfect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They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 xml:space="preserve"> have 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know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n for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days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since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Easter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so far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up to now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yet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never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ever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☼</w:t>
            </w:r>
          </w:p>
        </w:tc>
      </w:tr>
      <w:tr w:rsidR="00EA41F8" w:rsidRPr="00EA41F8" w14:paraId="7F71676C" w14:textId="77777777" w:rsidTr="00EA41F8">
        <w:trPr>
          <w:trHeight w:val="57"/>
        </w:trPr>
        <w:tc>
          <w:tcPr>
            <w:tcW w:w="1691" w:type="dxa"/>
            <w:vMerge/>
            <w:tcBorders>
              <w:bottom w:val="single" w:sz="4" w:space="0" w:color="auto"/>
            </w:tcBorders>
            <w:vAlign w:val="center"/>
          </w:tcPr>
          <w:p w14:paraId="00C432C5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14297" w:type="dxa"/>
            <w:gridSpan w:val="18"/>
            <w:tcBorders>
              <w:bottom w:val="single" w:sz="4" w:space="0" w:color="auto"/>
            </w:tcBorders>
            <w:vAlign w:val="center"/>
          </w:tcPr>
          <w:p w14:paraId="01DC673E" w14:textId="77777777" w:rsidR="00EA41F8" w:rsidRPr="00EA41F8" w:rsidRDefault="00EA41F8" w:rsidP="00EA41F8">
            <w:pPr>
              <w:tabs>
                <w:tab w:val="left" w:pos="2567"/>
              </w:tabs>
              <w:spacing w:before="40" w:after="40"/>
              <w:ind w:left="72" w:right="197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Style w:val="Hyperlink"/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past tense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We</w:t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 xml:space="preserve"> met 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/ </w:t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yesterday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/ </w:t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last month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/ </w:t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then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/ minutes</w:t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 xml:space="preserve"> ago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, </w:t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when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I was thirteen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☼</w:t>
            </w:r>
          </w:p>
        </w:tc>
      </w:tr>
      <w:tr w:rsidR="00EA41F8" w:rsidRPr="00EA41F8" w14:paraId="4EF12A32" w14:textId="77777777" w:rsidTr="00EA41F8">
        <w:trPr>
          <w:trHeight w:val="57"/>
        </w:trPr>
        <w:tc>
          <w:tcPr>
            <w:tcW w:w="1691" w:type="dxa"/>
            <w:vMerge w:val="restart"/>
            <w:shd w:val="clear" w:color="auto" w:fill="FFFFFF"/>
            <w:vAlign w:val="center"/>
          </w:tcPr>
          <w:p w14:paraId="3C99A4E3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aspect</w:t>
            </w:r>
          </w:p>
        </w:tc>
        <w:tc>
          <w:tcPr>
            <w:tcW w:w="14297" w:type="dxa"/>
            <w:gridSpan w:val="18"/>
            <w:shd w:val="clear" w:color="auto" w:fill="FFFFFF"/>
            <w:vAlign w:val="center"/>
          </w:tcPr>
          <w:p w14:paraId="6D57735A" w14:textId="77777777" w:rsidR="00EA41F8" w:rsidRPr="00EA41F8" w:rsidRDefault="00EA41F8" w:rsidP="00EA41F8">
            <w:pPr>
              <w:tabs>
                <w:tab w:val="left" w:pos="1716"/>
                <w:tab w:val="left" w:pos="5685"/>
                <w:tab w:val="left" w:pos="11497"/>
              </w:tabs>
              <w:spacing w:before="40" w:after="40"/>
              <w:ind w:left="214" w:right="197" w:hanging="142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Style w:val="Hyperlink"/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simple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(for what happens again and again)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every day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sometimes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always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never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often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usually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I go to school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every day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.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</w:p>
        </w:tc>
      </w:tr>
      <w:tr w:rsidR="00EA41F8" w:rsidRPr="00EA41F8" w14:paraId="3141C98B" w14:textId="77777777" w:rsidTr="00EA41F8">
        <w:trPr>
          <w:trHeight w:val="57"/>
        </w:trPr>
        <w:tc>
          <w:tcPr>
            <w:tcW w:w="1691" w:type="dxa"/>
            <w:vMerge/>
            <w:shd w:val="clear" w:color="auto" w:fill="FFFFFF"/>
            <w:vAlign w:val="center"/>
          </w:tcPr>
          <w:p w14:paraId="14ECAC97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14297" w:type="dxa"/>
            <w:gridSpan w:val="18"/>
            <w:shd w:val="clear" w:color="auto" w:fill="FFFFFF"/>
            <w:vAlign w:val="center"/>
          </w:tcPr>
          <w:p w14:paraId="56A5C9F6" w14:textId="77777777" w:rsidR="00EA41F8" w:rsidRPr="00EA41F8" w:rsidRDefault="00EA41F8" w:rsidP="00EA41F8">
            <w:pPr>
              <w:tabs>
                <w:tab w:val="left" w:pos="1716"/>
                <w:tab w:val="left" w:pos="5685"/>
                <w:tab w:val="left" w:pos="11497"/>
              </w:tabs>
              <w:spacing w:before="40" w:after="40"/>
              <w:ind w:left="214" w:right="197" w:hanging="142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Style w:val="Hyperlink"/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progressive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(for what is going on for a time)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now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</w:t>
            </w:r>
            <w:proofErr w:type="gramStart"/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at the moment</w:t>
            </w:r>
            <w:proofErr w:type="gramEnd"/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(with a limited period of time)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They are sleeping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now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.</w:t>
            </w:r>
          </w:p>
        </w:tc>
      </w:tr>
      <w:tr w:rsidR="00EA41F8" w:rsidRPr="00EA41F8" w14:paraId="293681B8" w14:textId="77777777" w:rsidTr="00EA41F8">
        <w:trPr>
          <w:trHeight w:val="57"/>
        </w:trPr>
        <w:tc>
          <w:tcPr>
            <w:tcW w:w="1691" w:type="dxa"/>
            <w:vMerge w:val="restart"/>
            <w:vAlign w:val="center"/>
          </w:tcPr>
          <w:p w14:paraId="43DDB7E8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Style w:val="Hyperlink"/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auxiliaries</w:t>
            </w:r>
          </w:p>
        </w:tc>
        <w:tc>
          <w:tcPr>
            <w:tcW w:w="2855" w:type="dxa"/>
            <w:gridSpan w:val="3"/>
            <w:vAlign w:val="center"/>
          </w:tcPr>
          <w:p w14:paraId="2BE51407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1552" w:type="dxa"/>
            <w:gridSpan w:val="2"/>
            <w:vAlign w:val="center"/>
          </w:tcPr>
          <w:p w14:paraId="0E3E14BB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must</w:t>
            </w:r>
          </w:p>
        </w:tc>
        <w:tc>
          <w:tcPr>
            <w:tcW w:w="2113" w:type="dxa"/>
            <w:gridSpan w:val="6"/>
            <w:shd w:val="clear" w:color="auto" w:fill="auto"/>
            <w:vAlign w:val="center"/>
          </w:tcPr>
          <w:p w14:paraId="7EAE08A5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needn’t</w:t>
            </w:r>
          </w:p>
        </w:tc>
        <w:tc>
          <w:tcPr>
            <w:tcW w:w="2284" w:type="dxa"/>
            <w:gridSpan w:val="2"/>
            <w:shd w:val="clear" w:color="auto" w:fill="auto"/>
            <w:vAlign w:val="center"/>
          </w:tcPr>
          <w:p w14:paraId="758EA36A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can</w:t>
            </w:r>
          </w:p>
        </w:tc>
        <w:tc>
          <w:tcPr>
            <w:tcW w:w="2551" w:type="dxa"/>
            <w:gridSpan w:val="4"/>
            <w:shd w:val="clear" w:color="auto" w:fill="auto"/>
            <w:vAlign w:val="center"/>
          </w:tcPr>
          <w:p w14:paraId="7C2014E9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may</w:t>
            </w:r>
          </w:p>
        </w:tc>
        <w:tc>
          <w:tcPr>
            <w:tcW w:w="2942" w:type="dxa"/>
            <w:shd w:val="clear" w:color="auto" w:fill="auto"/>
            <w:vAlign w:val="center"/>
          </w:tcPr>
          <w:p w14:paraId="75CF3523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 xml:space="preserve">mustn’t 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☼</w:t>
            </w:r>
          </w:p>
        </w:tc>
      </w:tr>
      <w:tr w:rsidR="00EA41F8" w:rsidRPr="00EA41F8" w14:paraId="56BD7707" w14:textId="77777777" w:rsidTr="00EA41F8">
        <w:trPr>
          <w:trHeight w:val="57"/>
        </w:trPr>
        <w:tc>
          <w:tcPr>
            <w:tcW w:w="1691" w:type="dxa"/>
            <w:vMerge/>
            <w:vAlign w:val="center"/>
          </w:tcPr>
          <w:p w14:paraId="2B1B2904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2855" w:type="dxa"/>
            <w:gridSpan w:val="3"/>
            <w:vAlign w:val="center"/>
          </w:tcPr>
          <w:p w14:paraId="4C0148A2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substitutes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)</w:t>
            </w:r>
          </w:p>
        </w:tc>
        <w:tc>
          <w:tcPr>
            <w:tcW w:w="1552" w:type="dxa"/>
            <w:gridSpan w:val="2"/>
            <w:vAlign w:val="center"/>
          </w:tcPr>
          <w:p w14:paraId="684C41F2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to have to</w:t>
            </w:r>
          </w:p>
        </w:tc>
        <w:tc>
          <w:tcPr>
            <w:tcW w:w="2113" w:type="dxa"/>
            <w:gridSpan w:val="6"/>
            <w:shd w:val="clear" w:color="auto" w:fill="auto"/>
            <w:vAlign w:val="center"/>
          </w:tcPr>
          <w:p w14:paraId="508ACB9C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do not have to</w:t>
            </w:r>
          </w:p>
        </w:tc>
        <w:tc>
          <w:tcPr>
            <w:tcW w:w="2284" w:type="dxa"/>
            <w:gridSpan w:val="2"/>
            <w:shd w:val="clear" w:color="auto" w:fill="auto"/>
            <w:vAlign w:val="center"/>
          </w:tcPr>
          <w:p w14:paraId="77B212AF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to be able to</w:t>
            </w:r>
          </w:p>
        </w:tc>
        <w:tc>
          <w:tcPr>
            <w:tcW w:w="2551" w:type="dxa"/>
            <w:gridSpan w:val="4"/>
            <w:shd w:val="clear" w:color="auto" w:fill="auto"/>
            <w:vAlign w:val="center"/>
          </w:tcPr>
          <w:p w14:paraId="0583BCD0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to be allowed to</w:t>
            </w:r>
          </w:p>
        </w:tc>
        <w:tc>
          <w:tcPr>
            <w:tcW w:w="2942" w:type="dxa"/>
            <w:shd w:val="clear" w:color="auto" w:fill="auto"/>
            <w:vAlign w:val="center"/>
          </w:tcPr>
          <w:p w14:paraId="29EF2725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not to be allowed to</w:t>
            </w:r>
          </w:p>
        </w:tc>
      </w:tr>
      <w:tr w:rsidR="00EA41F8" w:rsidRPr="00EA41F8" w14:paraId="78A7AB39" w14:textId="77777777" w:rsidTr="00EA41F8">
        <w:trPr>
          <w:trHeight w:val="57"/>
        </w:trPr>
        <w:tc>
          <w:tcPr>
            <w:tcW w:w="1691" w:type="dxa"/>
            <w:vMerge w:val="restart"/>
            <w:vAlign w:val="center"/>
          </w:tcPr>
          <w:p w14:paraId="3D8C3769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 xml:space="preserve">adjective / </w:t>
            </w:r>
          </w:p>
          <w:p w14:paraId="47369840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adverb</w:t>
            </w:r>
          </w:p>
        </w:tc>
        <w:tc>
          <w:tcPr>
            <w:tcW w:w="4765" w:type="dxa"/>
            <w:gridSpan w:val="7"/>
            <w:vAlign w:val="center"/>
          </w:tcPr>
          <w:p w14:paraId="147BB8AD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This is an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easy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task.</w:t>
            </w:r>
          </w:p>
        </w:tc>
        <w:tc>
          <w:tcPr>
            <w:tcW w:w="4766" w:type="dxa"/>
            <w:gridSpan w:val="8"/>
            <w:vAlign w:val="center"/>
          </w:tcPr>
          <w:p w14:paraId="69688E20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She is a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good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speaker. </w:t>
            </w:r>
          </w:p>
        </w:tc>
        <w:tc>
          <w:tcPr>
            <w:tcW w:w="4766" w:type="dxa"/>
            <w:gridSpan w:val="3"/>
            <w:vMerge w:val="restart"/>
            <w:vAlign w:val="center"/>
          </w:tcPr>
          <w:p w14:paraId="6B215430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But: 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This / looks / sounds / tastes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good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. ☼</w:t>
            </w:r>
          </w:p>
        </w:tc>
      </w:tr>
      <w:tr w:rsidR="00EA41F8" w:rsidRPr="00EA41F8" w14:paraId="07418A0B" w14:textId="77777777" w:rsidTr="00EA41F8">
        <w:trPr>
          <w:trHeight w:val="57"/>
        </w:trPr>
        <w:tc>
          <w:tcPr>
            <w:tcW w:w="1691" w:type="dxa"/>
            <w:vMerge/>
            <w:vAlign w:val="center"/>
          </w:tcPr>
          <w:p w14:paraId="5360983A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4765" w:type="dxa"/>
            <w:gridSpan w:val="7"/>
            <w:vAlign w:val="center"/>
          </w:tcPr>
          <w:p w14:paraId="3BBCBFEA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We can do it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easily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.</w:t>
            </w:r>
          </w:p>
        </w:tc>
        <w:tc>
          <w:tcPr>
            <w:tcW w:w="4766" w:type="dxa"/>
            <w:gridSpan w:val="8"/>
            <w:vAlign w:val="center"/>
          </w:tcPr>
          <w:p w14:paraId="531B3B7D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She speaks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well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. </w:t>
            </w:r>
          </w:p>
        </w:tc>
        <w:tc>
          <w:tcPr>
            <w:tcW w:w="4766" w:type="dxa"/>
            <w:gridSpan w:val="3"/>
            <w:vMerge/>
            <w:vAlign w:val="center"/>
          </w:tcPr>
          <w:p w14:paraId="56C60F30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</w:tr>
      <w:tr w:rsidR="00EA41F8" w:rsidRPr="00EA41F8" w14:paraId="136E5AF9" w14:textId="77777777" w:rsidTr="00EA41F8">
        <w:trPr>
          <w:trHeight w:val="57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8728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word order</w:t>
            </w:r>
          </w:p>
        </w:tc>
        <w:tc>
          <w:tcPr>
            <w:tcW w:w="1429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30E75" w14:textId="77777777" w:rsidR="00EA41F8" w:rsidRPr="00EA41F8" w:rsidRDefault="00EA41F8" w:rsidP="00EA41F8">
            <w:pPr>
              <w:spacing w:before="40" w:after="40"/>
              <w:ind w:left="214" w:right="197" w:hanging="142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Usually</w:t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 xml:space="preserve"> SVO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(</w:t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s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ubject – </w:t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v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erb – </w:t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o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bject), e.g.: 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I read a book.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</w:p>
        </w:tc>
      </w:tr>
      <w:tr w:rsidR="00EA41F8" w:rsidRPr="00EA41F8" w14:paraId="490785D6" w14:textId="77777777" w:rsidTr="00EA41F8">
        <w:trPr>
          <w:trHeight w:val="57"/>
        </w:trPr>
        <w:tc>
          <w:tcPr>
            <w:tcW w:w="1691" w:type="dxa"/>
            <w:vMerge w:val="restart"/>
            <w:vAlign w:val="center"/>
          </w:tcPr>
          <w:p w14:paraId="0BA4CC57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position of adverb</w:t>
            </w:r>
          </w:p>
        </w:tc>
        <w:tc>
          <w:tcPr>
            <w:tcW w:w="14297" w:type="dxa"/>
            <w:gridSpan w:val="18"/>
            <w:vAlign w:val="center"/>
          </w:tcPr>
          <w:p w14:paraId="4C3FDCD4" w14:textId="77777777" w:rsidR="00EA41F8" w:rsidRPr="00EA41F8" w:rsidRDefault="00EA41F8" w:rsidP="00EA41F8">
            <w:pPr>
              <w:spacing w:before="40" w:after="40"/>
              <w:ind w:left="214" w:right="197" w:hanging="142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Victory was easy. They won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easily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. / They could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easily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win. / They would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easily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have won.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(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sym w:font="Wingdings" w:char="F0EF"/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adverb after the first auxiliary) </w:t>
            </w:r>
          </w:p>
        </w:tc>
      </w:tr>
      <w:tr w:rsidR="00EA41F8" w:rsidRPr="00EA41F8" w14:paraId="0BDA04FA" w14:textId="77777777" w:rsidTr="00EA41F8">
        <w:trPr>
          <w:trHeight w:val="57"/>
        </w:trPr>
        <w:tc>
          <w:tcPr>
            <w:tcW w:w="1691" w:type="dxa"/>
            <w:vMerge/>
            <w:vAlign w:val="center"/>
          </w:tcPr>
          <w:p w14:paraId="40A62DE5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236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3B8B26" w14:textId="77777777" w:rsidR="00EA41F8" w:rsidRPr="00EA41F8" w:rsidRDefault="00EA41F8" w:rsidP="00EA41F8">
            <w:pPr>
              <w:spacing w:before="40" w:after="40"/>
              <w:ind w:left="216" w:right="198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Adverbs of</w:t>
            </w:r>
          </w:p>
        </w:tc>
        <w:tc>
          <w:tcPr>
            <w:tcW w:w="232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560C4C" w14:textId="77777777" w:rsidR="00EA41F8" w:rsidRPr="00EA41F8" w:rsidRDefault="00EA41F8" w:rsidP="00EA41F8">
            <w:pPr>
              <w:spacing w:before="40" w:after="40"/>
              <w:ind w:left="216" w:right="198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(</w:t>
            </w:r>
            <w:proofErr w:type="gramStart"/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front</w:t>
            </w:r>
            <w:proofErr w:type="gramEnd"/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sym w:font="Wingdings" w:char="F0EF"/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)</w:t>
            </w:r>
          </w:p>
        </w:tc>
        <w:tc>
          <w:tcPr>
            <w:tcW w:w="1134" w:type="dxa"/>
            <w:gridSpan w:val="3"/>
            <w:vAlign w:val="center"/>
          </w:tcPr>
          <w:p w14:paraId="5D226AC4" w14:textId="77777777" w:rsidR="00EA41F8" w:rsidRPr="00EA41F8" w:rsidRDefault="00EA41F8" w:rsidP="00EA41F8">
            <w:pPr>
              <w:spacing w:before="40" w:after="40"/>
              <w:ind w:left="216" w:right="198" w:hanging="142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subject</w:t>
            </w:r>
          </w:p>
        </w:tc>
        <w:tc>
          <w:tcPr>
            <w:tcW w:w="3144" w:type="dxa"/>
            <w:gridSpan w:val="5"/>
            <w:vAlign w:val="center"/>
          </w:tcPr>
          <w:p w14:paraId="0C66D306" w14:textId="77777777" w:rsidR="00EA41F8" w:rsidRPr="00EA41F8" w:rsidRDefault="00EA41F8" w:rsidP="00EA41F8">
            <w:pPr>
              <w:spacing w:before="40" w:after="40"/>
              <w:ind w:left="216" w:right="198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(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sym w:font="Wingdings" w:char="F0EF"/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middle 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sym w:font="Wingdings" w:char="F0F0"/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)</w:t>
            </w:r>
          </w:p>
        </w:tc>
        <w:tc>
          <w:tcPr>
            <w:tcW w:w="2384" w:type="dxa"/>
            <w:gridSpan w:val="3"/>
            <w:vAlign w:val="center"/>
          </w:tcPr>
          <w:p w14:paraId="5FBA48BF" w14:textId="77777777" w:rsidR="00EA41F8" w:rsidRPr="00EA41F8" w:rsidRDefault="00EA41F8" w:rsidP="00EA41F8">
            <w:pPr>
              <w:spacing w:before="40" w:after="40"/>
              <w:ind w:left="216" w:right="198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verb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(+ direct object)</w:t>
            </w:r>
          </w:p>
        </w:tc>
        <w:tc>
          <w:tcPr>
            <w:tcW w:w="2942" w:type="dxa"/>
            <w:vAlign w:val="center"/>
          </w:tcPr>
          <w:p w14:paraId="0885B0BD" w14:textId="77777777" w:rsidR="00EA41F8" w:rsidRPr="00EA41F8" w:rsidRDefault="00EA41F8" w:rsidP="00EA41F8">
            <w:pPr>
              <w:spacing w:before="40" w:after="40"/>
              <w:ind w:left="216" w:right="198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(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sym w:font="Wingdings" w:char="F0F0"/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end)</w:t>
            </w:r>
          </w:p>
        </w:tc>
      </w:tr>
      <w:tr w:rsidR="00EA41F8" w:rsidRPr="00EA41F8" w14:paraId="167171E6" w14:textId="77777777" w:rsidTr="00EA41F8">
        <w:trPr>
          <w:trHeight w:val="57"/>
        </w:trPr>
        <w:tc>
          <w:tcPr>
            <w:tcW w:w="1691" w:type="dxa"/>
            <w:vMerge/>
            <w:vAlign w:val="center"/>
          </w:tcPr>
          <w:p w14:paraId="45FD94C8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4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18BB5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 xml:space="preserve">1 </w:t>
            </w:r>
          </w:p>
        </w:tc>
        <w:tc>
          <w:tcPr>
            <w:tcW w:w="193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996A6E" w14:textId="77777777" w:rsidR="00EA41F8" w:rsidRPr="00EA41F8" w:rsidRDefault="00EA41F8" w:rsidP="00EA41F8">
            <w:pPr>
              <w:spacing w:before="40" w:after="40"/>
              <w:ind w:left="214" w:right="197" w:hanging="142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manner</w:t>
            </w:r>
          </w:p>
        </w:tc>
        <w:tc>
          <w:tcPr>
            <w:tcW w:w="2329" w:type="dxa"/>
            <w:gridSpan w:val="4"/>
            <w:tcBorders>
              <w:bottom w:val="nil"/>
              <w:tl2br w:val="nil"/>
              <w:tr2bl w:val="nil"/>
            </w:tcBorders>
            <w:shd w:val="pct12" w:color="auto" w:fill="auto"/>
            <w:vAlign w:val="center"/>
          </w:tcPr>
          <w:p w14:paraId="3D94E955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gridSpan w:val="3"/>
            <w:vMerge w:val="restart"/>
            <w:vAlign w:val="center"/>
          </w:tcPr>
          <w:p w14:paraId="14C846E3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Jane</w:t>
            </w:r>
          </w:p>
        </w:tc>
        <w:tc>
          <w:tcPr>
            <w:tcW w:w="3144" w:type="dxa"/>
            <w:gridSpan w:val="5"/>
            <w:vAlign w:val="center"/>
          </w:tcPr>
          <w:p w14:paraId="6254203F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quickly, carefully</w:t>
            </w:r>
          </w:p>
        </w:tc>
        <w:tc>
          <w:tcPr>
            <w:tcW w:w="2384" w:type="dxa"/>
            <w:gridSpan w:val="3"/>
            <w:vMerge w:val="restart"/>
            <w:vAlign w:val="center"/>
          </w:tcPr>
          <w:p w14:paraId="5065EA0D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shot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(the ball)</w:t>
            </w:r>
          </w:p>
        </w:tc>
        <w:tc>
          <w:tcPr>
            <w:tcW w:w="2942" w:type="dxa"/>
            <w:tcBorders>
              <w:bottom w:val="single" w:sz="4" w:space="0" w:color="auto"/>
            </w:tcBorders>
            <w:vAlign w:val="center"/>
          </w:tcPr>
          <w:p w14:paraId="70D0D467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well, beautifully</w:t>
            </w:r>
          </w:p>
        </w:tc>
      </w:tr>
      <w:tr w:rsidR="00EA41F8" w:rsidRPr="00EA41F8" w14:paraId="5D7FD260" w14:textId="77777777" w:rsidTr="00EA41F8">
        <w:trPr>
          <w:trHeight w:val="57"/>
        </w:trPr>
        <w:tc>
          <w:tcPr>
            <w:tcW w:w="1691" w:type="dxa"/>
            <w:vMerge/>
            <w:vAlign w:val="center"/>
          </w:tcPr>
          <w:p w14:paraId="192B4F69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431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2343B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2</w:t>
            </w:r>
          </w:p>
        </w:tc>
        <w:tc>
          <w:tcPr>
            <w:tcW w:w="1933" w:type="dxa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CEA810A" w14:textId="77777777" w:rsidR="00EA41F8" w:rsidRPr="00EA41F8" w:rsidRDefault="00EA41F8" w:rsidP="00EA41F8">
            <w:pPr>
              <w:spacing w:before="40" w:after="40"/>
              <w:ind w:left="214" w:right="197" w:hanging="142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indefinite time</w:t>
            </w:r>
          </w:p>
        </w:tc>
        <w:tc>
          <w:tcPr>
            <w:tcW w:w="2329" w:type="dxa"/>
            <w:gridSpan w:val="4"/>
            <w:tcBorders>
              <w:top w:val="nil"/>
              <w:tl2br w:val="nil"/>
              <w:tr2bl w:val="nil"/>
            </w:tcBorders>
            <w:shd w:val="pct12" w:color="auto" w:fill="auto"/>
            <w:vAlign w:val="center"/>
          </w:tcPr>
          <w:p w14:paraId="2B655305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gridSpan w:val="3"/>
            <w:vMerge/>
            <w:vAlign w:val="center"/>
          </w:tcPr>
          <w:p w14:paraId="692EC05B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3144" w:type="dxa"/>
            <w:gridSpan w:val="5"/>
            <w:tcBorders>
              <w:bottom w:val="single" w:sz="4" w:space="0" w:color="auto"/>
            </w:tcBorders>
            <w:vAlign w:val="center"/>
          </w:tcPr>
          <w:p w14:paraId="41963F38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always, often, never, usually</w:t>
            </w:r>
          </w:p>
        </w:tc>
        <w:tc>
          <w:tcPr>
            <w:tcW w:w="2384" w:type="dxa"/>
            <w:gridSpan w:val="3"/>
            <w:vMerge/>
            <w:vAlign w:val="center"/>
          </w:tcPr>
          <w:p w14:paraId="3C043138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2942" w:type="dxa"/>
            <w:tcBorders>
              <w:tl2br w:val="nil"/>
              <w:tr2bl w:val="nil"/>
            </w:tcBorders>
            <w:shd w:val="pct12" w:color="auto" w:fill="auto"/>
            <w:vAlign w:val="center"/>
          </w:tcPr>
          <w:p w14:paraId="07E0FE13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</w:tr>
      <w:tr w:rsidR="00EA41F8" w:rsidRPr="00EA41F8" w14:paraId="3049CD9D" w14:textId="77777777" w:rsidTr="00EA41F8">
        <w:trPr>
          <w:trHeight w:val="57"/>
        </w:trPr>
        <w:tc>
          <w:tcPr>
            <w:tcW w:w="1691" w:type="dxa"/>
            <w:vMerge/>
            <w:vAlign w:val="center"/>
          </w:tcPr>
          <w:p w14:paraId="0BB6A4EA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43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15808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FB1F7E" w14:textId="77777777" w:rsidR="00EA41F8" w:rsidRPr="00EA41F8" w:rsidRDefault="00EA41F8" w:rsidP="00EA41F8">
            <w:pPr>
              <w:spacing w:before="40" w:after="40"/>
              <w:ind w:left="214" w:right="197" w:hanging="142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definite time</w:t>
            </w:r>
          </w:p>
        </w:tc>
        <w:tc>
          <w:tcPr>
            <w:tcW w:w="2329" w:type="dxa"/>
            <w:gridSpan w:val="4"/>
            <w:shd w:val="clear" w:color="auto" w:fill="auto"/>
            <w:vAlign w:val="center"/>
          </w:tcPr>
          <w:p w14:paraId="77F416E3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today, yesterday </w:t>
            </w:r>
          </w:p>
        </w:tc>
        <w:tc>
          <w:tcPr>
            <w:tcW w:w="1134" w:type="dxa"/>
            <w:gridSpan w:val="3"/>
            <w:vMerge/>
            <w:vAlign w:val="center"/>
          </w:tcPr>
          <w:p w14:paraId="6A1EF4E1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3144" w:type="dxa"/>
            <w:gridSpan w:val="5"/>
            <w:tcBorders>
              <w:bottom w:val="nil"/>
              <w:tl2br w:val="nil"/>
              <w:tr2bl w:val="nil"/>
            </w:tcBorders>
            <w:shd w:val="pct12" w:color="auto" w:fill="auto"/>
            <w:vAlign w:val="center"/>
          </w:tcPr>
          <w:p w14:paraId="40A543AA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2384" w:type="dxa"/>
            <w:gridSpan w:val="3"/>
            <w:vMerge/>
            <w:vAlign w:val="center"/>
          </w:tcPr>
          <w:p w14:paraId="1F21A820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2942" w:type="dxa"/>
            <w:vAlign w:val="center"/>
          </w:tcPr>
          <w:p w14:paraId="693BA585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tomorrow, three times</w:t>
            </w:r>
          </w:p>
        </w:tc>
      </w:tr>
      <w:tr w:rsidR="00EA41F8" w:rsidRPr="00EA41F8" w14:paraId="5CB75EC6" w14:textId="77777777" w:rsidTr="00EA41F8">
        <w:trPr>
          <w:trHeight w:val="57"/>
        </w:trPr>
        <w:tc>
          <w:tcPr>
            <w:tcW w:w="1691" w:type="dxa"/>
            <w:vMerge/>
            <w:vAlign w:val="center"/>
          </w:tcPr>
          <w:p w14:paraId="1A61C1E6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43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58616F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3</w:t>
            </w:r>
          </w:p>
        </w:tc>
        <w:tc>
          <w:tcPr>
            <w:tcW w:w="193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9EA0BC" w14:textId="77777777" w:rsidR="00EA41F8" w:rsidRPr="00EA41F8" w:rsidRDefault="00EA41F8" w:rsidP="00EA41F8">
            <w:pPr>
              <w:spacing w:before="40" w:after="40"/>
              <w:ind w:left="214" w:right="197" w:hanging="142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place</w:t>
            </w:r>
          </w:p>
        </w:tc>
        <w:tc>
          <w:tcPr>
            <w:tcW w:w="2329" w:type="dxa"/>
            <w:gridSpan w:val="4"/>
            <w:shd w:val="clear" w:color="auto" w:fill="auto"/>
            <w:vAlign w:val="center"/>
          </w:tcPr>
          <w:p w14:paraId="40893C17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here, there</w:t>
            </w:r>
          </w:p>
        </w:tc>
        <w:tc>
          <w:tcPr>
            <w:tcW w:w="1134" w:type="dxa"/>
            <w:gridSpan w:val="3"/>
            <w:vMerge/>
            <w:shd w:val="clear" w:color="auto" w:fill="auto"/>
            <w:vAlign w:val="center"/>
          </w:tcPr>
          <w:p w14:paraId="6BD3187E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3144" w:type="dxa"/>
            <w:gridSpan w:val="5"/>
            <w:tcBorders>
              <w:top w:val="nil"/>
              <w:tl2br w:val="nil"/>
              <w:tr2bl w:val="nil"/>
            </w:tcBorders>
            <w:shd w:val="pct12" w:color="auto" w:fill="auto"/>
            <w:vAlign w:val="center"/>
          </w:tcPr>
          <w:p w14:paraId="1C5F8752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2384" w:type="dxa"/>
            <w:gridSpan w:val="3"/>
            <w:vMerge/>
            <w:shd w:val="clear" w:color="auto" w:fill="auto"/>
            <w:vAlign w:val="center"/>
          </w:tcPr>
          <w:p w14:paraId="17D71DD9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2942" w:type="dxa"/>
            <w:shd w:val="clear" w:color="auto" w:fill="auto"/>
            <w:vAlign w:val="center"/>
          </w:tcPr>
          <w:p w14:paraId="32A0C521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everywhere</w:t>
            </w:r>
          </w:p>
        </w:tc>
      </w:tr>
      <w:tr w:rsidR="00EA41F8" w:rsidRPr="00EA41F8" w14:paraId="2535D923" w14:textId="77777777" w:rsidTr="00EA41F8">
        <w:trPr>
          <w:trHeight w:val="57"/>
        </w:trPr>
        <w:tc>
          <w:tcPr>
            <w:tcW w:w="1691" w:type="dxa"/>
            <w:vMerge w:val="restart"/>
            <w:vAlign w:val="center"/>
          </w:tcPr>
          <w:p w14:paraId="01BBBF54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quantifiers</w:t>
            </w:r>
          </w:p>
        </w:tc>
        <w:tc>
          <w:tcPr>
            <w:tcW w:w="5182" w:type="dxa"/>
            <w:gridSpan w:val="8"/>
            <w:vAlign w:val="center"/>
          </w:tcPr>
          <w:p w14:paraId="1AA7B47D" w14:textId="77777777" w:rsidR="00EA41F8" w:rsidRPr="00EA41F8" w:rsidRDefault="00EA41F8" w:rsidP="00EA41F8">
            <w:pPr>
              <w:spacing w:before="40" w:after="40"/>
              <w:ind w:right="197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for</w:t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 xml:space="preserve"> uncountable 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nouns 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(</w:t>
            </w:r>
            <w:proofErr w:type="gramStart"/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e.g.</w:t>
            </w:r>
            <w:proofErr w:type="gramEnd"/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water)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3789" w:type="dxa"/>
            <w:gridSpan w:val="6"/>
            <w:vAlign w:val="center"/>
          </w:tcPr>
          <w:p w14:paraId="2EC3D104" w14:textId="77777777" w:rsidR="00EA41F8" w:rsidRPr="00EA41F8" w:rsidRDefault="00EA41F8" w:rsidP="00EA41F8">
            <w:pPr>
              <w:spacing w:before="40" w:after="40"/>
              <w:ind w:right="197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sym w:font="Wingdings" w:char="F0EF"/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 xml:space="preserve">for both 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sym w:font="Wingdings" w:char="F0F0"/>
            </w:r>
          </w:p>
        </w:tc>
        <w:tc>
          <w:tcPr>
            <w:tcW w:w="5326" w:type="dxa"/>
            <w:gridSpan w:val="4"/>
            <w:vAlign w:val="center"/>
          </w:tcPr>
          <w:p w14:paraId="29365A60" w14:textId="77777777" w:rsidR="00EA41F8" w:rsidRPr="00EA41F8" w:rsidRDefault="00EA41F8" w:rsidP="00EA41F8">
            <w:pPr>
              <w:spacing w:before="40" w:after="40"/>
              <w:ind w:right="197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 xml:space="preserve">for countable 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nouns </w:t>
            </w:r>
          </w:p>
        </w:tc>
      </w:tr>
      <w:tr w:rsidR="00EA41F8" w:rsidRPr="00EA41F8" w14:paraId="2FEF135E" w14:textId="77777777" w:rsidTr="00EA41F8">
        <w:trPr>
          <w:trHeight w:val="57"/>
        </w:trPr>
        <w:tc>
          <w:tcPr>
            <w:tcW w:w="1691" w:type="dxa"/>
            <w:vMerge/>
            <w:vAlign w:val="center"/>
          </w:tcPr>
          <w:p w14:paraId="1DD7D967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5182" w:type="dxa"/>
            <w:gridSpan w:val="8"/>
            <w:vAlign w:val="center"/>
          </w:tcPr>
          <w:p w14:paraId="7CBBF50B" w14:textId="77777777" w:rsidR="00EA41F8" w:rsidRPr="00EA41F8" w:rsidRDefault="00EA41F8" w:rsidP="00EA41F8">
            <w:pPr>
              <w:spacing w:before="40" w:after="40"/>
              <w:ind w:right="197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(too)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little,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not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much</w:t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,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very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much</w:t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(water)</w:t>
            </w:r>
          </w:p>
        </w:tc>
        <w:tc>
          <w:tcPr>
            <w:tcW w:w="3789" w:type="dxa"/>
            <w:gridSpan w:val="6"/>
            <w:vAlign w:val="center"/>
          </w:tcPr>
          <w:p w14:paraId="51B4A2C7" w14:textId="77777777" w:rsidR="00EA41F8" w:rsidRPr="00EA41F8" w:rsidRDefault="00EA41F8" w:rsidP="00EA41F8">
            <w:pPr>
              <w:spacing w:before="40" w:after="40"/>
              <w:ind w:right="197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a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lot o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f / </w:t>
            </w:r>
            <w:r w:rsidRPr="00EA41F8">
              <w:rPr>
                <w:rStyle w:val="Hyperlink"/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some</w:t>
            </w:r>
            <w:r w:rsidRPr="00EA41F8">
              <w:rPr>
                <w:rStyle w:val="Hyperlink"/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</w:t>
            </w:r>
            <w:r w:rsidRPr="00EA41F8">
              <w:rPr>
                <w:rStyle w:val="Hyperlink"/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any</w:t>
            </w:r>
          </w:p>
        </w:tc>
        <w:tc>
          <w:tcPr>
            <w:tcW w:w="5326" w:type="dxa"/>
            <w:gridSpan w:val="4"/>
            <w:vAlign w:val="center"/>
          </w:tcPr>
          <w:p w14:paraId="19D588D5" w14:textId="77777777" w:rsidR="00EA41F8" w:rsidRPr="00EA41F8" w:rsidRDefault="00EA41F8" w:rsidP="00EA41F8">
            <w:pPr>
              <w:spacing w:before="40" w:after="40"/>
              <w:ind w:right="197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not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many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, how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many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, 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(too)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few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,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a few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(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books)</w:t>
            </w:r>
          </w:p>
        </w:tc>
      </w:tr>
      <w:tr w:rsidR="00EA41F8" w:rsidRPr="00EA41F8" w14:paraId="12079A1F" w14:textId="77777777" w:rsidTr="00EA41F8">
        <w:trPr>
          <w:trHeight w:val="57"/>
        </w:trPr>
        <w:tc>
          <w:tcPr>
            <w:tcW w:w="1691" w:type="dxa"/>
            <w:vMerge w:val="restart"/>
            <w:vAlign w:val="center"/>
          </w:tcPr>
          <w:p w14:paraId="01C6DBA3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singular / plural</w:t>
            </w:r>
          </w:p>
        </w:tc>
        <w:tc>
          <w:tcPr>
            <w:tcW w:w="7006" w:type="dxa"/>
            <w:gridSpan w:val="12"/>
            <w:vAlign w:val="center"/>
          </w:tcPr>
          <w:p w14:paraId="44E4B190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singular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only </w:t>
            </w:r>
          </w:p>
        </w:tc>
        <w:tc>
          <w:tcPr>
            <w:tcW w:w="7291" w:type="dxa"/>
            <w:gridSpan w:val="6"/>
            <w:vAlign w:val="center"/>
          </w:tcPr>
          <w:p w14:paraId="147CC7BF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plural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only </w:t>
            </w:r>
          </w:p>
        </w:tc>
      </w:tr>
      <w:tr w:rsidR="00EA41F8" w:rsidRPr="00EA41F8" w14:paraId="7FC60AAC" w14:textId="77777777" w:rsidTr="00EA41F8">
        <w:trPr>
          <w:trHeight w:val="57"/>
        </w:trPr>
        <w:tc>
          <w:tcPr>
            <w:tcW w:w="1691" w:type="dxa"/>
            <w:vMerge/>
            <w:vAlign w:val="center"/>
          </w:tcPr>
          <w:p w14:paraId="48B03F6C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7006" w:type="dxa"/>
            <w:gridSpan w:val="12"/>
            <w:vAlign w:val="center"/>
          </w:tcPr>
          <w:p w14:paraId="2C7DF9DD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news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,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vocabulary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,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information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(No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news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is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good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news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.) ☼</w:t>
            </w:r>
          </w:p>
        </w:tc>
        <w:tc>
          <w:tcPr>
            <w:tcW w:w="7291" w:type="dxa"/>
            <w:gridSpan w:val="6"/>
            <w:vAlign w:val="center"/>
          </w:tcPr>
          <w:p w14:paraId="77E74EC6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clothes, glasses, trousers, police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(The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police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have arrived.) ☼</w:t>
            </w:r>
          </w:p>
        </w:tc>
      </w:tr>
      <w:tr w:rsidR="00EA41F8" w:rsidRPr="00EA41F8" w14:paraId="064D3C7D" w14:textId="77777777" w:rsidTr="00EA41F8">
        <w:trPr>
          <w:trHeight w:val="57"/>
        </w:trPr>
        <w:tc>
          <w:tcPr>
            <w:tcW w:w="1691" w:type="dxa"/>
            <w:vAlign w:val="center"/>
          </w:tcPr>
          <w:p w14:paraId="6B94555A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gerund</w:t>
            </w:r>
          </w:p>
        </w:tc>
        <w:tc>
          <w:tcPr>
            <w:tcW w:w="14297" w:type="dxa"/>
            <w:gridSpan w:val="18"/>
            <w:vAlign w:val="center"/>
          </w:tcPr>
          <w:p w14:paraId="349B5B0D" w14:textId="77777777" w:rsidR="00EA41F8" w:rsidRPr="00EA41F8" w:rsidRDefault="00EA41F8" w:rsidP="00EA41F8">
            <w:pPr>
              <w:spacing w:before="40" w:after="40"/>
              <w:ind w:left="214" w:right="197" w:hanging="142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after verbs </w:t>
            </w:r>
            <w:proofErr w:type="gramStart"/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like:</w:t>
            </w:r>
            <w:proofErr w:type="gramEnd"/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stop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smoking, (not)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mind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starting / I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suggest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going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out /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avoid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falling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/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imagine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flying, we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finish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working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</w:p>
          <w:p w14:paraId="4700D737" w14:textId="77777777" w:rsidR="00EA41F8" w:rsidRPr="00EA41F8" w:rsidRDefault="00EA41F8" w:rsidP="00EA41F8">
            <w:pPr>
              <w:spacing w:before="40" w:after="40"/>
              <w:ind w:left="214" w:right="197" w:hanging="142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after prepositions: 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They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US"/>
              </w:rPr>
              <w:t>succeed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US"/>
              </w:rPr>
              <w:t>in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winning. / She is good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US"/>
              </w:rPr>
              <w:t>at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leading. / He looks forward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US"/>
              </w:rPr>
              <w:t>to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coming here.</w:t>
            </w:r>
          </w:p>
        </w:tc>
      </w:tr>
      <w:tr w:rsidR="00EA41F8" w:rsidRPr="00EA41F8" w14:paraId="3C69F05A" w14:textId="77777777" w:rsidTr="00EA41F8">
        <w:trPr>
          <w:trHeight w:val="57"/>
        </w:trPr>
        <w:tc>
          <w:tcPr>
            <w:tcW w:w="1691" w:type="dxa"/>
            <w:vMerge w:val="restart"/>
            <w:vAlign w:val="center"/>
          </w:tcPr>
          <w:p w14:paraId="5C164347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Style w:val="Hyperlink"/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conditional</w:t>
            </w:r>
          </w:p>
        </w:tc>
        <w:tc>
          <w:tcPr>
            <w:tcW w:w="4765" w:type="dxa"/>
            <w:gridSpan w:val="7"/>
          </w:tcPr>
          <w:p w14:paraId="5D1FD9A7" w14:textId="77777777" w:rsidR="00EA41F8" w:rsidRPr="00EA41F8" w:rsidRDefault="00EA41F8" w:rsidP="00EA41F8">
            <w:pPr>
              <w:spacing w:before="40" w:after="40"/>
              <w:ind w:right="198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probable</w:t>
            </w:r>
          </w:p>
        </w:tc>
        <w:tc>
          <w:tcPr>
            <w:tcW w:w="4766" w:type="dxa"/>
            <w:gridSpan w:val="8"/>
            <w:vAlign w:val="center"/>
          </w:tcPr>
          <w:p w14:paraId="29EDB3DC" w14:textId="77777777" w:rsidR="00EA41F8" w:rsidRPr="00EA41F8" w:rsidRDefault="00EA41F8" w:rsidP="00EA41F8">
            <w:pPr>
              <w:spacing w:before="40" w:after="40"/>
              <w:ind w:left="214" w:right="198" w:hanging="142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improbable</w:t>
            </w:r>
          </w:p>
        </w:tc>
        <w:tc>
          <w:tcPr>
            <w:tcW w:w="4766" w:type="dxa"/>
            <w:gridSpan w:val="3"/>
            <w:vAlign w:val="center"/>
          </w:tcPr>
          <w:p w14:paraId="1F19D0BF" w14:textId="77777777" w:rsidR="00EA41F8" w:rsidRPr="00EA41F8" w:rsidRDefault="00EA41F8" w:rsidP="00EA41F8">
            <w:pPr>
              <w:spacing w:before="40" w:after="40"/>
              <w:ind w:left="214" w:right="198" w:hanging="142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impossible</w:t>
            </w:r>
          </w:p>
        </w:tc>
      </w:tr>
      <w:tr w:rsidR="00EA41F8" w:rsidRPr="00EA41F8" w14:paraId="451A52C3" w14:textId="77777777" w:rsidTr="00EA41F8">
        <w:trPr>
          <w:trHeight w:val="57"/>
        </w:trPr>
        <w:tc>
          <w:tcPr>
            <w:tcW w:w="1691" w:type="dxa"/>
            <w:vMerge/>
            <w:vAlign w:val="center"/>
          </w:tcPr>
          <w:p w14:paraId="473672AE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4765" w:type="dxa"/>
            <w:gridSpan w:val="7"/>
            <w:vAlign w:val="center"/>
          </w:tcPr>
          <w:p w14:paraId="0EDA49B7" w14:textId="77777777" w:rsidR="00EA41F8" w:rsidRPr="00EA41F8" w:rsidRDefault="00EA41F8" w:rsidP="00EA41F8">
            <w:pPr>
              <w:spacing w:before="40" w:after="40"/>
              <w:ind w:right="198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If she fight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s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, she will win.</w:t>
            </w:r>
          </w:p>
        </w:tc>
        <w:tc>
          <w:tcPr>
            <w:tcW w:w="4766" w:type="dxa"/>
            <w:gridSpan w:val="8"/>
            <w:vAlign w:val="center"/>
          </w:tcPr>
          <w:p w14:paraId="674AB66A" w14:textId="77777777" w:rsidR="00EA41F8" w:rsidRPr="00EA41F8" w:rsidRDefault="00EA41F8" w:rsidP="00EA41F8">
            <w:pPr>
              <w:spacing w:before="40" w:after="40"/>
              <w:ind w:left="214" w:right="198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If she fought, she would win.</w:t>
            </w:r>
          </w:p>
        </w:tc>
        <w:tc>
          <w:tcPr>
            <w:tcW w:w="4766" w:type="dxa"/>
            <w:gridSpan w:val="3"/>
            <w:vAlign w:val="center"/>
          </w:tcPr>
          <w:p w14:paraId="3844DE8B" w14:textId="77777777" w:rsidR="00EA41F8" w:rsidRPr="00EA41F8" w:rsidRDefault="00EA41F8" w:rsidP="00EA41F8">
            <w:pPr>
              <w:spacing w:before="40" w:after="40"/>
              <w:ind w:left="214" w:right="198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If she had fought, she would have won.</w:t>
            </w:r>
          </w:p>
        </w:tc>
      </w:tr>
      <w:tr w:rsidR="00EA41F8" w:rsidRPr="00EA41F8" w14:paraId="5D501829" w14:textId="77777777" w:rsidTr="00EA41F8">
        <w:trPr>
          <w:trHeight w:val="57"/>
        </w:trPr>
        <w:tc>
          <w:tcPr>
            <w:tcW w:w="1691" w:type="dxa"/>
            <w:vAlign w:val="center"/>
          </w:tcPr>
          <w:p w14:paraId="1DE5DBA2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Style w:val="Hyperlink"/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prepositions</w:t>
            </w:r>
          </w:p>
        </w:tc>
        <w:tc>
          <w:tcPr>
            <w:tcW w:w="14297" w:type="dxa"/>
            <w:gridSpan w:val="18"/>
            <w:vAlign w:val="center"/>
          </w:tcPr>
          <w:p w14:paraId="162792B2" w14:textId="77777777" w:rsidR="00EA41F8" w:rsidRPr="00EA41F8" w:rsidRDefault="00EA41F8" w:rsidP="00EA41F8">
            <w:pPr>
              <w:tabs>
                <w:tab w:val="left" w:pos="6851"/>
              </w:tabs>
              <w:spacing w:before="40" w:after="40"/>
              <w:ind w:left="214" w:right="197" w:hanging="142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nouns, </w:t>
            </w:r>
            <w:proofErr w:type="gramStart"/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verbs</w:t>
            </w:r>
            <w:proofErr w:type="gramEnd"/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and adjectives take different prepositions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spend money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on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be interested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in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go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down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</w:p>
          <w:p w14:paraId="07337D07" w14:textId="77777777" w:rsidR="00EA41F8" w:rsidRPr="00EA41F8" w:rsidRDefault="00EA41F8" w:rsidP="00EA41F8">
            <w:pPr>
              <w:tabs>
                <w:tab w:val="left" w:pos="6851"/>
              </w:tabs>
              <w:spacing w:before="40" w:after="40"/>
              <w:ind w:left="214" w:right="197" w:hanging="142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verbs can mean different things with different prepositions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to take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up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to take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over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/ to take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 xml:space="preserve">in / 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take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 xml:space="preserve"> off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</w:t>
            </w:r>
          </w:p>
        </w:tc>
      </w:tr>
      <w:tr w:rsidR="00EA41F8" w:rsidRPr="00EA41F8" w14:paraId="6DD67313" w14:textId="77777777" w:rsidTr="00EA41F8">
        <w:trPr>
          <w:trHeight w:val="57"/>
        </w:trPr>
        <w:tc>
          <w:tcPr>
            <w:tcW w:w="1691" w:type="dxa"/>
            <w:vAlign w:val="center"/>
          </w:tcPr>
          <w:p w14:paraId="64BBB396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articles</w:t>
            </w:r>
          </w:p>
        </w:tc>
        <w:tc>
          <w:tcPr>
            <w:tcW w:w="14297" w:type="dxa"/>
            <w:gridSpan w:val="18"/>
            <w:vAlign w:val="center"/>
          </w:tcPr>
          <w:p w14:paraId="0FE56167" w14:textId="77777777" w:rsidR="00EA41F8" w:rsidRPr="00EA41F8" w:rsidRDefault="00EA41F8" w:rsidP="00EA41F8">
            <w:pPr>
              <w:tabs>
                <w:tab w:val="left" w:pos="2171"/>
                <w:tab w:val="left" w:pos="5103"/>
              </w:tabs>
              <w:spacing w:before="40" w:after="40"/>
              <w:ind w:left="74" w:right="198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(indefinite)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a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house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We live in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a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house 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br/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(definite)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the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house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This is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the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house that we live in.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</w:t>
            </w:r>
          </w:p>
        </w:tc>
      </w:tr>
      <w:tr w:rsidR="00EA41F8" w:rsidRPr="00EA41F8" w14:paraId="44172852" w14:textId="77777777" w:rsidTr="00EA41F8">
        <w:trPr>
          <w:trHeight w:val="57"/>
        </w:trPr>
        <w:tc>
          <w:tcPr>
            <w:tcW w:w="16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0984C1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Style w:val="Hyperlink"/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reported speech</w:t>
            </w:r>
          </w:p>
        </w:tc>
        <w:tc>
          <w:tcPr>
            <w:tcW w:w="2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6CCD6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He say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s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he feel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s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sick.</w:t>
            </w:r>
          </w:p>
        </w:tc>
        <w:tc>
          <w:tcPr>
            <w:tcW w:w="28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CF6BA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He sa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 xml:space="preserve">id 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he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 xml:space="preserve"> felt 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sick.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auto"/>
            <w:vAlign w:val="center"/>
          </w:tcPr>
          <w:p w14:paraId="7171EDE5" w14:textId="77777777" w:rsidR="00EA41F8" w:rsidRPr="00EA41F8" w:rsidRDefault="00EA41F8" w:rsidP="00EA41F8">
            <w:pPr>
              <w:spacing w:before="40" w:after="40"/>
              <w:ind w:left="214" w:right="197" w:hanging="142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396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07077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I wonder if I will be lucky. 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sym w:font="Wingdings" w:char="F0F0"/>
            </w:r>
          </w:p>
        </w:tc>
        <w:tc>
          <w:tcPr>
            <w:tcW w:w="43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74BE4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I wonder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ed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if I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would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be lucky.</w:t>
            </w:r>
          </w:p>
        </w:tc>
      </w:tr>
      <w:tr w:rsidR="00EA41F8" w:rsidRPr="00EA41F8" w14:paraId="2D70A627" w14:textId="77777777" w:rsidTr="00EA41F8">
        <w:trPr>
          <w:trHeight w:val="57"/>
        </w:trPr>
        <w:tc>
          <w:tcPr>
            <w:tcW w:w="16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97FF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2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DF30C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I told him: “Buzz off.”</w:t>
            </w:r>
          </w:p>
        </w:tc>
        <w:tc>
          <w:tcPr>
            <w:tcW w:w="28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1CBEE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I told him to buzz off.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7319489E" w14:textId="77777777" w:rsidR="00EA41F8" w:rsidRPr="00EA41F8" w:rsidRDefault="00EA41F8" w:rsidP="00EA41F8">
            <w:pPr>
              <w:spacing w:before="40" w:after="40"/>
              <w:ind w:left="214" w:right="197" w:hanging="142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396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C99D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He ask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ed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her: “Can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you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help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me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?”</w:t>
            </w:r>
          </w:p>
        </w:tc>
        <w:tc>
          <w:tcPr>
            <w:tcW w:w="43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A5B63" w14:textId="77777777" w:rsidR="00EA41F8" w:rsidRPr="00EA41F8" w:rsidRDefault="00EA41F8" w:rsidP="00EA41F8">
            <w:pPr>
              <w:spacing w:before="40" w:after="40"/>
              <w:ind w:left="214" w:right="197" w:hanging="142"/>
              <w:jc w:val="center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He asked her if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she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could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help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him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.</w:t>
            </w:r>
          </w:p>
        </w:tc>
      </w:tr>
      <w:tr w:rsidR="00EA41F8" w:rsidRPr="00EA41F8" w14:paraId="7D28D2E9" w14:textId="77777777" w:rsidTr="00EA41F8">
        <w:trPr>
          <w:trHeight w:val="57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010E" w14:textId="77777777" w:rsidR="00EA41F8" w:rsidRPr="00EA41F8" w:rsidRDefault="00EA41F8" w:rsidP="00EA41F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EA41F8">
              <w:rPr>
                <w:rStyle w:val="Hyperlink"/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rel. pronoun</w:t>
            </w:r>
          </w:p>
        </w:tc>
        <w:tc>
          <w:tcPr>
            <w:tcW w:w="1429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C5C96" w14:textId="77777777" w:rsidR="00EA41F8" w:rsidRPr="00EA41F8" w:rsidRDefault="00EA41F8" w:rsidP="00EA41F8">
            <w:pPr>
              <w:tabs>
                <w:tab w:val="left" w:pos="6059"/>
              </w:tabs>
              <w:spacing w:before="40" w:after="40"/>
              <w:ind w:left="214" w:right="197" w:hanging="142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(</w:t>
            </w:r>
            <w:proofErr w:type="gramStart"/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for</w:t>
            </w:r>
            <w:proofErr w:type="gramEnd"/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 xml:space="preserve"> people)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This is the man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who / that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sells the food.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(</w:t>
            </w:r>
            <w:proofErr w:type="gramStart"/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for</w:t>
            </w:r>
            <w:proofErr w:type="gramEnd"/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 xml:space="preserve"> things </w:t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sym w:font="Wingdings" w:char="F0F0"/>
            </w:r>
            <w:r w:rsidRPr="00EA41F8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)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We need a tool </w:t>
            </w:r>
            <w:r w:rsidRPr="00EA41F8">
              <w:rPr>
                <w:rFonts w:asciiTheme="majorHAnsi" w:hAnsiTheme="majorHAnsi" w:cstheme="majorHAnsi"/>
                <w:b/>
                <w:i/>
                <w:sz w:val="16"/>
                <w:szCs w:val="16"/>
                <w:lang w:val="en-GB"/>
              </w:rPr>
              <w:t>which / that</w:t>
            </w:r>
            <w:r w:rsidRPr="00EA41F8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bores holes in the wall.</w:t>
            </w:r>
            <w:r w:rsidRPr="00EA41F8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4C1E37CB" w14:textId="4EE54FE1" w:rsidR="00EA41F8" w:rsidRPr="00881A92" w:rsidRDefault="00881A92" w:rsidP="00881A92">
      <w:pPr>
        <w:pStyle w:val="berschrift1"/>
        <w:spacing w:before="60"/>
        <w:jc w:val="center"/>
        <w:rPr>
          <w:color w:val="auto"/>
          <w:sz w:val="20"/>
          <w:szCs w:val="20"/>
          <w:lang w:val="en-GB"/>
        </w:rPr>
      </w:pPr>
      <w:r w:rsidRPr="00844142">
        <w:rPr>
          <w:rFonts w:asciiTheme="minorHAnsi" w:hAnsiTheme="minorHAnsi" w:cstheme="minorHAnsi"/>
          <w:color w:val="auto"/>
          <w:sz w:val="20"/>
          <w:szCs w:val="20"/>
          <w:lang w:val="en-GB"/>
        </w:rPr>
        <w:t>Download from</w:t>
      </w:r>
      <w:r w:rsidRPr="00844142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hyperlink r:id="rId16" w:history="1">
        <w:r w:rsidRPr="00844142">
          <w:rPr>
            <w:rStyle w:val="Hyperlink"/>
            <w:rFonts w:asciiTheme="minorHAnsi" w:hAnsiTheme="minorHAnsi" w:cstheme="minorHAnsi"/>
            <w:sz w:val="20"/>
            <w:szCs w:val="20"/>
            <w:lang w:val="en-GB"/>
          </w:rPr>
          <w:t>www.englisch-bw.de</w:t>
        </w:r>
      </w:hyperlink>
      <w:r w:rsidRPr="00844142">
        <w:rPr>
          <w:rFonts w:asciiTheme="minorHAnsi" w:hAnsiTheme="minorHAnsi" w:cstheme="minorHAnsi"/>
          <w:sz w:val="20"/>
          <w:szCs w:val="20"/>
          <w:lang w:val="en-GB"/>
        </w:rPr>
        <w:tab/>
      </w:r>
    </w:p>
    <w:sectPr w:rsidR="00EA41F8" w:rsidRPr="00881A92" w:rsidSect="00EA41F8">
      <w:headerReference w:type="default" r:id="rId17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E49DE" w14:textId="77777777" w:rsidR="00EA41F8" w:rsidRDefault="00EA41F8" w:rsidP="00EA41F8">
      <w:pPr>
        <w:spacing w:after="0"/>
      </w:pPr>
      <w:r>
        <w:separator/>
      </w:r>
    </w:p>
  </w:endnote>
  <w:endnote w:type="continuationSeparator" w:id="0">
    <w:p w14:paraId="2FF726D9" w14:textId="77777777" w:rsidR="00EA41F8" w:rsidRDefault="00EA41F8" w:rsidP="00EA41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7AA4" w14:textId="77777777" w:rsidR="00EA41F8" w:rsidRDefault="00EA41F8" w:rsidP="00EA41F8">
      <w:pPr>
        <w:spacing w:after="0"/>
      </w:pPr>
      <w:r>
        <w:separator/>
      </w:r>
    </w:p>
  </w:footnote>
  <w:footnote w:type="continuationSeparator" w:id="0">
    <w:p w14:paraId="422CECF7" w14:textId="77777777" w:rsidR="00EA41F8" w:rsidRDefault="00EA41F8" w:rsidP="00EA41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BE10B" w14:textId="62ACBC3F" w:rsidR="00EA41F8" w:rsidRDefault="00EA41F8">
    <w:pPr>
      <w:pStyle w:val="Kopfzeile"/>
    </w:pPr>
    <w:r>
      <w:t xml:space="preserve">FS EN </w:t>
    </w:r>
    <w:proofErr w:type="spellStart"/>
    <w:r>
      <w:t>Kugeler</w:t>
    </w:r>
    <w:proofErr w:type="spellEnd"/>
    <w:r>
      <w:ptab w:relativeTo="margin" w:alignment="center" w:leader="none"/>
    </w:r>
    <w:r>
      <w:t>Peer-Feedback</w:t>
    </w:r>
    <w:r>
      <w:ptab w:relativeTo="margin" w:alignment="right" w:leader="none"/>
    </w:r>
    <w:r>
      <w:t>21.03.2022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44E0"/>
    <w:multiLevelType w:val="hybridMultilevel"/>
    <w:tmpl w:val="F30E0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733E4"/>
    <w:multiLevelType w:val="hybridMultilevel"/>
    <w:tmpl w:val="438E0452"/>
    <w:lvl w:ilvl="0" w:tplc="A2120048">
      <w:start w:val="21"/>
      <w:numFmt w:val="bullet"/>
      <w:lvlText w:val="-"/>
      <w:lvlJc w:val="left"/>
      <w:pPr>
        <w:ind w:left="10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301A0174"/>
    <w:multiLevelType w:val="hybridMultilevel"/>
    <w:tmpl w:val="C6F65480"/>
    <w:lvl w:ilvl="0" w:tplc="8BCA2B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D2354"/>
    <w:multiLevelType w:val="hybridMultilevel"/>
    <w:tmpl w:val="13FC268C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D5"/>
    <w:rsid w:val="00484DD5"/>
    <w:rsid w:val="00881A92"/>
    <w:rsid w:val="00EA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0CA193"/>
  <w15:chartTrackingRefBased/>
  <w15:docId w15:val="{81F583B3-CCC4-4947-994E-E2598FAA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4DD5"/>
    <w:pPr>
      <w:spacing w:after="60"/>
    </w:pPr>
    <w:rPr>
      <w:rFonts w:ascii="Arial" w:eastAsia="Times New Roman" w:hAnsi="Arial" w:cs="Arial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81A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4DD5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484DD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41F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A41F8"/>
    <w:rPr>
      <w:rFonts w:ascii="Arial" w:eastAsia="Times New Roman" w:hAnsi="Arial" w:cs="Arial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A41F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A41F8"/>
    <w:rPr>
      <w:rFonts w:ascii="Arial" w:eastAsia="Times New Roman" w:hAnsi="Arial" w:cs="Arial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881A9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ule-bw.de/unterricht/faecher/englisch/mat-med/grammatik/" TargetMode="External"/><Relationship Id="rId13" Type="http://schemas.openxmlformats.org/officeDocument/2006/relationships/hyperlink" Target="http://www.englisch-bw.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hule-bw.de/unterricht/faecher/englisch/mat-med/writ-sorts/txttype/linkrs-essay/" TargetMode="External"/><Relationship Id="rId12" Type="http://schemas.openxmlformats.org/officeDocument/2006/relationships/hyperlink" Target="http://www.schule-bw.de/unterricht/faecher/englisch/mat-med/writ-sorts/txttype/linkrs-essay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englisch-bw.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hule-bw.de/unterricht/faecher/englisch/mat-med/grammatik/grm-co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chule-bw.de/unterricht/faecher/englisch/mat-med/writ-sorts/proofread/" TargetMode="External"/><Relationship Id="rId10" Type="http://schemas.openxmlformats.org/officeDocument/2006/relationships/hyperlink" Target="http://www.schule-bw.de/unterricht/faecher/englisch/mat-med/grammati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chule-bw.de/unterricht/faecher/englisch/mat-med/grammatik/grm-cor/" TargetMode="External"/><Relationship Id="rId14" Type="http://schemas.openxmlformats.org/officeDocument/2006/relationships/hyperlink" Target="http://www.schule-bw.de/unterricht/faecher/englisch/mat-med/writ-sort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776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Mareile Rassiller</dc:creator>
  <cp:keywords/>
  <dc:description/>
  <cp:lastModifiedBy>Mareile Rassiller</cp:lastModifiedBy>
  <cp:revision>1</cp:revision>
  <dcterms:created xsi:type="dcterms:W3CDTF">2022-03-20T16:24:00Z</dcterms:created>
  <dcterms:modified xsi:type="dcterms:W3CDTF">2022-03-20T16:44:00Z</dcterms:modified>
</cp:coreProperties>
</file>