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80"/>
        <w:jc w:val="center"/>
      </w:pPr>
      <w:r>
        <w:rPr>
          <w:rFonts w:ascii="Courier New" w:cs="Courier New" w:eastAsia="Courier New" w:hAnsi="Courier New"/>
          <w:b/>
          <w:bCs/>
          <w:color w:val="FF6B00"/>
          <w:sz w:val="72"/>
          <w:szCs w:val="72"/>
        </w:rPr>
        <w:t xml:space="preserve">TASKQ</w:t>
      </w:r>
    </w:p>
    <w:p>
      <w:pPr>
        <w:spacing w:after="240"/>
        <w:jc w:val="center"/>
      </w:pPr>
      <w:r>
        <w:rPr>
          <w:b/>
          <w:bCs/>
          <w:color w:val="1F3864"/>
          <w:sz w:val="32"/>
          <w:szCs w:val="32"/>
        </w:rPr>
        <w:t xml:space="preserve">Product Requirements Document</w:t>
      </w:r>
    </w:p>
    <w:p>
      <w:pPr>
        <w:spacing w:after="60"/>
        <w:jc w:val="center"/>
      </w:pPr>
      <w:r>
        <w:rPr>
          <w:color w:val="666666"/>
          <w:sz w:val="22"/>
          <w:szCs w:val="22"/>
        </w:rPr>
        <w:t xml:space="preserve">Version 1.9  |  April 2026</w:t>
      </w:r>
    </w:p>
    <w:p>
      <w:pPr>
        <w:spacing w:after="60"/>
        <w:jc w:val="center"/>
      </w:pPr>
      <w:r>
        <w:rPr>
          <w:color w:val="666666"/>
          <w:sz w:val="20"/>
          <w:szCs w:val="20"/>
        </w:rPr>
        <w:t xml:space="preserve">Prepared by Trevor Coddington (Trevor Quick, Ph.D.)</w:t>
      </w:r>
    </w:p>
    <w:p>
      <w:pPr>
        <w:spacing w:after="120"/>
        <w:jc w:val="center"/>
      </w:pPr>
      <w:r>
        <w:rPr>
          <w:i/>
          <w:iCs/>
          <w:color w:val="666666"/>
          <w:sz w:val="20"/>
          <w:szCs w:val="20"/>
        </w:rPr>
        <w:t xml:space="preserve">Qponent  |  qponent.com</w:t>
      </w:r>
    </w:p>
    <w:p>
      <w:pPr>
        <w:pBdr>
          <w:bottom w:val="single" w:color="FF6B00" w:sz="6" w:space="1"/>
        </w:pBdr>
        <w:spacing w:before="600"/>
        <w:jc w:val="center"/>
      </w:pPr>
    </w:p>
    <w:p>
      <w:pPr>
        <w:spacing w:before="200"/>
        <w:jc w:val="center"/>
      </w:pPr>
      <w:r>
        <w:rPr>
          <w:b/>
          <w:bCs/>
          <w:color w:val="999999"/>
          <w:sz w:val="18"/>
          <w:szCs w:val="18"/>
        </w:rPr>
        <w:t xml:space="preserve">CONFIDENTIAL</w:t>
      </w:r>
    </w:p>
    <w:p>
      <w:r>
        <w:br w:type="page"/>
      </w:r>
    </w:p>
    <w:p>
      <w:pPr>
        <w:pStyle w:val="Heading1"/>
      </w:pPr>
      <w:r>
        <w:t xml:space="preserve">1. Executive Summary</w:t>
      </w:r>
    </w:p>
    <w:p>
      <w:pPr>
        <w:spacing w:after="120"/>
      </w:pPr>
      <w:r>
        <w:t xml:space="preserve">TaskQ is a real-time task and calendar management platform designed for households, freelancers, and small teams. It replaces handwritten to-do lists with a digital system that provides passive urgency escalation, where tasks visually escalate from green through yellow and orange to red as deadlines approach or time elapses. The application is currently a private beta serving the Coddington household, with a planned freemium SaaS launch targeting Q3 2026.</w:t>
      </w:r>
    </w:p>
    <w:p>
      <w:pPr>
        <w:spacing w:after="120"/>
      </w:pPr>
      <w:r>
        <w:t xml:space="preserve">The platform is built as a single-file HTML single-page application with no framework dependencies. It uses Firebase for authentication, real-time data synchronization, and server-side logic. The email infrastructure runs through MXRoute for SMTP and IMAP, and Twilio provides SMS notification capabilities. The entire frontend is served from GitHub Pages at no cost.</w:t>
      </w:r>
    </w:p>
    <w:p>
      <w:pPr>
        <w:spacing w:after="120"/>
      </w:pPr>
      <w:r>
        <w:t xml:space="preserve">This document captures all current features, backend infrastructure, planned additions, projected costs at various scale points, and a detailed analysis of the obstacles involved in transitioning TaskQ to a native iOS application.</w:t>
      </w:r>
    </w:p>
    <w:p>
      <w:r>
        <w:br w:type="page"/>
      </w:r>
    </w:p>
    <w:p>
      <w:pPr>
        <w:pStyle w:val="Heading1"/>
      </w:pPr>
      <w:r>
        <w:t xml:space="preserve">2. Current Feature Set (v1.9)</w:t>
      </w:r>
    </w:p>
    <w:p>
      <w:pPr>
        <w:pStyle w:val="Heading2"/>
      </w:pPr>
      <w:r>
        <w:t xml:space="preserve">2.1 Task Management</w:t>
      </w:r>
    </w:p>
    <w:p>
      <w:pPr>
        <w:pStyle w:val="ListParagraph"/>
        <w:numPr>
          <w:ilvl w:val="0"/>
          <w:numId w:val="2"/>
        </w:numPr>
        <w:spacing w:after="60"/>
      </w:pPr>
      <w:r>
        <w:t xml:space="preserve">Multi-workspace support with workspace switching and workspace creation</w:t>
      </w:r>
    </w:p>
    <w:p>
      <w:pPr>
        <w:pStyle w:val="ListParagraph"/>
        <w:numPr>
          <w:ilvl w:val="0"/>
          <w:numId w:val="2"/>
        </w:numPr>
        <w:spacing w:after="60"/>
      </w:pPr>
      <w:r>
        <w:t xml:space="preserve">Board view (card grid), table view (sortable columns), and category board (kanban-style)</w:t>
      </w:r>
    </w:p>
    <w:p>
      <w:pPr>
        <w:pStyle w:val="ListParagraph"/>
        <w:numPr>
          <w:ilvl w:val="0"/>
          <w:numId w:val="2"/>
        </w:numPr>
        <w:spacing w:after="60"/>
      </w:pPr>
      <w:r>
        <w:t xml:space="preserve">Passive urgency escalation: tasks transition through color-coded stages (green, yellow, orange, red) based on configurable per-category thresholds</w:t>
      </w:r>
    </w:p>
    <w:p>
      <w:pPr>
        <w:pStyle w:val="ListParagraph"/>
        <w:numPr>
          <w:ilvl w:val="0"/>
          <w:numId w:val="2"/>
        </w:numPr>
        <w:spacing w:after="60"/>
      </w:pPr>
      <w:r>
        <w:t xml:space="preserve">Multiple assignees per task with comma-separated entry</w:t>
      </w:r>
    </w:p>
    <w:p>
      <w:pPr>
        <w:pStyle w:val="ListParagraph"/>
        <w:numPr>
          <w:ilvl w:val="0"/>
          <w:numId w:val="2"/>
        </w:numPr>
        <w:spacing w:after="60"/>
      </w:pPr>
      <w:r>
        <w:t xml:space="preserve">Category-based organization with custom labels, colors, and threshold settings</w:t>
      </w:r>
    </w:p>
    <w:p>
      <w:pPr>
        <w:pStyle w:val="ListParagraph"/>
        <w:numPr>
          <w:ilvl w:val="0"/>
          <w:numId w:val="2"/>
        </w:numPr>
        <w:spacing w:after="60"/>
      </w:pPr>
      <w:r>
        <w:t xml:space="preserve">Due date and past-start (backdated creation) support</w:t>
      </w:r>
    </w:p>
    <w:p>
      <w:pPr>
        <w:pStyle w:val="ListParagraph"/>
        <w:numPr>
          <w:ilvl w:val="0"/>
          <w:numId w:val="2"/>
        </w:numPr>
        <w:spacing w:after="60"/>
      </w:pPr>
      <w:r>
        <w:t xml:space="preserve">Urgent flag and high-priority flag with visual indicators</w:t>
      </w:r>
    </w:p>
    <w:p>
      <w:pPr>
        <w:pStyle w:val="ListParagraph"/>
        <w:numPr>
          <w:ilvl w:val="0"/>
          <w:numId w:val="2"/>
        </w:numPr>
        <w:spacing w:after="60"/>
      </w:pPr>
      <w:r>
        <w:t xml:space="preserve">Task notes, time spent tracking, and description fields</w:t>
      </w:r>
    </w:p>
    <w:p>
      <w:pPr>
        <w:pStyle w:val="ListParagraph"/>
        <w:numPr>
          <w:ilvl w:val="0"/>
          <w:numId w:val="2"/>
        </w:numPr>
        <w:spacing w:after="60"/>
      </w:pPr>
      <w:r>
        <w:t xml:space="preserve">Mark done, mark pending, copy task, and clear done operations</w:t>
      </w:r>
    </w:p>
    <w:p>
      <w:pPr>
        <w:pStyle w:val="ListParagraph"/>
        <w:numPr>
          <w:ilvl w:val="0"/>
          <w:numId w:val="2"/>
        </w:numPr>
        <w:spacing w:after="60"/>
      </w:pPr>
      <w:r>
        <w:t xml:space="preserve">Move task to another workspace with automatic category remapping</w:t>
      </w:r>
    </w:p>
    <w:p>
      <w:pPr>
        <w:pStyle w:val="ListParagraph"/>
        <w:numPr>
          <w:ilvl w:val="0"/>
          <w:numId w:val="2"/>
        </w:numPr>
        <w:spacing w:after="60"/>
      </w:pPr>
      <w:r>
        <w:t xml:space="preserve">File attachments uploaded to Firebase Storage with signed download URLs</w:t>
      </w:r>
    </w:p>
    <w:p>
      <w:pPr>
        <w:pStyle w:val="ListParagraph"/>
        <w:numPr>
          <w:ilvl w:val="0"/>
          <w:numId w:val="2"/>
        </w:numPr>
        <w:spacing w:after="60"/>
      </w:pPr>
      <w:r>
        <w:t xml:space="preserve">Expense tracking with line items, expense categories, estimated budgets, and tax-deductible flags</w:t>
      </w:r>
    </w:p>
    <w:p>
      <w:pPr>
        <w:pStyle w:val="Heading2"/>
      </w:pPr>
      <w:r>
        <w:t xml:space="preserve">2.2 Calendar</w:t>
      </w:r>
    </w:p>
    <w:p>
      <w:pPr>
        <w:pStyle w:val="ListParagraph"/>
        <w:numPr>
          <w:ilvl w:val="0"/>
          <w:numId w:val="2"/>
        </w:numPr>
        <w:spacing w:after="60"/>
      </w:pPr>
      <w:r>
        <w:t xml:space="preserve">Month, week, and day views with navigation controls</w:t>
      </w:r>
    </w:p>
    <w:p>
      <w:pPr>
        <w:pStyle w:val="ListParagraph"/>
        <w:numPr>
          <w:ilvl w:val="0"/>
          <w:numId w:val="2"/>
        </w:numPr>
        <w:spacing w:after="60"/>
      </w:pPr>
      <w:r>
        <w:t xml:space="preserve">Timed events and all-day events with start and end times</w:t>
      </w:r>
    </w:p>
    <w:p>
      <w:pPr>
        <w:pStyle w:val="ListParagraph"/>
        <w:numPr>
          <w:ilvl w:val="0"/>
          <w:numId w:val="2"/>
        </w:numPr>
        <w:spacing w:after="60"/>
      </w:pPr>
      <w:r>
        <w:t xml:space="preserve">Recurring events: daily, weekly, monthly, and yearly with optional end date</w:t>
      </w:r>
    </w:p>
    <w:p>
      <w:pPr>
        <w:pStyle w:val="ListParagraph"/>
        <w:numPr>
          <w:ilvl w:val="0"/>
          <w:numId w:val="2"/>
        </w:numPr>
        <w:spacing w:after="60"/>
      </w:pPr>
      <w:r>
        <w:t xml:space="preserve">Event copying to a different date</w:t>
      </w:r>
    </w:p>
    <w:p>
      <w:pPr>
        <w:pStyle w:val="ListParagraph"/>
        <w:numPr>
          <w:ilvl w:val="0"/>
          <w:numId w:val="2"/>
        </w:numPr>
        <w:spacing w:after="60"/>
      </w:pPr>
      <w:r>
        <w:t xml:space="preserve">Location field, assignees, category, budget, and expense category per event</w:t>
      </w:r>
    </w:p>
    <w:p>
      <w:pPr>
        <w:pStyle w:val="ListParagraph"/>
        <w:numPr>
          <w:ilvl w:val="0"/>
          <w:numId w:val="2"/>
        </w:numPr>
        <w:spacing w:after="60"/>
      </w:pPr>
      <w:r>
        <w:t xml:space="preserve">Click-to-create on day cells and time slots</w:t>
      </w:r>
    </w:p>
    <w:p>
      <w:pPr>
        <w:pStyle w:val="Heading2"/>
      </w:pPr>
      <w:r>
        <w:t xml:space="preserve">2.3 Email Intake</w:t>
      </w:r>
    </w:p>
    <w:p>
      <w:pPr>
        <w:pStyle w:val="ListParagraph"/>
        <w:numPr>
          <w:ilvl w:val="0"/>
          <w:numId w:val="2"/>
        </w:numPr>
        <w:spacing w:after="60"/>
      </w:pPr>
      <w:r>
        <w:t xml:space="preserve">Inbound email address: taskq@qponent.com, polled every 5 minutes via IMAP</w:t>
      </w:r>
    </w:p>
    <w:p>
      <w:pPr>
        <w:pStyle w:val="ListParagraph"/>
        <w:numPr>
          <w:ilvl w:val="0"/>
          <w:numId w:val="2"/>
        </w:numPr>
        <w:spacing w:after="60"/>
      </w:pPr>
      <w:r>
        <w:t xml:space="preserve">Cryptographic DKIM verification of sender identity using the mailauth library</w:t>
      </w:r>
    </w:p>
    <w:p>
      <w:pPr>
        <w:pStyle w:val="ListParagraph"/>
        <w:numPr>
          <w:ilvl w:val="0"/>
          <w:numId w:val="2"/>
        </w:numPr>
        <w:spacing w:after="60"/>
      </w:pPr>
      <w:r>
        <w:t xml:space="preserve">Subject-line tags for inline field assignment: [A:name], [DUE:date], [C:category], [!], [*], [EVENT], [WS:name]</w:t>
      </w:r>
    </w:p>
    <w:p>
      <w:pPr>
        <w:pStyle w:val="ListParagraph"/>
        <w:numPr>
          <w:ilvl w:val="0"/>
          <w:numId w:val="2"/>
        </w:numPr>
        <w:spacing w:after="60"/>
      </w:pPr>
      <w:r>
        <w:t xml:space="preserve">Body header block parsing (keyword: value lines at top of body) for the same fields</w:t>
      </w:r>
    </w:p>
    <w:p>
      <w:pPr>
        <w:pStyle w:val="ListParagraph"/>
        <w:numPr>
          <w:ilvl w:val="0"/>
          <w:numId w:val="2"/>
        </w:numPr>
        <w:spacing w:after="60"/>
      </w:pPr>
      <w:r>
        <w:t xml:space="preserve">Natural language date parsing via chrono-node (e.g., "next Tuesday 3pm", "in 2 weeks")</w:t>
      </w:r>
    </w:p>
    <w:p>
      <w:pPr>
        <w:pStyle w:val="ListParagraph"/>
        <w:numPr>
          <w:ilvl w:val="0"/>
          <w:numId w:val="2"/>
        </w:numPr>
        <w:spacing w:after="60"/>
      </w:pPr>
      <w:r>
        <w:t xml:space="preserve">Calendar invite ingestion: .ics attachments from Gmail, Outlook, and Apple Calendar are parsed into TaskQ events</w:t>
      </w:r>
    </w:p>
    <w:p>
      <w:pPr>
        <w:pStyle w:val="ListParagraph"/>
        <w:numPr>
          <w:ilvl w:val="0"/>
          <w:numId w:val="2"/>
        </w:numPr>
        <w:spacing w:after="60"/>
      </w:pPr>
      <w:r>
        <w:t xml:space="preserve">Forced event creation from plain email using [EVENT] tag with a [DUE:...] time</w:t>
      </w:r>
    </w:p>
    <w:p>
      <w:pPr>
        <w:pStyle w:val="ListParagraph"/>
        <w:numPr>
          <w:ilvl w:val="0"/>
          <w:numId w:val="2"/>
        </w:numPr>
        <w:spacing w:after="60"/>
      </w:pPr>
      <w:r>
        <w:t xml:space="preserve">File attachments uploaded to Firebase Storage and linked on the created task</w:t>
      </w:r>
    </w:p>
    <w:p>
      <w:pPr>
        <w:pStyle w:val="ListParagraph"/>
        <w:numPr>
          <w:ilvl w:val="0"/>
          <w:numId w:val="2"/>
        </w:numPr>
        <w:spacing w:after="60"/>
      </w:pPr>
      <w:r>
        <w:t xml:space="preserve">Threaded reply acknowledgment emails confirming what was created and which fields were set</w:t>
      </w:r>
    </w:p>
    <w:p>
      <w:pPr>
        <w:pStyle w:val="Heading2"/>
      </w:pPr>
      <w:r>
        <w:t xml:space="preserve">2.4 Reporting</w:t>
      </w:r>
    </w:p>
    <w:p>
      <w:pPr>
        <w:pStyle w:val="ListParagraph"/>
        <w:numPr>
          <w:ilvl w:val="0"/>
          <w:numId w:val="2"/>
        </w:numPr>
        <w:spacing w:after="60"/>
      </w:pPr>
      <w:r>
        <w:t xml:space="preserve">Personalized daily email reports with per-member send hour and category filtering</w:t>
      </w:r>
    </w:p>
    <w:p>
      <w:pPr>
        <w:pStyle w:val="ListParagraph"/>
        <w:numPr>
          <w:ilvl w:val="0"/>
          <w:numId w:val="2"/>
        </w:numPr>
        <w:spacing w:after="60"/>
      </w:pPr>
      <w:r>
        <w:t xml:space="preserve">Reports include overdue tasks, tasks due today, upcoming events (7-day window), and per-person summary</w:t>
      </w:r>
    </w:p>
    <w:p>
      <w:pPr>
        <w:pStyle w:val="ListParagraph"/>
        <w:numPr>
          <w:ilvl w:val="0"/>
          <w:numId w:val="2"/>
        </w:numPr>
        <w:spacing w:after="60"/>
      </w:pPr>
      <w:r>
        <w:t xml:space="preserve">On-demand report sending via HTTP endpoint or in-app button</w:t>
      </w:r>
    </w:p>
    <w:p>
      <w:pPr>
        <w:pStyle w:val="ListParagraph"/>
        <w:numPr>
          <w:ilvl w:val="0"/>
          <w:numId w:val="2"/>
        </w:numPr>
        <w:spacing w:after="60"/>
      </w:pPr>
      <w:r>
        <w:t xml:space="preserve">Expense reports with filtering by date range, category, and assignee</w:t>
      </w:r>
    </w:p>
    <w:p>
      <w:pPr>
        <w:pStyle w:val="ListParagraph"/>
        <w:numPr>
          <w:ilvl w:val="0"/>
          <w:numId w:val="2"/>
        </w:numPr>
        <w:spacing w:after="60"/>
      </w:pPr>
      <w:r>
        <w:t xml:space="preserve">Time log reports showing hours tracked per task</w:t>
      </w:r>
    </w:p>
    <w:p>
      <w:pPr>
        <w:pStyle w:val="ListParagraph"/>
        <w:numPr>
          <w:ilvl w:val="0"/>
          <w:numId w:val="2"/>
        </w:numPr>
        <w:spacing w:after="60"/>
      </w:pPr>
      <w:r>
        <w:t xml:space="preserve">Person/assignee reports showing workload distribution</w:t>
      </w:r>
    </w:p>
    <w:p>
      <w:pPr>
        <w:pStyle w:val="Heading2"/>
      </w:pPr>
      <w:r>
        <w:t xml:space="preserve">2.5 Administration and Membership</w:t>
      </w:r>
    </w:p>
    <w:p>
      <w:pPr>
        <w:pStyle w:val="ListParagraph"/>
        <w:numPr>
          <w:ilvl w:val="0"/>
          <w:numId w:val="2"/>
        </w:numPr>
        <w:spacing w:after="60"/>
      </w:pPr>
      <w:r>
        <w:t xml:space="preserve">Role-based access control: admin and member roles per workspace</w:t>
      </w:r>
    </w:p>
    <w:p>
      <w:pPr>
        <w:pStyle w:val="ListParagraph"/>
        <w:numPr>
          <w:ilvl w:val="0"/>
          <w:numId w:val="2"/>
        </w:numPr>
        <w:spacing w:after="60"/>
      </w:pPr>
      <w:r>
        <w:t xml:space="preserve">Admin-only operations: invite member, remove member, promote/demote roles</w:t>
      </w:r>
    </w:p>
    <w:p>
      <w:pPr>
        <w:pStyle w:val="ListParagraph"/>
        <w:numPr>
          <w:ilvl w:val="0"/>
          <w:numId w:val="2"/>
        </w:numPr>
        <w:spacing w:after="60"/>
      </w:pPr>
      <w:r>
        <w:t xml:space="preserve">Workspace locks: admins can lock assignees, categories, subtitle, and urgent/high-priority flags so members cannot modify them</w:t>
      </w:r>
    </w:p>
    <w:p>
      <w:pPr>
        <w:pStyle w:val="ListParagraph"/>
        <w:numPr>
          <w:ilvl w:val="0"/>
          <w:numId w:val="2"/>
        </w:numPr>
        <w:spacing w:after="60"/>
      </w:pPr>
      <w:r>
        <w:t xml:space="preserve">Per-member report configuration: enable/disable, send hour, category filter</w:t>
      </w:r>
    </w:p>
    <w:p>
      <w:pPr>
        <w:pStyle w:val="ListParagraph"/>
        <w:numPr>
          <w:ilvl w:val="0"/>
          <w:numId w:val="2"/>
        </w:numPr>
        <w:spacing w:after="60"/>
      </w:pPr>
      <w:r>
        <w:t xml:space="preserve">JWT-verified Cloud Function endpoints for all admin operations</w:t>
      </w:r>
    </w:p>
    <w:p>
      <w:pPr>
        <w:pStyle w:val="Heading2"/>
      </w:pPr>
      <w:r>
        <w:t xml:space="preserve">2.6 SMS Notifications (New)</w:t>
      </w:r>
    </w:p>
    <w:p>
      <w:pPr>
        <w:pStyle w:val="ListParagraph"/>
        <w:numPr>
          <w:ilvl w:val="0"/>
          <w:numId w:val="2"/>
        </w:numPr>
        <w:spacing w:after="60"/>
      </w:pPr>
      <w:r>
        <w:t xml:space="preserve">Per-member phone number storage with admin management</w:t>
      </w:r>
    </w:p>
    <w:p>
      <w:pPr>
        <w:pStyle w:val="ListParagraph"/>
        <w:numPr>
          <w:ilvl w:val="0"/>
          <w:numId w:val="2"/>
        </w:numPr>
        <w:spacing w:after="60"/>
      </w:pPr>
      <w:r>
        <w:t xml:space="preserve">Opt-in SMS notification checkbox on task edit and event create/edit forms</w:t>
      </w:r>
    </w:p>
    <w:p>
      <w:pPr>
        <w:pStyle w:val="ListParagraph"/>
        <w:numPr>
          <w:ilvl w:val="0"/>
          <w:numId w:val="2"/>
        </w:numPr>
        <w:spacing w:after="60"/>
      </w:pPr>
      <w:r>
        <w:t xml:space="preserve">Twilio-powered SMS delivery with task or event details in the message body</w:t>
      </w:r>
    </w:p>
    <w:p>
      <w:pPr>
        <w:pStyle w:val="ListParagraph"/>
        <w:numPr>
          <w:ilvl w:val="0"/>
          <w:numId w:val="2"/>
        </w:numPr>
        <w:spacing w:after="60"/>
      </w:pPr>
      <w:r>
        <w:t xml:space="preserve">Tap-to-add calendar link in event SMS: recipient taps a link to download an .ics file and add the event to their iPhone calendar</w:t>
      </w:r>
    </w:p>
    <w:p>
      <w:pPr>
        <w:pStyle w:val="Heading2"/>
      </w:pPr>
      <w:r>
        <w:t xml:space="preserve">2.7 Calendar Subscription Feed (New)</w:t>
      </w:r>
    </w:p>
    <w:p>
      <w:pPr>
        <w:pStyle w:val="ListParagraph"/>
        <w:numPr>
          <w:ilvl w:val="0"/>
          <w:numId w:val="2"/>
        </w:numPr>
        <w:spacing w:after="60"/>
      </w:pPr>
      <w:r>
        <w:t xml:space="preserve">Live .ics calendar feed endpoint serving all events and due-dated tasks across all of a user's workspaces</w:t>
      </w:r>
    </w:p>
    <w:p>
      <w:pPr>
        <w:pStyle w:val="ListParagraph"/>
        <w:numPr>
          <w:ilvl w:val="0"/>
          <w:numId w:val="2"/>
        </w:numPr>
        <w:spacing w:after="60"/>
      </w:pPr>
      <w:r>
        <w:t xml:space="preserve">Token-secured per-user subscription URL for privacy</w:t>
      </w:r>
    </w:p>
    <w:p>
      <w:pPr>
        <w:pStyle w:val="ListParagraph"/>
        <w:numPr>
          <w:ilvl w:val="0"/>
          <w:numId w:val="2"/>
        </w:numPr>
        <w:spacing w:after="60"/>
      </w:pPr>
      <w:r>
        <w:t xml:space="preserve">Compatible with iPhone Calendar subscription (Settings &gt; Calendar &gt; Accounts &gt; Add Subscribed Calendar)</w:t>
      </w:r>
    </w:p>
    <w:p>
      <w:pPr>
        <w:pStyle w:val="ListParagraph"/>
        <w:numPr>
          <w:ilvl w:val="0"/>
          <w:numId w:val="2"/>
        </w:numPr>
        <w:spacing w:after="60"/>
      </w:pPr>
      <w:r>
        <w:t xml:space="preserve">Includes 30-minute reminder alarms on all events</w:t>
      </w:r>
    </w:p>
    <w:p>
      <w:pPr>
        <w:pStyle w:val="ListParagraph"/>
        <w:numPr>
          <w:ilvl w:val="0"/>
          <w:numId w:val="2"/>
        </w:numPr>
        <w:spacing w:after="60"/>
      </w:pPr>
      <w:r>
        <w:t xml:space="preserve">Tasks with due dates appear as 30-minute calendar blocks prefixed with URGENT: or HIGH: as appropriate</w:t>
      </w:r>
    </w:p>
    <w:p>
      <w:pPr>
        <w:pStyle w:val="Heading2"/>
      </w:pPr>
      <w:r>
        <w:t xml:space="preserve">2.8 Data Protection</w:t>
      </w:r>
    </w:p>
    <w:p>
      <w:pPr>
        <w:pStyle w:val="ListParagraph"/>
        <w:numPr>
          <w:ilvl w:val="0"/>
          <w:numId w:val="2"/>
        </w:numPr>
        <w:spacing w:after="60"/>
      </w:pPr>
      <w:r>
        <w:t xml:space="preserve">Daily automated database backup at 4 AM Central to Cloud Storage (gs://taskq-80ce7-backups)</w:t>
      </w:r>
    </w:p>
    <w:p>
      <w:pPr>
        <w:pStyle w:val="ListParagraph"/>
        <w:numPr>
          <w:ilvl w:val="0"/>
          <w:numId w:val="2"/>
        </w:numPr>
        <w:spacing w:after="60"/>
      </w:pPr>
      <w:r>
        <w:t xml:space="preserve">30-day rolling retention with automatic pruning of older snapshots</w:t>
      </w:r>
    </w:p>
    <w:p>
      <w:pPr>
        <w:pStyle w:val="ListParagraph"/>
        <w:numPr>
          <w:ilvl w:val="0"/>
          <w:numId w:val="2"/>
        </w:numPr>
        <w:spacing w:after="60"/>
      </w:pPr>
      <w:r>
        <w:t xml:space="preserve">On-demand backup via HTTP endpoint for pre-deployment safety</w:t>
      </w:r>
    </w:p>
    <w:p>
      <w:r>
        <w:br w:type="page"/>
      </w:r>
    </w:p>
    <w:p>
      <w:pPr>
        <w:pStyle w:val="Heading1"/>
      </w:pPr>
      <w:r>
        <w:t xml:space="preserve">3. System Architecture</w:t>
      </w:r>
    </w:p>
    <w:p>
      <w:pPr>
        <w:pStyle w:val="Heading2"/>
      </w:pPr>
      <w:r>
        <w:t xml:space="preserve">3.1 Frontend</w:t>
      </w:r>
    </w:p>
    <w:p>
      <w:pPr>
        <w:spacing w:after="120"/>
      </w:pPr>
      <w:r>
        <w:t xml:space="preserve">The entire frontend is a single HTML file (TaskQ.html, approximately 4,400 lines) containing all CSS, HTML, and JavaScript. It uses vanilla JavaScript with no framework or build step. The UI follows a dark theme with Courier New monospace typography and CSS custom properties for theming. It uses the Firebase JavaScript SDK (compat v10.14.1) for authentication and real-time database subscriptions. The app is hosted on GitHub Pages at drtquick.github.io/taskq and served over HTTPS at zero cost.</w:t>
      </w:r>
    </w:p>
    <w:p>
      <w:pPr>
        <w:pStyle w:val="Heading2"/>
      </w:pPr>
      <w:r>
        <w:t xml:space="preserve">3.2 Backend Services</w:t>
      </w:r>
    </w:p>
    <w:p>
      <w:pPr>
        <w:spacing w:after="120"/>
      </w:pPr>
      <w:r>
        <w:t xml:space="preserve">The backend is entirely Firebase-based. Firebase Realtime Database stores all application data (users, workspaces, tasks, events, members, settings). Firebase Authentication provides Google OAuth sign-in with JWT token verification on the server side. Firebase Cloud Functions v2 (Node 20 runtime) host all server-side logic. Firebase Cloud Storage hosts file attachments and database backups.</w:t>
      </w:r>
    </w:p>
    <w:p>
      <w:pPr>
        <w:spacing w:after="120"/>
      </w:pPr>
      <w:r>
        <w:t xml:space="preserve">There are currently 18 deployed Cloud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Function Name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Trigger</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scheduledEmailReport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Cron (hourly)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Per-member personalized daily reports with category filtering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sendEmailNow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 POST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On-demand email report (personalized if authed, legacy fallback)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inboundEmail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 POST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Legacy inbound email endpoint (superseded by pollInbox)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pollInbox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Cron (5 min)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IMAP poll, DKIM verify, parse tags, create task/event, send ack, upload attachments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dailyBackup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Cron (4AM)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RTDB snapshot to Cloud Storage with 30-day rolling retention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backupNow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 GET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On-demand database backup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inviteUserToWorkspace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 POST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Add a registered user to a workspace with role (admin auth required)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removeUserFromWorkspace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 POST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Remove a member from a workspace (protects last 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setUserRole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 POST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Promote or demote a workspace member (protects last 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setWorkspaceLocks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 POST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Toggle per-field lock settings on a workspace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setMemberReportConfig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 POST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Set daily report preferences per member (hour, category filter)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setMemberPhone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 POST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Store a phone number on a workspace member for SMS notifications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sendSmsNotification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 POST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Send Twilio SMS to selected members with task/event details and .ics link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calendarEvent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 GET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Serve a single event as a downloadable .ics file (for SMS tap-to-add links)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calendarFeed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 GET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Serve a live .ics calendar feed for iPhone subscription (token-secured)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getCalendarFeedUrl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 GET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Generate or retrieve the per-user calendar subscription URL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migrateAdminsBackfill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 GET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One-time idempotent migration to backfill workspace admin memberships</w:t>
            </w:r>
          </w:p>
        </w:tc>
      </w:tr>
    </w:tbl>
    <w:p>
      <w:r>
        <w:br w:type="page"/>
      </w:r>
    </w:p>
    <w:p>
      <w:pPr>
        <w:pStyle w:val="Heading2"/>
      </w:pPr>
      <w:r>
        <w:t xml:space="preserve">3.3 Email Infrastructure</w:t>
      </w:r>
    </w:p>
    <w:p>
      <w:pPr>
        <w:spacing w:after="120"/>
      </w:pPr>
      <w:r>
        <w:t xml:space="preserve">Email is handled through MXRoute, a budget email hosting provider. The mailbox taskq@qponent.com is configured on the chocobo.mxrouting.net server. Outbound email (reports, acknowledgments) uses SMTP on port 465 with TLS via nodemailer. Inbound email processing uses IMAP on port 993 with TLS via ImapFlow, polling every 5 minutes. DNS records for qponent.com include MX, SPF, and DKIM records configured through GoDaddy to route mail through MXRoute.</w:t>
      </w:r>
    </w:p>
    <w:p>
      <w:pPr>
        <w:pStyle w:val="Heading2"/>
      </w:pPr>
      <w:r>
        <w:t xml:space="preserve">3.4 SMS Infrastructure</w:t>
      </w:r>
    </w:p>
    <w:p>
      <w:pPr>
        <w:spacing w:after="120"/>
      </w:pPr>
      <w:r>
        <w:t xml:space="preserve">SMS notifications are powered by Twilio. The sendSmsNotification Cloud Function creates a Twilio client using stored secrets, constructs a message with task or event details, and sends it to the member's phone number. For events, the message includes a link to the calendarEvent Cloud Function endpoint, which serves a downloadable .ics file. When the recipient taps this link on an iPhone, iOS opens it in the Calendar app and offers to add the event.</w:t>
      </w:r>
    </w:p>
    <w:p>
      <w:pPr>
        <w:pStyle w:val="Heading2"/>
      </w:pPr>
      <w:r>
        <w:t xml:space="preserve">3.5 Database Schema</w:t>
      </w:r>
    </w:p>
    <w:p>
      <w:pPr>
        <w:spacing w:after="120"/>
      </w:pPr>
      <w:r>
        <w:t xml:space="preserve">All data is stored in Firebase Realtime Database under the following top-level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Path</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Structure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users/{uid}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email, workspaces/{wsId}/{name, createdAt, role}, calFeedToken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workspaces/{wsId}/settings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subtitle, assignees[], categories[{id, label, color, green, yellow, orange}]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workspaces/{wsId}/tasks/{key}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name, assignees[], category, createdAt, dueAt, status, doneAt, urgent, highPriority, notes, timeSpent, description, files[], expenseItems[], expenseCategory, estimatedBudget, source, sourceFrom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workspaces/{wsId}/events/{key}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title, description, allDay, startAt, endAt, category, location, assignees[], estimatedBudget, expenseCategory, recurrence, recurEnd, source, sourceFrom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workspaces/{wsId}/members/{uid}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email, role (admin|member), addedAt, addedBy, phone, reportConfig{enabled, sendHour, categoryFilter[]}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workspaces/{wsId}/locks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assignees (bool), categories (bool), subtitle (bool), urgentFlag (bool)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emailSettings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enabled, recipients[], fromName, fromEmail</w:t>
            </w:r>
          </w:p>
        </w:tc>
      </w:tr>
    </w:tbl>
    <w:p>
      <w:r>
        <w:br w:type="page"/>
      </w:r>
    </w:p>
    <w:p>
      <w:pPr>
        <w:pStyle w:val="Heading2"/>
      </w:pPr>
      <w:r>
        <w:t xml:space="preserve">3.6 Server-Side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Package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Version</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firebase-admin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Server-side Firebase SDK (Auth, RTDB, Storage)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firebase-functions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Cloud Functions v2 runtime (onSchedule, onRequest, defineSecret)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nodemailer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^6.9.0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SMTP email sending for reports and acknowledgments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imapflow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IMAP client for polling the taskq@qponent.com inbox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mailparser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^3.9.8</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Parse inbound emails (headers, body, attachments)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mailauth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^4.13.2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Cryptographic DKIM verification of inbound email senders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node-ical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^0.18.0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Parse .ics (iCalendar) attachments into structured event data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chrono-node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^2.9.0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Natural language date parsing for due dates and event times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twilio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^5.0.0</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Twilio SDK for sending SMS notifications</w:t>
            </w:r>
          </w:p>
        </w:tc>
      </w:tr>
    </w:tbl>
    <w:p>
      <w:pPr>
        <w:pStyle w:val="Heading2"/>
      </w:pPr>
      <w:r>
        <w:t xml:space="preserve">3.7 Firebase Secrets</w:t>
      </w:r>
    </w:p>
    <w:p>
      <w:pPr>
        <w:spacing w:after="120"/>
      </w:pPr>
      <w:r>
        <w:t xml:space="preserve">Sensitive credentials are stored as Firebase secrets (backed by Google Cloud Secret Manager) and injected into Cloud Functions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Secret Name</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SMTP_PASSWORD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MXRoute mailbox password for SMTP/IMAP (taskq@qponent.com)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TWILIO_ACCOUNT_SID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Twilio account identifier for SMS API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TWILIO_AUTH_TOKEN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Twilio authentication token for SMS API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TWILIO_PHONE_NUMBER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Twilio-provisioned phone number (sender for outbound SMS)</w:t>
            </w:r>
          </w:p>
        </w:tc>
      </w:tr>
    </w:tbl>
    <w:p>
      <w:pPr>
        <w:pStyle w:val="Heading2"/>
      </w:pPr>
      <w:r>
        <w:t xml:space="preserve">3.8 DNS Configuration (qponent.com via GoDaddy)</w:t>
      </w:r>
    </w:p>
    <w:p>
      <w:pPr>
        <w:pStyle w:val="ListParagraph"/>
        <w:numPr>
          <w:ilvl w:val="0"/>
          <w:numId w:val="2"/>
        </w:numPr>
        <w:spacing w:after="60"/>
      </w:pPr>
      <w:r>
        <w:t xml:space="preserve">MX record: mail handled by MXRoute (chocobo.mxrouting.net)</w:t>
      </w:r>
    </w:p>
    <w:p>
      <w:pPr>
        <w:pStyle w:val="ListParagraph"/>
        <w:numPr>
          <w:ilvl w:val="0"/>
          <w:numId w:val="2"/>
        </w:numPr>
        <w:spacing w:after="60"/>
      </w:pPr>
      <w:r>
        <w:t xml:space="preserve">SPF record: v=spf1 include:mxroute.com ~all</w:t>
      </w:r>
    </w:p>
    <w:p>
      <w:pPr>
        <w:pStyle w:val="ListParagraph"/>
        <w:numPr>
          <w:ilvl w:val="0"/>
          <w:numId w:val="2"/>
        </w:numPr>
        <w:spacing w:after="60"/>
      </w:pPr>
      <w:r>
        <w:t xml:space="preserve">DKIM record: TXT record at x._domainkey.qponent.com with MXRoute-provided public key</w:t>
      </w:r>
    </w:p>
    <w:p>
      <w:pPr>
        <w:pStyle w:val="ListParagraph"/>
        <w:numPr>
          <w:ilvl w:val="0"/>
          <w:numId w:val="2"/>
        </w:numPr>
        <w:spacing w:after="60"/>
      </w:pPr>
      <w:r>
        <w:t xml:space="preserve">Verification TXT record for MXRoute domain ownership</w:t>
      </w:r>
    </w:p>
    <w:p>
      <w:r>
        <w:br w:type="page"/>
      </w:r>
    </w:p>
    <w:p>
      <w:pPr>
        <w:pStyle w:val="Heading1"/>
      </w:pPr>
      <w:r>
        <w:t xml:space="preserve">4. Accounts and Infrastructure</w:t>
      </w:r>
    </w:p>
    <w:p>
      <w:pPr>
        <w:pStyle w:val="ListParagraph"/>
        <w:numPr>
          <w:ilvl w:val="0"/>
          <w:numId w:val="2"/>
        </w:numPr>
        <w:spacing w:after="60"/>
      </w:pPr>
      <w:r>
        <w:t xml:space="preserve">Firebase: project taskq-80ce7, Blaze (pay-as-you-go) plan, GCP project 614008966022</w:t>
      </w:r>
    </w:p>
    <w:p>
      <w:pPr>
        <w:pStyle w:val="ListParagraph"/>
        <w:numPr>
          <w:ilvl w:val="0"/>
          <w:numId w:val="2"/>
        </w:numPr>
        <w:spacing w:after="60"/>
      </w:pPr>
      <w:r>
        <w:t xml:space="preserve">GitHub: drtquick/taskq repository, GitHub Pages hosting (free)</w:t>
      </w:r>
    </w:p>
    <w:p>
      <w:pPr>
        <w:pStyle w:val="ListParagraph"/>
        <w:numPr>
          <w:ilvl w:val="0"/>
          <w:numId w:val="2"/>
        </w:numPr>
        <w:spacing w:after="60"/>
      </w:pPr>
      <w:r>
        <w:t xml:space="preserve">MXRoute: email hosting for taskq@qponent.com on chocobo.mxrouting.net</w:t>
      </w:r>
    </w:p>
    <w:p>
      <w:pPr>
        <w:pStyle w:val="ListParagraph"/>
        <w:numPr>
          <w:ilvl w:val="0"/>
          <w:numId w:val="2"/>
        </w:numPr>
        <w:spacing w:after="60"/>
      </w:pPr>
      <w:r>
        <w:t xml:space="preserve">GoDaddy: domain registrar for qponent.com, DNS management</w:t>
      </w:r>
    </w:p>
    <w:p>
      <w:pPr>
        <w:pStyle w:val="ListParagraph"/>
        <w:numPr>
          <w:ilvl w:val="0"/>
          <w:numId w:val="2"/>
        </w:numPr>
        <w:spacing w:after="60"/>
      </w:pPr>
      <w:r>
        <w:t xml:space="preserve">Twilio: SMS messaging service (pay-as-you-go, account being upgraded)</w:t>
      </w:r>
    </w:p>
    <w:p>
      <w:pPr>
        <w:pStyle w:val="ListParagraph"/>
        <w:numPr>
          <w:ilvl w:val="0"/>
          <w:numId w:val="2"/>
        </w:numPr>
        <w:spacing w:after="60"/>
      </w:pPr>
      <w:r>
        <w:t xml:space="preserve">Cloud Storage: gs://taskq-80ce7-backups for database backups</w:t>
      </w:r>
    </w:p>
    <w:p>
      <w:pPr>
        <w:pStyle w:val="ListParagraph"/>
        <w:numPr>
          <w:ilvl w:val="0"/>
          <w:numId w:val="2"/>
        </w:numPr>
        <w:spacing w:after="60"/>
      </w:pPr>
      <w:r>
        <w:t xml:space="preserve">Firebase Auth users: trevorcoddington@gmail.com (admin), myemailaddress1100@gmail.com (test)</w:t>
      </w:r>
    </w:p>
    <w:p>
      <w:r>
        <w:br w:type="page"/>
      </w:r>
    </w:p>
    <w:p>
      <w:pPr>
        <w:pStyle w:val="Heading1"/>
      </w:pPr>
      <w:r>
        <w:t xml:space="preserve">5. Planned Features</w:t>
      </w:r>
    </w:p>
    <w:p>
      <w:pPr>
        <w:pStyle w:val="Heading2"/>
      </w:pPr>
      <w:r>
        <w:t xml:space="preserve">5.1 Near-Term (Q2 2026)</w:t>
      </w:r>
    </w:p>
    <w:p>
      <w:pPr>
        <w:pStyle w:val="ListParagraph"/>
        <w:numPr>
          <w:ilvl w:val="0"/>
          <w:numId w:val="2"/>
        </w:numPr>
        <w:spacing w:after="60"/>
      </w:pPr>
      <w:r>
        <w:t xml:space="preserve">Passwordless sign-in (email link) to support non-Google email addresses (Yahoo, Outlook, etc.)</w:t>
      </w:r>
    </w:p>
    <w:p>
      <w:pPr>
        <w:pStyle w:val="ListParagraph"/>
        <w:numPr>
          <w:ilvl w:val="0"/>
          <w:numId w:val="2"/>
        </w:numPr>
        <w:spacing w:after="60"/>
      </w:pPr>
      <w:r>
        <w:t xml:space="preserve">Firebase security rules enforcement for admin-only writes (currently client-side only)</w:t>
      </w:r>
    </w:p>
    <w:p>
      <w:pPr>
        <w:pStyle w:val="ListParagraph"/>
        <w:numPr>
          <w:ilvl w:val="0"/>
          <w:numId w:val="2"/>
        </w:numPr>
        <w:spacing w:after="60"/>
      </w:pPr>
      <w:r>
        <w:t xml:space="preserve">Notification preferences per member (opt-in/out of SMS vs. email per event type)</w:t>
      </w:r>
    </w:p>
    <w:p>
      <w:pPr>
        <w:pStyle w:val="ListParagraph"/>
        <w:numPr>
          <w:ilvl w:val="0"/>
          <w:numId w:val="2"/>
        </w:numPr>
        <w:spacing w:after="60"/>
      </w:pPr>
      <w:r>
        <w:t xml:space="preserve">Task comments/activity log for collaboration within workspaces</w:t>
      </w:r>
    </w:p>
    <w:p>
      <w:pPr>
        <w:pStyle w:val="ListParagraph"/>
        <w:numPr>
          <w:ilvl w:val="0"/>
          <w:numId w:val="2"/>
        </w:numPr>
        <w:spacing w:after="60"/>
      </w:pPr>
      <w:r>
        <w:t xml:space="preserve">Recurring task support (daily, weekly, monthly auto-creation)</w:t>
      </w:r>
    </w:p>
    <w:p>
      <w:pPr>
        <w:pStyle w:val="Heading2"/>
      </w:pPr>
      <w:r>
        <w:t xml:space="preserve">5.2 Mid-Term (Q3-Q4 2026)</w:t>
      </w:r>
    </w:p>
    <w:p>
      <w:pPr>
        <w:pStyle w:val="ListParagraph"/>
        <w:numPr>
          <w:ilvl w:val="0"/>
          <w:numId w:val="2"/>
        </w:numPr>
        <w:spacing w:after="60"/>
      </w:pPr>
      <w:r>
        <w:t xml:space="preserve">Native iOS application (React Native or Swift) with push notifications via APNs/FCM</w:t>
      </w:r>
    </w:p>
    <w:p>
      <w:pPr>
        <w:pStyle w:val="ListParagraph"/>
        <w:numPr>
          <w:ilvl w:val="0"/>
          <w:numId w:val="2"/>
        </w:numPr>
        <w:spacing w:after="60"/>
      </w:pPr>
      <w:r>
        <w:t xml:space="preserve">Sign In with Apple (required by App Store for apps with third-party sign-in)</w:t>
      </w:r>
    </w:p>
    <w:p>
      <w:pPr>
        <w:pStyle w:val="ListParagraph"/>
        <w:numPr>
          <w:ilvl w:val="0"/>
          <w:numId w:val="2"/>
        </w:numPr>
        <w:spacing w:after="60"/>
      </w:pPr>
      <w:r>
        <w:t xml:space="preserve">Progressive Web App (PWA) manifest and service worker for Add to Home Screen on Android and iOS</w:t>
      </w:r>
    </w:p>
    <w:p>
      <w:pPr>
        <w:pStyle w:val="ListParagraph"/>
        <w:numPr>
          <w:ilvl w:val="0"/>
          <w:numId w:val="2"/>
        </w:numPr>
        <w:spacing w:after="60"/>
      </w:pPr>
      <w:r>
        <w:t xml:space="preserve">Workspace templates for common use cases (household, freelancer, property manager)</w:t>
      </w:r>
    </w:p>
    <w:p>
      <w:pPr>
        <w:pStyle w:val="ListParagraph"/>
        <w:numPr>
          <w:ilvl w:val="0"/>
          <w:numId w:val="2"/>
        </w:numPr>
        <w:spacing w:after="60"/>
      </w:pPr>
      <w:r>
        <w:t xml:space="preserve">Drag-and-drop task reordering and calendar event rescheduling</w:t>
      </w:r>
    </w:p>
    <w:p>
      <w:pPr>
        <w:pStyle w:val="ListParagraph"/>
        <w:numPr>
          <w:ilvl w:val="0"/>
          <w:numId w:val="2"/>
        </w:numPr>
        <w:spacing w:after="60"/>
      </w:pPr>
      <w:r>
        <w:t xml:space="preserve">Search and filter across all workspaces</w:t>
      </w:r>
    </w:p>
    <w:p>
      <w:pPr>
        <w:pStyle w:val="ListParagraph"/>
        <w:numPr>
          <w:ilvl w:val="0"/>
          <w:numId w:val="2"/>
        </w:numPr>
        <w:spacing w:after="60"/>
      </w:pPr>
      <w:r>
        <w:t xml:space="preserve">Stripe integration for subscription billing (freemium SaaS tiers)</w:t>
      </w:r>
    </w:p>
    <w:p>
      <w:pPr>
        <w:pStyle w:val="Heading2"/>
      </w:pPr>
      <w:r>
        <w:t xml:space="preserve">5.3 Long-Term (2027+)</w:t>
      </w:r>
    </w:p>
    <w:p>
      <w:pPr>
        <w:pStyle w:val="ListParagraph"/>
        <w:numPr>
          <w:ilvl w:val="0"/>
          <w:numId w:val="2"/>
        </w:numPr>
        <w:spacing w:after="60"/>
      </w:pPr>
      <w:r>
        <w:t xml:space="preserve">Android native application</w:t>
      </w:r>
    </w:p>
    <w:p>
      <w:pPr>
        <w:pStyle w:val="ListParagraph"/>
        <w:numPr>
          <w:ilvl w:val="0"/>
          <w:numId w:val="2"/>
        </w:numPr>
        <w:spacing w:after="60"/>
      </w:pPr>
      <w:r>
        <w:t xml:space="preserve">API access for Business tier subscribers</w:t>
      </w:r>
    </w:p>
    <w:p>
      <w:pPr>
        <w:pStyle w:val="ListParagraph"/>
        <w:numPr>
          <w:ilvl w:val="0"/>
          <w:numId w:val="2"/>
        </w:numPr>
        <w:spacing w:after="60"/>
      </w:pPr>
      <w:r>
        <w:t xml:space="preserve">Integrations: Google Calendar two-way sync, Slack notifications, Zapier/Make webhooks</w:t>
      </w:r>
    </w:p>
    <w:p>
      <w:pPr>
        <w:pStyle w:val="ListParagraph"/>
        <w:numPr>
          <w:ilvl w:val="0"/>
          <w:numId w:val="2"/>
        </w:numPr>
        <w:spacing w:after="60"/>
      </w:pPr>
      <w:r>
        <w:t xml:space="preserve">AI assistant: natural language task creation from voice input</w:t>
      </w:r>
    </w:p>
    <w:p>
      <w:pPr>
        <w:pStyle w:val="ListParagraph"/>
        <w:numPr>
          <w:ilvl w:val="0"/>
          <w:numId w:val="2"/>
        </w:numPr>
        <w:spacing w:after="60"/>
      </w:pPr>
      <w:r>
        <w:t xml:space="preserve">White-label/custom branding for Business tier</w:t>
      </w:r>
    </w:p>
    <w:p>
      <w:pPr>
        <w:pStyle w:val="ListParagraph"/>
        <w:numPr>
          <w:ilvl w:val="0"/>
          <w:numId w:val="2"/>
        </w:numPr>
        <w:spacing w:after="60"/>
      </w:pPr>
      <w:r>
        <w:t xml:space="preserve">Migration from Firebase RTDB to Firestore for better querying and scaling</w:t>
      </w:r>
    </w:p>
    <w:p>
      <w:r>
        <w:br w:type="page"/>
      </w:r>
    </w:p>
    <w:p>
      <w:pPr>
        <w:pStyle w:val="Heading1"/>
      </w:pPr>
      <w:r>
        <w:t xml:space="preserve">6. Commercialization Plan</w:t>
      </w:r>
    </w:p>
    <w:p>
      <w:pPr>
        <w:pStyle w:val="Heading2"/>
      </w:pPr>
      <w:r>
        <w:t xml:space="preserve">6.1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Price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Includes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Free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$0/mo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 workspace, 2 members, 50 tasks, email intake, basic reports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Personal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$4.99/mo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workspaces, 5 members each, unlimited tasks, SMS notifications, calendar feed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Team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$9.99/mo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 workspaces, 15 members each, file attachments, expense tracking, time logging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Business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$24.99/mo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Unlimited workspaces and members, priority support, custom branding, API access</w:t>
            </w:r>
          </w:p>
        </w:tc>
      </w:tr>
    </w:tbl>
    <w:p>
      <w:pPr>
        <w:pStyle w:val="Heading2"/>
      </w:pPr>
      <w:r>
        <w:t xml:space="preserve">6.2 Brand</w:t>
      </w:r>
    </w:p>
    <w:p>
      <w:pPr>
        <w:spacing w:after="120"/>
      </w:pPr>
      <w:r>
        <w:t xml:space="preserve">TaskQ operates under the Qponent brand (qponent.com). The "Q" suffix is the unifying naming convention for a planned product suite including TaskQ (task management), PillQ (medication tracking), ThermoQ (home climate monitoring), and others. The brand identity uses an orange (#FF6B00) accent color with a dark monospace aesthetic.</w:t>
      </w:r>
    </w:p>
    <w:p>
      <w:pPr>
        <w:pStyle w:val="Heading2"/>
      </w:pPr>
      <w:r>
        <w:t xml:space="preserve">6.3 Timeline</w:t>
      </w:r>
    </w:p>
    <w:p>
      <w:pPr>
        <w:pStyle w:val="ListParagraph"/>
        <w:numPr>
          <w:ilvl w:val="0"/>
          <w:numId w:val="2"/>
        </w:numPr>
        <w:spacing w:after="60"/>
      </w:pPr>
      <w:r>
        <w:t xml:space="preserve">Q2 2026: Extended private beta with additional households. Passwordless sign-in. Security rules hardening.</w:t>
      </w:r>
    </w:p>
    <w:p>
      <w:pPr>
        <w:pStyle w:val="ListParagraph"/>
        <w:numPr>
          <w:ilvl w:val="0"/>
          <w:numId w:val="2"/>
        </w:numPr>
        <w:spacing w:after="60"/>
      </w:pPr>
      <w:r>
        <w:t xml:space="preserve">Q3 2026: Soft launch. Public sign-up with Free tier. Stripe billing for paid tiers. App Store submission for iOS.</w:t>
      </w:r>
    </w:p>
    <w:p>
      <w:pPr>
        <w:pStyle w:val="ListParagraph"/>
        <w:numPr>
          <w:ilvl w:val="0"/>
          <w:numId w:val="2"/>
        </w:numPr>
        <w:spacing w:after="60"/>
      </w:pPr>
      <w:r>
        <w:t xml:space="preserve">Q4 2026: Growth phase. Marketing push. Android app development begins. API access for Business tier.</w:t>
      </w:r>
    </w:p>
    <w:p>
      <w:pPr>
        <w:pStyle w:val="ListParagraph"/>
        <w:numPr>
          <w:ilvl w:val="0"/>
          <w:numId w:val="2"/>
        </w:numPr>
        <w:spacing w:after="60"/>
      </w:pPr>
      <w:r>
        <w:t xml:space="preserve">Q1 2027: Full platform with all tiers active. Integration marketplace. Enterprise outreach.</w:t>
      </w:r>
    </w:p>
    <w:p>
      <w:r>
        <w:br w:type="page"/>
      </w:r>
    </w:p>
    <w:p>
      <w:pPr>
        <w:pStyle w:val="Heading1"/>
      </w:pPr>
      <w:r>
        <w:t xml:space="preserve">7. Cost Analysis</w:t>
      </w:r>
    </w:p>
    <w:p>
      <w:pPr>
        <w:spacing w:after="120"/>
      </w:pPr>
      <w:r>
        <w:t xml:space="preserve">TaskQ's infrastructure is designed for minimal cost at low scale, with predictable growth as the user base expands. The table below projects monthly costs at three scale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Service</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Current Cost</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At 100 Users</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At 1,000 Users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Firebase Blaze (RTDB, Auth, Storage)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~$0/mo (free tier)</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~$5-10/mo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~$25-75/mo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MXRoute Email Hosting (SMTP/IMAP)</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~$45/yr ($3.75/mo)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$3.75/mo (same)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$3.75/mo (same)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Twilio SMS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~$1.15/mo + $0.0079/msg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~$5-15/mo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~$40-100/mo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GitHub Pages Hosting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 (free)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GoDaddy Domain (qponent.com)</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~$23/yr ($1.92/mo)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$1.92/mo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$1.92/mo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Cloud Functions (GCP compute)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 (free tier)</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~$2-5/mo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~$10-30/mo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Apple Developer Program (for iOS)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$99/yr ($8.25/mo)</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$99/yr ($8.25/mo)</w:t>
            </w:r>
          </w:p>
        </w:tc>
      </w:tr>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ESTIMATED TOTAL</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~$6/mo</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~$30-50/mo</w:t>
            </w:r>
          </w:p>
        </w:tc>
        <w:tc>
          <w:tcPr>
            <w:tcW w:type="dxa" w:w="2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~$90-220/mo</w:t>
            </w:r>
          </w:p>
        </w:tc>
      </w:tr>
    </w:tbl>
    <w:p>
      <w:pPr>
        <w:spacing w:after="120"/>
      </w:pPr>
      <w:r>
        <w:t xml:space="preserve">At the current private beta stage with 2 users, total monthly cost is approximately $6. The architecture is inherently cost-efficient because the frontend is static (GitHub Pages, free), Firebase's free tier covers light usage generously, and email hosting is a flat annual fee. The primary variable cost at scale will be Twilio SMS charges and Firebase bandwidth.</w:t>
      </w:r>
    </w:p>
    <w:p>
      <w:r>
        <w:br w:type="page"/>
      </w:r>
    </w:p>
    <w:p>
      <w:pPr>
        <w:pStyle w:val="Heading1"/>
      </w:pPr>
      <w:r>
        <w:t xml:space="preserve">8. iOS Transition: Obstacles and Strategy</w:t>
      </w:r>
    </w:p>
    <w:p>
      <w:pPr>
        <w:spacing w:after="120"/>
      </w:pPr>
      <w:r>
        <w:t xml:space="preserve">Converting TaskQ from a web application to a native iOS app is the primary long-term goal. The current architecture was designed with this transition in mind: the backend is entirely Firebase-based (which has excellent iOS SDK support), and the business logic lives in Cloud Functions (platform-agnostic). However, several obstacles must be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Obstacle</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Details and 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Apple Developer Account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Required for App Store distribution. $99/year. Enrollment requires legal identity verification and can take several days.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React Native vs. Swift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React Native allows code sharing with the web app and faster development with a single JS codebase. Swift delivers better performance and native feel but requires a separate codebase. Recommended: start with React Native, migrate hot paths to Swift later if needed.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Push Notifications (APNs)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Replacing SMS with native push requires an Apple Push Notification service certificate, a server-side integration (e.g., firebase-admin messaging), and handling token lifecycle. Firebase Cloud Messaging (FCM) abstracts most of this complexity.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Offline Support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Firebase RTDB has built-in persistence for iOS, but conflict resolution for concurrent edits across devices needs careful handling. The single-file SPA architecture must be refactored into a component model.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 Store Review</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Apple reviews all submissions for guideline compliance. Common rejection reasons include incomplete metadata, missing privacy policy, and use of web views for core functionality (TaskQ's current SPA model). The app must provide native UI.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Data Migration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Existing users on the web app must seamlessly transition to the iOS app. Firebase Auth supports cross-platform sessions, but the RTDB schema may need indexing rules for mobile query patterns.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Authentication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 Sign-In works on iOS via Firebase Auth SDK, but Apple requires apps with third-party sign-in to also offer Sign In with Apple. This means adding a second auth provider.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Background Refresh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iOS limits background execution. Email polling and notification delivery rely on server-side Cloud Functions, which already handle this. The app just needs background fetch for UI freshness.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File Size and Performance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4,400-line single HTML file must be decomposed into native views. Firebase RTDB listeners work well on mobile, but rendering large task lists may need virtualized scrolling.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Cost Scaling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 scale, the biggest cost drivers will be Twilio SMS (per-message), Firebase RTDB bandwidth (per-GB), and Cloud Functions invocations. Moving to Firestore or a custom backend may be necessary above 10,000 users.</w:t>
            </w:r>
          </w:p>
        </w:tc>
      </w:tr>
    </w:tbl>
    <w:p>
      <w:pPr>
        <w:pStyle w:val="Heading2"/>
      </w:pPr>
      <w:r>
        <w:t xml:space="preserve">8.1 Recommended iOS Strategy</w:t>
      </w:r>
    </w:p>
    <w:p>
      <w:pPr>
        <w:spacing w:after="120"/>
      </w:pPr>
      <w:r>
        <w:t xml:space="preserve">The recommended approach is a phased transition. Phase one (current): maximize the web app's mobile experience through the PWA calendar subscription feed and SMS notifications, giving iPhone users native calendar integration and text alerts without an app. Phase two: build a React Native iOS app that wraps the same Firebase backend, starting with task and calendar views, then progressively adding features. Phase three: if performance or App Store requirements demand it, migrate critical views to SwiftUI while keeping React Native for secondary screens. This approach minimizes upfront investment while providing a path to a fully native experience.</w:t>
      </w:r>
    </w:p>
    <w:p>
      <w:pPr>
        <w:spacing w:after="120"/>
      </w:pPr>
      <w:r>
        <w:t xml:space="preserve">The most critical prerequisite is adding Sign In with Apple to Firebase Auth, since Apple requires it for any app that offers third-party authentication. This should be implemented on the web app first (it works in Safari) so it's tested before the iOS app goes to App Store review.</w:t>
      </w:r>
    </w:p>
    <w:p>
      <w:r>
        <w:br w:type="page"/>
      </w:r>
    </w:p>
    <w:p>
      <w:pPr>
        <w:pStyle w:val="Heading1"/>
      </w:pPr>
      <w:r>
        <w:t xml:space="preserve">9. Security Considerations</w:t>
      </w:r>
    </w:p>
    <w:p>
      <w:pPr>
        <w:pStyle w:val="ListParagraph"/>
        <w:numPr>
          <w:ilvl w:val="0"/>
          <w:numId w:val="2"/>
        </w:numPr>
        <w:spacing w:after="60"/>
      </w:pPr>
      <w:r>
        <w:t xml:space="preserve">All Cloud Function admin endpoints verify Firebase Auth JWT tokens before executing</w:t>
      </w:r>
    </w:p>
    <w:p>
      <w:pPr>
        <w:pStyle w:val="ListParagraph"/>
        <w:numPr>
          <w:ilvl w:val="0"/>
          <w:numId w:val="2"/>
        </w:numPr>
        <w:spacing w:after="60"/>
      </w:pPr>
      <w:r>
        <w:t xml:space="preserve">DKIM cryptographic verification prevents email spoofing on the intake pipeline</w:t>
      </w:r>
    </w:p>
    <w:p>
      <w:pPr>
        <w:pStyle w:val="ListParagraph"/>
        <w:numPr>
          <w:ilvl w:val="0"/>
          <w:numId w:val="2"/>
        </w:numPr>
        <w:spacing w:after="60"/>
      </w:pPr>
      <w:r>
        <w:t xml:space="preserve">Calendar feed URLs use per-user random tokens (48 hex characters) rather than predictable UIDs</w:t>
      </w:r>
    </w:p>
    <w:p>
      <w:pPr>
        <w:pStyle w:val="ListParagraph"/>
        <w:numPr>
          <w:ilvl w:val="0"/>
          <w:numId w:val="2"/>
        </w:numPr>
        <w:spacing w:after="60"/>
      </w:pPr>
      <w:r>
        <w:t xml:space="preserve">SMTP and Twilio credentials are stored in Google Cloud Secret Manager, never in source code</w:t>
      </w:r>
    </w:p>
    <w:p>
      <w:pPr>
        <w:pStyle w:val="ListParagraph"/>
        <w:numPr>
          <w:ilvl w:val="0"/>
          <w:numId w:val="2"/>
        </w:numPr>
        <w:spacing w:after="60"/>
      </w:pPr>
      <w:r>
        <w:t xml:space="preserve">Firebase Realtime Database rules should be tightened to enforce admin-only writes server-side (currently a pending item)</w:t>
      </w:r>
    </w:p>
    <w:p>
      <w:pPr>
        <w:pStyle w:val="ListParagraph"/>
        <w:numPr>
          <w:ilvl w:val="0"/>
          <w:numId w:val="2"/>
        </w:numPr>
        <w:spacing w:after="60"/>
      </w:pPr>
      <w:r>
        <w:t xml:space="preserve">HTTPS is enforced on all endpoints: GitHub Pages, Firebase Functions, and MXRoute SMTP/IMAP</w:t>
      </w:r>
    </w:p>
    <w:p>
      <w:pPr>
        <w:pStyle w:val="ListParagraph"/>
        <w:numPr>
          <w:ilvl w:val="0"/>
          <w:numId w:val="2"/>
        </w:numPr>
        <w:spacing w:after="60"/>
      </w:pPr>
      <w:r>
        <w:t xml:space="preserve">File attachment uploads use signed URLs with long expiry, stored in Firebase Cloud Storage with default access controls</w:t>
      </w:r>
    </w:p>
    <w:p>
      <w:r>
        <w:br w:type="page"/>
      </w:r>
    </w:p>
    <w:p>
      <w:pPr>
        <w:pStyle w:val="Heading1"/>
      </w:pPr>
      <w:r>
        <w:t xml:space="preserve">10. Codebase Summary</w:t>
      </w:r>
    </w:p>
    <w:p>
      <w:pPr>
        <w:spacing w:after="120"/>
      </w:pPr>
      <w:r>
        <w:rPr>
          <w:b/>
          <w:bCs/>
        </w:rPr>
        <w:t xml:space="preserve">Frontend: </w:t>
      </w:r>
      <w:r>
        <w:t xml:space="preserve">TaskQ.html (4,414 lines). Single-file SPA. Vanilla JavaScript, CSS custom properties, Firebase compat SDK v10.14.1. No framework, no build step. Hosted on GitHub Pages.</w:t>
      </w:r>
    </w:p>
    <w:p>
      <w:pPr>
        <w:spacing w:after="120"/>
      </w:pPr>
      <w:r>
        <w:rPr>
          <w:b/>
          <w:bCs/>
        </w:rPr>
        <w:t xml:space="preserve">Backend: </w:t>
      </w:r>
      <w:r>
        <w:t xml:space="preserve">functions/index.js (1,840 lines). 18 Cloud Functions. Node 20 runtime, Firebase Functions v2, 9 npm dependencies.</w:t>
      </w:r>
    </w:p>
    <w:p>
      <w:pPr>
        <w:spacing w:after="120"/>
      </w:pPr>
      <w:r>
        <w:rPr>
          <w:b/>
          <w:bCs/>
        </w:rPr>
        <w:t xml:space="preserve">Repository: </w:t>
      </w:r>
      <w:r>
        <w:t xml:space="preserve">github.com/drtquick/taskq. Main branch. Direct push workflow.</w:t>
      </w:r>
    </w:p>
    <w:p>
      <w:pPr>
        <w:spacing w:after="120"/>
      </w:pPr>
      <w:r>
        <w:rPr>
          <w:b/>
          <w:bCs/>
        </w:rPr>
        <w:t xml:space="preserve">Local development: </w:t>
      </w:r>
      <w:r>
        <w:t xml:space="preserve">/Users/trevorcoddington/taskq/ on macOS. File edits pushed via git to trigger GitHub Pages deployment.</w:t>
      </w:r>
    </w:p>
    <w:p>
      <w:pPr>
        <w:spacing w:after="120"/>
      </w:pPr>
      <w:r>
        <w:rPr>
          <w:b/>
          <w:bCs/>
        </w:rPr>
        <w:t xml:space="preserve">Cloud Functions deployment: </w:t>
      </w:r>
      <w:r>
        <w:rPr>
          <w:rFonts w:ascii="Consolas" w:cs="Consolas" w:eastAsia="Consolas" w:hAnsi="Consolas"/>
          <w:sz w:val="20"/>
          <w:szCs w:val="20"/>
        </w:rPr>
        <w:t xml:space="preserve">firebase deploy --only functions</w:t>
      </w:r>
      <w:r>
        <w:t xml:space="preserve"> from the functions/ directory.</w:t>
      </w:r>
    </w:p>
    <w:p>
      <w:r>
        <w:br w:type="page"/>
      </w:r>
    </w:p>
    <w:p>
      <w:pPr>
        <w:pStyle w:val="Heading1"/>
      </w:pPr>
      <w:r>
        <w:t xml:space="preserve">Appendix A: Email Intake Tag Reference</w:t>
      </w:r>
    </w:p>
    <w:p>
      <w:pPr>
        <w:spacing w:after="120"/>
      </w:pPr>
      <w:r>
        <w:t xml:space="preserve">The following tags can be placed anywhere in the email subject line (case-insensitive, order-independent). They are stripped from the saved task title:</w:t>
      </w:r>
    </w:p>
    <w:p>
      <w:pPr>
        <w:pStyle w:val="ListParagraph"/>
        <w:numPr>
          <w:ilvl w:val="0"/>
          <w:numId w:val="2"/>
        </w:numPr>
        <w:spacing w:after="60"/>
      </w:pPr>
      <w:r>
        <w:t xml:space="preserve">[WS:NAME] - Target a specific workspace by its uppercase name</w:t>
      </w:r>
    </w:p>
    <w:p>
      <w:pPr>
        <w:pStyle w:val="ListParagraph"/>
        <w:numPr>
          <w:ilvl w:val="0"/>
          <w:numId w:val="2"/>
        </w:numPr>
        <w:spacing w:after="60"/>
      </w:pPr>
      <w:r>
        <w:t xml:space="preserve">[A:Name] or [@Name] - Assign the task to one or more people (comma-separate for multiple)</w:t>
      </w:r>
    </w:p>
    <w:p>
      <w:pPr>
        <w:pStyle w:val="ListParagraph"/>
        <w:numPr>
          <w:ilvl w:val="0"/>
          <w:numId w:val="2"/>
        </w:numPr>
        <w:spacing w:after="60"/>
      </w:pPr>
      <w:r>
        <w:t xml:space="preserve">[DUE:...] or [D:...] - Set the due date using natural language (e.g., [DUE:Friday 5pm])</w:t>
      </w:r>
    </w:p>
    <w:p>
      <w:pPr>
        <w:pStyle w:val="ListParagraph"/>
        <w:numPr>
          <w:ilvl w:val="0"/>
          <w:numId w:val="2"/>
        </w:numPr>
        <w:spacing w:after="60"/>
      </w:pPr>
      <w:r>
        <w:t xml:space="preserve">[C:Name] - Set category (case-insensitive match against workspace's category list)</w:t>
      </w:r>
    </w:p>
    <w:p>
      <w:pPr>
        <w:pStyle w:val="ListParagraph"/>
        <w:numPr>
          <w:ilvl w:val="0"/>
          <w:numId w:val="2"/>
        </w:numPr>
        <w:spacing w:after="60"/>
      </w:pPr>
      <w:r>
        <w:t xml:space="preserve">[!] or [URGENT] - Mark the task urgent</w:t>
      </w:r>
    </w:p>
    <w:p>
      <w:pPr>
        <w:pStyle w:val="ListParagraph"/>
        <w:numPr>
          <w:ilvl w:val="0"/>
          <w:numId w:val="2"/>
        </w:numPr>
        <w:spacing w:after="60"/>
      </w:pPr>
      <w:r>
        <w:t xml:space="preserve">[*] or [HIGH] - Mark the task high priority</w:t>
      </w:r>
    </w:p>
    <w:p>
      <w:pPr>
        <w:pStyle w:val="ListParagraph"/>
        <w:numPr>
          <w:ilvl w:val="0"/>
          <w:numId w:val="2"/>
        </w:numPr>
        <w:spacing w:after="60"/>
      </w:pPr>
      <w:r>
        <w:t xml:space="preserve">[EVENT] - Create a calendar event instead of a task (requires a DUE tag for start time)</w:t>
      </w:r>
    </w:p>
    <w:p>
      <w:pPr>
        <w:spacing w:after="120"/>
      </w:pPr>
      <w:r>
        <w:t xml:space="preserve">The body can also contain keyword: value lines at the top (Assignee, Due, Category, Urgent, Priority, Workspace, Event). Subject tags take precedence over body header values when both are set.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2026-04-27T19:15:29.792Z</dcterms:created>
  <dcterms:modified xsi:type="dcterms:W3CDTF">2026-04-27T19:15:29.793Z</dcterms:modified>
</cp:coreProperties>
</file>

<file path=docProps/custom.xml><?xml version="1.0" encoding="utf-8"?>
<Properties xmlns="http://schemas.openxmlformats.org/officeDocument/2006/custom-properties" xmlns:vt="http://schemas.openxmlformats.org/officeDocument/2006/docPropsVTypes"/>
</file>