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503D5B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503D5B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503D5B">
        <w:rPr>
          <w:rFonts w:ascii="Times New Roman" w:hAnsi="Times New Roman" w:hint="eastAsia"/>
          <w:b/>
          <w:bCs/>
          <w:sz w:val="44"/>
        </w:rPr>
        <w:t>采购</w:t>
      </w:r>
      <w:r w:rsidR="00543908" w:rsidRPr="00503D5B">
        <w:rPr>
          <w:rFonts w:ascii="Times New Roman" w:hAnsi="Times New Roman" w:hint="eastAsia"/>
          <w:b/>
          <w:bCs/>
          <w:sz w:val="44"/>
        </w:rPr>
        <w:t>退货</w:t>
      </w:r>
      <w:r w:rsidR="00B86C4C" w:rsidRPr="00503D5B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503D5B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503D5B">
        <w:rPr>
          <w:rFonts w:ascii="Times New Roman" w:hAnsi="Times New Roman"/>
          <w:b/>
          <w:bCs/>
          <w:sz w:val="44"/>
        </w:rPr>
        <w:t>WMS_</w:t>
      </w:r>
      <w:r w:rsidR="00935AE1" w:rsidRPr="00503D5B">
        <w:rPr>
          <w:rFonts w:ascii="Times New Roman" w:hAnsi="Times New Roman"/>
          <w:b/>
          <w:bCs/>
          <w:sz w:val="44"/>
        </w:rPr>
        <w:t>0</w:t>
      </w:r>
      <w:r w:rsidR="00A35624" w:rsidRPr="00503D5B">
        <w:rPr>
          <w:rFonts w:ascii="Times New Roman" w:hAnsi="Times New Roman"/>
          <w:b/>
          <w:bCs/>
          <w:sz w:val="44"/>
        </w:rPr>
        <w:t>1</w:t>
      </w:r>
      <w:r w:rsidR="00503D5B" w:rsidRPr="00503D5B">
        <w:rPr>
          <w:rFonts w:ascii="Times New Roman" w:hAnsi="Times New Roman"/>
          <w:b/>
          <w:bCs/>
          <w:sz w:val="44"/>
        </w:rPr>
        <w:t>1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6017B9" w:rsidRDefault="00DC7074">
      <w:pPr>
        <w:pStyle w:val="a7"/>
      </w:pPr>
      <w:r w:rsidRPr="006017B9">
        <w:rPr>
          <w:rFonts w:hint="eastAsia"/>
        </w:rPr>
        <w:t>201</w:t>
      </w:r>
      <w:r w:rsidR="006017B9" w:rsidRPr="006017B9">
        <w:t>7</w:t>
      </w:r>
      <w:r w:rsidR="00FF3286" w:rsidRPr="006017B9">
        <w:rPr>
          <w:rFonts w:hint="eastAsia"/>
        </w:rPr>
        <w:t>-</w:t>
      </w:r>
      <w:r w:rsidR="006017B9" w:rsidRPr="006017B9">
        <w:t>3</w:t>
      </w:r>
      <w:r w:rsidR="00B86C4C" w:rsidRPr="006017B9">
        <w:rPr>
          <w:rFonts w:hint="eastAsia"/>
        </w:rPr>
        <w:t>-</w:t>
      </w:r>
      <w:r w:rsidR="006017B9" w:rsidRPr="006017B9">
        <w:t>20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6017B9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6017B9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6017B9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6017B9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6017B9">
              <w:rPr>
                <w:i w:val="0"/>
                <w:color w:val="000000"/>
                <w:sz w:val="24"/>
                <w:szCs w:val="24"/>
              </w:rPr>
              <w:t>0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C7641D">
            <w:r>
              <w:rPr>
                <w:rFonts w:hint="eastAsia"/>
              </w:rPr>
              <w:t>201</w:t>
            </w:r>
            <w:r>
              <w:t>6</w:t>
            </w:r>
            <w:r w:rsidR="009D24ED">
              <w:rPr>
                <w:rFonts w:hint="eastAsia"/>
              </w:rPr>
              <w:t>-</w:t>
            </w:r>
            <w:r w:rsidR="00C7641D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C7641D"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C7641D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503D5B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924709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A54283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773284" w:history="1">
        <w:r w:rsidR="00A54283" w:rsidRPr="00562A96">
          <w:rPr>
            <w:rStyle w:val="aa"/>
            <w:noProof/>
          </w:rPr>
          <w:t>1</w:t>
        </w:r>
        <w:r w:rsidR="00A5428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54283" w:rsidRPr="00562A96">
          <w:rPr>
            <w:rStyle w:val="aa"/>
            <w:rFonts w:hint="eastAsia"/>
            <w:noProof/>
          </w:rPr>
          <w:t>业务蓝图流程描述</w:t>
        </w:r>
        <w:r w:rsidR="00A54283">
          <w:rPr>
            <w:noProof/>
            <w:webHidden/>
          </w:rPr>
          <w:tab/>
        </w:r>
        <w:r w:rsidR="00A54283">
          <w:rPr>
            <w:noProof/>
            <w:webHidden/>
          </w:rPr>
          <w:fldChar w:fldCharType="begin"/>
        </w:r>
        <w:r w:rsidR="00A54283">
          <w:rPr>
            <w:noProof/>
            <w:webHidden/>
          </w:rPr>
          <w:instrText xml:space="preserve"> PAGEREF _Toc477773284 \h </w:instrText>
        </w:r>
        <w:r w:rsidR="00A54283">
          <w:rPr>
            <w:noProof/>
            <w:webHidden/>
          </w:rPr>
        </w:r>
        <w:r w:rsidR="00A54283">
          <w:rPr>
            <w:noProof/>
            <w:webHidden/>
          </w:rPr>
          <w:fldChar w:fldCharType="separate"/>
        </w:r>
        <w:r w:rsidR="00A54283">
          <w:rPr>
            <w:noProof/>
            <w:webHidden/>
          </w:rPr>
          <w:t>5</w:t>
        </w:r>
        <w:r w:rsidR="00A54283">
          <w:rPr>
            <w:noProof/>
            <w:webHidden/>
          </w:rPr>
          <w:fldChar w:fldCharType="end"/>
        </w:r>
      </w:hyperlink>
    </w:p>
    <w:p w:rsidR="00A54283" w:rsidRDefault="00A5428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85" w:history="1">
        <w:r w:rsidRPr="00562A9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86" w:history="1">
        <w:r w:rsidRPr="00562A96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87" w:history="1">
        <w:r w:rsidRPr="00562A96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88" w:history="1">
        <w:r w:rsidRPr="00562A96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89" w:history="1">
        <w:r w:rsidRPr="00562A96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90" w:history="1">
        <w:r w:rsidRPr="00562A96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noProof/>
          </w:rPr>
          <w:t>WMS_011_010</w:t>
        </w:r>
        <w:r w:rsidRPr="00562A96">
          <w:rPr>
            <w:rStyle w:val="aa"/>
            <w:rFonts w:hint="eastAsia"/>
            <w:noProof/>
          </w:rPr>
          <w:t>：创建采购退货单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91" w:history="1">
        <w:r w:rsidRPr="00562A96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noProof/>
          </w:rPr>
          <w:t>WMS_011_020</w:t>
        </w:r>
        <w:r w:rsidRPr="00562A96">
          <w:rPr>
            <w:rStyle w:val="aa"/>
            <w:rFonts w:hint="eastAsia"/>
            <w:noProof/>
          </w:rPr>
          <w:t>：确认退货物料和数量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283" w:rsidRDefault="00A5428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292" w:history="1">
        <w:r w:rsidRPr="00562A96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2A96">
          <w:rPr>
            <w:rStyle w:val="aa"/>
            <w:noProof/>
          </w:rPr>
          <w:t>WMS_011_030</w:t>
        </w:r>
        <w:r w:rsidRPr="00562A96">
          <w:rPr>
            <w:rStyle w:val="aa"/>
            <w:rFonts w:hint="eastAsia"/>
            <w:noProof/>
          </w:rPr>
          <w:t>：采购退货过账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773284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7A6B7C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56280A">
              <w:rPr>
                <w:rFonts w:hint="eastAsia"/>
                <w:color w:val="2702C2"/>
              </w:rPr>
              <w:t>1</w:t>
            </w:r>
            <w:r w:rsidR="00A55457">
              <w:rPr>
                <w:color w:val="2702C2"/>
              </w:rPr>
              <w:t>3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A55457">
              <w:rPr>
                <w:rFonts w:hint="eastAsia"/>
                <w:color w:val="2702C2"/>
              </w:rPr>
              <w:t>采购退货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计划物流</w:t>
            </w:r>
            <w:r>
              <w:rPr>
                <w:color w:val="2702C2"/>
              </w:rPr>
              <w:t>、仓库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615CD8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EF6BB8">
              <w:rPr>
                <w:rFonts w:hint="eastAsia"/>
                <w:color w:val="2702C2"/>
              </w:rPr>
              <w:t>从</w:t>
            </w:r>
            <w:r w:rsidR="00EF6BB8">
              <w:rPr>
                <w:color w:val="2702C2"/>
              </w:rPr>
              <w:t>仓库退货给供应商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EF6BB8" w:rsidP="00305BDD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采购</w:t>
            </w:r>
            <w:r w:rsidR="00305BDD">
              <w:rPr>
                <w:color w:val="2702C2"/>
              </w:rPr>
              <w:t>退货只适用于</w:t>
            </w:r>
            <w:proofErr w:type="gramStart"/>
            <w:r w:rsidR="00305BDD">
              <w:rPr>
                <w:color w:val="2702C2"/>
              </w:rPr>
              <w:t>不良品</w:t>
            </w:r>
            <w:r w:rsidR="00305BDD">
              <w:rPr>
                <w:rFonts w:hint="eastAsia"/>
                <w:color w:val="2702C2"/>
              </w:rPr>
              <w:t>仓</w:t>
            </w:r>
            <w:r w:rsidR="00305BDD">
              <w:rPr>
                <w:color w:val="2702C2"/>
              </w:rPr>
              <w:t>退货</w:t>
            </w:r>
            <w:proofErr w:type="gramEnd"/>
            <w:r w:rsidR="00305BDD">
              <w:rPr>
                <w:color w:val="2702C2"/>
              </w:rPr>
              <w:t>给供应商，</w:t>
            </w:r>
            <w:r>
              <w:rPr>
                <w:color w:val="2702C2"/>
              </w:rPr>
              <w:t>合格品退货</w:t>
            </w:r>
            <w:r w:rsidR="00305BDD">
              <w:rPr>
                <w:rFonts w:hint="eastAsia"/>
                <w:color w:val="2702C2"/>
              </w:rPr>
              <w:t>先</w:t>
            </w:r>
            <w:r w:rsidR="00305BDD">
              <w:rPr>
                <w:color w:val="2702C2"/>
              </w:rPr>
              <w:t>移库到不合格品仓</w:t>
            </w:r>
            <w:r w:rsidR="00305BDD">
              <w:rPr>
                <w:rFonts w:hint="eastAsia"/>
                <w:color w:val="2702C2"/>
              </w:rPr>
              <w:t>然后</w:t>
            </w:r>
            <w:r w:rsidR="00305BDD">
              <w:rPr>
                <w:color w:val="2702C2"/>
              </w:rPr>
              <w:t>退货</w:t>
            </w:r>
            <w:r>
              <w:rPr>
                <w:color w:val="2702C2"/>
              </w:rPr>
              <w:t>。</w:t>
            </w:r>
            <w:r w:rsidR="00E61510">
              <w:rPr>
                <w:rFonts w:hint="eastAsia"/>
                <w:color w:val="2702C2"/>
              </w:rPr>
              <w:t>每个</w:t>
            </w:r>
            <w:r w:rsidR="004E3A5C">
              <w:rPr>
                <w:rFonts w:hint="eastAsia"/>
                <w:color w:val="2702C2"/>
              </w:rPr>
              <w:t>区域</w:t>
            </w:r>
            <w:r w:rsidR="00E61510">
              <w:rPr>
                <w:color w:val="2702C2"/>
              </w:rPr>
              <w:t>（</w:t>
            </w:r>
            <w:r w:rsidR="00E61510">
              <w:rPr>
                <w:color w:val="2702C2"/>
              </w:rPr>
              <w:t>1</w:t>
            </w:r>
            <w:r w:rsidR="00E61510">
              <w:rPr>
                <w:color w:val="2702C2"/>
              </w:rPr>
              <w:t>～</w:t>
            </w:r>
            <w:r w:rsidR="00E61510">
              <w:rPr>
                <w:color w:val="2702C2"/>
              </w:rPr>
              <w:t>5</w:t>
            </w:r>
            <w:r w:rsidR="00E61510">
              <w:rPr>
                <w:color w:val="2702C2"/>
              </w:rPr>
              <w:t>号仓）分别设置一个不良品仓。</w:t>
            </w: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773285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773286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15122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773287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5259D0">
        <w:object w:dxaOrig="8618" w:dyaOrig="8007">
          <v:shape id="_x0000_i1026" type="#_x0000_t75" style="width:385.8pt;height:358.4pt" o:ole="">
            <v:imagedata r:id="rId11" o:title=""/>
          </v:shape>
          <o:OLEObject Type="Embed" ProgID="Visio.Drawing.15" ShapeID="_x0000_i1026" DrawAspect="Content" ObjectID="_1551515123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773288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8B2278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010A34" w:rsidRPr="00EE0FE1" w:rsidRDefault="007947B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010A34" w:rsidRPr="00D17252" w:rsidRDefault="00BC73C2" w:rsidP="00362D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创建采购</w:t>
            </w:r>
            <w:r>
              <w:rPr>
                <w:color w:val="2702C2"/>
              </w:rPr>
              <w:t>退货单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7947B8" w:rsidP="00612D5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2F30C7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2</w:t>
            </w:r>
            <w:r w:rsidR="00EE0FE1"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010A34" w:rsidRPr="00EE0FE1" w:rsidRDefault="007947B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010A34" w:rsidRPr="00EE0FE1" w:rsidRDefault="007947B8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确认退货</w:t>
            </w:r>
            <w:r w:rsidR="009179ED">
              <w:rPr>
                <w:rFonts w:hint="eastAsia"/>
                <w:color w:val="2702C2"/>
              </w:rPr>
              <w:t>物料</w:t>
            </w:r>
            <w:r w:rsidR="009179ED">
              <w:rPr>
                <w:color w:val="2702C2"/>
              </w:rPr>
              <w:t>和</w:t>
            </w:r>
            <w:r>
              <w:rPr>
                <w:rFonts w:hint="eastAsia"/>
                <w:color w:val="2702C2"/>
              </w:rPr>
              <w:t>数量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7947B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7947B8" w:rsidTr="007E318E">
        <w:trPr>
          <w:trHeight w:val="455"/>
        </w:trPr>
        <w:tc>
          <w:tcPr>
            <w:tcW w:w="567" w:type="dxa"/>
          </w:tcPr>
          <w:p w:rsidR="007947B8" w:rsidRPr="00A26D3F" w:rsidRDefault="007947B8" w:rsidP="007947B8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7947B8" w:rsidRDefault="007947B8" w:rsidP="007947B8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7947B8" w:rsidRPr="00DF71F4" w:rsidRDefault="007947B8" w:rsidP="007947B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采购</w:t>
            </w:r>
            <w:r>
              <w:rPr>
                <w:color w:val="2702C2"/>
              </w:rPr>
              <w:t>退货</w:t>
            </w:r>
            <w:r>
              <w:rPr>
                <w:rFonts w:hint="eastAsia"/>
                <w:color w:val="2702C2"/>
              </w:rPr>
              <w:t>过账</w:t>
            </w:r>
          </w:p>
        </w:tc>
        <w:tc>
          <w:tcPr>
            <w:tcW w:w="1417" w:type="dxa"/>
          </w:tcPr>
          <w:p w:rsidR="007947B8" w:rsidRPr="00EE0FE1" w:rsidRDefault="007947B8" w:rsidP="007947B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7947B8" w:rsidRDefault="007947B8" w:rsidP="007947B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7947B8" w:rsidRPr="00EE0FE1" w:rsidRDefault="007947B8" w:rsidP="007947B8">
            <w:pPr>
              <w:rPr>
                <w:color w:val="2702C2"/>
              </w:rPr>
            </w:pPr>
          </w:p>
        </w:tc>
      </w:tr>
    </w:tbl>
    <w:p w:rsidR="00EB18B6" w:rsidRDefault="00EB18B6" w:rsidP="007F4D3C">
      <w:pPr>
        <w:rPr>
          <w:color w:val="2702C2"/>
        </w:rPr>
      </w:pPr>
      <w:bookmarkStart w:id="25" w:name="_Toc216751457"/>
      <w:bookmarkStart w:id="26" w:name="_Toc216782638"/>
    </w:p>
    <w:p w:rsidR="00EB18B6" w:rsidRDefault="00EB18B6" w:rsidP="007F4D3C">
      <w:pPr>
        <w:rPr>
          <w:color w:val="2702C2"/>
        </w:rPr>
      </w:pPr>
    </w:p>
    <w:p w:rsidR="00921AD1" w:rsidRDefault="00921AD1" w:rsidP="007F4D3C">
      <w:pPr>
        <w:rPr>
          <w:color w:val="2702C2"/>
        </w:rPr>
      </w:pPr>
    </w:p>
    <w:p w:rsidR="00921AD1" w:rsidRDefault="00921AD1" w:rsidP="007F4D3C">
      <w:pPr>
        <w:rPr>
          <w:color w:val="2702C2"/>
        </w:rPr>
      </w:pPr>
    </w:p>
    <w:p w:rsidR="00F01D1D" w:rsidRDefault="00F01D1D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773289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600F44" w:rsidP="00815E41">
      <w:pPr>
        <w:pStyle w:val="2"/>
      </w:pPr>
      <w:bookmarkStart w:id="28" w:name="_Toc216751458"/>
      <w:bookmarkStart w:id="29" w:name="_Toc216782639"/>
      <w:bookmarkStart w:id="30" w:name="_Toc477773290"/>
      <w:r>
        <w:t>WMS_01</w:t>
      </w:r>
      <w:r w:rsidR="005259D0">
        <w:t>1</w:t>
      </w:r>
      <w:r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F819DB">
        <w:rPr>
          <w:rFonts w:hint="eastAsia"/>
        </w:rPr>
        <w:t>创建</w:t>
      </w:r>
      <w:r w:rsidR="00F819DB">
        <w:t>采购退货单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5259D0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5259D0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F819DB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5259D0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1D48C6">
              <w:rPr>
                <w:rFonts w:hint="eastAsia"/>
                <w:color w:val="2702C2"/>
              </w:rPr>
              <w:t>手工</w:t>
            </w:r>
            <w:r w:rsidR="001D48C6">
              <w:rPr>
                <w:color w:val="2702C2"/>
              </w:rPr>
              <w:t>创建采购退货单</w:t>
            </w:r>
            <w:r w:rsidR="00D777C3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D50D4" w:rsidRPr="005259D0" w:rsidRDefault="003E0CDA" w:rsidP="005259D0">
            <w:pPr>
              <w:pStyle w:val="af1"/>
              <w:numPr>
                <w:ilvl w:val="0"/>
                <w:numId w:val="2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 w:rsidR="003B45D7">
              <w:rPr>
                <w:rFonts w:hint="eastAsia"/>
                <w:color w:val="2702C2"/>
              </w:rPr>
              <w:t>选择</w:t>
            </w:r>
            <w:r w:rsidR="009F2EBD">
              <w:rPr>
                <w:color w:val="2702C2"/>
              </w:rPr>
              <w:t>采购退货菜单</w:t>
            </w:r>
            <w:r w:rsidR="009F2EBD">
              <w:rPr>
                <w:rFonts w:hint="eastAsia"/>
                <w:color w:val="2702C2"/>
              </w:rPr>
              <w:t>，</w:t>
            </w:r>
            <w:r w:rsidR="009F2EBD">
              <w:rPr>
                <w:color w:val="2702C2"/>
              </w:rPr>
              <w:t>点击创建按钮。</w:t>
            </w: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C43CEA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414052" w:rsidP="007E542A">
      <w:pPr>
        <w:pStyle w:val="2"/>
      </w:pPr>
      <w:bookmarkStart w:id="32" w:name="_Toc477773291"/>
      <w:r>
        <w:t>WMS_01</w:t>
      </w:r>
      <w:r w:rsidR="005259D0">
        <w:t>1</w:t>
      </w:r>
      <w:r w:rsidR="00BA50F9">
        <w:t>_02</w:t>
      </w:r>
      <w:r w:rsidR="00D900EA">
        <w:t>0</w:t>
      </w:r>
      <w:r w:rsidR="00156B02" w:rsidRPr="00156B02">
        <w:rPr>
          <w:rFonts w:hint="eastAsia"/>
        </w:rPr>
        <w:t>：</w:t>
      </w:r>
      <w:r w:rsidR="00D22F6D">
        <w:rPr>
          <w:rFonts w:hint="eastAsia"/>
        </w:rPr>
        <w:t>确认</w:t>
      </w:r>
      <w:r w:rsidR="00BA50F9">
        <w:t>退货物料</w:t>
      </w:r>
      <w:r w:rsidR="00D22F6D">
        <w:rPr>
          <w:rFonts w:hint="eastAsia"/>
        </w:rPr>
        <w:t>和</w:t>
      </w:r>
      <w:r w:rsidR="00D22F6D">
        <w:t>数量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567C03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567C03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741684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D22F6D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723C24">
              <w:rPr>
                <w:rFonts w:hint="eastAsia"/>
                <w:color w:val="2702C2"/>
              </w:rPr>
              <w:t>手工</w:t>
            </w:r>
            <w:r w:rsidR="00723C24">
              <w:rPr>
                <w:color w:val="2702C2"/>
              </w:rPr>
              <w:t>选择退货物料</w:t>
            </w:r>
            <w:r>
              <w:rPr>
                <w:rFonts w:hint="eastAsia"/>
                <w:color w:val="2702C2"/>
              </w:rPr>
              <w:t>和</w:t>
            </w:r>
            <w:r>
              <w:rPr>
                <w:color w:val="2702C2"/>
              </w:rPr>
              <w:t>数量</w:t>
            </w:r>
            <w:r w:rsidR="001D11EA">
              <w:rPr>
                <w:rFonts w:hint="eastAsia"/>
                <w:color w:val="2702C2"/>
              </w:rPr>
              <w:t>；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526808" w:rsidRPr="005259D0" w:rsidRDefault="00B80C7C" w:rsidP="00F5792A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选择退货</w:t>
            </w:r>
            <w:r>
              <w:rPr>
                <w:color w:val="2702C2"/>
              </w:rPr>
              <w:t>的供应商</w:t>
            </w:r>
            <w:r w:rsidR="00526808">
              <w:rPr>
                <w:rFonts w:hint="eastAsia"/>
                <w:color w:val="2702C2"/>
              </w:rPr>
              <w:t>。</w:t>
            </w:r>
          </w:p>
          <w:p w:rsidR="005259D0" w:rsidRPr="00F5792A" w:rsidRDefault="005259D0" w:rsidP="005259D0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系统</w:t>
            </w:r>
            <w:r>
              <w:rPr>
                <w:color w:val="2702C2"/>
              </w:rPr>
              <w:t>列出不合格品库中</w:t>
            </w:r>
            <w:r>
              <w:rPr>
                <w:rFonts w:hint="eastAsia"/>
                <w:color w:val="2702C2"/>
              </w:rPr>
              <w:t>该</w:t>
            </w:r>
            <w:r>
              <w:rPr>
                <w:color w:val="2702C2"/>
              </w:rPr>
              <w:t>供应</w:t>
            </w:r>
            <w:proofErr w:type="gramStart"/>
            <w:r>
              <w:rPr>
                <w:color w:val="2702C2"/>
              </w:rPr>
              <w:t>商所有</w:t>
            </w:r>
            <w:proofErr w:type="gramEnd"/>
            <w:r>
              <w:rPr>
                <w:color w:val="2702C2"/>
              </w:rPr>
              <w:t>的物料。</w:t>
            </w:r>
          </w:p>
          <w:p w:rsidR="00F5792A" w:rsidRPr="00855B98" w:rsidRDefault="00F5792A" w:rsidP="00855B98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选择</w:t>
            </w:r>
            <w:r>
              <w:rPr>
                <w:color w:val="2702C2"/>
              </w:rPr>
              <w:t>退货的</w:t>
            </w:r>
            <w:r w:rsidR="005259D0">
              <w:rPr>
                <w:rFonts w:hint="eastAsia"/>
                <w:color w:val="2702C2"/>
              </w:rPr>
              <w:t>物料和</w:t>
            </w:r>
            <w:r w:rsidR="005259D0">
              <w:rPr>
                <w:color w:val="2702C2"/>
              </w:rPr>
              <w:t>数量</w:t>
            </w:r>
            <w:r>
              <w:rPr>
                <w:color w:val="2702C2"/>
              </w:rPr>
              <w:t>。</w:t>
            </w:r>
          </w:p>
          <w:p w:rsidR="00526808" w:rsidRPr="00E4517C" w:rsidRDefault="00E4517C" w:rsidP="00F5792A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 w:rsidRPr="00E4517C">
              <w:rPr>
                <w:rFonts w:hint="eastAsia"/>
                <w:color w:val="2702C2"/>
              </w:rPr>
              <w:t>记账员</w:t>
            </w:r>
            <w:r w:rsidRPr="00E4517C">
              <w:rPr>
                <w:color w:val="2702C2"/>
              </w:rPr>
              <w:t>手工选择需要退货的物料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可以修改退货的数量</w:t>
            </w:r>
            <w:r w:rsidR="00D423ED">
              <w:rPr>
                <w:color w:val="2702C2"/>
              </w:rPr>
              <w:t>但是</w:t>
            </w:r>
            <w:r w:rsidR="00D423ED">
              <w:rPr>
                <w:rFonts w:hint="eastAsia"/>
                <w:color w:val="2702C2"/>
              </w:rPr>
              <w:t>不能</w:t>
            </w:r>
            <w:r w:rsidR="00D423ED">
              <w:rPr>
                <w:color w:val="2702C2"/>
              </w:rPr>
              <w:t>大于库存数量。</w:t>
            </w:r>
          </w:p>
          <w:p w:rsidR="0082504A" w:rsidRPr="00AB4F1E" w:rsidRDefault="0082504A" w:rsidP="0082504A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D942AC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F0609A" w:rsidP="003B0718">
            <w:r>
              <w:rPr>
                <w:rFonts w:hint="eastAsia"/>
                <w:color w:val="2702C2"/>
              </w:rPr>
              <w:t>用户</w:t>
            </w:r>
            <w:r w:rsidR="00D03C0F" w:rsidRPr="00094797">
              <w:rPr>
                <w:rFonts w:hint="eastAsia"/>
                <w:color w:val="2702C2"/>
              </w:rPr>
              <w:t>只能</w:t>
            </w:r>
            <w:r w:rsidR="00D03C0F" w:rsidRPr="00094797">
              <w:rPr>
                <w:color w:val="2702C2"/>
              </w:rPr>
              <w:t>选择不合格品库的物料</w:t>
            </w:r>
            <w:r w:rsidR="00A446FD">
              <w:rPr>
                <w:rFonts w:hint="eastAsia"/>
                <w:color w:val="2702C2"/>
              </w:rPr>
              <w:t>，</w:t>
            </w:r>
            <w:r w:rsidR="00A446FD">
              <w:rPr>
                <w:color w:val="2702C2"/>
              </w:rPr>
              <w:t>不能选择其他库位的物料</w:t>
            </w:r>
          </w:p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7E542A" w:rsidRDefault="007E542A" w:rsidP="007F4D3C">
      <w:pPr>
        <w:rPr>
          <w:color w:val="2702C2"/>
        </w:rPr>
      </w:pPr>
    </w:p>
    <w:p w:rsidR="00176856" w:rsidRPr="00815E41" w:rsidRDefault="00176856" w:rsidP="00176856">
      <w:pPr>
        <w:pStyle w:val="2"/>
      </w:pPr>
      <w:bookmarkStart w:id="33" w:name="_Toc477773292"/>
      <w:r>
        <w:t>WMS_01</w:t>
      </w:r>
      <w:r w:rsidR="00567C03">
        <w:t>1</w:t>
      </w:r>
      <w:r w:rsidR="0072770B">
        <w:t>_0</w:t>
      </w:r>
      <w:r w:rsidR="00567C03">
        <w:t>3</w:t>
      </w:r>
      <w:r w:rsidR="0072770B">
        <w:t>0</w:t>
      </w:r>
      <w:r w:rsidRPr="00156B02">
        <w:rPr>
          <w:rFonts w:hint="eastAsia"/>
        </w:rPr>
        <w:t>：</w:t>
      </w:r>
      <w:r w:rsidR="006E2258">
        <w:rPr>
          <w:rFonts w:hint="eastAsia"/>
        </w:rPr>
        <w:t>采购</w:t>
      </w:r>
      <w:r w:rsidR="006E2258">
        <w:t>退货过账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76856" w:rsidRPr="0076062D" w:rsidTr="00B81050">
        <w:trPr>
          <w:trHeight w:val="226"/>
        </w:trPr>
        <w:tc>
          <w:tcPr>
            <w:tcW w:w="2160" w:type="dxa"/>
            <w:shd w:val="pct15" w:color="auto" w:fill="FFFFFF"/>
          </w:tcPr>
          <w:p w:rsidR="00176856" w:rsidRPr="0076062D" w:rsidRDefault="00176856" w:rsidP="00B81050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176856" w:rsidRPr="00374B71" w:rsidRDefault="00176856" w:rsidP="00567C03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567C03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567C03">
              <w:rPr>
                <w:color w:val="2702C2"/>
              </w:rPr>
              <w:t>3</w:t>
            </w:r>
            <w:r w:rsidR="0074249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176856" w:rsidRPr="0076062D" w:rsidRDefault="00176856" w:rsidP="00B81050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76856" w:rsidRPr="006F7685" w:rsidRDefault="00176856" w:rsidP="00B81050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176856" w:rsidRPr="00D17252" w:rsidTr="00B81050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76856" w:rsidRPr="0076062D" w:rsidRDefault="00176856" w:rsidP="00B81050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176856" w:rsidRDefault="00176856" w:rsidP="00B8105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76856" w:rsidRDefault="00B25E54" w:rsidP="00B8105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做</w:t>
            </w:r>
            <w:r w:rsidR="00A76260">
              <w:rPr>
                <w:rFonts w:hint="eastAsia"/>
                <w:color w:val="2702C2"/>
              </w:rPr>
              <w:t>采购</w:t>
            </w:r>
            <w:r w:rsidR="00A76260">
              <w:rPr>
                <w:color w:val="2702C2"/>
              </w:rPr>
              <w:t>退货过账</w:t>
            </w:r>
          </w:p>
          <w:p w:rsidR="00176856" w:rsidRDefault="00176856" w:rsidP="00B81050">
            <w:pPr>
              <w:rPr>
                <w:color w:val="2702C2"/>
              </w:rPr>
            </w:pPr>
          </w:p>
          <w:p w:rsidR="00176856" w:rsidRDefault="00176856" w:rsidP="00B8105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9370F1" w:rsidRPr="002574B0" w:rsidRDefault="009370F1" w:rsidP="009370F1">
            <w:pPr>
              <w:pStyle w:val="af1"/>
              <w:numPr>
                <w:ilvl w:val="0"/>
                <w:numId w:val="27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系统</w:t>
            </w:r>
            <w:r w:rsidR="00D41998">
              <w:rPr>
                <w:color w:val="2702C2"/>
              </w:rPr>
              <w:t>做采购</w:t>
            </w:r>
            <w:r w:rsidR="00D41998">
              <w:rPr>
                <w:rFonts w:hint="eastAsia"/>
                <w:color w:val="2702C2"/>
              </w:rPr>
              <w:t>退货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，</w:t>
            </w:r>
            <w:r w:rsidR="00656037">
              <w:rPr>
                <w:rFonts w:hint="eastAsia"/>
                <w:color w:val="2702C2"/>
              </w:rPr>
              <w:t>减少</w:t>
            </w:r>
            <w:r>
              <w:rPr>
                <w:color w:val="2702C2"/>
              </w:rPr>
              <w:t>库存</w:t>
            </w:r>
            <w:r>
              <w:rPr>
                <w:rFonts w:hint="eastAsia"/>
                <w:color w:val="2702C2"/>
              </w:rPr>
              <w:t>数量，记录</w:t>
            </w:r>
            <w:r w:rsidR="000249BC">
              <w:rPr>
                <w:color w:val="2702C2"/>
              </w:rPr>
              <w:t>采购</w:t>
            </w:r>
            <w:r w:rsidR="000249BC">
              <w:rPr>
                <w:rFonts w:hint="eastAsia"/>
                <w:color w:val="2702C2"/>
              </w:rPr>
              <w:t>退货</w:t>
            </w:r>
            <w:r>
              <w:rPr>
                <w:rFonts w:hint="eastAsia"/>
                <w:color w:val="2702C2"/>
              </w:rPr>
              <w:t>事务</w:t>
            </w:r>
            <w:r>
              <w:rPr>
                <w:color w:val="2702C2"/>
              </w:rPr>
              <w:t>，</w:t>
            </w:r>
            <w:r w:rsidR="003D33F8">
              <w:rPr>
                <w:rFonts w:hint="eastAsia"/>
                <w:color w:val="2702C2"/>
              </w:rPr>
              <w:t>扣减</w:t>
            </w:r>
            <w:r w:rsidR="000072EC">
              <w:rPr>
                <w:rFonts w:hint="eastAsia"/>
                <w:color w:val="2702C2"/>
              </w:rPr>
              <w:t>采购订单</w:t>
            </w:r>
            <w:r>
              <w:rPr>
                <w:rFonts w:hint="eastAsia"/>
                <w:color w:val="2702C2"/>
              </w:rPr>
              <w:t>的已收货数量</w:t>
            </w:r>
            <w:r>
              <w:rPr>
                <w:color w:val="2702C2"/>
              </w:rPr>
              <w:t>。</w:t>
            </w:r>
          </w:p>
          <w:p w:rsidR="00176856" w:rsidRPr="003D33F8" w:rsidRDefault="00176856" w:rsidP="00B81050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176856" w:rsidRDefault="00176856" w:rsidP="00B8105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176856" w:rsidRPr="0076062D" w:rsidRDefault="00176856" w:rsidP="00B81050">
            <w:r>
              <w:rPr>
                <w:rFonts w:hint="eastAsia"/>
                <w:color w:val="2702C2"/>
              </w:rPr>
              <w:t>关键数据：</w:t>
            </w:r>
            <w:r w:rsidR="004A02F5">
              <w:rPr>
                <w:rFonts w:hint="eastAsia"/>
                <w:color w:val="2702C2"/>
              </w:rPr>
              <w:t>无</w:t>
            </w:r>
          </w:p>
        </w:tc>
      </w:tr>
      <w:tr w:rsidR="00176856" w:rsidRPr="00E35EE7" w:rsidTr="00B81050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76856" w:rsidRPr="0076062D" w:rsidRDefault="00176856" w:rsidP="00B81050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176856" w:rsidRPr="0076062D" w:rsidRDefault="00176856" w:rsidP="00B81050">
            <w:pPr>
              <w:rPr>
                <w:color w:val="2702C2"/>
              </w:rPr>
            </w:pPr>
          </w:p>
        </w:tc>
      </w:tr>
      <w:tr w:rsidR="00176856" w:rsidTr="00B81050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176856" w:rsidRPr="00B261A5" w:rsidRDefault="00176856" w:rsidP="00B81050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176856" w:rsidRDefault="00176856" w:rsidP="00B81050"/>
        </w:tc>
      </w:tr>
      <w:tr w:rsidR="00176856" w:rsidTr="00B81050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176856" w:rsidRPr="00B261A5" w:rsidRDefault="00176856" w:rsidP="00B81050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lastRenderedPageBreak/>
              <w:t>需求提供者</w:t>
            </w:r>
          </w:p>
        </w:tc>
        <w:tc>
          <w:tcPr>
            <w:tcW w:w="3369" w:type="dxa"/>
            <w:gridSpan w:val="2"/>
          </w:tcPr>
          <w:p w:rsidR="00176856" w:rsidRDefault="00176856" w:rsidP="00B81050"/>
        </w:tc>
        <w:tc>
          <w:tcPr>
            <w:tcW w:w="951" w:type="dxa"/>
            <w:shd w:val="pct15" w:color="auto" w:fill="auto"/>
          </w:tcPr>
          <w:p w:rsidR="00176856" w:rsidRDefault="00176856" w:rsidP="00B81050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176856" w:rsidRDefault="00176856" w:rsidP="00B81050"/>
        </w:tc>
      </w:tr>
      <w:bookmarkEnd w:id="31"/>
    </w:tbl>
    <w:p w:rsidR="00962558" w:rsidRDefault="00962558" w:rsidP="00962558">
      <w:pPr>
        <w:rPr>
          <w:color w:val="2702C2"/>
        </w:rPr>
      </w:pPr>
    </w:p>
    <w:sectPr w:rsidR="00962558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EB" w:rsidRDefault="004642EB">
      <w:r>
        <w:separator/>
      </w:r>
    </w:p>
  </w:endnote>
  <w:endnote w:type="continuationSeparator" w:id="0">
    <w:p w:rsidR="004642EB" w:rsidRDefault="0046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>
    <w:pPr>
      <w:pStyle w:val="a4"/>
    </w:pPr>
  </w:p>
  <w:p w:rsidR="006539FE" w:rsidRPr="00BA3884" w:rsidRDefault="006539FE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Pr="008F7275" w:rsidRDefault="006539FE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EB" w:rsidRDefault="004642EB">
      <w:r>
        <w:separator/>
      </w:r>
    </w:p>
  </w:footnote>
  <w:footnote w:type="continuationSeparator" w:id="0">
    <w:p w:rsidR="004642EB" w:rsidRDefault="00464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6539FE" w:rsidTr="007F4D3C">
      <w:tc>
        <w:tcPr>
          <w:tcW w:w="1951" w:type="dxa"/>
          <w:vMerge w:val="restart"/>
        </w:tcPr>
        <w:p w:rsidR="006539FE" w:rsidRDefault="00503D5B" w:rsidP="00FF3286">
          <w:pPr>
            <w:pStyle w:val="a3"/>
          </w:pPr>
          <w:r>
            <w:rPr>
              <w:rFonts w:hint="eastAsia"/>
            </w:rPr>
            <w:t>科尔本</w:t>
          </w:r>
          <w:r w:rsidR="00FF3286">
            <w:t>WMS</w:t>
          </w:r>
          <w:r w:rsidR="006539FE"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6539FE" w:rsidRDefault="006539FE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4642EB">
            <w:fldChar w:fldCharType="begin"/>
          </w:r>
          <w:r w:rsidR="004642EB">
            <w:instrText xml:space="preserve"> DOCPROPERTY  Version  \* MERGEFORMAT </w:instrText>
          </w:r>
          <w:r w:rsidR="004642EB">
            <w:fldChar w:fldCharType="separate"/>
          </w:r>
          <w:r w:rsidR="00AE49AF">
            <w:t>V1.0</w:t>
          </w:r>
          <w:r w:rsidR="004642EB">
            <w:fldChar w:fldCharType="end"/>
          </w:r>
        </w:p>
      </w:tc>
    </w:tr>
    <w:tr w:rsidR="006539FE" w:rsidTr="007F4D3C">
      <w:tc>
        <w:tcPr>
          <w:tcW w:w="1951" w:type="dxa"/>
          <w:vMerge/>
        </w:tcPr>
        <w:p w:rsidR="006539FE" w:rsidRDefault="006539FE">
          <w:pPr>
            <w:pStyle w:val="a3"/>
          </w:pPr>
        </w:p>
      </w:tc>
      <w:tc>
        <w:tcPr>
          <w:tcW w:w="4536" w:type="dxa"/>
        </w:tcPr>
        <w:p w:rsidR="006539FE" w:rsidRDefault="004642EB" w:rsidP="00A417A4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503D5B">
            <w:rPr>
              <w:noProof/>
            </w:rPr>
            <w:t>011</w:t>
          </w:r>
          <w:r w:rsidR="00AE49AF">
            <w:rPr>
              <w:noProof/>
            </w:rPr>
            <w:t>_</w:t>
          </w:r>
          <w:r w:rsidR="00AE49AF">
            <w:rPr>
              <w:rFonts w:hint="eastAsia"/>
              <w:noProof/>
            </w:rPr>
            <w:t>采购</w:t>
          </w:r>
          <w:r w:rsidR="00A417A4">
            <w:rPr>
              <w:rFonts w:hint="eastAsia"/>
              <w:noProof/>
            </w:rPr>
            <w:t>退货</w:t>
          </w:r>
          <w:r w:rsidR="00A417A4">
            <w:rPr>
              <w:noProof/>
            </w:rPr>
            <w:t>流程</w:t>
          </w:r>
          <w:r w:rsidR="00AE49AF">
            <w:rPr>
              <w:noProof/>
            </w:rPr>
            <w:t>_</w:t>
          </w:r>
          <w:r w:rsidR="00AE49AF">
            <w:rPr>
              <w:rFonts w:hint="eastAsia"/>
              <w:noProof/>
            </w:rPr>
            <w:t>业务蓝图文档</w:t>
          </w:r>
          <w:r w:rsidR="00AE49AF">
            <w:rPr>
              <w:rFonts w:hint="eastAsia"/>
              <w:noProof/>
            </w:rPr>
            <w:t>BBP</w:t>
          </w:r>
          <w:r w:rsidR="00AE49AF">
            <w:rPr>
              <w:noProof/>
            </w:rPr>
            <w:t>_</w:t>
          </w:r>
          <w:r w:rsidR="00AE49AF">
            <w:rPr>
              <w:rFonts w:hint="eastAsia"/>
              <w:noProof/>
            </w:rPr>
            <w:t>V1</w:t>
          </w:r>
          <w:r w:rsidR="00A417A4">
            <w:rPr>
              <w:noProof/>
            </w:rPr>
            <w:t>.0</w:t>
          </w:r>
          <w:r w:rsidR="00AE49AF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6539FE" w:rsidRDefault="006539FE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 w:rsidR="009C485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9C4859">
            <w:rPr>
              <w:snapToGrid w:val="0"/>
            </w:rPr>
            <w:fldChar w:fldCharType="separate"/>
          </w:r>
          <w:r w:rsidR="00A54283">
            <w:rPr>
              <w:noProof/>
              <w:snapToGrid w:val="0"/>
            </w:rPr>
            <w:t>4</w:t>
          </w:r>
          <w:r w:rsidR="009C4859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 w:rsidR="009C485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9C4859">
            <w:rPr>
              <w:snapToGrid w:val="0"/>
            </w:rPr>
            <w:fldChar w:fldCharType="separate"/>
          </w:r>
          <w:r w:rsidR="00A54283">
            <w:rPr>
              <w:noProof/>
              <w:snapToGrid w:val="0"/>
            </w:rPr>
            <w:t>10</w:t>
          </w:r>
          <w:r w:rsidR="009C4859"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6539FE" w:rsidRDefault="006539FE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6539FE" w:rsidTr="00AB4F1E">
      <w:tc>
        <w:tcPr>
          <w:tcW w:w="1951" w:type="dxa"/>
          <w:vMerge w:val="restart"/>
        </w:tcPr>
        <w:p w:rsidR="006539FE" w:rsidRDefault="00DB613E" w:rsidP="00AB4F1E">
          <w:pPr>
            <w:pStyle w:val="a3"/>
          </w:pPr>
          <w:r>
            <w:rPr>
              <w:rFonts w:hint="eastAsia"/>
            </w:rPr>
            <w:t>科尔本</w:t>
          </w:r>
          <w:r w:rsidR="00600B2C">
            <w:t>WMS</w:t>
          </w:r>
          <w:r w:rsidR="00600B2C"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4642EB">
            <w:fldChar w:fldCharType="begin"/>
          </w:r>
          <w:r w:rsidR="004642EB">
            <w:instrText xml:space="preserve"> DOCPROPERTY  Version  \* MERGEFORMAT </w:instrText>
          </w:r>
          <w:r w:rsidR="004642EB">
            <w:fldChar w:fldCharType="separate"/>
          </w:r>
          <w:r w:rsidR="00AE49AF">
            <w:t>V1.0</w:t>
          </w:r>
          <w:r w:rsidR="004642EB">
            <w:fldChar w:fldCharType="end"/>
          </w:r>
        </w:p>
      </w:tc>
    </w:tr>
    <w:tr w:rsidR="006539FE" w:rsidTr="00AB4F1E">
      <w:tc>
        <w:tcPr>
          <w:tcW w:w="1951" w:type="dxa"/>
          <w:vMerge/>
        </w:tcPr>
        <w:p w:rsidR="006539FE" w:rsidRDefault="006539FE" w:rsidP="00AB4F1E">
          <w:pPr>
            <w:pStyle w:val="a3"/>
            <w:ind w:firstLine="420"/>
          </w:pPr>
        </w:p>
      </w:tc>
      <w:tc>
        <w:tcPr>
          <w:tcW w:w="4536" w:type="dxa"/>
        </w:tcPr>
        <w:p w:rsidR="006539FE" w:rsidRDefault="0018242C" w:rsidP="00DB613E">
          <w:pPr>
            <w:pStyle w:val="a3"/>
            <w:ind w:firstLine="420"/>
            <w:jc w:val="center"/>
          </w:pPr>
          <w:r>
            <w:rPr>
              <w:noProof/>
            </w:rPr>
            <w:t>01</w:t>
          </w:r>
          <w:r w:rsidR="00DB613E">
            <w:rPr>
              <w:noProof/>
            </w:rPr>
            <w:t>1</w:t>
          </w:r>
          <w:r w:rsidR="006C01AC">
            <w:rPr>
              <w:noProof/>
            </w:rPr>
            <w:t>_</w:t>
          </w:r>
          <w:r w:rsidR="00A417A4">
            <w:rPr>
              <w:rFonts w:hint="eastAsia"/>
              <w:noProof/>
            </w:rPr>
            <w:t>采购退货</w:t>
          </w:r>
          <w:r w:rsidR="006C01AC">
            <w:rPr>
              <w:noProof/>
            </w:rPr>
            <w:t>流程</w:t>
          </w:r>
          <w:r w:rsidR="006C01AC">
            <w:rPr>
              <w:noProof/>
            </w:rPr>
            <w:t>_</w:t>
          </w:r>
          <w:r w:rsidR="006C01AC">
            <w:rPr>
              <w:rFonts w:hint="eastAsia"/>
              <w:noProof/>
            </w:rPr>
            <w:t>业务蓝图文档</w:t>
          </w:r>
          <w:r w:rsidR="006C01AC" w:rsidRPr="00DC7074">
            <w:rPr>
              <w:rFonts w:hint="eastAsia"/>
              <w:noProof/>
            </w:rPr>
            <w:t>_V1.0</w:t>
          </w:r>
          <w:r w:rsidR="006C01AC">
            <w:rPr>
              <w:noProof/>
            </w:rPr>
            <w:t>.Docx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 w:rsidR="009B45B7">
            <w:fldChar w:fldCharType="begin"/>
          </w:r>
          <w:r w:rsidR="009B45B7">
            <w:instrText xml:space="preserve"> PAGE  \* Arabic </w:instrText>
          </w:r>
          <w:r w:rsidR="009B45B7">
            <w:fldChar w:fldCharType="separate"/>
          </w:r>
          <w:r w:rsidR="00A54283">
            <w:rPr>
              <w:noProof/>
            </w:rPr>
            <w:t>10</w:t>
          </w:r>
          <w:r w:rsidR="009B45B7"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4642EB">
            <w:fldChar w:fldCharType="begin"/>
          </w:r>
          <w:r w:rsidR="004642EB">
            <w:instrText xml:space="preserve"> NUMPAGES </w:instrText>
          </w:r>
          <w:r w:rsidR="004642EB">
            <w:fldChar w:fldCharType="separate"/>
          </w:r>
          <w:r w:rsidR="00A54283">
            <w:rPr>
              <w:noProof/>
            </w:rPr>
            <w:t>10</w:t>
          </w:r>
          <w:r w:rsidR="004642EB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6539FE" w:rsidRPr="00DF2BFB" w:rsidRDefault="006539FE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6539FE" w:rsidTr="00AB4F1E">
      <w:tc>
        <w:tcPr>
          <w:tcW w:w="1951" w:type="dxa"/>
          <w:vMerge w:val="restart"/>
        </w:tcPr>
        <w:p w:rsidR="006539FE" w:rsidRDefault="00600B2C" w:rsidP="00600B2C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4642EB">
            <w:fldChar w:fldCharType="begin"/>
          </w:r>
          <w:r w:rsidR="004642EB">
            <w:instrText xml:space="preserve"> DOCPROPERTY  Version  \* MERGEFORMAT </w:instrText>
          </w:r>
          <w:r w:rsidR="004642EB">
            <w:fldChar w:fldCharType="separate"/>
          </w:r>
          <w:r w:rsidR="00AE49AF">
            <w:t>V1.0</w:t>
          </w:r>
          <w:r w:rsidR="004642EB">
            <w:fldChar w:fldCharType="end"/>
          </w:r>
        </w:p>
      </w:tc>
    </w:tr>
    <w:tr w:rsidR="006539FE" w:rsidTr="00AB4F1E">
      <w:tc>
        <w:tcPr>
          <w:tcW w:w="1951" w:type="dxa"/>
          <w:vMerge/>
        </w:tcPr>
        <w:p w:rsidR="006539FE" w:rsidRDefault="006539FE" w:rsidP="00AB4F1E">
          <w:pPr>
            <w:pStyle w:val="a3"/>
            <w:ind w:firstLine="420"/>
          </w:pPr>
        </w:p>
      </w:tc>
      <w:tc>
        <w:tcPr>
          <w:tcW w:w="4536" w:type="dxa"/>
        </w:tcPr>
        <w:p w:rsidR="006539FE" w:rsidRDefault="00A417A4" w:rsidP="00600B2C">
          <w:pPr>
            <w:pStyle w:val="a3"/>
            <w:ind w:firstLine="420"/>
            <w:jc w:val="center"/>
          </w:pPr>
          <w:r>
            <w:rPr>
              <w:noProof/>
            </w:rPr>
            <w:t>013</w:t>
          </w:r>
          <w:r w:rsidR="00600B2C">
            <w:rPr>
              <w:noProof/>
            </w:rPr>
            <w:t>_</w:t>
          </w:r>
          <w:r>
            <w:rPr>
              <w:rFonts w:hint="eastAsia"/>
              <w:noProof/>
            </w:rPr>
            <w:t>采购退货</w:t>
          </w:r>
          <w:r w:rsidR="00600B2C">
            <w:rPr>
              <w:noProof/>
            </w:rPr>
            <w:t>流程</w:t>
          </w:r>
          <w:r w:rsidR="00600B2C">
            <w:rPr>
              <w:noProof/>
            </w:rPr>
            <w:t>_</w:t>
          </w:r>
          <w:r w:rsidR="00600B2C">
            <w:rPr>
              <w:rFonts w:hint="eastAsia"/>
              <w:noProof/>
            </w:rPr>
            <w:t>业务蓝图文档</w:t>
          </w:r>
          <w:r w:rsidR="006539FE" w:rsidRPr="00DC7074">
            <w:rPr>
              <w:rFonts w:hint="eastAsia"/>
              <w:noProof/>
            </w:rPr>
            <w:t>_V1.0</w:t>
          </w:r>
          <w:r w:rsidR="006539FE">
            <w:rPr>
              <w:noProof/>
            </w:rPr>
            <w:t>.Docx</w:t>
          </w:r>
        </w:p>
      </w:tc>
      <w:tc>
        <w:tcPr>
          <w:tcW w:w="2042" w:type="dxa"/>
        </w:tcPr>
        <w:p w:rsidR="006539FE" w:rsidRDefault="006539FE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 w:rsidR="009B45B7">
            <w:fldChar w:fldCharType="begin"/>
          </w:r>
          <w:r w:rsidR="009B45B7">
            <w:instrText xml:space="preserve"> PAGE  \* Arabic </w:instrText>
          </w:r>
          <w:r w:rsidR="009B45B7">
            <w:fldChar w:fldCharType="separate"/>
          </w:r>
          <w:r w:rsidR="00A54283">
            <w:rPr>
              <w:noProof/>
            </w:rPr>
            <w:t>5</w:t>
          </w:r>
          <w:r w:rsidR="009B45B7"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4642EB">
            <w:fldChar w:fldCharType="begin"/>
          </w:r>
          <w:r w:rsidR="004642EB">
            <w:instrText xml:space="preserve"> NUMPAGES </w:instrText>
          </w:r>
          <w:r w:rsidR="004642EB">
            <w:fldChar w:fldCharType="separate"/>
          </w:r>
          <w:r w:rsidR="00A54283">
            <w:rPr>
              <w:noProof/>
            </w:rPr>
            <w:t>10</w:t>
          </w:r>
          <w:r w:rsidR="004642EB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6539FE" w:rsidRDefault="006539FE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4D0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52B9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54D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827F1"/>
    <w:multiLevelType w:val="hybridMultilevel"/>
    <w:tmpl w:val="C10EB572"/>
    <w:lvl w:ilvl="0" w:tplc="1952D2C4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203A75D8"/>
    <w:multiLevelType w:val="hybridMultilevel"/>
    <w:tmpl w:val="A0926E7A"/>
    <w:lvl w:ilvl="0" w:tplc="E31E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958F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C7F"/>
    <w:multiLevelType w:val="hybridMultilevel"/>
    <w:tmpl w:val="DAFEF7EE"/>
    <w:lvl w:ilvl="0" w:tplc="2A2C3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0632D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E0677B"/>
    <w:multiLevelType w:val="hybridMultilevel"/>
    <w:tmpl w:val="8A7AFD4C"/>
    <w:lvl w:ilvl="0" w:tplc="7C182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FA70C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9F253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1319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236D5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C23531"/>
    <w:multiLevelType w:val="hybridMultilevel"/>
    <w:tmpl w:val="9A124BCE"/>
    <w:lvl w:ilvl="0" w:tplc="C9CE96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5044CB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C1597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7E3A67"/>
    <w:multiLevelType w:val="multilevel"/>
    <w:tmpl w:val="399A4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num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2843B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C686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517E9F"/>
    <w:multiLevelType w:val="hybridMultilevel"/>
    <w:tmpl w:val="E93C4612"/>
    <w:lvl w:ilvl="0" w:tplc="0DD04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26F3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6F1A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B34BE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F4684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5C21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0F060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861DB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1"/>
  </w:num>
  <w:num w:numId="6">
    <w:abstractNumId w:val="18"/>
  </w:num>
  <w:num w:numId="7">
    <w:abstractNumId w:val="32"/>
  </w:num>
  <w:num w:numId="8">
    <w:abstractNumId w:val="29"/>
  </w:num>
  <w:num w:numId="9">
    <w:abstractNumId w:val="7"/>
  </w:num>
  <w:num w:numId="10">
    <w:abstractNumId w:val="10"/>
  </w:num>
  <w:num w:numId="11">
    <w:abstractNumId w:val="22"/>
  </w:num>
  <w:num w:numId="12">
    <w:abstractNumId w:val="15"/>
  </w:num>
  <w:num w:numId="13">
    <w:abstractNumId w:val="33"/>
  </w:num>
  <w:num w:numId="14">
    <w:abstractNumId w:val="11"/>
  </w:num>
  <w:num w:numId="15">
    <w:abstractNumId w:val="8"/>
  </w:num>
  <w:num w:numId="16">
    <w:abstractNumId w:val="4"/>
  </w:num>
  <w:num w:numId="17">
    <w:abstractNumId w:val="25"/>
  </w:num>
  <w:num w:numId="18">
    <w:abstractNumId w:val="23"/>
  </w:num>
  <w:num w:numId="19">
    <w:abstractNumId w:val="5"/>
  </w:num>
  <w:num w:numId="20">
    <w:abstractNumId w:val="27"/>
  </w:num>
  <w:num w:numId="21">
    <w:abstractNumId w:val="12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0"/>
  </w:num>
  <w:num w:numId="27">
    <w:abstractNumId w:val="28"/>
  </w:num>
  <w:num w:numId="28">
    <w:abstractNumId w:val="3"/>
  </w:num>
  <w:num w:numId="29">
    <w:abstractNumId w:val="17"/>
  </w:num>
  <w:num w:numId="30">
    <w:abstractNumId w:val="2"/>
  </w:num>
  <w:num w:numId="31">
    <w:abstractNumId w:val="31"/>
  </w:num>
  <w:num w:numId="32">
    <w:abstractNumId w:val="20"/>
  </w:num>
  <w:num w:numId="33">
    <w:abstractNumId w:val="13"/>
  </w:num>
  <w:num w:numId="34">
    <w:abstractNumId w:val="1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55EA"/>
    <w:rsid w:val="0000619F"/>
    <w:rsid w:val="000072EC"/>
    <w:rsid w:val="00010381"/>
    <w:rsid w:val="00010A34"/>
    <w:rsid w:val="00014D5C"/>
    <w:rsid w:val="0001719E"/>
    <w:rsid w:val="00020E8C"/>
    <w:rsid w:val="000249BC"/>
    <w:rsid w:val="0002787A"/>
    <w:rsid w:val="000353D8"/>
    <w:rsid w:val="00043654"/>
    <w:rsid w:val="0004551D"/>
    <w:rsid w:val="0004752E"/>
    <w:rsid w:val="0007024F"/>
    <w:rsid w:val="00071975"/>
    <w:rsid w:val="000729FB"/>
    <w:rsid w:val="0007591F"/>
    <w:rsid w:val="00077EBD"/>
    <w:rsid w:val="00083396"/>
    <w:rsid w:val="00090D71"/>
    <w:rsid w:val="00094797"/>
    <w:rsid w:val="00096157"/>
    <w:rsid w:val="00097072"/>
    <w:rsid w:val="000A1DC6"/>
    <w:rsid w:val="000A4009"/>
    <w:rsid w:val="000A72BE"/>
    <w:rsid w:val="000A797D"/>
    <w:rsid w:val="000C0847"/>
    <w:rsid w:val="000C184A"/>
    <w:rsid w:val="000C23E1"/>
    <w:rsid w:val="000C384B"/>
    <w:rsid w:val="000C4D32"/>
    <w:rsid w:val="000D4F07"/>
    <w:rsid w:val="000D50D4"/>
    <w:rsid w:val="000F7C4B"/>
    <w:rsid w:val="0010012D"/>
    <w:rsid w:val="0010147D"/>
    <w:rsid w:val="001106E7"/>
    <w:rsid w:val="00114126"/>
    <w:rsid w:val="00117073"/>
    <w:rsid w:val="00120F35"/>
    <w:rsid w:val="001215C7"/>
    <w:rsid w:val="00124570"/>
    <w:rsid w:val="001275EA"/>
    <w:rsid w:val="00130F4B"/>
    <w:rsid w:val="001331E9"/>
    <w:rsid w:val="0013329A"/>
    <w:rsid w:val="00133E6A"/>
    <w:rsid w:val="001519E0"/>
    <w:rsid w:val="00151A7B"/>
    <w:rsid w:val="00156B02"/>
    <w:rsid w:val="00156EDB"/>
    <w:rsid w:val="00161B50"/>
    <w:rsid w:val="00162D6C"/>
    <w:rsid w:val="00164208"/>
    <w:rsid w:val="0016670C"/>
    <w:rsid w:val="00171283"/>
    <w:rsid w:val="001730EE"/>
    <w:rsid w:val="00174725"/>
    <w:rsid w:val="00175011"/>
    <w:rsid w:val="00176856"/>
    <w:rsid w:val="0018200A"/>
    <w:rsid w:val="0018242C"/>
    <w:rsid w:val="001839A1"/>
    <w:rsid w:val="00190E36"/>
    <w:rsid w:val="00196747"/>
    <w:rsid w:val="001970D6"/>
    <w:rsid w:val="001A13E2"/>
    <w:rsid w:val="001A2C5C"/>
    <w:rsid w:val="001A4916"/>
    <w:rsid w:val="001A7637"/>
    <w:rsid w:val="001B3A3B"/>
    <w:rsid w:val="001B53A9"/>
    <w:rsid w:val="001B5D9E"/>
    <w:rsid w:val="001C4AB9"/>
    <w:rsid w:val="001C7600"/>
    <w:rsid w:val="001D11EA"/>
    <w:rsid w:val="001D3EA8"/>
    <w:rsid w:val="001D48C6"/>
    <w:rsid w:val="001E017B"/>
    <w:rsid w:val="001E2BAF"/>
    <w:rsid w:val="001E3CF8"/>
    <w:rsid w:val="001E57A4"/>
    <w:rsid w:val="001E6BFD"/>
    <w:rsid w:val="001F0399"/>
    <w:rsid w:val="001F1548"/>
    <w:rsid w:val="001F227D"/>
    <w:rsid w:val="001F42CB"/>
    <w:rsid w:val="00200DE9"/>
    <w:rsid w:val="00204F08"/>
    <w:rsid w:val="002053FB"/>
    <w:rsid w:val="00206E45"/>
    <w:rsid w:val="002136A6"/>
    <w:rsid w:val="002232EA"/>
    <w:rsid w:val="00225A5A"/>
    <w:rsid w:val="00227A3A"/>
    <w:rsid w:val="002302EF"/>
    <w:rsid w:val="00240FBB"/>
    <w:rsid w:val="002410F9"/>
    <w:rsid w:val="0024140C"/>
    <w:rsid w:val="0024158C"/>
    <w:rsid w:val="002415CB"/>
    <w:rsid w:val="002415DF"/>
    <w:rsid w:val="00241AF6"/>
    <w:rsid w:val="002434CE"/>
    <w:rsid w:val="00244295"/>
    <w:rsid w:val="002465D8"/>
    <w:rsid w:val="0024747F"/>
    <w:rsid w:val="00250088"/>
    <w:rsid w:val="00250A8A"/>
    <w:rsid w:val="0025306C"/>
    <w:rsid w:val="002574B0"/>
    <w:rsid w:val="002607D6"/>
    <w:rsid w:val="00261C01"/>
    <w:rsid w:val="00262E44"/>
    <w:rsid w:val="002633A2"/>
    <w:rsid w:val="0026521D"/>
    <w:rsid w:val="002653B0"/>
    <w:rsid w:val="00271898"/>
    <w:rsid w:val="002720F0"/>
    <w:rsid w:val="00277B0A"/>
    <w:rsid w:val="00283293"/>
    <w:rsid w:val="002834D8"/>
    <w:rsid w:val="00285FC1"/>
    <w:rsid w:val="00286CBB"/>
    <w:rsid w:val="002A1813"/>
    <w:rsid w:val="002B3EED"/>
    <w:rsid w:val="002B64A1"/>
    <w:rsid w:val="002B72C1"/>
    <w:rsid w:val="002C2B1A"/>
    <w:rsid w:val="002D14D3"/>
    <w:rsid w:val="002D2C03"/>
    <w:rsid w:val="002D46AF"/>
    <w:rsid w:val="002D6BEF"/>
    <w:rsid w:val="002E2AA1"/>
    <w:rsid w:val="002E341C"/>
    <w:rsid w:val="002E3FD7"/>
    <w:rsid w:val="002E6B71"/>
    <w:rsid w:val="002E7606"/>
    <w:rsid w:val="002F30C7"/>
    <w:rsid w:val="003014B1"/>
    <w:rsid w:val="003026E3"/>
    <w:rsid w:val="0030444A"/>
    <w:rsid w:val="00305BDD"/>
    <w:rsid w:val="003077BB"/>
    <w:rsid w:val="00313BDF"/>
    <w:rsid w:val="003262F3"/>
    <w:rsid w:val="00326C82"/>
    <w:rsid w:val="00327E5F"/>
    <w:rsid w:val="00327EE6"/>
    <w:rsid w:val="003370A4"/>
    <w:rsid w:val="00337845"/>
    <w:rsid w:val="00340F52"/>
    <w:rsid w:val="00345A32"/>
    <w:rsid w:val="0034779F"/>
    <w:rsid w:val="00350455"/>
    <w:rsid w:val="00361714"/>
    <w:rsid w:val="00362D5A"/>
    <w:rsid w:val="003751D1"/>
    <w:rsid w:val="00384C95"/>
    <w:rsid w:val="0038506D"/>
    <w:rsid w:val="003979BD"/>
    <w:rsid w:val="003A7494"/>
    <w:rsid w:val="003A7A6A"/>
    <w:rsid w:val="003B0718"/>
    <w:rsid w:val="003B42B9"/>
    <w:rsid w:val="003B45D7"/>
    <w:rsid w:val="003C671B"/>
    <w:rsid w:val="003D33F8"/>
    <w:rsid w:val="003D64A5"/>
    <w:rsid w:val="003E0CDA"/>
    <w:rsid w:val="003E20CD"/>
    <w:rsid w:val="003E381C"/>
    <w:rsid w:val="003E383A"/>
    <w:rsid w:val="003E459F"/>
    <w:rsid w:val="003E58EC"/>
    <w:rsid w:val="003E7873"/>
    <w:rsid w:val="003F32B2"/>
    <w:rsid w:val="003F61AA"/>
    <w:rsid w:val="00403C84"/>
    <w:rsid w:val="00411099"/>
    <w:rsid w:val="0041178A"/>
    <w:rsid w:val="00414052"/>
    <w:rsid w:val="00414EFC"/>
    <w:rsid w:val="00415116"/>
    <w:rsid w:val="004204E2"/>
    <w:rsid w:val="004212BB"/>
    <w:rsid w:val="00423719"/>
    <w:rsid w:val="00425E3F"/>
    <w:rsid w:val="00433327"/>
    <w:rsid w:val="00434DA2"/>
    <w:rsid w:val="00434E6A"/>
    <w:rsid w:val="0043548F"/>
    <w:rsid w:val="00435865"/>
    <w:rsid w:val="004418B5"/>
    <w:rsid w:val="00450617"/>
    <w:rsid w:val="00461C2F"/>
    <w:rsid w:val="00461D26"/>
    <w:rsid w:val="00462074"/>
    <w:rsid w:val="0046421C"/>
    <w:rsid w:val="004642EB"/>
    <w:rsid w:val="00472D19"/>
    <w:rsid w:val="00473552"/>
    <w:rsid w:val="00474374"/>
    <w:rsid w:val="00484420"/>
    <w:rsid w:val="004847F1"/>
    <w:rsid w:val="004869B9"/>
    <w:rsid w:val="00487112"/>
    <w:rsid w:val="0049252A"/>
    <w:rsid w:val="004953E0"/>
    <w:rsid w:val="00495672"/>
    <w:rsid w:val="004966AB"/>
    <w:rsid w:val="004973BF"/>
    <w:rsid w:val="0049780F"/>
    <w:rsid w:val="004A02F5"/>
    <w:rsid w:val="004A7023"/>
    <w:rsid w:val="004A7CD0"/>
    <w:rsid w:val="004B1BE8"/>
    <w:rsid w:val="004C2248"/>
    <w:rsid w:val="004C31FA"/>
    <w:rsid w:val="004C62BE"/>
    <w:rsid w:val="004E334B"/>
    <w:rsid w:val="004E3A5C"/>
    <w:rsid w:val="004F145D"/>
    <w:rsid w:val="004F5239"/>
    <w:rsid w:val="004F5B31"/>
    <w:rsid w:val="004F6676"/>
    <w:rsid w:val="00503687"/>
    <w:rsid w:val="00503D5B"/>
    <w:rsid w:val="00505A46"/>
    <w:rsid w:val="00510EC7"/>
    <w:rsid w:val="0051237E"/>
    <w:rsid w:val="00514B38"/>
    <w:rsid w:val="00516782"/>
    <w:rsid w:val="0051741C"/>
    <w:rsid w:val="00523A98"/>
    <w:rsid w:val="00524C5F"/>
    <w:rsid w:val="005259D0"/>
    <w:rsid w:val="00526808"/>
    <w:rsid w:val="00533011"/>
    <w:rsid w:val="00542325"/>
    <w:rsid w:val="00543908"/>
    <w:rsid w:val="00546591"/>
    <w:rsid w:val="00550199"/>
    <w:rsid w:val="00551863"/>
    <w:rsid w:val="005563FF"/>
    <w:rsid w:val="00562427"/>
    <w:rsid w:val="0056280A"/>
    <w:rsid w:val="0056724A"/>
    <w:rsid w:val="00567C03"/>
    <w:rsid w:val="00570658"/>
    <w:rsid w:val="00571CA8"/>
    <w:rsid w:val="00573C99"/>
    <w:rsid w:val="0057722C"/>
    <w:rsid w:val="0058200A"/>
    <w:rsid w:val="005836D7"/>
    <w:rsid w:val="00583827"/>
    <w:rsid w:val="00584867"/>
    <w:rsid w:val="0058686A"/>
    <w:rsid w:val="00587096"/>
    <w:rsid w:val="00591A9B"/>
    <w:rsid w:val="00594922"/>
    <w:rsid w:val="005954B4"/>
    <w:rsid w:val="005A76A5"/>
    <w:rsid w:val="005B25CC"/>
    <w:rsid w:val="005B395A"/>
    <w:rsid w:val="005C1295"/>
    <w:rsid w:val="005C3EDC"/>
    <w:rsid w:val="005C7F43"/>
    <w:rsid w:val="005D54D5"/>
    <w:rsid w:val="005E58CD"/>
    <w:rsid w:val="005E692D"/>
    <w:rsid w:val="005F0DD3"/>
    <w:rsid w:val="005F4A79"/>
    <w:rsid w:val="005F5E46"/>
    <w:rsid w:val="00600B2C"/>
    <w:rsid w:val="00600F44"/>
    <w:rsid w:val="006017B9"/>
    <w:rsid w:val="0060253E"/>
    <w:rsid w:val="0060547E"/>
    <w:rsid w:val="006055B4"/>
    <w:rsid w:val="006115A6"/>
    <w:rsid w:val="00612D52"/>
    <w:rsid w:val="00615CD8"/>
    <w:rsid w:val="00631DC6"/>
    <w:rsid w:val="00633D64"/>
    <w:rsid w:val="00634B02"/>
    <w:rsid w:val="0063574B"/>
    <w:rsid w:val="006426E8"/>
    <w:rsid w:val="00646C20"/>
    <w:rsid w:val="006539FE"/>
    <w:rsid w:val="00656037"/>
    <w:rsid w:val="0065622D"/>
    <w:rsid w:val="00657398"/>
    <w:rsid w:val="006618CA"/>
    <w:rsid w:val="00661B9F"/>
    <w:rsid w:val="0066414D"/>
    <w:rsid w:val="00670F56"/>
    <w:rsid w:val="0067148C"/>
    <w:rsid w:val="00671CFC"/>
    <w:rsid w:val="006759AF"/>
    <w:rsid w:val="00693537"/>
    <w:rsid w:val="006A13C5"/>
    <w:rsid w:val="006A16DF"/>
    <w:rsid w:val="006A5364"/>
    <w:rsid w:val="006B4D24"/>
    <w:rsid w:val="006C01AC"/>
    <w:rsid w:val="006C2FC6"/>
    <w:rsid w:val="006C5E27"/>
    <w:rsid w:val="006C6C09"/>
    <w:rsid w:val="006D2A78"/>
    <w:rsid w:val="006D3C22"/>
    <w:rsid w:val="006D5EF5"/>
    <w:rsid w:val="006D6022"/>
    <w:rsid w:val="006E18AF"/>
    <w:rsid w:val="006E1DCE"/>
    <w:rsid w:val="006E2258"/>
    <w:rsid w:val="006E2E7C"/>
    <w:rsid w:val="006E4CD1"/>
    <w:rsid w:val="006E7C44"/>
    <w:rsid w:val="006E7DE2"/>
    <w:rsid w:val="006F07FB"/>
    <w:rsid w:val="006F7685"/>
    <w:rsid w:val="00700023"/>
    <w:rsid w:val="00713C90"/>
    <w:rsid w:val="007152F7"/>
    <w:rsid w:val="00720AB2"/>
    <w:rsid w:val="007235FF"/>
    <w:rsid w:val="00723C24"/>
    <w:rsid w:val="00724E32"/>
    <w:rsid w:val="00727508"/>
    <w:rsid w:val="0072770B"/>
    <w:rsid w:val="00733093"/>
    <w:rsid w:val="007332EA"/>
    <w:rsid w:val="007344E9"/>
    <w:rsid w:val="00734E1C"/>
    <w:rsid w:val="0073794D"/>
    <w:rsid w:val="00741684"/>
    <w:rsid w:val="0074249D"/>
    <w:rsid w:val="0074529C"/>
    <w:rsid w:val="007473C5"/>
    <w:rsid w:val="007525CE"/>
    <w:rsid w:val="00752629"/>
    <w:rsid w:val="00757BF8"/>
    <w:rsid w:val="007618E0"/>
    <w:rsid w:val="00762327"/>
    <w:rsid w:val="00763A7F"/>
    <w:rsid w:val="00766A70"/>
    <w:rsid w:val="00770255"/>
    <w:rsid w:val="00773FB0"/>
    <w:rsid w:val="00774604"/>
    <w:rsid w:val="00776674"/>
    <w:rsid w:val="007769CB"/>
    <w:rsid w:val="007806CA"/>
    <w:rsid w:val="00782D2C"/>
    <w:rsid w:val="007830E6"/>
    <w:rsid w:val="0078637B"/>
    <w:rsid w:val="00787BF0"/>
    <w:rsid w:val="007947B8"/>
    <w:rsid w:val="0079577D"/>
    <w:rsid w:val="00797177"/>
    <w:rsid w:val="00797603"/>
    <w:rsid w:val="0079770A"/>
    <w:rsid w:val="007A067F"/>
    <w:rsid w:val="007A6B7C"/>
    <w:rsid w:val="007B2681"/>
    <w:rsid w:val="007B42EA"/>
    <w:rsid w:val="007B5065"/>
    <w:rsid w:val="007C2865"/>
    <w:rsid w:val="007C453F"/>
    <w:rsid w:val="007C5258"/>
    <w:rsid w:val="007C55B9"/>
    <w:rsid w:val="007D295B"/>
    <w:rsid w:val="007D5D55"/>
    <w:rsid w:val="007E318E"/>
    <w:rsid w:val="007E397C"/>
    <w:rsid w:val="007E49EA"/>
    <w:rsid w:val="007E542A"/>
    <w:rsid w:val="007F0769"/>
    <w:rsid w:val="007F0CFD"/>
    <w:rsid w:val="007F4D3C"/>
    <w:rsid w:val="007F5111"/>
    <w:rsid w:val="007F544C"/>
    <w:rsid w:val="007F73C0"/>
    <w:rsid w:val="007F79C6"/>
    <w:rsid w:val="008054F5"/>
    <w:rsid w:val="00806277"/>
    <w:rsid w:val="008073C0"/>
    <w:rsid w:val="00811518"/>
    <w:rsid w:val="00811FE0"/>
    <w:rsid w:val="00813A97"/>
    <w:rsid w:val="00814C4D"/>
    <w:rsid w:val="00815E41"/>
    <w:rsid w:val="0081771C"/>
    <w:rsid w:val="00822F09"/>
    <w:rsid w:val="0082504A"/>
    <w:rsid w:val="00831C88"/>
    <w:rsid w:val="008336C3"/>
    <w:rsid w:val="00834A9B"/>
    <w:rsid w:val="0083715D"/>
    <w:rsid w:val="008431B6"/>
    <w:rsid w:val="008444DD"/>
    <w:rsid w:val="008520AE"/>
    <w:rsid w:val="00852494"/>
    <w:rsid w:val="00855B98"/>
    <w:rsid w:val="00866E04"/>
    <w:rsid w:val="00874B81"/>
    <w:rsid w:val="008768C7"/>
    <w:rsid w:val="00876D10"/>
    <w:rsid w:val="00877F85"/>
    <w:rsid w:val="008937AD"/>
    <w:rsid w:val="008979F9"/>
    <w:rsid w:val="008A4420"/>
    <w:rsid w:val="008A6E83"/>
    <w:rsid w:val="008B2278"/>
    <w:rsid w:val="008B2D5C"/>
    <w:rsid w:val="008B5290"/>
    <w:rsid w:val="008B6498"/>
    <w:rsid w:val="008C35DE"/>
    <w:rsid w:val="008D0229"/>
    <w:rsid w:val="008D05C1"/>
    <w:rsid w:val="008D30DB"/>
    <w:rsid w:val="008D3223"/>
    <w:rsid w:val="008D4BC5"/>
    <w:rsid w:val="008D588B"/>
    <w:rsid w:val="008D695D"/>
    <w:rsid w:val="008D7953"/>
    <w:rsid w:val="008E0B05"/>
    <w:rsid w:val="008E0C99"/>
    <w:rsid w:val="008E2AED"/>
    <w:rsid w:val="008F047C"/>
    <w:rsid w:val="008F7275"/>
    <w:rsid w:val="009010D6"/>
    <w:rsid w:val="009023E4"/>
    <w:rsid w:val="009124EA"/>
    <w:rsid w:val="00913C32"/>
    <w:rsid w:val="00914566"/>
    <w:rsid w:val="009179ED"/>
    <w:rsid w:val="00921287"/>
    <w:rsid w:val="00921AD1"/>
    <w:rsid w:val="00924709"/>
    <w:rsid w:val="00930B7D"/>
    <w:rsid w:val="00932C1F"/>
    <w:rsid w:val="00935AE1"/>
    <w:rsid w:val="009370F1"/>
    <w:rsid w:val="00937FEE"/>
    <w:rsid w:val="00943B64"/>
    <w:rsid w:val="00946BF7"/>
    <w:rsid w:val="009519E7"/>
    <w:rsid w:val="0095541B"/>
    <w:rsid w:val="0095755F"/>
    <w:rsid w:val="00960F21"/>
    <w:rsid w:val="00962558"/>
    <w:rsid w:val="0096263A"/>
    <w:rsid w:val="00965185"/>
    <w:rsid w:val="009665B5"/>
    <w:rsid w:val="00966798"/>
    <w:rsid w:val="009731E9"/>
    <w:rsid w:val="00973B6C"/>
    <w:rsid w:val="00974289"/>
    <w:rsid w:val="00976655"/>
    <w:rsid w:val="00985B95"/>
    <w:rsid w:val="00986EEE"/>
    <w:rsid w:val="0098714E"/>
    <w:rsid w:val="009913CC"/>
    <w:rsid w:val="00991E9E"/>
    <w:rsid w:val="009A4747"/>
    <w:rsid w:val="009A74F0"/>
    <w:rsid w:val="009B1600"/>
    <w:rsid w:val="009B45B7"/>
    <w:rsid w:val="009C0429"/>
    <w:rsid w:val="009C2A83"/>
    <w:rsid w:val="009C4859"/>
    <w:rsid w:val="009C6796"/>
    <w:rsid w:val="009D1FA1"/>
    <w:rsid w:val="009D24ED"/>
    <w:rsid w:val="009D5BFE"/>
    <w:rsid w:val="009E164B"/>
    <w:rsid w:val="009E2F49"/>
    <w:rsid w:val="009E6C8C"/>
    <w:rsid w:val="009F2EBD"/>
    <w:rsid w:val="009F3064"/>
    <w:rsid w:val="009F5F6C"/>
    <w:rsid w:val="009F6550"/>
    <w:rsid w:val="00A00DEC"/>
    <w:rsid w:val="00A02307"/>
    <w:rsid w:val="00A03787"/>
    <w:rsid w:val="00A03EC4"/>
    <w:rsid w:val="00A068A5"/>
    <w:rsid w:val="00A101CB"/>
    <w:rsid w:val="00A11CC8"/>
    <w:rsid w:val="00A13050"/>
    <w:rsid w:val="00A14A64"/>
    <w:rsid w:val="00A14C2B"/>
    <w:rsid w:val="00A1599D"/>
    <w:rsid w:val="00A17E59"/>
    <w:rsid w:val="00A20739"/>
    <w:rsid w:val="00A21036"/>
    <w:rsid w:val="00A261ED"/>
    <w:rsid w:val="00A262A4"/>
    <w:rsid w:val="00A30A1D"/>
    <w:rsid w:val="00A32F29"/>
    <w:rsid w:val="00A354DF"/>
    <w:rsid w:val="00A35624"/>
    <w:rsid w:val="00A40837"/>
    <w:rsid w:val="00A417A4"/>
    <w:rsid w:val="00A41B1A"/>
    <w:rsid w:val="00A446FD"/>
    <w:rsid w:val="00A479B1"/>
    <w:rsid w:val="00A54283"/>
    <w:rsid w:val="00A54C8A"/>
    <w:rsid w:val="00A55457"/>
    <w:rsid w:val="00A6035F"/>
    <w:rsid w:val="00A62919"/>
    <w:rsid w:val="00A63D24"/>
    <w:rsid w:val="00A72CEC"/>
    <w:rsid w:val="00A73695"/>
    <w:rsid w:val="00A76260"/>
    <w:rsid w:val="00A7688C"/>
    <w:rsid w:val="00A81C04"/>
    <w:rsid w:val="00A86D57"/>
    <w:rsid w:val="00A87539"/>
    <w:rsid w:val="00A877E3"/>
    <w:rsid w:val="00A907F9"/>
    <w:rsid w:val="00A90FC5"/>
    <w:rsid w:val="00A93F28"/>
    <w:rsid w:val="00A962F3"/>
    <w:rsid w:val="00A96730"/>
    <w:rsid w:val="00AA1F15"/>
    <w:rsid w:val="00AA36E8"/>
    <w:rsid w:val="00AA4FE8"/>
    <w:rsid w:val="00AB19EE"/>
    <w:rsid w:val="00AB3379"/>
    <w:rsid w:val="00AB4F1E"/>
    <w:rsid w:val="00AB5D06"/>
    <w:rsid w:val="00AB7117"/>
    <w:rsid w:val="00AC21EA"/>
    <w:rsid w:val="00AC29CF"/>
    <w:rsid w:val="00AC36E6"/>
    <w:rsid w:val="00AD0EFA"/>
    <w:rsid w:val="00AE2578"/>
    <w:rsid w:val="00AE49AF"/>
    <w:rsid w:val="00AE517A"/>
    <w:rsid w:val="00AE542E"/>
    <w:rsid w:val="00AE609F"/>
    <w:rsid w:val="00AF06FB"/>
    <w:rsid w:val="00AF6130"/>
    <w:rsid w:val="00B10B9E"/>
    <w:rsid w:val="00B13456"/>
    <w:rsid w:val="00B14956"/>
    <w:rsid w:val="00B2138B"/>
    <w:rsid w:val="00B25E54"/>
    <w:rsid w:val="00B277CF"/>
    <w:rsid w:val="00B30700"/>
    <w:rsid w:val="00B311E1"/>
    <w:rsid w:val="00B35144"/>
    <w:rsid w:val="00B36B2D"/>
    <w:rsid w:val="00B36D79"/>
    <w:rsid w:val="00B4166E"/>
    <w:rsid w:val="00B4455C"/>
    <w:rsid w:val="00B448B5"/>
    <w:rsid w:val="00B473F0"/>
    <w:rsid w:val="00B506DB"/>
    <w:rsid w:val="00B52C82"/>
    <w:rsid w:val="00B54444"/>
    <w:rsid w:val="00B570FC"/>
    <w:rsid w:val="00B574E9"/>
    <w:rsid w:val="00B605DC"/>
    <w:rsid w:val="00B656E4"/>
    <w:rsid w:val="00B77CC6"/>
    <w:rsid w:val="00B80C7C"/>
    <w:rsid w:val="00B82CDD"/>
    <w:rsid w:val="00B86C4C"/>
    <w:rsid w:val="00B95464"/>
    <w:rsid w:val="00B963D1"/>
    <w:rsid w:val="00B96553"/>
    <w:rsid w:val="00BA0C49"/>
    <w:rsid w:val="00BA142F"/>
    <w:rsid w:val="00BA18EA"/>
    <w:rsid w:val="00BA3F58"/>
    <w:rsid w:val="00BA505C"/>
    <w:rsid w:val="00BA50F9"/>
    <w:rsid w:val="00BA6CEB"/>
    <w:rsid w:val="00BA727B"/>
    <w:rsid w:val="00BA73A7"/>
    <w:rsid w:val="00BC73C2"/>
    <w:rsid w:val="00BD446D"/>
    <w:rsid w:val="00BD5B96"/>
    <w:rsid w:val="00BE4006"/>
    <w:rsid w:val="00BE578C"/>
    <w:rsid w:val="00BE749D"/>
    <w:rsid w:val="00BF2E5C"/>
    <w:rsid w:val="00BF3680"/>
    <w:rsid w:val="00C04C68"/>
    <w:rsid w:val="00C053BE"/>
    <w:rsid w:val="00C05698"/>
    <w:rsid w:val="00C069D1"/>
    <w:rsid w:val="00C16DA2"/>
    <w:rsid w:val="00C20524"/>
    <w:rsid w:val="00C24FB8"/>
    <w:rsid w:val="00C25EFE"/>
    <w:rsid w:val="00C2619D"/>
    <w:rsid w:val="00C27D29"/>
    <w:rsid w:val="00C27DAF"/>
    <w:rsid w:val="00C32B54"/>
    <w:rsid w:val="00C33069"/>
    <w:rsid w:val="00C362B9"/>
    <w:rsid w:val="00C432E8"/>
    <w:rsid w:val="00C43CEA"/>
    <w:rsid w:val="00C44CAA"/>
    <w:rsid w:val="00C53C89"/>
    <w:rsid w:val="00C549DF"/>
    <w:rsid w:val="00C605D1"/>
    <w:rsid w:val="00C643FD"/>
    <w:rsid w:val="00C64AB1"/>
    <w:rsid w:val="00C66BDF"/>
    <w:rsid w:val="00C71ED7"/>
    <w:rsid w:val="00C72B45"/>
    <w:rsid w:val="00C74974"/>
    <w:rsid w:val="00C7641D"/>
    <w:rsid w:val="00C7647B"/>
    <w:rsid w:val="00C81CDD"/>
    <w:rsid w:val="00C83CA2"/>
    <w:rsid w:val="00C83D0F"/>
    <w:rsid w:val="00C847F0"/>
    <w:rsid w:val="00C8734C"/>
    <w:rsid w:val="00C9790D"/>
    <w:rsid w:val="00CA3AB5"/>
    <w:rsid w:val="00CA4030"/>
    <w:rsid w:val="00CA610C"/>
    <w:rsid w:val="00CA69FE"/>
    <w:rsid w:val="00CB789C"/>
    <w:rsid w:val="00CC0A25"/>
    <w:rsid w:val="00CE7171"/>
    <w:rsid w:val="00CF0A93"/>
    <w:rsid w:val="00CF6DC4"/>
    <w:rsid w:val="00D03C0F"/>
    <w:rsid w:val="00D06477"/>
    <w:rsid w:val="00D07B4F"/>
    <w:rsid w:val="00D20208"/>
    <w:rsid w:val="00D211A0"/>
    <w:rsid w:val="00D22F6D"/>
    <w:rsid w:val="00D23842"/>
    <w:rsid w:val="00D23EA2"/>
    <w:rsid w:val="00D31C4F"/>
    <w:rsid w:val="00D35B86"/>
    <w:rsid w:val="00D379F6"/>
    <w:rsid w:val="00D41998"/>
    <w:rsid w:val="00D423ED"/>
    <w:rsid w:val="00D45F69"/>
    <w:rsid w:val="00D532AF"/>
    <w:rsid w:val="00D538DD"/>
    <w:rsid w:val="00D54CF9"/>
    <w:rsid w:val="00D61549"/>
    <w:rsid w:val="00D65930"/>
    <w:rsid w:val="00D71176"/>
    <w:rsid w:val="00D7120B"/>
    <w:rsid w:val="00D71251"/>
    <w:rsid w:val="00D75924"/>
    <w:rsid w:val="00D777C3"/>
    <w:rsid w:val="00D83FF7"/>
    <w:rsid w:val="00D85B28"/>
    <w:rsid w:val="00D900EA"/>
    <w:rsid w:val="00D90C06"/>
    <w:rsid w:val="00D92E01"/>
    <w:rsid w:val="00D942AC"/>
    <w:rsid w:val="00D95665"/>
    <w:rsid w:val="00D9631F"/>
    <w:rsid w:val="00D96618"/>
    <w:rsid w:val="00DA61D4"/>
    <w:rsid w:val="00DB613E"/>
    <w:rsid w:val="00DC05F0"/>
    <w:rsid w:val="00DC1C6F"/>
    <w:rsid w:val="00DC4596"/>
    <w:rsid w:val="00DC6CE8"/>
    <w:rsid w:val="00DC7074"/>
    <w:rsid w:val="00DD115A"/>
    <w:rsid w:val="00DD4688"/>
    <w:rsid w:val="00DD523B"/>
    <w:rsid w:val="00DE051C"/>
    <w:rsid w:val="00DE3C9F"/>
    <w:rsid w:val="00DE68BA"/>
    <w:rsid w:val="00DF282F"/>
    <w:rsid w:val="00DF2A4F"/>
    <w:rsid w:val="00DF2BFB"/>
    <w:rsid w:val="00DF2D60"/>
    <w:rsid w:val="00DF510A"/>
    <w:rsid w:val="00DF71F4"/>
    <w:rsid w:val="00E052B2"/>
    <w:rsid w:val="00E067B7"/>
    <w:rsid w:val="00E11CFC"/>
    <w:rsid w:val="00E14454"/>
    <w:rsid w:val="00E17BBB"/>
    <w:rsid w:val="00E2107B"/>
    <w:rsid w:val="00E2531A"/>
    <w:rsid w:val="00E32F17"/>
    <w:rsid w:val="00E33CE7"/>
    <w:rsid w:val="00E3443B"/>
    <w:rsid w:val="00E4517C"/>
    <w:rsid w:val="00E5374C"/>
    <w:rsid w:val="00E53A60"/>
    <w:rsid w:val="00E60BBF"/>
    <w:rsid w:val="00E61510"/>
    <w:rsid w:val="00E616F1"/>
    <w:rsid w:val="00E66208"/>
    <w:rsid w:val="00E67FEC"/>
    <w:rsid w:val="00E85A6C"/>
    <w:rsid w:val="00E874BB"/>
    <w:rsid w:val="00E87525"/>
    <w:rsid w:val="00E95E91"/>
    <w:rsid w:val="00EB0E74"/>
    <w:rsid w:val="00EB18B6"/>
    <w:rsid w:val="00EB226B"/>
    <w:rsid w:val="00EB5408"/>
    <w:rsid w:val="00EC5035"/>
    <w:rsid w:val="00EC78CA"/>
    <w:rsid w:val="00EC7E3F"/>
    <w:rsid w:val="00ED1271"/>
    <w:rsid w:val="00EE0FE1"/>
    <w:rsid w:val="00EE1995"/>
    <w:rsid w:val="00EE227D"/>
    <w:rsid w:val="00EF06E5"/>
    <w:rsid w:val="00EF2210"/>
    <w:rsid w:val="00EF3D17"/>
    <w:rsid w:val="00EF435E"/>
    <w:rsid w:val="00EF5C31"/>
    <w:rsid w:val="00EF5D54"/>
    <w:rsid w:val="00EF6BB8"/>
    <w:rsid w:val="00F01D1D"/>
    <w:rsid w:val="00F02BFC"/>
    <w:rsid w:val="00F03990"/>
    <w:rsid w:val="00F05C43"/>
    <w:rsid w:val="00F0609A"/>
    <w:rsid w:val="00F10E15"/>
    <w:rsid w:val="00F11228"/>
    <w:rsid w:val="00F20741"/>
    <w:rsid w:val="00F2470E"/>
    <w:rsid w:val="00F24AB2"/>
    <w:rsid w:val="00F312C2"/>
    <w:rsid w:val="00F33A30"/>
    <w:rsid w:val="00F35937"/>
    <w:rsid w:val="00F36225"/>
    <w:rsid w:val="00F36913"/>
    <w:rsid w:val="00F3706C"/>
    <w:rsid w:val="00F42265"/>
    <w:rsid w:val="00F4267F"/>
    <w:rsid w:val="00F47899"/>
    <w:rsid w:val="00F47BC7"/>
    <w:rsid w:val="00F502D6"/>
    <w:rsid w:val="00F518A1"/>
    <w:rsid w:val="00F5581A"/>
    <w:rsid w:val="00F5631E"/>
    <w:rsid w:val="00F5792A"/>
    <w:rsid w:val="00F611E5"/>
    <w:rsid w:val="00F64A35"/>
    <w:rsid w:val="00F65C77"/>
    <w:rsid w:val="00F72EEC"/>
    <w:rsid w:val="00F74559"/>
    <w:rsid w:val="00F74994"/>
    <w:rsid w:val="00F819DB"/>
    <w:rsid w:val="00F81DFA"/>
    <w:rsid w:val="00F829BB"/>
    <w:rsid w:val="00F82AAC"/>
    <w:rsid w:val="00F851AA"/>
    <w:rsid w:val="00F86985"/>
    <w:rsid w:val="00F86D7E"/>
    <w:rsid w:val="00F90737"/>
    <w:rsid w:val="00F93898"/>
    <w:rsid w:val="00F9632D"/>
    <w:rsid w:val="00FA19A9"/>
    <w:rsid w:val="00FA20F0"/>
    <w:rsid w:val="00FA342A"/>
    <w:rsid w:val="00FA6B96"/>
    <w:rsid w:val="00FB0439"/>
    <w:rsid w:val="00FB6128"/>
    <w:rsid w:val="00FC50F1"/>
    <w:rsid w:val="00FD290D"/>
    <w:rsid w:val="00FD5703"/>
    <w:rsid w:val="00FE356D"/>
    <w:rsid w:val="00FE3F37"/>
    <w:rsid w:val="00FF1E90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DF1F-E18F-49D8-B297-24FC9F5C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1100</TotalTime>
  <Pages>10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2094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560</cp:revision>
  <cp:lastPrinted>2012-10-12T06:08:00Z</cp:lastPrinted>
  <dcterms:created xsi:type="dcterms:W3CDTF">2012-09-03T02:02:00Z</dcterms:created>
  <dcterms:modified xsi:type="dcterms:W3CDTF">2017-03-20T03:39:00Z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