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eastAsia="Times New Roman" w:cs="Times New Roman"/>
          <w:b/>
          <w:bCs/>
        </w:rPr>
      </w:pPr>
      <w:r>
        <w:rPr>
          <w:rFonts w:ascii="Times New Roman" w:hAnsi="Times New Roman" w:eastAsia="Times New Roman" w:cs="Times New Roman"/>
          <w:b/>
          <w:bCs/>
        </w:rPr>
        <w:t>Method:</w:t>
      </w:r>
    </w:p>
    <w:p>
      <w:pPr>
        <w:spacing w:line="360" w:lineRule="auto"/>
        <w:jc w:val="both"/>
        <w:rPr>
          <w:rFonts w:hint="default" w:ascii="Times New Roman" w:hAnsi="Times New Roman" w:eastAsia="Times New Roman" w:cs="Times New Roman"/>
          <w:b w:val="0"/>
          <w:bCs w:val="0"/>
          <w:lang w:val="en-US"/>
        </w:rPr>
      </w:pPr>
      <w:r>
        <w:rPr>
          <w:rFonts w:hint="default" w:ascii="Times New Roman" w:hAnsi="Times New Roman" w:eastAsia="Times New Roman" w:cs="Times New Roman"/>
          <w:b/>
          <w:bCs/>
          <w:lang w:val="en-US"/>
        </w:rPr>
        <w:t>Data Information:</w:t>
      </w:r>
    </w:p>
    <w:p>
      <w:pPr>
        <w:spacing w:line="360" w:lineRule="auto"/>
        <w:ind w:left="0" w:leftChars="0" w:firstLine="440" w:firstLineChars="200"/>
        <w:jc w:val="both"/>
        <w:rPr>
          <w:rFonts w:ascii="Times New Roman" w:hAnsi="Times New Roman" w:eastAsia="Times New Roman" w:cs="Times New Roman"/>
          <w:b w:val="0"/>
          <w:bCs w:val="0"/>
        </w:rPr>
      </w:pPr>
      <w:r>
        <w:rPr>
          <w:rFonts w:ascii="Times New Roman" w:hAnsi="Times New Roman" w:eastAsia="Times New Roman" w:cs="Times New Roman"/>
          <w:b w:val="0"/>
          <w:bCs w:val="0"/>
        </w:rPr>
        <w:t xml:space="preserve">In this experiment, </w:t>
      </w:r>
      <w:r>
        <w:rPr>
          <w:rFonts w:hint="default" w:ascii="Times New Roman" w:hAnsi="Times New Roman" w:eastAsia="Times New Roman" w:cs="Times New Roman"/>
          <w:b w:val="0"/>
          <w:bCs w:val="0"/>
          <w:lang w:val="en-US"/>
        </w:rPr>
        <w:t>t</w:t>
      </w:r>
      <w:r>
        <w:rPr>
          <w:rFonts w:ascii="Times New Roman" w:hAnsi="Times New Roman" w:eastAsia="Times New Roman" w:cs="Times New Roman"/>
          <w:b w:val="0"/>
          <w:bCs w:val="0"/>
        </w:rPr>
        <w:t>he vehicle travelled for 61 minutes to cover 693 meters</w:t>
      </w:r>
      <w:r>
        <w:rPr>
          <w:rFonts w:hint="default" w:ascii="Times New Roman" w:hAnsi="Times New Roman" w:eastAsia="Times New Roman" w:cs="Times New Roman"/>
          <w:b w:val="0"/>
          <w:bCs w:val="0"/>
          <w:lang w:val="en-US"/>
        </w:rPr>
        <w:t xml:space="preserve"> of</w:t>
      </w:r>
      <w:r>
        <w:rPr>
          <w:rFonts w:ascii="Times New Roman" w:hAnsi="Times New Roman" w:eastAsia="Times New Roman" w:cs="Times New Roman"/>
          <w:b w:val="0"/>
          <w:bCs w:val="0"/>
        </w:rPr>
        <w:t xml:space="preserve"> distance.</w:t>
      </w:r>
      <w:r>
        <w:rPr>
          <w:rFonts w:hint="default" w:ascii="Times New Roman" w:hAnsi="Times New Roman" w:eastAsia="Times New Roman" w:cs="Times New Roman"/>
          <w:b w:val="0"/>
          <w:bCs w:val="0"/>
          <w:lang w:val="en-US"/>
        </w:rPr>
        <w:t xml:space="preserve"> </w:t>
      </w:r>
      <w:r>
        <w:rPr>
          <w:rFonts w:ascii="Times New Roman" w:hAnsi="Times New Roman" w:eastAsia="Times New Roman" w:cs="Times New Roman"/>
          <w:b w:val="0"/>
          <w:bCs w:val="0"/>
        </w:rPr>
        <w:t>The method is proposed for</w:t>
      </w:r>
      <w:r>
        <w:rPr>
          <w:rFonts w:hint="default" w:ascii="Times New Roman" w:hAnsi="Times New Roman" w:eastAsia="Times New Roman" w:cs="Times New Roman"/>
          <w:b w:val="0"/>
          <w:bCs w:val="0"/>
          <w:lang w:val="en-US"/>
        </w:rPr>
        <w:t xml:space="preserve"> estimation of</w:t>
      </w:r>
      <w:r>
        <w:rPr>
          <w:rFonts w:ascii="Times New Roman" w:hAnsi="Times New Roman" w:eastAsia="Times New Roman" w:cs="Times New Roman"/>
          <w:b w:val="0"/>
          <w:bCs w:val="0"/>
        </w:rPr>
        <w:t xml:space="preserve"> 2D location of vehicle on the surface of water.</w:t>
      </w:r>
      <w:r>
        <w:rPr>
          <w:rFonts w:hint="default" w:ascii="Times New Roman" w:hAnsi="Times New Roman" w:eastAsia="Times New Roman" w:cs="Times New Roman"/>
          <w:b w:val="0"/>
          <w:bCs w:val="0"/>
          <w:lang w:val="en-US"/>
        </w:rPr>
        <w:t xml:space="preserve"> </w:t>
      </w:r>
      <w:r>
        <w:rPr>
          <w:rFonts w:ascii="Times New Roman" w:hAnsi="Times New Roman" w:eastAsia="Times New Roman" w:cs="Times New Roman"/>
          <w:b w:val="0"/>
          <w:bCs w:val="0"/>
        </w:rPr>
        <w:t xml:space="preserve">The location is </w:t>
      </w:r>
      <w:r>
        <w:rPr>
          <w:rFonts w:hint="default" w:ascii="Times New Roman" w:hAnsi="Times New Roman" w:eastAsia="Times New Roman" w:cs="Times New Roman"/>
          <w:b w:val="0"/>
          <w:bCs w:val="0"/>
          <w:lang w:val="en-US"/>
        </w:rPr>
        <w:t xml:space="preserve">estimated </w:t>
      </w:r>
      <w:r>
        <w:rPr>
          <w:rFonts w:ascii="Times New Roman" w:hAnsi="Times New Roman" w:eastAsia="Times New Roman" w:cs="Times New Roman"/>
          <w:b w:val="0"/>
          <w:bCs w:val="0"/>
        </w:rPr>
        <w:t xml:space="preserve">using low rate absolute positioning data and high rate relative positioning data. </w:t>
      </w:r>
      <w:r>
        <w:rPr>
          <w:rFonts w:hint="default" w:ascii="Times New Roman" w:hAnsi="Times New Roman" w:eastAsia="Times New Roman" w:cs="Times New Roman"/>
          <w:b w:val="0"/>
          <w:bCs w:val="0"/>
          <w:lang w:val="en-US"/>
        </w:rPr>
        <w:t>In open environment, DGPS is very accurate above the surface of water so it is treated as ground truth with its 3662 positions.</w:t>
      </w:r>
      <w:r>
        <w:rPr>
          <w:rFonts w:ascii="Times New Roman" w:hAnsi="Times New Roman" w:eastAsia="Times New Roman" w:cs="Times New Roman"/>
          <w:b w:val="0"/>
          <w:bCs w:val="0"/>
        </w:rPr>
        <w:t xml:space="preserve"> </w:t>
      </w:r>
      <w:r>
        <w:rPr>
          <w:rFonts w:hint="default" w:ascii="Times New Roman" w:hAnsi="Times New Roman" w:eastAsia="Times New Roman" w:cs="Times New Roman"/>
          <w:b w:val="0"/>
          <w:bCs w:val="0"/>
          <w:lang w:val="en-US"/>
        </w:rPr>
        <w:t>F</w:t>
      </w:r>
      <w:r>
        <w:rPr>
          <w:rFonts w:ascii="Times New Roman" w:hAnsi="Times New Roman" w:eastAsia="Times New Roman" w:cs="Times New Roman"/>
          <w:b w:val="0"/>
          <w:bCs w:val="0"/>
        </w:rPr>
        <w:t xml:space="preserve">or the absolute location </w:t>
      </w:r>
      <w:r>
        <w:rPr>
          <w:rFonts w:hint="default" w:ascii="Times New Roman" w:hAnsi="Times New Roman" w:eastAsia="Times New Roman" w:cs="Times New Roman"/>
          <w:b w:val="0"/>
          <w:bCs w:val="0"/>
          <w:lang w:val="en-US"/>
        </w:rPr>
        <w:t xml:space="preserve">estimation </w:t>
      </w:r>
      <w:r>
        <w:rPr>
          <w:rFonts w:ascii="Times New Roman" w:hAnsi="Times New Roman" w:eastAsia="Times New Roman" w:cs="Times New Roman"/>
          <w:b w:val="0"/>
          <w:bCs w:val="0"/>
        </w:rPr>
        <w:t xml:space="preserve">1450 positions of Ultrashort baseline (USBL) are measured and for relative position </w:t>
      </w:r>
      <w:r>
        <w:rPr>
          <w:rFonts w:hint="default" w:ascii="Times New Roman" w:hAnsi="Times New Roman" w:eastAsia="Times New Roman" w:cs="Times New Roman"/>
          <w:b w:val="0"/>
          <w:bCs w:val="0"/>
          <w:lang w:val="en-US"/>
        </w:rPr>
        <w:t>measurement</w:t>
      </w:r>
      <w:r>
        <w:rPr>
          <w:rFonts w:ascii="Times New Roman" w:hAnsi="Times New Roman" w:eastAsia="Times New Roman" w:cs="Times New Roman"/>
          <w:b w:val="0"/>
          <w:bCs w:val="0"/>
        </w:rPr>
        <w:t xml:space="preserve"> 19992 grayscale images of 16 bit is taken by SONAR. SONAR images are converted to</w:t>
      </w:r>
      <w:r>
        <w:rPr>
          <w:rFonts w:hint="default" w:ascii="Times New Roman" w:hAnsi="Times New Roman" w:eastAsia="Times New Roman" w:cs="Times New Roman"/>
          <w:b w:val="0"/>
          <w:bCs w:val="0"/>
          <w:lang w:val="en-US"/>
        </w:rPr>
        <w:t xml:space="preserve"> useful</w:t>
      </w:r>
      <w:r>
        <w:rPr>
          <w:rFonts w:ascii="Times New Roman" w:hAnsi="Times New Roman" w:eastAsia="Times New Roman" w:cs="Times New Roman"/>
          <w:b w:val="0"/>
          <w:bCs w:val="0"/>
        </w:rPr>
        <w:t xml:space="preserve"> odometry data</w:t>
      </w:r>
      <w:r>
        <w:rPr>
          <w:rFonts w:hint="default" w:ascii="Times New Roman" w:hAnsi="Times New Roman" w:eastAsia="Times New Roman" w:cs="Times New Roman"/>
          <w:b w:val="0"/>
          <w:bCs w:val="0"/>
          <w:lang w:val="en-US"/>
        </w:rPr>
        <w:t xml:space="preserve"> to find change in angle and to get change in images frames.</w:t>
      </w:r>
      <w:r>
        <w:rPr>
          <w:rFonts w:ascii="Times New Roman" w:hAnsi="Times New Roman" w:eastAsia="Times New Roman" w:cs="Times New Roman"/>
          <w:b w:val="0"/>
          <w:bCs w:val="0"/>
        </w:rPr>
        <w:t xml:space="preserve"> </w:t>
      </w:r>
      <w:r>
        <w:rPr>
          <w:rFonts w:hint="default" w:ascii="Times New Roman" w:hAnsi="Times New Roman" w:eastAsia="Times New Roman" w:cs="Times New Roman"/>
          <w:b w:val="0"/>
          <w:bCs w:val="0"/>
          <w:lang w:val="en-US"/>
        </w:rPr>
        <w:t xml:space="preserve">Equation is presented to measure positional change. </w:t>
      </w:r>
      <w:r>
        <w:rPr>
          <w:rFonts w:ascii="Times New Roman" w:hAnsi="Times New Roman" w:eastAsia="Times New Roman" w:cs="Times New Roman"/>
          <w:b w:val="0"/>
          <w:bCs w:val="0"/>
        </w:rPr>
        <w:t xml:space="preserve"> </w:t>
      </w:r>
    </w:p>
    <w:p>
      <w:pPr>
        <w:spacing w:line="360" w:lineRule="auto"/>
        <w:jc w:val="center"/>
        <w:rPr>
          <w:rFonts w:hint="default" w:ascii="Times New Roman" w:hAnsi="Times New Roman" w:eastAsia="Times New Roman" w:cs="Times New Roman"/>
          <w:b w:val="0"/>
          <w:bCs w:val="0"/>
          <w:lang w:val="en-US"/>
        </w:rPr>
      </w:pPr>
      <w:r>
        <w:rPr>
          <w:rFonts w:hint="default" w:ascii="Times New Roman" w:hAnsi="Times New Roman" w:eastAsia="Times New Roman" w:cs="Times New Roman"/>
          <w:b w:val="0"/>
          <w:bCs w:val="0"/>
          <w:position w:val="-10"/>
          <w:lang w:val="en-US"/>
        </w:rPr>
        <w:object>
          <v:shape id="_x0000_i1025" o:spt="75" type="#_x0000_t75" style="height:16pt;width:10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spacing w:line="360" w:lineRule="auto"/>
        <w:jc w:val="center"/>
        <w:rPr>
          <w:rFonts w:hint="default" w:ascii="Times New Roman" w:hAnsi="Times New Roman" w:eastAsia="Times New Roman" w:cs="Times New Roman"/>
          <w:b w:val="0"/>
          <w:bCs w:val="0"/>
          <w:lang w:val="en-US"/>
        </w:rPr>
      </w:pPr>
      <w:r>
        <w:rPr>
          <w:rFonts w:hint="default" w:ascii="Times New Roman" w:hAnsi="Times New Roman" w:eastAsia="Times New Roman" w:cs="Times New Roman"/>
          <w:b w:val="0"/>
          <w:bCs w:val="0"/>
          <w:position w:val="-10"/>
          <w:lang w:val="en-US"/>
        </w:rPr>
        <w:object>
          <v:shape id="_x0000_i1026" o:spt="75" type="#_x0000_t75" style="height:16pt;width:10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spacing w:line="360" w:lineRule="auto"/>
        <w:jc w:val="both"/>
        <w:rPr>
          <w:rFonts w:hint="default" w:ascii="Times New Roman" w:hAnsi="Times New Roman" w:eastAsia="Times New Roman" w:cs="Times New Roman"/>
          <w:b w:val="0"/>
          <w:bCs w:val="0"/>
          <w:lang w:val="en-US"/>
        </w:rPr>
      </w:pPr>
      <w:r>
        <w:rPr>
          <w:rFonts w:hint="default" w:ascii="Times New Roman" w:hAnsi="Times New Roman" w:eastAsia="Times New Roman" w:cs="Times New Roman"/>
          <w:b w:val="0"/>
          <w:bCs w:val="0"/>
          <w:lang w:val="en-US"/>
        </w:rPr>
        <w:t>Where theta is current angle or heading of vehicle, x and y are obtained from odometry data. Compass has measured 4357 heading angles. When compass sensory data is not available then partial theta of odometry data is used to correct the angle with the following equation and each angle is wrapped to 2pi using octave mapping package.</w:t>
      </w:r>
    </w:p>
    <w:p>
      <w:pPr>
        <w:spacing w:line="360" w:lineRule="auto"/>
        <w:jc w:val="center"/>
        <w:rPr>
          <w:rFonts w:hint="default" w:ascii="Times New Roman" w:hAnsi="Times New Roman" w:eastAsia="Times New Roman" w:cs="Times New Roman"/>
          <w:b w:val="0"/>
          <w:bCs w:val="0"/>
          <w:lang w:val="en-US"/>
        </w:rPr>
      </w:pPr>
      <w:r>
        <w:rPr>
          <w:rFonts w:hint="default" w:ascii="Times New Roman" w:hAnsi="Times New Roman" w:eastAsia="Times New Roman" w:cs="Times New Roman"/>
          <w:b w:val="0"/>
          <w:bCs w:val="0"/>
          <w:position w:val="-6"/>
          <w:lang w:val="en-US"/>
        </w:rPr>
        <w:object>
          <v:shape id="_x0000_i1027" o:spt="75" type="#_x0000_t75" style="height:13.95pt;width:53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spacing w:line="360" w:lineRule="auto"/>
        <w:jc w:val="both"/>
        <w:rPr>
          <w:rFonts w:ascii="Times New Roman" w:hAnsi="Times New Roman" w:eastAsia="Times New Roman" w:cs="Times New Roman"/>
          <w:b/>
          <w:bCs/>
        </w:rPr>
      </w:pPr>
      <w:r>
        <w:rPr>
          <w:rFonts w:hint="default" w:ascii="Times New Roman" w:hAnsi="Times New Roman" w:eastAsia="Times New Roman" w:cs="Times New Roman"/>
          <w:b/>
          <w:bCs/>
          <w:lang w:val="en-US"/>
        </w:rPr>
        <w:t>PC/BC-DIM Filter Code</w:t>
      </w:r>
      <w:r>
        <w:rPr>
          <w:rFonts w:ascii="Times New Roman" w:hAnsi="Times New Roman" w:eastAsia="Times New Roman" w:cs="Times New Roman"/>
          <w:b/>
          <w:bCs/>
        </w:rPr>
        <w:t>:</w:t>
      </w:r>
    </w:p>
    <w:p>
      <w:pPr>
        <w:spacing w:line="360" w:lineRule="auto"/>
        <w:jc w:val="both"/>
        <w:rPr>
          <w:rFonts w:hint="default" w:ascii="Times New Roman" w:hAnsi="Times New Roman" w:eastAsia="Times New Roman" w:cs="Times New Roman"/>
          <w:b w:val="0"/>
          <w:bCs w:val="0"/>
          <w:lang w:val="en-US"/>
        </w:rPr>
      </w:pPr>
      <w:r>
        <w:rPr>
          <w:rFonts w:hint="default" w:ascii="Times New Roman" w:hAnsi="Times New Roman" w:eastAsia="Times New Roman" w:cs="Times New Roman"/>
          <w:b/>
          <w:bCs/>
          <w:lang w:val="en-US"/>
        </w:rPr>
        <w:t>Training of Weights:</w:t>
      </w:r>
    </w:p>
    <w:p>
      <w:pPr>
        <w:spacing w:line="360" w:lineRule="auto"/>
        <w:ind w:left="0" w:leftChars="0" w:firstLine="440" w:firstLineChars="200"/>
        <w:jc w:val="both"/>
        <w:rPr>
          <w:rFonts w:hint="default" w:ascii="Times New Roman" w:hAnsi="Times New Roman" w:eastAsia="Times New Roman" w:cs="Times New Roman"/>
          <w:b/>
          <w:bCs/>
          <w:lang w:val="en-US"/>
        </w:rPr>
      </w:pPr>
      <w:r>
        <w:rPr>
          <w:rFonts w:hint="default" w:ascii="Times New Roman" w:hAnsi="Times New Roman" w:eastAsia="Times New Roman" w:cs="Times New Roman"/>
          <w:b w:val="0"/>
          <w:bCs w:val="0"/>
          <w:lang w:val="en-US"/>
        </w:rPr>
        <w:t xml:space="preserve">Ranges  of -14 to 14 with step size of 1 are selected and centers are also initialized with same values as ranges. Weights for USBL and Odometry data are set intuitively. For USBL weights gaussians are produced at each center having standard deviation of 0.5 and each has the size equal to range. For odometry weights 0.5 of standard deviation of gaussian is set with same procedure. Weights of USBL and odometry are concatenated to get a single weight W which is normalized with its sum. V is normalized transpose of W. </w:t>
      </w:r>
    </w:p>
    <w:p>
      <w:pPr>
        <w:spacing w:line="360" w:lineRule="auto"/>
        <w:jc w:val="both"/>
        <w:rPr>
          <w:rFonts w:hint="default" w:ascii="Times New Roman" w:hAnsi="Times New Roman" w:eastAsia="Times New Roman" w:cs="Times New Roman"/>
          <w:b w:val="0"/>
          <w:bCs w:val="0"/>
          <w:lang w:val="en-US"/>
        </w:rPr>
      </w:pPr>
      <w:r>
        <w:rPr>
          <w:rFonts w:hint="default" w:ascii="Times New Roman" w:hAnsi="Times New Roman" w:eastAsia="Times New Roman" w:cs="Times New Roman"/>
          <w:b/>
          <w:bCs/>
          <w:lang w:val="en-US"/>
        </w:rPr>
        <w:t>Inputs for PC/BC-DIM:</w:t>
      </w:r>
    </w:p>
    <w:p>
      <w:pPr>
        <w:spacing w:line="360" w:lineRule="auto"/>
        <w:ind w:left="0" w:leftChars="0" w:firstLine="440" w:firstLineChars="200"/>
        <w:jc w:val="both"/>
        <w:rPr>
          <w:rFonts w:hint="default" w:ascii="Times New Roman" w:hAnsi="Times New Roman" w:eastAsia="Times New Roman" w:cs="Times New Roman"/>
          <w:b w:val="0"/>
          <w:bCs w:val="0"/>
          <w:lang w:val="en-US"/>
        </w:rPr>
      </w:pPr>
      <w:r>
        <w:rPr>
          <w:rFonts w:hint="default" w:ascii="Times New Roman" w:hAnsi="Times New Roman" w:eastAsia="Times New Roman" w:cs="Times New Roman"/>
          <w:b w:val="0"/>
          <w:bCs w:val="0"/>
          <w:lang w:val="en-US"/>
        </w:rPr>
        <w:t>Compass, Odometery and USBL are three main sensors which are used for estimation of location. As reference the USBL position is used and when USBL data not available at particular instant then Odometry data is used but Odometry data is depended on accurate heading angle. Considering this in first if condition compass data is used to get an absolute theta which is very important for accurate positional change. Odometry if statement use this theta to calculate the change in position. When compass data is not available then partial theta from odometry is accumulated to absolute theta of campass to get more accurate angle. In third if condition the USBL data is fetch which is not dependent on any other parameter like odometry is dependant on theta but USBL measure abrupt positions due to delaying in measurement of arriving signal or corrupted signal</w:t>
      </w:r>
    </w:p>
    <w:p>
      <w:pPr>
        <w:spacing w:line="360" w:lineRule="auto"/>
        <w:jc w:val="both"/>
        <w:rPr>
          <w:rFonts w:hint="default" w:ascii="Times New Roman" w:hAnsi="Times New Roman" w:eastAsia="Times New Roman" w:cs="Times New Roman"/>
          <w:b/>
          <w:bCs/>
          <w:lang w:val="en-US"/>
        </w:rPr>
      </w:pPr>
      <w:r>
        <w:rPr>
          <w:rFonts w:hint="default" w:ascii="Times New Roman" w:hAnsi="Times New Roman" w:eastAsia="Times New Roman" w:cs="Times New Roman"/>
          <w:b/>
          <w:bCs/>
          <w:lang w:val="en-US"/>
        </w:rPr>
        <w:t xml:space="preserve">Encoding for Inputs: </w:t>
      </w:r>
    </w:p>
    <w:p>
      <w:pPr>
        <w:spacing w:line="360" w:lineRule="auto"/>
        <w:ind w:left="0" w:leftChars="0" w:firstLine="440" w:firstLineChars="200"/>
        <w:jc w:val="both"/>
        <w:rPr>
          <w:rFonts w:hint="default" w:ascii="Times New Roman" w:hAnsi="Times New Roman" w:eastAsia="Times New Roman" w:cs="Times New Roman"/>
          <w:b w:val="0"/>
          <w:bCs w:val="0"/>
          <w:lang w:val="en-US"/>
        </w:rPr>
      </w:pPr>
      <w:r>
        <w:rPr>
          <w:rFonts w:hint="default" w:ascii="Times New Roman" w:hAnsi="Times New Roman" w:eastAsia="Times New Roman" w:cs="Times New Roman"/>
          <w:b w:val="0"/>
          <w:bCs w:val="0"/>
          <w:lang w:val="en-US"/>
        </w:rPr>
        <w:t xml:space="preserve">. Odometry and USBL data is first encoded to gaussian format and then concatenated to a single input. This input is processed from PC/BC-DIM neural network and then decoded to give reconstructed position. Odometery is a relative positioning data and measure difference with respect to previous position so every time Odometry data is accumulated with previous decoded position. A customized strategy in adopted to encode USBL position in which change of USBL position is encoded. This Change of USBL position is not with respect to previous USBL position but it is difference of current USBL position and previously decoded position when USBL data was available. If difference of two consecutive USBL is taken then residual error sustains which throughout produces lagging estimation of position in trajectory. </w:t>
      </w:r>
    </w:p>
    <w:p>
      <w:pPr>
        <w:spacing w:line="360" w:lineRule="auto"/>
        <w:ind w:left="0" w:leftChars="0" w:firstLine="440" w:firstLineChars="200"/>
        <w:jc w:val="center"/>
        <w:rPr>
          <w:rFonts w:hint="default" w:ascii="Times New Roman" w:hAnsi="Times New Roman" w:eastAsia="Times New Roman" w:cs="Times New Roman"/>
          <w:b w:val="0"/>
          <w:bCs w:val="0"/>
          <w:lang w:val="en-US"/>
        </w:rPr>
      </w:pPr>
      <w:r>
        <w:rPr>
          <w:rFonts w:hint="default" w:ascii="Times New Roman" w:hAnsi="Times New Roman" w:eastAsia="Times New Roman" w:cs="Times New Roman"/>
          <w:b w:val="0"/>
          <w:bCs w:val="0"/>
          <w:position w:val="-24"/>
          <w:lang w:val="en-US"/>
        </w:rPr>
        <w:object>
          <v:shape id="_x0000_i1028" o:spt="75" type="#_x0000_t75" style="height:33pt;width:107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spacing w:line="360" w:lineRule="auto"/>
        <w:jc w:val="both"/>
        <w:rPr>
          <w:rFonts w:hint="default" w:ascii="Times New Roman" w:hAnsi="Times New Roman" w:eastAsia="Times New Roman" w:cs="Times New Roman"/>
          <w:b/>
          <w:bCs/>
          <w:lang w:val="en-US"/>
        </w:rPr>
      </w:pPr>
      <w:r>
        <w:rPr>
          <w:rFonts w:hint="default" w:ascii="Times New Roman" w:hAnsi="Times New Roman" w:eastAsia="Times New Roman" w:cs="Times New Roman"/>
          <w:b/>
          <w:bCs/>
          <w:lang w:val="en-US"/>
        </w:rPr>
        <w:t>Decoding of Reconstructed input:</w:t>
      </w:r>
    </w:p>
    <w:p>
      <w:pPr>
        <w:spacing w:line="360" w:lineRule="auto"/>
        <w:ind w:left="0" w:leftChars="0" w:firstLine="440" w:firstLineChars="200"/>
        <w:jc w:val="both"/>
        <w:rPr>
          <w:rFonts w:hint="default" w:ascii="Times New Roman" w:hAnsi="Times New Roman" w:eastAsia="Times New Roman" w:cs="Times New Roman"/>
          <w:b w:val="0"/>
          <w:bCs w:val="0"/>
          <w:lang w:val="en-US"/>
        </w:rPr>
      </w:pPr>
      <w:r>
        <w:rPr>
          <w:rFonts w:hint="default" w:ascii="Times New Roman" w:hAnsi="Times New Roman" w:eastAsia="Times New Roman" w:cs="Times New Roman"/>
          <w:b w:val="0"/>
          <w:bCs w:val="0"/>
          <w:lang w:val="en-US"/>
        </w:rPr>
        <w:t xml:space="preserve">After processing of PC/BC-DIM reconstructed and fused input is produced which is further decoded using below equation to get single point location. </w:t>
      </w:r>
      <w:r>
        <w:rPr>
          <w:rFonts w:hint="default"/>
          <w:szCs w:val="24"/>
          <w:lang w:val="en-US"/>
        </w:rPr>
        <w:t>where μ is the mean value of probability density function (PDF) where zi is the activation of neuron i and si is a receptive field (RF) of neuron i.</w:t>
      </w:r>
    </w:p>
    <w:p>
      <w:pPr>
        <w:spacing w:line="360" w:lineRule="auto"/>
        <w:ind w:left="0" w:leftChars="0" w:firstLine="440" w:firstLineChars="200"/>
        <w:jc w:val="center"/>
      </w:pPr>
      <w:r>
        <w:drawing>
          <wp:inline distT="0" distB="0" distL="114300" distR="114300">
            <wp:extent cx="657225" cy="428625"/>
            <wp:effectExtent l="0" t="0" r="0" b="825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2"/>
                    <a:stretch>
                      <a:fillRect/>
                    </a:stretch>
                  </pic:blipFill>
                  <pic:spPr>
                    <a:xfrm>
                      <a:off x="0" y="0"/>
                      <a:ext cx="657225" cy="428625"/>
                    </a:xfrm>
                    <a:prstGeom prst="rect">
                      <a:avLst/>
                    </a:prstGeom>
                    <a:noFill/>
                    <a:ln>
                      <a:noFill/>
                    </a:ln>
                  </pic:spPr>
                </pic:pic>
              </a:graphicData>
            </a:graphic>
          </wp:inline>
        </w:drawing>
      </w:r>
    </w:p>
    <w:p>
      <w:pPr>
        <w:spacing w:line="360" w:lineRule="auto"/>
        <w:jc w:val="both"/>
        <w:rPr>
          <w:rFonts w:hint="default"/>
          <w:b w:val="0"/>
          <w:bCs w:val="0"/>
          <w:lang w:val="en-US"/>
        </w:rPr>
      </w:pPr>
      <w:r>
        <w:rPr>
          <w:rFonts w:hint="default"/>
          <w:b/>
          <w:bCs/>
          <w:lang w:val="en-US"/>
        </w:rPr>
        <w:t>How Data is stored to make trajectory:</w:t>
      </w:r>
    </w:p>
    <w:p>
      <w:pPr>
        <w:spacing w:line="360" w:lineRule="auto"/>
        <w:ind w:left="0" w:leftChars="0" w:firstLine="440" w:firstLineChars="200"/>
        <w:jc w:val="both"/>
        <w:rPr>
          <w:rFonts w:hint="default"/>
          <w:lang w:val="en-US"/>
        </w:rPr>
      </w:pPr>
      <w:r>
        <w:rPr>
          <w:rFonts w:hint="default"/>
          <w:lang w:val="en-US"/>
        </w:rPr>
        <w:t>As described in input information that odometry is accumulated and for USBL change is used.  But how the trajectory is made to understand it the complete for loop has to understand. There are 3 main cases.</w:t>
      </w:r>
    </w:p>
    <w:p>
      <w:pPr>
        <w:numPr>
          <w:ilvl w:val="0"/>
          <w:numId w:val="1"/>
        </w:numPr>
        <w:spacing w:line="360" w:lineRule="auto"/>
        <w:jc w:val="both"/>
        <w:rPr>
          <w:rFonts w:hint="default"/>
          <w:lang w:val="en-US"/>
        </w:rPr>
      </w:pPr>
      <w:r>
        <w:rPr>
          <w:rFonts w:hint="default"/>
          <w:lang w:val="en-US"/>
        </w:rPr>
        <w:t>USBL available:</w:t>
      </w:r>
    </w:p>
    <w:p>
      <w:pPr>
        <w:spacing w:line="360" w:lineRule="auto"/>
        <w:ind w:left="0" w:leftChars="0" w:firstLine="440" w:firstLineChars="200"/>
        <w:jc w:val="both"/>
        <w:rPr>
          <w:rFonts w:hint="default"/>
          <w:lang w:val="en-US"/>
        </w:rPr>
      </w:pPr>
      <w:r>
        <w:rPr>
          <w:rFonts w:hint="default"/>
          <w:lang w:val="en-US"/>
        </w:rPr>
        <w:t>If USBL value is present then it is fused with accumulated odometry data. Current position is stored in a “TempSavePos” variable and last decoded usbl position is updated. Decoded position is set to zero.</w:t>
      </w:r>
    </w:p>
    <w:p>
      <w:pPr>
        <w:numPr>
          <w:ilvl w:val="0"/>
          <w:numId w:val="1"/>
        </w:numPr>
        <w:spacing w:line="360" w:lineRule="auto"/>
        <w:ind w:left="0" w:leftChars="0" w:firstLine="0" w:firstLineChars="0"/>
        <w:jc w:val="both"/>
        <w:rPr>
          <w:rFonts w:hint="default"/>
          <w:lang w:val="en-US"/>
        </w:rPr>
      </w:pPr>
      <w:r>
        <w:rPr>
          <w:rFonts w:hint="default"/>
          <w:lang w:val="en-US"/>
        </w:rPr>
        <w:t>USBL not present:</w:t>
      </w:r>
    </w:p>
    <w:p>
      <w:pPr>
        <w:spacing w:line="360" w:lineRule="auto"/>
        <w:ind w:left="0" w:leftChars="0" w:firstLine="440" w:firstLineChars="200"/>
        <w:jc w:val="both"/>
        <w:rPr>
          <w:rFonts w:hint="default"/>
          <w:lang w:val="en-US"/>
        </w:rPr>
      </w:pPr>
      <w:r>
        <w:rPr>
          <w:rFonts w:hint="default"/>
          <w:lang w:val="en-US"/>
        </w:rPr>
        <w:t>If USBL value is not presented then encoded values are initialized with zeros and concatenated with accumulated odometry data. Odometry is accomulated with decoded position.</w:t>
      </w:r>
    </w:p>
    <w:p>
      <w:pPr>
        <w:spacing w:line="360" w:lineRule="auto"/>
        <w:ind w:left="0" w:leftChars="0" w:firstLine="440" w:firstLineChars="200"/>
        <w:jc w:val="both"/>
        <w:rPr>
          <w:rFonts w:hint="default"/>
          <w:lang w:val="en-US"/>
        </w:rPr>
      </w:pPr>
    </w:p>
    <w:p>
      <w:pPr>
        <w:spacing w:line="360" w:lineRule="auto"/>
        <w:jc w:val="both"/>
        <w:rPr>
          <w:rFonts w:hint="default"/>
          <w:lang w:val="en-US"/>
        </w:rPr>
      </w:pPr>
      <w:r>
        <w:rPr>
          <w:rFonts w:hint="default"/>
          <w:b/>
          <w:bCs/>
          <w:lang w:val="en-US"/>
        </w:rPr>
        <w:t>TABLE for Understanding:</w:t>
      </w:r>
      <w:r>
        <w:rPr>
          <w:rFonts w:hint="default"/>
          <w:lang w:val="en-US"/>
        </w:rPr>
        <w:t xml:space="preserve"> (idea values)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
        <w:gridCol w:w="1305"/>
        <w:gridCol w:w="1305"/>
        <w:gridCol w:w="1378"/>
        <w:gridCol w:w="961"/>
        <w:gridCol w:w="841"/>
        <w:gridCol w:w="1318"/>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tcPr>
          <w:p>
            <w:pPr>
              <w:widowControl w:val="0"/>
              <w:spacing w:line="360" w:lineRule="auto"/>
              <w:jc w:val="both"/>
              <w:rPr>
                <w:rFonts w:hint="default"/>
                <w:vertAlign w:val="baseline"/>
                <w:lang w:val="en-US"/>
              </w:rPr>
            </w:pPr>
            <w:r>
              <w:rPr>
                <w:rFonts w:hint="default"/>
                <w:vertAlign w:val="baseline"/>
                <w:lang w:val="en-US"/>
              </w:rPr>
              <w:t>Actual position</w:t>
            </w:r>
          </w:p>
        </w:tc>
        <w:tc>
          <w:tcPr>
            <w:tcW w:w="1203" w:type="dxa"/>
          </w:tcPr>
          <w:p>
            <w:pPr>
              <w:widowControl w:val="0"/>
              <w:spacing w:line="360" w:lineRule="auto"/>
              <w:jc w:val="both"/>
              <w:rPr>
                <w:rFonts w:hint="default"/>
                <w:vertAlign w:val="baseline"/>
                <w:lang w:val="en-US"/>
              </w:rPr>
            </w:pPr>
            <w:r>
              <w:rPr>
                <w:rFonts w:hint="default"/>
                <w:vertAlign w:val="baseline"/>
                <w:lang w:val="en-US"/>
              </w:rPr>
              <w:t xml:space="preserve">USBL data </w:t>
            </w:r>
          </w:p>
          <w:p>
            <w:pPr>
              <w:widowControl w:val="0"/>
              <w:numPr>
                <w:ilvl w:val="0"/>
                <w:numId w:val="2"/>
              </w:numPr>
              <w:spacing w:line="360" w:lineRule="auto"/>
              <w:jc w:val="both"/>
              <w:rPr>
                <w:rFonts w:hint="default"/>
                <w:vertAlign w:val="baseline"/>
                <w:lang w:val="en-US"/>
              </w:rPr>
            </w:pPr>
            <w:r>
              <w:rPr>
                <w:rFonts w:hint="default"/>
                <w:vertAlign w:val="baseline"/>
                <w:lang w:val="en-US"/>
              </w:rPr>
              <w:t>reference</w:t>
            </w:r>
          </w:p>
        </w:tc>
        <w:tc>
          <w:tcPr>
            <w:tcW w:w="1203" w:type="dxa"/>
          </w:tcPr>
          <w:p>
            <w:pPr>
              <w:widowControl w:val="0"/>
              <w:spacing w:line="360" w:lineRule="auto"/>
              <w:jc w:val="both"/>
              <w:rPr>
                <w:rFonts w:hint="default"/>
                <w:vertAlign w:val="baseline"/>
                <w:lang w:val="en-US"/>
              </w:rPr>
            </w:pPr>
            <w:r>
              <w:rPr>
                <w:rFonts w:hint="default"/>
                <w:vertAlign w:val="baseline"/>
                <w:lang w:val="en-US"/>
              </w:rPr>
              <w:t>ODOM data</w:t>
            </w:r>
          </w:p>
          <w:p>
            <w:pPr>
              <w:widowControl w:val="0"/>
              <w:numPr>
                <w:ilvl w:val="0"/>
                <w:numId w:val="3"/>
              </w:numPr>
              <w:spacing w:line="360" w:lineRule="auto"/>
              <w:jc w:val="both"/>
              <w:rPr>
                <w:rFonts w:hint="default"/>
                <w:vertAlign w:val="baseline"/>
                <w:lang w:val="en-US"/>
              </w:rPr>
            </w:pPr>
            <w:r>
              <w:rPr>
                <w:rFonts w:hint="default"/>
                <w:vertAlign w:val="baseline"/>
                <w:lang w:val="en-US"/>
              </w:rPr>
              <w:t>reference</w:t>
            </w:r>
          </w:p>
        </w:tc>
        <w:tc>
          <w:tcPr>
            <w:tcW w:w="1271" w:type="dxa"/>
          </w:tcPr>
          <w:p>
            <w:pPr>
              <w:widowControl w:val="0"/>
              <w:spacing w:line="360" w:lineRule="auto"/>
              <w:jc w:val="both"/>
              <w:rPr>
                <w:rFonts w:hint="default"/>
                <w:vertAlign w:val="baseline"/>
                <w:lang w:val="en-US"/>
              </w:rPr>
            </w:pPr>
            <w:r>
              <w:rPr>
                <w:rFonts w:hint="default"/>
                <w:vertAlign w:val="baseline"/>
                <w:lang w:val="en-US"/>
              </w:rPr>
              <w:t>TempSavePos = T..S..P +decod</w:t>
            </w:r>
          </w:p>
        </w:tc>
        <w:tc>
          <w:tcPr>
            <w:tcW w:w="1162" w:type="dxa"/>
          </w:tcPr>
          <w:p>
            <w:pPr>
              <w:widowControl w:val="0"/>
              <w:spacing w:line="360" w:lineRule="auto"/>
              <w:jc w:val="both"/>
              <w:rPr>
                <w:rFonts w:hint="default"/>
                <w:vertAlign w:val="baseline"/>
                <w:lang w:val="en-US"/>
              </w:rPr>
            </w:pPr>
            <w:r>
              <w:rPr>
                <w:rFonts w:hint="default"/>
                <w:vertAlign w:val="baseline"/>
                <w:lang w:val="en-US"/>
              </w:rPr>
              <w:t>Decoded Pos</w:t>
            </w:r>
          </w:p>
        </w:tc>
        <w:tc>
          <w:tcPr>
            <w:tcW w:w="1150" w:type="dxa"/>
          </w:tcPr>
          <w:p>
            <w:pPr>
              <w:widowControl w:val="0"/>
              <w:spacing w:line="360" w:lineRule="auto"/>
              <w:jc w:val="both"/>
              <w:rPr>
                <w:rFonts w:hint="default"/>
                <w:vertAlign w:val="baseline"/>
                <w:lang w:val="en-US"/>
              </w:rPr>
            </w:pPr>
            <w:r>
              <w:rPr>
                <w:rFonts w:hint="default"/>
                <w:vertAlign w:val="baseline"/>
                <w:lang w:val="en-US"/>
              </w:rPr>
              <w:t>Usbl Change</w:t>
            </w:r>
          </w:p>
        </w:tc>
        <w:tc>
          <w:tcPr>
            <w:tcW w:w="1215" w:type="dxa"/>
          </w:tcPr>
          <w:p>
            <w:pPr>
              <w:widowControl w:val="0"/>
              <w:spacing w:line="360" w:lineRule="auto"/>
              <w:jc w:val="both"/>
              <w:rPr>
                <w:rFonts w:hint="default"/>
                <w:vertAlign w:val="baseline"/>
                <w:lang w:val="en-US"/>
              </w:rPr>
            </w:pPr>
            <w:r>
              <w:rPr>
                <w:rFonts w:hint="default"/>
                <w:vertAlign w:val="baseline"/>
                <w:lang w:val="en-US"/>
              </w:rPr>
              <w:t xml:space="preserve">Accomulated </w:t>
            </w:r>
          </w:p>
          <w:p>
            <w:pPr>
              <w:widowControl w:val="0"/>
              <w:spacing w:line="360" w:lineRule="auto"/>
              <w:jc w:val="both"/>
              <w:rPr>
                <w:rFonts w:hint="default"/>
                <w:vertAlign w:val="baseline"/>
                <w:lang w:val="en-US"/>
              </w:rPr>
            </w:pPr>
            <w:r>
              <w:rPr>
                <w:rFonts w:hint="default"/>
                <w:vertAlign w:val="baseline"/>
                <w:lang w:val="en-US"/>
              </w:rPr>
              <w:t>ODOM</w:t>
            </w:r>
          </w:p>
        </w:tc>
        <w:tc>
          <w:tcPr>
            <w:tcW w:w="1215" w:type="dxa"/>
          </w:tcPr>
          <w:p>
            <w:pPr>
              <w:widowControl w:val="0"/>
              <w:spacing w:line="360" w:lineRule="auto"/>
              <w:jc w:val="both"/>
              <w:rPr>
                <w:rFonts w:hint="default"/>
                <w:vertAlign w:val="baseline"/>
                <w:lang w:val="en-US"/>
              </w:rPr>
            </w:pPr>
            <w:r>
              <w:rPr>
                <w:rFonts w:hint="default"/>
                <w:vertAlign w:val="baseline"/>
                <w:lang w:val="en-US"/>
              </w:rPr>
              <w:t>GlobalTraj</w:t>
            </w:r>
          </w:p>
          <w:p>
            <w:pPr>
              <w:widowControl w:val="0"/>
              <w:spacing w:line="360" w:lineRule="auto"/>
              <w:jc w:val="both"/>
              <w:rPr>
                <w:rFonts w:hint="default"/>
                <w:vertAlign w:val="baseline"/>
                <w:lang w:val="en-US"/>
              </w:rPr>
            </w:pPr>
            <w:r>
              <w:rPr>
                <w:rFonts w:hint="default"/>
                <w:vertAlign w:val="baseline"/>
                <w:lang w:val="en-US"/>
              </w:rPr>
              <w:t>T..S..</w:t>
            </w:r>
            <w:bookmarkStart w:id="0" w:name="_GoBack"/>
            <w:bookmarkEnd w:id="0"/>
            <w:r>
              <w:rPr>
                <w:rFonts w:hint="default"/>
                <w:vertAlign w:val="baseline"/>
                <w:lang w:val="en-US"/>
              </w:rPr>
              <w:t>P+Decoded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tcPr>
          <w:p>
            <w:pPr>
              <w:widowControl w:val="0"/>
              <w:spacing w:line="360" w:lineRule="auto"/>
              <w:jc w:val="both"/>
              <w:rPr>
                <w:rFonts w:hint="default"/>
                <w:b/>
                <w:bCs/>
                <w:color w:val="0000FF"/>
                <w:vertAlign w:val="baseline"/>
                <w:lang w:val="en-US"/>
              </w:rPr>
            </w:pPr>
            <w:r>
              <w:rPr>
                <w:rFonts w:hint="default"/>
                <w:b/>
                <w:bCs/>
                <w:color w:val="0000FF"/>
                <w:vertAlign w:val="baseline"/>
                <w:lang w:val="en-US"/>
              </w:rPr>
              <w:t>1</w:t>
            </w:r>
          </w:p>
        </w:tc>
        <w:tc>
          <w:tcPr>
            <w:tcW w:w="1203" w:type="dxa"/>
          </w:tcPr>
          <w:p>
            <w:pPr>
              <w:widowControl w:val="0"/>
              <w:spacing w:line="360" w:lineRule="auto"/>
              <w:jc w:val="both"/>
              <w:rPr>
                <w:rFonts w:hint="default"/>
                <w:b/>
                <w:bCs/>
                <w:color w:val="0000FF"/>
                <w:vertAlign w:val="baseline"/>
                <w:lang w:val="en-US"/>
              </w:rPr>
            </w:pPr>
            <w:r>
              <w:rPr>
                <w:rFonts w:hint="default"/>
                <w:b/>
                <w:bCs/>
                <w:color w:val="0000FF"/>
                <w:vertAlign w:val="baseline"/>
                <w:lang w:val="en-US"/>
              </w:rPr>
              <w:t>1</w:t>
            </w:r>
          </w:p>
        </w:tc>
        <w:tc>
          <w:tcPr>
            <w:tcW w:w="1203" w:type="dxa"/>
          </w:tcPr>
          <w:p>
            <w:pPr>
              <w:widowControl w:val="0"/>
              <w:spacing w:line="360" w:lineRule="auto"/>
              <w:jc w:val="both"/>
              <w:rPr>
                <w:rFonts w:hint="default"/>
                <w:b/>
                <w:bCs/>
                <w:color w:val="0000FF"/>
                <w:vertAlign w:val="baseline"/>
                <w:lang w:val="en-US"/>
              </w:rPr>
            </w:pPr>
            <w:r>
              <w:rPr>
                <w:rFonts w:hint="default"/>
                <w:b/>
                <w:bCs/>
                <w:color w:val="0000FF"/>
                <w:vertAlign w:val="baseline"/>
                <w:lang w:val="en-US"/>
              </w:rPr>
              <w:t>1</w:t>
            </w:r>
          </w:p>
        </w:tc>
        <w:tc>
          <w:tcPr>
            <w:tcW w:w="1271" w:type="dxa"/>
          </w:tcPr>
          <w:p>
            <w:pPr>
              <w:widowControl w:val="0"/>
              <w:spacing w:line="360" w:lineRule="auto"/>
              <w:jc w:val="both"/>
              <w:rPr>
                <w:rFonts w:hint="default"/>
                <w:b/>
                <w:bCs/>
                <w:color w:val="0000FF"/>
                <w:vertAlign w:val="baseline"/>
                <w:lang w:val="en-US"/>
              </w:rPr>
            </w:pPr>
            <w:r>
              <w:rPr>
                <w:rFonts w:hint="default"/>
                <w:b/>
                <w:bCs/>
                <w:color w:val="0000FF"/>
                <w:vertAlign w:val="baseline"/>
                <w:lang w:val="en-US"/>
              </w:rPr>
              <w:t>1</w:t>
            </w:r>
          </w:p>
        </w:tc>
        <w:tc>
          <w:tcPr>
            <w:tcW w:w="1162" w:type="dxa"/>
          </w:tcPr>
          <w:p>
            <w:pPr>
              <w:widowControl w:val="0"/>
              <w:spacing w:line="360" w:lineRule="auto"/>
              <w:jc w:val="both"/>
              <w:rPr>
                <w:rFonts w:hint="default"/>
                <w:b/>
                <w:bCs/>
                <w:color w:val="0000FF"/>
                <w:vertAlign w:val="baseline"/>
                <w:lang w:val="en-US"/>
              </w:rPr>
            </w:pPr>
            <w:r>
              <w:rPr>
                <w:rFonts w:hint="default"/>
                <w:b/>
                <w:bCs/>
                <w:color w:val="0000FF"/>
                <w:vertAlign w:val="baseline"/>
                <w:lang w:val="en-US"/>
              </w:rPr>
              <w:t>1</w:t>
            </w:r>
          </w:p>
        </w:tc>
        <w:tc>
          <w:tcPr>
            <w:tcW w:w="1150" w:type="dxa"/>
          </w:tcPr>
          <w:p>
            <w:pPr>
              <w:widowControl w:val="0"/>
              <w:spacing w:line="360" w:lineRule="auto"/>
              <w:jc w:val="both"/>
              <w:rPr>
                <w:rFonts w:hint="default"/>
                <w:b/>
                <w:bCs/>
                <w:color w:val="0000FF"/>
                <w:vertAlign w:val="baseline"/>
                <w:lang w:val="en-US"/>
              </w:rPr>
            </w:pPr>
            <w:r>
              <w:rPr>
                <w:rFonts w:hint="default"/>
                <w:b/>
                <w:bCs/>
                <w:color w:val="0000FF"/>
                <w:vertAlign w:val="baseline"/>
                <w:lang w:val="en-US"/>
              </w:rPr>
              <w:t>1-0=1</w:t>
            </w:r>
          </w:p>
        </w:tc>
        <w:tc>
          <w:tcPr>
            <w:tcW w:w="1215" w:type="dxa"/>
          </w:tcPr>
          <w:p>
            <w:pPr>
              <w:widowControl w:val="0"/>
              <w:spacing w:line="360" w:lineRule="auto"/>
              <w:jc w:val="both"/>
              <w:rPr>
                <w:rFonts w:hint="default"/>
                <w:b/>
                <w:bCs/>
                <w:color w:val="0000FF"/>
                <w:vertAlign w:val="baseline"/>
                <w:lang w:val="en-US"/>
              </w:rPr>
            </w:pPr>
            <w:r>
              <w:rPr>
                <w:rFonts w:hint="default"/>
                <w:b/>
                <w:bCs/>
                <w:color w:val="0000FF"/>
                <w:vertAlign w:val="baseline"/>
                <w:lang w:val="en-US"/>
              </w:rPr>
              <w:t>0+1=1</w:t>
            </w:r>
          </w:p>
        </w:tc>
        <w:tc>
          <w:tcPr>
            <w:tcW w:w="1215" w:type="dxa"/>
          </w:tcPr>
          <w:p>
            <w:pPr>
              <w:widowControl w:val="0"/>
              <w:spacing w:line="360" w:lineRule="auto"/>
              <w:jc w:val="both"/>
              <w:rPr>
                <w:rFonts w:hint="default"/>
                <w:b/>
                <w:bCs/>
                <w:color w:val="0000FF"/>
                <w:vertAlign w:val="baseline"/>
                <w:lang w:val="en-US"/>
              </w:rPr>
            </w:pPr>
            <w:r>
              <w:rPr>
                <w:rFonts w:hint="default"/>
                <w:b/>
                <w:bCs/>
                <w:color w:val="0000FF"/>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tcPr>
          <w:p>
            <w:pPr>
              <w:widowControl w:val="0"/>
              <w:spacing w:line="360" w:lineRule="auto"/>
              <w:jc w:val="both"/>
              <w:rPr>
                <w:rFonts w:hint="default"/>
                <w:vertAlign w:val="baseline"/>
                <w:lang w:val="en-US"/>
              </w:rPr>
            </w:pPr>
            <w:r>
              <w:rPr>
                <w:rFonts w:hint="default"/>
                <w:vertAlign w:val="baseline"/>
                <w:lang w:val="en-US"/>
              </w:rPr>
              <w:t>2</w:t>
            </w:r>
          </w:p>
        </w:tc>
        <w:tc>
          <w:tcPr>
            <w:tcW w:w="1203" w:type="dxa"/>
          </w:tcPr>
          <w:p>
            <w:pPr>
              <w:widowControl w:val="0"/>
              <w:spacing w:line="360" w:lineRule="auto"/>
              <w:jc w:val="both"/>
              <w:rPr>
                <w:rFonts w:hint="default"/>
                <w:vertAlign w:val="baseline"/>
                <w:lang w:val="en-US"/>
              </w:rPr>
            </w:pPr>
            <w:r>
              <w:rPr>
                <w:rFonts w:hint="default"/>
                <w:vertAlign w:val="baseline"/>
                <w:lang w:val="en-US"/>
              </w:rPr>
              <w:t>//</w:t>
            </w:r>
          </w:p>
        </w:tc>
        <w:tc>
          <w:tcPr>
            <w:tcW w:w="1203" w:type="dxa"/>
          </w:tcPr>
          <w:p>
            <w:pPr>
              <w:widowControl w:val="0"/>
              <w:spacing w:line="360" w:lineRule="auto"/>
              <w:jc w:val="both"/>
              <w:rPr>
                <w:rFonts w:hint="default"/>
                <w:vertAlign w:val="baseline"/>
                <w:lang w:val="en-US"/>
              </w:rPr>
            </w:pPr>
            <w:r>
              <w:rPr>
                <w:rFonts w:hint="default"/>
                <w:vertAlign w:val="baseline"/>
                <w:lang w:val="en-US"/>
              </w:rPr>
              <w:t>1</w:t>
            </w:r>
          </w:p>
        </w:tc>
        <w:tc>
          <w:tcPr>
            <w:tcW w:w="1271" w:type="dxa"/>
          </w:tcPr>
          <w:p>
            <w:pPr>
              <w:widowControl w:val="0"/>
              <w:spacing w:line="360" w:lineRule="auto"/>
              <w:jc w:val="both"/>
              <w:rPr>
                <w:rFonts w:hint="default"/>
                <w:vertAlign w:val="baseline"/>
                <w:lang w:val="en-US"/>
              </w:rPr>
            </w:pPr>
            <w:r>
              <w:rPr>
                <w:rFonts w:hint="default"/>
                <w:vertAlign w:val="baseline"/>
                <w:lang w:val="en-US"/>
              </w:rPr>
              <w:t>1</w:t>
            </w:r>
          </w:p>
        </w:tc>
        <w:tc>
          <w:tcPr>
            <w:tcW w:w="1162" w:type="dxa"/>
          </w:tcPr>
          <w:p>
            <w:pPr>
              <w:widowControl w:val="0"/>
              <w:spacing w:line="360" w:lineRule="auto"/>
              <w:jc w:val="both"/>
              <w:rPr>
                <w:rFonts w:hint="default"/>
                <w:vertAlign w:val="baseline"/>
                <w:lang w:val="en-US"/>
              </w:rPr>
            </w:pPr>
            <w:r>
              <w:rPr>
                <w:rFonts w:hint="default"/>
                <w:vertAlign w:val="baseline"/>
                <w:lang w:val="en-US"/>
              </w:rPr>
              <w:t>2</w:t>
            </w:r>
          </w:p>
        </w:tc>
        <w:tc>
          <w:tcPr>
            <w:tcW w:w="1150" w:type="dxa"/>
          </w:tcPr>
          <w:p>
            <w:pPr>
              <w:widowControl w:val="0"/>
              <w:spacing w:line="360" w:lineRule="auto"/>
              <w:jc w:val="both"/>
              <w:rPr>
                <w:rFonts w:hint="default"/>
                <w:vertAlign w:val="baseline"/>
                <w:lang w:val="en-US"/>
              </w:rPr>
            </w:pPr>
            <w:r>
              <w:rPr>
                <w:rFonts w:hint="default"/>
                <w:vertAlign w:val="baseline"/>
                <w:lang w:val="en-US"/>
              </w:rPr>
              <w:t>//</w:t>
            </w:r>
          </w:p>
        </w:tc>
        <w:tc>
          <w:tcPr>
            <w:tcW w:w="1215" w:type="dxa"/>
          </w:tcPr>
          <w:p>
            <w:pPr>
              <w:widowControl w:val="0"/>
              <w:spacing w:line="360" w:lineRule="auto"/>
              <w:jc w:val="both"/>
              <w:rPr>
                <w:rFonts w:hint="default"/>
                <w:vertAlign w:val="baseline"/>
                <w:lang w:val="en-US"/>
              </w:rPr>
            </w:pPr>
            <w:r>
              <w:rPr>
                <w:rFonts w:hint="default"/>
                <w:vertAlign w:val="baseline"/>
                <w:lang w:val="en-US"/>
              </w:rPr>
              <w:t>0+1=1</w:t>
            </w:r>
          </w:p>
        </w:tc>
        <w:tc>
          <w:tcPr>
            <w:tcW w:w="1215" w:type="dxa"/>
          </w:tcPr>
          <w:p>
            <w:pPr>
              <w:widowControl w:val="0"/>
              <w:spacing w:line="360" w:lineRule="auto"/>
              <w:jc w:val="both"/>
              <w:rPr>
                <w:rFonts w:hint="default"/>
                <w:vertAlign w:val="baseline"/>
                <w:lang w:val="en-US"/>
              </w:rPr>
            </w:pPr>
            <w:r>
              <w:rPr>
                <w:rFonts w:hint="default"/>
                <w:vertAlign w:val="baseline"/>
                <w:lang w:val="en-US"/>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tcPr>
          <w:p>
            <w:pPr>
              <w:widowControl w:val="0"/>
              <w:spacing w:line="360" w:lineRule="auto"/>
              <w:jc w:val="both"/>
              <w:rPr>
                <w:rFonts w:hint="default"/>
                <w:b w:val="0"/>
                <w:bCs w:val="0"/>
                <w:color w:val="000000" w:themeColor="text1"/>
                <w:vertAlign w:val="baseline"/>
                <w:lang w:val="en-US"/>
                <w14:textFill>
                  <w14:solidFill>
                    <w14:schemeClr w14:val="tx1"/>
                  </w14:solidFill>
                </w14:textFill>
              </w:rPr>
            </w:pPr>
            <w:r>
              <w:rPr>
                <w:rFonts w:hint="default"/>
                <w:b w:val="0"/>
                <w:bCs w:val="0"/>
                <w:color w:val="000000" w:themeColor="text1"/>
                <w:vertAlign w:val="baseline"/>
                <w:lang w:val="en-US"/>
                <w14:textFill>
                  <w14:solidFill>
                    <w14:schemeClr w14:val="tx1"/>
                  </w14:solidFill>
                </w14:textFill>
              </w:rPr>
              <w:t>3</w:t>
            </w:r>
          </w:p>
        </w:tc>
        <w:tc>
          <w:tcPr>
            <w:tcW w:w="1203" w:type="dxa"/>
          </w:tcPr>
          <w:p>
            <w:pPr>
              <w:widowControl w:val="0"/>
              <w:spacing w:line="360" w:lineRule="auto"/>
              <w:jc w:val="both"/>
              <w:rPr>
                <w:rFonts w:hint="default"/>
                <w:b w:val="0"/>
                <w:bCs w:val="0"/>
                <w:color w:val="000000" w:themeColor="text1"/>
                <w:vertAlign w:val="baseline"/>
                <w:lang w:val="en-US"/>
                <w14:textFill>
                  <w14:solidFill>
                    <w14:schemeClr w14:val="tx1"/>
                  </w14:solidFill>
                </w14:textFill>
              </w:rPr>
            </w:pPr>
            <w:r>
              <w:rPr>
                <w:rFonts w:hint="default"/>
                <w:b w:val="0"/>
                <w:bCs w:val="0"/>
                <w:color w:val="000000" w:themeColor="text1"/>
                <w:vertAlign w:val="baseline"/>
                <w:lang w:val="en-US"/>
                <w14:textFill>
                  <w14:solidFill>
                    <w14:schemeClr w14:val="tx1"/>
                  </w14:solidFill>
                </w14:textFill>
              </w:rPr>
              <w:t>//</w:t>
            </w:r>
          </w:p>
        </w:tc>
        <w:tc>
          <w:tcPr>
            <w:tcW w:w="1203" w:type="dxa"/>
          </w:tcPr>
          <w:p>
            <w:pPr>
              <w:widowControl w:val="0"/>
              <w:spacing w:line="360" w:lineRule="auto"/>
              <w:jc w:val="both"/>
              <w:rPr>
                <w:rFonts w:hint="default"/>
                <w:b w:val="0"/>
                <w:bCs w:val="0"/>
                <w:color w:val="000000" w:themeColor="text1"/>
                <w:vertAlign w:val="baseline"/>
                <w:lang w:val="en-US"/>
                <w14:textFill>
                  <w14:solidFill>
                    <w14:schemeClr w14:val="tx1"/>
                  </w14:solidFill>
                </w14:textFill>
              </w:rPr>
            </w:pPr>
            <w:r>
              <w:rPr>
                <w:rFonts w:hint="default"/>
                <w:b w:val="0"/>
                <w:bCs w:val="0"/>
                <w:color w:val="000000" w:themeColor="text1"/>
                <w:vertAlign w:val="baseline"/>
                <w:lang w:val="en-US"/>
                <w14:textFill>
                  <w14:solidFill>
                    <w14:schemeClr w14:val="tx1"/>
                  </w14:solidFill>
                </w14:textFill>
              </w:rPr>
              <w:t>1</w:t>
            </w:r>
          </w:p>
        </w:tc>
        <w:tc>
          <w:tcPr>
            <w:tcW w:w="1271" w:type="dxa"/>
          </w:tcPr>
          <w:p>
            <w:pPr>
              <w:widowControl w:val="0"/>
              <w:spacing w:line="360" w:lineRule="auto"/>
              <w:jc w:val="both"/>
              <w:rPr>
                <w:rFonts w:hint="default"/>
                <w:b w:val="0"/>
                <w:bCs w:val="0"/>
                <w:color w:val="000000" w:themeColor="text1"/>
                <w:vertAlign w:val="baseline"/>
                <w:lang w:val="en-US"/>
                <w14:textFill>
                  <w14:solidFill>
                    <w14:schemeClr w14:val="tx1"/>
                  </w14:solidFill>
                </w14:textFill>
              </w:rPr>
            </w:pPr>
            <w:r>
              <w:rPr>
                <w:rFonts w:hint="default"/>
                <w:b w:val="0"/>
                <w:bCs w:val="0"/>
                <w:color w:val="000000" w:themeColor="text1"/>
                <w:vertAlign w:val="baseline"/>
                <w:lang w:val="en-US"/>
                <w14:textFill>
                  <w14:solidFill>
                    <w14:schemeClr w14:val="tx1"/>
                  </w14:solidFill>
                </w14:textFill>
              </w:rPr>
              <w:t>1</w:t>
            </w:r>
          </w:p>
        </w:tc>
        <w:tc>
          <w:tcPr>
            <w:tcW w:w="1162" w:type="dxa"/>
          </w:tcPr>
          <w:p>
            <w:pPr>
              <w:widowControl w:val="0"/>
              <w:spacing w:line="360" w:lineRule="auto"/>
              <w:jc w:val="both"/>
              <w:rPr>
                <w:rFonts w:hint="default"/>
                <w:b w:val="0"/>
                <w:bCs w:val="0"/>
                <w:color w:val="000000" w:themeColor="text1"/>
                <w:vertAlign w:val="baseline"/>
                <w:lang w:val="en-US"/>
                <w14:textFill>
                  <w14:solidFill>
                    <w14:schemeClr w14:val="tx1"/>
                  </w14:solidFill>
                </w14:textFill>
              </w:rPr>
            </w:pPr>
            <w:r>
              <w:rPr>
                <w:rFonts w:hint="default"/>
                <w:b w:val="0"/>
                <w:bCs w:val="0"/>
                <w:color w:val="000000" w:themeColor="text1"/>
                <w:vertAlign w:val="baseline"/>
                <w:lang w:val="en-US"/>
                <w14:textFill>
                  <w14:solidFill>
                    <w14:schemeClr w14:val="tx1"/>
                  </w14:solidFill>
                </w14:textFill>
              </w:rPr>
              <w:t>3</w:t>
            </w:r>
          </w:p>
        </w:tc>
        <w:tc>
          <w:tcPr>
            <w:tcW w:w="1150" w:type="dxa"/>
          </w:tcPr>
          <w:p>
            <w:pPr>
              <w:widowControl w:val="0"/>
              <w:spacing w:line="360" w:lineRule="auto"/>
              <w:jc w:val="both"/>
              <w:rPr>
                <w:rFonts w:hint="default"/>
                <w:b w:val="0"/>
                <w:bCs w:val="0"/>
                <w:color w:val="000000" w:themeColor="text1"/>
                <w:vertAlign w:val="baseline"/>
                <w:lang w:val="en-US"/>
                <w14:textFill>
                  <w14:solidFill>
                    <w14:schemeClr w14:val="tx1"/>
                  </w14:solidFill>
                </w14:textFill>
              </w:rPr>
            </w:pPr>
            <w:r>
              <w:rPr>
                <w:rFonts w:hint="default"/>
                <w:b w:val="0"/>
                <w:bCs w:val="0"/>
                <w:color w:val="000000" w:themeColor="text1"/>
                <w:vertAlign w:val="baseline"/>
                <w:lang w:val="en-US"/>
                <w14:textFill>
                  <w14:solidFill>
                    <w14:schemeClr w14:val="tx1"/>
                  </w14:solidFill>
                </w14:textFill>
              </w:rPr>
              <w:t>//</w:t>
            </w:r>
          </w:p>
        </w:tc>
        <w:tc>
          <w:tcPr>
            <w:tcW w:w="1215" w:type="dxa"/>
          </w:tcPr>
          <w:p>
            <w:pPr>
              <w:widowControl w:val="0"/>
              <w:spacing w:line="360" w:lineRule="auto"/>
              <w:jc w:val="both"/>
              <w:rPr>
                <w:rFonts w:hint="default"/>
                <w:b w:val="0"/>
                <w:bCs w:val="0"/>
                <w:color w:val="000000" w:themeColor="text1"/>
                <w:vertAlign w:val="baseline"/>
                <w:lang w:val="en-US"/>
                <w14:textFill>
                  <w14:solidFill>
                    <w14:schemeClr w14:val="tx1"/>
                  </w14:solidFill>
                </w14:textFill>
              </w:rPr>
            </w:pPr>
            <w:r>
              <w:rPr>
                <w:rFonts w:hint="default"/>
                <w:b w:val="0"/>
                <w:bCs w:val="0"/>
                <w:color w:val="000000" w:themeColor="text1"/>
                <w:vertAlign w:val="baseline"/>
                <w:lang w:val="en-US"/>
                <w14:textFill>
                  <w14:solidFill>
                    <w14:schemeClr w14:val="tx1"/>
                  </w14:solidFill>
                </w14:textFill>
              </w:rPr>
              <w:t>1+1=2</w:t>
            </w:r>
          </w:p>
        </w:tc>
        <w:tc>
          <w:tcPr>
            <w:tcW w:w="1215" w:type="dxa"/>
          </w:tcPr>
          <w:p>
            <w:pPr>
              <w:widowControl w:val="0"/>
              <w:spacing w:line="360" w:lineRule="auto"/>
              <w:jc w:val="both"/>
              <w:rPr>
                <w:rFonts w:hint="default"/>
                <w:b w:val="0"/>
                <w:bCs w:val="0"/>
                <w:color w:val="000000" w:themeColor="text1"/>
                <w:vertAlign w:val="baseline"/>
                <w:lang w:val="en-US"/>
                <w14:textFill>
                  <w14:solidFill>
                    <w14:schemeClr w14:val="tx1"/>
                  </w14:solidFill>
                </w14:textFill>
              </w:rPr>
            </w:pPr>
            <w:r>
              <w:rPr>
                <w:rFonts w:hint="default"/>
                <w:b w:val="0"/>
                <w:bCs w:val="0"/>
                <w:color w:val="000000" w:themeColor="text1"/>
                <w:vertAlign w:val="baseline"/>
                <w:lang w:val="en-US"/>
                <w14:textFill>
                  <w14:solidFill>
                    <w14:schemeClr w14:val="tx1"/>
                  </w14:solidFill>
                </w14:textFill>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tcPr>
          <w:p>
            <w:pPr>
              <w:widowControl w:val="0"/>
              <w:spacing w:line="360" w:lineRule="auto"/>
              <w:jc w:val="both"/>
              <w:rPr>
                <w:rFonts w:hint="default"/>
                <w:vertAlign w:val="baseline"/>
                <w:lang w:val="en-US"/>
              </w:rPr>
            </w:pPr>
            <w:r>
              <w:rPr>
                <w:rFonts w:hint="default"/>
                <w:vertAlign w:val="baseline"/>
                <w:lang w:val="en-US"/>
              </w:rPr>
              <w:t>4</w:t>
            </w:r>
          </w:p>
        </w:tc>
        <w:tc>
          <w:tcPr>
            <w:tcW w:w="1203" w:type="dxa"/>
          </w:tcPr>
          <w:p>
            <w:pPr>
              <w:widowControl w:val="0"/>
              <w:spacing w:line="360" w:lineRule="auto"/>
              <w:jc w:val="both"/>
              <w:rPr>
                <w:rFonts w:hint="default"/>
                <w:vertAlign w:val="baseline"/>
                <w:lang w:val="en-US"/>
              </w:rPr>
            </w:pPr>
            <w:r>
              <w:rPr>
                <w:rFonts w:hint="default"/>
                <w:vertAlign w:val="baseline"/>
                <w:lang w:val="en-US"/>
              </w:rPr>
              <w:t>//</w:t>
            </w:r>
          </w:p>
        </w:tc>
        <w:tc>
          <w:tcPr>
            <w:tcW w:w="1203" w:type="dxa"/>
          </w:tcPr>
          <w:p>
            <w:pPr>
              <w:widowControl w:val="0"/>
              <w:spacing w:line="360" w:lineRule="auto"/>
              <w:jc w:val="both"/>
              <w:rPr>
                <w:rFonts w:hint="default"/>
                <w:vertAlign w:val="baseline"/>
                <w:lang w:val="en-US"/>
              </w:rPr>
            </w:pPr>
            <w:r>
              <w:rPr>
                <w:rFonts w:hint="default"/>
                <w:vertAlign w:val="baseline"/>
                <w:lang w:val="en-US"/>
              </w:rPr>
              <w:t>1</w:t>
            </w:r>
          </w:p>
        </w:tc>
        <w:tc>
          <w:tcPr>
            <w:tcW w:w="1271" w:type="dxa"/>
          </w:tcPr>
          <w:p>
            <w:pPr>
              <w:widowControl w:val="0"/>
              <w:spacing w:line="360" w:lineRule="auto"/>
              <w:jc w:val="both"/>
              <w:rPr>
                <w:rFonts w:hint="default"/>
                <w:vertAlign w:val="baseline"/>
                <w:lang w:val="en-US"/>
              </w:rPr>
            </w:pPr>
            <w:r>
              <w:rPr>
                <w:rFonts w:hint="default"/>
                <w:vertAlign w:val="baseline"/>
                <w:lang w:val="en-US"/>
              </w:rPr>
              <w:t>1</w:t>
            </w:r>
          </w:p>
        </w:tc>
        <w:tc>
          <w:tcPr>
            <w:tcW w:w="1162" w:type="dxa"/>
          </w:tcPr>
          <w:p>
            <w:pPr>
              <w:widowControl w:val="0"/>
              <w:spacing w:line="360" w:lineRule="auto"/>
              <w:jc w:val="both"/>
              <w:rPr>
                <w:rFonts w:hint="default"/>
                <w:vertAlign w:val="baseline"/>
                <w:lang w:val="en-US"/>
              </w:rPr>
            </w:pPr>
            <w:r>
              <w:rPr>
                <w:rFonts w:hint="default"/>
                <w:vertAlign w:val="baseline"/>
                <w:lang w:val="en-US"/>
              </w:rPr>
              <w:t>4</w:t>
            </w:r>
          </w:p>
        </w:tc>
        <w:tc>
          <w:tcPr>
            <w:tcW w:w="1150" w:type="dxa"/>
          </w:tcPr>
          <w:p>
            <w:pPr>
              <w:widowControl w:val="0"/>
              <w:spacing w:line="360" w:lineRule="auto"/>
              <w:jc w:val="both"/>
              <w:rPr>
                <w:rFonts w:hint="default"/>
                <w:vertAlign w:val="baseline"/>
                <w:lang w:val="en-US"/>
              </w:rPr>
            </w:pPr>
            <w:r>
              <w:rPr>
                <w:rFonts w:hint="default"/>
                <w:vertAlign w:val="baseline"/>
                <w:lang w:val="en-US"/>
              </w:rPr>
              <w:t>//</w:t>
            </w:r>
          </w:p>
        </w:tc>
        <w:tc>
          <w:tcPr>
            <w:tcW w:w="1215" w:type="dxa"/>
          </w:tcPr>
          <w:p>
            <w:pPr>
              <w:widowControl w:val="0"/>
              <w:spacing w:line="360" w:lineRule="auto"/>
              <w:jc w:val="both"/>
              <w:rPr>
                <w:rFonts w:hint="default"/>
                <w:vertAlign w:val="baseline"/>
                <w:lang w:val="en-US"/>
              </w:rPr>
            </w:pPr>
            <w:r>
              <w:rPr>
                <w:rFonts w:hint="default"/>
                <w:vertAlign w:val="baseline"/>
                <w:lang w:val="en-US"/>
              </w:rPr>
              <w:t>2+1=3</w:t>
            </w:r>
          </w:p>
        </w:tc>
        <w:tc>
          <w:tcPr>
            <w:tcW w:w="1215" w:type="dxa"/>
          </w:tcPr>
          <w:p>
            <w:pPr>
              <w:widowControl w:val="0"/>
              <w:spacing w:line="360" w:lineRule="auto"/>
              <w:jc w:val="both"/>
              <w:rPr>
                <w:rFonts w:hint="default"/>
                <w:vertAlign w:val="baseline"/>
                <w:lang w:val="en-US"/>
              </w:rPr>
            </w:pPr>
            <w:r>
              <w:rPr>
                <w:rFonts w:hint="default"/>
                <w:vertAlign w:val="baseline"/>
                <w:lang w:val="en-US"/>
              </w:rPr>
              <w:t>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tcPr>
          <w:p>
            <w:pPr>
              <w:widowControl w:val="0"/>
              <w:spacing w:line="360" w:lineRule="auto"/>
              <w:jc w:val="both"/>
              <w:rPr>
                <w:rFonts w:hint="default"/>
                <w:b/>
                <w:bCs/>
                <w:color w:val="0000FF"/>
                <w:vertAlign w:val="baseline"/>
                <w:lang w:val="en-US"/>
              </w:rPr>
            </w:pPr>
            <w:r>
              <w:rPr>
                <w:rFonts w:hint="default"/>
                <w:b/>
                <w:bCs/>
                <w:color w:val="0000FF"/>
                <w:vertAlign w:val="baseline"/>
                <w:lang w:val="en-US"/>
              </w:rPr>
              <w:t>5</w:t>
            </w:r>
          </w:p>
        </w:tc>
        <w:tc>
          <w:tcPr>
            <w:tcW w:w="1203" w:type="dxa"/>
          </w:tcPr>
          <w:p>
            <w:pPr>
              <w:widowControl w:val="0"/>
              <w:spacing w:line="360" w:lineRule="auto"/>
              <w:jc w:val="both"/>
              <w:rPr>
                <w:rFonts w:hint="default"/>
                <w:b/>
                <w:bCs/>
                <w:color w:val="0000FF"/>
                <w:vertAlign w:val="baseline"/>
                <w:lang w:val="en-US"/>
              </w:rPr>
            </w:pPr>
            <w:r>
              <w:rPr>
                <w:rFonts w:hint="default"/>
                <w:b/>
                <w:bCs/>
                <w:color w:val="0000FF"/>
                <w:vertAlign w:val="baseline"/>
                <w:lang w:val="en-US"/>
              </w:rPr>
              <w:t>5</w:t>
            </w:r>
          </w:p>
        </w:tc>
        <w:tc>
          <w:tcPr>
            <w:tcW w:w="1203" w:type="dxa"/>
          </w:tcPr>
          <w:p>
            <w:pPr>
              <w:widowControl w:val="0"/>
              <w:spacing w:line="360" w:lineRule="auto"/>
              <w:jc w:val="both"/>
              <w:rPr>
                <w:rFonts w:hint="default"/>
                <w:b/>
                <w:bCs/>
                <w:color w:val="0000FF"/>
                <w:vertAlign w:val="baseline"/>
                <w:lang w:val="en-US"/>
              </w:rPr>
            </w:pPr>
            <w:r>
              <w:rPr>
                <w:rFonts w:hint="default"/>
                <w:b/>
                <w:bCs/>
                <w:color w:val="0000FF"/>
                <w:vertAlign w:val="baseline"/>
                <w:lang w:val="en-US"/>
              </w:rPr>
              <w:t>1</w:t>
            </w:r>
          </w:p>
        </w:tc>
        <w:tc>
          <w:tcPr>
            <w:tcW w:w="1271" w:type="dxa"/>
          </w:tcPr>
          <w:p>
            <w:pPr>
              <w:widowControl w:val="0"/>
              <w:spacing w:line="360" w:lineRule="auto"/>
              <w:jc w:val="both"/>
              <w:rPr>
                <w:rFonts w:hint="default"/>
                <w:b/>
                <w:bCs/>
                <w:color w:val="0000FF"/>
                <w:vertAlign w:val="baseline"/>
                <w:lang w:val="en-US"/>
              </w:rPr>
            </w:pPr>
            <w:r>
              <w:rPr>
                <w:rFonts w:hint="default"/>
                <w:b/>
                <w:bCs/>
                <w:color w:val="0000FF"/>
                <w:vertAlign w:val="baseline"/>
                <w:lang w:val="en-US"/>
              </w:rPr>
              <w:t>1+4=5</w:t>
            </w:r>
          </w:p>
        </w:tc>
        <w:tc>
          <w:tcPr>
            <w:tcW w:w="1162" w:type="dxa"/>
          </w:tcPr>
          <w:p>
            <w:pPr>
              <w:widowControl w:val="0"/>
              <w:spacing w:line="360" w:lineRule="auto"/>
              <w:jc w:val="both"/>
              <w:rPr>
                <w:rFonts w:hint="default"/>
                <w:b/>
                <w:bCs/>
                <w:color w:val="0000FF"/>
                <w:vertAlign w:val="baseline"/>
                <w:lang w:val="en-US"/>
              </w:rPr>
            </w:pPr>
            <w:r>
              <w:rPr>
                <w:rFonts w:hint="default"/>
                <w:b/>
                <w:bCs/>
                <w:color w:val="0000FF"/>
                <w:vertAlign w:val="baseline"/>
                <w:lang w:val="en-US"/>
              </w:rPr>
              <w:t>4</w:t>
            </w:r>
          </w:p>
        </w:tc>
        <w:tc>
          <w:tcPr>
            <w:tcW w:w="1150" w:type="dxa"/>
          </w:tcPr>
          <w:p>
            <w:pPr>
              <w:widowControl w:val="0"/>
              <w:spacing w:line="360" w:lineRule="auto"/>
              <w:jc w:val="both"/>
              <w:rPr>
                <w:rFonts w:hint="default"/>
                <w:b/>
                <w:bCs/>
                <w:color w:val="0000FF"/>
                <w:vertAlign w:val="baseline"/>
                <w:lang w:val="en-US"/>
              </w:rPr>
            </w:pPr>
            <w:r>
              <w:rPr>
                <w:rFonts w:hint="default"/>
                <w:b/>
                <w:bCs/>
                <w:color w:val="0000FF"/>
                <w:vertAlign w:val="baseline"/>
                <w:lang w:val="en-US"/>
              </w:rPr>
              <w:t>5-1=4</w:t>
            </w:r>
          </w:p>
        </w:tc>
        <w:tc>
          <w:tcPr>
            <w:tcW w:w="1215" w:type="dxa"/>
          </w:tcPr>
          <w:p>
            <w:pPr>
              <w:widowControl w:val="0"/>
              <w:spacing w:line="360" w:lineRule="auto"/>
              <w:jc w:val="both"/>
              <w:rPr>
                <w:rFonts w:hint="default"/>
                <w:b/>
                <w:bCs/>
                <w:color w:val="0000FF"/>
                <w:vertAlign w:val="baseline"/>
                <w:lang w:val="en-US"/>
              </w:rPr>
            </w:pPr>
            <w:r>
              <w:rPr>
                <w:rFonts w:hint="default"/>
                <w:b/>
                <w:bCs/>
                <w:color w:val="0000FF"/>
                <w:vertAlign w:val="baseline"/>
                <w:lang w:val="en-US"/>
              </w:rPr>
              <w:t>3+1=4</w:t>
            </w:r>
          </w:p>
        </w:tc>
        <w:tc>
          <w:tcPr>
            <w:tcW w:w="1215" w:type="dxa"/>
          </w:tcPr>
          <w:p>
            <w:pPr>
              <w:widowControl w:val="0"/>
              <w:spacing w:line="360" w:lineRule="auto"/>
              <w:jc w:val="both"/>
              <w:rPr>
                <w:rFonts w:hint="default"/>
                <w:b/>
                <w:bCs/>
                <w:color w:val="0000FF"/>
                <w:vertAlign w:val="baseline"/>
                <w:lang w:val="en-US"/>
              </w:rPr>
            </w:pPr>
            <w:r>
              <w:rPr>
                <w:rFonts w:hint="default"/>
                <w:b/>
                <w:bCs/>
                <w:color w:val="0000FF"/>
                <w:vertAlign w:val="baseline"/>
                <w:lang w:val="en-US"/>
              </w:rPr>
              <w:t>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tcPr>
          <w:p>
            <w:pPr>
              <w:widowControl w:val="0"/>
              <w:spacing w:line="360" w:lineRule="auto"/>
              <w:jc w:val="both"/>
              <w:rPr>
                <w:rFonts w:hint="default"/>
                <w:vertAlign w:val="baseline"/>
                <w:lang w:val="en-US"/>
              </w:rPr>
            </w:pPr>
            <w:r>
              <w:rPr>
                <w:rFonts w:hint="default"/>
                <w:vertAlign w:val="baseline"/>
                <w:lang w:val="en-US"/>
              </w:rPr>
              <w:t>6</w:t>
            </w:r>
          </w:p>
        </w:tc>
        <w:tc>
          <w:tcPr>
            <w:tcW w:w="1203" w:type="dxa"/>
          </w:tcPr>
          <w:p>
            <w:pPr>
              <w:widowControl w:val="0"/>
              <w:spacing w:line="360" w:lineRule="auto"/>
              <w:jc w:val="both"/>
              <w:rPr>
                <w:rFonts w:hint="default"/>
                <w:vertAlign w:val="baseline"/>
                <w:lang w:val="en-US"/>
              </w:rPr>
            </w:pPr>
            <w:r>
              <w:rPr>
                <w:rFonts w:hint="default"/>
                <w:vertAlign w:val="baseline"/>
                <w:lang w:val="en-US"/>
              </w:rPr>
              <w:t>//</w:t>
            </w:r>
          </w:p>
        </w:tc>
        <w:tc>
          <w:tcPr>
            <w:tcW w:w="1203" w:type="dxa"/>
          </w:tcPr>
          <w:p>
            <w:pPr>
              <w:widowControl w:val="0"/>
              <w:spacing w:line="360" w:lineRule="auto"/>
              <w:jc w:val="both"/>
              <w:rPr>
                <w:rFonts w:hint="default"/>
                <w:vertAlign w:val="baseline"/>
                <w:lang w:val="en-US"/>
              </w:rPr>
            </w:pPr>
            <w:r>
              <w:rPr>
                <w:rFonts w:hint="default"/>
                <w:vertAlign w:val="baseline"/>
                <w:lang w:val="en-US"/>
              </w:rPr>
              <w:t>1</w:t>
            </w:r>
          </w:p>
        </w:tc>
        <w:tc>
          <w:tcPr>
            <w:tcW w:w="1271" w:type="dxa"/>
          </w:tcPr>
          <w:p>
            <w:pPr>
              <w:widowControl w:val="0"/>
              <w:spacing w:line="360" w:lineRule="auto"/>
              <w:jc w:val="both"/>
              <w:rPr>
                <w:rFonts w:hint="default"/>
                <w:vertAlign w:val="baseline"/>
                <w:lang w:val="en-US"/>
              </w:rPr>
            </w:pPr>
            <w:r>
              <w:rPr>
                <w:rFonts w:hint="default"/>
                <w:vertAlign w:val="baseline"/>
                <w:lang w:val="en-US"/>
              </w:rPr>
              <w:t>5</w:t>
            </w:r>
          </w:p>
        </w:tc>
        <w:tc>
          <w:tcPr>
            <w:tcW w:w="1162" w:type="dxa"/>
          </w:tcPr>
          <w:p>
            <w:pPr>
              <w:widowControl w:val="0"/>
              <w:spacing w:line="360" w:lineRule="auto"/>
              <w:jc w:val="both"/>
              <w:rPr>
                <w:rFonts w:hint="default"/>
                <w:vertAlign w:val="baseline"/>
                <w:lang w:val="en-US"/>
              </w:rPr>
            </w:pPr>
            <w:r>
              <w:rPr>
                <w:rFonts w:hint="default"/>
                <w:vertAlign w:val="baseline"/>
                <w:lang w:val="en-US"/>
              </w:rPr>
              <w:t>1</w:t>
            </w:r>
          </w:p>
        </w:tc>
        <w:tc>
          <w:tcPr>
            <w:tcW w:w="1150" w:type="dxa"/>
          </w:tcPr>
          <w:p>
            <w:pPr>
              <w:widowControl w:val="0"/>
              <w:spacing w:line="360" w:lineRule="auto"/>
              <w:jc w:val="both"/>
              <w:rPr>
                <w:rFonts w:hint="default"/>
                <w:vertAlign w:val="baseline"/>
                <w:lang w:val="en-US"/>
              </w:rPr>
            </w:pPr>
            <w:r>
              <w:rPr>
                <w:rFonts w:hint="default"/>
                <w:vertAlign w:val="baseline"/>
                <w:lang w:val="en-US"/>
              </w:rPr>
              <w:t>//</w:t>
            </w:r>
          </w:p>
        </w:tc>
        <w:tc>
          <w:tcPr>
            <w:tcW w:w="1215" w:type="dxa"/>
          </w:tcPr>
          <w:p>
            <w:pPr>
              <w:widowControl w:val="0"/>
              <w:spacing w:line="360" w:lineRule="auto"/>
              <w:jc w:val="both"/>
              <w:rPr>
                <w:rFonts w:hint="default"/>
                <w:vertAlign w:val="baseline"/>
                <w:lang w:val="en-US"/>
              </w:rPr>
            </w:pPr>
            <w:r>
              <w:rPr>
                <w:rFonts w:hint="default"/>
                <w:vertAlign w:val="baseline"/>
                <w:lang w:val="en-US"/>
              </w:rPr>
              <w:t>0+1=1</w:t>
            </w:r>
          </w:p>
        </w:tc>
        <w:tc>
          <w:tcPr>
            <w:tcW w:w="1215" w:type="dxa"/>
          </w:tcPr>
          <w:p>
            <w:pPr>
              <w:widowControl w:val="0"/>
              <w:spacing w:line="360" w:lineRule="auto"/>
              <w:jc w:val="both"/>
              <w:rPr>
                <w:rFonts w:hint="default"/>
                <w:vertAlign w:val="baseline"/>
                <w:lang w:val="en-US"/>
              </w:rPr>
            </w:pPr>
            <w:r>
              <w:rPr>
                <w:rFonts w:hint="default"/>
                <w:vertAlign w:val="baseline"/>
                <w:lang w:val="en-US"/>
              </w:rPr>
              <w:t>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tcPr>
          <w:p>
            <w:pPr>
              <w:widowControl w:val="0"/>
              <w:spacing w:line="360" w:lineRule="auto"/>
              <w:jc w:val="both"/>
              <w:rPr>
                <w:rFonts w:hint="default"/>
                <w:vertAlign w:val="baseline"/>
                <w:lang w:val="en-US"/>
              </w:rPr>
            </w:pPr>
            <w:r>
              <w:rPr>
                <w:rFonts w:hint="default"/>
                <w:vertAlign w:val="baseline"/>
                <w:lang w:val="en-US"/>
              </w:rPr>
              <w:t>7</w:t>
            </w:r>
          </w:p>
        </w:tc>
        <w:tc>
          <w:tcPr>
            <w:tcW w:w="1203" w:type="dxa"/>
          </w:tcPr>
          <w:p>
            <w:pPr>
              <w:widowControl w:val="0"/>
              <w:spacing w:line="360" w:lineRule="auto"/>
              <w:jc w:val="both"/>
              <w:rPr>
                <w:rFonts w:hint="default"/>
                <w:vertAlign w:val="baseline"/>
                <w:lang w:val="en-US"/>
              </w:rPr>
            </w:pPr>
            <w:r>
              <w:rPr>
                <w:rFonts w:hint="default"/>
                <w:vertAlign w:val="baseline"/>
                <w:lang w:val="en-US"/>
              </w:rPr>
              <w:t>//</w:t>
            </w:r>
          </w:p>
        </w:tc>
        <w:tc>
          <w:tcPr>
            <w:tcW w:w="1203" w:type="dxa"/>
          </w:tcPr>
          <w:p>
            <w:pPr>
              <w:widowControl w:val="0"/>
              <w:spacing w:line="360" w:lineRule="auto"/>
              <w:jc w:val="both"/>
              <w:rPr>
                <w:rFonts w:hint="default"/>
                <w:vertAlign w:val="baseline"/>
                <w:lang w:val="en-US"/>
              </w:rPr>
            </w:pPr>
            <w:r>
              <w:rPr>
                <w:rFonts w:hint="default"/>
                <w:vertAlign w:val="baseline"/>
                <w:lang w:val="en-US"/>
              </w:rPr>
              <w:t>1</w:t>
            </w:r>
          </w:p>
        </w:tc>
        <w:tc>
          <w:tcPr>
            <w:tcW w:w="1271" w:type="dxa"/>
          </w:tcPr>
          <w:p>
            <w:pPr>
              <w:widowControl w:val="0"/>
              <w:spacing w:line="360" w:lineRule="auto"/>
              <w:jc w:val="both"/>
              <w:rPr>
                <w:rFonts w:hint="default"/>
                <w:vertAlign w:val="baseline"/>
                <w:lang w:val="en-US"/>
              </w:rPr>
            </w:pPr>
            <w:r>
              <w:rPr>
                <w:rFonts w:hint="default"/>
                <w:vertAlign w:val="baseline"/>
                <w:lang w:val="en-US"/>
              </w:rPr>
              <w:t>5</w:t>
            </w:r>
          </w:p>
        </w:tc>
        <w:tc>
          <w:tcPr>
            <w:tcW w:w="1162" w:type="dxa"/>
          </w:tcPr>
          <w:p>
            <w:pPr>
              <w:widowControl w:val="0"/>
              <w:spacing w:line="360" w:lineRule="auto"/>
              <w:jc w:val="both"/>
              <w:rPr>
                <w:rFonts w:hint="default"/>
                <w:vertAlign w:val="baseline"/>
                <w:lang w:val="en-US"/>
              </w:rPr>
            </w:pPr>
            <w:r>
              <w:rPr>
                <w:rFonts w:hint="default"/>
                <w:vertAlign w:val="baseline"/>
                <w:lang w:val="en-US"/>
              </w:rPr>
              <w:t>2</w:t>
            </w:r>
          </w:p>
        </w:tc>
        <w:tc>
          <w:tcPr>
            <w:tcW w:w="1150" w:type="dxa"/>
          </w:tcPr>
          <w:p>
            <w:pPr>
              <w:widowControl w:val="0"/>
              <w:spacing w:line="360" w:lineRule="auto"/>
              <w:jc w:val="both"/>
              <w:rPr>
                <w:rFonts w:hint="default"/>
                <w:vertAlign w:val="baseline"/>
                <w:lang w:val="en-US"/>
              </w:rPr>
            </w:pPr>
            <w:r>
              <w:rPr>
                <w:rFonts w:hint="default"/>
                <w:vertAlign w:val="baseline"/>
                <w:lang w:val="en-US"/>
              </w:rPr>
              <w:t>//</w:t>
            </w:r>
          </w:p>
        </w:tc>
        <w:tc>
          <w:tcPr>
            <w:tcW w:w="1215" w:type="dxa"/>
          </w:tcPr>
          <w:p>
            <w:pPr>
              <w:widowControl w:val="0"/>
              <w:spacing w:line="360" w:lineRule="auto"/>
              <w:jc w:val="both"/>
              <w:rPr>
                <w:rFonts w:hint="default"/>
                <w:vertAlign w:val="baseline"/>
                <w:lang w:val="en-US"/>
              </w:rPr>
            </w:pPr>
            <w:r>
              <w:rPr>
                <w:rFonts w:hint="default"/>
                <w:vertAlign w:val="baseline"/>
                <w:lang w:val="en-US"/>
              </w:rPr>
              <w:t>1+1=2</w:t>
            </w:r>
          </w:p>
        </w:tc>
        <w:tc>
          <w:tcPr>
            <w:tcW w:w="1215" w:type="dxa"/>
          </w:tcPr>
          <w:p>
            <w:pPr>
              <w:widowControl w:val="0"/>
              <w:spacing w:line="360" w:lineRule="auto"/>
              <w:jc w:val="both"/>
              <w:rPr>
                <w:rFonts w:hint="default"/>
                <w:vertAlign w:val="baseline"/>
                <w:lang w:val="en-US"/>
              </w:rPr>
            </w:pPr>
            <w:r>
              <w:rPr>
                <w:rFonts w:hint="default"/>
                <w:vertAlign w:val="baseline"/>
                <w:lang w:val="en-US"/>
              </w:rPr>
              <w:t>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tcPr>
          <w:p>
            <w:pPr>
              <w:widowControl w:val="0"/>
              <w:spacing w:line="360" w:lineRule="auto"/>
              <w:jc w:val="both"/>
              <w:rPr>
                <w:rFonts w:hint="default"/>
                <w:vertAlign w:val="baseline"/>
                <w:lang w:val="en-US"/>
              </w:rPr>
            </w:pPr>
            <w:r>
              <w:rPr>
                <w:rFonts w:hint="default"/>
                <w:vertAlign w:val="baseline"/>
                <w:lang w:val="en-US"/>
              </w:rPr>
              <w:t>8</w:t>
            </w:r>
          </w:p>
        </w:tc>
        <w:tc>
          <w:tcPr>
            <w:tcW w:w="1203" w:type="dxa"/>
          </w:tcPr>
          <w:p>
            <w:pPr>
              <w:widowControl w:val="0"/>
              <w:spacing w:line="360" w:lineRule="auto"/>
              <w:jc w:val="both"/>
              <w:rPr>
                <w:rFonts w:hint="default"/>
                <w:vertAlign w:val="baseline"/>
                <w:lang w:val="en-US"/>
              </w:rPr>
            </w:pPr>
            <w:r>
              <w:rPr>
                <w:rFonts w:hint="default"/>
                <w:vertAlign w:val="baseline"/>
                <w:lang w:val="en-US"/>
              </w:rPr>
              <w:t>//</w:t>
            </w:r>
          </w:p>
        </w:tc>
        <w:tc>
          <w:tcPr>
            <w:tcW w:w="1203" w:type="dxa"/>
          </w:tcPr>
          <w:p>
            <w:pPr>
              <w:widowControl w:val="0"/>
              <w:spacing w:line="360" w:lineRule="auto"/>
              <w:jc w:val="both"/>
              <w:rPr>
                <w:rFonts w:hint="default"/>
                <w:vertAlign w:val="baseline"/>
                <w:lang w:val="en-US"/>
              </w:rPr>
            </w:pPr>
            <w:r>
              <w:rPr>
                <w:rFonts w:hint="default"/>
                <w:vertAlign w:val="baseline"/>
                <w:lang w:val="en-US"/>
              </w:rPr>
              <w:t>1</w:t>
            </w:r>
          </w:p>
        </w:tc>
        <w:tc>
          <w:tcPr>
            <w:tcW w:w="1271" w:type="dxa"/>
          </w:tcPr>
          <w:p>
            <w:pPr>
              <w:widowControl w:val="0"/>
              <w:spacing w:line="360" w:lineRule="auto"/>
              <w:jc w:val="both"/>
              <w:rPr>
                <w:rFonts w:hint="default"/>
                <w:vertAlign w:val="baseline"/>
                <w:lang w:val="en-US"/>
              </w:rPr>
            </w:pPr>
            <w:r>
              <w:rPr>
                <w:rFonts w:hint="default"/>
                <w:vertAlign w:val="baseline"/>
                <w:lang w:val="en-US"/>
              </w:rPr>
              <w:t>5</w:t>
            </w:r>
          </w:p>
        </w:tc>
        <w:tc>
          <w:tcPr>
            <w:tcW w:w="1162" w:type="dxa"/>
          </w:tcPr>
          <w:p>
            <w:pPr>
              <w:widowControl w:val="0"/>
              <w:spacing w:line="360" w:lineRule="auto"/>
              <w:jc w:val="both"/>
              <w:rPr>
                <w:rFonts w:hint="default"/>
                <w:vertAlign w:val="baseline"/>
                <w:lang w:val="en-US"/>
              </w:rPr>
            </w:pPr>
            <w:r>
              <w:rPr>
                <w:rFonts w:hint="default"/>
                <w:vertAlign w:val="baseline"/>
                <w:lang w:val="en-US"/>
              </w:rPr>
              <w:t>3</w:t>
            </w:r>
          </w:p>
        </w:tc>
        <w:tc>
          <w:tcPr>
            <w:tcW w:w="1150" w:type="dxa"/>
          </w:tcPr>
          <w:p>
            <w:pPr>
              <w:widowControl w:val="0"/>
              <w:spacing w:line="360" w:lineRule="auto"/>
              <w:jc w:val="both"/>
              <w:rPr>
                <w:rFonts w:hint="default"/>
                <w:vertAlign w:val="baseline"/>
                <w:lang w:val="en-US"/>
              </w:rPr>
            </w:pPr>
            <w:r>
              <w:rPr>
                <w:rFonts w:hint="default"/>
                <w:vertAlign w:val="baseline"/>
                <w:lang w:val="en-US"/>
              </w:rPr>
              <w:t>//</w:t>
            </w:r>
          </w:p>
        </w:tc>
        <w:tc>
          <w:tcPr>
            <w:tcW w:w="1215" w:type="dxa"/>
          </w:tcPr>
          <w:p>
            <w:pPr>
              <w:widowControl w:val="0"/>
              <w:spacing w:line="360" w:lineRule="auto"/>
              <w:jc w:val="both"/>
              <w:rPr>
                <w:rFonts w:hint="default"/>
                <w:vertAlign w:val="baseline"/>
                <w:lang w:val="en-US"/>
              </w:rPr>
            </w:pPr>
            <w:r>
              <w:rPr>
                <w:rFonts w:hint="default"/>
                <w:vertAlign w:val="baseline"/>
                <w:lang w:val="en-US"/>
              </w:rPr>
              <w:t>2+1=3</w:t>
            </w:r>
          </w:p>
        </w:tc>
        <w:tc>
          <w:tcPr>
            <w:tcW w:w="1215" w:type="dxa"/>
          </w:tcPr>
          <w:p>
            <w:pPr>
              <w:widowControl w:val="0"/>
              <w:spacing w:line="360" w:lineRule="auto"/>
              <w:jc w:val="both"/>
              <w:rPr>
                <w:rFonts w:hint="default"/>
                <w:vertAlign w:val="baseline"/>
                <w:lang w:val="en-US"/>
              </w:rPr>
            </w:pPr>
            <w:r>
              <w:rPr>
                <w:rFonts w:hint="default"/>
                <w:vertAlign w:val="baseline"/>
                <w:lang w:val="en-US"/>
              </w:rPr>
              <w:t>5+3=8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tcPr>
          <w:p>
            <w:pPr>
              <w:widowControl w:val="0"/>
              <w:spacing w:line="360" w:lineRule="auto"/>
              <w:jc w:val="both"/>
              <w:rPr>
                <w:rFonts w:hint="default"/>
                <w:b/>
                <w:bCs/>
                <w:color w:val="0000FF"/>
                <w:vertAlign w:val="baseline"/>
                <w:lang w:val="en-US"/>
              </w:rPr>
            </w:pPr>
            <w:r>
              <w:rPr>
                <w:rFonts w:hint="default"/>
                <w:b/>
                <w:bCs/>
                <w:color w:val="0000FF"/>
                <w:vertAlign w:val="baseline"/>
                <w:lang w:val="en-US"/>
              </w:rPr>
              <w:t>9</w:t>
            </w:r>
          </w:p>
        </w:tc>
        <w:tc>
          <w:tcPr>
            <w:tcW w:w="1203" w:type="dxa"/>
          </w:tcPr>
          <w:p>
            <w:pPr>
              <w:widowControl w:val="0"/>
              <w:spacing w:line="360" w:lineRule="auto"/>
              <w:jc w:val="both"/>
              <w:rPr>
                <w:rFonts w:hint="default"/>
                <w:b/>
                <w:bCs/>
                <w:color w:val="0000FF"/>
                <w:vertAlign w:val="baseline"/>
                <w:lang w:val="en-US"/>
              </w:rPr>
            </w:pPr>
            <w:r>
              <w:rPr>
                <w:rFonts w:hint="default"/>
                <w:b/>
                <w:bCs/>
                <w:color w:val="0000FF"/>
                <w:vertAlign w:val="baseline"/>
                <w:lang w:val="en-US"/>
              </w:rPr>
              <w:t>9</w:t>
            </w:r>
          </w:p>
        </w:tc>
        <w:tc>
          <w:tcPr>
            <w:tcW w:w="1203" w:type="dxa"/>
          </w:tcPr>
          <w:p>
            <w:pPr>
              <w:widowControl w:val="0"/>
              <w:spacing w:line="360" w:lineRule="auto"/>
              <w:jc w:val="both"/>
              <w:rPr>
                <w:rFonts w:hint="default"/>
                <w:b/>
                <w:bCs/>
                <w:color w:val="0000FF"/>
                <w:vertAlign w:val="baseline"/>
                <w:lang w:val="en-US"/>
              </w:rPr>
            </w:pPr>
            <w:r>
              <w:rPr>
                <w:rFonts w:hint="default"/>
                <w:b/>
                <w:bCs/>
                <w:color w:val="0000FF"/>
                <w:vertAlign w:val="baseline"/>
                <w:lang w:val="en-US"/>
              </w:rPr>
              <w:t>1</w:t>
            </w:r>
          </w:p>
        </w:tc>
        <w:tc>
          <w:tcPr>
            <w:tcW w:w="1271" w:type="dxa"/>
          </w:tcPr>
          <w:p>
            <w:pPr>
              <w:widowControl w:val="0"/>
              <w:spacing w:line="360" w:lineRule="auto"/>
              <w:jc w:val="both"/>
              <w:rPr>
                <w:rFonts w:hint="default"/>
                <w:b/>
                <w:bCs/>
                <w:color w:val="0000FF"/>
                <w:vertAlign w:val="baseline"/>
                <w:lang w:val="en-US"/>
              </w:rPr>
            </w:pPr>
            <w:r>
              <w:rPr>
                <w:rFonts w:hint="default"/>
                <w:b/>
                <w:bCs/>
                <w:color w:val="0000FF"/>
                <w:vertAlign w:val="baseline"/>
                <w:lang w:val="en-US"/>
              </w:rPr>
              <w:t>5+4=9</w:t>
            </w:r>
          </w:p>
        </w:tc>
        <w:tc>
          <w:tcPr>
            <w:tcW w:w="1162" w:type="dxa"/>
          </w:tcPr>
          <w:p>
            <w:pPr>
              <w:widowControl w:val="0"/>
              <w:spacing w:line="360" w:lineRule="auto"/>
              <w:jc w:val="both"/>
              <w:rPr>
                <w:rFonts w:hint="default"/>
                <w:b/>
                <w:bCs/>
                <w:color w:val="0000FF"/>
                <w:vertAlign w:val="baseline"/>
                <w:lang w:val="en-US"/>
              </w:rPr>
            </w:pPr>
            <w:r>
              <w:rPr>
                <w:rFonts w:hint="default"/>
                <w:b/>
                <w:bCs/>
                <w:color w:val="0000FF"/>
                <w:vertAlign w:val="baseline"/>
                <w:lang w:val="en-US"/>
              </w:rPr>
              <w:t>4</w:t>
            </w:r>
          </w:p>
        </w:tc>
        <w:tc>
          <w:tcPr>
            <w:tcW w:w="1150" w:type="dxa"/>
          </w:tcPr>
          <w:p>
            <w:pPr>
              <w:widowControl w:val="0"/>
              <w:spacing w:line="360" w:lineRule="auto"/>
              <w:jc w:val="both"/>
              <w:rPr>
                <w:rFonts w:hint="default"/>
                <w:b/>
                <w:bCs/>
                <w:color w:val="0000FF"/>
                <w:vertAlign w:val="baseline"/>
                <w:lang w:val="en-US"/>
              </w:rPr>
            </w:pPr>
            <w:r>
              <w:rPr>
                <w:rFonts w:hint="default"/>
                <w:b/>
                <w:bCs/>
                <w:color w:val="0000FF"/>
                <w:vertAlign w:val="baseline"/>
                <w:lang w:val="en-US"/>
              </w:rPr>
              <w:t>9-5=4</w:t>
            </w:r>
          </w:p>
        </w:tc>
        <w:tc>
          <w:tcPr>
            <w:tcW w:w="1215" w:type="dxa"/>
          </w:tcPr>
          <w:p>
            <w:pPr>
              <w:widowControl w:val="0"/>
              <w:spacing w:line="360" w:lineRule="auto"/>
              <w:jc w:val="both"/>
              <w:rPr>
                <w:rFonts w:hint="default"/>
                <w:b/>
                <w:bCs/>
                <w:color w:val="0000FF"/>
                <w:vertAlign w:val="baseline"/>
                <w:lang w:val="en-US"/>
              </w:rPr>
            </w:pPr>
            <w:r>
              <w:rPr>
                <w:rFonts w:hint="default"/>
                <w:b/>
                <w:bCs/>
                <w:color w:val="0000FF"/>
                <w:vertAlign w:val="baseline"/>
                <w:lang w:val="en-US"/>
              </w:rPr>
              <w:t>3+1=4</w:t>
            </w:r>
          </w:p>
        </w:tc>
        <w:tc>
          <w:tcPr>
            <w:tcW w:w="1215" w:type="dxa"/>
          </w:tcPr>
          <w:p>
            <w:pPr>
              <w:widowControl w:val="0"/>
              <w:spacing w:line="360" w:lineRule="auto"/>
              <w:jc w:val="both"/>
              <w:rPr>
                <w:rFonts w:hint="default"/>
                <w:b/>
                <w:bCs/>
                <w:color w:val="0000FF"/>
                <w:vertAlign w:val="baseline"/>
                <w:lang w:val="en-US"/>
              </w:rPr>
            </w:pPr>
            <w:r>
              <w:rPr>
                <w:rFonts w:hint="default"/>
                <w:b/>
                <w:bCs/>
                <w:color w:val="0000FF"/>
                <w:vertAlign w:val="baseline"/>
                <w:lang w:val="en-US"/>
              </w:rPr>
              <w:t>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tcPr>
          <w:p>
            <w:pPr>
              <w:widowControl w:val="0"/>
              <w:spacing w:line="360" w:lineRule="auto"/>
              <w:jc w:val="both"/>
              <w:rPr>
                <w:rFonts w:hint="default"/>
                <w:vertAlign w:val="baseline"/>
                <w:lang w:val="en-US"/>
              </w:rPr>
            </w:pPr>
            <w:r>
              <w:rPr>
                <w:rFonts w:hint="default"/>
                <w:vertAlign w:val="baseline"/>
                <w:lang w:val="en-US"/>
              </w:rPr>
              <w:t>10</w:t>
            </w:r>
          </w:p>
        </w:tc>
        <w:tc>
          <w:tcPr>
            <w:tcW w:w="1203" w:type="dxa"/>
          </w:tcPr>
          <w:p>
            <w:pPr>
              <w:widowControl w:val="0"/>
              <w:spacing w:line="360" w:lineRule="auto"/>
              <w:jc w:val="both"/>
              <w:rPr>
                <w:rFonts w:hint="default"/>
                <w:vertAlign w:val="baseline"/>
                <w:lang w:val="en-US"/>
              </w:rPr>
            </w:pPr>
            <w:r>
              <w:rPr>
                <w:rFonts w:hint="default"/>
                <w:vertAlign w:val="baseline"/>
                <w:lang w:val="en-US"/>
              </w:rPr>
              <w:t>//</w:t>
            </w:r>
          </w:p>
        </w:tc>
        <w:tc>
          <w:tcPr>
            <w:tcW w:w="1203" w:type="dxa"/>
          </w:tcPr>
          <w:p>
            <w:pPr>
              <w:widowControl w:val="0"/>
              <w:spacing w:line="360" w:lineRule="auto"/>
              <w:jc w:val="both"/>
              <w:rPr>
                <w:rFonts w:hint="default"/>
                <w:vertAlign w:val="baseline"/>
                <w:lang w:val="en-US"/>
              </w:rPr>
            </w:pPr>
            <w:r>
              <w:rPr>
                <w:rFonts w:hint="default"/>
                <w:vertAlign w:val="baseline"/>
                <w:lang w:val="en-US"/>
              </w:rPr>
              <w:t>1</w:t>
            </w:r>
          </w:p>
        </w:tc>
        <w:tc>
          <w:tcPr>
            <w:tcW w:w="1271" w:type="dxa"/>
          </w:tcPr>
          <w:p>
            <w:pPr>
              <w:widowControl w:val="0"/>
              <w:spacing w:line="360" w:lineRule="auto"/>
              <w:jc w:val="both"/>
              <w:rPr>
                <w:rFonts w:hint="default"/>
                <w:vertAlign w:val="baseline"/>
                <w:lang w:val="en-US"/>
              </w:rPr>
            </w:pPr>
            <w:r>
              <w:rPr>
                <w:rFonts w:hint="default"/>
                <w:vertAlign w:val="baseline"/>
                <w:lang w:val="en-US"/>
              </w:rPr>
              <w:t>9</w:t>
            </w:r>
          </w:p>
        </w:tc>
        <w:tc>
          <w:tcPr>
            <w:tcW w:w="1162" w:type="dxa"/>
          </w:tcPr>
          <w:p>
            <w:pPr>
              <w:widowControl w:val="0"/>
              <w:spacing w:line="360" w:lineRule="auto"/>
              <w:jc w:val="both"/>
              <w:rPr>
                <w:rFonts w:hint="default"/>
                <w:vertAlign w:val="baseline"/>
                <w:lang w:val="en-US"/>
              </w:rPr>
            </w:pPr>
            <w:r>
              <w:rPr>
                <w:rFonts w:hint="default"/>
                <w:vertAlign w:val="baseline"/>
                <w:lang w:val="en-US"/>
              </w:rPr>
              <w:t>1</w:t>
            </w:r>
          </w:p>
        </w:tc>
        <w:tc>
          <w:tcPr>
            <w:tcW w:w="1150" w:type="dxa"/>
          </w:tcPr>
          <w:p>
            <w:pPr>
              <w:widowControl w:val="0"/>
              <w:spacing w:line="360" w:lineRule="auto"/>
              <w:jc w:val="both"/>
              <w:rPr>
                <w:rFonts w:hint="default"/>
                <w:vertAlign w:val="baseline"/>
                <w:lang w:val="en-US"/>
              </w:rPr>
            </w:pPr>
            <w:r>
              <w:rPr>
                <w:rFonts w:hint="default"/>
                <w:vertAlign w:val="baseline"/>
                <w:lang w:val="en-US"/>
              </w:rPr>
              <w:t>//</w:t>
            </w:r>
          </w:p>
        </w:tc>
        <w:tc>
          <w:tcPr>
            <w:tcW w:w="1215" w:type="dxa"/>
          </w:tcPr>
          <w:p>
            <w:pPr>
              <w:widowControl w:val="0"/>
              <w:spacing w:line="360" w:lineRule="auto"/>
              <w:jc w:val="both"/>
              <w:rPr>
                <w:rFonts w:hint="default"/>
                <w:vertAlign w:val="baseline"/>
                <w:lang w:val="en-US"/>
              </w:rPr>
            </w:pPr>
            <w:r>
              <w:rPr>
                <w:rFonts w:hint="default"/>
                <w:vertAlign w:val="baseline"/>
                <w:lang w:val="en-US"/>
              </w:rPr>
              <w:t>0+1=1</w:t>
            </w:r>
          </w:p>
        </w:tc>
        <w:tc>
          <w:tcPr>
            <w:tcW w:w="1215" w:type="dxa"/>
          </w:tcPr>
          <w:p>
            <w:pPr>
              <w:widowControl w:val="0"/>
              <w:spacing w:line="360" w:lineRule="auto"/>
              <w:jc w:val="both"/>
              <w:rPr>
                <w:rFonts w:hint="default"/>
                <w:vertAlign w:val="baseline"/>
                <w:lang w:val="en-US"/>
              </w:rPr>
            </w:pPr>
            <w:r>
              <w:rPr>
                <w:rFonts w:hint="default"/>
                <w:vertAlign w:val="baseline"/>
                <w:lang w:val="en-US"/>
              </w:rPr>
              <w:t>9+1=10</w:t>
            </w:r>
          </w:p>
        </w:tc>
      </w:tr>
    </w:tbl>
    <w:p>
      <w:pPr>
        <w:spacing w:line="360" w:lineRule="auto"/>
        <w:jc w:val="both"/>
        <w:rPr>
          <w:rFonts w:hint="default"/>
          <w:lang w:val="en-US"/>
        </w:rPr>
      </w:pPr>
    </w:p>
    <w:p>
      <w:pPr>
        <w:spacing w:line="360" w:lineRule="auto"/>
        <w:jc w:val="both"/>
        <w:rPr>
          <w:rFonts w:hint="default"/>
          <w:lang w:val="en-US"/>
        </w:rPr>
      </w:pPr>
      <w:r>
        <w:rPr>
          <w:rFonts w:hint="default"/>
          <w:lang w:val="en-US"/>
        </w:rPr>
        <w:t>Exactly this approach is implemented in code.</w:t>
      </w:r>
    </w:p>
    <w:p>
      <w:pPr>
        <w:spacing w:line="360" w:lineRule="auto"/>
        <w:ind w:left="0" w:leftChars="0" w:firstLine="440" w:firstLineChars="200"/>
        <w:jc w:val="both"/>
        <w:rPr>
          <w:rFonts w:hint="default"/>
          <w:lang w:val="en-US"/>
        </w:rPr>
      </w:pPr>
    </w:p>
    <w:p>
      <w:pPr>
        <w:spacing w:line="360" w:lineRule="auto"/>
        <w:ind w:left="0" w:leftChars="0" w:firstLine="440" w:firstLineChars="200"/>
        <w:jc w:val="both"/>
        <w:rPr>
          <w:rFonts w:hint="default" w:ascii="Times New Roman" w:hAnsi="Times New Roman" w:eastAsia="Times New Roman" w:cs="Times New Roman"/>
          <w:b w:val="0"/>
          <w:bCs w:val="0"/>
          <w:lang w:val="en-US"/>
        </w:rPr>
      </w:pPr>
      <w:r>
        <w:rPr>
          <w:rFonts w:hint="default" w:ascii="Times New Roman" w:hAnsi="Times New Roman" w:eastAsia="Times New Roman" w:cs="Times New Roman"/>
          <w:b w:val="0"/>
          <w:bCs w:val="0"/>
          <w:lang w:val="en-US"/>
        </w:rPr>
        <w:t xml:space="preserve"> . </w:t>
      </w:r>
    </w:p>
    <w:p>
      <w:pPr>
        <w:spacing w:line="360" w:lineRule="auto"/>
        <w:ind w:left="0" w:leftChars="0" w:firstLine="440" w:firstLineChars="200"/>
        <w:jc w:val="both"/>
        <w:rPr>
          <w:rFonts w:hint="default" w:ascii="Times New Roman" w:hAnsi="Times New Roman" w:eastAsia="Times New Roman" w:cs="Times New Roman"/>
          <w:b w:val="0"/>
          <w:bCs w:val="0"/>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0CDE5"/>
    <w:multiLevelType w:val="singleLevel"/>
    <w:tmpl w:val="1620CDE5"/>
    <w:lvl w:ilvl="0" w:tentative="0">
      <w:start w:val="1"/>
      <w:numFmt w:val="decimal"/>
      <w:suff w:val="space"/>
      <w:lvlText w:val="%1."/>
      <w:lvlJc w:val="left"/>
    </w:lvl>
  </w:abstractNum>
  <w:abstractNum w:abstractNumId="1">
    <w:nsid w:val="1BF7CFD6"/>
    <w:multiLevelType w:val="singleLevel"/>
    <w:tmpl w:val="1BF7CFD6"/>
    <w:lvl w:ilvl="0" w:tentative="0">
      <w:start w:val="0"/>
      <w:numFmt w:val="decimal"/>
      <w:suff w:val="space"/>
      <w:lvlText w:val="(%1)"/>
      <w:lvlJc w:val="left"/>
    </w:lvl>
  </w:abstractNum>
  <w:abstractNum w:abstractNumId="2">
    <w:nsid w:val="2F40F82E"/>
    <w:multiLevelType w:val="singleLevel"/>
    <w:tmpl w:val="2F40F82E"/>
    <w:lvl w:ilvl="0" w:tentative="0">
      <w:start w:val="0"/>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61CC5E"/>
    <w:rsid w:val="00906C91"/>
    <w:rsid w:val="03984527"/>
    <w:rsid w:val="05381C86"/>
    <w:rsid w:val="086717F2"/>
    <w:rsid w:val="09C207D2"/>
    <w:rsid w:val="0C1041FF"/>
    <w:rsid w:val="0D692F89"/>
    <w:rsid w:val="0F0A722C"/>
    <w:rsid w:val="11602B9A"/>
    <w:rsid w:val="140A5B9A"/>
    <w:rsid w:val="1A632816"/>
    <w:rsid w:val="1E0C6AB4"/>
    <w:rsid w:val="26D12028"/>
    <w:rsid w:val="27D34B02"/>
    <w:rsid w:val="28C43B52"/>
    <w:rsid w:val="294D1BAD"/>
    <w:rsid w:val="2B96281C"/>
    <w:rsid w:val="2F7132E2"/>
    <w:rsid w:val="2FF74302"/>
    <w:rsid w:val="30AF540A"/>
    <w:rsid w:val="313B71F3"/>
    <w:rsid w:val="33886451"/>
    <w:rsid w:val="36CB6797"/>
    <w:rsid w:val="37011286"/>
    <w:rsid w:val="393B7831"/>
    <w:rsid w:val="3B86390A"/>
    <w:rsid w:val="41126B0D"/>
    <w:rsid w:val="42AF2A9F"/>
    <w:rsid w:val="468B4D50"/>
    <w:rsid w:val="48883648"/>
    <w:rsid w:val="48B00542"/>
    <w:rsid w:val="49B404F8"/>
    <w:rsid w:val="4FF73518"/>
    <w:rsid w:val="52D332BD"/>
    <w:rsid w:val="52F4434B"/>
    <w:rsid w:val="53AE1E39"/>
    <w:rsid w:val="53DF3F16"/>
    <w:rsid w:val="557114BC"/>
    <w:rsid w:val="5A340E68"/>
    <w:rsid w:val="5A3B066C"/>
    <w:rsid w:val="5C32F52F"/>
    <w:rsid w:val="5DB94FCC"/>
    <w:rsid w:val="6361CC5E"/>
    <w:rsid w:val="68E562C9"/>
    <w:rsid w:val="6945256A"/>
    <w:rsid w:val="6BCD5B6C"/>
    <w:rsid w:val="6E227B80"/>
    <w:rsid w:val="706A54BB"/>
    <w:rsid w:val="713845F5"/>
    <w:rsid w:val="754F4817"/>
    <w:rsid w:val="793A6620"/>
    <w:rsid w:val="7D0418B5"/>
    <w:rsid w:val="7D105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szCs w:val="18"/>
    </w:rPr>
  </w:style>
  <w:style w:type="paragraph" w:styleId="3">
    <w:name w:val="header"/>
    <w:basedOn w:val="1"/>
    <w:semiHidden/>
    <w:unhideWhenUsed/>
    <w:qFormat/>
    <w:uiPriority w:val="99"/>
    <w:pPr>
      <w:tabs>
        <w:tab w:val="center" w:pos="4153"/>
        <w:tab w:val="right" w:pos="8306"/>
      </w:tabs>
      <w:snapToGrid w:val="0"/>
    </w:pPr>
    <w:rPr>
      <w:sz w:val="18"/>
      <w:szCs w:val="18"/>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wmf"/><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ScaleCrop>false</ScaleCrop>
  <LinksUpToDate>false</LinksUpToDate>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2020-04-25T19:41:00Z</dcterms:created>
  <dc:creator>Umair Ali</dc:creator>
  <cp:lastModifiedBy>eeuma</cp:lastModifiedBy>
  <dcterms:modified xsi:type="dcterms:W3CDTF">2020-04-26T13:39:46Z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