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heme="majorBidi" w:hAnsiTheme="majorBidi" w:cstheme="majorBidi"/>
        </w:rPr>
      </w:pPr>
      <w:r>
        <w:rPr>
          <w:rFonts w:asciiTheme="majorBidi" w:hAnsiTheme="majorBidi" w:cstheme="majorBidi"/>
        </w:rPr>
        <w:t>The Director ASRB</w:t>
      </w:r>
    </w:p>
    <w:p>
      <w:pPr>
        <w:spacing w:after="0" w:line="240" w:lineRule="auto"/>
        <w:jc w:val="both"/>
        <w:rPr>
          <w:rFonts w:asciiTheme="majorBidi" w:hAnsiTheme="majorBidi" w:cstheme="majorBidi"/>
        </w:rPr>
      </w:pPr>
      <w:r>
        <w:rPr>
          <w:rFonts w:asciiTheme="majorBidi" w:hAnsiTheme="majorBidi" w:cstheme="majorBidi"/>
        </w:rPr>
        <w:t>Hafiz Hayat Campus</w:t>
      </w:r>
    </w:p>
    <w:p>
      <w:pPr>
        <w:spacing w:after="240" w:line="240" w:lineRule="auto"/>
        <w:jc w:val="both"/>
        <w:rPr>
          <w:rFonts w:asciiTheme="majorBidi" w:hAnsiTheme="majorBidi" w:cstheme="majorBidi"/>
        </w:rPr>
      </w:pPr>
      <w:r>
        <w:rPr>
          <w:rFonts w:asciiTheme="majorBidi" w:hAnsiTheme="majorBidi" w:cstheme="majorBidi"/>
        </w:rPr>
        <w:t>University of Gujrat</w:t>
      </w:r>
    </w:p>
    <w:p>
      <w:pPr>
        <w:jc w:val="both"/>
        <w:rPr>
          <w:rFonts w:asciiTheme="majorBidi" w:hAnsiTheme="majorBidi" w:cstheme="majorBidi"/>
          <w:b/>
          <w:bCs/>
          <w:u w:val="single"/>
        </w:rPr>
      </w:pPr>
      <w:r>
        <w:rPr>
          <w:rFonts w:asciiTheme="majorBidi" w:hAnsiTheme="majorBidi" w:cstheme="majorBidi"/>
          <w:b/>
          <w:bCs/>
          <w:u w:val="single"/>
        </w:rPr>
        <w:t>Subject: Response for Minor Concerns pointed out by External Examiner in Review of MS Thesis</w:t>
      </w:r>
    </w:p>
    <w:p>
      <w:pPr>
        <w:jc w:val="both"/>
        <w:rPr>
          <w:rFonts w:asciiTheme="majorBidi" w:hAnsiTheme="majorBidi" w:cstheme="majorBidi"/>
        </w:rPr>
      </w:pPr>
      <w:r>
        <w:rPr>
          <w:rFonts w:asciiTheme="majorBidi" w:hAnsiTheme="majorBidi" w:cstheme="majorBidi"/>
        </w:rPr>
        <w:t>With reference to the letter with even no. UOG/ASRB/</w:t>
      </w:r>
      <w:r>
        <w:rPr>
          <w:rFonts w:hint="default" w:asciiTheme="majorBidi" w:hAnsiTheme="majorBidi" w:cstheme="majorBidi"/>
          <w:lang w:val="en-US"/>
        </w:rPr>
        <w:t>HH</w:t>
      </w:r>
      <w:r>
        <w:rPr>
          <w:rFonts w:asciiTheme="majorBidi" w:hAnsiTheme="majorBidi" w:cstheme="majorBidi"/>
        </w:rPr>
        <w:t>/EE/0</w:t>
      </w:r>
      <w:r>
        <w:rPr>
          <w:rFonts w:hint="default" w:asciiTheme="majorBidi" w:hAnsiTheme="majorBidi" w:cstheme="majorBidi"/>
          <w:lang w:val="en-US"/>
        </w:rPr>
        <w:t>2</w:t>
      </w:r>
      <w:r>
        <w:rPr>
          <w:rFonts w:asciiTheme="majorBidi" w:hAnsiTheme="majorBidi" w:cstheme="majorBidi"/>
        </w:rPr>
        <w:t>/1</w:t>
      </w:r>
      <w:r>
        <w:rPr>
          <w:rFonts w:hint="default" w:asciiTheme="majorBidi" w:hAnsiTheme="majorBidi" w:cstheme="majorBidi"/>
          <w:lang w:val="en-US"/>
        </w:rPr>
        <w:t>139</w:t>
      </w:r>
      <w:r>
        <w:rPr>
          <w:rFonts w:asciiTheme="majorBidi" w:hAnsiTheme="majorBidi" w:cstheme="majorBidi"/>
        </w:rPr>
        <w:t xml:space="preserve"> dated: </w:t>
      </w:r>
      <w:r>
        <w:rPr>
          <w:rFonts w:hint="default" w:asciiTheme="majorBidi" w:hAnsiTheme="majorBidi" w:cstheme="majorBidi"/>
          <w:lang w:val="en-US"/>
        </w:rPr>
        <w:t>01</w:t>
      </w:r>
      <w:r>
        <w:rPr>
          <w:rFonts w:asciiTheme="majorBidi" w:hAnsiTheme="majorBidi" w:cstheme="majorBidi"/>
        </w:rPr>
        <w:t xml:space="preserve"> </w:t>
      </w:r>
      <w:r>
        <w:rPr>
          <w:rFonts w:hint="default" w:asciiTheme="majorBidi" w:hAnsiTheme="majorBidi" w:cstheme="majorBidi"/>
          <w:lang w:val="en-US"/>
        </w:rPr>
        <w:t xml:space="preserve">Sept 2020 </w:t>
      </w:r>
      <w:r>
        <w:rPr>
          <w:rFonts w:asciiTheme="majorBidi" w:hAnsiTheme="majorBidi" w:cstheme="majorBidi"/>
        </w:rPr>
        <w:t>it is stated that the response for the minor concerns pointed out by the external examiner has been answered in tabular form by point to point in proceeding lines.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3393"/>
        <w:gridCol w:w="4860"/>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rFonts w:asciiTheme="majorBidi" w:hAnsiTheme="majorBidi" w:cstheme="majorBidi"/>
                <w:b/>
                <w:bCs/>
              </w:rPr>
            </w:pPr>
            <w:r>
              <w:rPr>
                <w:rFonts w:asciiTheme="majorBidi" w:hAnsiTheme="majorBidi" w:cstheme="majorBidi"/>
                <w:b/>
                <w:bCs/>
              </w:rPr>
              <w:t>Sr. No.</w:t>
            </w:r>
          </w:p>
        </w:tc>
        <w:tc>
          <w:tcPr>
            <w:tcW w:w="3393" w:type="dxa"/>
          </w:tcPr>
          <w:p>
            <w:pPr>
              <w:jc w:val="center"/>
              <w:rPr>
                <w:rFonts w:asciiTheme="majorBidi" w:hAnsiTheme="majorBidi" w:cstheme="majorBidi"/>
                <w:b/>
                <w:bCs/>
              </w:rPr>
            </w:pPr>
            <w:r>
              <w:rPr>
                <w:rFonts w:asciiTheme="majorBidi" w:hAnsiTheme="majorBidi" w:cstheme="majorBidi"/>
                <w:b/>
                <w:bCs/>
              </w:rPr>
              <w:t>Comments of External Examiner</w:t>
            </w:r>
          </w:p>
        </w:tc>
        <w:tc>
          <w:tcPr>
            <w:tcW w:w="4860" w:type="dxa"/>
          </w:tcPr>
          <w:p>
            <w:pPr>
              <w:jc w:val="center"/>
              <w:rPr>
                <w:rFonts w:asciiTheme="majorBidi" w:hAnsiTheme="majorBidi" w:cstheme="majorBidi"/>
                <w:b/>
                <w:bCs/>
              </w:rPr>
            </w:pPr>
            <w:r>
              <w:rPr>
                <w:rFonts w:asciiTheme="majorBidi" w:hAnsiTheme="majorBidi" w:cstheme="majorBidi"/>
                <w:b/>
                <w:bCs/>
              </w:rPr>
              <w:t>Responses</w:t>
            </w:r>
          </w:p>
        </w:tc>
        <w:tc>
          <w:tcPr>
            <w:tcW w:w="1975" w:type="dxa"/>
          </w:tcPr>
          <w:p>
            <w:pPr>
              <w:jc w:val="center"/>
              <w:rPr>
                <w:rFonts w:asciiTheme="majorBidi" w:hAnsiTheme="majorBidi" w:cstheme="majorBidi"/>
                <w:b/>
                <w:bCs/>
              </w:rPr>
            </w:pPr>
            <w:r>
              <w:rPr>
                <w:rFonts w:asciiTheme="majorBidi" w:hAnsiTheme="majorBidi" w:cstheme="majorBidi"/>
                <w:b/>
                <w:bCs/>
              </w:rPr>
              <w:t>Locations in thesis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rFonts w:asciiTheme="majorBidi" w:hAnsiTheme="majorBidi" w:cstheme="majorBidi"/>
                <w:b/>
                <w:bCs/>
              </w:rPr>
            </w:pPr>
          </w:p>
          <w:p>
            <w:pPr>
              <w:jc w:val="center"/>
              <w:rPr>
                <w:rFonts w:asciiTheme="majorBidi" w:hAnsiTheme="majorBidi" w:cstheme="majorBidi"/>
                <w:b/>
                <w:bCs/>
              </w:rPr>
            </w:pPr>
            <w:r>
              <w:rPr>
                <w:rFonts w:asciiTheme="majorBidi" w:hAnsiTheme="majorBidi" w:cstheme="majorBidi"/>
                <w:b/>
                <w:bCs/>
              </w:rPr>
              <w:t>1.</w:t>
            </w:r>
          </w:p>
        </w:tc>
        <w:tc>
          <w:tcPr>
            <w:tcW w:w="3393" w:type="dxa"/>
          </w:tcPr>
          <w:p>
            <w:pPr>
              <w:rPr>
                <w:rFonts w:hint="default" w:asciiTheme="majorBidi" w:hAnsiTheme="majorBidi" w:cstheme="majorBidi"/>
                <w:lang w:val="en-US"/>
              </w:rPr>
            </w:pPr>
            <w:r>
              <w:rPr>
                <w:rFonts w:hint="default" w:asciiTheme="majorBidi" w:hAnsiTheme="majorBidi"/>
              </w:rPr>
              <w:t>Few acronyms were not defined properly</w:t>
            </w:r>
            <w:r>
              <w:rPr>
                <w:rFonts w:hint="default" w:asciiTheme="majorBidi" w:hAnsiTheme="majorBidi"/>
                <w:lang w:val="en-US"/>
              </w:rPr>
              <w:t>, for instance, PC/BC-DIM used in abstract before defining it. Please make sure in revised Thesis that all acronyms must be properly defined before they are used.</w:t>
            </w:r>
          </w:p>
        </w:tc>
        <w:tc>
          <w:tcPr>
            <w:tcW w:w="4860" w:type="dxa"/>
          </w:tcPr>
          <w:p>
            <w:pPr>
              <w:rPr>
                <w:rFonts w:hint="default" w:asciiTheme="majorBidi" w:hAnsiTheme="majorBidi"/>
                <w:lang w:val="en-US"/>
              </w:rPr>
            </w:pPr>
            <w:r>
              <w:rPr>
                <w:rFonts w:hint="default" w:asciiTheme="majorBidi" w:hAnsiTheme="majorBidi"/>
                <w:lang w:val="en-US"/>
              </w:rPr>
              <w:t xml:space="preserve">Few acronyms were not defined properly, which are properly defined now. The acronyms which I added before their use, in the corrected file, are </w:t>
            </w:r>
          </w:p>
          <w:p>
            <w:pPr>
              <w:rPr>
                <w:rFonts w:hint="default"/>
                <w:lang w:val="en-US"/>
              </w:rPr>
            </w:pPr>
            <w:r>
              <w:rPr>
                <w:rFonts w:hint="default" w:asciiTheme="majorBidi" w:hAnsiTheme="majorBidi"/>
                <w:lang w:val="en-US"/>
              </w:rPr>
              <w:t>A) PC/BC-DIM. B) Wi-Fi. C) USBL. D) SONAR. E) SLAM. F) B-PR-F. G) RMS.</w:t>
            </w:r>
          </w:p>
        </w:tc>
        <w:tc>
          <w:tcPr>
            <w:tcW w:w="1975" w:type="dxa"/>
          </w:tcPr>
          <w:p>
            <w:pPr>
              <w:rPr>
                <w:rFonts w:hint="default" w:asciiTheme="majorBidi" w:hAnsiTheme="majorBidi" w:cstheme="majorBidi"/>
                <w:lang w:val="en-US"/>
              </w:rPr>
            </w:pPr>
            <w:r>
              <w:rPr>
                <w:rFonts w:hint="default" w:asciiTheme="majorBidi" w:hAnsiTheme="majorBidi" w:cstheme="majorBidi"/>
                <w:lang w:val="en-US"/>
              </w:rPr>
              <w:t>Mentioned at various pages which can be located using Ctrl+F and in appendix 1 page 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rFonts w:asciiTheme="majorBidi" w:hAnsiTheme="majorBidi" w:cstheme="majorBidi"/>
                <w:b/>
                <w:bCs/>
              </w:rPr>
            </w:pPr>
          </w:p>
          <w:p>
            <w:pPr>
              <w:jc w:val="center"/>
              <w:rPr>
                <w:rFonts w:asciiTheme="majorBidi" w:hAnsiTheme="majorBidi" w:cstheme="majorBidi"/>
                <w:b/>
                <w:bCs/>
              </w:rPr>
            </w:pPr>
          </w:p>
          <w:p>
            <w:pPr>
              <w:jc w:val="center"/>
              <w:rPr>
                <w:rFonts w:asciiTheme="majorBidi" w:hAnsiTheme="majorBidi" w:cstheme="majorBidi"/>
                <w:b/>
                <w:bCs/>
              </w:rPr>
            </w:pPr>
            <w:r>
              <w:rPr>
                <w:rFonts w:asciiTheme="majorBidi" w:hAnsiTheme="majorBidi" w:cstheme="majorBidi"/>
                <w:b/>
                <w:bCs/>
              </w:rPr>
              <w:t>2.</w:t>
            </w:r>
          </w:p>
        </w:tc>
        <w:tc>
          <w:tcPr>
            <w:tcW w:w="3393" w:type="dxa"/>
          </w:tcPr>
          <w:p>
            <w:pPr>
              <w:spacing w:beforeAutospacing="0"/>
              <w:rPr>
                <w:rFonts w:asciiTheme="majorBidi" w:hAnsiTheme="majorBidi" w:cstheme="majorBidi"/>
              </w:rPr>
            </w:pPr>
            <w:r>
              <w:rPr>
                <w:rFonts w:hint="default" w:asciiTheme="majorBidi" w:hAnsiTheme="majorBidi" w:cstheme="majorBidi"/>
                <w:lang w:val="en-US"/>
              </w:rPr>
              <w:t>Axes in most of graphs are not labeled which makes it difficult to follow the graphs. For instances, graphs in figure 4.1, 4.2, 4.3, 4.4, 4.5, 4.7, 4.8, 4.9, 4.10, 4.11, 4.12 are not properly labeled.</w:t>
            </w:r>
            <w:r>
              <w:rPr>
                <w:rFonts w:asciiTheme="majorBidi" w:hAnsiTheme="majorBidi" w:cstheme="majorBidi"/>
              </w:rPr>
              <w:t xml:space="preserve"> </w:t>
            </w:r>
          </w:p>
        </w:tc>
        <w:tc>
          <w:tcPr>
            <w:tcW w:w="4860" w:type="dxa"/>
          </w:tcPr>
          <w:p>
            <w:r>
              <w:rPr>
                <w:rFonts w:hint="default" w:ascii="Times New Roman" w:hAnsi="Times New Roman"/>
                <w:sz w:val="24"/>
                <w:szCs w:val="24"/>
                <w:lang w:val="en-US"/>
              </w:rPr>
              <w:t>The mentioned figures 4.1, 4.2, 4.3 4.4, 4.5, 4.7 4.8, 4.9, 4.10 4.11 are now corrected with labels as instructed. Other than mentioned figures some other figures which are 2.4, 3.2, 3.3, 3.4, 3.5, 3.6 also corrected and properly labeled. I hope now all figures can be followed.</w:t>
            </w:r>
          </w:p>
        </w:tc>
        <w:tc>
          <w:tcPr>
            <w:tcW w:w="1975" w:type="dxa"/>
          </w:tcPr>
          <w:p>
            <w:pPr>
              <w:rPr>
                <w:rFonts w:asciiTheme="majorBidi" w:hAnsiTheme="majorBidi" w:cstheme="majorBidi"/>
              </w:rPr>
            </w:pPr>
          </w:p>
          <w:p>
            <w:pPr>
              <w:rPr>
                <w:rFonts w:asciiTheme="majorBidi" w:hAnsiTheme="majorBidi" w:cstheme="majorBidi"/>
              </w:rPr>
            </w:pPr>
          </w:p>
          <w:p>
            <w:pPr>
              <w:rPr>
                <w:rFonts w:hint="default" w:asciiTheme="majorBidi" w:hAnsiTheme="majorBidi" w:cstheme="majorBidi"/>
                <w:lang w:val="en-US"/>
              </w:rPr>
            </w:pPr>
            <w:r>
              <w:rPr>
                <w:rFonts w:asciiTheme="majorBidi" w:hAnsiTheme="majorBidi" w:cstheme="majorBidi"/>
              </w:rPr>
              <w:t>Chapter 0</w:t>
            </w:r>
            <w:r>
              <w:rPr>
                <w:rFonts w:hint="default" w:asciiTheme="majorBidi" w:hAnsiTheme="majorBidi" w:cstheme="majorBidi"/>
                <w:lang w:val="en-US"/>
              </w:rPr>
              <w:t>3 and Chapter 04 figures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rFonts w:asciiTheme="majorBidi" w:hAnsiTheme="majorBidi" w:cstheme="majorBidi"/>
                <w:b/>
                <w:bCs/>
              </w:rPr>
            </w:pPr>
          </w:p>
          <w:p>
            <w:pPr>
              <w:jc w:val="center"/>
              <w:rPr>
                <w:rFonts w:asciiTheme="majorBidi" w:hAnsiTheme="majorBidi" w:cstheme="majorBidi"/>
                <w:b/>
                <w:bCs/>
              </w:rPr>
            </w:pPr>
          </w:p>
          <w:p>
            <w:pPr>
              <w:jc w:val="center"/>
              <w:rPr>
                <w:rFonts w:asciiTheme="majorBidi" w:hAnsiTheme="majorBidi" w:cstheme="majorBidi"/>
                <w:b/>
                <w:bCs/>
              </w:rPr>
            </w:pPr>
            <w:r>
              <w:rPr>
                <w:rFonts w:asciiTheme="majorBidi" w:hAnsiTheme="majorBidi" w:cstheme="majorBidi"/>
                <w:b/>
                <w:bCs/>
              </w:rPr>
              <w:t>3.</w:t>
            </w:r>
          </w:p>
        </w:tc>
        <w:tc>
          <w:tcPr>
            <w:tcW w:w="3393" w:type="dxa"/>
          </w:tcPr>
          <w:p>
            <w:pPr>
              <w:rPr>
                <w:rFonts w:hint="default" w:asciiTheme="majorBidi" w:hAnsiTheme="majorBidi" w:cstheme="majorBidi"/>
                <w:lang w:val="en-US"/>
              </w:rPr>
            </w:pPr>
            <w:r>
              <w:rPr>
                <w:rFonts w:hint="default" w:asciiTheme="majorBidi" w:hAnsiTheme="majorBidi" w:cstheme="majorBidi"/>
                <w:lang w:val="en-US"/>
              </w:rPr>
              <w:t xml:space="preserve">Particle Filter is not compared or mentioned (summary). </w:t>
            </w:r>
          </w:p>
        </w:tc>
        <w:tc>
          <w:tcPr>
            <w:tcW w:w="4860" w:type="dxa"/>
          </w:tcPr>
          <w:p>
            <w:pPr>
              <w:rPr>
                <w:rFonts w:asciiTheme="majorBidi" w:hAnsiTheme="majorBidi" w:cstheme="majorBidi"/>
              </w:rPr>
            </w:pPr>
            <w:r>
              <w:rPr>
                <w:rFonts w:hint="default" w:asciiTheme="majorBidi" w:hAnsiTheme="majorBidi"/>
                <w:lang w:val="en-US"/>
              </w:rPr>
              <w:t>I did not mentione</w:t>
            </w:r>
            <w:bookmarkStart w:id="0" w:name="_GoBack"/>
            <w:bookmarkEnd w:id="0"/>
            <w:r>
              <w:rPr>
                <w:rFonts w:hint="default" w:asciiTheme="majorBidi" w:hAnsiTheme="majorBidi"/>
                <w:lang w:val="en-US"/>
              </w:rPr>
              <w:t xml:space="preserve"> particle filter term in table-4.4 at the page number 34 of 47 but </w:t>
            </w:r>
            <w:r>
              <w:rPr>
                <w:rFonts w:hint="default" w:asciiTheme="majorBidi" w:hAnsiTheme="majorBidi"/>
              </w:rPr>
              <w:t>I have already compered particle filter. Monte Carlo Localization (MCL) is also known as Particle Filter localization and In table 4.4 I have compared MCL. Other than it I have mentioned “(using Particle Filter)” now.</w:t>
            </w:r>
          </w:p>
        </w:tc>
        <w:tc>
          <w:tcPr>
            <w:tcW w:w="1975" w:type="dxa"/>
          </w:tcPr>
          <w:p>
            <w:pPr>
              <w:spacing w:before="1083" w:beforeLines="301" w:beforeAutospacing="0"/>
              <w:rPr>
                <w:rFonts w:asciiTheme="majorBidi" w:hAnsiTheme="majorBidi" w:cstheme="majorBidi"/>
              </w:rPr>
            </w:pPr>
            <w:r>
              <w:rPr>
                <w:rFonts w:hint="default" w:asciiTheme="majorBidi" w:hAnsiTheme="majorBidi" w:cstheme="majorBidi"/>
                <w:lang w:val="en-US"/>
              </w:rPr>
              <w:t>Table 4.4</w:t>
            </w:r>
            <w:r>
              <w:rPr>
                <w:rFonts w:asciiTheme="majorBidi" w:hAnsiTheme="majorBidi" w:cstheme="majorBid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jc w:val="center"/>
              <w:rPr>
                <w:rFonts w:asciiTheme="majorBidi" w:hAnsiTheme="majorBidi" w:cstheme="majorBidi"/>
                <w:b/>
                <w:bCs/>
              </w:rPr>
            </w:pPr>
          </w:p>
          <w:p>
            <w:pPr>
              <w:rPr>
                <w:rFonts w:asciiTheme="majorBidi" w:hAnsiTheme="majorBidi" w:cstheme="majorBidi"/>
                <w:b/>
                <w:bCs/>
              </w:rPr>
            </w:pPr>
          </w:p>
          <w:p>
            <w:pPr>
              <w:rPr>
                <w:rFonts w:asciiTheme="majorBidi" w:hAnsiTheme="majorBidi" w:cstheme="majorBidi"/>
                <w:b/>
                <w:bCs/>
              </w:rPr>
            </w:pPr>
            <w:r>
              <w:rPr>
                <w:rFonts w:asciiTheme="majorBidi" w:hAnsiTheme="majorBidi" w:cstheme="majorBidi"/>
                <w:b/>
                <w:bCs/>
              </w:rPr>
              <w:t>4.</w:t>
            </w:r>
          </w:p>
        </w:tc>
        <w:tc>
          <w:tcPr>
            <w:tcW w:w="3393" w:type="dxa"/>
          </w:tcPr>
          <w:p>
            <w:pPr>
              <w:rPr>
                <w:rFonts w:hint="default" w:asciiTheme="majorBidi" w:hAnsiTheme="majorBidi" w:cstheme="majorBidi"/>
                <w:lang w:val="en-US"/>
              </w:rPr>
            </w:pPr>
            <w:r>
              <w:rPr>
                <w:rFonts w:hint="default" w:asciiTheme="majorBidi" w:hAnsiTheme="majorBidi" w:cstheme="majorBidi"/>
                <w:lang w:val="en-US"/>
              </w:rPr>
              <w:t>Topic of thesis seems to be robot tracking.</w:t>
            </w:r>
          </w:p>
        </w:tc>
        <w:tc>
          <w:tcPr>
            <w:tcW w:w="4860" w:type="dxa"/>
          </w:tcPr>
          <w:p>
            <w:pPr>
              <w:rPr>
                <w:rFonts w:hint="default" w:asciiTheme="majorBidi" w:hAnsiTheme="majorBidi" w:cstheme="majorBidi"/>
                <w:lang w:val="en-US"/>
              </w:rPr>
            </w:pPr>
            <w:r>
              <w:rPr>
                <w:rFonts w:hint="default" w:ascii="Times New Roman" w:hAnsi="Times New Roman"/>
                <w:sz w:val="24"/>
                <w:szCs w:val="24"/>
                <w:lang w:val="en-US"/>
              </w:rPr>
              <w:t xml:space="preserve">I discussed it with my supervisor the name "Robot Localization". In this task, we are interested in finding the location of robot so “Robot Localization” is more dominant than “Robot tracking” in our point of view. Furthermore, the paper with which we compared our results also has the same term “robot localization”. </w:t>
            </w:r>
          </w:p>
        </w:tc>
        <w:tc>
          <w:tcPr>
            <w:tcW w:w="1975" w:type="dxa"/>
          </w:tcPr>
          <w:p>
            <w:pPr>
              <w:spacing w:before="1443" w:beforeLines="401" w:beforeAutospacing="0"/>
              <w:rPr>
                <w:rFonts w:hint="default" w:asciiTheme="majorBidi" w:hAnsiTheme="majorBidi" w:cstheme="majorBidi"/>
                <w:lang w:val="en-US"/>
              </w:rPr>
            </w:pPr>
            <w:r>
              <w:rPr>
                <w:rFonts w:hint="default" w:asciiTheme="majorBidi" w:hAnsiTheme="majorBidi" w:cstheme="majorBidi"/>
                <w:lang w:val="en-US"/>
              </w:rPr>
              <w:t>Title of Thesis</w:t>
            </w:r>
          </w:p>
        </w:tc>
      </w:tr>
    </w:tbl>
    <w:p>
      <w:pPr>
        <w:jc w:val="both"/>
        <w:rPr>
          <w:rFonts w:asciiTheme="majorBidi" w:hAnsiTheme="majorBidi" w:cstheme="majorBidi"/>
        </w:rPr>
      </w:pPr>
    </w:p>
    <w:sectPr>
      <w:footerReference r:id="rId3" w:type="default"/>
      <w:pgSz w:w="12240" w:h="15840"/>
      <w:pgMar w:top="144" w:right="720" w:bottom="720" w:left="720" w:header="0" w:footer="0" w:gutter="0"/>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Lohit Devanagari">
    <w:altName w:val="Cambria"/>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AR PL SungtiL GB">
    <w:altName w:val="Segoe Print"/>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1"/>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firstLine="7650"/>
      <w:rPr>
        <w:rFonts w:hint="default" w:asciiTheme="majorBidi" w:hAnsiTheme="majorBidi" w:cstheme="majorBidi"/>
        <w:lang w:val="en-US"/>
      </w:rPr>
    </w:pPr>
    <w:r>
      <w:rPr>
        <w:rFonts w:hint="default" w:asciiTheme="majorBidi" w:hAnsiTheme="majorBidi" w:cstheme="majorBidi"/>
        <w:lang w:val="en-US"/>
      </w:rPr>
      <w:t>Umair Ali</w:t>
    </w:r>
  </w:p>
  <w:p>
    <w:pPr>
      <w:spacing w:after="0"/>
      <w:jc w:val="center"/>
      <w:rPr>
        <w:rFonts w:hint="default" w:asciiTheme="majorBidi" w:hAnsiTheme="majorBidi" w:cstheme="majorBidi"/>
        <w:lang w:val="en-US"/>
      </w:rPr>
    </w:pPr>
    <w:r>
      <w:rPr>
        <w:rFonts w:asciiTheme="majorBidi" w:hAnsiTheme="majorBidi" w:cstheme="majorBidi"/>
      </w:rPr>
      <w:t>Thesis Supervisor                                                                           1</w:t>
    </w:r>
    <w:r>
      <w:rPr>
        <w:rFonts w:hint="default" w:asciiTheme="majorBidi" w:hAnsiTheme="majorBidi" w:cstheme="majorBidi"/>
        <w:lang w:val="en-US"/>
      </w:rPr>
      <w:t>8016522-008</w:t>
    </w:r>
  </w:p>
  <w:p>
    <w:pPr>
      <w:spacing w:after="0"/>
      <w:ind w:firstLine="7650"/>
      <w:jc w:val="both"/>
    </w:pPr>
    <w:r>
      <w:rPr>
        <w:rFonts w:asciiTheme="majorBidi" w:hAnsiTheme="majorBidi" w:cstheme="majorBidi"/>
      </w:rPr>
      <w:t>MS Electrical Engineering</w:t>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24"/>
    <w:rsid w:val="00012C5B"/>
    <w:rsid w:val="0009769C"/>
    <w:rsid w:val="00135AC0"/>
    <w:rsid w:val="001B1C76"/>
    <w:rsid w:val="00551E1F"/>
    <w:rsid w:val="00655234"/>
    <w:rsid w:val="006E3328"/>
    <w:rsid w:val="00757BF3"/>
    <w:rsid w:val="00822124"/>
    <w:rsid w:val="008938BB"/>
    <w:rsid w:val="008A3C3F"/>
    <w:rsid w:val="00A135D9"/>
    <w:rsid w:val="00AB52B8"/>
    <w:rsid w:val="00C76A09"/>
    <w:rsid w:val="00D846EF"/>
    <w:rsid w:val="00D96487"/>
    <w:rsid w:val="00E5042B"/>
    <w:rsid w:val="00E76C69"/>
    <w:rsid w:val="00E86EA2"/>
    <w:rsid w:val="00EE3F25"/>
    <w:rsid w:val="00F1731A"/>
    <w:rsid w:val="01863430"/>
    <w:rsid w:val="12C1492B"/>
    <w:rsid w:val="16822787"/>
    <w:rsid w:val="1F1105F5"/>
    <w:rsid w:val="337356C1"/>
    <w:rsid w:val="3F977B6D"/>
    <w:rsid w:val="4A9F35F6"/>
    <w:rsid w:val="5826004E"/>
    <w:rsid w:val="5C7E5198"/>
    <w:rsid w:val="5FB37D14"/>
    <w:rsid w:val="68C6370F"/>
    <w:rsid w:val="696B1BEF"/>
    <w:rsid w:val="6A1E70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uiPriority w:val="99"/>
    <w:pPr>
      <w:tabs>
        <w:tab w:val="center" w:pos="4680"/>
        <w:tab w:val="right" w:pos="9360"/>
      </w:tabs>
      <w:spacing w:after="0" w:line="240" w:lineRule="auto"/>
    </w:pPr>
  </w:style>
  <w:style w:type="paragraph" w:styleId="6">
    <w:name w:val="List"/>
    <w:basedOn w:val="2"/>
    <w:uiPriority w:val="0"/>
    <w:rPr>
      <w:rFonts w:cs="Lohit Devanagari"/>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Heading"/>
    <w:basedOn w:val="1"/>
    <w:next w:val="2"/>
    <w:qFormat/>
    <w:uiPriority w:val="0"/>
    <w:pPr>
      <w:keepNext/>
      <w:spacing w:before="240" w:after="120"/>
    </w:pPr>
    <w:rPr>
      <w:rFonts w:ascii="Liberation Sans" w:hAnsi="Liberation Sans" w:eastAsia="AR PL SungtiL GB" w:cs="Lohit Devanagari"/>
      <w:sz w:val="28"/>
      <w:szCs w:val="28"/>
    </w:rPr>
  </w:style>
  <w:style w:type="paragraph" w:customStyle="1" w:styleId="11">
    <w:name w:val="Index"/>
    <w:basedOn w:val="1"/>
    <w:qFormat/>
    <w:uiPriority w:val="0"/>
    <w:pPr>
      <w:suppressLineNumbers/>
    </w:pPr>
    <w:rPr>
      <w:rFonts w:cs="Lohit Devanagari"/>
    </w:rPr>
  </w:style>
  <w:style w:type="character" w:customStyle="1" w:styleId="12">
    <w:name w:val="Header Char"/>
    <w:basedOn w:val="7"/>
    <w:link w:val="5"/>
    <w:uiPriority w:val="99"/>
  </w:style>
  <w:style w:type="character" w:customStyle="1" w:styleId="13">
    <w:name w:val="Footer Char"/>
    <w:basedOn w:val="7"/>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B0C0BA-B01A-476F-BB91-BC6D9A86692B}">
  <ds:schemaRefs/>
</ds:datastoreItem>
</file>

<file path=docProps/app.xml><?xml version="1.0" encoding="utf-8"?>
<Properties xmlns="http://schemas.openxmlformats.org/officeDocument/2006/extended-properties" xmlns:vt="http://schemas.openxmlformats.org/officeDocument/2006/docPropsVTypes">
  <Template>Normal</Template>
  <Pages>1</Pages>
  <Words>444</Words>
  <Characters>2532</Characters>
  <Lines>21</Lines>
  <Paragraphs>5</Paragraphs>
  <TotalTime>6</TotalTime>
  <ScaleCrop>false</ScaleCrop>
  <LinksUpToDate>false</LinksUpToDate>
  <CharactersWithSpaces>2971</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2020-09-13T14:04:00Z</dcterms:created>
  <dc:creator>Pro Naeem</dc:creator>
  <cp:lastModifiedBy>eeuma</cp:lastModifiedBy>
  <dcterms:modified xsi:type="dcterms:W3CDTF">2020-09-14T21:16:48Z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1033-11.2.0.9665</vt:lpwstr>
  </property>
</Properties>
</file>