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88" w:before="0" w:after="8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 xml:space="preserve">Die Querflöte begleitet mich seit meinem neunten Lebensjahr – ursprünglich, weil sie das Lieblingsinstrument meiner Mutter ist. Inzwischen ist sie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 xml:space="preserve">ebenso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>aus meinem Leben nicht mehr wegzudenken.</w:t>
      </w:r>
    </w:p>
    <w:p>
      <w:pPr>
        <w:pStyle w:val="Normal"/>
        <w:widowControl/>
        <w:bidi w:val="0"/>
        <w:spacing w:lineRule="auto" w:line="288" w:before="0" w:after="8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FFFFF" w:val="clear"/>
          <w:lang w:val="de-DE"/>
        </w:rPr>
        <w:t>Seit meinem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 xml:space="preserve"> Konzertfachstudium a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>n der Hochschule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 xml:space="preserve"> Mozarteum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 xml:space="preserve"> beschäftige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 xml:space="preserve">ich mich intensiv mit moderner Musik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 xml:space="preserve">und habe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 xml:space="preserve">gelernt, sowohl technisch als auch musikalisch immer wieder neue Herausforderungen anzunehmen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>sowie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 xml:space="preserve"> Grenzen zu überschreiten. </w:t>
      </w:r>
    </w:p>
    <w:p>
      <w:pPr>
        <w:pStyle w:val="Normal"/>
        <w:widowControl/>
        <w:bidi w:val="0"/>
        <w:spacing w:lineRule="auto" w:line="288" w:before="0" w:after="8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 xml:space="preserve">Gleichzeitig sind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>Engagements in verschiedenen Orchestern und Kammermusikensembles ein wichtiger Bestandteil meines künstlerischen Schaffens – von der Volksmusik über sämtliche Stilrichtungen der Klassik bis hin zur Moderne.</w:t>
      </w:r>
    </w:p>
    <w:p>
      <w:pPr>
        <w:pStyle w:val="Normal"/>
        <w:widowControl/>
        <w:bidi w:val="0"/>
        <w:spacing w:lineRule="auto" w:line="288" w:before="0" w:after="8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 xml:space="preserve">Die intensive Auseinandersetzung mit meinem Instrument haben mich immer wieder ein Stück näher zu mir selbst gebracht. Die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 xml:space="preserve">Konfrontation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 xml:space="preserve">mit eigenen Zweifeln und das Überwinden innerer Ängste,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 xml:space="preserve">doch allem voran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>die unbeschreibliche Freude und Liebe zur Musik, bedeuten für mich pure Persönlichkeitsentfaltung.</w:t>
      </w:r>
    </w:p>
    <w:p>
      <w:pPr>
        <w:pStyle w:val="Normal"/>
        <w:widowControl/>
        <w:bidi w:val="0"/>
        <w:spacing w:lineRule="auto" w:line="288" w:before="0" w:after="8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 xml:space="preserve">Diese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 xml:space="preserve">Faszination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 xml:space="preserve">gebe ich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 xml:space="preserve">ebenso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>gerne an Schüler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 xml:space="preserve">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 xml:space="preserve">und Studenten weiter.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 xml:space="preserve">In den letzten Jahren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 xml:space="preserve">habe ich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>z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 xml:space="preserve">udem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 xml:space="preserve">das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 xml:space="preserve">Komponieren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 xml:space="preserve">für mich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>entdeckt – ein weiterer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  <w:lang w:val="de-DE"/>
        </w:rPr>
        <w:t xml:space="preserve"> Weg, meine musikalischen Ideen </w:t>
      </w:r>
      <w:r>
        <w:rPr>
          <w:rFonts w:eastAsia="HelveticaNeue" w:cs="HelveticaNeue" w:ascii="HelveticaNeue" w:hAnsi="HelveticaNeue"/>
          <w:color w:val="414141"/>
          <w:spacing w:val="0"/>
          <w:sz w:val="32"/>
          <w:szCs w:val="32"/>
          <w:shd w:fill="FAFAFA" w:val="clear"/>
        </w:rPr>
        <w:t>zum Ausdruck zu bringen.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Neu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erif CN" w:cs="Noto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