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4DE7" w14:textId="008B671B" w:rsidR="007A7670" w:rsidRDefault="00267FB8" w:rsidP="00D127D6">
      <w:pPr>
        <w:pStyle w:val="Heading1"/>
        <w:jc w:val="center"/>
      </w:pPr>
      <w:r>
        <w:t>Present Value Formulae</w:t>
      </w:r>
    </w:p>
    <w:p w14:paraId="782A873B" w14:textId="77777777" w:rsidR="000F24D5" w:rsidRPr="000E769F" w:rsidRDefault="000E769F">
      <w:pPr>
        <w:rPr>
          <w:sz w:val="20"/>
        </w:rPr>
      </w:pPr>
      <w:r w:rsidRPr="000E769F">
        <w:rPr>
          <w:sz w:val="20"/>
        </w:rPr>
        <w:t xml:space="preserve">Present values of arbitrary streams of payments are easily calculated using Excel’s NPV function. However, it is often very useful to be able to compute a present value in a single step without explicitly calculating </w:t>
      </w:r>
      <w:proofErr w:type="gramStart"/>
      <w:r w:rsidRPr="000E769F">
        <w:rPr>
          <w:sz w:val="20"/>
        </w:rPr>
        <w:t>all of</w:t>
      </w:r>
      <w:proofErr w:type="gramEnd"/>
      <w:r w:rsidRPr="000E769F">
        <w:rPr>
          <w:sz w:val="20"/>
        </w:rPr>
        <w:t xml:space="preserve"> the individual payments. The table below provides formulae for the most frequently occurring basic patterns of payments. In each case, payments are received at the end of each period and periods are numbered 1, 2, 3, . . .etc. If payments are received at the start of each period, multiply the formula result by (1+k). If payments are received in the middle of each period, multiply the formula result by </w:t>
      </w:r>
      <w:r w:rsidRPr="000E769F">
        <w:rPr>
          <w:position w:val="-10"/>
          <w:sz w:val="20"/>
        </w:rPr>
        <w:object w:dxaOrig="840" w:dyaOrig="360" w14:anchorId="0FDE77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18pt" o:ole="">
            <v:imagedata r:id="rId7" o:title=""/>
          </v:shape>
          <o:OLEObject Type="Embed" ProgID="Equation.DSMT4" ShapeID="_x0000_i1025" DrawAspect="Content" ObjectID="_1837603509" r:id="rId8"/>
        </w:object>
      </w:r>
      <w:r w:rsidRPr="000E769F">
        <w:rPr>
          <w:sz w:val="20"/>
        </w:rPr>
        <w:t>.</w:t>
      </w:r>
    </w:p>
    <w:p w14:paraId="1292ED6E" w14:textId="77777777" w:rsidR="00267FB8" w:rsidRPr="004876F5" w:rsidRDefault="00267FB8" w:rsidP="00267FB8">
      <w:pPr>
        <w:rPr>
          <w:sz w:val="20"/>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81"/>
        <w:gridCol w:w="3772"/>
        <w:gridCol w:w="3710"/>
        <w:gridCol w:w="2687"/>
      </w:tblGrid>
      <w:tr w:rsidR="00267FB8" w:rsidRPr="000E769F" w14:paraId="1BB7F3CE" w14:textId="77777777" w:rsidTr="009263DD">
        <w:tc>
          <w:tcPr>
            <w:tcW w:w="2977" w:type="dxa"/>
          </w:tcPr>
          <w:p w14:paraId="29AB4657" w14:textId="77777777" w:rsidR="00267FB8" w:rsidRPr="000E769F" w:rsidRDefault="00267FB8" w:rsidP="00267FB8">
            <w:pPr>
              <w:ind w:firstLine="180"/>
              <w:rPr>
                <w:sz w:val="20"/>
              </w:rPr>
            </w:pPr>
            <w:r w:rsidRPr="000E769F">
              <w:rPr>
                <w:sz w:val="20"/>
              </w:rPr>
              <w:t>Description</w:t>
            </w:r>
          </w:p>
        </w:tc>
        <w:tc>
          <w:tcPr>
            <w:tcW w:w="3765" w:type="dxa"/>
          </w:tcPr>
          <w:p w14:paraId="2AB645FB" w14:textId="77777777" w:rsidR="00267FB8" w:rsidRPr="000E769F" w:rsidRDefault="00267FB8" w:rsidP="00267FB8">
            <w:pPr>
              <w:ind w:firstLine="180"/>
              <w:rPr>
                <w:sz w:val="20"/>
              </w:rPr>
            </w:pPr>
            <w:r w:rsidRPr="000E769F">
              <w:rPr>
                <w:sz w:val="20"/>
              </w:rPr>
              <w:t>Payment Model</w:t>
            </w:r>
          </w:p>
        </w:tc>
        <w:tc>
          <w:tcPr>
            <w:tcW w:w="3536" w:type="dxa"/>
          </w:tcPr>
          <w:p w14:paraId="2DA787E0" w14:textId="77777777" w:rsidR="00267FB8" w:rsidRPr="000E769F" w:rsidRDefault="00267FB8" w:rsidP="00267FB8">
            <w:pPr>
              <w:ind w:firstLine="180"/>
              <w:rPr>
                <w:sz w:val="20"/>
              </w:rPr>
            </w:pPr>
            <w:r w:rsidRPr="000E769F">
              <w:rPr>
                <w:sz w:val="20"/>
              </w:rPr>
              <w:t>Present Value</w:t>
            </w:r>
          </w:p>
        </w:tc>
        <w:tc>
          <w:tcPr>
            <w:tcW w:w="2838" w:type="dxa"/>
          </w:tcPr>
          <w:p w14:paraId="0F14601D" w14:textId="77777777" w:rsidR="00267FB8" w:rsidRPr="000E769F" w:rsidRDefault="006B6826" w:rsidP="00267FB8">
            <w:pPr>
              <w:ind w:firstLine="180"/>
              <w:rPr>
                <w:sz w:val="20"/>
              </w:rPr>
            </w:pPr>
            <w:r w:rsidRPr="000E769F">
              <w:rPr>
                <w:sz w:val="20"/>
              </w:rPr>
              <w:t>Excel Formula</w:t>
            </w:r>
          </w:p>
        </w:tc>
      </w:tr>
      <w:tr w:rsidR="00267FB8" w:rsidRPr="000E769F" w14:paraId="55D4E4CE" w14:textId="77777777" w:rsidTr="009263DD">
        <w:tc>
          <w:tcPr>
            <w:tcW w:w="2977" w:type="dxa"/>
          </w:tcPr>
          <w:p w14:paraId="7B10F34F" w14:textId="77777777" w:rsidR="00267FB8" w:rsidRPr="000E769F" w:rsidRDefault="00267FB8" w:rsidP="006B6826">
            <w:pPr>
              <w:rPr>
                <w:sz w:val="20"/>
              </w:rPr>
            </w:pPr>
            <w:r w:rsidRPr="000E769F">
              <w:rPr>
                <w:sz w:val="20"/>
              </w:rPr>
              <w:t>Annuity (level payments)</w:t>
            </w:r>
          </w:p>
        </w:tc>
        <w:tc>
          <w:tcPr>
            <w:tcW w:w="3765" w:type="dxa"/>
          </w:tcPr>
          <w:p w14:paraId="545316DB" w14:textId="77777777" w:rsidR="00267FB8" w:rsidRPr="000E769F" w:rsidRDefault="00267FB8" w:rsidP="00267FB8">
            <w:pPr>
              <w:ind w:firstLine="180"/>
              <w:rPr>
                <w:sz w:val="20"/>
              </w:rPr>
            </w:pPr>
            <w:r w:rsidRPr="000E769F">
              <w:rPr>
                <w:position w:val="-30"/>
                <w:sz w:val="20"/>
              </w:rPr>
              <w:object w:dxaOrig="2220" w:dyaOrig="720" w14:anchorId="64A9C695">
                <v:shape id="_x0000_i1026" type="#_x0000_t75" style="width:111pt;height:36pt" o:ole="">
                  <v:imagedata r:id="rId9" o:title=""/>
                </v:shape>
                <o:OLEObject Type="Embed" ProgID="Equation.DSMT4" ShapeID="_x0000_i1026" DrawAspect="Content" ObjectID="_1837603510" r:id="rId10"/>
              </w:object>
            </w:r>
          </w:p>
        </w:tc>
        <w:tc>
          <w:tcPr>
            <w:tcW w:w="3536" w:type="dxa"/>
          </w:tcPr>
          <w:p w14:paraId="12A0C4D3" w14:textId="77777777" w:rsidR="00267FB8" w:rsidRPr="000E769F" w:rsidRDefault="00267FB8" w:rsidP="00267FB8">
            <w:pPr>
              <w:ind w:firstLine="180"/>
              <w:rPr>
                <w:sz w:val="20"/>
              </w:rPr>
            </w:pPr>
            <w:r w:rsidRPr="000E769F">
              <w:rPr>
                <w:position w:val="-24"/>
                <w:sz w:val="20"/>
              </w:rPr>
              <w:object w:dxaOrig="320" w:dyaOrig="620" w14:anchorId="603425C8">
                <v:shape id="_x0000_i1027" type="#_x0000_t75" style="width:15.75pt;height:30.75pt" o:ole="">
                  <v:imagedata r:id="rId11" o:title=""/>
                </v:shape>
                <o:OLEObject Type="Embed" ProgID="Equation.DSMT4" ShapeID="_x0000_i1027" DrawAspect="Content" ObjectID="_1837603511" r:id="rId12"/>
              </w:object>
            </w:r>
          </w:p>
        </w:tc>
        <w:tc>
          <w:tcPr>
            <w:tcW w:w="2838" w:type="dxa"/>
          </w:tcPr>
          <w:p w14:paraId="3CAB9065" w14:textId="77777777" w:rsidR="00267FB8" w:rsidRPr="000E769F" w:rsidRDefault="00267FB8" w:rsidP="00267FB8">
            <w:pPr>
              <w:ind w:firstLine="180"/>
              <w:rPr>
                <w:position w:val="-24"/>
                <w:sz w:val="20"/>
              </w:rPr>
            </w:pPr>
            <w:r w:rsidRPr="000E769F">
              <w:rPr>
                <w:position w:val="-24"/>
                <w:sz w:val="20"/>
              </w:rPr>
              <w:t>=X/k</w:t>
            </w:r>
          </w:p>
          <w:p w14:paraId="1CCF3FF2" w14:textId="77777777" w:rsidR="006B6826" w:rsidRPr="000E769F" w:rsidRDefault="006B6826" w:rsidP="00267FB8">
            <w:pPr>
              <w:ind w:firstLine="180"/>
              <w:rPr>
                <w:position w:val="-24"/>
                <w:sz w:val="20"/>
              </w:rPr>
            </w:pPr>
            <w:r w:rsidRPr="000E769F">
              <w:rPr>
                <w:position w:val="-24"/>
                <w:sz w:val="20"/>
              </w:rPr>
              <w:t>=X*PVA(k)</w:t>
            </w:r>
          </w:p>
        </w:tc>
      </w:tr>
      <w:tr w:rsidR="00267FB8" w:rsidRPr="000E769F" w14:paraId="7945F17A" w14:textId="77777777" w:rsidTr="009263DD">
        <w:tc>
          <w:tcPr>
            <w:tcW w:w="2977" w:type="dxa"/>
          </w:tcPr>
          <w:p w14:paraId="635A8E06" w14:textId="77777777" w:rsidR="00267FB8" w:rsidRPr="000E769F" w:rsidRDefault="00267FB8" w:rsidP="006B6826">
            <w:pPr>
              <w:rPr>
                <w:sz w:val="20"/>
              </w:rPr>
            </w:pPr>
            <w:r w:rsidRPr="000E769F">
              <w:rPr>
                <w:sz w:val="20"/>
              </w:rPr>
              <w:t>Finite annuity (payments for N periods. Last payment at the end of period N)</w:t>
            </w:r>
          </w:p>
        </w:tc>
        <w:tc>
          <w:tcPr>
            <w:tcW w:w="3765" w:type="dxa"/>
          </w:tcPr>
          <w:p w14:paraId="24075832" w14:textId="77777777" w:rsidR="00267FB8" w:rsidRPr="000E769F" w:rsidRDefault="00267FB8" w:rsidP="00267FB8">
            <w:pPr>
              <w:ind w:firstLine="180"/>
              <w:rPr>
                <w:sz w:val="20"/>
              </w:rPr>
            </w:pPr>
            <w:r w:rsidRPr="000E769F">
              <w:rPr>
                <w:position w:val="-30"/>
                <w:sz w:val="20"/>
              </w:rPr>
              <w:object w:dxaOrig="2520" w:dyaOrig="720" w14:anchorId="4B9A59D3">
                <v:shape id="_x0000_i1028" type="#_x0000_t75" style="width:126pt;height:36pt" o:ole="">
                  <v:imagedata r:id="rId13" o:title=""/>
                </v:shape>
                <o:OLEObject Type="Embed" ProgID="Equation.DSMT4" ShapeID="_x0000_i1028" DrawAspect="Content" ObjectID="_1837603512" r:id="rId14"/>
              </w:object>
            </w:r>
          </w:p>
        </w:tc>
        <w:tc>
          <w:tcPr>
            <w:tcW w:w="3536" w:type="dxa"/>
          </w:tcPr>
          <w:p w14:paraId="48CF2BBD" w14:textId="77777777" w:rsidR="00267FB8" w:rsidRPr="000E769F" w:rsidRDefault="00267FB8" w:rsidP="00267FB8">
            <w:pPr>
              <w:ind w:firstLine="180"/>
              <w:rPr>
                <w:sz w:val="20"/>
              </w:rPr>
            </w:pPr>
            <w:r w:rsidRPr="000E769F">
              <w:rPr>
                <w:position w:val="-30"/>
                <w:sz w:val="20"/>
              </w:rPr>
              <w:object w:dxaOrig="1620" w:dyaOrig="720" w14:anchorId="7B74CA44">
                <v:shape id="_x0000_i1029" type="#_x0000_t75" style="width:81pt;height:36pt" o:ole="">
                  <v:imagedata r:id="rId15" o:title=""/>
                </v:shape>
                <o:OLEObject Type="Embed" ProgID="Equation.DSMT4" ShapeID="_x0000_i1029" DrawAspect="Content" ObjectID="_1837603513" r:id="rId16"/>
              </w:object>
            </w:r>
          </w:p>
        </w:tc>
        <w:tc>
          <w:tcPr>
            <w:tcW w:w="2838" w:type="dxa"/>
          </w:tcPr>
          <w:p w14:paraId="4ECDC6A1" w14:textId="77777777" w:rsidR="00267FB8" w:rsidRPr="000E769F" w:rsidRDefault="00267FB8" w:rsidP="00267FB8">
            <w:pPr>
              <w:ind w:firstLine="180"/>
              <w:rPr>
                <w:position w:val="-30"/>
                <w:sz w:val="20"/>
              </w:rPr>
            </w:pPr>
            <w:r w:rsidRPr="000E769F">
              <w:rPr>
                <w:position w:val="-30"/>
                <w:sz w:val="20"/>
              </w:rPr>
              <w:t xml:space="preserve">= </w:t>
            </w:r>
            <w:proofErr w:type="gramStart"/>
            <w:r w:rsidRPr="000E769F">
              <w:rPr>
                <w:position w:val="-30"/>
                <w:sz w:val="20"/>
              </w:rPr>
              <w:t>PV(</w:t>
            </w:r>
            <w:proofErr w:type="gramEnd"/>
            <w:r w:rsidRPr="000E769F">
              <w:rPr>
                <w:position w:val="-30"/>
                <w:sz w:val="20"/>
              </w:rPr>
              <w:t xml:space="preserve">k, </w:t>
            </w:r>
            <w:r w:rsidR="006B6826" w:rsidRPr="000E769F">
              <w:rPr>
                <w:position w:val="-30"/>
                <w:sz w:val="20"/>
              </w:rPr>
              <w:t>N</w:t>
            </w:r>
            <w:r w:rsidRPr="000E769F">
              <w:rPr>
                <w:position w:val="-30"/>
                <w:sz w:val="20"/>
              </w:rPr>
              <w:t>, -X)</w:t>
            </w:r>
          </w:p>
          <w:p w14:paraId="4749E794" w14:textId="77777777" w:rsidR="006B6826" w:rsidRPr="000E769F" w:rsidRDefault="006B6826" w:rsidP="00267FB8">
            <w:pPr>
              <w:ind w:firstLine="180"/>
              <w:rPr>
                <w:position w:val="-30"/>
                <w:sz w:val="20"/>
              </w:rPr>
            </w:pPr>
            <w:r w:rsidRPr="000E769F">
              <w:rPr>
                <w:position w:val="-30"/>
                <w:sz w:val="20"/>
              </w:rPr>
              <w:t>=X*</w:t>
            </w:r>
            <w:proofErr w:type="gramStart"/>
            <w:r w:rsidRPr="000E769F">
              <w:rPr>
                <w:position w:val="-30"/>
                <w:sz w:val="20"/>
              </w:rPr>
              <w:t>PVA(</w:t>
            </w:r>
            <w:proofErr w:type="gramEnd"/>
            <w:r w:rsidRPr="000E769F">
              <w:rPr>
                <w:position w:val="-30"/>
                <w:sz w:val="20"/>
              </w:rPr>
              <w:t>k,</w:t>
            </w:r>
            <w:r w:rsidR="009263DD" w:rsidRPr="000E769F">
              <w:rPr>
                <w:position w:val="-30"/>
                <w:sz w:val="20"/>
              </w:rPr>
              <w:t xml:space="preserve"> </w:t>
            </w:r>
            <w:r w:rsidRPr="000E769F">
              <w:rPr>
                <w:position w:val="-30"/>
                <w:sz w:val="20"/>
              </w:rPr>
              <w:t>N)</w:t>
            </w:r>
          </w:p>
        </w:tc>
      </w:tr>
      <w:tr w:rsidR="00267FB8" w:rsidRPr="000E769F" w14:paraId="37B63E6F" w14:textId="77777777" w:rsidTr="009263DD">
        <w:tc>
          <w:tcPr>
            <w:tcW w:w="2977" w:type="dxa"/>
          </w:tcPr>
          <w:p w14:paraId="0B4DD7ED" w14:textId="77777777" w:rsidR="00267FB8" w:rsidRPr="000E769F" w:rsidRDefault="00267FB8" w:rsidP="006B6826">
            <w:pPr>
              <w:rPr>
                <w:sz w:val="20"/>
              </w:rPr>
            </w:pPr>
            <w:r w:rsidRPr="000E769F">
              <w:rPr>
                <w:sz w:val="20"/>
              </w:rPr>
              <w:t xml:space="preserve">Exponentially growing or shrinking stream at rate </w:t>
            </w:r>
            <w:r w:rsidRPr="000E769F">
              <w:rPr>
                <w:position w:val="-10"/>
                <w:sz w:val="20"/>
              </w:rPr>
              <w:object w:dxaOrig="580" w:dyaOrig="320" w14:anchorId="4A809202">
                <v:shape id="_x0000_i1030" type="#_x0000_t75" style="width:29.25pt;height:15.75pt" o:ole="">
                  <v:imagedata r:id="rId17" o:title=""/>
                </v:shape>
                <o:OLEObject Type="Embed" ProgID="Equation.DSMT4" ShapeID="_x0000_i1030" DrawAspect="Content" ObjectID="_1837603514" r:id="rId18"/>
              </w:object>
            </w:r>
            <w:r w:rsidRPr="000E769F">
              <w:rPr>
                <w:sz w:val="20"/>
              </w:rPr>
              <w:t xml:space="preserve">(first payment is </w:t>
            </w:r>
            <w:r w:rsidRPr="000E769F">
              <w:rPr>
                <w:position w:val="-4"/>
                <w:sz w:val="20"/>
              </w:rPr>
              <w:object w:dxaOrig="279" w:dyaOrig="260" w14:anchorId="416E2195">
                <v:shape id="_x0000_i1031" type="#_x0000_t75" style="width:14.25pt;height:12.75pt" o:ole="">
                  <v:imagedata r:id="rId19" o:title=""/>
                </v:shape>
                <o:OLEObject Type="Embed" ProgID="Equation.DSMT4" ShapeID="_x0000_i1031" DrawAspect="Content" ObjectID="_1837603515" r:id="rId20"/>
              </w:object>
            </w:r>
            <w:r w:rsidRPr="000E769F">
              <w:rPr>
                <w:sz w:val="20"/>
              </w:rPr>
              <w:t xml:space="preserve">, second is </w:t>
            </w:r>
            <w:r w:rsidRPr="000E769F">
              <w:rPr>
                <w:position w:val="-10"/>
                <w:sz w:val="20"/>
              </w:rPr>
              <w:object w:dxaOrig="880" w:dyaOrig="320" w14:anchorId="390B1637">
                <v:shape id="_x0000_i1032" type="#_x0000_t75" style="width:44.25pt;height:15.75pt" o:ole="">
                  <v:imagedata r:id="rId21" o:title=""/>
                </v:shape>
                <o:OLEObject Type="Embed" ProgID="Equation.DSMT4" ShapeID="_x0000_i1032" DrawAspect="Content" ObjectID="_1837603516" r:id="rId22"/>
              </w:object>
            </w:r>
            <w:r w:rsidRPr="000E769F">
              <w:rPr>
                <w:sz w:val="20"/>
              </w:rPr>
              <w:t>, etc.</w:t>
            </w:r>
          </w:p>
        </w:tc>
        <w:tc>
          <w:tcPr>
            <w:tcW w:w="3765" w:type="dxa"/>
          </w:tcPr>
          <w:p w14:paraId="4461434A" w14:textId="77777777" w:rsidR="00267FB8" w:rsidRPr="000E769F" w:rsidRDefault="00267FB8" w:rsidP="00267FB8">
            <w:pPr>
              <w:ind w:firstLine="180"/>
              <w:rPr>
                <w:sz w:val="20"/>
              </w:rPr>
            </w:pPr>
            <w:r w:rsidRPr="000E769F">
              <w:rPr>
                <w:position w:val="-32"/>
                <w:sz w:val="20"/>
              </w:rPr>
              <w:object w:dxaOrig="3060" w:dyaOrig="760" w14:anchorId="79600196">
                <v:shape id="_x0000_i1033" type="#_x0000_t75" style="width:153pt;height:38.25pt" o:ole="">
                  <v:imagedata r:id="rId23" o:title=""/>
                </v:shape>
                <o:OLEObject Type="Embed" ProgID="Equation.DSMT4" ShapeID="_x0000_i1033" DrawAspect="Content" ObjectID="_1837603517" r:id="rId24"/>
              </w:object>
            </w:r>
          </w:p>
        </w:tc>
        <w:tc>
          <w:tcPr>
            <w:tcW w:w="3536" w:type="dxa"/>
          </w:tcPr>
          <w:p w14:paraId="625F3D74" w14:textId="77777777" w:rsidR="00267FB8" w:rsidRPr="000E769F" w:rsidRDefault="00267FB8" w:rsidP="00267FB8">
            <w:pPr>
              <w:ind w:firstLine="180"/>
              <w:rPr>
                <w:sz w:val="20"/>
              </w:rPr>
            </w:pPr>
            <w:r w:rsidRPr="000E769F">
              <w:rPr>
                <w:position w:val="-28"/>
                <w:sz w:val="20"/>
              </w:rPr>
              <w:object w:dxaOrig="600" w:dyaOrig="660" w14:anchorId="7329CDE0">
                <v:shape id="_x0000_i1034" type="#_x0000_t75" style="width:30pt;height:33pt" o:ole="">
                  <v:imagedata r:id="rId25" o:title=""/>
                </v:shape>
                <o:OLEObject Type="Embed" ProgID="Equation.DSMT4" ShapeID="_x0000_i1034" DrawAspect="Content" ObjectID="_1837603518" r:id="rId26"/>
              </w:object>
            </w:r>
          </w:p>
        </w:tc>
        <w:tc>
          <w:tcPr>
            <w:tcW w:w="2838" w:type="dxa"/>
          </w:tcPr>
          <w:p w14:paraId="7AC58798" w14:textId="77777777" w:rsidR="00267FB8" w:rsidRPr="000E769F" w:rsidRDefault="00267FB8" w:rsidP="00267FB8">
            <w:pPr>
              <w:ind w:firstLine="180"/>
              <w:rPr>
                <w:position w:val="-28"/>
                <w:sz w:val="20"/>
              </w:rPr>
            </w:pPr>
            <w:r w:rsidRPr="000E769F">
              <w:rPr>
                <w:position w:val="-28"/>
                <w:sz w:val="20"/>
              </w:rPr>
              <w:t>= X</w:t>
            </w:r>
            <w:proofErr w:type="gramStart"/>
            <w:r w:rsidRPr="000E769F">
              <w:rPr>
                <w:position w:val="-28"/>
                <w:sz w:val="20"/>
              </w:rPr>
              <w:t>/.(</w:t>
            </w:r>
            <w:proofErr w:type="gramEnd"/>
            <w:r w:rsidRPr="000E769F">
              <w:rPr>
                <w:position w:val="-28"/>
                <w:sz w:val="20"/>
              </w:rPr>
              <w:t>k – g)</w:t>
            </w:r>
          </w:p>
          <w:p w14:paraId="06EFC71C" w14:textId="77777777" w:rsidR="006B6826" w:rsidRPr="000E769F" w:rsidRDefault="006B6826" w:rsidP="00267FB8">
            <w:pPr>
              <w:ind w:firstLine="180"/>
              <w:rPr>
                <w:position w:val="-28"/>
                <w:sz w:val="20"/>
              </w:rPr>
            </w:pPr>
            <w:r w:rsidRPr="000E769F">
              <w:rPr>
                <w:position w:val="-28"/>
                <w:sz w:val="20"/>
              </w:rPr>
              <w:t>=X*</w:t>
            </w:r>
            <w:proofErr w:type="gramStart"/>
            <w:r w:rsidRPr="000E769F">
              <w:rPr>
                <w:position w:val="-28"/>
                <w:sz w:val="20"/>
              </w:rPr>
              <w:t>PVG(</w:t>
            </w:r>
            <w:proofErr w:type="gramEnd"/>
            <w:r w:rsidRPr="000E769F">
              <w:rPr>
                <w:position w:val="-28"/>
                <w:sz w:val="20"/>
              </w:rPr>
              <w:t>k,</w:t>
            </w:r>
            <w:r w:rsidR="009263DD" w:rsidRPr="000E769F">
              <w:rPr>
                <w:position w:val="-28"/>
                <w:sz w:val="20"/>
              </w:rPr>
              <w:t xml:space="preserve"> </w:t>
            </w:r>
            <w:r w:rsidRPr="000E769F">
              <w:rPr>
                <w:position w:val="-28"/>
                <w:sz w:val="20"/>
              </w:rPr>
              <w:t>g)</w:t>
            </w:r>
          </w:p>
        </w:tc>
      </w:tr>
      <w:tr w:rsidR="00267FB8" w:rsidRPr="000E769F" w14:paraId="7D14FD78" w14:textId="77777777" w:rsidTr="009263DD">
        <w:tc>
          <w:tcPr>
            <w:tcW w:w="2977" w:type="dxa"/>
          </w:tcPr>
          <w:p w14:paraId="65860A2E" w14:textId="77777777" w:rsidR="00267FB8" w:rsidRPr="000E769F" w:rsidRDefault="00267FB8" w:rsidP="006B6826">
            <w:pPr>
              <w:rPr>
                <w:sz w:val="20"/>
              </w:rPr>
            </w:pPr>
            <w:r w:rsidRPr="000E769F">
              <w:rPr>
                <w:sz w:val="20"/>
              </w:rPr>
              <w:t>Exponentially growing or shrinking payments (payments for N periods. Last payment at the end of period N)</w:t>
            </w:r>
          </w:p>
        </w:tc>
        <w:tc>
          <w:tcPr>
            <w:tcW w:w="3765" w:type="dxa"/>
          </w:tcPr>
          <w:p w14:paraId="62416917" w14:textId="77777777" w:rsidR="00267FB8" w:rsidRPr="000E769F" w:rsidRDefault="00672FA6" w:rsidP="00267FB8">
            <w:pPr>
              <w:ind w:firstLine="180"/>
              <w:rPr>
                <w:sz w:val="20"/>
              </w:rPr>
            </w:pPr>
            <w:r w:rsidRPr="000E769F">
              <w:rPr>
                <w:position w:val="-32"/>
                <w:sz w:val="20"/>
              </w:rPr>
              <w:object w:dxaOrig="3379" w:dyaOrig="760" w14:anchorId="25CC0A48">
                <v:shape id="_x0000_i1035" type="#_x0000_t75" style="width:168.75pt;height:38.25pt" o:ole="">
                  <v:imagedata r:id="rId27" o:title=""/>
                </v:shape>
                <o:OLEObject Type="Embed" ProgID="Equation.DSMT4" ShapeID="_x0000_i1035" DrawAspect="Content" ObjectID="_1837603519" r:id="rId28"/>
              </w:object>
            </w:r>
          </w:p>
        </w:tc>
        <w:tc>
          <w:tcPr>
            <w:tcW w:w="3536" w:type="dxa"/>
          </w:tcPr>
          <w:p w14:paraId="02698428" w14:textId="77777777" w:rsidR="00267FB8" w:rsidRPr="000E769F" w:rsidRDefault="00267FB8" w:rsidP="00267FB8">
            <w:pPr>
              <w:ind w:firstLine="180"/>
              <w:rPr>
                <w:sz w:val="20"/>
              </w:rPr>
            </w:pPr>
            <w:r w:rsidRPr="000E769F">
              <w:rPr>
                <w:position w:val="-36"/>
                <w:sz w:val="20"/>
              </w:rPr>
              <w:object w:dxaOrig="2000" w:dyaOrig="840" w14:anchorId="1FB32208">
                <v:shape id="_x0000_i1036" type="#_x0000_t75" style="width:99.75pt;height:42pt" o:ole="">
                  <v:imagedata r:id="rId29" o:title=""/>
                </v:shape>
                <o:OLEObject Type="Embed" ProgID="Equation.DSMT4" ShapeID="_x0000_i1036" DrawAspect="Content" ObjectID="_1837603520" r:id="rId30"/>
              </w:object>
            </w:r>
          </w:p>
        </w:tc>
        <w:tc>
          <w:tcPr>
            <w:tcW w:w="2838" w:type="dxa"/>
          </w:tcPr>
          <w:p w14:paraId="24FF9C1E" w14:textId="77777777" w:rsidR="00267FB8" w:rsidRPr="000E769F" w:rsidRDefault="006B6826" w:rsidP="00267FB8">
            <w:pPr>
              <w:ind w:firstLine="180"/>
              <w:rPr>
                <w:position w:val="-36"/>
                <w:sz w:val="20"/>
              </w:rPr>
            </w:pPr>
            <w:r w:rsidRPr="000E769F">
              <w:rPr>
                <w:position w:val="-36"/>
                <w:sz w:val="20"/>
              </w:rPr>
              <w:t>=X*</w:t>
            </w:r>
            <w:proofErr w:type="gramStart"/>
            <w:r w:rsidRPr="000E769F">
              <w:rPr>
                <w:position w:val="-36"/>
                <w:sz w:val="20"/>
              </w:rPr>
              <w:t>PVG(</w:t>
            </w:r>
            <w:proofErr w:type="gramEnd"/>
            <w:r w:rsidRPr="000E769F">
              <w:rPr>
                <w:position w:val="-36"/>
                <w:sz w:val="20"/>
              </w:rPr>
              <w:t>k,</w:t>
            </w:r>
            <w:r w:rsidR="009263DD" w:rsidRPr="000E769F">
              <w:rPr>
                <w:position w:val="-36"/>
                <w:sz w:val="20"/>
              </w:rPr>
              <w:t xml:space="preserve"> </w:t>
            </w:r>
            <w:r w:rsidRPr="000E769F">
              <w:rPr>
                <w:position w:val="-36"/>
                <w:sz w:val="20"/>
              </w:rPr>
              <w:t>g,</w:t>
            </w:r>
            <w:r w:rsidR="009263DD" w:rsidRPr="000E769F">
              <w:rPr>
                <w:position w:val="-36"/>
                <w:sz w:val="20"/>
              </w:rPr>
              <w:t xml:space="preserve"> </w:t>
            </w:r>
            <w:r w:rsidRPr="000E769F">
              <w:rPr>
                <w:position w:val="-36"/>
                <w:sz w:val="20"/>
              </w:rPr>
              <w:t>N)</w:t>
            </w:r>
          </w:p>
        </w:tc>
      </w:tr>
      <w:tr w:rsidR="00267FB8" w:rsidRPr="000E769F" w14:paraId="52E51069" w14:textId="77777777" w:rsidTr="009263DD">
        <w:tc>
          <w:tcPr>
            <w:tcW w:w="2977" w:type="dxa"/>
          </w:tcPr>
          <w:p w14:paraId="294CDBE2" w14:textId="77777777" w:rsidR="00267FB8" w:rsidRPr="000E769F" w:rsidRDefault="00267FB8" w:rsidP="00B237D8">
            <w:pPr>
              <w:rPr>
                <w:sz w:val="20"/>
              </w:rPr>
            </w:pPr>
            <w:r w:rsidRPr="000E769F">
              <w:rPr>
                <w:sz w:val="20"/>
              </w:rPr>
              <w:t xml:space="preserve">Linearly growing stream (payment in </w:t>
            </w:r>
            <w:r w:rsidR="00B237D8" w:rsidRPr="000E769F">
              <w:rPr>
                <w:sz w:val="20"/>
              </w:rPr>
              <w:t>j</w:t>
            </w:r>
            <w:r w:rsidRPr="000E769F">
              <w:rPr>
                <w:sz w:val="20"/>
                <w:vertAlign w:val="superscript"/>
              </w:rPr>
              <w:t>th</w:t>
            </w:r>
            <w:r w:rsidRPr="000E769F">
              <w:rPr>
                <w:sz w:val="20"/>
              </w:rPr>
              <w:t xml:space="preserve"> period is </w:t>
            </w:r>
            <w:r w:rsidR="00B237D8" w:rsidRPr="000E769F">
              <w:rPr>
                <w:sz w:val="20"/>
              </w:rPr>
              <w:t>j</w:t>
            </w:r>
            <w:r w:rsidRPr="000E769F">
              <w:rPr>
                <w:sz w:val="20"/>
              </w:rPr>
              <w:t>X).</w:t>
            </w:r>
          </w:p>
        </w:tc>
        <w:tc>
          <w:tcPr>
            <w:tcW w:w="3765" w:type="dxa"/>
          </w:tcPr>
          <w:p w14:paraId="049C272D" w14:textId="77777777" w:rsidR="00267FB8" w:rsidRPr="000E769F" w:rsidRDefault="00267FB8" w:rsidP="00267FB8">
            <w:pPr>
              <w:ind w:firstLine="180"/>
              <w:rPr>
                <w:sz w:val="20"/>
              </w:rPr>
            </w:pPr>
            <w:r w:rsidRPr="000E769F">
              <w:rPr>
                <w:position w:val="-30"/>
                <w:sz w:val="20"/>
              </w:rPr>
              <w:object w:dxaOrig="2320" w:dyaOrig="720" w14:anchorId="362D5763">
                <v:shape id="_x0000_i1037" type="#_x0000_t75" style="width:116.25pt;height:36pt" o:ole="">
                  <v:imagedata r:id="rId31" o:title=""/>
                </v:shape>
                <o:OLEObject Type="Embed" ProgID="Equation.DSMT4" ShapeID="_x0000_i1037" DrawAspect="Content" ObjectID="_1837603521" r:id="rId32"/>
              </w:object>
            </w:r>
          </w:p>
        </w:tc>
        <w:tc>
          <w:tcPr>
            <w:tcW w:w="3536" w:type="dxa"/>
          </w:tcPr>
          <w:p w14:paraId="7597940E" w14:textId="77777777" w:rsidR="00267FB8" w:rsidRPr="000E769F" w:rsidRDefault="00267FB8" w:rsidP="00267FB8">
            <w:pPr>
              <w:ind w:firstLine="180"/>
              <w:rPr>
                <w:sz w:val="20"/>
              </w:rPr>
            </w:pPr>
            <w:r w:rsidRPr="000E769F">
              <w:rPr>
                <w:position w:val="-24"/>
                <w:sz w:val="20"/>
              </w:rPr>
              <w:object w:dxaOrig="900" w:dyaOrig="620" w14:anchorId="047E3993">
                <v:shape id="_x0000_i1038" type="#_x0000_t75" style="width:45pt;height:30.75pt" o:ole="">
                  <v:imagedata r:id="rId33" o:title=""/>
                </v:shape>
                <o:OLEObject Type="Embed" ProgID="Equation.DSMT4" ShapeID="_x0000_i1038" DrawAspect="Content" ObjectID="_1837603522" r:id="rId34"/>
              </w:object>
            </w:r>
          </w:p>
        </w:tc>
        <w:tc>
          <w:tcPr>
            <w:tcW w:w="2838" w:type="dxa"/>
          </w:tcPr>
          <w:p w14:paraId="5317CB74" w14:textId="77777777" w:rsidR="00267FB8" w:rsidRPr="000E769F" w:rsidRDefault="006B6826" w:rsidP="00267FB8">
            <w:pPr>
              <w:ind w:firstLine="180"/>
              <w:rPr>
                <w:position w:val="-24"/>
                <w:sz w:val="20"/>
              </w:rPr>
            </w:pPr>
            <w:r w:rsidRPr="000E769F">
              <w:rPr>
                <w:position w:val="-24"/>
                <w:sz w:val="20"/>
              </w:rPr>
              <w:t>=X*PVL(k)</w:t>
            </w:r>
          </w:p>
        </w:tc>
      </w:tr>
      <w:tr w:rsidR="006B6826" w:rsidRPr="000E769F" w14:paraId="7781629D" w14:textId="77777777" w:rsidTr="009263DD">
        <w:tc>
          <w:tcPr>
            <w:tcW w:w="2977" w:type="dxa"/>
          </w:tcPr>
          <w:p w14:paraId="38B35BDE" w14:textId="77777777" w:rsidR="006B6826" w:rsidRPr="000E769F" w:rsidRDefault="006B6826" w:rsidP="006B6826">
            <w:pPr>
              <w:rPr>
                <w:sz w:val="20"/>
              </w:rPr>
            </w:pPr>
            <w:r w:rsidRPr="000E769F">
              <w:rPr>
                <w:sz w:val="20"/>
              </w:rPr>
              <w:t>Linearly growing stream for N periods</w:t>
            </w:r>
            <w:r w:rsidR="00B237D8" w:rsidRPr="000E769F">
              <w:rPr>
                <w:sz w:val="20"/>
              </w:rPr>
              <w:t xml:space="preserve"> (payment in j</w:t>
            </w:r>
            <w:r w:rsidR="00B237D8" w:rsidRPr="000E769F">
              <w:rPr>
                <w:sz w:val="20"/>
                <w:vertAlign w:val="superscript"/>
              </w:rPr>
              <w:t>th</w:t>
            </w:r>
            <w:r w:rsidR="00B237D8" w:rsidRPr="000E769F">
              <w:rPr>
                <w:sz w:val="20"/>
              </w:rPr>
              <w:t xml:space="preserve"> period is jX).</w:t>
            </w:r>
          </w:p>
        </w:tc>
        <w:tc>
          <w:tcPr>
            <w:tcW w:w="3765" w:type="dxa"/>
          </w:tcPr>
          <w:p w14:paraId="53D837AD" w14:textId="77777777" w:rsidR="006B6826" w:rsidRPr="000E769F" w:rsidRDefault="006B6826" w:rsidP="00267FB8">
            <w:pPr>
              <w:ind w:firstLine="180"/>
              <w:rPr>
                <w:position w:val="-30"/>
                <w:sz w:val="20"/>
              </w:rPr>
            </w:pPr>
            <w:r w:rsidRPr="000E769F">
              <w:rPr>
                <w:position w:val="-30"/>
                <w:sz w:val="20"/>
              </w:rPr>
              <w:object w:dxaOrig="2540" w:dyaOrig="720" w14:anchorId="79737040">
                <v:shape id="_x0000_i1039" type="#_x0000_t75" style="width:127.5pt;height:36pt" o:ole="">
                  <v:imagedata r:id="rId35" o:title=""/>
                </v:shape>
                <o:OLEObject Type="Embed" ProgID="Equation.DSMT4" ShapeID="_x0000_i1039" DrawAspect="Content" ObjectID="_1837603523" r:id="rId36"/>
              </w:object>
            </w:r>
          </w:p>
        </w:tc>
        <w:tc>
          <w:tcPr>
            <w:tcW w:w="3536" w:type="dxa"/>
          </w:tcPr>
          <w:p w14:paraId="28DCD47F" w14:textId="77777777" w:rsidR="006B6826" w:rsidRPr="000E769F" w:rsidRDefault="006B6826" w:rsidP="00267FB8">
            <w:pPr>
              <w:ind w:firstLine="180"/>
              <w:rPr>
                <w:position w:val="-24"/>
                <w:sz w:val="20"/>
              </w:rPr>
            </w:pPr>
            <w:r w:rsidRPr="000E769F">
              <w:rPr>
                <w:position w:val="-30"/>
                <w:sz w:val="20"/>
              </w:rPr>
              <w:object w:dxaOrig="3320" w:dyaOrig="720" w14:anchorId="5CA63BC3">
                <v:shape id="_x0000_i1040" type="#_x0000_t75" style="width:165.75pt;height:36pt" o:ole="">
                  <v:imagedata r:id="rId37" o:title=""/>
                </v:shape>
                <o:OLEObject Type="Embed" ProgID="Equation.DSMT4" ShapeID="_x0000_i1040" DrawAspect="Content" ObjectID="_1837603524" r:id="rId38"/>
              </w:object>
            </w:r>
          </w:p>
        </w:tc>
        <w:tc>
          <w:tcPr>
            <w:tcW w:w="2838" w:type="dxa"/>
          </w:tcPr>
          <w:p w14:paraId="3AD0CE26" w14:textId="77777777" w:rsidR="006B6826" w:rsidRPr="000E769F" w:rsidRDefault="006B6826" w:rsidP="00267FB8">
            <w:pPr>
              <w:ind w:firstLine="180"/>
              <w:rPr>
                <w:position w:val="-24"/>
                <w:sz w:val="20"/>
              </w:rPr>
            </w:pPr>
            <w:r w:rsidRPr="000E769F">
              <w:rPr>
                <w:position w:val="-24"/>
                <w:sz w:val="20"/>
              </w:rPr>
              <w:lastRenderedPageBreak/>
              <w:t>=X*</w:t>
            </w:r>
            <w:proofErr w:type="gramStart"/>
            <w:r w:rsidRPr="000E769F">
              <w:rPr>
                <w:position w:val="-24"/>
                <w:sz w:val="20"/>
              </w:rPr>
              <w:t>PVL(</w:t>
            </w:r>
            <w:proofErr w:type="gramEnd"/>
            <w:r w:rsidRPr="000E769F">
              <w:rPr>
                <w:position w:val="-24"/>
                <w:sz w:val="20"/>
              </w:rPr>
              <w:t>k,</w:t>
            </w:r>
            <w:r w:rsidR="009263DD" w:rsidRPr="000E769F">
              <w:rPr>
                <w:position w:val="-24"/>
                <w:sz w:val="20"/>
              </w:rPr>
              <w:t xml:space="preserve"> </w:t>
            </w:r>
            <w:r w:rsidRPr="000E769F">
              <w:rPr>
                <w:position w:val="-24"/>
                <w:sz w:val="20"/>
              </w:rPr>
              <w:t>N)</w:t>
            </w:r>
          </w:p>
        </w:tc>
      </w:tr>
    </w:tbl>
    <w:p w14:paraId="39B126EF" w14:textId="77777777" w:rsidR="00203603" w:rsidRDefault="00203603" w:rsidP="00B237D8">
      <w:pPr>
        <w:rPr>
          <w:rFonts w:ascii="Arial" w:hAnsi="Arial" w:cs="Arial"/>
        </w:rPr>
      </w:pPr>
    </w:p>
    <w:p w14:paraId="5C2F6914" w14:textId="77777777" w:rsidR="000E769F" w:rsidRDefault="000E769F" w:rsidP="000E769F">
      <w:r>
        <w:t xml:space="preserve">Note that the exponential growth formula also applies to exponential decay. Thus, for example, if a stream of payments is shrinking </w:t>
      </w:r>
      <w:proofErr w:type="gramStart"/>
      <w:r>
        <w:t>at</w:t>
      </w:r>
      <w:proofErr w:type="gramEnd"/>
      <w:r>
        <w:t xml:space="preserve"> 15% per year, the present value is found by letting g = -.15 in the exponential growth formula. For an infinite horizon, </w:t>
      </w:r>
      <w:r w:rsidR="00F15636" w:rsidRPr="00F15636">
        <w:rPr>
          <w:position w:val="-10"/>
        </w:rPr>
        <w:object w:dxaOrig="1540" w:dyaOrig="320" w14:anchorId="704F930F">
          <v:shape id="_x0000_i1041" type="#_x0000_t75" style="width:77.25pt;height:15.75pt" o:ole="">
            <v:imagedata r:id="rId39" o:title=""/>
          </v:shape>
          <o:OLEObject Type="Embed" ProgID="Equation.DSMT4" ShapeID="_x0000_i1041" DrawAspect="Content" ObjectID="_1837603525" r:id="rId40"/>
        </w:object>
      </w:r>
      <w:r>
        <w:t xml:space="preserve">which is the same as the present value of an infinite annuity discounted at rate </w:t>
      </w:r>
      <w:r w:rsidR="00F15636" w:rsidRPr="00F15636">
        <w:rPr>
          <w:position w:val="-10"/>
        </w:rPr>
        <w:object w:dxaOrig="560" w:dyaOrig="320" w14:anchorId="37C9A3E1">
          <v:shape id="_x0000_i1042" type="#_x0000_t75" style="width:27.75pt;height:15.75pt" o:ole="">
            <v:imagedata r:id="rId41" o:title=""/>
          </v:shape>
          <o:OLEObject Type="Embed" ProgID="Equation.DSMT4" ShapeID="_x0000_i1042" DrawAspect="Content" ObjectID="_1837603526" r:id="rId42"/>
        </w:object>
      </w:r>
      <w:r w:rsidR="00F15636">
        <w:t xml:space="preserve">. </w:t>
      </w:r>
    </w:p>
    <w:p w14:paraId="21DEFE55" w14:textId="77777777" w:rsidR="00F15636" w:rsidRDefault="00F15636" w:rsidP="000E769F">
      <w:r>
        <w:t xml:space="preserve">Also note that payment streams may be constructed out of these “pieces” by simply adding the formulae together. Thus, for example, a payment stream that begins at level </w:t>
      </w:r>
      <w:r w:rsidRPr="00F15636">
        <w:rPr>
          <w:position w:val="-4"/>
        </w:rPr>
        <w:object w:dxaOrig="240" w:dyaOrig="260" w14:anchorId="4DA0CB46">
          <v:shape id="_x0000_i1043" type="#_x0000_t75" style="width:12pt;height:12.75pt" o:ole="">
            <v:imagedata r:id="rId43" o:title=""/>
          </v:shape>
          <o:OLEObject Type="Embed" ProgID="Equation.DSMT4" ShapeID="_x0000_i1043" DrawAspect="Content" ObjectID="_1837603527" r:id="rId44"/>
        </w:object>
      </w:r>
      <w:r>
        <w:t xml:space="preserve"> and rises by an amount </w:t>
      </w:r>
      <w:r w:rsidRPr="00F15636">
        <w:rPr>
          <w:position w:val="-4"/>
        </w:rPr>
        <w:object w:dxaOrig="240" w:dyaOrig="260" w14:anchorId="2CA322C9">
          <v:shape id="_x0000_i1044" type="#_x0000_t75" style="width:12pt;height:12.75pt" o:ole="">
            <v:imagedata r:id="rId45" o:title=""/>
          </v:shape>
          <o:OLEObject Type="Embed" ProgID="Equation.DSMT4" ShapeID="_x0000_i1044" DrawAspect="Content" ObjectID="_1837603528" r:id="rId46"/>
        </w:object>
      </w:r>
      <w:r>
        <w:t xml:space="preserve">each year is the sum of an annuity of size </w:t>
      </w:r>
      <w:r w:rsidRPr="00F15636">
        <w:rPr>
          <w:position w:val="-4"/>
        </w:rPr>
        <w:object w:dxaOrig="240" w:dyaOrig="260" w14:anchorId="097A3125">
          <v:shape id="_x0000_i1045" type="#_x0000_t75" style="width:12pt;height:12.75pt" o:ole="">
            <v:imagedata r:id="rId43" o:title=""/>
          </v:shape>
          <o:OLEObject Type="Embed" ProgID="Equation.DSMT4" ShapeID="_x0000_i1045" DrawAspect="Content" ObjectID="_1837603529" r:id="rId47"/>
        </w:object>
      </w:r>
      <w:r>
        <w:t xml:space="preserve"> and a linear growth of </w:t>
      </w:r>
      <w:r w:rsidRPr="00F15636">
        <w:rPr>
          <w:position w:val="-4"/>
        </w:rPr>
        <w:object w:dxaOrig="240" w:dyaOrig="260" w14:anchorId="2FBC0DCB">
          <v:shape id="_x0000_i1046" type="#_x0000_t75" style="width:12pt;height:12.75pt" o:ole="">
            <v:imagedata r:id="rId48" o:title=""/>
          </v:shape>
          <o:OLEObject Type="Embed" ProgID="Equation.DSMT4" ShapeID="_x0000_i1046" DrawAspect="Content" ObjectID="_1837603530" r:id="rId49"/>
        </w:object>
      </w:r>
      <w:r>
        <w:t>each year. The present value is A*PVA(k) + B*PVL(k).</w:t>
      </w:r>
    </w:p>
    <w:p w14:paraId="02CFC319" w14:textId="77777777" w:rsidR="00B237D8" w:rsidRDefault="00B237D8" w:rsidP="00B237D8">
      <w:pPr>
        <w:pStyle w:val="Heading2"/>
      </w:pPr>
      <w:r>
        <w:t>VBA Code for Present Value Functions</w:t>
      </w:r>
    </w:p>
    <w:p w14:paraId="777C3CBE" w14:textId="77777777" w:rsidR="00B237D8" w:rsidRDefault="00B237D8" w:rsidP="00B237D8">
      <w:pPr>
        <w:rPr>
          <w:rFonts w:ascii="Arial" w:hAnsi="Arial" w:cs="Arial"/>
        </w:rPr>
      </w:pPr>
    </w:p>
    <w:p w14:paraId="74333ABC" w14:textId="77777777" w:rsidR="00B237D8" w:rsidRDefault="00B237D8" w:rsidP="00B237D8">
      <w:pPr>
        <w:spacing w:before="0"/>
        <w:rPr>
          <w:rFonts w:ascii="Arial" w:hAnsi="Arial" w:cs="Arial"/>
          <w:sz w:val="20"/>
        </w:rPr>
      </w:pPr>
      <w:r>
        <w:rPr>
          <w:rFonts w:ascii="Arial" w:hAnsi="Arial" w:cs="Arial"/>
          <w:sz w:val="20"/>
        </w:rPr>
        <w:t>‘Omit n for infinite horizon</w:t>
      </w:r>
    </w:p>
    <w:p w14:paraId="6C613CD9" w14:textId="77777777" w:rsidR="00B237D8" w:rsidRDefault="00B237D8" w:rsidP="00B237D8">
      <w:pPr>
        <w:spacing w:before="0"/>
        <w:rPr>
          <w:rFonts w:ascii="Arial" w:hAnsi="Arial" w:cs="Arial"/>
          <w:sz w:val="20"/>
        </w:rPr>
      </w:pPr>
    </w:p>
    <w:p w14:paraId="69684917" w14:textId="77777777" w:rsidR="00B237D8" w:rsidRPr="00B237D8" w:rsidRDefault="00B237D8" w:rsidP="00B237D8">
      <w:pPr>
        <w:spacing w:before="0"/>
        <w:rPr>
          <w:rFonts w:ascii="Arial" w:hAnsi="Arial" w:cs="Arial"/>
          <w:sz w:val="20"/>
        </w:rPr>
      </w:pPr>
      <w:r w:rsidRPr="00B237D8">
        <w:rPr>
          <w:rFonts w:ascii="Arial" w:hAnsi="Arial" w:cs="Arial"/>
          <w:sz w:val="20"/>
        </w:rPr>
        <w:t xml:space="preserve">Public Function </w:t>
      </w:r>
      <w:proofErr w:type="gramStart"/>
      <w:r w:rsidRPr="00B237D8">
        <w:rPr>
          <w:rFonts w:ascii="Arial" w:hAnsi="Arial" w:cs="Arial"/>
          <w:sz w:val="20"/>
        </w:rPr>
        <w:t>pva(</w:t>
      </w:r>
      <w:proofErr w:type="gramEnd"/>
      <w:r w:rsidRPr="00B237D8">
        <w:rPr>
          <w:rFonts w:ascii="Arial" w:hAnsi="Arial" w:cs="Arial"/>
          <w:sz w:val="20"/>
        </w:rPr>
        <w:t>k As Double, Optional n As Double = -1) As Double</w:t>
      </w:r>
    </w:p>
    <w:p w14:paraId="60C8E5B9" w14:textId="77777777" w:rsidR="00B237D8" w:rsidRPr="00B237D8" w:rsidRDefault="00B237D8" w:rsidP="00B237D8">
      <w:pPr>
        <w:spacing w:before="0"/>
        <w:rPr>
          <w:rFonts w:ascii="Arial" w:hAnsi="Arial" w:cs="Arial"/>
          <w:sz w:val="20"/>
        </w:rPr>
      </w:pPr>
      <w:r w:rsidRPr="00B237D8">
        <w:rPr>
          <w:rFonts w:ascii="Arial" w:hAnsi="Arial" w:cs="Arial"/>
          <w:sz w:val="20"/>
        </w:rPr>
        <w:t>pva = 1 / k</w:t>
      </w:r>
    </w:p>
    <w:p w14:paraId="1621D967" w14:textId="77777777" w:rsidR="00B237D8" w:rsidRPr="00B237D8" w:rsidRDefault="00B237D8" w:rsidP="00B237D8">
      <w:pPr>
        <w:spacing w:before="0"/>
        <w:rPr>
          <w:rFonts w:ascii="Arial" w:hAnsi="Arial" w:cs="Arial"/>
          <w:sz w:val="20"/>
        </w:rPr>
      </w:pPr>
      <w:r w:rsidRPr="00B237D8">
        <w:rPr>
          <w:rFonts w:ascii="Arial" w:hAnsi="Arial" w:cs="Arial"/>
          <w:sz w:val="20"/>
        </w:rPr>
        <w:t>If n &gt; 0 Then pva = pva * (1 - 1 / (1 + k) ^ n)</w:t>
      </w:r>
    </w:p>
    <w:p w14:paraId="2B9E0D2D" w14:textId="77777777" w:rsidR="00B237D8" w:rsidRDefault="00B237D8" w:rsidP="00B237D8">
      <w:pPr>
        <w:spacing w:before="0"/>
        <w:rPr>
          <w:rFonts w:ascii="Arial" w:hAnsi="Arial" w:cs="Arial"/>
          <w:sz w:val="20"/>
        </w:rPr>
      </w:pPr>
      <w:r w:rsidRPr="00B237D8">
        <w:rPr>
          <w:rFonts w:ascii="Arial" w:hAnsi="Arial" w:cs="Arial"/>
          <w:sz w:val="20"/>
        </w:rPr>
        <w:t>End Function</w:t>
      </w:r>
    </w:p>
    <w:p w14:paraId="696C3922" w14:textId="77777777" w:rsidR="00B237D8" w:rsidRPr="00B237D8" w:rsidRDefault="00B237D8" w:rsidP="00B237D8">
      <w:pPr>
        <w:spacing w:before="0"/>
        <w:rPr>
          <w:rFonts w:ascii="Arial" w:hAnsi="Arial" w:cs="Arial"/>
          <w:sz w:val="20"/>
        </w:rPr>
      </w:pPr>
    </w:p>
    <w:p w14:paraId="77D8B99F" w14:textId="77777777" w:rsidR="00B237D8" w:rsidRPr="00B237D8" w:rsidRDefault="00B237D8" w:rsidP="00B237D8">
      <w:pPr>
        <w:spacing w:before="0"/>
        <w:rPr>
          <w:rFonts w:ascii="Arial" w:hAnsi="Arial" w:cs="Arial"/>
          <w:sz w:val="20"/>
        </w:rPr>
      </w:pPr>
      <w:r w:rsidRPr="00B237D8">
        <w:rPr>
          <w:rFonts w:ascii="Arial" w:hAnsi="Arial" w:cs="Arial"/>
          <w:sz w:val="20"/>
        </w:rPr>
        <w:t xml:space="preserve">Public Function </w:t>
      </w:r>
      <w:proofErr w:type="gramStart"/>
      <w:r w:rsidRPr="00B237D8">
        <w:rPr>
          <w:rFonts w:ascii="Arial" w:hAnsi="Arial" w:cs="Arial"/>
          <w:sz w:val="20"/>
        </w:rPr>
        <w:t>pvg(</w:t>
      </w:r>
      <w:proofErr w:type="gramEnd"/>
      <w:r w:rsidRPr="00B237D8">
        <w:rPr>
          <w:rFonts w:ascii="Arial" w:hAnsi="Arial" w:cs="Arial"/>
          <w:sz w:val="20"/>
        </w:rPr>
        <w:t>k As Double, g As Double, Optional n As Double = -1) As Variant</w:t>
      </w:r>
    </w:p>
    <w:p w14:paraId="5055F4A8" w14:textId="77777777" w:rsidR="00B237D8" w:rsidRPr="00B237D8" w:rsidRDefault="00B237D8" w:rsidP="00B237D8">
      <w:pPr>
        <w:spacing w:before="0"/>
        <w:rPr>
          <w:rFonts w:ascii="Arial" w:hAnsi="Arial" w:cs="Arial"/>
          <w:sz w:val="20"/>
        </w:rPr>
      </w:pPr>
      <w:r w:rsidRPr="00B237D8">
        <w:rPr>
          <w:rFonts w:ascii="Arial" w:hAnsi="Arial" w:cs="Arial"/>
          <w:sz w:val="20"/>
        </w:rPr>
        <w:t>If g = k And n &gt;= 0 Then</w:t>
      </w:r>
    </w:p>
    <w:p w14:paraId="0C97C074" w14:textId="77777777" w:rsidR="00B237D8" w:rsidRPr="00B237D8" w:rsidRDefault="00B237D8" w:rsidP="00B237D8">
      <w:pPr>
        <w:spacing w:before="0"/>
        <w:rPr>
          <w:rFonts w:ascii="Arial" w:hAnsi="Arial" w:cs="Arial"/>
          <w:sz w:val="20"/>
        </w:rPr>
      </w:pPr>
      <w:r w:rsidRPr="00B237D8">
        <w:rPr>
          <w:rFonts w:ascii="Arial" w:hAnsi="Arial" w:cs="Arial"/>
          <w:sz w:val="20"/>
        </w:rPr>
        <w:t xml:space="preserve">    pvg = n</w:t>
      </w:r>
    </w:p>
    <w:p w14:paraId="34BED970" w14:textId="77777777" w:rsidR="00B237D8" w:rsidRPr="00B237D8" w:rsidRDefault="00B237D8" w:rsidP="00B237D8">
      <w:pPr>
        <w:spacing w:before="0"/>
        <w:rPr>
          <w:rFonts w:ascii="Arial" w:hAnsi="Arial" w:cs="Arial"/>
          <w:sz w:val="20"/>
        </w:rPr>
      </w:pPr>
      <w:r w:rsidRPr="00B237D8">
        <w:rPr>
          <w:rFonts w:ascii="Arial" w:hAnsi="Arial" w:cs="Arial"/>
          <w:sz w:val="20"/>
        </w:rPr>
        <w:t xml:space="preserve">    Exit Function</w:t>
      </w:r>
    </w:p>
    <w:p w14:paraId="18A8797A" w14:textId="77777777" w:rsidR="00B237D8" w:rsidRPr="00B237D8" w:rsidRDefault="00B237D8" w:rsidP="00B237D8">
      <w:pPr>
        <w:spacing w:before="0"/>
        <w:rPr>
          <w:rFonts w:ascii="Arial" w:hAnsi="Arial" w:cs="Arial"/>
          <w:sz w:val="20"/>
        </w:rPr>
      </w:pPr>
      <w:r w:rsidRPr="00B237D8">
        <w:rPr>
          <w:rFonts w:ascii="Arial" w:hAnsi="Arial" w:cs="Arial"/>
          <w:sz w:val="20"/>
        </w:rPr>
        <w:t>End If</w:t>
      </w:r>
    </w:p>
    <w:p w14:paraId="1249045B" w14:textId="77777777" w:rsidR="00B237D8" w:rsidRPr="00B237D8" w:rsidRDefault="00B237D8" w:rsidP="00B237D8">
      <w:pPr>
        <w:spacing w:before="0"/>
        <w:rPr>
          <w:rFonts w:ascii="Arial" w:hAnsi="Arial" w:cs="Arial"/>
          <w:sz w:val="20"/>
        </w:rPr>
      </w:pPr>
      <w:r w:rsidRPr="00B237D8">
        <w:rPr>
          <w:rFonts w:ascii="Arial" w:hAnsi="Arial" w:cs="Arial"/>
          <w:sz w:val="20"/>
        </w:rPr>
        <w:t>If (g &gt;= k And n &lt; 0) Or k &lt; 0 Then</w:t>
      </w:r>
    </w:p>
    <w:p w14:paraId="1638D208" w14:textId="77777777" w:rsidR="00B237D8" w:rsidRPr="00B237D8" w:rsidRDefault="00B237D8" w:rsidP="00B237D8">
      <w:pPr>
        <w:spacing w:before="0"/>
        <w:rPr>
          <w:rFonts w:ascii="Arial" w:hAnsi="Arial" w:cs="Arial"/>
          <w:sz w:val="20"/>
        </w:rPr>
      </w:pPr>
      <w:r w:rsidRPr="00B237D8">
        <w:rPr>
          <w:rFonts w:ascii="Arial" w:hAnsi="Arial" w:cs="Arial"/>
          <w:sz w:val="20"/>
        </w:rPr>
        <w:t xml:space="preserve">    pvg = CVErr(xlErrValue)</w:t>
      </w:r>
    </w:p>
    <w:p w14:paraId="1CDE2E83" w14:textId="77777777" w:rsidR="00B237D8" w:rsidRPr="00B237D8" w:rsidRDefault="00B237D8" w:rsidP="00B237D8">
      <w:pPr>
        <w:spacing w:before="0"/>
        <w:rPr>
          <w:rFonts w:ascii="Arial" w:hAnsi="Arial" w:cs="Arial"/>
          <w:sz w:val="20"/>
        </w:rPr>
      </w:pPr>
      <w:r w:rsidRPr="00B237D8">
        <w:rPr>
          <w:rFonts w:ascii="Arial" w:hAnsi="Arial" w:cs="Arial"/>
          <w:sz w:val="20"/>
        </w:rPr>
        <w:t xml:space="preserve">    Exit Function</w:t>
      </w:r>
    </w:p>
    <w:p w14:paraId="12AB1482" w14:textId="77777777" w:rsidR="00B237D8" w:rsidRPr="00B237D8" w:rsidRDefault="00B237D8" w:rsidP="00B237D8">
      <w:pPr>
        <w:spacing w:before="0"/>
        <w:rPr>
          <w:rFonts w:ascii="Arial" w:hAnsi="Arial" w:cs="Arial"/>
          <w:sz w:val="20"/>
        </w:rPr>
      </w:pPr>
      <w:r w:rsidRPr="00B237D8">
        <w:rPr>
          <w:rFonts w:ascii="Arial" w:hAnsi="Arial" w:cs="Arial"/>
          <w:sz w:val="20"/>
        </w:rPr>
        <w:t>End If</w:t>
      </w:r>
    </w:p>
    <w:p w14:paraId="483E8C8D" w14:textId="77777777" w:rsidR="00B237D8" w:rsidRPr="00B237D8" w:rsidRDefault="00B237D8" w:rsidP="00B237D8">
      <w:pPr>
        <w:spacing w:before="0"/>
        <w:rPr>
          <w:rFonts w:ascii="Arial" w:hAnsi="Arial" w:cs="Arial"/>
          <w:sz w:val="20"/>
        </w:rPr>
      </w:pPr>
      <w:r w:rsidRPr="00B237D8">
        <w:rPr>
          <w:rFonts w:ascii="Arial" w:hAnsi="Arial" w:cs="Arial"/>
          <w:sz w:val="20"/>
        </w:rPr>
        <w:t>pvg = 1 / (k - g)</w:t>
      </w:r>
    </w:p>
    <w:p w14:paraId="22A2E872" w14:textId="77777777" w:rsidR="00B237D8" w:rsidRPr="00B237D8" w:rsidRDefault="00B237D8" w:rsidP="00B237D8">
      <w:pPr>
        <w:spacing w:before="0"/>
        <w:rPr>
          <w:rFonts w:ascii="Arial" w:hAnsi="Arial" w:cs="Arial"/>
          <w:sz w:val="20"/>
        </w:rPr>
      </w:pPr>
      <w:r w:rsidRPr="00B237D8">
        <w:rPr>
          <w:rFonts w:ascii="Arial" w:hAnsi="Arial" w:cs="Arial"/>
          <w:sz w:val="20"/>
        </w:rPr>
        <w:t>If n &gt; 0 Then pvg = pvg * (</w:t>
      </w:r>
      <w:proofErr w:type="gramStart"/>
      <w:r w:rsidRPr="00B237D8">
        <w:rPr>
          <w:rFonts w:ascii="Arial" w:hAnsi="Arial" w:cs="Arial"/>
          <w:sz w:val="20"/>
        </w:rPr>
        <w:t>1 - (</w:t>
      </w:r>
      <w:proofErr w:type="gramEnd"/>
      <w:r w:rsidRPr="00B237D8">
        <w:rPr>
          <w:rFonts w:ascii="Arial" w:hAnsi="Arial" w:cs="Arial"/>
          <w:sz w:val="20"/>
        </w:rPr>
        <w:t>(1 + g) / (1 + k)) ^ n)</w:t>
      </w:r>
    </w:p>
    <w:p w14:paraId="5EBC347B" w14:textId="77777777" w:rsidR="00B237D8" w:rsidRDefault="00B237D8" w:rsidP="00B237D8">
      <w:pPr>
        <w:spacing w:before="0"/>
        <w:rPr>
          <w:rFonts w:ascii="Arial" w:hAnsi="Arial" w:cs="Arial"/>
          <w:sz w:val="20"/>
        </w:rPr>
      </w:pPr>
      <w:r w:rsidRPr="00B237D8">
        <w:rPr>
          <w:rFonts w:ascii="Arial" w:hAnsi="Arial" w:cs="Arial"/>
          <w:sz w:val="20"/>
        </w:rPr>
        <w:t>End Function</w:t>
      </w:r>
    </w:p>
    <w:p w14:paraId="75362F11" w14:textId="77777777" w:rsidR="00B237D8" w:rsidRPr="00B237D8" w:rsidRDefault="00B237D8" w:rsidP="00B237D8">
      <w:pPr>
        <w:spacing w:before="0"/>
        <w:rPr>
          <w:rFonts w:ascii="Arial" w:hAnsi="Arial" w:cs="Arial"/>
          <w:sz w:val="20"/>
        </w:rPr>
      </w:pPr>
    </w:p>
    <w:p w14:paraId="3AB89DF5" w14:textId="77777777" w:rsidR="00B237D8" w:rsidRPr="00B237D8" w:rsidRDefault="00B237D8" w:rsidP="00B237D8">
      <w:pPr>
        <w:spacing w:before="0"/>
        <w:rPr>
          <w:rFonts w:ascii="Arial" w:hAnsi="Arial" w:cs="Arial"/>
          <w:sz w:val="20"/>
        </w:rPr>
      </w:pPr>
      <w:r w:rsidRPr="00B237D8">
        <w:rPr>
          <w:rFonts w:ascii="Arial" w:hAnsi="Arial" w:cs="Arial"/>
          <w:sz w:val="20"/>
        </w:rPr>
        <w:t xml:space="preserve">Public Function </w:t>
      </w:r>
      <w:proofErr w:type="gramStart"/>
      <w:r w:rsidRPr="00B237D8">
        <w:rPr>
          <w:rFonts w:ascii="Arial" w:hAnsi="Arial" w:cs="Arial"/>
          <w:sz w:val="20"/>
        </w:rPr>
        <w:t>pvl(</w:t>
      </w:r>
      <w:proofErr w:type="gramEnd"/>
      <w:r w:rsidRPr="00B237D8">
        <w:rPr>
          <w:rFonts w:ascii="Arial" w:hAnsi="Arial" w:cs="Arial"/>
          <w:sz w:val="20"/>
        </w:rPr>
        <w:t>k As Double, Optional n As Double = -1) As Double</w:t>
      </w:r>
    </w:p>
    <w:p w14:paraId="5790805E" w14:textId="77777777" w:rsidR="00B237D8" w:rsidRPr="00B237D8" w:rsidRDefault="00B237D8" w:rsidP="00B237D8">
      <w:pPr>
        <w:spacing w:before="0"/>
        <w:rPr>
          <w:rFonts w:ascii="Arial" w:hAnsi="Arial" w:cs="Arial"/>
          <w:sz w:val="20"/>
        </w:rPr>
      </w:pPr>
      <w:r w:rsidRPr="00B237D8">
        <w:rPr>
          <w:rFonts w:ascii="Arial" w:hAnsi="Arial" w:cs="Arial"/>
          <w:sz w:val="20"/>
        </w:rPr>
        <w:t>pvl = (1 + k) / (k * k)</w:t>
      </w:r>
    </w:p>
    <w:p w14:paraId="5D99711C" w14:textId="77777777" w:rsidR="00B237D8" w:rsidRPr="00B237D8" w:rsidRDefault="00B237D8" w:rsidP="00B237D8">
      <w:pPr>
        <w:spacing w:before="0"/>
        <w:rPr>
          <w:rFonts w:ascii="Arial" w:hAnsi="Arial" w:cs="Arial"/>
          <w:sz w:val="20"/>
        </w:rPr>
      </w:pPr>
      <w:r w:rsidRPr="00B237D8">
        <w:rPr>
          <w:rFonts w:ascii="Arial" w:hAnsi="Arial" w:cs="Arial"/>
          <w:sz w:val="20"/>
        </w:rPr>
        <w:lastRenderedPageBreak/>
        <w:t xml:space="preserve">If n &gt; 0 </w:t>
      </w:r>
      <w:proofErr w:type="gramStart"/>
      <w:r w:rsidRPr="00B237D8">
        <w:rPr>
          <w:rFonts w:ascii="Arial" w:hAnsi="Arial" w:cs="Arial"/>
          <w:sz w:val="20"/>
        </w:rPr>
        <w:t>Then</w:t>
      </w:r>
      <w:r>
        <w:rPr>
          <w:rFonts w:ascii="Arial" w:hAnsi="Arial" w:cs="Arial"/>
          <w:sz w:val="20"/>
        </w:rPr>
        <w:t xml:space="preserve"> </w:t>
      </w:r>
      <w:r w:rsidRPr="00B237D8">
        <w:rPr>
          <w:rFonts w:ascii="Arial" w:hAnsi="Arial" w:cs="Arial"/>
          <w:sz w:val="20"/>
        </w:rPr>
        <w:t xml:space="preserve"> pvl</w:t>
      </w:r>
      <w:proofErr w:type="gramEnd"/>
      <w:r w:rsidRPr="00B237D8">
        <w:rPr>
          <w:rFonts w:ascii="Arial" w:hAnsi="Arial" w:cs="Arial"/>
          <w:sz w:val="20"/>
        </w:rPr>
        <w:t xml:space="preserve"> = pvl * (1 - 1 / (1 + k) ^ n) - (n / k) / (1 + k) ^ n</w:t>
      </w:r>
    </w:p>
    <w:p w14:paraId="62952CA4" w14:textId="77777777" w:rsidR="00B237D8" w:rsidRPr="00203603" w:rsidRDefault="00F15636" w:rsidP="00F15636">
      <w:pPr>
        <w:spacing w:before="0"/>
        <w:rPr>
          <w:rFonts w:ascii="Arial" w:hAnsi="Arial" w:cs="Arial"/>
        </w:rPr>
      </w:pPr>
      <w:r>
        <w:rPr>
          <w:rFonts w:ascii="Arial" w:hAnsi="Arial" w:cs="Arial"/>
          <w:sz w:val="20"/>
        </w:rPr>
        <w:t>End</w:t>
      </w:r>
      <w:r w:rsidR="00B237D8" w:rsidRPr="00B237D8">
        <w:rPr>
          <w:rFonts w:ascii="Arial" w:hAnsi="Arial" w:cs="Arial"/>
          <w:sz w:val="20"/>
        </w:rPr>
        <w:t xml:space="preserve"> Function</w:t>
      </w:r>
    </w:p>
    <w:sectPr w:rsidR="00B237D8" w:rsidRPr="00203603" w:rsidSect="00267FB8">
      <w:headerReference w:type="even" r:id="rId50"/>
      <w:headerReference w:type="default" r:id="rId51"/>
      <w:footerReference w:type="even" r:id="rId52"/>
      <w:footerReference w:type="default" r:id="rId53"/>
      <w:headerReference w:type="first" r:id="rId54"/>
      <w:footerReference w:type="first" r:id="rId55"/>
      <w:pgSz w:w="15840" w:h="12240" w:orient="landscape" w:code="1"/>
      <w:pgMar w:top="1800" w:right="1440" w:bottom="180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DD0B6" w14:textId="77777777" w:rsidR="00314011" w:rsidRDefault="00314011">
      <w:pPr>
        <w:spacing w:before="0"/>
      </w:pPr>
      <w:r>
        <w:separator/>
      </w:r>
    </w:p>
  </w:endnote>
  <w:endnote w:type="continuationSeparator" w:id="0">
    <w:p w14:paraId="24EBE2A9" w14:textId="77777777" w:rsidR="00314011" w:rsidRDefault="003140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590A" w14:textId="77777777" w:rsidR="00404A3C" w:rsidRDefault="00404A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AC6B" w14:textId="77777777" w:rsidR="007A7670" w:rsidRDefault="007A767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8C0E" w14:textId="389AF092" w:rsidR="00C352AA" w:rsidRDefault="00C352AA" w:rsidP="00C352AA">
    <w:pPr>
      <w:pStyle w:val="Footer"/>
      <w:pBdr>
        <w:bottom w:val="single" w:sz="12" w:space="1" w:color="auto"/>
      </w:pBdr>
    </w:pPr>
  </w:p>
  <w:p w14:paraId="3E2A2D4E" w14:textId="535E3289" w:rsidR="007A7670" w:rsidRPr="00C352AA" w:rsidRDefault="00C352AA" w:rsidP="00C352AA">
    <w:pPr>
      <w:pStyle w:val="Footer"/>
    </w:pPr>
    <w:r w:rsidRPr="00C352AA">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02EDA" w14:textId="77777777" w:rsidR="00314011" w:rsidRDefault="00314011">
      <w:pPr>
        <w:spacing w:before="0"/>
      </w:pPr>
      <w:r>
        <w:separator/>
      </w:r>
    </w:p>
  </w:footnote>
  <w:footnote w:type="continuationSeparator" w:id="0">
    <w:p w14:paraId="2B5D27CC" w14:textId="77777777" w:rsidR="00314011" w:rsidRDefault="0031401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90C8" w14:textId="77777777" w:rsidR="00404A3C" w:rsidRDefault="00404A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A1B4" w14:textId="59C8E486" w:rsidR="007A7670" w:rsidRDefault="00AC2515" w:rsidP="00540062">
    <w:pPr>
      <w:pStyle w:val="Header"/>
      <w:tabs>
        <w:tab w:val="clear" w:pos="4320"/>
        <w:tab w:val="clear" w:pos="8640"/>
        <w:tab w:val="right" w:pos="8550"/>
        <w:tab w:val="right" w:pos="12870"/>
      </w:tabs>
      <w:spacing w:before="0"/>
    </w:pPr>
    <w:r>
      <w:rPr>
        <w:rFonts w:ascii="Arial" w:hAnsi="Arial" w:cs="Arial"/>
        <w:bCs/>
        <w:kern w:val="28"/>
      </w:rPr>
      <w:t>Present Value Formulae</w:t>
    </w:r>
    <w:r w:rsidR="007A7670">
      <w:tab/>
    </w:r>
    <w:r w:rsidR="00435B1E">
      <w:rPr>
        <w:rStyle w:val="PageNumber"/>
      </w:rPr>
      <w:fldChar w:fldCharType="begin"/>
    </w:r>
    <w:r w:rsidR="007A7670">
      <w:rPr>
        <w:rStyle w:val="PageNumber"/>
      </w:rPr>
      <w:instrText xml:space="preserve"> PAGE </w:instrText>
    </w:r>
    <w:r w:rsidR="00435B1E">
      <w:rPr>
        <w:rStyle w:val="PageNumber"/>
      </w:rPr>
      <w:fldChar w:fldCharType="separate"/>
    </w:r>
    <w:r w:rsidR="00FE661C">
      <w:rPr>
        <w:rStyle w:val="PageNumber"/>
        <w:noProof/>
      </w:rPr>
      <w:t>2</w:t>
    </w:r>
    <w:r w:rsidR="00435B1E">
      <w:rPr>
        <w:rStyle w:val="PageNumber"/>
      </w:rPr>
      <w:fldChar w:fldCharType="end"/>
    </w:r>
    <w:r w:rsidR="007A7670">
      <w:tab/>
    </w:r>
  </w:p>
  <w:p w14:paraId="46B94E48" w14:textId="77777777" w:rsidR="007A7670" w:rsidRDefault="007A7670">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1DEC" w14:textId="0844F49E" w:rsidR="007A7670" w:rsidRDefault="007A7670">
    <w:pPr>
      <w:pStyle w:val="Header"/>
      <w:tabs>
        <w:tab w:val="clear" w:pos="4320"/>
      </w:tabs>
      <w:spacing w:before="0"/>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26046888">
    <w:abstractNumId w:val="4"/>
  </w:num>
  <w:num w:numId="2" w16cid:durableId="464587749">
    <w:abstractNumId w:val="3"/>
  </w:num>
  <w:num w:numId="3" w16cid:durableId="494032330">
    <w:abstractNumId w:val="1"/>
  </w:num>
  <w:num w:numId="4" w16cid:durableId="200554568">
    <w:abstractNumId w:val="0"/>
  </w:num>
  <w:num w:numId="5" w16cid:durableId="1892499849">
    <w:abstractNumId w:val="5"/>
  </w:num>
  <w:num w:numId="6" w16cid:durableId="409154435">
    <w:abstractNumId w:val="6"/>
  </w:num>
  <w:num w:numId="7" w16cid:durableId="1293288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B3"/>
    <w:rsid w:val="00023194"/>
    <w:rsid w:val="00043658"/>
    <w:rsid w:val="00091270"/>
    <w:rsid w:val="000E769F"/>
    <w:rsid w:val="000F24D5"/>
    <w:rsid w:val="00115C62"/>
    <w:rsid w:val="001A0593"/>
    <w:rsid w:val="001C4E82"/>
    <w:rsid w:val="001E5680"/>
    <w:rsid w:val="001E6BBC"/>
    <w:rsid w:val="00203603"/>
    <w:rsid w:val="00244B6A"/>
    <w:rsid w:val="00252EF3"/>
    <w:rsid w:val="00267FB8"/>
    <w:rsid w:val="002827C6"/>
    <w:rsid w:val="00287B52"/>
    <w:rsid w:val="00314011"/>
    <w:rsid w:val="00322079"/>
    <w:rsid w:val="003F789C"/>
    <w:rsid w:val="00404A3C"/>
    <w:rsid w:val="00435B1E"/>
    <w:rsid w:val="004435C8"/>
    <w:rsid w:val="00451CE0"/>
    <w:rsid w:val="004F00CC"/>
    <w:rsid w:val="0050223A"/>
    <w:rsid w:val="00540062"/>
    <w:rsid w:val="00581020"/>
    <w:rsid w:val="005E65CD"/>
    <w:rsid w:val="0060214A"/>
    <w:rsid w:val="00602F58"/>
    <w:rsid w:val="00672FA6"/>
    <w:rsid w:val="006B6826"/>
    <w:rsid w:val="006D147B"/>
    <w:rsid w:val="006E5BD8"/>
    <w:rsid w:val="00761252"/>
    <w:rsid w:val="00777073"/>
    <w:rsid w:val="007A7670"/>
    <w:rsid w:val="007B4525"/>
    <w:rsid w:val="007F4683"/>
    <w:rsid w:val="008768AE"/>
    <w:rsid w:val="00906B97"/>
    <w:rsid w:val="009263DD"/>
    <w:rsid w:val="0096583C"/>
    <w:rsid w:val="009915C2"/>
    <w:rsid w:val="009B6C53"/>
    <w:rsid w:val="00A121BD"/>
    <w:rsid w:val="00A226B4"/>
    <w:rsid w:val="00A2701E"/>
    <w:rsid w:val="00A8001D"/>
    <w:rsid w:val="00AC2515"/>
    <w:rsid w:val="00AE5F34"/>
    <w:rsid w:val="00AF7DB3"/>
    <w:rsid w:val="00B237D8"/>
    <w:rsid w:val="00B31A23"/>
    <w:rsid w:val="00B50108"/>
    <w:rsid w:val="00B85839"/>
    <w:rsid w:val="00BC7E06"/>
    <w:rsid w:val="00BD23D6"/>
    <w:rsid w:val="00C352AA"/>
    <w:rsid w:val="00C41817"/>
    <w:rsid w:val="00CA4694"/>
    <w:rsid w:val="00CD55B6"/>
    <w:rsid w:val="00D127D6"/>
    <w:rsid w:val="00DC52D5"/>
    <w:rsid w:val="00DD1D36"/>
    <w:rsid w:val="00E06C8C"/>
    <w:rsid w:val="00E2128C"/>
    <w:rsid w:val="00E505D6"/>
    <w:rsid w:val="00E62F74"/>
    <w:rsid w:val="00ED6A5C"/>
    <w:rsid w:val="00F0008F"/>
    <w:rsid w:val="00F15636"/>
    <w:rsid w:val="00FE661C"/>
    <w:rsid w:val="00FF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0FEEFE8D"/>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B4"/>
    <w:pPr>
      <w:spacing w:before="120"/>
      <w:jc w:val="both"/>
    </w:pPr>
    <w:rPr>
      <w:sz w:val="22"/>
    </w:rPr>
  </w:style>
  <w:style w:type="paragraph" w:styleId="Heading1">
    <w:name w:val="heading 1"/>
    <w:basedOn w:val="Normal"/>
    <w:next w:val="Normal"/>
    <w:qFormat/>
    <w:rsid w:val="00CD55B6"/>
    <w:pPr>
      <w:keepNext/>
      <w:spacing w:before="240" w:after="60"/>
      <w:outlineLvl w:val="0"/>
    </w:pPr>
    <w:rPr>
      <w:rFonts w:ascii="Arial" w:hAnsi="Arial"/>
      <w:b/>
      <w:kern w:val="28"/>
      <w:sz w:val="28"/>
    </w:rPr>
  </w:style>
  <w:style w:type="paragraph" w:styleId="Heading2">
    <w:name w:val="heading 2"/>
    <w:basedOn w:val="Normal"/>
    <w:next w:val="Normal"/>
    <w:qFormat/>
    <w:rsid w:val="00581020"/>
    <w:pPr>
      <w:keepNext/>
      <w:spacing w:before="240" w:after="60"/>
      <w:jc w:val="center"/>
      <w:outlineLvl w:val="1"/>
    </w:pPr>
    <w:rPr>
      <w:rFonts w:ascii="Arial" w:hAnsi="Arial"/>
      <w:b/>
      <w:i/>
      <w:sz w:val="24"/>
    </w:rPr>
  </w:style>
  <w:style w:type="paragraph" w:styleId="Heading3">
    <w:name w:val="heading 3"/>
    <w:basedOn w:val="Normal"/>
    <w:next w:val="Normal"/>
    <w:qFormat/>
    <w:rsid w:val="00CD55B6"/>
    <w:pPr>
      <w:keepNext/>
      <w:spacing w:after="60"/>
      <w:jc w:val="center"/>
      <w:outlineLvl w:val="2"/>
    </w:pPr>
    <w:rPr>
      <w:rFonts w:ascii="Arial" w:hAnsi="Arial" w:cs="Arial"/>
      <w:b/>
      <w:bCs/>
      <w:kern w:val="24"/>
      <w:sz w:val="24"/>
    </w:rPr>
  </w:style>
  <w:style w:type="paragraph" w:styleId="Heading4">
    <w:name w:val="heading 4"/>
    <w:basedOn w:val="Normal"/>
    <w:next w:val="Normal"/>
    <w:qFormat/>
    <w:rsid w:val="00CD55B6"/>
    <w:pPr>
      <w:keepNext/>
      <w:ind w:hanging="10"/>
      <w:outlineLvl w:val="3"/>
    </w:pPr>
    <w:rPr>
      <w:rFonts w:ascii="Arial" w:hAnsi="Arial" w:cs="Arial"/>
      <w:b/>
      <w:bCs/>
      <w:sz w:val="20"/>
    </w:rPr>
  </w:style>
  <w:style w:type="paragraph" w:styleId="Heading5">
    <w:name w:val="heading 5"/>
    <w:basedOn w:val="Normal"/>
    <w:next w:val="Normal"/>
    <w:qFormat/>
    <w:rsid w:val="00CD55B6"/>
    <w:pPr>
      <w:keepNext/>
      <w:jc w:val="center"/>
      <w:outlineLvl w:val="4"/>
    </w:pPr>
    <w:rPr>
      <w:b/>
      <w:bCs/>
    </w:rPr>
  </w:style>
  <w:style w:type="paragraph" w:styleId="Heading7">
    <w:name w:val="heading 7"/>
    <w:basedOn w:val="Normal"/>
    <w:next w:val="Normal"/>
    <w:qFormat/>
    <w:rsid w:val="00CD55B6"/>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CD55B6"/>
  </w:style>
  <w:style w:type="paragraph" w:customStyle="1" w:styleId="MTDisplayEquation">
    <w:name w:val="MTDisplayEquation"/>
    <w:basedOn w:val="Normal"/>
    <w:rsid w:val="00CD55B6"/>
    <w:pPr>
      <w:tabs>
        <w:tab w:val="center" w:pos="4320"/>
        <w:tab w:val="right" w:pos="8640"/>
      </w:tabs>
    </w:pPr>
  </w:style>
  <w:style w:type="paragraph" w:styleId="FootnoteText">
    <w:name w:val="footnote text"/>
    <w:basedOn w:val="Normal"/>
    <w:semiHidden/>
    <w:rsid w:val="00CD55B6"/>
    <w:pPr>
      <w:ind w:firstLine="180"/>
    </w:pPr>
    <w:rPr>
      <w:sz w:val="20"/>
    </w:rPr>
  </w:style>
  <w:style w:type="character" w:styleId="FootnoteReference">
    <w:name w:val="footnote reference"/>
    <w:basedOn w:val="DefaultParagraphFont"/>
    <w:semiHidden/>
    <w:rsid w:val="00CD55B6"/>
    <w:rPr>
      <w:vertAlign w:val="superscript"/>
    </w:rPr>
  </w:style>
  <w:style w:type="paragraph" w:customStyle="1" w:styleId="item">
    <w:name w:val="item"/>
    <w:basedOn w:val="nodent"/>
    <w:rsid w:val="00CD55B6"/>
    <w:pPr>
      <w:tabs>
        <w:tab w:val="left" w:pos="1080"/>
      </w:tabs>
      <w:ind w:left="1080" w:hanging="360"/>
    </w:pPr>
  </w:style>
  <w:style w:type="character" w:customStyle="1" w:styleId="MTEquationSection">
    <w:name w:val="MTEquationSection"/>
    <w:basedOn w:val="DefaultParagraphFont"/>
    <w:rsid w:val="00CD55B6"/>
    <w:rPr>
      <w:vanish/>
      <w:color w:val="FF0000"/>
    </w:rPr>
  </w:style>
  <w:style w:type="paragraph" w:styleId="Header">
    <w:name w:val="header"/>
    <w:basedOn w:val="Normal"/>
    <w:rsid w:val="00CD55B6"/>
    <w:pPr>
      <w:tabs>
        <w:tab w:val="center" w:pos="4320"/>
        <w:tab w:val="right" w:pos="8640"/>
      </w:tabs>
    </w:pPr>
  </w:style>
  <w:style w:type="paragraph" w:styleId="Footer">
    <w:name w:val="footer"/>
    <w:basedOn w:val="Normal"/>
    <w:rsid w:val="00CD55B6"/>
    <w:pPr>
      <w:tabs>
        <w:tab w:val="center" w:pos="4320"/>
        <w:tab w:val="right" w:pos="8640"/>
      </w:tabs>
    </w:pPr>
  </w:style>
  <w:style w:type="character" w:styleId="PageNumber">
    <w:name w:val="page number"/>
    <w:basedOn w:val="DefaultParagraphFont"/>
    <w:rsid w:val="00CD55B6"/>
  </w:style>
  <w:style w:type="character" w:styleId="Hyperlink">
    <w:name w:val="Hyperlink"/>
    <w:basedOn w:val="DefaultParagraphFont"/>
    <w:rsid w:val="00CD55B6"/>
    <w:rPr>
      <w:color w:val="0000FF"/>
      <w:u w:val="single"/>
    </w:rPr>
  </w:style>
  <w:style w:type="paragraph" w:styleId="BodyText">
    <w:name w:val="Body Text"/>
    <w:basedOn w:val="Normal"/>
    <w:rsid w:val="00CD55B6"/>
    <w:rPr>
      <w:sz w:val="24"/>
      <w:szCs w:val="24"/>
    </w:rPr>
  </w:style>
  <w:style w:type="paragraph" w:customStyle="1" w:styleId="Exhibit">
    <w:name w:val="Exhibit"/>
    <w:basedOn w:val="Normal"/>
    <w:rsid w:val="00CD55B6"/>
    <w:pPr>
      <w:spacing w:after="120"/>
      <w:jc w:val="center"/>
    </w:pPr>
    <w:rPr>
      <w:b/>
      <w:bCs/>
    </w:rPr>
  </w:style>
  <w:style w:type="paragraph" w:styleId="Title">
    <w:name w:val="Title"/>
    <w:basedOn w:val="Normal"/>
    <w:qFormat/>
    <w:rsid w:val="00CD55B6"/>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CD55B6"/>
    <w:pPr>
      <w:ind w:left="142"/>
    </w:pPr>
    <w:rPr>
      <w:rFonts w:ascii="Arial" w:hAnsi="Arial"/>
      <w:sz w:val="20"/>
    </w:rPr>
  </w:style>
  <w:style w:type="character" w:styleId="FollowedHyperlink">
    <w:name w:val="FollowedHyperlink"/>
    <w:basedOn w:val="DefaultParagraphFont"/>
    <w:rsid w:val="00CD55B6"/>
    <w:rPr>
      <w:color w:val="800080"/>
      <w:u w:val="single"/>
    </w:rPr>
  </w:style>
  <w:style w:type="paragraph" w:customStyle="1" w:styleId="AGSM">
    <w:name w:val="AGSM"/>
    <w:basedOn w:val="Heading1"/>
    <w:rsid w:val="00CD55B6"/>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CD55B6"/>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CD55B6"/>
    <w:rPr>
      <w:b w:val="0"/>
      <w:bCs w:val="0"/>
      <w:sz w:val="18"/>
    </w:rPr>
  </w:style>
  <w:style w:type="paragraph" w:customStyle="1" w:styleId="TableInTitle">
    <w:name w:val="Table_In_Title"/>
    <w:basedOn w:val="Tabletext"/>
    <w:rsid w:val="00CD55B6"/>
    <w:pPr>
      <w:jc w:val="center"/>
    </w:pPr>
    <w:rPr>
      <w:rFonts w:cs="Arial"/>
      <w:b/>
      <w:bCs/>
    </w:rPr>
  </w:style>
  <w:style w:type="paragraph" w:styleId="BodyText2">
    <w:name w:val="Body Text 2"/>
    <w:basedOn w:val="Normal"/>
    <w:rsid w:val="00CD55B6"/>
    <w:pPr>
      <w:tabs>
        <w:tab w:val="left" w:pos="3150"/>
      </w:tabs>
      <w:jc w:val="left"/>
    </w:pPr>
  </w:style>
  <w:style w:type="character" w:customStyle="1" w:styleId="ExcelFunction">
    <w:name w:val="Excel Function"/>
    <w:basedOn w:val="DefaultParagraphFont"/>
    <w:rsid w:val="00CD55B6"/>
    <w:rPr>
      <w:rFonts w:ascii="Arial" w:hAnsi="Arial"/>
      <w:b/>
      <w:smallCaps/>
      <w:sz w:val="20"/>
    </w:rPr>
  </w:style>
  <w:style w:type="table" w:styleId="TableGrid">
    <w:name w:val="Table Grid"/>
    <w:basedOn w:val="TableNormal"/>
    <w:uiPriority w:val="59"/>
    <w:rsid w:val="00FF2C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DC52D5"/>
    <w:rPr>
      <w:sz w:val="20"/>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oleObject" Target="embeddings/oleObject21.bin"/><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image" Target="media/image21.wmf"/><Relationship Id="rId56"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theme" Target="theme/theme1.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Numbers 101.dot</Template>
  <TotalTime>1</TotalTime>
  <Pages>3</Pages>
  <Words>627</Words>
  <Characters>2569</Characters>
  <Application>Microsoft Office Word</Application>
  <DocSecurity>0</DocSecurity>
  <Lines>107</Lines>
  <Paragraphs>67</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subject/>
  <dc:creator>Richard P. Rumelt</dc:creator>
  <cp:keywords/>
  <dc:description/>
  <cp:lastModifiedBy>Richard Rumelt</cp:lastModifiedBy>
  <cp:revision>2</cp:revision>
  <cp:lastPrinted>2010-03-16T20:22:00Z</cp:lastPrinted>
  <dcterms:created xsi:type="dcterms:W3CDTF">2026-04-13T22:25:00Z</dcterms:created>
  <dcterms:modified xsi:type="dcterms:W3CDTF">2026-04-13T22:25:00Z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
    <vt:lpwstr>(1.1)</vt:lpwstr>
  </property>
  <property fmtid="{D5CDD505-2E9C-101B-9397-08002B2CF9AE}" pid="3" name="MTEquationSection">
    <vt:lpwstr>1</vt:lpwstr>
  </property>
  <property fmtid="{D5CDD505-2E9C-101B-9397-08002B2CF9AE}" pid="4" name="MTWinEqns">
    <vt:bool>true</vt:bool>
  </property>
</Properties>
</file>