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B0CA" w14:textId="77777777" w:rsidR="00C008C1" w:rsidRDefault="00000000">
      <w:pPr>
        <w:pStyle w:val="Title"/>
      </w:pPr>
      <w:r>
        <w:t>What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Competitive</w:t>
      </w:r>
      <w:r>
        <w:rPr>
          <w:spacing w:val="-6"/>
        </w:rPr>
        <w:t xml:space="preserve"> </w:t>
      </w:r>
      <w:r>
        <w:rPr>
          <w:spacing w:val="-2"/>
        </w:rPr>
        <w:t>Advantage?</w:t>
      </w:r>
    </w:p>
    <w:p w14:paraId="1585ED0F" w14:textId="77777777" w:rsidR="00C008C1" w:rsidRDefault="00C008C1">
      <w:pPr>
        <w:pStyle w:val="BodyText"/>
        <w:spacing w:before="169"/>
        <w:jc w:val="left"/>
        <w:rPr>
          <w:rFonts w:ascii="Arial"/>
          <w:b/>
          <w:sz w:val="28"/>
        </w:rPr>
      </w:pPr>
    </w:p>
    <w:p w14:paraId="4DE40A5A" w14:textId="77777777" w:rsidR="00C008C1" w:rsidRDefault="00000000">
      <w:pPr>
        <w:ind w:left="1" w:right="1"/>
        <w:jc w:val="center"/>
      </w:pPr>
      <w:r>
        <w:t>Richard</w:t>
      </w:r>
      <w:r>
        <w:rPr>
          <w:spacing w:val="-5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rPr>
          <w:spacing w:val="-2"/>
        </w:rPr>
        <w:t>Rumelt</w:t>
      </w:r>
    </w:p>
    <w:p w14:paraId="406DF77C" w14:textId="77777777" w:rsidR="00C008C1" w:rsidRDefault="00000000">
      <w:pPr>
        <w:ind w:left="2210" w:right="2212"/>
        <w:jc w:val="center"/>
      </w:pPr>
      <w:r>
        <w:t>Harry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Elsa</w:t>
      </w:r>
      <w:r>
        <w:rPr>
          <w:spacing w:val="-6"/>
        </w:rPr>
        <w:t xml:space="preserve"> </w:t>
      </w:r>
      <w:r>
        <w:t>Kunin</w:t>
      </w:r>
      <w:r>
        <w:rPr>
          <w:spacing w:val="-6"/>
        </w:rPr>
        <w:t xml:space="preserve"> </w:t>
      </w:r>
      <w:r>
        <w:t>Professor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Society </w:t>
      </w:r>
      <w:proofErr w:type="gramStart"/>
      <w:r>
        <w:t>The</w:t>
      </w:r>
      <w:proofErr w:type="gramEnd"/>
      <w:r>
        <w:t xml:space="preserve"> Anderson School at UCLA</w:t>
      </w:r>
    </w:p>
    <w:p w14:paraId="55BC3340" w14:textId="77777777" w:rsidR="00C008C1" w:rsidRDefault="00000000">
      <w:pPr>
        <w:spacing w:before="121" w:line="352" w:lineRule="auto"/>
        <w:ind w:left="2973" w:right="2972"/>
        <w:jc w:val="center"/>
      </w:pPr>
      <w:r>
        <w:t>Policy</w:t>
      </w:r>
      <w:r>
        <w:rPr>
          <w:spacing w:val="-12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Paper</w:t>
      </w:r>
      <w:r>
        <w:rPr>
          <w:spacing w:val="-12"/>
        </w:rPr>
        <w:t xml:space="preserve"> </w:t>
      </w:r>
      <w:r>
        <w:t>2003-105 August 5, 2003</w:t>
      </w:r>
    </w:p>
    <w:p w14:paraId="30070AF9" w14:textId="77777777" w:rsidR="00C008C1" w:rsidRDefault="00C008C1">
      <w:pPr>
        <w:pStyle w:val="BodyText"/>
        <w:spacing w:before="121"/>
        <w:jc w:val="left"/>
        <w:rPr>
          <w:sz w:val="22"/>
        </w:rPr>
      </w:pPr>
    </w:p>
    <w:p w14:paraId="193CBB71" w14:textId="77777777" w:rsidR="00C008C1" w:rsidRDefault="00000000">
      <w:pPr>
        <w:ind w:left="359" w:right="357"/>
        <w:jc w:val="both"/>
      </w:pPr>
      <w:r>
        <w:t>In recent years the concept of competitive advantage has taken center stage in discussions of business strategy.</w:t>
      </w:r>
      <w:r>
        <w:rPr>
          <w:spacing w:val="40"/>
        </w:rPr>
        <w:t xml:space="preserve"> </w:t>
      </w:r>
      <w:r>
        <w:t xml:space="preserve">Statements about competitive </w:t>
      </w:r>
      <w:proofErr w:type="gramStart"/>
      <w:r>
        <w:t>advantage</w:t>
      </w:r>
      <w:proofErr w:type="gramEnd"/>
      <w:r>
        <w:t xml:space="preserve"> abound, but a precise definition is elusive.</w:t>
      </w:r>
      <w:r>
        <w:rPr>
          <w:spacing w:val="40"/>
        </w:rPr>
        <w:t xml:space="preserve"> </w:t>
      </w:r>
      <w:r>
        <w:t>In reviewing the use of the term competitive advantage in the strategy literature, the common theme is value creation.</w:t>
      </w:r>
      <w:r>
        <w:rPr>
          <w:spacing w:val="40"/>
        </w:rPr>
        <w:t xml:space="preserve"> </w:t>
      </w:r>
      <w:r>
        <w:t xml:space="preserve">However, there is not much agreement </w:t>
      </w:r>
      <w:proofErr w:type="gramStart"/>
      <w:r>
        <w:t>on value to</w:t>
      </w:r>
      <w:proofErr w:type="gramEnd"/>
      <w:r>
        <w:t xml:space="preserve"> who, and </w:t>
      </w:r>
      <w:r>
        <w:rPr>
          <w:spacing w:val="-2"/>
        </w:rPr>
        <w:t>when.</w:t>
      </w:r>
    </w:p>
    <w:p w14:paraId="49EF8E61" w14:textId="77777777" w:rsidR="00C008C1" w:rsidRDefault="00000000">
      <w:pPr>
        <w:spacing w:before="120"/>
        <w:ind w:left="359" w:right="359"/>
        <w:jc w:val="both"/>
      </w:pPr>
      <w:r>
        <w:t xml:space="preserve">According to one school of thought, value is created by favorable terms of trade in product mar- </w:t>
      </w:r>
      <w:proofErr w:type="spellStart"/>
      <w:r>
        <w:t>kets</w:t>
      </w:r>
      <w:proofErr w:type="spellEnd"/>
      <w:r>
        <w:t>.</w:t>
      </w:r>
      <w:r>
        <w:rPr>
          <w:spacing w:val="40"/>
        </w:rPr>
        <w:t xml:space="preserve"> </w:t>
      </w:r>
      <w:r>
        <w:t>That is, sales in which revenues exceed costs.</w:t>
      </w:r>
      <w:r>
        <w:rPr>
          <w:spacing w:val="40"/>
        </w:rPr>
        <w:t xml:space="preserve"> </w:t>
      </w:r>
      <w:r>
        <w:t>However, scrutiny of the concept of “cost” quickly reveals problems.</w:t>
      </w:r>
      <w:r>
        <w:rPr>
          <w:spacing w:val="40"/>
        </w:rPr>
        <w:t xml:space="preserve"> </w:t>
      </w:r>
      <w:r>
        <w:t>What is the “cost” of a scarce resource?</w:t>
      </w:r>
    </w:p>
    <w:p w14:paraId="0635FF26" w14:textId="77777777" w:rsidR="00C008C1" w:rsidRDefault="00000000">
      <w:pPr>
        <w:spacing w:before="121"/>
        <w:ind w:left="359" w:right="354"/>
        <w:jc w:val="both"/>
      </w:pPr>
      <w:r>
        <w:t>Another school of thought holds that advantage is revealed by “super-normal” returns.</w:t>
      </w:r>
      <w:r>
        <w:rPr>
          <w:spacing w:val="40"/>
        </w:rPr>
        <w:t xml:space="preserve"> </w:t>
      </w:r>
      <w:r>
        <w:t>Again, questions quickly arise.</w:t>
      </w:r>
      <w:r>
        <w:rPr>
          <w:spacing w:val="40"/>
        </w:rPr>
        <w:t xml:space="preserve"> </w:t>
      </w:r>
      <w:r>
        <w:t>Internal returns are normally measured by some type of market-book ratio.</w:t>
      </w:r>
      <w:r>
        <w:rPr>
          <w:spacing w:val="68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ratios</w:t>
      </w:r>
      <w:r>
        <w:rPr>
          <w:spacing w:val="7"/>
        </w:rPr>
        <w:t xml:space="preserve"> </w:t>
      </w:r>
      <w:r>
        <w:t>include</w:t>
      </w:r>
      <w:r>
        <w:rPr>
          <w:spacing w:val="6"/>
        </w:rPr>
        <w:t xml:space="preserve"> </w:t>
      </w:r>
      <w:r>
        <w:t>return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capital</w:t>
      </w:r>
      <w:r>
        <w:rPr>
          <w:vertAlign w:val="superscript"/>
        </w:rPr>
        <w:t>1</w:t>
      </w:r>
      <w:r>
        <w:t>,</w:t>
      </w:r>
      <w:r>
        <w:rPr>
          <w:spacing w:val="6"/>
        </w:rPr>
        <w:t xml:space="preserve"> </w:t>
      </w:r>
      <w:r>
        <w:t>return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assets,</w:t>
      </w:r>
      <w:r>
        <w:rPr>
          <w:spacing w:val="7"/>
        </w:rPr>
        <w:t xml:space="preserve"> </w:t>
      </w:r>
      <w:r>
        <w:t>market-to-book</w:t>
      </w:r>
      <w:r>
        <w:rPr>
          <w:spacing w:val="7"/>
        </w:rPr>
        <w:t xml:space="preserve"> </w:t>
      </w:r>
      <w:r>
        <w:t>value,</w:t>
      </w:r>
      <w:r>
        <w:rPr>
          <w:spacing w:val="6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Tobin’s</w:t>
      </w:r>
    </w:p>
    <w:p w14:paraId="608A1B76" w14:textId="77777777" w:rsidR="00C008C1" w:rsidRDefault="00000000">
      <w:pPr>
        <w:ind w:left="359" w:right="302"/>
        <w:jc w:val="both"/>
      </w:pPr>
      <w:r>
        <w:t>Q.</w:t>
      </w:r>
      <w:r>
        <w:rPr>
          <w:spacing w:val="80"/>
        </w:rPr>
        <w:t xml:space="preserve"> </w:t>
      </w:r>
      <w:r>
        <w:t>Given such a measure, are supernormal returns “super” relative to the</w:t>
      </w:r>
      <w:r>
        <w:rPr>
          <w:spacing w:val="-1"/>
        </w:rPr>
        <w:t xml:space="preserve"> </w:t>
      </w:r>
      <w:r>
        <w:t>expectations of</w:t>
      </w:r>
      <w:r>
        <w:rPr>
          <w:spacing w:val="-1"/>
        </w:rPr>
        <w:t xml:space="preserve"> </w:t>
      </w:r>
      <w:r>
        <w:t xml:space="preserve">owners, the </w:t>
      </w:r>
      <w:proofErr w:type="gramStart"/>
      <w:r>
        <w:t>economy as a whole, or</w:t>
      </w:r>
      <w:proofErr w:type="gramEnd"/>
      <w:r>
        <w:t xml:space="preserve"> the rest of the industry?</w:t>
      </w:r>
    </w:p>
    <w:p w14:paraId="2D4C62B9" w14:textId="77777777" w:rsidR="00C008C1" w:rsidRDefault="00000000">
      <w:pPr>
        <w:spacing w:before="120"/>
        <w:ind w:left="359" w:right="357"/>
        <w:jc w:val="both"/>
      </w:pPr>
      <w:r>
        <w:t>A third school of thought ties advantage to stock market performance.</w:t>
      </w:r>
      <w:r>
        <w:rPr>
          <w:spacing w:val="40"/>
        </w:rPr>
        <w:t xml:space="preserve"> </w:t>
      </w:r>
      <w:r>
        <w:t>According to financial economics, superior stock market performance stems from surprising increases in expectations. Thus, after 9/11, the stocks of defense companies rose dramatically.</w:t>
      </w:r>
      <w:r>
        <w:rPr>
          <w:spacing w:val="40"/>
        </w:rPr>
        <w:t xml:space="preserve"> </w:t>
      </w:r>
      <w:r>
        <w:t xml:space="preserve">Does this signal competitive </w:t>
      </w:r>
      <w:r>
        <w:rPr>
          <w:spacing w:val="-2"/>
        </w:rPr>
        <w:t>advantage?</w:t>
      </w:r>
    </w:p>
    <w:p w14:paraId="6674196A" w14:textId="77777777" w:rsidR="00C008C1" w:rsidRDefault="00000000">
      <w:pPr>
        <w:spacing w:before="119"/>
        <w:ind w:left="359" w:right="357"/>
        <w:jc w:val="both"/>
      </w:pPr>
      <w:r>
        <w:t>To illustrate various approaches to these issues, I summarize below a variety of thoughts on the subject by important contributors.</w:t>
      </w:r>
    </w:p>
    <w:p w14:paraId="0EFFD8EB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21"/>
        <w:ind w:right="349"/>
        <w:rPr>
          <w:sz w:val="21"/>
        </w:rPr>
      </w:pPr>
      <w:r>
        <w:rPr>
          <w:sz w:val="21"/>
        </w:rPr>
        <w:t xml:space="preserve">Porter </w:t>
      </w:r>
      <w:proofErr w:type="gramStart"/>
      <w:r>
        <w:rPr>
          <w:sz w:val="21"/>
        </w:rPr>
        <w:t>says</w:t>
      </w:r>
      <w:proofErr w:type="gramEnd"/>
      <w:r>
        <w:rPr>
          <w:sz w:val="21"/>
        </w:rPr>
        <w:t xml:space="preserve"> “competitive advantage is at the heart of a firm’s performance in competitive markets” and goes on to say that purpose of his book on the subject is to show “how a firm can</w:t>
      </w:r>
      <w:r>
        <w:rPr>
          <w:spacing w:val="-1"/>
          <w:sz w:val="21"/>
        </w:rPr>
        <w:t xml:space="preserve"> </w:t>
      </w:r>
      <w:r>
        <w:rPr>
          <w:sz w:val="21"/>
        </w:rPr>
        <w:t>actually create</w:t>
      </w:r>
      <w:r>
        <w:rPr>
          <w:spacing w:val="-1"/>
          <w:sz w:val="21"/>
        </w:rPr>
        <w:t xml:space="preserve"> </w:t>
      </w:r>
      <w:r>
        <w:rPr>
          <w:sz w:val="21"/>
        </w:rPr>
        <w:t>and sustain a</w:t>
      </w:r>
      <w:r>
        <w:rPr>
          <w:spacing w:val="-1"/>
          <w:sz w:val="21"/>
        </w:rPr>
        <w:t xml:space="preserve"> </w:t>
      </w:r>
      <w:r>
        <w:rPr>
          <w:sz w:val="21"/>
        </w:rPr>
        <w:t>competitive</w:t>
      </w:r>
      <w:r>
        <w:rPr>
          <w:spacing w:val="-1"/>
          <w:sz w:val="21"/>
        </w:rPr>
        <w:t xml:space="preserve"> </w:t>
      </w:r>
      <w:r>
        <w:rPr>
          <w:sz w:val="21"/>
        </w:rPr>
        <w:t>advantage</w:t>
      </w:r>
      <w:r>
        <w:rPr>
          <w:spacing w:val="-2"/>
          <w:sz w:val="21"/>
        </w:rPr>
        <w:t xml:space="preserve"> </w:t>
      </w:r>
      <w:r>
        <w:rPr>
          <w:sz w:val="21"/>
        </w:rPr>
        <w:t>in an industry—how it can implement the broad generic strategies.”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Thus, competitive advantage means having low costs, </w:t>
      </w:r>
      <w:proofErr w:type="spellStart"/>
      <w:r>
        <w:rPr>
          <w:sz w:val="21"/>
        </w:rPr>
        <w:t>differen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tiation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advantage</w:t>
      </w:r>
      <w:proofErr w:type="gramEnd"/>
      <w:r>
        <w:rPr>
          <w:sz w:val="21"/>
        </w:rPr>
        <w:t>, or a successful focus strategy.</w:t>
      </w:r>
      <w:r>
        <w:rPr>
          <w:spacing w:val="40"/>
          <w:sz w:val="21"/>
        </w:rPr>
        <w:t xml:space="preserve"> </w:t>
      </w:r>
      <w:r>
        <w:rPr>
          <w:sz w:val="21"/>
        </w:rPr>
        <w:t>In addition, Porter argues that “competitive advantage</w:t>
      </w:r>
      <w:r>
        <w:rPr>
          <w:spacing w:val="-2"/>
          <w:sz w:val="21"/>
        </w:rPr>
        <w:t xml:space="preserve"> </w:t>
      </w:r>
      <w:r>
        <w:rPr>
          <w:sz w:val="21"/>
        </w:rPr>
        <w:t>grows</w:t>
      </w:r>
      <w:r>
        <w:rPr>
          <w:spacing w:val="-1"/>
          <w:sz w:val="21"/>
        </w:rPr>
        <w:t xml:space="preserve"> </w:t>
      </w:r>
      <w:r>
        <w:rPr>
          <w:sz w:val="21"/>
        </w:rPr>
        <w:t>fundamentally</w:t>
      </w:r>
      <w:r>
        <w:rPr>
          <w:spacing w:val="-3"/>
          <w:sz w:val="21"/>
        </w:rPr>
        <w:t xml:space="preserve"> </w:t>
      </w:r>
      <w:r>
        <w:rPr>
          <w:sz w:val="21"/>
        </w:rPr>
        <w:t>out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value</w:t>
      </w:r>
      <w:r>
        <w:rPr>
          <w:spacing w:val="-2"/>
          <w:sz w:val="21"/>
        </w:rPr>
        <w:t xml:space="preserve"> </w:t>
      </w:r>
      <w:r>
        <w:rPr>
          <w:sz w:val="21"/>
        </w:rPr>
        <w:t>a firm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able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buyers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exceeds the firm’s cost of creating it.”</w:t>
      </w:r>
    </w:p>
    <w:p w14:paraId="083167F2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right="355"/>
        <w:rPr>
          <w:sz w:val="21"/>
        </w:rPr>
      </w:pPr>
      <w:proofErr w:type="spellStart"/>
      <w:r>
        <w:rPr>
          <w:sz w:val="21"/>
        </w:rPr>
        <w:t>Peteraf</w:t>
      </w:r>
      <w:proofErr w:type="spellEnd"/>
      <w:r>
        <w:rPr>
          <w:spacing w:val="40"/>
          <w:sz w:val="21"/>
        </w:rPr>
        <w:t xml:space="preserve"> </w:t>
      </w:r>
      <w:r>
        <w:rPr>
          <w:sz w:val="21"/>
        </w:rPr>
        <w:t>[1993] defines competitive advantage as “sustained above normal returns.” She de- fines</w:t>
      </w:r>
      <w:r>
        <w:rPr>
          <w:spacing w:val="-1"/>
          <w:sz w:val="21"/>
        </w:rPr>
        <w:t xml:space="preserve"> </w:t>
      </w:r>
      <w:r>
        <w:rPr>
          <w:sz w:val="21"/>
        </w:rPr>
        <w:t>imperfectly mobile resources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sz w:val="21"/>
        </w:rPr>
        <w:t>those that are</w:t>
      </w:r>
      <w:r>
        <w:rPr>
          <w:spacing w:val="-1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1"/>
          <w:sz w:val="21"/>
        </w:rPr>
        <w:t xml:space="preserve"> </w:t>
      </w:r>
      <w:r>
        <w:rPr>
          <w:sz w:val="21"/>
        </w:rPr>
        <w:t>to the firm</w:t>
      </w:r>
      <w:r>
        <w:rPr>
          <w:spacing w:val="-2"/>
          <w:sz w:val="21"/>
        </w:rPr>
        <w:t xml:space="preserve"> </w:t>
      </w:r>
      <w:r>
        <w:rPr>
          <w:sz w:val="21"/>
        </w:rPr>
        <w:t>and notes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that such resources “can be a source of competitive advantage” because “any Ricardian or monopoly rents generated by the asset will not be offset entirely by accounting for the asset’s </w:t>
      </w:r>
      <w:proofErr w:type="spellStart"/>
      <w:r>
        <w:rPr>
          <w:sz w:val="21"/>
        </w:rPr>
        <w:t>opportu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nity</w:t>
      </w:r>
      <w:proofErr w:type="spellEnd"/>
      <w:r>
        <w:rPr>
          <w:sz w:val="21"/>
        </w:rPr>
        <w:t xml:space="preserve"> cost” (i.e., its value to others).</w:t>
      </w:r>
    </w:p>
    <w:p w14:paraId="6A6D67B5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right="356"/>
        <w:rPr>
          <w:sz w:val="21"/>
        </w:rPr>
      </w:pPr>
      <w:r>
        <w:rPr>
          <w:sz w:val="21"/>
        </w:rPr>
        <w:t>Barney [2002: 9] says that “a firm experiences competitive advantages when its actions in an industry</w:t>
      </w:r>
      <w:r>
        <w:rPr>
          <w:spacing w:val="30"/>
          <w:sz w:val="21"/>
        </w:rPr>
        <w:t xml:space="preserve"> </w:t>
      </w:r>
      <w:r>
        <w:rPr>
          <w:sz w:val="21"/>
        </w:rPr>
        <w:t>or</w:t>
      </w:r>
      <w:r>
        <w:rPr>
          <w:spacing w:val="31"/>
          <w:sz w:val="21"/>
        </w:rPr>
        <w:t xml:space="preserve"> </w:t>
      </w:r>
      <w:r>
        <w:rPr>
          <w:sz w:val="21"/>
        </w:rPr>
        <w:t>market</w:t>
      </w:r>
      <w:r>
        <w:rPr>
          <w:spacing w:val="30"/>
          <w:sz w:val="21"/>
        </w:rPr>
        <w:t xml:space="preserve"> </w:t>
      </w:r>
      <w:r>
        <w:rPr>
          <w:sz w:val="21"/>
        </w:rPr>
        <w:t>create</w:t>
      </w:r>
      <w:r>
        <w:rPr>
          <w:spacing w:val="30"/>
          <w:sz w:val="21"/>
        </w:rPr>
        <w:t xml:space="preserve"> </w:t>
      </w:r>
      <w:r>
        <w:rPr>
          <w:sz w:val="21"/>
        </w:rPr>
        <w:t>economic</w:t>
      </w:r>
      <w:r>
        <w:rPr>
          <w:spacing w:val="30"/>
          <w:sz w:val="21"/>
        </w:rPr>
        <w:t xml:space="preserve"> </w:t>
      </w:r>
      <w:r>
        <w:rPr>
          <w:sz w:val="21"/>
        </w:rPr>
        <w:t>value</w:t>
      </w:r>
      <w:r>
        <w:rPr>
          <w:spacing w:val="30"/>
          <w:sz w:val="21"/>
        </w:rPr>
        <w:t xml:space="preserve"> </w:t>
      </w:r>
      <w:r>
        <w:rPr>
          <w:sz w:val="21"/>
        </w:rPr>
        <w:t>and</w:t>
      </w:r>
      <w:r>
        <w:rPr>
          <w:spacing w:val="30"/>
          <w:sz w:val="21"/>
        </w:rPr>
        <w:t xml:space="preserve"> </w:t>
      </w:r>
      <w:r>
        <w:rPr>
          <w:sz w:val="21"/>
        </w:rPr>
        <w:t>when</w:t>
      </w:r>
      <w:r>
        <w:rPr>
          <w:spacing w:val="30"/>
          <w:sz w:val="21"/>
        </w:rPr>
        <w:t xml:space="preserve"> </w:t>
      </w:r>
      <w:r>
        <w:rPr>
          <w:sz w:val="21"/>
        </w:rPr>
        <w:t>few</w:t>
      </w:r>
      <w:r>
        <w:rPr>
          <w:spacing w:val="30"/>
          <w:sz w:val="21"/>
        </w:rPr>
        <w:t xml:space="preserve"> </w:t>
      </w:r>
      <w:r>
        <w:rPr>
          <w:sz w:val="21"/>
        </w:rPr>
        <w:t>competing</w:t>
      </w:r>
      <w:r>
        <w:rPr>
          <w:spacing w:val="30"/>
          <w:sz w:val="21"/>
        </w:rPr>
        <w:t xml:space="preserve"> </w:t>
      </w:r>
      <w:r>
        <w:rPr>
          <w:sz w:val="21"/>
        </w:rPr>
        <w:t>firms</w:t>
      </w:r>
      <w:r>
        <w:rPr>
          <w:spacing w:val="30"/>
          <w:sz w:val="21"/>
        </w:rPr>
        <w:t xml:space="preserve"> </w:t>
      </w:r>
      <w:r>
        <w:rPr>
          <w:sz w:val="21"/>
        </w:rPr>
        <w:t>are</w:t>
      </w:r>
      <w:r>
        <w:rPr>
          <w:spacing w:val="30"/>
          <w:sz w:val="21"/>
        </w:rPr>
        <w:t xml:space="preserve"> </w:t>
      </w:r>
      <w:r>
        <w:rPr>
          <w:sz w:val="21"/>
        </w:rPr>
        <w:t>engaging</w:t>
      </w:r>
      <w:r>
        <w:rPr>
          <w:spacing w:val="30"/>
          <w:sz w:val="21"/>
        </w:rPr>
        <w:t xml:space="preserve"> </w:t>
      </w:r>
      <w:r>
        <w:rPr>
          <w:sz w:val="21"/>
        </w:rPr>
        <w:t>in</w:t>
      </w:r>
    </w:p>
    <w:p w14:paraId="02307ED2" w14:textId="77777777" w:rsidR="00C008C1" w:rsidRDefault="00000000">
      <w:pPr>
        <w:pStyle w:val="BodyText"/>
        <w:spacing w:before="11"/>
        <w:jc w:val="lef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C72E13" wp14:editId="533F716F">
                <wp:simplePos x="0" y="0"/>
                <wp:positionH relativeFrom="page">
                  <wp:posOffset>1143000</wp:posOffset>
                </wp:positionH>
                <wp:positionV relativeFrom="paragraph">
                  <wp:posOffset>95444</wp:posOffset>
                </wp:positionV>
                <wp:extent cx="1828800" cy="69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98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1828800" y="685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591A6" id="Graphic 1" o:spid="_x0000_s1026" style="position:absolute;margin-left:90pt;margin-top:7.5pt;width:2in;height: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" path="m1828800,l,,,685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7DFFA1" w14:textId="77777777" w:rsidR="00C008C1" w:rsidRDefault="00C008C1">
      <w:pPr>
        <w:pStyle w:val="BodyText"/>
        <w:spacing w:before="102"/>
        <w:jc w:val="left"/>
        <w:rPr>
          <w:sz w:val="20"/>
        </w:rPr>
      </w:pPr>
    </w:p>
    <w:p w14:paraId="11C485F5" w14:textId="77777777" w:rsidR="00C008C1" w:rsidRDefault="00000000">
      <w:pPr>
        <w:spacing w:before="1"/>
        <w:ind w:left="359" w:right="358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2"/>
          <w:sz w:val="20"/>
        </w:rPr>
        <w:t xml:space="preserve"> </w:t>
      </w:r>
      <w:r>
        <w:rPr>
          <w:sz w:val="20"/>
        </w:rPr>
        <w:t>Each of this measure mixes market prices with historical costs in a different way.</w:t>
      </w:r>
      <w:r>
        <w:rPr>
          <w:spacing w:val="40"/>
          <w:sz w:val="20"/>
        </w:rPr>
        <w:t xml:space="preserve"> </w:t>
      </w:r>
      <w:r>
        <w:rPr>
          <w:sz w:val="20"/>
        </w:rPr>
        <w:t>All omit the “cost” of some scarce intangible assets.</w:t>
      </w:r>
    </w:p>
    <w:p w14:paraId="3B53B08A" w14:textId="77777777" w:rsidR="00C008C1" w:rsidRDefault="00C008C1">
      <w:pPr>
        <w:rPr>
          <w:sz w:val="20"/>
        </w:rPr>
        <w:sectPr w:rsidR="00C008C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4A8823D" w14:textId="77777777" w:rsidR="00C008C1" w:rsidRDefault="00000000">
      <w:pPr>
        <w:pStyle w:val="BodyText"/>
        <w:spacing w:before="81"/>
        <w:ind w:left="1080" w:right="350"/>
      </w:pPr>
      <w:r>
        <w:lastRenderedPageBreak/>
        <w:t>similar actions.”</w:t>
      </w:r>
      <w:r>
        <w:rPr>
          <w:spacing w:val="40"/>
        </w:rPr>
        <w:t xml:space="preserve"> </w:t>
      </w:r>
      <w:r>
        <w:t>Barney</w:t>
      </w:r>
      <w:r>
        <w:rPr>
          <w:spacing w:val="-2"/>
        </w:rPr>
        <w:t xml:space="preserve"> </w:t>
      </w:r>
      <w:r>
        <w:t>goes</w:t>
      </w:r>
      <w:r>
        <w:rPr>
          <w:spacing w:val="-1"/>
        </w:rPr>
        <w:t xml:space="preserve"> </w:t>
      </w:r>
      <w:r>
        <w:t>on to tie competitive advantage</w:t>
      </w:r>
      <w:r>
        <w:rPr>
          <w:spacing w:val="-2"/>
        </w:rPr>
        <w:t xml:space="preserve"> </w:t>
      </w:r>
      <w:r>
        <w:t>to performance, arguing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“a firm obtains above-normal performance when it generates greater-than-expected value from the resources it employs.</w:t>
      </w:r>
      <w:r>
        <w:rPr>
          <w:spacing w:val="40"/>
        </w:rPr>
        <w:t xml:space="preserve"> </w:t>
      </w:r>
      <w:r>
        <w:t>In this final case, the owners of resources think they are worth $10, and the firm creates $12 in value using them.</w:t>
      </w:r>
      <w:r>
        <w:rPr>
          <w:spacing w:val="80"/>
        </w:rPr>
        <w:t xml:space="preserve"> </w:t>
      </w:r>
      <w:r>
        <w:t>This positive difference between expected</w:t>
      </w:r>
      <w:r>
        <w:rPr>
          <w:spacing w:val="40"/>
        </w:rPr>
        <w:t xml:space="preserve"> </w:t>
      </w:r>
      <w:r>
        <w:t xml:space="preserve">value and actual value is known as an economic profit or an economic </w:t>
      </w:r>
      <w:proofErr w:type="gramStart"/>
      <w:r>
        <w:t>rent.”</w:t>
      </w:r>
      <w:proofErr w:type="gramEnd"/>
    </w:p>
    <w:p w14:paraId="1F992B6A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right="356"/>
        <w:rPr>
          <w:sz w:val="21"/>
        </w:rPr>
      </w:pPr>
      <w:r>
        <w:rPr>
          <w:sz w:val="21"/>
        </w:rPr>
        <w:t>Ghemawat and Rivkin [1999: 49] say that “A firm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such as Nucor that earns superior financial returns within its industry (or its strategic group) over the long run is said to enjoy a </w:t>
      </w:r>
      <w:proofErr w:type="spellStart"/>
      <w:r>
        <w:rPr>
          <w:sz w:val="21"/>
        </w:rPr>
        <w:t>competi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tive</w:t>
      </w:r>
      <w:proofErr w:type="spellEnd"/>
      <w:r>
        <w:rPr>
          <w:sz w:val="21"/>
        </w:rPr>
        <w:t xml:space="preserve"> advantage over its rivals.”</w:t>
      </w:r>
    </w:p>
    <w:p w14:paraId="52233F66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rPr>
          <w:sz w:val="21"/>
        </w:rPr>
      </w:pPr>
      <w:r>
        <w:rPr>
          <w:sz w:val="21"/>
        </w:rPr>
        <w:t xml:space="preserve">Besanko, </w:t>
      </w:r>
      <w:proofErr w:type="spellStart"/>
      <w:r>
        <w:rPr>
          <w:sz w:val="21"/>
        </w:rPr>
        <w:t>Dranove</w:t>
      </w:r>
      <w:proofErr w:type="spellEnd"/>
      <w:r>
        <w:rPr>
          <w:sz w:val="21"/>
        </w:rPr>
        <w:t>, and Shanley [2000: 389] say “When a firm earns a higher rate of eco- nomic profit than the average rate of economic profit of other firms competing within the same market, the firm has a competitive advantage in that market.”</w:t>
      </w:r>
      <w:r>
        <w:rPr>
          <w:spacing w:val="40"/>
          <w:sz w:val="21"/>
        </w:rPr>
        <w:t xml:space="preserve"> </w:t>
      </w:r>
      <w:proofErr w:type="gramStart"/>
      <w:r>
        <w:rPr>
          <w:sz w:val="21"/>
        </w:rPr>
        <w:t>They</w:t>
      </w:r>
      <w:proofErr w:type="gramEnd"/>
      <w:r>
        <w:rPr>
          <w:sz w:val="21"/>
        </w:rPr>
        <w:t xml:space="preserve"> also carefully de- fine economic profit [1999:627] as “the difference between the profits obtained by investing resources in a particular activity, and the profits that could have been obtained by investing</w:t>
      </w:r>
      <w:r>
        <w:rPr>
          <w:spacing w:val="40"/>
          <w:sz w:val="21"/>
        </w:rPr>
        <w:t xml:space="preserve"> </w:t>
      </w:r>
      <w:r>
        <w:rPr>
          <w:sz w:val="21"/>
        </w:rPr>
        <w:t>the same resources in the most lucrative alternative activity.”</w:t>
      </w:r>
    </w:p>
    <w:p w14:paraId="2D44073E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right="350"/>
        <w:rPr>
          <w:sz w:val="21"/>
        </w:rPr>
      </w:pPr>
      <w:r>
        <w:rPr>
          <w:sz w:val="21"/>
        </w:rPr>
        <w:t>Saloner,</w:t>
      </w:r>
      <w:r>
        <w:rPr>
          <w:spacing w:val="-3"/>
          <w:sz w:val="21"/>
        </w:rPr>
        <w:t xml:space="preserve"> </w:t>
      </w:r>
      <w:r>
        <w:rPr>
          <w:sz w:val="21"/>
        </w:rPr>
        <w:t>Shepard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Podolny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say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“most</w:t>
      </w:r>
      <w:r>
        <w:rPr>
          <w:spacing w:val="-3"/>
          <w:sz w:val="21"/>
        </w:rPr>
        <w:t xml:space="preserve"> </w:t>
      </w:r>
      <w:r>
        <w:rPr>
          <w:sz w:val="21"/>
        </w:rPr>
        <w:t>forms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competitive</w:t>
      </w:r>
      <w:r>
        <w:rPr>
          <w:spacing w:val="-3"/>
          <w:sz w:val="21"/>
        </w:rPr>
        <w:t xml:space="preserve"> </w:t>
      </w:r>
      <w:r>
        <w:rPr>
          <w:sz w:val="21"/>
        </w:rPr>
        <w:t>advantage</w:t>
      </w:r>
      <w:r>
        <w:rPr>
          <w:spacing w:val="-3"/>
          <w:sz w:val="21"/>
        </w:rPr>
        <w:t xml:space="preserve"> </w:t>
      </w:r>
      <w:r>
        <w:rPr>
          <w:sz w:val="21"/>
        </w:rPr>
        <w:t>mean</w:t>
      </w:r>
      <w:r>
        <w:rPr>
          <w:spacing w:val="-3"/>
          <w:sz w:val="21"/>
        </w:rPr>
        <w:t xml:space="preserve"> </w:t>
      </w:r>
      <w:r>
        <w:rPr>
          <w:sz w:val="21"/>
        </w:rPr>
        <w:t>either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that a firm can produce some service or product that its customers value than those produced by competitors or that it can produce its service or product at a lower cost than its competitors.” They also say that “In order to prosper, the firm must also be able to capture the value it </w:t>
      </w:r>
      <w:proofErr w:type="spellStart"/>
      <w:r>
        <w:rPr>
          <w:sz w:val="21"/>
        </w:rPr>
        <w:t>cre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ates</w:t>
      </w:r>
      <w:proofErr w:type="spellEnd"/>
      <w:r>
        <w:rPr>
          <w:sz w:val="21"/>
        </w:rPr>
        <w:t>.</w:t>
      </w:r>
      <w:r>
        <w:rPr>
          <w:spacing w:val="40"/>
          <w:sz w:val="21"/>
        </w:rPr>
        <w:t xml:space="preserve"> </w:t>
      </w:r>
      <w:proofErr w:type="gramStart"/>
      <w:r>
        <w:rPr>
          <w:sz w:val="21"/>
        </w:rPr>
        <w:t>In order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proofErr w:type="gramEnd"/>
      <w:r>
        <w:rPr>
          <w:sz w:val="21"/>
        </w:rPr>
        <w:t xml:space="preserve"> create</w:t>
      </w:r>
      <w:r>
        <w:rPr>
          <w:spacing w:val="-1"/>
          <w:sz w:val="21"/>
        </w:rPr>
        <w:t xml:space="preserve"> </w:t>
      </w:r>
      <w:r>
        <w:rPr>
          <w:sz w:val="21"/>
        </w:rPr>
        <w:t>and capture value</w:t>
      </w:r>
      <w:r>
        <w:rPr>
          <w:spacing w:val="-1"/>
          <w:sz w:val="21"/>
        </w:rPr>
        <w:t xml:space="preserve"> </w:t>
      </w:r>
      <w:r>
        <w:rPr>
          <w:sz w:val="21"/>
        </w:rPr>
        <w:t>the firm</w:t>
      </w:r>
      <w:r>
        <w:rPr>
          <w:spacing w:val="-1"/>
          <w:sz w:val="21"/>
        </w:rPr>
        <w:t xml:space="preserve"> </w:t>
      </w:r>
      <w:r>
        <w:rPr>
          <w:sz w:val="21"/>
        </w:rPr>
        <w:t>must have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 sustainable competitive </w:t>
      </w:r>
      <w:proofErr w:type="spellStart"/>
      <w:r>
        <w:rPr>
          <w:sz w:val="21"/>
        </w:rPr>
        <w:t>advan</w:t>
      </w:r>
      <w:proofErr w:type="spellEnd"/>
      <w:r>
        <w:rPr>
          <w:sz w:val="21"/>
        </w:rPr>
        <w:t xml:space="preserve">- </w:t>
      </w:r>
      <w:proofErr w:type="spellStart"/>
      <w:r>
        <w:rPr>
          <w:spacing w:val="-2"/>
          <w:sz w:val="21"/>
        </w:rPr>
        <w:t>tage</w:t>
      </w:r>
      <w:proofErr w:type="spellEnd"/>
      <w:r>
        <w:rPr>
          <w:spacing w:val="-2"/>
          <w:sz w:val="21"/>
        </w:rPr>
        <w:t>.”</w:t>
      </w:r>
    </w:p>
    <w:p w14:paraId="25D6B18A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20"/>
        <w:ind w:right="355"/>
        <w:rPr>
          <w:sz w:val="21"/>
        </w:rPr>
      </w:pPr>
      <w:r>
        <w:rPr>
          <w:sz w:val="21"/>
        </w:rPr>
        <w:t>John Kay [1993: 14] defines distinctive capabilities as ones derived from characteristics that others lack and which are also sustainable and appropriable.</w:t>
      </w:r>
      <w:r>
        <w:rPr>
          <w:spacing w:val="40"/>
          <w:sz w:val="21"/>
        </w:rPr>
        <w:t xml:space="preserve"> </w:t>
      </w:r>
      <w:r>
        <w:rPr>
          <w:sz w:val="21"/>
        </w:rPr>
        <w:t>“A distinctive capability be- comes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competitive</w:t>
      </w:r>
      <w:r>
        <w:rPr>
          <w:spacing w:val="-2"/>
          <w:sz w:val="21"/>
        </w:rPr>
        <w:t xml:space="preserve"> </w:t>
      </w:r>
      <w:r>
        <w:rPr>
          <w:sz w:val="21"/>
        </w:rPr>
        <w:t>advantage</w:t>
      </w:r>
      <w:r>
        <w:rPr>
          <w:spacing w:val="-2"/>
          <w:sz w:val="21"/>
        </w:rPr>
        <w:t xml:space="preserve"> </w:t>
      </w:r>
      <w:r>
        <w:rPr>
          <w:sz w:val="21"/>
        </w:rPr>
        <w:t>when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applied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industry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brought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market.”</w:t>
      </w:r>
      <w:r>
        <w:rPr>
          <w:spacing w:val="40"/>
          <w:sz w:val="21"/>
        </w:rPr>
        <w:t xml:space="preserve"> </w:t>
      </w:r>
      <w:r>
        <w:rPr>
          <w:sz w:val="21"/>
        </w:rPr>
        <w:t>Kay [p. 194] measures the value of competitive advantage as valued added, with the costs of physical assets measured as the cost of capital applied to replacement costs.</w:t>
      </w:r>
    </w:p>
    <w:p w14:paraId="3865B0B5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rPr>
          <w:sz w:val="21"/>
        </w:rPr>
      </w:pPr>
      <w:r>
        <w:rPr>
          <w:sz w:val="21"/>
        </w:rPr>
        <w:t>Dierickx and Cool [1989: 1059] have echoed Barney [1986] in arguing that competitive ad- vantage is not obtainable from freely tradeable assets.</w:t>
      </w:r>
      <w:r>
        <w:rPr>
          <w:spacing w:val="40"/>
          <w:sz w:val="21"/>
        </w:rPr>
        <w:t xml:space="preserve"> </w:t>
      </w:r>
      <w:r>
        <w:rPr>
          <w:sz w:val="21"/>
        </w:rPr>
        <w:t>“</w:t>
      </w:r>
      <w:proofErr w:type="gramStart"/>
      <w:r>
        <w:rPr>
          <w:sz w:val="21"/>
        </w:rPr>
        <w:t>if</w:t>
      </w:r>
      <w:proofErr w:type="gramEnd"/>
      <w:r>
        <w:rPr>
          <w:sz w:val="21"/>
        </w:rPr>
        <w:t xml:space="preserve"> a privileged product market </w:t>
      </w:r>
      <w:proofErr w:type="spellStart"/>
      <w:r>
        <w:rPr>
          <w:sz w:val="21"/>
        </w:rPr>
        <w:t>posi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tion</w:t>
      </w:r>
      <w:proofErr w:type="spellEnd"/>
      <w:r>
        <w:rPr>
          <w:sz w:val="21"/>
        </w:rPr>
        <w:t xml:space="preserve"> is achieved or protected by the deployment of scarce assets, it is necessary to account for the opportunity cost of those assets. Many inputs required to implement a strategy may be ac- quired in corresponding input markets.</w:t>
      </w:r>
      <w:r>
        <w:rPr>
          <w:spacing w:val="40"/>
          <w:sz w:val="21"/>
        </w:rPr>
        <w:t xml:space="preserve"> </w:t>
      </w:r>
      <w:r>
        <w:rPr>
          <w:sz w:val="21"/>
        </w:rPr>
        <w:t>In those cases, market prices are indeed useful to evaluate the opportunity cost of deploying those assets in product markets.</w:t>
      </w:r>
      <w:r>
        <w:rPr>
          <w:spacing w:val="40"/>
          <w:sz w:val="21"/>
        </w:rPr>
        <w:t xml:space="preserve"> </w:t>
      </w:r>
      <w:r>
        <w:rPr>
          <w:sz w:val="21"/>
        </w:rPr>
        <w:t>However, the de</w:t>
      </w:r>
      <w:proofErr w:type="gramStart"/>
      <w:r>
        <w:rPr>
          <w:sz w:val="21"/>
        </w:rPr>
        <w:t xml:space="preserve">- </w:t>
      </w:r>
      <w:proofErr w:type="spellStart"/>
      <w:r>
        <w:rPr>
          <w:sz w:val="21"/>
        </w:rPr>
        <w:t>ployment</w:t>
      </w:r>
      <w:proofErr w:type="spellEnd"/>
      <w:proofErr w:type="gramEnd"/>
      <w:r>
        <w:rPr>
          <w:sz w:val="21"/>
        </w:rPr>
        <w:t xml:space="preserve"> of such assets does not entail a sustainable competitive advantage, precisely be- </w:t>
      </w:r>
      <w:proofErr w:type="gramStart"/>
      <w:r>
        <w:rPr>
          <w:sz w:val="21"/>
        </w:rPr>
        <w:t>cause</w:t>
      </w:r>
      <w:proofErr w:type="gramEnd"/>
      <w:r>
        <w:rPr>
          <w:sz w:val="21"/>
        </w:rPr>
        <w:t xml:space="preserve"> they are freely </w:t>
      </w:r>
      <w:proofErr w:type="gramStart"/>
      <w:r>
        <w:rPr>
          <w:sz w:val="21"/>
        </w:rPr>
        <w:t>tradeable.”</w:t>
      </w:r>
      <w:proofErr w:type="gramEnd"/>
    </w:p>
    <w:p w14:paraId="3038E4B9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rPr>
          <w:sz w:val="21"/>
        </w:rPr>
      </w:pPr>
      <w:r>
        <w:rPr>
          <w:sz w:val="21"/>
        </w:rPr>
        <w:t>Brandenberger and Stuart [1996] discuss multi-agent games (industries) and examine the conditions under which players can appropriate a portion of the total gains to trade. Agents include buyers, suppliers, and producers.</w:t>
      </w:r>
      <w:r>
        <w:rPr>
          <w:spacing w:val="40"/>
          <w:sz w:val="21"/>
        </w:rPr>
        <w:t xml:space="preserve"> </w:t>
      </w:r>
      <w:r>
        <w:rPr>
          <w:sz w:val="21"/>
        </w:rPr>
        <w:t>Total gains to trade are maximum available from</w:t>
      </w:r>
      <w:r>
        <w:rPr>
          <w:spacing w:val="40"/>
          <w:sz w:val="21"/>
        </w:rPr>
        <w:t xml:space="preserve"> </w:t>
      </w:r>
      <w:r>
        <w:rPr>
          <w:sz w:val="21"/>
        </w:rPr>
        <w:t>the assignments among agents.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They conclude that the maximum value appropriated is </w:t>
      </w:r>
      <w:proofErr w:type="spellStart"/>
      <w:r>
        <w:rPr>
          <w:sz w:val="21"/>
        </w:rPr>
        <w:t>lim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ited</w:t>
      </w:r>
      <w:proofErr w:type="spellEnd"/>
      <w:r>
        <w:rPr>
          <w:sz w:val="21"/>
        </w:rPr>
        <w:t xml:space="preserve"> by the agent’s value added to the game—the amount the game’s total value is increased by the agent’s presence.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In addition, “To have a positive added value it must be ‘different’ from its competitors </w:t>
      </w:r>
      <w:proofErr w:type="gramStart"/>
      <w:r>
        <w:rPr>
          <w:sz w:val="21"/>
        </w:rPr>
        <w:t>. . . .</w:t>
      </w:r>
      <w:proofErr w:type="gramEnd"/>
      <w:r>
        <w:rPr>
          <w:sz w:val="21"/>
        </w:rPr>
        <w:t xml:space="preserve"> . enjoying a favorable asymmetry . . .”</w:t>
      </w:r>
    </w:p>
    <w:p w14:paraId="11AB664D" w14:textId="77777777" w:rsidR="00C008C1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21"/>
        <w:ind w:right="355"/>
        <w:rPr>
          <w:sz w:val="21"/>
        </w:rPr>
      </w:pPr>
      <w:r>
        <w:rPr>
          <w:sz w:val="21"/>
        </w:rPr>
        <w:t xml:space="preserve">Various strategy consulting firms measure competitive advantage in terms of shareholder re- </w:t>
      </w:r>
      <w:r>
        <w:rPr>
          <w:spacing w:val="-2"/>
          <w:sz w:val="21"/>
        </w:rPr>
        <w:t>turns.</w:t>
      </w:r>
    </w:p>
    <w:p w14:paraId="77804A52" w14:textId="77777777" w:rsidR="00C008C1" w:rsidRDefault="00000000">
      <w:pPr>
        <w:pStyle w:val="Heading1"/>
        <w:spacing w:before="241"/>
      </w:pPr>
      <w:r>
        <w:t>Areas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Confusion</w:t>
      </w:r>
    </w:p>
    <w:p w14:paraId="0FB02E64" w14:textId="77777777" w:rsidR="00C008C1" w:rsidRDefault="00000000">
      <w:pPr>
        <w:spacing w:before="57"/>
        <w:ind w:left="360" w:right="353"/>
        <w:jc w:val="both"/>
      </w:pPr>
      <w:r>
        <w:t>There are four areas of disagreement and/or confusion among these viewpoints:</w:t>
      </w:r>
      <w:r>
        <w:rPr>
          <w:spacing w:val="40"/>
        </w:rPr>
        <w:t xml:space="preserve"> </w:t>
      </w:r>
      <w:r>
        <w:t>(1) There is con- fusion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disagreement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conceptualized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measured</w:t>
      </w:r>
      <w:r>
        <w:rPr>
          <w:spacing w:val="-1"/>
        </w:rPr>
        <w:t xml:space="preserve"> </w:t>
      </w:r>
      <w:r>
        <w:t>(gains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trade,</w:t>
      </w:r>
      <w:r>
        <w:rPr>
          <w:spacing w:val="-2"/>
        </w:rPr>
        <w:t xml:space="preserve"> </w:t>
      </w:r>
      <w:r>
        <w:t>value to owners, increases in value to owners); (2) There is confusion about the meaning of rents; (3) 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disagreement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confusion 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concept;</w:t>
      </w:r>
      <w:r>
        <w:rPr>
          <w:spacing w:val="1"/>
        </w:rPr>
        <w:t xml:space="preserve"> </w:t>
      </w:r>
      <w:r>
        <w:rPr>
          <w:spacing w:val="-5"/>
        </w:rPr>
        <w:t>(4)</w:t>
      </w:r>
    </w:p>
    <w:p w14:paraId="74F07CE1" w14:textId="77777777" w:rsidR="00C008C1" w:rsidRDefault="00C008C1">
      <w:pPr>
        <w:jc w:val="both"/>
        <w:sectPr w:rsidR="00C008C1">
          <w:headerReference w:type="default" r:id="rId7"/>
          <w:pgSz w:w="12240" w:h="15840"/>
          <w:pgMar w:top="1340" w:right="1440" w:bottom="280" w:left="1440" w:header="727" w:footer="0" w:gutter="0"/>
          <w:pgNumType w:start="2"/>
          <w:cols w:space="720"/>
        </w:sectPr>
      </w:pPr>
    </w:p>
    <w:p w14:paraId="48F3B9AD" w14:textId="77777777" w:rsidR="00C008C1" w:rsidRDefault="00000000">
      <w:pPr>
        <w:spacing w:before="80"/>
        <w:ind w:left="359" w:right="358"/>
      </w:pPr>
      <w:r>
        <w:lastRenderedPageBreak/>
        <w:t>There</w:t>
      </w:r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disagreement</w:t>
      </w:r>
      <w:r>
        <w:rPr>
          <w:spacing w:val="39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confusion</w:t>
      </w:r>
      <w:r>
        <w:rPr>
          <w:spacing w:val="39"/>
        </w:rPr>
        <w:t xml:space="preserve"> </w:t>
      </w:r>
      <w:r>
        <w:t>about</w:t>
      </w:r>
      <w:r>
        <w:rPr>
          <w:spacing w:val="39"/>
        </w:rPr>
        <w:t xml:space="preserve"> </w:t>
      </w:r>
      <w:r>
        <w:t>whether</w:t>
      </w:r>
      <w:r>
        <w:rPr>
          <w:spacing w:val="38"/>
        </w:rPr>
        <w:t xml:space="preserve"> </w:t>
      </w:r>
      <w:r>
        <w:t>competitive</w:t>
      </w:r>
      <w:r>
        <w:rPr>
          <w:spacing w:val="39"/>
        </w:rPr>
        <w:t xml:space="preserve"> </w:t>
      </w:r>
      <w:r>
        <w:t>advantage</w:t>
      </w:r>
      <w:r>
        <w:rPr>
          <w:spacing w:val="39"/>
        </w:rPr>
        <w:t xml:space="preserve"> </w:t>
      </w:r>
      <w:r>
        <w:t>means</w:t>
      </w:r>
      <w:r>
        <w:rPr>
          <w:spacing w:val="39"/>
        </w:rPr>
        <w:t xml:space="preserve"> </w:t>
      </w:r>
      <w:r>
        <w:t>winning</w:t>
      </w:r>
      <w:r>
        <w:rPr>
          <w:spacing w:val="39"/>
        </w:rPr>
        <w:t xml:space="preserve"> </w:t>
      </w:r>
      <w:r>
        <w:t>the game or having enough distinctive resources to maintain a position in the game.</w:t>
      </w:r>
    </w:p>
    <w:p w14:paraId="4926F817" w14:textId="77777777" w:rsidR="00C008C1" w:rsidRDefault="00000000">
      <w:pPr>
        <w:spacing w:before="120"/>
        <w:ind w:left="360"/>
      </w:pPr>
      <w:r>
        <w:t>There is no known reconciliation of these conceptual difficulties.</w:t>
      </w:r>
      <w:r>
        <w:rPr>
          <w:spacing w:val="40"/>
        </w:rPr>
        <w:t xml:space="preserve"> </w:t>
      </w:r>
      <w:r>
        <w:t xml:space="preserve">A reasonable measure of com- </w:t>
      </w:r>
      <w:proofErr w:type="spellStart"/>
      <w:r>
        <w:t>petitive</w:t>
      </w:r>
      <w:proofErr w:type="spellEnd"/>
      <w:r>
        <w:t xml:space="preserve"> advantage would:</w:t>
      </w:r>
    </w:p>
    <w:p w14:paraId="770866D0" w14:textId="77777777" w:rsidR="00C008C1" w:rsidRDefault="00000000">
      <w:pPr>
        <w:pStyle w:val="ListParagraph"/>
        <w:numPr>
          <w:ilvl w:val="0"/>
          <w:numId w:val="2"/>
        </w:numPr>
        <w:tabs>
          <w:tab w:val="left" w:pos="1799"/>
        </w:tabs>
        <w:ind w:right="359"/>
        <w:jc w:val="left"/>
      </w:pPr>
      <w:r>
        <w:t>Be resistant to re-capitalization.</w:t>
      </w:r>
      <w:r>
        <w:rPr>
          <w:spacing w:val="40"/>
        </w:rPr>
        <w:t xml:space="preserve"> </w:t>
      </w:r>
      <w:r>
        <w:t xml:space="preserve">If Dell has a competitive advantage, that </w:t>
      </w:r>
      <w:proofErr w:type="spellStart"/>
      <w:proofErr w:type="gramStart"/>
      <w:r>
        <w:t>advan</w:t>
      </w:r>
      <w:proofErr w:type="spellEnd"/>
      <w:r>
        <w:t xml:space="preserve">- </w:t>
      </w:r>
      <w:proofErr w:type="spellStart"/>
      <w:r>
        <w:t>tage</w:t>
      </w:r>
      <w:proofErr w:type="spellEnd"/>
      <w:proofErr w:type="gramEnd"/>
      <w:r>
        <w:t xml:space="preserve"> should persist despite its </w:t>
      </w:r>
      <w:proofErr w:type="gramStart"/>
      <w:r>
        <w:t>sale</w:t>
      </w:r>
      <w:proofErr w:type="gramEnd"/>
      <w:r>
        <w:t xml:space="preserve"> to another firm at fair market value.</w:t>
      </w:r>
    </w:p>
    <w:p w14:paraId="185D3F50" w14:textId="77777777" w:rsidR="00C008C1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120"/>
        <w:ind w:right="0"/>
        <w:jc w:val="left"/>
      </w:pP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factor-price</w:t>
      </w:r>
      <w:r>
        <w:rPr>
          <w:spacing w:val="-4"/>
        </w:rPr>
        <w:t xml:space="preserve"> </w:t>
      </w:r>
      <w:r>
        <w:t>fallacy.</w:t>
      </w:r>
      <w:r>
        <w:rPr>
          <w:spacing w:val="-4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rPr>
          <w:spacing w:val="-2"/>
        </w:rPr>
        <w:t>below).</w:t>
      </w:r>
    </w:p>
    <w:p w14:paraId="4C529C61" w14:textId="77777777" w:rsidR="00C008C1" w:rsidRDefault="00000000">
      <w:pPr>
        <w:pStyle w:val="Heading1"/>
      </w:pPr>
      <w:r>
        <w:t>The</w:t>
      </w:r>
      <w:r>
        <w:rPr>
          <w:spacing w:val="-5"/>
        </w:rPr>
        <w:t xml:space="preserve"> </w:t>
      </w:r>
      <w:r>
        <w:t>Factor</w:t>
      </w:r>
      <w:r>
        <w:rPr>
          <w:spacing w:val="-5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rPr>
          <w:spacing w:val="-2"/>
        </w:rPr>
        <w:t>Fallacy</w:t>
      </w:r>
      <w:r>
        <w:rPr>
          <w:spacing w:val="-2"/>
          <w:vertAlign w:val="superscript"/>
        </w:rPr>
        <w:t>2</w:t>
      </w:r>
    </w:p>
    <w:p w14:paraId="1846178C" w14:textId="77777777" w:rsidR="00C008C1" w:rsidRDefault="00000000">
      <w:pPr>
        <w:spacing w:before="57"/>
        <w:ind w:left="360" w:right="355"/>
        <w:jc w:val="both"/>
      </w:pPr>
      <w:r>
        <w:t>Consider two pharmaceutical firms, each earning $100 million in profit.</w:t>
      </w:r>
      <w:r>
        <w:rPr>
          <w:spacing w:val="40"/>
        </w:rPr>
        <w:t xml:space="preserve"> </w:t>
      </w:r>
      <w:r>
        <w:t>Both have the same market capitalization.</w:t>
      </w:r>
      <w:r>
        <w:rPr>
          <w:spacing w:val="40"/>
        </w:rPr>
        <w:t xml:space="preserve"> </w:t>
      </w:r>
      <w:r>
        <w:t>Firm X’s profits are attributed to its portfolio of patents.</w:t>
      </w:r>
      <w:r>
        <w:rPr>
          <w:spacing w:val="40"/>
        </w:rPr>
        <w:t xml:space="preserve"> </w:t>
      </w:r>
      <w:r>
        <w:t>Firm Y’s profits are attributable to its organizational acumen and managerial skills.</w:t>
      </w:r>
      <w:r>
        <w:rPr>
          <w:spacing w:val="40"/>
        </w:rPr>
        <w:t xml:space="preserve"> </w:t>
      </w:r>
      <w:r>
        <w:t>According to standard neo- classical doctrine, firm X’s economic profits are zero because they are due to valuable factors (patents) which could be sold or rented instead of used in the business.</w:t>
      </w:r>
      <w:r>
        <w:rPr>
          <w:spacing w:val="40"/>
        </w:rPr>
        <w:t xml:space="preserve"> </w:t>
      </w:r>
      <w:r>
        <w:t>That is, its profits are not profits but rents, which are “absorbed” by the factors which produce them.</w:t>
      </w:r>
      <w:r>
        <w:rPr>
          <w:spacing w:val="40"/>
        </w:rPr>
        <w:t xml:space="preserve"> </w:t>
      </w:r>
      <w:r>
        <w:t xml:space="preserve">Firm Y, on the other hand, seems to have an economic profit because its valuable resources are not priced in factor </w:t>
      </w:r>
      <w:r>
        <w:rPr>
          <w:spacing w:val="-2"/>
        </w:rPr>
        <w:t>markets.</w:t>
      </w:r>
    </w:p>
    <w:p w14:paraId="54021553" w14:textId="77777777" w:rsidR="00C008C1" w:rsidRDefault="00000000">
      <w:pPr>
        <w:spacing w:before="121"/>
        <w:ind w:left="360" w:right="356"/>
        <w:jc w:val="both"/>
      </w:pPr>
      <w:r>
        <w:t xml:space="preserve">Are we to </w:t>
      </w:r>
      <w:proofErr w:type="gramStart"/>
      <w:r>
        <w:t>actually define</w:t>
      </w:r>
      <w:proofErr w:type="gramEnd"/>
      <w:r>
        <w:t xml:space="preserve"> competitive advantage in a </w:t>
      </w:r>
      <w:proofErr w:type="gramStart"/>
      <w:r>
        <w:t>way such</w:t>
      </w:r>
      <w:proofErr w:type="gramEnd"/>
      <w:r>
        <w:t xml:space="preserve"> that firm Y has it and firm X does not?</w:t>
      </w:r>
      <w:r>
        <w:rPr>
          <w:spacing w:val="80"/>
        </w:rPr>
        <w:t xml:space="preserve"> </w:t>
      </w:r>
      <w:r>
        <w:t>What if a wholly new market mechanism made firm Y’s skills marketable and priced;</w:t>
      </w:r>
      <w:r>
        <w:rPr>
          <w:spacing w:val="40"/>
        </w:rPr>
        <w:t xml:space="preserve"> </w:t>
      </w:r>
      <w:r>
        <w:t>would that “hurt” the firm’s ability to compete or diminish its value?</w:t>
      </w:r>
      <w:r>
        <w:rPr>
          <w:spacing w:val="80"/>
        </w:rPr>
        <w:t xml:space="preserve"> </w:t>
      </w:r>
      <w:r>
        <w:t xml:space="preserve">The problem here is not with the idea of </w:t>
      </w:r>
      <w:proofErr w:type="gramStart"/>
      <w:r>
        <w:t>advantage</w:t>
      </w:r>
      <w:proofErr w:type="gramEnd"/>
      <w:r>
        <w:t>, but with the ideas of cost and profit!</w:t>
      </w:r>
      <w:r>
        <w:rPr>
          <w:spacing w:val="40"/>
        </w:rPr>
        <w:t xml:space="preserve"> </w:t>
      </w:r>
      <w:r>
        <w:t xml:space="preserve">The truth is that neoclassical economic profit is a chimera; the only source of wealth in the economy is the ownership of </w:t>
      </w:r>
      <w:proofErr w:type="spellStart"/>
      <w:proofErr w:type="gramStart"/>
      <w:r>
        <w:t>valu</w:t>
      </w:r>
      <w:proofErr w:type="spellEnd"/>
      <w:r>
        <w:t>- able</w:t>
      </w:r>
      <w:proofErr w:type="gramEnd"/>
      <w:r>
        <w:rPr>
          <w:spacing w:val="-2"/>
        </w:rPr>
        <w:t xml:space="preserve"> </w:t>
      </w:r>
      <w:r>
        <w:t>factors,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priced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un-priced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factor</w:t>
      </w:r>
      <w:r>
        <w:rPr>
          <w:spacing w:val="-2"/>
        </w:rPr>
        <w:t xml:space="preserve"> </w:t>
      </w:r>
      <w:r>
        <w:t>markets.</w:t>
      </w:r>
      <w:r>
        <w:rPr>
          <w:spacing w:val="40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rates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attributable</w:t>
      </w:r>
      <w:r>
        <w:rPr>
          <w:spacing w:val="-2"/>
        </w:rPr>
        <w:t xml:space="preserve"> </w:t>
      </w:r>
      <w:r>
        <w:t>to scarce intangible resources.</w:t>
      </w:r>
      <w:r>
        <w:rPr>
          <w:spacing w:val="40"/>
        </w:rPr>
        <w:t xml:space="preserve"> </w:t>
      </w:r>
      <w:r>
        <w:t>Whether or not they are priced or tradeable does not affect the pay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t xml:space="preserve"> streams they garner.</w:t>
      </w:r>
      <w:r>
        <w:rPr>
          <w:spacing w:val="40"/>
        </w:rPr>
        <w:t xml:space="preserve"> </w:t>
      </w:r>
      <w:r>
        <w:t xml:space="preserve">Owning a useful scarce resource is a good thing, and making the pay- </w:t>
      </w:r>
      <w:proofErr w:type="spellStart"/>
      <w:r>
        <w:t>ments</w:t>
      </w:r>
      <w:proofErr w:type="spellEnd"/>
      <w:r>
        <w:t xml:space="preserve"> it receives even higher is a good thing.</w:t>
      </w:r>
      <w:r>
        <w:rPr>
          <w:spacing w:val="40"/>
        </w:rPr>
        <w:t xml:space="preserve"> </w:t>
      </w:r>
      <w:r>
        <w:t>And it is an even better thing if the resource is priced and saleable.</w:t>
      </w:r>
    </w:p>
    <w:p w14:paraId="6EF8E538" w14:textId="77777777" w:rsidR="00C008C1" w:rsidRDefault="00000000">
      <w:pPr>
        <w:pStyle w:val="Heading1"/>
      </w:pPr>
      <w:r>
        <w:t>The</w:t>
      </w:r>
      <w:r>
        <w:rPr>
          <w:spacing w:val="-1"/>
        </w:rPr>
        <w:t xml:space="preserve"> </w:t>
      </w:r>
      <w:r>
        <w:rPr>
          <w:spacing w:val="-4"/>
        </w:rPr>
        <w:t>Test</w:t>
      </w:r>
    </w:p>
    <w:p w14:paraId="5D7E8DE7" w14:textId="77777777" w:rsidR="00C008C1" w:rsidRDefault="00000000">
      <w:pPr>
        <w:spacing w:before="57"/>
        <w:ind w:left="359" w:right="356"/>
        <w:jc w:val="both"/>
      </w:pPr>
      <w:r>
        <w:t>To explore some of the issues that must be resolved by a consistent approach to competitive ad- vantage, I have prepared a short (open book) diagnostic test (Exhibit A).</w:t>
      </w:r>
      <w:r>
        <w:rPr>
          <w:spacing w:val="40"/>
        </w:rPr>
        <w:t xml:space="preserve"> </w:t>
      </w:r>
      <w:r>
        <w:t>Take this test and dis- cover which issues give you pause and which you feel sure about. Along the way, see which of the arguments advanced by the authorities quoted above are helpful.</w:t>
      </w:r>
    </w:p>
    <w:p w14:paraId="5B16BACC" w14:textId="77777777" w:rsidR="00C008C1" w:rsidRDefault="00000000">
      <w:pPr>
        <w:pStyle w:val="Heading1"/>
      </w:pPr>
      <w:r>
        <w:rPr>
          <w:spacing w:val="-2"/>
        </w:rPr>
        <w:t>Conclusion</w:t>
      </w:r>
    </w:p>
    <w:p w14:paraId="120902D2" w14:textId="77777777" w:rsidR="00C008C1" w:rsidRDefault="00000000">
      <w:pPr>
        <w:spacing w:before="58"/>
        <w:ind w:left="359" w:right="356"/>
        <w:jc w:val="both"/>
      </w:pPr>
      <w:r>
        <w:t xml:space="preserve">The strategy area </w:t>
      </w:r>
      <w:proofErr w:type="gramStart"/>
      <w:r>
        <w:t>is in need of</w:t>
      </w:r>
      <w:proofErr w:type="gramEnd"/>
      <w:r>
        <w:t xml:space="preserve"> a clear definition of competitive advantage, or it needs to stop </w:t>
      </w:r>
      <w:proofErr w:type="spellStart"/>
      <w:r>
        <w:t>em</w:t>
      </w:r>
      <w:proofErr w:type="spellEnd"/>
      <w:r>
        <w:t xml:space="preserve">- </w:t>
      </w:r>
      <w:proofErr w:type="spellStart"/>
      <w:r>
        <w:t>ploying</w:t>
      </w:r>
      <w:proofErr w:type="spellEnd"/>
      <w:r>
        <w:t xml:space="preserve"> a concept that cannot be defined.</w:t>
      </w:r>
      <w:r>
        <w:rPr>
          <w:spacing w:val="80"/>
        </w:rPr>
        <w:t xml:space="preserve"> </w:t>
      </w:r>
      <w:r>
        <w:t>The question, “What is Competitive Advantage?” needs an answer.</w:t>
      </w:r>
    </w:p>
    <w:p w14:paraId="7EBDFC8A" w14:textId="77777777" w:rsidR="00C008C1" w:rsidRDefault="00C008C1">
      <w:pPr>
        <w:pStyle w:val="BodyText"/>
        <w:jc w:val="left"/>
        <w:rPr>
          <w:sz w:val="20"/>
        </w:rPr>
      </w:pPr>
    </w:p>
    <w:p w14:paraId="598E3A8F" w14:textId="77777777" w:rsidR="00C008C1" w:rsidRDefault="00C008C1">
      <w:pPr>
        <w:pStyle w:val="BodyText"/>
        <w:jc w:val="left"/>
        <w:rPr>
          <w:sz w:val="20"/>
        </w:rPr>
      </w:pPr>
    </w:p>
    <w:p w14:paraId="406966AD" w14:textId="77777777" w:rsidR="00C008C1" w:rsidRDefault="00C008C1">
      <w:pPr>
        <w:pStyle w:val="BodyText"/>
        <w:jc w:val="left"/>
        <w:rPr>
          <w:sz w:val="20"/>
        </w:rPr>
      </w:pPr>
    </w:p>
    <w:p w14:paraId="2694D5D0" w14:textId="77777777" w:rsidR="00C008C1" w:rsidRDefault="00C008C1">
      <w:pPr>
        <w:pStyle w:val="BodyText"/>
        <w:jc w:val="left"/>
        <w:rPr>
          <w:sz w:val="20"/>
        </w:rPr>
      </w:pPr>
    </w:p>
    <w:p w14:paraId="36DB53AC" w14:textId="77777777" w:rsidR="00C008C1" w:rsidRDefault="00C008C1">
      <w:pPr>
        <w:pStyle w:val="BodyText"/>
        <w:jc w:val="left"/>
        <w:rPr>
          <w:sz w:val="20"/>
        </w:rPr>
      </w:pPr>
    </w:p>
    <w:p w14:paraId="1725AF6D" w14:textId="77777777" w:rsidR="00C008C1" w:rsidRDefault="00C008C1">
      <w:pPr>
        <w:pStyle w:val="BodyText"/>
        <w:jc w:val="left"/>
        <w:rPr>
          <w:sz w:val="20"/>
        </w:rPr>
      </w:pPr>
    </w:p>
    <w:p w14:paraId="1BC79615" w14:textId="77777777" w:rsidR="00C008C1" w:rsidRDefault="00C008C1">
      <w:pPr>
        <w:pStyle w:val="BodyText"/>
        <w:jc w:val="left"/>
        <w:rPr>
          <w:sz w:val="20"/>
        </w:rPr>
      </w:pPr>
    </w:p>
    <w:p w14:paraId="52D560EB" w14:textId="77777777" w:rsidR="00C008C1" w:rsidRDefault="00000000">
      <w:pPr>
        <w:pStyle w:val="BodyText"/>
        <w:spacing w:before="119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EF8F4F" wp14:editId="58599753">
                <wp:simplePos x="0" y="0"/>
                <wp:positionH relativeFrom="page">
                  <wp:posOffset>1143000</wp:posOffset>
                </wp:positionH>
                <wp:positionV relativeFrom="paragraph">
                  <wp:posOffset>237299</wp:posOffset>
                </wp:positionV>
                <wp:extent cx="1828800" cy="69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98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1828800" y="685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2463" id="Graphic 3" o:spid="_x0000_s1026" style="position:absolute;margin-left:90pt;margin-top:18.7pt;width:2in;height: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" path="m1828800,l,,,685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F4078A" w14:textId="77777777" w:rsidR="00C008C1" w:rsidRDefault="00000000">
      <w:pPr>
        <w:spacing w:before="211"/>
        <w:ind w:left="360"/>
        <w:rPr>
          <w:sz w:val="20"/>
        </w:rPr>
      </w:pPr>
      <w:r>
        <w:rPr>
          <w:sz w:val="20"/>
          <w:vertAlign w:val="superscript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See</w:t>
      </w:r>
      <w:r>
        <w:rPr>
          <w:spacing w:val="-3"/>
          <w:sz w:val="20"/>
        </w:rPr>
        <w:t xml:space="preserve"> </w:t>
      </w:r>
      <w:r>
        <w:rPr>
          <w:sz w:val="20"/>
        </w:rPr>
        <w:t>Lippman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Rumelt</w:t>
      </w:r>
      <w:r>
        <w:rPr>
          <w:spacing w:val="-3"/>
          <w:sz w:val="20"/>
        </w:rPr>
        <w:t xml:space="preserve"> </w:t>
      </w:r>
      <w:r>
        <w:rPr>
          <w:sz w:val="20"/>
        </w:rPr>
        <w:t>[2003]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complete</w:t>
      </w:r>
      <w:r>
        <w:rPr>
          <w:spacing w:val="-2"/>
          <w:sz w:val="20"/>
        </w:rPr>
        <w:t xml:space="preserve"> discussion.</w:t>
      </w:r>
    </w:p>
    <w:p w14:paraId="52D20FC0" w14:textId="77777777" w:rsidR="00C008C1" w:rsidRDefault="00C008C1">
      <w:pPr>
        <w:rPr>
          <w:sz w:val="20"/>
        </w:rPr>
        <w:sectPr w:rsidR="00C008C1">
          <w:pgSz w:w="12240" w:h="15840"/>
          <w:pgMar w:top="1340" w:right="1440" w:bottom="280" w:left="1440" w:header="727" w:footer="0" w:gutter="0"/>
          <w:cols w:space="720"/>
        </w:sectPr>
      </w:pPr>
    </w:p>
    <w:p w14:paraId="5FB311B0" w14:textId="77777777" w:rsidR="00C008C1" w:rsidRDefault="00000000">
      <w:pPr>
        <w:pStyle w:val="Heading1"/>
        <w:spacing w:before="202"/>
      </w:pPr>
      <w:r>
        <w:lastRenderedPageBreak/>
        <w:t>The</w:t>
      </w:r>
      <w:r>
        <w:rPr>
          <w:spacing w:val="-3"/>
        </w:rPr>
        <w:t xml:space="preserve"> </w:t>
      </w:r>
      <w:r>
        <w:t>Competitive</w:t>
      </w:r>
      <w:r>
        <w:rPr>
          <w:spacing w:val="-2"/>
        </w:rPr>
        <w:t xml:space="preserve"> </w:t>
      </w:r>
      <w:r>
        <w:t>Advantage</w:t>
      </w:r>
      <w:r>
        <w:rPr>
          <w:spacing w:val="-2"/>
        </w:rPr>
        <w:t xml:space="preserve"> </w:t>
      </w:r>
      <w:r>
        <w:rPr>
          <w:spacing w:val="-4"/>
        </w:rPr>
        <w:t>Test</w:t>
      </w:r>
    </w:p>
    <w:p w14:paraId="73BA7E14" w14:textId="77777777" w:rsidR="00C008C1" w:rsidRDefault="00000000">
      <w:pPr>
        <w:spacing w:before="58"/>
        <w:ind w:left="360"/>
      </w:pPr>
      <w:r>
        <w:rPr>
          <w:spacing w:val="-10"/>
        </w:rPr>
        <w:t>.</w:t>
      </w:r>
    </w:p>
    <w:p w14:paraId="5483A9BE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21"/>
        <w:ind w:right="356"/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A </w:t>
      </w:r>
      <w:r>
        <w:rPr>
          <w:sz w:val="21"/>
        </w:rPr>
        <w:t>owns a single asset: a vault filled with silver.</w:t>
      </w:r>
      <w:r>
        <w:rPr>
          <w:spacing w:val="40"/>
          <w:sz w:val="21"/>
        </w:rPr>
        <w:t xml:space="preserve"> </w:t>
      </w:r>
      <w:r>
        <w:rPr>
          <w:sz w:val="21"/>
        </w:rPr>
        <w:t>Does this firm have a competitive ad- vantage in the silver business?</w:t>
      </w:r>
      <w:r>
        <w:rPr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5A13CE31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B </w:t>
      </w:r>
      <w:r>
        <w:rPr>
          <w:sz w:val="21"/>
        </w:rPr>
        <w:t>owns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single</w:t>
      </w:r>
      <w:r>
        <w:rPr>
          <w:spacing w:val="-2"/>
          <w:sz w:val="21"/>
        </w:rPr>
        <w:t xml:space="preserve"> </w:t>
      </w:r>
      <w:r>
        <w:rPr>
          <w:sz w:val="21"/>
        </w:rPr>
        <w:t>asset: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world’s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1"/>
          <w:sz w:val="21"/>
        </w:rPr>
        <w:t xml:space="preserve"> </w:t>
      </w:r>
      <w:r>
        <w:rPr>
          <w:sz w:val="21"/>
        </w:rPr>
        <w:t>silver-doodle.</w:t>
      </w:r>
      <w:r>
        <w:rPr>
          <w:spacing w:val="40"/>
          <w:sz w:val="21"/>
        </w:rPr>
        <w:t xml:space="preserve"> </w:t>
      </w: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high</w:t>
      </w:r>
      <w:r>
        <w:rPr>
          <w:spacing w:val="-1"/>
          <w:sz w:val="21"/>
        </w:rPr>
        <w:t xml:space="preserve"> </w:t>
      </w:r>
      <w:r>
        <w:rPr>
          <w:sz w:val="21"/>
        </w:rPr>
        <w:t>tech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machine</w:t>
      </w:r>
      <w:r>
        <w:rPr>
          <w:spacing w:val="-3"/>
          <w:sz w:val="21"/>
        </w:rPr>
        <w:t xml:space="preserve"> </w:t>
      </w:r>
      <w:r>
        <w:rPr>
          <w:sz w:val="21"/>
        </w:rPr>
        <w:t>obtained from a passing UFO.</w:t>
      </w:r>
      <w:r>
        <w:rPr>
          <w:spacing w:val="40"/>
          <w:sz w:val="21"/>
        </w:rPr>
        <w:t xml:space="preserve"> </w:t>
      </w:r>
      <w:r>
        <w:rPr>
          <w:sz w:val="21"/>
        </w:rPr>
        <w:t>It operates without any perceptible need for inputs and produces one kilogram</w:t>
      </w:r>
      <w:r>
        <w:rPr>
          <w:spacing w:val="-2"/>
          <w:sz w:val="21"/>
        </w:rPr>
        <w:t xml:space="preserve"> </w:t>
      </w:r>
      <w:r>
        <w:rPr>
          <w:sz w:val="21"/>
        </w:rPr>
        <w:t>of silver</w:t>
      </w:r>
      <w:r>
        <w:rPr>
          <w:spacing w:val="-1"/>
          <w:sz w:val="21"/>
        </w:rPr>
        <w:t xml:space="preserve"> </w:t>
      </w:r>
      <w:r>
        <w:rPr>
          <w:sz w:val="21"/>
        </w:rPr>
        <w:t>per minute.</w:t>
      </w:r>
      <w:r>
        <w:rPr>
          <w:spacing w:val="40"/>
          <w:sz w:val="21"/>
        </w:rPr>
        <w:t xml:space="preserve"> </w:t>
      </w:r>
      <w:r>
        <w:rPr>
          <w:sz w:val="21"/>
        </w:rPr>
        <w:t>Does</w:t>
      </w:r>
      <w:r>
        <w:rPr>
          <w:spacing w:val="-1"/>
          <w:sz w:val="21"/>
        </w:rPr>
        <w:t xml:space="preserve"> </w:t>
      </w:r>
      <w:r>
        <w:rPr>
          <w:sz w:val="21"/>
        </w:rPr>
        <w:t>this firm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have a competitive advantage in the silver </w:t>
      </w:r>
      <w:proofErr w:type="spellStart"/>
      <w:r>
        <w:rPr>
          <w:sz w:val="21"/>
        </w:rPr>
        <w:t>busi</w:t>
      </w:r>
      <w:proofErr w:type="spellEnd"/>
      <w:r>
        <w:rPr>
          <w:sz w:val="21"/>
        </w:rPr>
        <w:t>- ness?</w:t>
      </w:r>
      <w:r>
        <w:rPr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44DA046B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8"/>
          <w:tab w:val="left" w:pos="1080"/>
        </w:tabs>
        <w:spacing w:before="121"/>
        <w:ind w:right="356"/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C </w:t>
      </w:r>
      <w:r>
        <w:rPr>
          <w:sz w:val="21"/>
        </w:rPr>
        <w:t>owns a silver mine and a silver mining company.</w:t>
      </w:r>
      <w:r>
        <w:rPr>
          <w:spacing w:val="40"/>
          <w:sz w:val="21"/>
        </w:rPr>
        <w:t xml:space="preserve"> </w:t>
      </w:r>
      <w:r>
        <w:rPr>
          <w:sz w:val="21"/>
        </w:rPr>
        <w:t>The silver mine has an unusually rich</w:t>
      </w:r>
      <w:r>
        <w:rPr>
          <w:spacing w:val="-2"/>
          <w:sz w:val="21"/>
        </w:rPr>
        <w:t xml:space="preserve"> </w:t>
      </w:r>
      <w:r>
        <w:rPr>
          <w:sz w:val="21"/>
        </w:rPr>
        <w:t>vein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ore.</w:t>
      </w:r>
      <w:r>
        <w:rPr>
          <w:spacing w:val="40"/>
          <w:sz w:val="21"/>
        </w:rPr>
        <w:t xml:space="preserve"> </w:t>
      </w:r>
      <w:r>
        <w:rPr>
          <w:sz w:val="21"/>
        </w:rPr>
        <w:t>Because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quality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mine,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monetary</w:t>
      </w:r>
      <w:r>
        <w:rPr>
          <w:spacing w:val="-3"/>
          <w:sz w:val="21"/>
        </w:rPr>
        <w:t xml:space="preserve"> </w:t>
      </w:r>
      <w:r>
        <w:rPr>
          <w:sz w:val="21"/>
        </w:rPr>
        <w:t>costs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operating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mine, per pound of silver obtained, at its efficient rate of output, are lower than those of any other mine in the world.</w:t>
      </w:r>
      <w:r>
        <w:rPr>
          <w:spacing w:val="40"/>
          <w:sz w:val="21"/>
        </w:rPr>
        <w:t xml:space="preserve"> </w:t>
      </w:r>
      <w:r>
        <w:rPr>
          <w:sz w:val="21"/>
        </w:rPr>
        <w:t>Its mining operations are of ordinary efficiency, given the quality of the ore.</w:t>
      </w:r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The</w:t>
      </w:r>
      <w:r>
        <w:rPr>
          <w:spacing w:val="25"/>
          <w:sz w:val="21"/>
        </w:rPr>
        <w:t xml:space="preserve"> </w:t>
      </w:r>
      <w:r>
        <w:rPr>
          <w:sz w:val="21"/>
        </w:rPr>
        <w:t>firm</w:t>
      </w:r>
      <w:r>
        <w:rPr>
          <w:spacing w:val="24"/>
          <w:sz w:val="21"/>
        </w:rPr>
        <w:t xml:space="preserve"> </w:t>
      </w:r>
      <w:r>
        <w:rPr>
          <w:sz w:val="21"/>
        </w:rPr>
        <w:t>earns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profit.</w:t>
      </w:r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Does</w:t>
      </w:r>
      <w:r>
        <w:rPr>
          <w:spacing w:val="25"/>
          <w:sz w:val="21"/>
        </w:rPr>
        <w:t xml:space="preserve"> </w:t>
      </w:r>
      <w:r>
        <w:rPr>
          <w:sz w:val="21"/>
        </w:rPr>
        <w:t>this</w:t>
      </w:r>
      <w:r>
        <w:rPr>
          <w:spacing w:val="24"/>
          <w:sz w:val="21"/>
        </w:rPr>
        <w:t xml:space="preserve"> </w:t>
      </w:r>
      <w:r>
        <w:rPr>
          <w:sz w:val="21"/>
        </w:rPr>
        <w:t>firm</w:t>
      </w:r>
      <w:proofErr w:type="gramStart"/>
      <w:r>
        <w:rPr>
          <w:sz w:val="21"/>
        </w:rPr>
        <w:t>,</w:t>
      </w:r>
      <w:r>
        <w:rPr>
          <w:spacing w:val="25"/>
          <w:sz w:val="21"/>
        </w:rPr>
        <w:t xml:space="preserve"> </w:t>
      </w:r>
      <w:r>
        <w:rPr>
          <w:sz w:val="21"/>
        </w:rPr>
        <w:t>as</w:t>
      </w:r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whole,</w:t>
      </w:r>
      <w:r>
        <w:rPr>
          <w:spacing w:val="79"/>
          <w:w w:val="150"/>
          <w:sz w:val="21"/>
        </w:rPr>
        <w:t xml:space="preserve"> </w:t>
      </w:r>
      <w:r>
        <w:rPr>
          <w:sz w:val="21"/>
        </w:rPr>
        <w:t>have</w:t>
      </w:r>
      <w:proofErr w:type="gramEnd"/>
      <w:r>
        <w:rPr>
          <w:spacing w:val="25"/>
          <w:sz w:val="21"/>
        </w:rPr>
        <w:t xml:space="preserve"> </w:t>
      </w:r>
      <w:r>
        <w:rPr>
          <w:sz w:val="21"/>
        </w:rPr>
        <w:t>a</w:t>
      </w:r>
      <w:r>
        <w:rPr>
          <w:spacing w:val="24"/>
          <w:sz w:val="21"/>
        </w:rPr>
        <w:t xml:space="preserve"> </w:t>
      </w:r>
      <w:r>
        <w:rPr>
          <w:sz w:val="21"/>
        </w:rPr>
        <w:t>competitive</w:t>
      </w:r>
      <w:r>
        <w:rPr>
          <w:spacing w:val="25"/>
          <w:sz w:val="21"/>
        </w:rPr>
        <w:t xml:space="preserve"> </w:t>
      </w:r>
      <w:r>
        <w:rPr>
          <w:sz w:val="21"/>
        </w:rPr>
        <w:t xml:space="preserve">advantage?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7AE855CF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spacing w:before="120"/>
        <w:ind w:left="1079" w:right="352"/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D </w:t>
      </w:r>
      <w:r>
        <w:rPr>
          <w:sz w:val="21"/>
        </w:rPr>
        <w:t>operates 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silver mining</w:t>
      </w:r>
      <w:r>
        <w:rPr>
          <w:spacing w:val="-1"/>
          <w:sz w:val="21"/>
        </w:rPr>
        <w:t xml:space="preserve"> </w:t>
      </w:r>
      <w:r>
        <w:rPr>
          <w:sz w:val="21"/>
        </w:rPr>
        <w:t>business.</w:t>
      </w:r>
      <w:r>
        <w:rPr>
          <w:spacing w:val="40"/>
          <w:sz w:val="21"/>
        </w:rPr>
        <w:t xml:space="preserve"> </w:t>
      </w:r>
      <w:r>
        <w:rPr>
          <w:sz w:val="21"/>
        </w:rPr>
        <w:t>It rents access to silver mines owned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z w:val="21"/>
        </w:rPr>
        <w:t>others and rents the equipment it uses.</w:t>
      </w:r>
      <w:r>
        <w:rPr>
          <w:spacing w:val="40"/>
          <w:sz w:val="21"/>
        </w:rPr>
        <w:t xml:space="preserve"> </w:t>
      </w:r>
      <w:r>
        <w:rPr>
          <w:sz w:val="21"/>
        </w:rPr>
        <w:t>It has a very low operating cost per pound of silver obtained because its workforce has a high level of learned expertise at organizing and carrying out mining operations in certain kinds of geologic situations.</w:t>
      </w:r>
      <w:r>
        <w:rPr>
          <w:spacing w:val="80"/>
          <w:sz w:val="21"/>
        </w:rPr>
        <w:t xml:space="preserve"> </w:t>
      </w:r>
      <w:r>
        <w:rPr>
          <w:sz w:val="21"/>
        </w:rPr>
        <w:t>It owns no physical assets and</w:t>
      </w:r>
      <w:r>
        <w:rPr>
          <w:spacing w:val="40"/>
          <w:sz w:val="21"/>
        </w:rPr>
        <w:t xml:space="preserve"> </w:t>
      </w:r>
      <w:r>
        <w:rPr>
          <w:sz w:val="21"/>
        </w:rPr>
        <w:t>earns</w:t>
      </w:r>
      <w:r>
        <w:rPr>
          <w:spacing w:val="22"/>
          <w:sz w:val="21"/>
        </w:rPr>
        <w:t xml:space="preserve"> </w:t>
      </w:r>
      <w:r>
        <w:rPr>
          <w:sz w:val="21"/>
        </w:rPr>
        <w:t>a</w:t>
      </w:r>
      <w:r>
        <w:rPr>
          <w:spacing w:val="21"/>
          <w:sz w:val="21"/>
        </w:rPr>
        <w:t xml:space="preserve"> </w:t>
      </w:r>
      <w:r>
        <w:rPr>
          <w:sz w:val="21"/>
        </w:rPr>
        <w:t>profit.</w:t>
      </w:r>
      <w:r>
        <w:rPr>
          <w:spacing w:val="80"/>
          <w:sz w:val="21"/>
        </w:rPr>
        <w:t xml:space="preserve"> </w:t>
      </w:r>
      <w:r>
        <w:rPr>
          <w:sz w:val="21"/>
        </w:rPr>
        <w:t>Does</w:t>
      </w:r>
      <w:r>
        <w:rPr>
          <w:spacing w:val="22"/>
          <w:sz w:val="21"/>
        </w:rPr>
        <w:t xml:space="preserve"> </w:t>
      </w:r>
      <w:r>
        <w:rPr>
          <w:sz w:val="21"/>
        </w:rPr>
        <w:t>this</w:t>
      </w:r>
      <w:r>
        <w:rPr>
          <w:spacing w:val="22"/>
          <w:sz w:val="21"/>
        </w:rPr>
        <w:t xml:space="preserve"> </w:t>
      </w:r>
      <w:r>
        <w:rPr>
          <w:sz w:val="21"/>
        </w:rPr>
        <w:t>firm</w:t>
      </w:r>
      <w:r>
        <w:rPr>
          <w:spacing w:val="19"/>
          <w:sz w:val="21"/>
        </w:rPr>
        <w:t xml:space="preserve"> </w:t>
      </w:r>
      <w:r>
        <w:rPr>
          <w:sz w:val="21"/>
        </w:rPr>
        <w:t>have</w:t>
      </w:r>
      <w:r>
        <w:rPr>
          <w:spacing w:val="22"/>
          <w:sz w:val="21"/>
        </w:rPr>
        <w:t xml:space="preserve"> </w:t>
      </w:r>
      <w:r>
        <w:rPr>
          <w:sz w:val="21"/>
        </w:rPr>
        <w:t>a</w:t>
      </w:r>
      <w:r>
        <w:rPr>
          <w:spacing w:val="22"/>
          <w:sz w:val="21"/>
        </w:rPr>
        <w:t xml:space="preserve"> </w:t>
      </w:r>
      <w:r>
        <w:rPr>
          <w:sz w:val="21"/>
        </w:rPr>
        <w:t>competitive</w:t>
      </w:r>
      <w:r>
        <w:rPr>
          <w:spacing w:val="21"/>
          <w:sz w:val="21"/>
        </w:rPr>
        <w:t xml:space="preserve"> </w:t>
      </w:r>
      <w:r>
        <w:rPr>
          <w:sz w:val="21"/>
        </w:rPr>
        <w:t>advantage</w:t>
      </w:r>
      <w:r>
        <w:rPr>
          <w:spacing w:val="21"/>
          <w:sz w:val="21"/>
        </w:rPr>
        <w:t xml:space="preserve"> </w:t>
      </w:r>
      <w:r>
        <w:rPr>
          <w:sz w:val="21"/>
        </w:rPr>
        <w:t>in</w:t>
      </w:r>
      <w:r>
        <w:rPr>
          <w:spacing w:val="21"/>
          <w:sz w:val="21"/>
        </w:rPr>
        <w:t xml:space="preserve"> </w:t>
      </w:r>
      <w:r>
        <w:rPr>
          <w:sz w:val="21"/>
        </w:rPr>
        <w:t>the</w:t>
      </w:r>
      <w:r>
        <w:rPr>
          <w:spacing w:val="21"/>
          <w:sz w:val="21"/>
        </w:rPr>
        <w:t xml:space="preserve"> </w:t>
      </w:r>
      <w:r>
        <w:rPr>
          <w:sz w:val="21"/>
        </w:rPr>
        <w:t>silver</w:t>
      </w:r>
      <w:r>
        <w:rPr>
          <w:spacing w:val="22"/>
          <w:sz w:val="21"/>
        </w:rPr>
        <w:t xml:space="preserve"> </w:t>
      </w:r>
      <w:r>
        <w:rPr>
          <w:sz w:val="21"/>
        </w:rPr>
        <w:t>mining</w:t>
      </w:r>
      <w:r>
        <w:rPr>
          <w:spacing w:val="21"/>
          <w:sz w:val="21"/>
        </w:rPr>
        <w:t xml:space="preserve"> </w:t>
      </w:r>
      <w:r>
        <w:rPr>
          <w:sz w:val="21"/>
        </w:rPr>
        <w:t xml:space="preserve">business?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3E30D757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spacing w:before="120"/>
        <w:ind w:left="1079" w:right="353"/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F </w:t>
      </w:r>
      <w:r>
        <w:rPr>
          <w:sz w:val="21"/>
        </w:rPr>
        <w:t>owns the Valley Mill, a specialized steel rolling mill that cost $100 million to build in 1969.</w:t>
      </w:r>
      <w:r>
        <w:rPr>
          <w:spacing w:val="80"/>
          <w:sz w:val="21"/>
        </w:rPr>
        <w:t xml:space="preserve"> </w:t>
      </w:r>
      <w:r>
        <w:rPr>
          <w:sz w:val="21"/>
        </w:rPr>
        <w:t>The Valley Mill</w:t>
      </w:r>
      <w:r>
        <w:rPr>
          <w:sz w:val="21"/>
          <w:vertAlign w:val="superscript"/>
        </w:rPr>
        <w:t>3</w:t>
      </w:r>
      <w:r>
        <w:rPr>
          <w:spacing w:val="-2"/>
          <w:sz w:val="21"/>
        </w:rPr>
        <w:t xml:space="preserve"> </w:t>
      </w:r>
      <w:r>
        <w:rPr>
          <w:sz w:val="21"/>
        </w:rPr>
        <w:t>was the only mill in the industry designed just to make strong light very wide sheet for the largest U.S. automobiles.</w:t>
      </w:r>
      <w:r>
        <w:rPr>
          <w:spacing w:val="40"/>
          <w:sz w:val="21"/>
        </w:rPr>
        <w:t xml:space="preserve"> </w:t>
      </w:r>
      <w:proofErr w:type="gramStart"/>
      <w:r>
        <w:rPr>
          <w:sz w:val="21"/>
        </w:rPr>
        <w:t>Filled to capacity</w:t>
      </w:r>
      <w:proofErr w:type="gramEnd"/>
      <w:r>
        <w:rPr>
          <w:sz w:val="21"/>
        </w:rPr>
        <w:t xml:space="preserve"> when it opened, the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ergy</w:t>
      </w:r>
      <w:proofErr w:type="spellEnd"/>
      <w:r>
        <w:rPr>
          <w:spacing w:val="-3"/>
          <w:sz w:val="21"/>
        </w:rPr>
        <w:t xml:space="preserve"> </w:t>
      </w:r>
      <w:proofErr w:type="gramStart"/>
      <w:r>
        <w:rPr>
          <w:sz w:val="21"/>
        </w:rPr>
        <w:t>crises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1970s</w:t>
      </w:r>
      <w:r>
        <w:rPr>
          <w:spacing w:val="-4"/>
          <w:sz w:val="21"/>
        </w:rPr>
        <w:t xml:space="preserve"> </w:t>
      </w:r>
      <w:r>
        <w:rPr>
          <w:sz w:val="21"/>
        </w:rPr>
        <w:t>crushed</w:t>
      </w:r>
      <w:r>
        <w:rPr>
          <w:spacing w:val="-3"/>
          <w:sz w:val="21"/>
        </w:rPr>
        <w:t xml:space="preserve"> </w:t>
      </w:r>
      <w:r>
        <w:rPr>
          <w:sz w:val="21"/>
        </w:rPr>
        <w:t>demand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left</w:t>
      </w:r>
      <w:r>
        <w:rPr>
          <w:spacing w:val="-4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sole</w:t>
      </w:r>
      <w:r>
        <w:rPr>
          <w:spacing w:val="-2"/>
          <w:sz w:val="21"/>
        </w:rPr>
        <w:t xml:space="preserve"> </w:t>
      </w:r>
      <w:r>
        <w:rPr>
          <w:sz w:val="21"/>
        </w:rPr>
        <w:t>producer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segment,</w:t>
      </w:r>
      <w:r>
        <w:rPr>
          <w:spacing w:val="-3"/>
          <w:sz w:val="21"/>
        </w:rPr>
        <w:t xml:space="preserve"> </w:t>
      </w:r>
      <w:proofErr w:type="spellStart"/>
      <w:proofErr w:type="gramStart"/>
      <w:r>
        <w:rPr>
          <w:sz w:val="21"/>
        </w:rPr>
        <w:t>operat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ing</w:t>
      </w:r>
      <w:proofErr w:type="spellEnd"/>
      <w:proofErr w:type="gramEnd"/>
      <w:r>
        <w:rPr>
          <w:sz w:val="21"/>
        </w:rPr>
        <w:t xml:space="preserve"> at only 20 percent of its capacity.</w:t>
      </w:r>
      <w:r>
        <w:rPr>
          <w:spacing w:val="40"/>
          <w:sz w:val="21"/>
        </w:rPr>
        <w:t xml:space="preserve"> </w:t>
      </w:r>
      <w:r>
        <w:rPr>
          <w:sz w:val="21"/>
        </w:rPr>
        <w:t>Its cash cost per unit, including maintenance, remained much lower than that of any less specialized mill.</w:t>
      </w:r>
      <w:r>
        <w:rPr>
          <w:spacing w:val="40"/>
          <w:sz w:val="21"/>
        </w:rPr>
        <w:t xml:space="preserve"> </w:t>
      </w:r>
      <w:r>
        <w:rPr>
          <w:sz w:val="21"/>
        </w:rPr>
        <w:t>However, its after-tax return on invested capital was</w:t>
      </w:r>
      <w:r>
        <w:rPr>
          <w:spacing w:val="-1"/>
          <w:sz w:val="21"/>
        </w:rPr>
        <w:t xml:space="preserve"> </w:t>
      </w:r>
      <w:r>
        <w:rPr>
          <w:sz w:val="21"/>
        </w:rPr>
        <w:t>only 2 percent</w:t>
      </w:r>
      <w:r>
        <w:rPr>
          <w:spacing w:val="-1"/>
          <w:sz w:val="21"/>
        </w:rPr>
        <w:t xml:space="preserve"> </w:t>
      </w:r>
      <w:r>
        <w:rPr>
          <w:sz w:val="21"/>
        </w:rPr>
        <w:t>in 1980.</w:t>
      </w:r>
      <w:r>
        <w:rPr>
          <w:spacing w:val="40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net salvage</w:t>
      </w:r>
      <w:r>
        <w:rPr>
          <w:spacing w:val="-1"/>
          <w:sz w:val="21"/>
        </w:rPr>
        <w:t xml:space="preserve"> </w:t>
      </w:r>
      <w:r>
        <w:rPr>
          <w:sz w:val="21"/>
        </w:rPr>
        <w:t>value of the</w:t>
      </w:r>
      <w:r>
        <w:rPr>
          <w:spacing w:val="-1"/>
          <w:sz w:val="21"/>
        </w:rPr>
        <w:t xml:space="preserve"> </w:t>
      </w:r>
      <w:r>
        <w:rPr>
          <w:sz w:val="21"/>
        </w:rPr>
        <w:t>plant</w:t>
      </w:r>
      <w:r>
        <w:rPr>
          <w:spacing w:val="-1"/>
          <w:sz w:val="21"/>
        </w:rPr>
        <w:t xml:space="preserve"> </w:t>
      </w:r>
      <w:r>
        <w:rPr>
          <w:sz w:val="21"/>
        </w:rPr>
        <w:t>was zero.</w:t>
      </w:r>
      <w:r>
        <w:rPr>
          <w:spacing w:val="40"/>
          <w:sz w:val="21"/>
        </w:rPr>
        <w:t xml:space="preserve"> </w:t>
      </w:r>
      <w:r>
        <w:rPr>
          <w:sz w:val="21"/>
        </w:rPr>
        <w:t>Did the</w:t>
      </w:r>
      <w:r>
        <w:rPr>
          <w:spacing w:val="-1"/>
          <w:sz w:val="21"/>
        </w:rPr>
        <w:t xml:space="preserve"> </w:t>
      </w:r>
      <w:r>
        <w:rPr>
          <w:sz w:val="21"/>
        </w:rPr>
        <w:t>Val- ley Mill have a competitive advantage in its business in the early 1980s?</w:t>
      </w:r>
      <w:r>
        <w:rPr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72C2093B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spacing w:before="120"/>
        <w:ind w:left="1079" w:right="353"/>
        <w:jc w:val="both"/>
        <w:rPr>
          <w:b/>
          <w:sz w:val="21"/>
        </w:rPr>
      </w:pPr>
      <w:r>
        <w:rPr>
          <w:sz w:val="21"/>
        </w:rPr>
        <w:t>Five</w:t>
      </w:r>
      <w:r>
        <w:rPr>
          <w:spacing w:val="-2"/>
          <w:sz w:val="21"/>
        </w:rPr>
        <w:t xml:space="preserve"> </w:t>
      </w:r>
      <w:r>
        <w:rPr>
          <w:sz w:val="21"/>
        </w:rPr>
        <w:t>firms</w:t>
      </w:r>
      <w:r>
        <w:rPr>
          <w:spacing w:val="-2"/>
          <w:sz w:val="21"/>
        </w:rPr>
        <w:t xml:space="preserve"> </w:t>
      </w:r>
      <w:r>
        <w:rPr>
          <w:sz w:val="21"/>
        </w:rPr>
        <w:t>compete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narrow</w:t>
      </w:r>
      <w:r>
        <w:rPr>
          <w:spacing w:val="-3"/>
          <w:sz w:val="21"/>
        </w:rPr>
        <w:t xml:space="preserve"> </w:t>
      </w:r>
      <w:r>
        <w:rPr>
          <w:sz w:val="21"/>
        </w:rPr>
        <w:t>stable</w:t>
      </w:r>
      <w:r>
        <w:rPr>
          <w:spacing w:val="-3"/>
          <w:sz w:val="21"/>
        </w:rPr>
        <w:t xml:space="preserve"> </w:t>
      </w:r>
      <w:r>
        <w:rPr>
          <w:sz w:val="21"/>
        </w:rPr>
        <w:t>industry</w:t>
      </w:r>
      <w:r>
        <w:rPr>
          <w:spacing w:val="-3"/>
          <w:sz w:val="21"/>
        </w:rPr>
        <w:t xml:space="preserve"> </w:t>
      </w:r>
      <w:r>
        <w:rPr>
          <w:sz w:val="21"/>
        </w:rPr>
        <w:t>selling</w:t>
      </w:r>
      <w:r>
        <w:rPr>
          <w:spacing w:val="-2"/>
          <w:sz w:val="21"/>
        </w:rPr>
        <w:t xml:space="preserve"> </w:t>
      </w:r>
      <w:r>
        <w:rPr>
          <w:sz w:val="21"/>
        </w:rPr>
        <w:t>branded</w:t>
      </w:r>
      <w:r>
        <w:rPr>
          <w:spacing w:val="-2"/>
          <w:sz w:val="21"/>
        </w:rPr>
        <w:t xml:space="preserve"> </w:t>
      </w:r>
      <w:r>
        <w:rPr>
          <w:sz w:val="21"/>
        </w:rPr>
        <w:t>food</w:t>
      </w:r>
      <w:r>
        <w:rPr>
          <w:spacing w:val="-3"/>
          <w:sz w:val="21"/>
        </w:rPr>
        <w:t xml:space="preserve"> </w:t>
      </w:r>
      <w:r>
        <w:rPr>
          <w:sz w:val="21"/>
        </w:rPr>
        <w:t>products.</w:t>
      </w:r>
      <w:r>
        <w:rPr>
          <w:spacing w:val="40"/>
          <w:sz w:val="21"/>
        </w:rPr>
        <w:t xml:space="preserve"> </w:t>
      </w:r>
      <w:r>
        <w:rPr>
          <w:sz w:val="21"/>
        </w:rPr>
        <w:t>Firm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H</w:t>
      </w:r>
      <w:r>
        <w:rPr>
          <w:sz w:val="21"/>
        </w:rPr>
        <w:t>’s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after- tax return on invested capital is 15 percent, above the norm for all industrial firms, but lower than the returns of the other four firms in this </w:t>
      </w:r>
      <w:proofErr w:type="gramStart"/>
      <w:r>
        <w:rPr>
          <w:sz w:val="21"/>
        </w:rPr>
        <w:t>particular market</w:t>
      </w:r>
      <w:proofErr w:type="gramEnd"/>
      <w:r>
        <w:rPr>
          <w:sz w:val="21"/>
        </w:rPr>
        <w:t>.</w:t>
      </w:r>
      <w:r>
        <w:rPr>
          <w:spacing w:val="40"/>
          <w:sz w:val="21"/>
        </w:rPr>
        <w:t xml:space="preserve"> </w:t>
      </w:r>
      <w:r>
        <w:rPr>
          <w:sz w:val="21"/>
        </w:rPr>
        <w:t>Its business is based on a high-quality</w:t>
      </w:r>
      <w:r>
        <w:rPr>
          <w:spacing w:val="-1"/>
          <w:sz w:val="21"/>
        </w:rPr>
        <w:t xml:space="preserve"> </w:t>
      </w:r>
      <w:r>
        <w:rPr>
          <w:sz w:val="21"/>
        </w:rPr>
        <w:t>product</w:t>
      </w:r>
      <w:r>
        <w:rPr>
          <w:spacing w:val="-2"/>
          <w:sz w:val="21"/>
        </w:rPr>
        <w:t xml:space="preserve"> </w:t>
      </w:r>
      <w:r>
        <w:rPr>
          <w:sz w:val="21"/>
        </w:rPr>
        <w:t>and a</w:t>
      </w:r>
      <w:r>
        <w:rPr>
          <w:spacing w:val="-3"/>
          <w:sz w:val="21"/>
        </w:rPr>
        <w:t xml:space="preserve"> </w:t>
      </w:r>
      <w:r>
        <w:rPr>
          <w:sz w:val="21"/>
        </w:rPr>
        <w:t>well-recognized</w:t>
      </w:r>
      <w:r>
        <w:rPr>
          <w:spacing w:val="-2"/>
          <w:sz w:val="21"/>
        </w:rPr>
        <w:t xml:space="preserve"> </w:t>
      </w:r>
      <w:r>
        <w:rPr>
          <w:sz w:val="21"/>
        </w:rPr>
        <w:t>brand</w:t>
      </w:r>
      <w:r>
        <w:rPr>
          <w:spacing w:val="-2"/>
          <w:sz w:val="21"/>
        </w:rPr>
        <w:t xml:space="preserve"> </w:t>
      </w:r>
      <w:r>
        <w:rPr>
          <w:sz w:val="21"/>
        </w:rPr>
        <w:t>name, appealing to a small group of</w:t>
      </w:r>
      <w:r>
        <w:rPr>
          <w:spacing w:val="-2"/>
          <w:sz w:val="21"/>
        </w:rPr>
        <w:t xml:space="preserve"> </w:t>
      </w:r>
      <w:r>
        <w:rPr>
          <w:sz w:val="21"/>
        </w:rPr>
        <w:t>buyers. None of the firms’ resources are useful</w:t>
      </w:r>
      <w:r>
        <w:rPr>
          <w:spacing w:val="-2"/>
          <w:sz w:val="21"/>
        </w:rPr>
        <w:t xml:space="preserve"> </w:t>
      </w:r>
      <w:r>
        <w:rPr>
          <w:sz w:val="21"/>
        </w:rPr>
        <w:t>outside of this industry.</w:t>
      </w:r>
      <w:r>
        <w:rPr>
          <w:spacing w:val="40"/>
          <w:sz w:val="21"/>
        </w:rPr>
        <w:t xml:space="preserve"> </w:t>
      </w:r>
      <w:r>
        <w:rPr>
          <w:sz w:val="21"/>
        </w:rPr>
        <w:t>Does</w:t>
      </w:r>
      <w:r>
        <w:rPr>
          <w:spacing w:val="-1"/>
          <w:sz w:val="21"/>
        </w:rPr>
        <w:t xml:space="preserve"> </w:t>
      </w:r>
      <w:r>
        <w:rPr>
          <w:sz w:val="21"/>
        </w:rPr>
        <w:t>firm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H </w:t>
      </w:r>
      <w:r>
        <w:rPr>
          <w:sz w:val="21"/>
        </w:rPr>
        <w:t xml:space="preserve">have a </w:t>
      </w:r>
      <w:proofErr w:type="spellStart"/>
      <w:r>
        <w:rPr>
          <w:sz w:val="21"/>
        </w:rPr>
        <w:t>competi</w:t>
      </w:r>
      <w:proofErr w:type="spellEnd"/>
      <w:r>
        <w:rPr>
          <w:sz w:val="21"/>
        </w:rPr>
        <w:t xml:space="preserve">- </w:t>
      </w:r>
      <w:proofErr w:type="spellStart"/>
      <w:r>
        <w:rPr>
          <w:sz w:val="21"/>
        </w:rPr>
        <w:t>tive</w:t>
      </w:r>
      <w:proofErr w:type="spellEnd"/>
      <w:r>
        <w:rPr>
          <w:sz w:val="21"/>
        </w:rPr>
        <w:t xml:space="preserve"> advantage in this industry?</w:t>
      </w:r>
      <w:r>
        <w:rPr>
          <w:spacing w:val="40"/>
          <w:sz w:val="21"/>
        </w:rPr>
        <w:t xml:space="preserve">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18E91A77" w14:textId="77777777" w:rsidR="00C008C1" w:rsidRDefault="00000000">
      <w:pPr>
        <w:pStyle w:val="ListParagraph"/>
        <w:numPr>
          <w:ilvl w:val="0"/>
          <w:numId w:val="1"/>
        </w:numPr>
        <w:tabs>
          <w:tab w:val="left" w:pos="1077"/>
          <w:tab w:val="left" w:pos="1079"/>
        </w:tabs>
        <w:ind w:left="1079" w:right="355"/>
        <w:jc w:val="both"/>
        <w:rPr>
          <w:b/>
          <w:sz w:val="21"/>
        </w:rPr>
      </w:pPr>
      <w:r>
        <w:rPr>
          <w:sz w:val="21"/>
        </w:rPr>
        <w:t xml:space="preserve">Firm </w:t>
      </w:r>
      <w:r>
        <w:rPr>
          <w:b/>
          <w:sz w:val="21"/>
        </w:rPr>
        <w:t xml:space="preserve">J </w:t>
      </w:r>
      <w:r>
        <w:rPr>
          <w:sz w:val="21"/>
        </w:rPr>
        <w:t xml:space="preserve">competes in industry </w:t>
      </w:r>
      <w:r>
        <w:rPr>
          <w:b/>
          <w:sz w:val="21"/>
        </w:rPr>
        <w:t xml:space="preserve">X </w:t>
      </w:r>
      <w:r>
        <w:rPr>
          <w:sz w:val="21"/>
        </w:rPr>
        <w:t>earning after-tax cash profits of 100, which are larger than the profits of any other firm</w:t>
      </w:r>
      <w:r>
        <w:rPr>
          <w:spacing w:val="-1"/>
          <w:sz w:val="21"/>
        </w:rPr>
        <w:t xml:space="preserve"> </w:t>
      </w:r>
      <w:r>
        <w:rPr>
          <w:sz w:val="21"/>
        </w:rPr>
        <w:t>in the industry.</w:t>
      </w:r>
      <w:r>
        <w:rPr>
          <w:spacing w:val="40"/>
          <w:sz w:val="21"/>
        </w:rPr>
        <w:t xml:space="preserve"> </w:t>
      </w:r>
      <w:r>
        <w:rPr>
          <w:sz w:val="21"/>
        </w:rPr>
        <w:t>If it moved its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resources to industry Y, firm </w:t>
      </w:r>
      <w:r>
        <w:rPr>
          <w:b/>
          <w:sz w:val="21"/>
        </w:rPr>
        <w:t xml:space="preserve">J </w:t>
      </w:r>
      <w:r>
        <w:rPr>
          <w:sz w:val="21"/>
        </w:rPr>
        <w:t>would increase its profits to 150.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Does firm </w:t>
      </w:r>
      <w:r>
        <w:rPr>
          <w:b/>
          <w:sz w:val="21"/>
        </w:rPr>
        <w:t xml:space="preserve">J </w:t>
      </w:r>
      <w:r>
        <w:rPr>
          <w:sz w:val="21"/>
        </w:rPr>
        <w:t xml:space="preserve">have a competitive advantage in industry X? </w:t>
      </w:r>
      <w:proofErr w:type="gramStart"/>
      <w:r>
        <w:rPr>
          <w:b/>
          <w:sz w:val="21"/>
        </w:rPr>
        <w:t>Y</w:t>
      </w:r>
      <w:r>
        <w:rPr>
          <w:b/>
          <w:spacing w:val="80"/>
          <w:sz w:val="21"/>
        </w:rPr>
        <w:t xml:space="preserve">  </w:t>
      </w:r>
      <w:r>
        <w:rPr>
          <w:b/>
          <w:sz w:val="21"/>
        </w:rPr>
        <w:t>N</w:t>
      </w:r>
      <w:proofErr w:type="gramEnd"/>
    </w:p>
    <w:p w14:paraId="41A90ECA" w14:textId="77777777" w:rsidR="00C008C1" w:rsidRDefault="00000000">
      <w:pPr>
        <w:pStyle w:val="BodyText"/>
        <w:spacing w:before="121"/>
        <w:ind w:left="359" w:right="354"/>
        <w:rPr>
          <w:b/>
        </w:rPr>
      </w:pPr>
      <w:r>
        <w:t xml:space="preserve">Firms </w:t>
      </w:r>
      <w:r>
        <w:rPr>
          <w:b/>
        </w:rPr>
        <w:t xml:space="preserve">K </w:t>
      </w:r>
      <w:r>
        <w:t xml:space="preserve">and </w:t>
      </w:r>
      <w:r>
        <w:rPr>
          <w:b/>
        </w:rPr>
        <w:t xml:space="preserve">L </w:t>
      </w:r>
      <w:r>
        <w:t>operate in different industries.</w:t>
      </w:r>
      <w:r>
        <w:rPr>
          <w:spacing w:val="40"/>
        </w:rPr>
        <w:t xml:space="preserve"> </w:t>
      </w:r>
      <w:r>
        <w:rPr>
          <w:b/>
        </w:rPr>
        <w:t xml:space="preserve">K </w:t>
      </w:r>
      <w:r>
        <w:t xml:space="preserve">has 1 unit of capacity and </w:t>
      </w:r>
      <w:r>
        <w:rPr>
          <w:b/>
        </w:rPr>
        <w:t xml:space="preserve">L </w:t>
      </w:r>
      <w:r>
        <w:t>has 3.</w:t>
      </w:r>
      <w:r>
        <w:rPr>
          <w:spacing w:val="40"/>
        </w:rPr>
        <w:t xml:space="preserve"> </w:t>
      </w:r>
      <w:r>
        <w:t>Their net profits per unit of capacity are 90 and 100 respectively.</w:t>
      </w:r>
      <w:r>
        <w:rPr>
          <w:spacing w:val="77"/>
        </w:rPr>
        <w:t xml:space="preserve"> </w:t>
      </w:r>
      <w:r>
        <w:t xml:space="preserve">A new opportunity appears in which both </w:t>
      </w:r>
      <w:r>
        <w:rPr>
          <w:b/>
        </w:rPr>
        <w:t xml:space="preserve">K </w:t>
      </w:r>
      <w:r>
        <w:t xml:space="preserve">and </w:t>
      </w:r>
      <w:r>
        <w:rPr>
          <w:b/>
        </w:rPr>
        <w:t xml:space="preserve">L </w:t>
      </w:r>
      <w:r>
        <w:t xml:space="preserve">are the only possible suppliers. There are three buyers in the new market, each having a willingness- </w:t>
      </w:r>
      <w:proofErr w:type="gramStart"/>
      <w:r>
        <w:t>to-pay of</w:t>
      </w:r>
      <w:proofErr w:type="gramEnd"/>
      <w:r>
        <w:t xml:space="preserve"> 120, and each wanting to buy one unit of product.</w:t>
      </w:r>
      <w:r>
        <w:rPr>
          <w:spacing w:val="40"/>
        </w:rPr>
        <w:t xml:space="preserve"> </w:t>
      </w:r>
      <w:r>
        <w:t>Each unit of capacity is separately and freely movable between uses.</w:t>
      </w:r>
      <w:r>
        <w:rPr>
          <w:spacing w:val="40"/>
        </w:rPr>
        <w:t xml:space="preserve"> </w:t>
      </w:r>
      <w:r>
        <w:t xml:space="preserve">Does </w:t>
      </w:r>
      <w:r>
        <w:rPr>
          <w:b/>
        </w:rPr>
        <w:t xml:space="preserve">K </w:t>
      </w:r>
      <w:r>
        <w:t xml:space="preserve">or </w:t>
      </w:r>
      <w:r>
        <w:rPr>
          <w:b/>
        </w:rPr>
        <w:t xml:space="preserve">L </w:t>
      </w:r>
      <w:r>
        <w:t>have the competitive advantage with respect to the new opportunity?</w:t>
      </w:r>
      <w:r>
        <w:rPr>
          <w:spacing w:val="40"/>
        </w:rPr>
        <w:t xml:space="preserve"> </w:t>
      </w:r>
      <w:proofErr w:type="gramStart"/>
      <w:r>
        <w:rPr>
          <w:b/>
        </w:rPr>
        <w:t>Y</w:t>
      </w:r>
      <w:r>
        <w:rPr>
          <w:b/>
          <w:spacing w:val="80"/>
        </w:rPr>
        <w:t xml:space="preserve">  </w:t>
      </w:r>
      <w:r>
        <w:rPr>
          <w:b/>
        </w:rPr>
        <w:t>N</w:t>
      </w:r>
      <w:proofErr w:type="gramEnd"/>
    </w:p>
    <w:p w14:paraId="0DA920C5" w14:textId="77777777" w:rsidR="00C008C1" w:rsidRDefault="00C008C1">
      <w:pPr>
        <w:pStyle w:val="BodyText"/>
        <w:jc w:val="left"/>
        <w:rPr>
          <w:b/>
          <w:sz w:val="20"/>
        </w:rPr>
      </w:pPr>
    </w:p>
    <w:p w14:paraId="2C5AE0B0" w14:textId="77777777" w:rsidR="00C008C1" w:rsidRDefault="00C008C1">
      <w:pPr>
        <w:pStyle w:val="BodyText"/>
        <w:jc w:val="left"/>
        <w:rPr>
          <w:b/>
          <w:sz w:val="20"/>
        </w:rPr>
      </w:pPr>
    </w:p>
    <w:p w14:paraId="356A7F7A" w14:textId="77777777" w:rsidR="00C008C1" w:rsidRDefault="00000000">
      <w:pPr>
        <w:pStyle w:val="BodyText"/>
        <w:spacing w:before="79"/>
        <w:jc w:val="lef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0F2BE4" wp14:editId="61136A0C">
                <wp:simplePos x="0" y="0"/>
                <wp:positionH relativeFrom="page">
                  <wp:posOffset>1143000</wp:posOffset>
                </wp:positionH>
                <wp:positionV relativeFrom="paragraph">
                  <wp:posOffset>211653</wp:posOffset>
                </wp:positionV>
                <wp:extent cx="1828800" cy="69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98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857"/>
                              </a:lnTo>
                              <a:lnTo>
                                <a:pt x="1828800" y="6857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DA4C3" id="Graphic 4" o:spid="_x0000_s1026" style="position:absolute;margin-left:90pt;margin-top:16.65pt;width:2in;height: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0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" path="m1828800,l,,,6857r1828800,l18288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A9465C" w14:textId="77777777" w:rsidR="00C008C1" w:rsidRDefault="00000000">
      <w:pPr>
        <w:spacing w:before="211"/>
        <w:ind w:left="360"/>
        <w:rPr>
          <w:sz w:val="20"/>
        </w:rPr>
      </w:pPr>
      <w:r>
        <w:rPr>
          <w:sz w:val="20"/>
          <w:vertAlign w:val="superscript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example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true: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Valley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Mill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division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major</w:t>
      </w:r>
      <w:r>
        <w:rPr>
          <w:spacing w:val="-3"/>
          <w:sz w:val="20"/>
        </w:rPr>
        <w:t xml:space="preserve"> </w:t>
      </w:r>
      <w:r>
        <w:rPr>
          <w:sz w:val="20"/>
        </w:rPr>
        <w:t>steel</w:t>
      </w:r>
      <w:r>
        <w:rPr>
          <w:spacing w:val="-2"/>
          <w:sz w:val="20"/>
        </w:rPr>
        <w:t xml:space="preserve"> companies.</w:t>
      </w:r>
    </w:p>
    <w:p w14:paraId="65FD057F" w14:textId="77777777" w:rsidR="00C008C1" w:rsidRDefault="00C008C1">
      <w:pPr>
        <w:rPr>
          <w:sz w:val="20"/>
        </w:rPr>
        <w:sectPr w:rsidR="00C008C1">
          <w:pgSz w:w="12240" w:h="15840"/>
          <w:pgMar w:top="1340" w:right="1440" w:bottom="280" w:left="1440" w:header="727" w:footer="0" w:gutter="0"/>
          <w:cols w:space="720"/>
        </w:sectPr>
      </w:pPr>
    </w:p>
    <w:p w14:paraId="36C8BD51" w14:textId="77777777" w:rsidR="00C008C1" w:rsidRDefault="00C008C1">
      <w:pPr>
        <w:pStyle w:val="BodyText"/>
        <w:spacing w:before="276"/>
        <w:jc w:val="left"/>
        <w:rPr>
          <w:sz w:val="26"/>
        </w:rPr>
      </w:pPr>
    </w:p>
    <w:p w14:paraId="4E13A0A5" w14:textId="77777777" w:rsidR="00C008C1" w:rsidRDefault="00000000">
      <w:pPr>
        <w:pStyle w:val="Heading1"/>
        <w:spacing w:before="1"/>
        <w:ind w:left="0"/>
      </w:pPr>
      <w:r>
        <w:rPr>
          <w:spacing w:val="-2"/>
        </w:rPr>
        <w:t>References</w:t>
      </w:r>
    </w:p>
    <w:p w14:paraId="6206BA13" w14:textId="77777777" w:rsidR="00C008C1" w:rsidRDefault="00000000">
      <w:pPr>
        <w:spacing w:before="57"/>
        <w:ind w:left="900" w:right="358" w:hanging="541"/>
      </w:pPr>
      <w:r>
        <w:t>Barney, Jay B. (2002). Gaining and Sustaining Competitive Advantage, 2</w:t>
      </w:r>
      <w:r>
        <w:rPr>
          <w:vertAlign w:val="superscript"/>
        </w:rPr>
        <w:t>nd</w:t>
      </w:r>
      <w:r>
        <w:t xml:space="preserve"> ed. Reading, Mass.: </w:t>
      </w:r>
      <w:r>
        <w:rPr>
          <w:spacing w:val="-2"/>
        </w:rPr>
        <w:t>Addison-Wesley.</w:t>
      </w:r>
    </w:p>
    <w:p w14:paraId="371D4677" w14:textId="77777777" w:rsidR="00C008C1" w:rsidRDefault="00000000">
      <w:pPr>
        <w:spacing w:before="120"/>
        <w:ind w:left="900" w:right="358" w:hanging="540"/>
      </w:pPr>
      <w:r>
        <w:t xml:space="preserve">Besanko, David, David Dranove, and Mark Shanley (2000). </w:t>
      </w:r>
      <w:r>
        <w:rPr>
          <w:i/>
        </w:rPr>
        <w:t>Economics of Strategy</w:t>
      </w:r>
      <w:r>
        <w:t>. 2</w:t>
      </w:r>
      <w:r>
        <w:rPr>
          <w:vertAlign w:val="superscript"/>
        </w:rPr>
        <w:t>nd</w:t>
      </w:r>
      <w:r>
        <w:t xml:space="preserve"> Ed.</w:t>
      </w:r>
      <w:r>
        <w:rPr>
          <w:spacing w:val="40"/>
        </w:rPr>
        <w:t xml:space="preserve"> </w:t>
      </w:r>
      <w:r>
        <w:t>John Wiley &amp; Sons, New York.</w:t>
      </w:r>
    </w:p>
    <w:p w14:paraId="79251BB8" w14:textId="77777777" w:rsidR="00C008C1" w:rsidRDefault="00000000">
      <w:pPr>
        <w:spacing w:before="120"/>
        <w:ind w:left="900" w:right="358" w:hanging="540"/>
      </w:pPr>
      <w:r>
        <w:t>Brandenburger,</w:t>
      </w:r>
      <w:r>
        <w:rPr>
          <w:spacing w:val="-1"/>
        </w:rPr>
        <w:t xml:space="preserve"> </w:t>
      </w:r>
      <w:r>
        <w:t>A.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G.</w:t>
      </w:r>
      <w:r>
        <w:rPr>
          <w:spacing w:val="-2"/>
        </w:rPr>
        <w:t xml:space="preserve"> </w:t>
      </w:r>
      <w:r>
        <w:t>Stuart</w:t>
      </w:r>
      <w:r>
        <w:rPr>
          <w:spacing w:val="-1"/>
        </w:rPr>
        <w:t xml:space="preserve"> </w:t>
      </w:r>
      <w:r>
        <w:t>(1996).</w:t>
      </w:r>
      <w:r>
        <w:rPr>
          <w:spacing w:val="80"/>
        </w:rPr>
        <w:t xml:space="preserve"> </w:t>
      </w:r>
      <w:r>
        <w:t>“Value-based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 xml:space="preserve">strategy”, </w:t>
      </w:r>
      <w:r>
        <w:rPr>
          <w:i/>
        </w:rPr>
        <w:t>Journal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Economics and Management Strategy</w:t>
      </w:r>
      <w:r>
        <w:t>, 5, pp. 5-24.</w:t>
      </w:r>
    </w:p>
    <w:p w14:paraId="1FA54F8B" w14:textId="77777777" w:rsidR="00C008C1" w:rsidRDefault="00000000">
      <w:pPr>
        <w:spacing w:before="120"/>
        <w:ind w:left="900" w:right="358" w:hanging="540"/>
        <w:rPr>
          <w:i/>
        </w:rPr>
      </w:pPr>
      <w:r>
        <w:t>Dierickx, I. and K. Cool (1989).</w:t>
      </w:r>
      <w:r>
        <w:rPr>
          <w:spacing w:val="40"/>
        </w:rPr>
        <w:t xml:space="preserve"> </w:t>
      </w:r>
      <w:r>
        <w:t>“Asset stock accumulation and sustainability of competitive ad- vantage”,</w:t>
      </w:r>
      <w:r>
        <w:rPr>
          <w:spacing w:val="40"/>
        </w:rPr>
        <w:t xml:space="preserve"> </w:t>
      </w:r>
      <w:r>
        <w:rPr>
          <w:i/>
        </w:rPr>
        <w:t>Management Science</w:t>
      </w:r>
      <w:r>
        <w:t>, 35, pp. 1504-11</w:t>
      </w:r>
      <w:r>
        <w:rPr>
          <w:i/>
        </w:rPr>
        <w:t>.</w:t>
      </w:r>
    </w:p>
    <w:p w14:paraId="23E937FA" w14:textId="77777777" w:rsidR="00C008C1" w:rsidRDefault="00000000">
      <w:pPr>
        <w:tabs>
          <w:tab w:val="left" w:pos="4549"/>
        </w:tabs>
        <w:spacing w:before="119"/>
        <w:ind w:left="900" w:right="358" w:hanging="540"/>
      </w:pPr>
      <w:r>
        <w:t>Ghemawat,</w:t>
      </w:r>
      <w:r>
        <w:rPr>
          <w:spacing w:val="40"/>
        </w:rPr>
        <w:t xml:space="preserve"> </w:t>
      </w:r>
      <w:r>
        <w:t>Pankaj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Jan</w:t>
      </w:r>
      <w:r>
        <w:rPr>
          <w:spacing w:val="40"/>
        </w:rPr>
        <w:t xml:space="preserve"> </w:t>
      </w:r>
      <w:r>
        <w:t>Rivkin</w:t>
      </w:r>
      <w:r>
        <w:rPr>
          <w:spacing w:val="40"/>
        </w:rPr>
        <w:t xml:space="preserve"> </w:t>
      </w:r>
      <w:r>
        <w:t>(1999).</w:t>
      </w:r>
      <w:r>
        <w:tab/>
      </w:r>
      <w:r>
        <w:rPr>
          <w:i/>
        </w:rPr>
        <w:t>Strategy</w:t>
      </w:r>
      <w:r>
        <w:rPr>
          <w:i/>
          <w:spacing w:val="40"/>
        </w:rPr>
        <w:t xml:space="preserve"> </w:t>
      </w:r>
      <w:r>
        <w:rPr>
          <w:i/>
        </w:rPr>
        <w:t>and</w:t>
      </w:r>
      <w:r>
        <w:rPr>
          <w:i/>
          <w:spacing w:val="40"/>
        </w:rPr>
        <w:t xml:space="preserve"> </w:t>
      </w:r>
      <w:proofErr w:type="gramStart"/>
      <w:r>
        <w:rPr>
          <w:i/>
        </w:rPr>
        <w:t>the</w:t>
      </w:r>
      <w:r>
        <w:rPr>
          <w:i/>
          <w:spacing w:val="40"/>
        </w:rPr>
        <w:t xml:space="preserve"> </w:t>
      </w:r>
      <w:r>
        <w:rPr>
          <w:i/>
        </w:rPr>
        <w:t>Business</w:t>
      </w:r>
      <w:proofErr w:type="gramEnd"/>
      <w:r>
        <w:rPr>
          <w:i/>
          <w:spacing w:val="40"/>
        </w:rPr>
        <w:t xml:space="preserve"> </w:t>
      </w:r>
      <w:r>
        <w:rPr>
          <w:i/>
        </w:rPr>
        <w:t>Landscape</w:t>
      </w:r>
      <w:r>
        <w:t>.</w:t>
      </w:r>
      <w:r>
        <w:rPr>
          <w:spacing w:val="40"/>
        </w:rPr>
        <w:t xml:space="preserve"> </w:t>
      </w:r>
      <w:r>
        <w:t>Addison- Wesley, Reading, PA.</w:t>
      </w:r>
    </w:p>
    <w:p w14:paraId="4515394D" w14:textId="77777777" w:rsidR="00C008C1" w:rsidRDefault="00000000">
      <w:pPr>
        <w:spacing w:before="121"/>
        <w:ind w:left="360"/>
      </w:pPr>
      <w:r>
        <w:t>Kay,</w:t>
      </w:r>
      <w:r>
        <w:rPr>
          <w:spacing w:val="-7"/>
        </w:rPr>
        <w:t xml:space="preserve"> </w:t>
      </w:r>
      <w:r>
        <w:t>John.</w:t>
      </w:r>
      <w:r>
        <w:rPr>
          <w:spacing w:val="-7"/>
        </w:rPr>
        <w:t xml:space="preserve"> </w:t>
      </w:r>
      <w:r>
        <w:t>(1993).</w:t>
      </w:r>
      <w:r>
        <w:rPr>
          <w:spacing w:val="-7"/>
        </w:rPr>
        <w:t xml:space="preserve"> </w:t>
      </w:r>
      <w:r>
        <w:rPr>
          <w:i/>
        </w:rPr>
        <w:t>Foundations</w:t>
      </w:r>
      <w:r>
        <w:rPr>
          <w:i/>
          <w:spacing w:val="-6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Corporate</w:t>
      </w:r>
      <w:r>
        <w:rPr>
          <w:i/>
          <w:spacing w:val="-7"/>
        </w:rPr>
        <w:t xml:space="preserve"> </w:t>
      </w:r>
      <w:r>
        <w:rPr>
          <w:i/>
        </w:rPr>
        <w:t>Success</w:t>
      </w:r>
      <w:r>
        <w:t>.</w:t>
      </w:r>
      <w:r>
        <w:rPr>
          <w:spacing w:val="-6"/>
        </w:rPr>
        <w:t xml:space="preserve"> </w:t>
      </w:r>
      <w:r>
        <w:t>Oxford</w:t>
      </w:r>
      <w:r>
        <w:rPr>
          <w:spacing w:val="-7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Press.</w:t>
      </w:r>
    </w:p>
    <w:p w14:paraId="5A4423C0" w14:textId="77777777" w:rsidR="00C008C1" w:rsidRDefault="00000000">
      <w:pPr>
        <w:spacing w:before="120"/>
        <w:ind w:left="360" w:right="358"/>
      </w:pPr>
      <w:r>
        <w:t>Lippman</w:t>
      </w:r>
      <w:r>
        <w:rPr>
          <w:spacing w:val="24"/>
        </w:rPr>
        <w:t xml:space="preserve"> </w:t>
      </w:r>
      <w:r>
        <w:t>S. A.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Rumelt,</w:t>
      </w:r>
      <w:r>
        <w:rPr>
          <w:spacing w:val="24"/>
        </w:rPr>
        <w:t xml:space="preserve"> </w:t>
      </w:r>
      <w:r>
        <w:t>R. P.</w:t>
      </w:r>
      <w:r>
        <w:rPr>
          <w:spacing w:val="24"/>
        </w:rPr>
        <w:t xml:space="preserve"> </w:t>
      </w:r>
      <w:r>
        <w:t>“The Payments Perspective:</w:t>
      </w:r>
      <w:r>
        <w:rPr>
          <w:spacing w:val="24"/>
        </w:rPr>
        <w:t xml:space="preserve"> </w:t>
      </w:r>
      <w:r>
        <w:t xml:space="preserve">Micro-Foundations of Resource Analysis,” </w:t>
      </w:r>
      <w:r>
        <w:rPr>
          <w:i/>
        </w:rPr>
        <w:t>Strategic Management Journal</w:t>
      </w:r>
      <w:r>
        <w:t>, forthcoming.</w:t>
      </w:r>
    </w:p>
    <w:p w14:paraId="031C625B" w14:textId="77777777" w:rsidR="00C008C1" w:rsidRDefault="00000000">
      <w:pPr>
        <w:spacing w:before="121" w:line="252" w:lineRule="exact"/>
        <w:ind w:left="360"/>
      </w:pPr>
      <w:r>
        <w:t>Peteraf,</w:t>
      </w:r>
      <w:r>
        <w:rPr>
          <w:spacing w:val="35"/>
        </w:rPr>
        <w:t xml:space="preserve"> </w:t>
      </w:r>
      <w:r>
        <w:t>M.</w:t>
      </w:r>
      <w:r>
        <w:rPr>
          <w:spacing w:val="37"/>
        </w:rPr>
        <w:t xml:space="preserve"> </w:t>
      </w:r>
      <w:r>
        <w:t>A.</w:t>
      </w:r>
      <w:r>
        <w:rPr>
          <w:spacing w:val="36"/>
        </w:rPr>
        <w:t xml:space="preserve"> </w:t>
      </w:r>
      <w:r>
        <w:t>(1993).</w:t>
      </w:r>
      <w:r>
        <w:rPr>
          <w:spacing w:val="36"/>
        </w:rPr>
        <w:t xml:space="preserve"> </w:t>
      </w:r>
      <w:r>
        <w:t>“The</w:t>
      </w:r>
      <w:r>
        <w:rPr>
          <w:spacing w:val="36"/>
        </w:rPr>
        <w:t xml:space="preserve"> </w:t>
      </w:r>
      <w:r>
        <w:t>cornerstones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competitive</w:t>
      </w:r>
      <w:r>
        <w:rPr>
          <w:spacing w:val="36"/>
        </w:rPr>
        <w:t xml:space="preserve"> </w:t>
      </w:r>
      <w:r>
        <w:t>advantage: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resource-based</w:t>
      </w:r>
      <w:r>
        <w:rPr>
          <w:spacing w:val="37"/>
        </w:rPr>
        <w:t xml:space="preserve"> </w:t>
      </w:r>
      <w:r>
        <w:rPr>
          <w:spacing w:val="-2"/>
        </w:rPr>
        <w:t>view”,</w:t>
      </w:r>
    </w:p>
    <w:p w14:paraId="72F5FC38" w14:textId="77777777" w:rsidR="00C008C1" w:rsidRDefault="00000000">
      <w:pPr>
        <w:spacing w:line="252" w:lineRule="exact"/>
        <w:ind w:left="900"/>
      </w:pPr>
      <w:r>
        <w:rPr>
          <w:i/>
        </w:rPr>
        <w:t>Strategic</w:t>
      </w:r>
      <w:r>
        <w:rPr>
          <w:i/>
          <w:spacing w:val="-7"/>
        </w:rPr>
        <w:t xml:space="preserve"> </w:t>
      </w:r>
      <w:r>
        <w:rPr>
          <w:i/>
        </w:rPr>
        <w:t>Management</w:t>
      </w:r>
      <w:r>
        <w:rPr>
          <w:i/>
          <w:spacing w:val="-7"/>
        </w:rPr>
        <w:t xml:space="preserve"> </w:t>
      </w:r>
      <w:r>
        <w:t>Journal,</w:t>
      </w:r>
      <w:r>
        <w:rPr>
          <w:spacing w:val="-7"/>
        </w:rPr>
        <w:t xml:space="preserve"> </w:t>
      </w:r>
      <w:r>
        <w:t>14,</w:t>
      </w:r>
      <w:r>
        <w:rPr>
          <w:spacing w:val="-8"/>
        </w:rPr>
        <w:t xml:space="preserve"> </w:t>
      </w:r>
      <w:r>
        <w:t>pp.</w:t>
      </w:r>
      <w:r>
        <w:rPr>
          <w:spacing w:val="-7"/>
        </w:rPr>
        <w:t xml:space="preserve"> </w:t>
      </w:r>
      <w:r>
        <w:rPr>
          <w:spacing w:val="-2"/>
        </w:rPr>
        <w:t>179–191.</w:t>
      </w:r>
    </w:p>
    <w:p w14:paraId="61D9F544" w14:textId="77777777" w:rsidR="00C008C1" w:rsidRDefault="00000000">
      <w:pPr>
        <w:spacing w:before="120"/>
        <w:ind w:left="360"/>
        <w:rPr>
          <w:i/>
        </w:rPr>
      </w:pPr>
      <w:r>
        <w:t>Porter,</w:t>
      </w:r>
      <w:r>
        <w:rPr>
          <w:spacing w:val="-5"/>
        </w:rPr>
        <w:t xml:space="preserve"> </w:t>
      </w:r>
      <w:r>
        <w:t>M.</w:t>
      </w:r>
      <w:r>
        <w:rPr>
          <w:spacing w:val="-5"/>
        </w:rPr>
        <w:t xml:space="preserve"> </w:t>
      </w:r>
      <w:r>
        <w:t>E.</w:t>
      </w:r>
      <w:r>
        <w:rPr>
          <w:spacing w:val="-6"/>
        </w:rPr>
        <w:t xml:space="preserve"> </w:t>
      </w:r>
      <w:r>
        <w:t>(1980).</w:t>
      </w:r>
      <w:r>
        <w:rPr>
          <w:spacing w:val="44"/>
        </w:rPr>
        <w:t xml:space="preserve"> </w:t>
      </w:r>
      <w:r>
        <w:rPr>
          <w:i/>
        </w:rPr>
        <w:t>Competitive</w:t>
      </w:r>
      <w:r>
        <w:rPr>
          <w:i/>
          <w:spacing w:val="-5"/>
        </w:rPr>
        <w:t xml:space="preserve"> </w:t>
      </w:r>
      <w:r>
        <w:rPr>
          <w:i/>
        </w:rPr>
        <w:t>strategy</w:t>
      </w:r>
      <w:r>
        <w:t>,</w:t>
      </w:r>
      <w:r>
        <w:rPr>
          <w:spacing w:val="4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Free</w:t>
      </w:r>
      <w:r>
        <w:rPr>
          <w:spacing w:val="-5"/>
        </w:rPr>
        <w:t xml:space="preserve"> </w:t>
      </w:r>
      <w:r>
        <w:t>Press</w:t>
      </w:r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1980.</w:t>
      </w:r>
    </w:p>
    <w:p w14:paraId="01A32B77" w14:textId="77777777" w:rsidR="00C008C1" w:rsidRDefault="00000000">
      <w:pPr>
        <w:spacing w:before="120"/>
        <w:ind w:left="900" w:right="360" w:hanging="541"/>
      </w:pPr>
      <w:r>
        <w:t>Saloner, Garth, Andrea Shepard, and Joel Podolny (2001).</w:t>
      </w:r>
      <w:r>
        <w:rPr>
          <w:spacing w:val="80"/>
        </w:rPr>
        <w:t xml:space="preserve"> </w:t>
      </w:r>
      <w:r>
        <w:rPr>
          <w:i/>
        </w:rPr>
        <w:t>Strategic Management</w:t>
      </w:r>
      <w:r>
        <w:t>.</w:t>
      </w:r>
      <w:r>
        <w:rPr>
          <w:spacing w:val="80"/>
        </w:rPr>
        <w:t xml:space="preserve"> </w:t>
      </w:r>
      <w:r>
        <w:t>John Wiley &amp; Sons, New York.</w:t>
      </w:r>
    </w:p>
    <w:sectPr w:rsidR="00C008C1">
      <w:pgSz w:w="12240" w:h="15840"/>
      <w:pgMar w:top="1340" w:right="1440" w:bottom="280" w:left="1440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97E4" w14:textId="77777777" w:rsidR="00961F3D" w:rsidRDefault="00961F3D">
      <w:r>
        <w:separator/>
      </w:r>
    </w:p>
  </w:endnote>
  <w:endnote w:type="continuationSeparator" w:id="0">
    <w:p w14:paraId="4388C389" w14:textId="77777777" w:rsidR="00961F3D" w:rsidRDefault="0096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7923" w14:textId="77777777" w:rsidR="00961F3D" w:rsidRDefault="00961F3D">
      <w:r>
        <w:separator/>
      </w:r>
    </w:p>
  </w:footnote>
  <w:footnote w:type="continuationSeparator" w:id="0">
    <w:p w14:paraId="4F9E8CD3" w14:textId="77777777" w:rsidR="00961F3D" w:rsidRDefault="00961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BE88" w14:textId="77777777" w:rsidR="00C008C1" w:rsidRDefault="00000000">
    <w:pPr>
      <w:pStyle w:val="BodyText"/>
      <w:spacing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72D45980" wp14:editId="577A89FF">
              <wp:simplePos x="0" y="0"/>
              <wp:positionH relativeFrom="page">
                <wp:posOffset>3813052</wp:posOffset>
              </wp:positionH>
              <wp:positionV relativeFrom="page">
                <wp:posOffset>449015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CD747" w14:textId="77777777" w:rsidR="00C008C1" w:rsidRDefault="00000000">
                          <w:pPr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459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0.25pt;margin-top:35.35pt;width:12.5pt;height:14.2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" filled="f" stroked="f">
              <v:textbox inset="0,0,0,0">
                <w:txbxContent>
                  <w:p w14:paraId="130CD747" w14:textId="77777777" w:rsidR="00C008C1" w:rsidRDefault="00000000">
                    <w:pPr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B9F"/>
    <w:multiLevelType w:val="hybridMultilevel"/>
    <w:tmpl w:val="C1EAC758"/>
    <w:lvl w:ilvl="0" w:tplc="10C234CA">
      <w:numFmt w:val="bullet"/>
      <w:lvlText w:val=""/>
      <w:lvlJc w:val="left"/>
      <w:pPr>
        <w:ind w:left="1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D4C882"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 w:tplc="C0703AC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14AC5972"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 w:tplc="DE50545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7BC3B8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FD6C42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9A320F3A"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 w:tplc="8366416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EA3575"/>
    <w:multiLevelType w:val="hybridMultilevel"/>
    <w:tmpl w:val="F3A20DF2"/>
    <w:lvl w:ilvl="0" w:tplc="4E50C09A">
      <w:numFmt w:val="bullet"/>
      <w:lvlText w:val=""/>
      <w:lvlJc w:val="left"/>
      <w:pPr>
        <w:ind w:left="10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9068946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DA8059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6A2702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C1403D4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1F1254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0C29554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DA28EF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8E96B33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7B5E68"/>
    <w:multiLevelType w:val="hybridMultilevel"/>
    <w:tmpl w:val="ADAEA094"/>
    <w:lvl w:ilvl="0" w:tplc="BA9A566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946CF5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2F0C3FD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8E63BC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174E530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D79E6D4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0FE1E5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11ECC82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EC44A06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1332568345">
    <w:abstractNumId w:val="2"/>
  </w:num>
  <w:num w:numId="2" w16cid:durableId="521478175">
    <w:abstractNumId w:val="0"/>
  </w:num>
  <w:num w:numId="3" w16cid:durableId="1291788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C1"/>
    <w:rsid w:val="00671578"/>
    <w:rsid w:val="00834A79"/>
    <w:rsid w:val="00961F3D"/>
    <w:rsid w:val="00C0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E06"/>
  <w15:docId w15:val="{7CBA8CF9-21D2-45B4-AD1E-486507E3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2"/>
      <w:ind w:left="1" w:right="1"/>
      <w:jc w:val="center"/>
      <w:outlineLvl w:val="0"/>
    </w:pPr>
    <w:rPr>
      <w:rFonts w:ascii="Arial" w:eastAsia="Arial" w:hAnsi="Arial" w:cs="Arial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79"/>
      <w:ind w:left="1" w:right="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9"/>
      <w:ind w:left="1079" w:right="35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2145</Words>
  <Characters>12228</Characters>
  <Application>Microsoft Office Word</Application>
  <DocSecurity>0</DocSecurity>
  <Lines>101</Lines>
  <Paragraphs>28</Paragraphs>
  <ScaleCrop>false</ScaleCrop>
  <Company/>
  <LinksUpToDate>false</LinksUpToDate>
  <CharactersWithSpaces>14345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What is Competitive Advantage.doc</dc:title>
  <dc:creator>Richard</dc:creator>
  <cp:lastModifiedBy>Richard Rumelt</cp:lastModifiedBy>
  <cp:revision>2</cp:revision>
  <dcterms:created xsi:type="dcterms:W3CDTF">2026-04-24T05:06:00Z</dcterms:created>
  <dcterms:modified xsi:type="dcterms:W3CDTF">2026-04-24T05:06:00Z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2003-09-28T00:00:00Z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2025-05-31T00:00:00Z</vt:filetime>
  </property>
  <property fmtid="{D5CDD505-2E9C-101B-9397-08002B2CF9AE}" pid="5" name="Producer">
    <vt:lpwstr>Acrobat Distiller 5.0.5 (Windows)</vt:lpwstr>
  </property>
</Properties>
</file>