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bookmarkStart w:id="1" w:name="_GoBack"/>
      <w:bookmarkEnd w:id="1"/>
      <w:r w:rsidRPr="005653D7">
        <w:rPr>
          <w:lang w:val="bg-BG"/>
        </w:rPr>
        <w:t>ументация</w:t>
      </w:r>
    </w:p>
    <w:p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4394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1A61BF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6758084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2C0798" w:rsidRPr="005653D7" w:rsidRDefault="00401CBC" w:rsidP="007D259C">
      <w:pPr>
        <w:pStyle w:val="Heading2"/>
        <w:rPr>
          <w:lang w:val="bg-BG"/>
        </w:rPr>
      </w:pPr>
      <w:bookmarkStart w:id="7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:rsidR="00B566E3" w:rsidRPr="005653D7" w:rsidRDefault="00B566E3" w:rsidP="007D259C">
      <w:pPr>
        <w:pStyle w:val="InstructiveText"/>
        <w:rPr>
          <w:lang w:val="bg-BG"/>
        </w:rPr>
      </w:pPr>
    </w:p>
    <w:p w:rsidR="002C0798" w:rsidRPr="005653D7" w:rsidRDefault="00401CBC" w:rsidP="007D259C">
      <w:pPr>
        <w:pStyle w:val="Heading2"/>
        <w:rPr>
          <w:lang w:val="bg-BG"/>
        </w:rPr>
      </w:pPr>
      <w:bookmarkStart w:id="8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92531D" w:rsidRPr="005653D7" w:rsidRDefault="0092531D" w:rsidP="0092531D">
      <w:pPr>
        <w:pStyle w:val="Heading1"/>
        <w:rPr>
          <w:lang w:val="bg-BG"/>
        </w:rPr>
      </w:pPr>
      <w:bookmarkStart w:id="9" w:name="_Toc446758087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10" w:name="_Toc446758088"/>
      <w:r w:rsidRPr="005653D7">
        <w:rPr>
          <w:lang w:val="bg-BG"/>
        </w:rPr>
        <w:t>Системни изисквания</w:t>
      </w:r>
      <w:bookmarkEnd w:id="10"/>
    </w:p>
    <w:p w:rsidR="002C0798" w:rsidRPr="005653D7" w:rsidRDefault="0092531D" w:rsidP="0092531D">
      <w:pPr>
        <w:pStyle w:val="Heading3"/>
        <w:rPr>
          <w:lang w:val="bg-BG"/>
        </w:rPr>
      </w:pPr>
      <w:bookmarkStart w:id="11" w:name="_Toc446758089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92531D" w:rsidP="005653D7">
      <w:pPr>
        <w:pStyle w:val="Heading3"/>
        <w:rPr>
          <w:lang w:val="bg-BG"/>
        </w:rPr>
      </w:pPr>
      <w:bookmarkStart w:id="12" w:name="_Toc446758090"/>
      <w:r w:rsidRPr="005653D7">
        <w:rPr>
          <w:lang w:val="bg-BG"/>
        </w:rPr>
        <w:t>Нефункционални изисквания</w:t>
      </w:r>
      <w:bookmarkEnd w:id="12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C27A48">
        <w:tc>
          <w:tcPr>
            <w:tcW w:w="879" w:type="dxa"/>
          </w:tcPr>
          <w:p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C27A48">
        <w:tc>
          <w:tcPr>
            <w:tcW w:w="879" w:type="dxa"/>
          </w:tcPr>
          <w:p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C27A48">
        <w:tc>
          <w:tcPr>
            <w:tcW w:w="879" w:type="dxa"/>
          </w:tcPr>
          <w:p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</w:tbl>
    <w:p w:rsidR="0092531D" w:rsidRDefault="0092531D" w:rsidP="0092531D">
      <w:pPr>
        <w:rPr>
          <w:lang w:val="bg-BG" w:eastAsia="en-AU"/>
        </w:rPr>
      </w:pPr>
    </w:p>
    <w:p w:rsidR="00FB1AFE" w:rsidRPr="005653D7" w:rsidRDefault="00FB1AFE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:rsidTr="00483D8B">
        <w:trPr>
          <w:trHeight w:val="240"/>
        </w:trPr>
        <w:tc>
          <w:tcPr>
            <w:tcW w:w="1384" w:type="dxa"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:rsidTr="00483D8B">
        <w:trPr>
          <w:trHeight w:val="543"/>
        </w:trPr>
        <w:tc>
          <w:tcPr>
            <w:tcW w:w="1384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:rsidR="00483D8B" w:rsidRPr="005653D7" w:rsidRDefault="00483D8B" w:rsidP="005653D7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1384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:rsidR="00483D8B" w:rsidRPr="005653D7" w:rsidRDefault="00483D8B" w:rsidP="005653D7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1384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:rsidR="00483D8B" w:rsidRPr="005653D7" w:rsidRDefault="00483D8B" w:rsidP="005653D7">
            <w:pPr>
              <w:rPr>
                <w:lang w:eastAsia="en-AU"/>
              </w:rPr>
            </w:pPr>
          </w:p>
        </w:tc>
      </w:tr>
    </w:tbl>
    <w:p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:rsidR="00483D8B" w:rsidRPr="00483D8B" w:rsidRDefault="00483D8B" w:rsidP="00483D8B">
      <w:pPr>
        <w:pStyle w:val="Heading3"/>
        <w:rPr>
          <w:lang w:val="bg-BG"/>
        </w:rPr>
      </w:pPr>
      <w:bookmarkStart w:id="19" w:name="_Toc446758093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:rsidTr="00483D8B">
        <w:trPr>
          <w:trHeight w:val="240"/>
        </w:trPr>
        <w:tc>
          <w:tcPr>
            <w:tcW w:w="2943" w:type="dxa"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:rsidR="00483D8B" w:rsidRDefault="00483D8B" w:rsidP="00483D8B">
      <w:pPr>
        <w:rPr>
          <w:lang w:val="bg-BG" w:eastAsia="en-AU"/>
        </w:rPr>
      </w:pPr>
    </w:p>
    <w:p w:rsidR="00026BAB" w:rsidRPr="00483D8B" w:rsidRDefault="00026BAB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t>Ресурси</w:t>
      </w:r>
      <w:bookmarkEnd w:id="24"/>
    </w:p>
    <w:p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1BF" w:rsidRDefault="001A61BF" w:rsidP="00453CFD">
      <w:r>
        <w:separator/>
      </w:r>
    </w:p>
  </w:endnote>
  <w:endnote w:type="continuationSeparator" w:id="0">
    <w:p w:rsidR="001A61BF" w:rsidRDefault="001A61BF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1BF" w:rsidRDefault="001A61BF" w:rsidP="00453CFD">
      <w:r>
        <w:separator/>
      </w:r>
    </w:p>
  </w:footnote>
  <w:footnote w:type="continuationSeparator" w:id="0">
    <w:p w:rsidR="001A61BF" w:rsidRDefault="001A61BF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3216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Adelina Aleksieva</cp:lastModifiedBy>
  <cp:revision>18</cp:revision>
  <cp:lastPrinted>2012-11-13T06:07:00Z</cp:lastPrinted>
  <dcterms:created xsi:type="dcterms:W3CDTF">2015-09-26T10:38:00Z</dcterms:created>
  <dcterms:modified xsi:type="dcterms:W3CDTF">2016-04-09T17:43:00Z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