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rPr>
          <w:rFonts w:ascii="Times New Roman" w:hAnsi="Times New Roman"/>
          <w:sz w:val="20"/>
          <w:szCs w:val="20"/>
        </w:rPr>
      </w:pPr>
    </w:p>
    <w:p>
      <w:pPr>
        <w:pStyle w:val="Body Text"/>
        <w:rPr>
          <w:rFonts w:ascii="Times New Roman" w:hAnsi="Times New Roman"/>
          <w:sz w:val="20"/>
          <w:szCs w:val="20"/>
        </w:rPr>
      </w:pPr>
      <w:r>
        <w:drawing xmlns:a="http://schemas.openxmlformats.org/drawingml/2006/main">
          <wp:anchor distT="0" distB="0" distL="0" distR="0" simplePos="0" relativeHeight="251659264" behindDoc="0" locked="0" layoutInCell="1" allowOverlap="1">
            <wp:simplePos x="0" y="0"/>
            <wp:positionH relativeFrom="page">
              <wp:posOffset>171450</wp:posOffset>
            </wp:positionH>
            <wp:positionV relativeFrom="line">
              <wp:posOffset>9525</wp:posOffset>
            </wp:positionV>
            <wp:extent cx="1028700" cy="1095160"/>
            <wp:effectExtent l="0" t="0" r="0" b="0"/>
            <wp:wrapNone/>
            <wp:docPr id="1073741826" name="officeArt object" descr="image1.jpeg"/>
            <wp:cNvGraphicFramePr/>
            <a:graphic xmlns:a="http://schemas.openxmlformats.org/drawingml/2006/main">
              <a:graphicData uri="http://schemas.openxmlformats.org/drawingml/2006/picture">
                <pic:pic xmlns:pic="http://schemas.openxmlformats.org/drawingml/2006/picture">
                  <pic:nvPicPr>
                    <pic:cNvPr id="1073741826" name="image1.jpeg" descr="image1.jpeg"/>
                    <pic:cNvPicPr>
                      <a:picLocks noChangeAspect="1"/>
                    </pic:cNvPicPr>
                  </pic:nvPicPr>
                  <pic:blipFill>
                    <a:blip r:embed="rId4">
                      <a:extLst/>
                    </a:blip>
                    <a:stretch>
                      <a:fillRect/>
                    </a:stretch>
                  </pic:blipFill>
                  <pic:spPr>
                    <a:xfrm>
                      <a:off x="0" y="0"/>
                      <a:ext cx="1028700" cy="1095160"/>
                    </a:xfrm>
                    <a:prstGeom prst="rect">
                      <a:avLst/>
                    </a:prstGeom>
                    <a:ln w="12700" cap="flat">
                      <a:noFill/>
                      <a:miter lim="400000"/>
                    </a:ln>
                    <a:effectLst/>
                  </pic:spPr>
                </pic:pic>
              </a:graphicData>
            </a:graphic>
          </wp:anchor>
        </w:drawing>
      </w:r>
    </w:p>
    <w:p>
      <w:pPr>
        <w:pStyle w:val="Heading"/>
        <w:rPr>
          <w:outline w:val="0"/>
          <w:color w:val="1f3864"/>
          <w:u w:color="1f3864"/>
          <w14:textFill>
            <w14:solidFill>
              <w14:srgbClr w14:val="1F3864"/>
            </w14:solidFill>
          </w14:textFill>
        </w:rPr>
      </w:pPr>
    </w:p>
    <w:p>
      <w:pPr>
        <w:pStyle w:val="Heading"/>
      </w:pPr>
      <w:r>
        <w:rPr>
          <w:outline w:val="0"/>
          <w:color w:val="1f3864"/>
          <w:u w:color="1f3864"/>
          <w:rtl w:val="0"/>
          <w:lang w:val="en-US"/>
          <w14:textFill>
            <w14:solidFill>
              <w14:srgbClr w14:val="1F3864"/>
            </w14:solidFill>
          </w14:textFill>
        </w:rPr>
        <w:t>Python</w:t>
      </w:r>
      <w:r>
        <w:rPr>
          <w:outline w:val="0"/>
          <w:color w:val="1f3864"/>
          <w:u w:color="1f3864"/>
          <w:rtl w:val="0"/>
          <w:lang w:val="en-US"/>
          <w14:textFill>
            <w14:solidFill>
              <w14:srgbClr w14:val="1F3864"/>
            </w14:solidFill>
          </w14:textFill>
        </w:rPr>
        <w:t xml:space="preserve"> </w:t>
      </w:r>
      <w:r>
        <w:rPr>
          <w:outline w:val="0"/>
          <w:color w:val="1f3864"/>
          <w:u w:color="1f3864"/>
          <w:rtl w:val="0"/>
          <w:lang w:val="en-US"/>
          <w14:textFill>
            <w14:solidFill>
              <w14:srgbClr w14:val="1F3864"/>
            </w14:solidFill>
          </w14:textFill>
        </w:rPr>
        <w:t>for Astronomy</w:t>
      </w:r>
      <w:r>
        <w:rPr>
          <w:outline w:val="0"/>
          <w:color w:val="1f3864"/>
          <w:u w:color="1f3864"/>
          <w:rtl w:val="0"/>
          <w:lang w:val="en-US"/>
          <w14:textFill>
            <w14:solidFill>
              <w14:srgbClr w14:val="1F3864"/>
            </w14:solidFill>
          </w14:textFill>
        </w:rPr>
        <w:t xml:space="preserve"> Seminar (p4a)</w:t>
      </w:r>
    </w:p>
    <w:p>
      <w:pPr>
        <w:pStyle w:val="Body"/>
        <w:spacing w:before="215"/>
        <w:ind w:left="1479" w:right="739" w:firstLine="0"/>
        <w:jc w:val="center"/>
        <w:rPr>
          <w:b w:val="1"/>
          <w:bCs w:val="1"/>
          <w:sz w:val="28"/>
          <w:szCs w:val="28"/>
        </w:rPr>
      </w:pPr>
      <w:r>
        <w:rPr>
          <w:b w:val="1"/>
          <w:bCs w:val="1"/>
          <w:outline w:val="0"/>
          <w:color w:val="1f3864"/>
          <w:sz w:val="28"/>
          <w:szCs w:val="28"/>
          <w:u w:color="1f3864"/>
          <w:rtl w:val="0"/>
          <w:lang w:val="en-US"/>
          <w14:textFill>
            <w14:solidFill>
              <w14:srgbClr w14:val="1F3864"/>
            </w14:solidFill>
          </w14:textFill>
        </w:rPr>
        <w:t>Learn the Python &amp; Jupyter. Use it for your STEM career.</w:t>
      </w:r>
    </w:p>
    <w:p>
      <w:pPr>
        <w:pStyle w:val="Body Text"/>
        <w:rPr>
          <w:b w:val="1"/>
          <w:bCs w:val="1"/>
          <w:sz w:val="12"/>
          <w:szCs w:val="12"/>
        </w:rPr>
      </w:pPr>
    </w:p>
    <w:p>
      <w:pPr>
        <w:pStyle w:val="Body Text"/>
        <w:spacing w:before="52" w:line="261" w:lineRule="auto"/>
        <w:ind w:left="840" w:right="47" w:firstLine="0"/>
      </w:pPr>
      <w:r>
        <w:rPr>
          <w:rtl w:val="0"/>
          <w:lang w:val="en-US"/>
        </w:rPr>
        <w:t xml:space="preserve">Python has become the language of astronomy and astrophysics research </w:t>
      </w:r>
      <w:r>
        <w:rPr>
          <w:rtl w:val="0"/>
          <w:lang w:val="en-US"/>
        </w:rPr>
        <w:t xml:space="preserve">– </w:t>
      </w:r>
      <w:r>
        <w:rPr>
          <w:rtl w:val="0"/>
          <w:lang w:val="en-US"/>
        </w:rPr>
        <w:t xml:space="preserve">as well as other sciences and engineering. Join our new Boyce-Astro seminar to get a start in python. As part of this curriculum, we will explore the lifetimes of stars using the Hertzsprung Russell diagram (HRD). We will then learn how to query large amounts of data from the Gaia, Kepler satellite databases using Python within a Jupyter Notebook. We will then analyze and </w:t>
      </w:r>
      <w:r>
        <w:rPr>
          <w:rtl w:val="0"/>
          <w:lang w:val="en-US"/>
        </w:rPr>
        <w:t>filter</w:t>
      </w:r>
      <w:r>
        <w:rPr>
          <w:rtl w:val="0"/>
          <w:lang w:val="en-US"/>
        </w:rPr>
        <w:t xml:space="preserve"> this data to plot HRDs for thousands of stars in our immediate solar neighborhood and distant globular clusters.</w:t>
      </w:r>
    </w:p>
    <w:p>
      <w:pPr>
        <w:pStyle w:val="Body Text"/>
        <w:spacing w:before="161" w:line="261" w:lineRule="auto"/>
        <w:ind w:left="840" w:right="47" w:firstLine="0"/>
      </w:pPr>
      <w:r>
        <w:rPr>
          <w:rtl w:val="0"/>
          <w:lang w:val="en-US"/>
        </w:rPr>
        <w:t xml:space="preserve">The seminar will introduce you to Python, Markdown Syntax, Jupyter Notebook and much more during the 5 sessions planned. </w:t>
      </w:r>
    </w:p>
    <w:p>
      <w:pPr>
        <w:pStyle w:val="Body Text"/>
        <w:spacing w:before="161" w:line="261" w:lineRule="auto"/>
        <w:ind w:left="840" w:right="47" w:firstLine="0"/>
      </w:pPr>
      <w:r>
        <w:rPr>
          <w:rtl w:val="0"/>
          <w:lang w:val="en-US"/>
        </w:rPr>
        <w:t>Our instructor, Chandru Narayan, is a long-time amateur astronomer and has taught Computer Science and Astronomy at The Bush School, Seattle, Washington.</w:t>
      </w:r>
    </w:p>
    <w:tbl>
      <w:tblPr>
        <w:tblW w:w="99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2"/>
        <w:gridCol w:w="3995"/>
        <w:gridCol w:w="4583"/>
      </w:tblGrid>
      <w:tr>
        <w:tblPrEx>
          <w:shd w:val="clear" w:color="auto" w:fill="cad1d7"/>
        </w:tblPrEx>
        <w:trPr>
          <w:trHeight w:val="47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Text"/>
              <w:widowControl w:val="1"/>
              <w:jc w:val="center"/>
              <w:rPr>
                <w:rFonts w:ascii="Times New Roman" w:cs="Times New Roman" w:hAnsi="Times New Roman" w:eastAsia="Times New Roman"/>
                <w:b w:val="1"/>
                <w:bCs w:val="1"/>
                <w:sz w:val="21"/>
                <w:szCs w:val="21"/>
                <w:shd w:val="nil" w:color="auto" w:fill="auto"/>
                <w14:textOutline w14:w="12700" w14:cap="flat">
                  <w14:noFill/>
                  <w14:miter w14:lim="400000"/>
                </w14:textOutline>
              </w:rPr>
            </w:pPr>
            <w:r>
              <w:rPr>
                <w:rFonts w:ascii="Times New Roman" w:hAnsi="Times New Roman"/>
                <w:b w:val="1"/>
                <w:bCs w:val="1"/>
                <w:sz w:val="21"/>
                <w:szCs w:val="21"/>
                <w:shd w:val="nil" w:color="auto" w:fill="auto"/>
                <w:rtl w:val="0"/>
                <w:lang w:val="en-US"/>
                <w14:textOutline w14:w="12700" w14:cap="flat">
                  <w14:noFill/>
                  <w14:miter w14:lim="400000"/>
                </w14:textOutline>
              </w:rPr>
              <w:t>Date</w:t>
            </w:r>
          </w:p>
          <w:p>
            <w:pPr>
              <w:pStyle w:val="Body Text"/>
              <w:widowControl w:val="1"/>
              <w:bidi w:val="0"/>
              <w:ind w:left="0" w:right="0" w:firstLine="0"/>
              <w:jc w:val="center"/>
              <w:rPr>
                <w:rtl w:val="0"/>
              </w:rP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Pacific Time</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Text"/>
              <w:widowControl w:val="1"/>
              <w:jc w:val="cente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Topic</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Text"/>
              <w:widowControl w:val="1"/>
              <w:jc w:val="cente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Description</w:t>
            </w:r>
          </w:p>
        </w:tc>
      </w:tr>
      <w:tr>
        <w:tblPrEx>
          <w:shd w:val="clear" w:color="auto" w:fill="cad1d7"/>
        </w:tblPrEx>
        <w:trPr>
          <w:trHeight w:val="67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shd w:val="nil" w:color="auto" w:fill="auto"/>
                <w14:textOutline w14:w="12700" w14:cap="flat">
                  <w14:noFill/>
                  <w14:miter w14:lim="400000"/>
                </w14:textOutline>
              </w:rPr>
            </w:pPr>
            <w:r>
              <w:rPr>
                <w:rFonts w:ascii="Times New Roman" w:hAnsi="Times New Roman"/>
                <w:b w:val="1"/>
                <w:bCs w:val="1"/>
                <w:sz w:val="21"/>
                <w:szCs w:val="21"/>
                <w:shd w:val="nil" w:color="auto" w:fill="auto"/>
                <w:rtl w:val="0"/>
                <w:lang w:val="en-US"/>
                <w14:textOutline w14:w="12700" w14:cap="flat">
                  <w14:noFill/>
                  <w14:miter w14:lim="400000"/>
                </w14:textOutline>
              </w:rPr>
              <w:t>Pre-work</w:t>
            </w:r>
          </w:p>
          <w:p>
            <w:pPr>
              <w:pStyle w:val="Body Text"/>
              <w:widowControl w:val="1"/>
              <w:bidi w:val="0"/>
              <w:ind w:left="0" w:right="0" w:firstLine="0"/>
              <w:jc w:val="center"/>
              <w:rPr>
                <w:rtl w:val="0"/>
              </w:rP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Self-study</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 xml:space="preserve">Advanced pre-work materials provided by instructor </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Prep work for Jupyter Notebooks and Python</w:t>
            </w:r>
          </w:p>
        </w:tc>
      </w:tr>
      <w:tr>
        <w:tblPrEx>
          <w:shd w:val="clear" w:color="auto" w:fill="cad1d7"/>
        </w:tblPrEx>
        <w:trPr>
          <w:trHeight w:val="69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shd w:val="nil" w:color="auto" w:fill="auto"/>
                <w14:textOutline w14:w="12700" w14:cap="flat">
                  <w14:noFill/>
                  <w14:miter w14:lim="400000"/>
                </w14:textOutline>
              </w:rPr>
            </w:pPr>
            <w:r>
              <w:rPr>
                <w:rFonts w:ascii="Times New Roman" w:hAnsi="Times New Roman"/>
                <w:b w:val="1"/>
                <w:bCs w:val="1"/>
                <w:sz w:val="21"/>
                <w:szCs w:val="21"/>
                <w:shd w:val="nil" w:color="auto" w:fill="auto"/>
                <w:rtl w:val="0"/>
                <w:lang w:val="en-US"/>
                <w14:textOutline w14:w="12700" w14:cap="flat">
                  <w14:noFill/>
                  <w14:miter w14:lim="400000"/>
                </w14:textOutline>
              </w:rPr>
              <w:t>03-09-2026</w:t>
            </w:r>
          </w:p>
          <w:p>
            <w:pPr>
              <w:pStyle w:val="Body Text"/>
              <w:widowControl w:val="1"/>
              <w:bidi w:val="0"/>
              <w:ind w:left="0" w:right="0" w:firstLine="0"/>
              <w:jc w:val="center"/>
              <w:rPr>
                <w:rtl w:val="0"/>
              </w:rP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7-8 PM</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1"/>
              <w:jc w:val="center"/>
            </w:pPr>
            <w:r>
              <w:rPr>
                <w:rFonts w:ascii="Times New Roman" w:hAnsi="Times New Roman"/>
                <w:sz w:val="21"/>
                <w:szCs w:val="21"/>
                <w:rtl w:val="0"/>
                <w:lang w:val="en-US"/>
                <w14:textOutline w14:w="12700" w14:cap="flat">
                  <w14:noFill/>
                  <w14:miter w14:lim="400000"/>
                </w14:textOutline>
              </w:rPr>
              <w:t>Intro to Python and Astronomy</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1"/>
              <w:jc w:val="center"/>
            </w:pPr>
            <w:r>
              <w:rPr>
                <w:rFonts w:ascii="Times New Roman" w:hAnsi="Times New Roman"/>
                <w:sz w:val="21"/>
                <w:szCs w:val="21"/>
                <w:rtl w:val="0"/>
                <w:lang w:val="en-US"/>
                <w14:textOutline w14:w="12700" w14:cap="flat">
                  <w14:noFill/>
                  <w14:miter w14:lim="400000"/>
                </w14:textOutline>
              </w:rPr>
              <w:t>Intro to Markdown Jupyter Notebooks LaTeX Python and Plotting using Matplotlib. Astronomy Basics, Celestial Coordinates</w:t>
            </w:r>
          </w:p>
        </w:tc>
      </w:tr>
      <w:tr>
        <w:tblPrEx>
          <w:shd w:val="clear" w:color="auto" w:fill="cad1d7"/>
        </w:tblPrEx>
        <w:trPr>
          <w:trHeight w:val="91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shd w:val="nil" w:color="auto" w:fill="auto"/>
                <w14:textOutline w14:w="12700" w14:cap="flat">
                  <w14:noFill/>
                  <w14:miter w14:lim="400000"/>
                </w14:textOutline>
              </w:rPr>
            </w:pPr>
            <w:r>
              <w:rPr>
                <w:rFonts w:ascii="Times New Roman" w:hAnsi="Times New Roman"/>
                <w:b w:val="1"/>
                <w:bCs w:val="1"/>
                <w:sz w:val="21"/>
                <w:szCs w:val="21"/>
                <w:shd w:val="nil" w:color="auto" w:fill="auto"/>
                <w:rtl w:val="0"/>
                <w:lang w:val="en-US"/>
                <w14:textOutline w14:w="12700" w14:cap="flat">
                  <w14:noFill/>
                  <w14:miter w14:lim="400000"/>
                </w14:textOutline>
              </w:rPr>
              <w:t>03-16-2026</w:t>
            </w:r>
          </w:p>
          <w:p>
            <w:pPr>
              <w:pStyle w:val="Body Text"/>
              <w:widowControl w:val="1"/>
              <w:bidi w:val="0"/>
              <w:ind w:left="0" w:right="0" w:firstLine="0"/>
              <w:jc w:val="center"/>
              <w:rPr>
                <w:rtl w:val="0"/>
              </w:rP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7-8 PM</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hAnsi="Times New Roman"/>
                <w:sz w:val="21"/>
                <w:szCs w:val="21"/>
                <w:rtl w:val="0"/>
                <w14:textOutline w14:w="12700" w14:cap="flat">
                  <w14:noFill/>
                  <w14:miter w14:lim="400000"/>
                </w14:textOutline>
              </w:rPr>
              <w:t>Astronomy in Motion - a historical perspective &amp; advanced computing</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Aptos" w:cs="Aptos" w:hAnsi="Aptos" w:eastAsia="Aptos"/>
                <w:sz w:val="22"/>
                <w:szCs w:val="22"/>
                <w:rtl w:val="0"/>
                <w14:textOutline w14:w="12700" w14:cap="flat">
                  <w14:noFill/>
                  <w14:miter w14:lim="400000"/>
                </w14:textOutline>
              </w:rPr>
              <w:t xml:space="preserve">Tycho Brahe, Johannes Kepler, Isaac Newton, Ellipses - a natural state of motion in the Universe </w:t>
            </w:r>
          </w:p>
        </w:tc>
      </w:tr>
      <w:tr>
        <w:tblPrEx>
          <w:shd w:val="clear" w:color="auto" w:fill="cad1d7"/>
        </w:tblPrEx>
        <w:trPr>
          <w:trHeight w:val="69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shd w:val="nil" w:color="auto" w:fill="auto"/>
                <w14:textOutline w14:w="12700" w14:cap="flat">
                  <w14:noFill/>
                  <w14:miter w14:lim="400000"/>
                </w14:textOutline>
              </w:rPr>
            </w:pPr>
            <w:r>
              <w:rPr>
                <w:rFonts w:ascii="Times New Roman" w:hAnsi="Times New Roman"/>
                <w:b w:val="1"/>
                <w:bCs w:val="1"/>
                <w:sz w:val="21"/>
                <w:szCs w:val="21"/>
                <w:shd w:val="nil" w:color="auto" w:fill="auto"/>
                <w:rtl w:val="0"/>
                <w:lang w:val="en-US"/>
                <w14:textOutline w14:w="12700" w14:cap="flat">
                  <w14:noFill/>
                  <w14:miter w14:lim="400000"/>
                </w14:textOutline>
              </w:rPr>
              <w:t>03-23-2026</w:t>
            </w:r>
          </w:p>
          <w:p>
            <w:pPr>
              <w:pStyle w:val="Body Text"/>
              <w:widowControl w:val="1"/>
              <w:bidi w:val="0"/>
              <w:ind w:left="0" w:right="0" w:firstLine="0"/>
              <w:jc w:val="center"/>
              <w:rPr>
                <w:rtl w:val="0"/>
              </w:rP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7-8 PM</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Change is Everything</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Aptos" w:cs="Aptos" w:hAnsi="Aptos" w:eastAsia="Aptos"/>
                <w:sz w:val="22"/>
                <w:szCs w:val="22"/>
                <w:rtl w:val="0"/>
                <w:lang w:val="en-US"/>
                <w14:textOutline w14:w="12700" w14:cap="flat">
                  <w14:noFill/>
                  <w14:miter w14:lim="400000"/>
                </w14:textOutline>
              </w:rPr>
              <w:t xml:space="preserve">Hipparchus </w:t>
            </w:r>
            <w:r>
              <w:rPr>
                <w:rFonts w:ascii="Times New Roman" w:cs="Aptos" w:hAnsi="Times New Roman" w:eastAsia="Aptos"/>
                <w:sz w:val="21"/>
                <w:szCs w:val="21"/>
                <w:shd w:val="nil" w:color="auto" w:fill="auto"/>
                <w:rtl w:val="0"/>
                <w:lang w:val="en-US"/>
                <w14:textOutline w14:w="12700" w14:cap="flat">
                  <w14:noFill/>
                  <w14:miter w14:lim="400000"/>
                </w14:textOutline>
              </w:rPr>
              <w:t>Stellar Magnitudes, Distances, Logarithms, Derivations and Definitions</w:t>
            </w:r>
          </w:p>
        </w:tc>
      </w:tr>
      <w:tr>
        <w:tblPrEx>
          <w:shd w:val="clear" w:color="auto" w:fill="cad1d7"/>
        </w:tblPrEx>
        <w:trPr>
          <w:trHeight w:val="804"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14:textOutline w14:w="12700" w14:cap="flat">
                  <w14:noFill/>
                  <w14:miter w14:lim="400000"/>
                </w14:textOutline>
              </w:rPr>
            </w:pPr>
            <w:r>
              <w:rPr>
                <w:rFonts w:ascii="Times New Roman" w:hAnsi="Times New Roman"/>
                <w:b w:val="1"/>
                <w:bCs w:val="1"/>
                <w:sz w:val="21"/>
                <w:szCs w:val="21"/>
                <w:shd w:val="nil" w:color="auto" w:fill="auto"/>
                <w:rtl w:val="0"/>
                <w:lang w:val="en-US"/>
                <w14:textOutline w14:w="12700" w14:cap="flat">
                  <w14:noFill/>
                  <w14:miter w14:lim="400000"/>
                </w14:textOutline>
              </w:rPr>
              <w:t>04-06-2026</w:t>
            </w:r>
          </w:p>
          <w:p>
            <w:pPr>
              <w:pStyle w:val="Body Text"/>
              <w:widowControl w:val="1"/>
              <w:bidi w:val="0"/>
              <w:ind w:left="0" w:right="0" w:firstLine="0"/>
              <w:jc w:val="center"/>
              <w:rPr>
                <w:rtl w:val="0"/>
              </w:rP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7-8 PM</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Study Half-a-million stars</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Search, Query and Plot half-a-million stars in our own Milky Way  imaged by the ESA Gaia satellite</w:t>
            </w:r>
          </w:p>
        </w:tc>
      </w:tr>
      <w:tr>
        <w:tblPrEx>
          <w:shd w:val="clear" w:color="auto" w:fill="cad1d7"/>
        </w:tblPrEx>
        <w:trPr>
          <w:trHeight w:val="91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Text"/>
              <w:widowControl w:val="1"/>
              <w:jc w:val="center"/>
              <w:rPr>
                <w:rFonts w:ascii="Times New Roman" w:cs="Times New Roman" w:hAnsi="Times New Roman" w:eastAsia="Times New Roman"/>
                <w:b w:val="1"/>
                <w:bCs w:val="1"/>
                <w:sz w:val="21"/>
                <w:szCs w:val="21"/>
                <w14:textOutline w14:w="12700" w14:cap="flat">
                  <w14:noFill/>
                  <w14:miter w14:lim="400000"/>
                </w14:textOutline>
              </w:rPr>
            </w:pPr>
            <w:r>
              <w:rPr>
                <w:rFonts w:ascii="Times New Roman" w:hAnsi="Times New Roman"/>
                <w:b w:val="1"/>
                <w:bCs w:val="1"/>
                <w:sz w:val="21"/>
                <w:szCs w:val="21"/>
                <w:shd w:val="nil" w:color="auto" w:fill="auto"/>
                <w:rtl w:val="0"/>
                <w:lang w:val="en-US"/>
                <w14:textOutline w14:w="12700" w14:cap="flat">
                  <w14:noFill/>
                  <w14:miter w14:lim="400000"/>
                </w14:textOutline>
              </w:rPr>
              <w:t>04-13-2026</w:t>
            </w:r>
          </w:p>
          <w:p>
            <w:pPr>
              <w:pStyle w:val="Body Text"/>
              <w:widowControl w:val="1"/>
              <w:bidi w:val="0"/>
              <w:ind w:left="0" w:right="0" w:firstLine="0"/>
              <w:jc w:val="center"/>
              <w:rPr>
                <w:rtl w:val="0"/>
              </w:rPr>
            </w:pPr>
            <w:r>
              <w:rPr>
                <w:rFonts w:ascii="Times New Roman" w:cs="Aptos" w:hAnsi="Times New Roman" w:eastAsia="Aptos"/>
                <w:b w:val="1"/>
                <w:bCs w:val="1"/>
                <w:sz w:val="21"/>
                <w:szCs w:val="21"/>
                <w:shd w:val="nil" w:color="auto" w:fill="auto"/>
                <w:rtl w:val="0"/>
                <w:lang w:val="en-US"/>
                <w14:textOutline w14:w="12700" w14:cap="flat">
                  <w14:noFill/>
                  <w14:miter w14:lim="400000"/>
                </w14:textOutline>
              </w:rPr>
              <w:t>7-8 PM</w:t>
            </w:r>
          </w:p>
        </w:tc>
        <w:tc>
          <w:tcPr>
            <w:tcW w:type="dxa" w:w="39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Hertzsprung Russell Diagrams for Star Clusters</w:t>
            </w:r>
          </w:p>
        </w:tc>
        <w:tc>
          <w:tcPr>
            <w:tcW w:type="dxa" w:w="458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Text"/>
              <w:widowControl w:val="1"/>
              <w:jc w:val="center"/>
            </w:pPr>
            <w:r>
              <w:rPr>
                <w:rFonts w:ascii="Times New Roman" w:cs="Aptos" w:hAnsi="Times New Roman" w:eastAsia="Aptos"/>
                <w:sz w:val="21"/>
                <w:szCs w:val="21"/>
                <w:shd w:val="nil" w:color="auto" w:fill="auto"/>
                <w:rtl w:val="0"/>
                <w:lang w:val="en-US"/>
                <w14:textOutline w14:w="12700" w14:cap="flat">
                  <w14:noFill/>
                  <w14:miter w14:lim="400000"/>
                </w14:textOutline>
              </w:rPr>
              <w:t xml:space="preserve">Stellar Evolution, Classification and plotting </w:t>
            </w:r>
            <w:r>
              <w:rPr>
                <w:rFonts w:ascii="Times New Roman" w:cs="Aptos" w:hAnsi="Times New Roman" w:eastAsia="Aptos"/>
                <w:sz w:val="21"/>
                <w:szCs w:val="21"/>
                <w:rtl w:val="0"/>
                <w:lang w:val="en-US"/>
                <w14:textOutline w14:w="12700" w14:cap="flat">
                  <w14:noFill/>
                  <w14:miter w14:lim="400000"/>
                </w14:textOutline>
              </w:rPr>
              <w:t>Hertzsprung Russell Diagrams for nearby Open Star Clusters</w:t>
            </w:r>
          </w:p>
        </w:tc>
      </w:tr>
    </w:tbl>
    <w:p>
      <w:pPr>
        <w:pStyle w:val="Body Text"/>
        <w:spacing w:before="11"/>
        <w:rPr>
          <w:sz w:val="22"/>
          <w:szCs w:val="22"/>
        </w:rPr>
      </w:pPr>
    </w:p>
    <w:p>
      <w:pPr>
        <w:pStyle w:val="Body Text"/>
        <w:spacing w:before="214" w:line="261" w:lineRule="auto"/>
        <w:ind w:left="840" w:right="991" w:firstLine="0"/>
        <w:rPr>
          <w:b w:val="1"/>
          <w:bCs w:val="1"/>
        </w:rPr>
      </w:pPr>
      <w:r>
        <w:rPr>
          <w:b w:val="1"/>
          <w:bCs w:val="1"/>
          <w:rtl w:val="0"/>
          <w:lang w:val="en-US"/>
        </w:rPr>
        <w:t>Completing IntroSTARS</w:t>
      </w:r>
      <w:r>
        <w:rPr>
          <w:b w:val="1"/>
          <w:bCs w:val="1"/>
          <w:position w:val="8"/>
          <w:sz w:val="12"/>
          <w:szCs w:val="12"/>
          <w:rtl w:val="0"/>
          <w:lang w:val="en-US"/>
        </w:rPr>
        <w:t xml:space="preserve">TM </w:t>
      </w:r>
      <w:r>
        <w:rPr>
          <w:b w:val="1"/>
          <w:bCs w:val="1"/>
          <w:rtl w:val="0"/>
          <w:lang w:val="en-US"/>
        </w:rPr>
        <w:t>or other Boyce-Astro Seminar is the prerequisite for the seminar.</w:t>
      </w:r>
    </w:p>
    <w:p>
      <w:pPr>
        <w:pStyle w:val="Body Text"/>
        <w:spacing w:before="214" w:line="261" w:lineRule="auto"/>
        <w:ind w:left="840" w:right="991" w:firstLine="0"/>
      </w:pPr>
      <w:r>
        <w:rPr>
          <w:rtl w:val="0"/>
          <w:lang w:val="en-US"/>
        </w:rPr>
        <w:t xml:space="preserve">The IntroSTARS Quiz to qualify for this Python for Astronomy seminar will be sent to new students </w:t>
      </w:r>
      <w:r>
        <w:rPr>
          <w:rtl w:val="0"/>
          <w:lang w:val="en-US"/>
        </w:rPr>
        <w:t>upon registration</w:t>
      </w:r>
    </w:p>
    <w:p>
      <w:pPr>
        <w:pStyle w:val="Body Text"/>
        <w:ind w:left="1479" w:right="739" w:firstLine="0"/>
        <w:jc w:val="center"/>
        <w:rPr>
          <w:b w:val="1"/>
          <w:bCs w:val="1"/>
        </w:rPr>
      </w:pPr>
      <w:r>
        <w:rPr>
          <w:b w:val="1"/>
          <w:bCs w:val="1"/>
          <w:rtl w:val="0"/>
          <w:lang w:val="en-US"/>
        </w:rPr>
        <w:t xml:space="preserve">The course fee is $29 and will be due </w:t>
      </w:r>
      <w:r>
        <w:rPr>
          <w:b w:val="1"/>
          <w:bCs w:val="1"/>
          <w:rtl w:val="0"/>
          <w:lang w:val="en-US"/>
        </w:rPr>
        <w:t>03-09-2026</w:t>
      </w:r>
    </w:p>
    <w:p>
      <w:pPr>
        <w:pStyle w:val="Body Text"/>
        <w:spacing w:before="187"/>
        <w:ind w:left="1479" w:right="739" w:firstLine="0"/>
        <w:jc w:val="center"/>
      </w:pPr>
      <w:r>
        <w:rPr>
          <w:rtl w:val="0"/>
          <w:lang w:val="en-US"/>
        </w:rPr>
        <w:t>The class size limit is 20. High school and college students have preference.</w:t>
      </w:r>
    </w:p>
    <w:p>
      <w:pPr>
        <w:pStyle w:val="Heading"/>
        <w:spacing w:before="173"/>
      </w:pPr>
      <w:r>
        <w:rPr>
          <w:rStyle w:val="Hyperlink.0"/>
        </w:rPr>
        <w:fldChar w:fldCharType="begin" w:fldLock="0"/>
      </w:r>
      <w:r>
        <w:rPr>
          <w:rStyle w:val="Hyperlink.0"/>
        </w:rPr>
        <w:instrText xml:space="preserve"> HYPERLINK "https://docs.google.com/forms/d/13EVgiv76JTENLRJFV8SUHWwFFjMUDAZWhV9w99G1Kac/edit"</w:instrText>
      </w:r>
      <w:r>
        <w:rPr>
          <w:rStyle w:val="Hyperlink.0"/>
        </w:rPr>
        <w:fldChar w:fldCharType="separate" w:fldLock="0"/>
      </w:r>
      <w:r>
        <w:rPr>
          <w:rStyle w:val="Hyperlink.0"/>
          <w:rtl w:val="0"/>
          <w:lang w:val="en-US"/>
        </w:rPr>
        <w:t>Click Here to Apply</w:t>
      </w:r>
      <w:r>
        <w:rPr/>
        <w:fldChar w:fldCharType="end" w:fldLock="0"/>
      </w:r>
    </w:p>
    <w:sectPr>
      <w:headerReference w:type="default" r:id="rId5"/>
      <w:footerReference w:type="default" r:id="rId6"/>
      <w:pgSz w:w="12240" w:h="15840" w:orient="portrait"/>
      <w:pgMar w:top="220" w:right="980" w:bottom="280" w:left="2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DBE5F1"/>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DBE5F1"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w:name w:val="Heading"/>
    <w:next w:val="Heading"/>
    <w:pPr>
      <w:keepNext w:val="0"/>
      <w:keepLines w:val="0"/>
      <w:pageBreakBefore w:val="0"/>
      <w:widowControl w:val="0"/>
      <w:shd w:val="clear" w:color="auto" w:fill="auto"/>
      <w:suppressAutoHyphens w:val="0"/>
      <w:bidi w:val="0"/>
      <w:spacing w:before="156" w:after="0" w:line="240" w:lineRule="auto"/>
      <w:ind w:left="1479" w:right="739"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