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46AE1A65" w:rsidR="003F5C4A" w:rsidRPr="00F07567"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del w:id="1" w:author="Sandra Mosquera Lopez" w:date="2022-02-17T17:37:00Z"/>
          <w:rFonts w:eastAsia="Times New Roman"/>
          <w:b/>
          <w:bCs/>
          <w:color w:val="0E101A"/>
          <w:sz w:val="22"/>
          <w:szCs w:val="22"/>
          <w:bdr w:val="none" w:sz="0" w:space="0" w:color="auto"/>
          <w:lang w:val="es-CO" w:eastAsia="es-CO"/>
          <w:rPrChange w:id="2" w:author="Sandra Mosquera Lopez" w:date="2022-02-01T17:25:00Z">
            <w:rPr>
              <w:ins w:id="3" w:author="Valeska Villegas Escobar" w:date="2021-12-21T10:28:00Z"/>
              <w:del w:id="4" w:author="Sandra Mosquera Lopez" w:date="2022-02-17T17:37:00Z"/>
              <w:rFonts w:eastAsia="Times New Roman"/>
              <w:b/>
              <w:bCs/>
              <w:color w:val="0E101A"/>
              <w:sz w:val="22"/>
              <w:szCs w:val="22"/>
              <w:bdr w:val="none" w:sz="0" w:space="0" w:color="auto"/>
              <w:lang w:eastAsia="es-CO"/>
            </w:rPr>
          </w:rPrChange>
        </w:rPr>
        <w:pPrChange w:id="5"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6" w:author="Valeska Villegas Escobar" w:date="2021-12-21T10:28:00Z">
        <w:del w:id="7" w:author="Sandra Mosquera Lopez" w:date="2022-02-17T17:37:00Z">
          <w:r w:rsidRPr="00F07567" w:rsidDel="008012BE">
            <w:rPr>
              <w:rFonts w:eastAsia="Times New Roman"/>
              <w:b/>
              <w:bCs/>
              <w:color w:val="0E101A"/>
              <w:sz w:val="22"/>
              <w:szCs w:val="22"/>
              <w:bdr w:val="none" w:sz="0" w:space="0" w:color="auto"/>
              <w:lang w:val="es-CO" w:eastAsia="es-CO"/>
              <w:rPrChange w:id="8" w:author="Sandra Mosquera Lopez" w:date="2022-02-01T17:25:00Z">
                <w:rPr>
                  <w:rFonts w:eastAsia="Times New Roman"/>
                  <w:b/>
                  <w:bCs/>
                  <w:color w:val="0E101A"/>
                  <w:sz w:val="22"/>
                  <w:szCs w:val="22"/>
                  <w:bdr w:val="none" w:sz="0" w:space="0" w:color="auto"/>
                  <w:lang w:eastAsia="es-CO"/>
                </w:rPr>
              </w:rPrChange>
            </w:rPr>
            <w:delText>TITLE</w:delText>
          </w:r>
        </w:del>
      </w:ins>
    </w:p>
    <w:p w14:paraId="4A034C4F" w14:textId="2037616C" w:rsidR="003F5C4A" w:rsidRPr="00F07567"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9" w:author="Valeska Villegas Escobar" w:date="2021-12-21T10:28:00Z"/>
          <w:del w:id="10" w:author="Sandra Mosquera Lopez" w:date="2022-02-17T17:37:00Z"/>
          <w:rFonts w:eastAsia="Times New Roman"/>
          <w:b/>
          <w:bCs/>
          <w:color w:val="0E101A"/>
          <w:sz w:val="22"/>
          <w:szCs w:val="22"/>
          <w:bdr w:val="none" w:sz="0" w:space="0" w:color="auto"/>
          <w:lang w:val="es-CO" w:eastAsia="es-CO"/>
          <w:rPrChange w:id="11" w:author="Sandra Mosquera Lopez" w:date="2022-02-01T17:25:00Z">
            <w:rPr>
              <w:ins w:id="12" w:author="Valeska Villegas Escobar" w:date="2021-12-21T10:28:00Z"/>
              <w:del w:id="13" w:author="Sandra Mosquera Lopez" w:date="2022-02-17T17:37:00Z"/>
              <w:rFonts w:eastAsia="Times New Roman"/>
              <w:b/>
              <w:bCs/>
              <w:color w:val="0E101A"/>
              <w:sz w:val="22"/>
              <w:szCs w:val="22"/>
              <w:bdr w:val="none" w:sz="0" w:space="0" w:color="auto"/>
              <w:lang w:eastAsia="es-CO"/>
            </w:rPr>
          </w:rPrChange>
        </w:rPr>
      </w:pPr>
    </w:p>
    <w:p w14:paraId="600857FB" w14:textId="3DF0E08B"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14" w:author="Valeska Villegas Escobar" w:date="2021-12-21T10:29:00Z"/>
          <w:del w:id="15" w:author="Sandra Mosquera Lopez" w:date="2022-02-17T17:37:00Z"/>
          <w:rFonts w:eastAsia="Times New Roman"/>
          <w:bCs/>
          <w:color w:val="0E101A"/>
          <w:sz w:val="22"/>
          <w:szCs w:val="22"/>
          <w:bdr w:val="none" w:sz="0" w:space="0" w:color="auto"/>
          <w:vertAlign w:val="superscript"/>
          <w:lang w:val="es-CO" w:eastAsia="es-CO"/>
        </w:rPr>
      </w:pPr>
      <w:ins w:id="16" w:author="Valeska Villegas Escobar" w:date="2021-12-21T10:28:00Z">
        <w:del w:id="17" w:author="Sandra Mosquera Lopez" w:date="2022-02-17T17:37:00Z">
          <w:r w:rsidRPr="003F5C4A" w:rsidDel="008012BE">
            <w:rPr>
              <w:rFonts w:eastAsia="Times New Roman"/>
              <w:bCs/>
              <w:color w:val="0E101A"/>
              <w:sz w:val="22"/>
              <w:szCs w:val="22"/>
              <w:bdr w:val="none" w:sz="0" w:space="0" w:color="auto"/>
              <w:lang w:val="es-CO" w:eastAsia="es-CO"/>
              <w:rPrChange w:id="18" w:author="Valeska Villegas Escobar" w:date="2021-12-21T10:32:00Z">
                <w:rPr>
                  <w:rFonts w:eastAsia="Times New Roman"/>
                  <w:b/>
                  <w:bCs/>
                  <w:color w:val="0E101A"/>
                  <w:sz w:val="22"/>
                  <w:szCs w:val="22"/>
                  <w:bdr w:val="none" w:sz="0" w:space="0" w:color="auto"/>
                  <w:lang w:eastAsia="es-CO"/>
                </w:rPr>
              </w:rPrChange>
            </w:rPr>
            <w:delText>Sandra Mosquera</w:delText>
          </w:r>
        </w:del>
      </w:ins>
      <w:ins w:id="19" w:author="Valeska Villegas Escobar" w:date="2021-12-21T10:29:00Z">
        <w:del w:id="20" w:author="Sandra Mosquera Lopez" w:date="2022-02-17T17:37:00Z">
          <w:r w:rsidRPr="00B8089E" w:rsidDel="008012BE">
            <w:rPr>
              <w:rFonts w:eastAsia="Times New Roman"/>
              <w:bCs/>
              <w:color w:val="0E101A"/>
              <w:sz w:val="22"/>
              <w:szCs w:val="22"/>
              <w:bdr w:val="none" w:sz="0" w:space="0" w:color="auto"/>
              <w:vertAlign w:val="superscript"/>
              <w:lang w:val="es-CO" w:eastAsia="es-CO"/>
            </w:rPr>
            <w:delText>a</w:delText>
          </w:r>
        </w:del>
      </w:ins>
      <w:ins w:id="21" w:author="Valeska Villegas Escobar" w:date="2021-12-21T10:28:00Z">
        <w:del w:id="22" w:author="Sandra Mosquera Lopez" w:date="2022-02-17T17:37:00Z">
          <w:r w:rsidRPr="003F5C4A" w:rsidDel="008012BE">
            <w:rPr>
              <w:rFonts w:eastAsia="Times New Roman"/>
              <w:bCs/>
              <w:color w:val="0E101A"/>
              <w:sz w:val="22"/>
              <w:szCs w:val="22"/>
              <w:bdr w:val="none" w:sz="0" w:space="0" w:color="auto"/>
              <w:lang w:val="es-CO" w:eastAsia="es-CO"/>
              <w:rPrChange w:id="23" w:author="Valeska Villegas Escobar" w:date="2021-12-21T10:32:00Z">
                <w:rPr>
                  <w:rFonts w:eastAsia="Times New Roman"/>
                  <w:b/>
                  <w:bCs/>
                  <w:color w:val="0E101A"/>
                  <w:sz w:val="22"/>
                  <w:szCs w:val="22"/>
                  <w:bdr w:val="none" w:sz="0" w:space="0" w:color="auto"/>
                  <w:lang w:eastAsia="es-CO"/>
                </w:rPr>
              </w:rPrChange>
            </w:rPr>
            <w:delText xml:space="preserve">, </w:delText>
          </w:r>
        </w:del>
      </w:ins>
      <w:ins w:id="24" w:author="Valeska Villegas Escobar" w:date="2021-12-21T10:29:00Z">
        <w:del w:id="25" w:author="Sandra Mosquera Lopez" w:date="2022-02-17T17:37:00Z">
          <w:r w:rsidRPr="003F5C4A" w:rsidDel="008012BE">
            <w:rPr>
              <w:rFonts w:eastAsia="Times New Roman"/>
              <w:bCs/>
              <w:color w:val="0E101A"/>
              <w:sz w:val="22"/>
              <w:szCs w:val="22"/>
              <w:bdr w:val="none" w:sz="0" w:space="0" w:color="auto"/>
              <w:lang w:val="es-CO" w:eastAsia="es-CO"/>
              <w:rPrChange w:id="26" w:author="Valeska Villegas Escobar" w:date="2021-12-21T10:32:00Z">
                <w:rPr>
                  <w:rFonts w:eastAsia="Times New Roman"/>
                  <w:b/>
                  <w:bCs/>
                  <w:color w:val="0E101A"/>
                  <w:sz w:val="22"/>
                  <w:szCs w:val="22"/>
                  <w:bdr w:val="none" w:sz="0" w:space="0" w:color="auto"/>
                  <w:lang w:val="es-CO" w:eastAsia="es-CO"/>
                </w:rPr>
              </w:rPrChange>
            </w:rPr>
            <w:delText>Carolina Cataño</w:delText>
          </w:r>
          <w:r w:rsidRPr="00B8089E" w:rsidDel="008012BE">
            <w:rPr>
              <w:rFonts w:eastAsia="Times New Roman"/>
              <w:bCs/>
              <w:color w:val="0E101A"/>
              <w:sz w:val="22"/>
              <w:szCs w:val="22"/>
              <w:bdr w:val="none" w:sz="0" w:space="0" w:color="auto"/>
              <w:vertAlign w:val="superscript"/>
              <w:lang w:val="es-CO" w:eastAsia="es-CO"/>
            </w:rPr>
            <w:delText>a</w:delText>
          </w:r>
          <w:r w:rsidRPr="003F5C4A" w:rsidDel="008012BE">
            <w:rPr>
              <w:rFonts w:eastAsia="Times New Roman"/>
              <w:bCs/>
              <w:color w:val="0E101A"/>
              <w:sz w:val="22"/>
              <w:szCs w:val="22"/>
              <w:bdr w:val="none" w:sz="0" w:space="0" w:color="auto"/>
              <w:lang w:val="es-CO" w:eastAsia="es-CO"/>
              <w:rPrChange w:id="27" w:author="Valeska Villegas Escobar" w:date="2021-12-21T10:32:00Z">
                <w:rPr>
                  <w:rFonts w:eastAsia="Times New Roman"/>
                  <w:b/>
                  <w:bCs/>
                  <w:color w:val="0E101A"/>
                  <w:sz w:val="22"/>
                  <w:szCs w:val="22"/>
                  <w:bdr w:val="none" w:sz="0" w:space="0" w:color="auto"/>
                  <w:lang w:val="es-CO" w:eastAsia="es-CO"/>
                </w:rPr>
              </w:rPrChange>
            </w:rPr>
            <w:delText>, Susan Saavedra,</w:delText>
          </w:r>
          <w:r w:rsidRPr="00B8089E" w:rsidDel="008012BE">
            <w:rPr>
              <w:rFonts w:eastAsia="Times New Roman"/>
              <w:bCs/>
              <w:color w:val="0E101A"/>
              <w:sz w:val="22"/>
              <w:szCs w:val="22"/>
              <w:bdr w:val="none" w:sz="0" w:space="0" w:color="auto"/>
              <w:vertAlign w:val="superscript"/>
              <w:lang w:val="es-CO" w:eastAsia="es-CO"/>
            </w:rPr>
            <w:delText>b</w:delText>
          </w:r>
          <w:r w:rsidRPr="003F5C4A" w:rsidDel="008012BE">
            <w:rPr>
              <w:rFonts w:eastAsia="Times New Roman"/>
              <w:bCs/>
              <w:color w:val="0E101A"/>
              <w:sz w:val="22"/>
              <w:szCs w:val="22"/>
              <w:bdr w:val="none" w:sz="0" w:space="0" w:color="auto"/>
              <w:lang w:val="es-CO" w:eastAsia="es-CO"/>
              <w:rPrChange w:id="28" w:author="Valeska Villegas Escobar" w:date="2021-12-21T10:32:00Z">
                <w:rPr>
                  <w:rFonts w:eastAsia="Times New Roman"/>
                  <w:b/>
                  <w:bCs/>
                  <w:color w:val="0E101A"/>
                  <w:sz w:val="22"/>
                  <w:szCs w:val="22"/>
                  <w:bdr w:val="none" w:sz="0" w:space="0" w:color="auto"/>
                  <w:lang w:val="es-CO" w:eastAsia="es-CO"/>
                </w:rPr>
              </w:rPrChange>
            </w:rPr>
            <w:delText xml:space="preserve"> Valeska Villegas-Escobar</w:delText>
          </w:r>
          <w:r w:rsidRPr="00B8089E" w:rsidDel="008012BE">
            <w:rPr>
              <w:rFonts w:eastAsia="Times New Roman"/>
              <w:bCs/>
              <w:color w:val="0E101A"/>
              <w:sz w:val="22"/>
              <w:szCs w:val="22"/>
              <w:bdr w:val="none" w:sz="0" w:space="0" w:color="auto"/>
              <w:vertAlign w:val="superscript"/>
              <w:lang w:val="es-CO" w:eastAsia="es-CO"/>
            </w:rPr>
            <w:delText>a</w:delText>
          </w:r>
        </w:del>
      </w:ins>
    </w:p>
    <w:p w14:paraId="5C2BD27E" w14:textId="5CE30E7C"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9" w:author="Valeska Villegas Escobar" w:date="2021-12-21T10:29:00Z"/>
          <w:del w:id="30" w:author="Sandra Mosquera Lopez" w:date="2022-02-17T17:37:00Z"/>
          <w:rFonts w:eastAsia="Times New Roman"/>
          <w:bCs/>
          <w:color w:val="0E101A"/>
          <w:sz w:val="22"/>
          <w:szCs w:val="22"/>
          <w:bdr w:val="none" w:sz="0" w:space="0" w:color="auto"/>
          <w:vertAlign w:val="superscript"/>
          <w:lang w:val="es-CO" w:eastAsia="es-CO"/>
        </w:rPr>
      </w:pPr>
    </w:p>
    <w:p w14:paraId="5A642867" w14:textId="63794BA5" w:rsidR="003F5C4A" w:rsidRPr="00D054BD" w:rsidDel="008012BE" w:rsidRDefault="003F5C4A" w:rsidP="003F5C4A">
      <w:pPr>
        <w:spacing w:line="480" w:lineRule="auto"/>
        <w:rPr>
          <w:ins w:id="31" w:author="Valeska Villegas Escobar" w:date="2021-12-21T10:32:00Z"/>
          <w:del w:id="32" w:author="Sandra Mosquera Lopez" w:date="2022-02-17T17:37:00Z"/>
          <w:i/>
          <w:iCs/>
          <w:sz w:val="22"/>
          <w:szCs w:val="22"/>
          <w:rPrChange w:id="33" w:author="Valeska Villegas Escobar" w:date="2021-12-22T10:49:00Z">
            <w:rPr>
              <w:ins w:id="34" w:author="Valeska Villegas Escobar" w:date="2021-12-21T10:32:00Z"/>
              <w:del w:id="35" w:author="Sandra Mosquera Lopez" w:date="2022-02-17T17:37:00Z"/>
              <w:i/>
              <w:iCs/>
              <w:sz w:val="22"/>
              <w:szCs w:val="22"/>
              <w:lang w:val="es-AR"/>
            </w:rPr>
          </w:rPrChange>
        </w:rPr>
      </w:pPr>
      <w:ins w:id="36" w:author="Valeska Villegas Escobar" w:date="2021-12-21T10:30:00Z">
        <w:del w:id="37" w:author="Sandra Mosquera Lopez" w:date="2022-02-17T17:37:00Z">
          <w:r w:rsidRPr="00D054BD" w:rsidDel="008012BE">
            <w:rPr>
              <w:sz w:val="22"/>
              <w:szCs w:val="22"/>
              <w:vertAlign w:val="superscript"/>
              <w:rPrChange w:id="38" w:author="Valeska Villegas Escobar" w:date="2021-12-22T10:49:00Z">
                <w:rPr>
                  <w:rFonts w:ascii="Arial" w:hAnsi="Arial" w:cs="Arial"/>
                  <w:vertAlign w:val="superscript"/>
                  <w:lang w:val="es-AR"/>
                </w:rPr>
              </w:rPrChange>
            </w:rPr>
            <w:delText>a</w:delText>
          </w:r>
          <w:r w:rsidRPr="00D054BD" w:rsidDel="008012BE">
            <w:rPr>
              <w:sz w:val="22"/>
              <w:szCs w:val="22"/>
              <w:rPrChange w:id="39" w:author="Valeska Villegas Escobar" w:date="2021-12-22T10:49:00Z">
                <w:rPr>
                  <w:rFonts w:ascii="Arial" w:hAnsi="Arial" w:cs="Arial"/>
                  <w:lang w:val="es-AR"/>
                </w:rPr>
              </w:rPrChange>
            </w:rPr>
            <w:delText xml:space="preserve"> </w:delText>
          </w:r>
          <w:r w:rsidRPr="00D054BD" w:rsidDel="008012BE">
            <w:rPr>
              <w:i/>
              <w:iCs/>
              <w:sz w:val="22"/>
              <w:szCs w:val="22"/>
              <w:rPrChange w:id="40" w:author="Valeska Villegas Escobar" w:date="2021-12-22T10:49:00Z">
                <w:rPr>
                  <w:rFonts w:ascii="Arial" w:hAnsi="Arial" w:cs="Arial"/>
                  <w:i/>
                  <w:iCs/>
                  <w:lang w:val="es-AR"/>
                </w:rPr>
              </w:rPrChange>
            </w:rPr>
            <w:delText>CIBIOP Group, Biological Sciences Department, Universidad EAFIT, Carrera 49 No. 7 Sur - 50, Medellin, Colombia</w:delText>
          </w:r>
        </w:del>
      </w:ins>
    </w:p>
    <w:p w14:paraId="0FA17BC7" w14:textId="47D6801F" w:rsidR="003F5C4A" w:rsidRPr="00D054BD" w:rsidDel="008012BE" w:rsidRDefault="003F5C4A" w:rsidP="003F5C4A">
      <w:pPr>
        <w:spacing w:line="480" w:lineRule="auto"/>
        <w:rPr>
          <w:ins w:id="41" w:author="Valeska Villegas Escobar" w:date="2021-12-21T10:30:00Z"/>
          <w:del w:id="42" w:author="Sandra Mosquera Lopez" w:date="2022-02-17T17:37:00Z"/>
          <w:i/>
          <w:sz w:val="22"/>
          <w:szCs w:val="22"/>
          <w:rPrChange w:id="43" w:author="Valeska Villegas Escobar" w:date="2021-12-22T10:49:00Z">
            <w:rPr>
              <w:ins w:id="44" w:author="Valeska Villegas Escobar" w:date="2021-12-21T10:30:00Z"/>
              <w:del w:id="45" w:author="Sandra Mosquera Lopez" w:date="2022-02-17T17:37:00Z"/>
              <w:rFonts w:ascii="Arial" w:hAnsi="Arial" w:cs="Arial"/>
              <w:lang w:val="es-AR"/>
            </w:rPr>
          </w:rPrChange>
        </w:rPr>
      </w:pPr>
      <w:ins w:id="46" w:author="Valeska Villegas Escobar" w:date="2021-12-21T10:32:00Z">
        <w:del w:id="47" w:author="Sandra Mosquera Lopez" w:date="2022-02-17T17:37:00Z">
          <w:r w:rsidRPr="00D054BD" w:rsidDel="008012BE">
            <w:rPr>
              <w:i/>
              <w:sz w:val="22"/>
              <w:szCs w:val="22"/>
              <w:highlight w:val="yellow"/>
              <w:vertAlign w:val="superscript"/>
              <w:rPrChange w:id="48" w:author="Valeska Villegas Escobar" w:date="2021-12-22T10:49:00Z">
                <w:rPr>
                  <w:sz w:val="22"/>
                  <w:szCs w:val="22"/>
                  <w:vertAlign w:val="superscript"/>
                  <w:lang w:val="es-AR"/>
                </w:rPr>
              </w:rPrChange>
            </w:rPr>
            <w:delText>b</w:delText>
          </w:r>
          <w:r w:rsidRPr="00D054BD" w:rsidDel="008012BE">
            <w:rPr>
              <w:i/>
              <w:sz w:val="22"/>
              <w:szCs w:val="22"/>
              <w:highlight w:val="yellow"/>
              <w:vertAlign w:val="superscript"/>
              <w:rPrChange w:id="49" w:author="Valeska Villegas Escobar" w:date="2021-12-22T10:49:00Z">
                <w:rPr>
                  <w:i/>
                  <w:sz w:val="22"/>
                  <w:szCs w:val="22"/>
                  <w:vertAlign w:val="superscript"/>
                  <w:lang w:val="es-AR"/>
                </w:rPr>
              </w:rPrChange>
            </w:rPr>
            <w:delText xml:space="preserve"> </w:delText>
          </w:r>
          <w:r w:rsidRPr="00D054BD" w:rsidDel="008012BE">
            <w:rPr>
              <w:i/>
              <w:sz w:val="22"/>
              <w:szCs w:val="22"/>
              <w:highlight w:val="yellow"/>
              <w:rPrChange w:id="50" w:author="Valeska Villegas Escobar" w:date="2021-12-22T10:49:00Z">
                <w:rPr>
                  <w:i/>
                  <w:sz w:val="22"/>
                  <w:szCs w:val="22"/>
                  <w:lang w:val="es-AR"/>
                </w:rPr>
              </w:rPrChange>
            </w:rPr>
            <w:delText>Cart</w:delText>
          </w:r>
        </w:del>
      </w:ins>
      <w:ins w:id="51" w:author="Valeska Villegas Escobar" w:date="2021-12-21T10:33:00Z">
        <w:del w:id="52" w:author="Sandra Mosquera Lopez" w:date="2022-02-17T17:37:00Z">
          <w:r w:rsidRPr="00D054BD" w:rsidDel="008012BE">
            <w:rPr>
              <w:i/>
              <w:sz w:val="22"/>
              <w:szCs w:val="22"/>
              <w:highlight w:val="yellow"/>
              <w:rPrChange w:id="53" w:author="Valeska Villegas Escobar" w:date="2021-12-22T10:49:00Z">
                <w:rPr>
                  <w:i/>
                  <w:sz w:val="22"/>
                  <w:szCs w:val="22"/>
                  <w:lang w:val="es-AR"/>
                </w:rPr>
              </w:rPrChange>
            </w:rPr>
            <w:delText>ama….</w:delText>
          </w:r>
          <w:r w:rsidRPr="00D054BD" w:rsidDel="008012BE">
            <w:rPr>
              <w:i/>
              <w:sz w:val="22"/>
              <w:szCs w:val="22"/>
              <w:rPrChange w:id="54" w:author="Valeska Villegas Escobar" w:date="2021-12-22T10:49:00Z">
                <w:rPr>
                  <w:i/>
                  <w:sz w:val="22"/>
                  <w:szCs w:val="22"/>
                  <w:lang w:val="es-AR"/>
                </w:rPr>
              </w:rPrChange>
            </w:rPr>
            <w:delText xml:space="preserve"> </w:delText>
          </w:r>
        </w:del>
      </w:ins>
    </w:p>
    <w:p w14:paraId="14C1E879" w14:textId="0AFE0A6B"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5" w:author="Valeska Villegas Escobar" w:date="2021-12-21T10:33:00Z"/>
          <w:del w:id="56" w:author="Sandra Mosquera Lopez" w:date="2022-02-17T17:37:00Z"/>
          <w:rFonts w:eastAsia="Times New Roman"/>
          <w:bCs/>
          <w:color w:val="0E101A"/>
          <w:sz w:val="22"/>
          <w:szCs w:val="22"/>
          <w:bdr w:val="none" w:sz="0" w:space="0" w:color="auto"/>
          <w:lang w:eastAsia="es-CO"/>
          <w:rPrChange w:id="57" w:author="Valeska Villegas Escobar" w:date="2021-12-22T10:49:00Z">
            <w:rPr>
              <w:ins w:id="58" w:author="Valeska Villegas Escobar" w:date="2021-12-21T10:33:00Z"/>
              <w:del w:id="59" w:author="Sandra Mosquera Lopez" w:date="2022-02-17T17:37:00Z"/>
              <w:rFonts w:eastAsia="Times New Roman"/>
              <w:bCs/>
              <w:color w:val="0E101A"/>
              <w:sz w:val="22"/>
              <w:szCs w:val="22"/>
              <w:bdr w:val="none" w:sz="0" w:space="0" w:color="auto"/>
              <w:lang w:val="es-CO" w:eastAsia="es-CO"/>
            </w:rPr>
          </w:rPrChange>
        </w:rPr>
      </w:pPr>
    </w:p>
    <w:p w14:paraId="1733C42E" w14:textId="5E867FC7"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0" w:author="Valeska Villegas Escobar" w:date="2021-12-21T10:33:00Z"/>
          <w:del w:id="61" w:author="Sandra Mosquera Lopez" w:date="2022-02-17T17:37:00Z"/>
          <w:rFonts w:eastAsia="Times New Roman"/>
          <w:b/>
          <w:bCs/>
          <w:color w:val="0E101A"/>
          <w:sz w:val="22"/>
          <w:szCs w:val="22"/>
          <w:bdr w:val="none" w:sz="0" w:space="0" w:color="auto"/>
          <w:lang w:eastAsia="es-CO"/>
          <w:rPrChange w:id="62" w:author="Valeska Villegas Escobar" w:date="2021-12-22T10:49:00Z">
            <w:rPr>
              <w:ins w:id="63" w:author="Valeska Villegas Escobar" w:date="2021-12-21T10:33:00Z"/>
              <w:del w:id="64" w:author="Sandra Mosquera Lopez" w:date="2022-02-17T17:37:00Z"/>
              <w:rFonts w:eastAsia="Times New Roman"/>
              <w:bCs/>
              <w:color w:val="0E101A"/>
              <w:sz w:val="22"/>
              <w:szCs w:val="22"/>
              <w:bdr w:val="none" w:sz="0" w:space="0" w:color="auto"/>
              <w:lang w:val="es-CO" w:eastAsia="es-CO"/>
            </w:rPr>
          </w:rPrChange>
        </w:rPr>
      </w:pPr>
      <w:ins w:id="65" w:author="Valeska Villegas Escobar" w:date="2021-12-21T10:33:00Z">
        <w:del w:id="66" w:author="Sandra Mosquera Lopez" w:date="2022-02-17T17:37:00Z">
          <w:r w:rsidRPr="00D054BD" w:rsidDel="008012BE">
            <w:rPr>
              <w:rFonts w:eastAsia="Times New Roman"/>
              <w:b/>
              <w:bCs/>
              <w:color w:val="0E101A"/>
              <w:sz w:val="22"/>
              <w:szCs w:val="22"/>
              <w:bdr w:val="none" w:sz="0" w:space="0" w:color="auto"/>
              <w:lang w:eastAsia="es-CO"/>
              <w:rPrChange w:id="67" w:author="Valeska Villegas Escobar" w:date="2021-12-22T10:49:00Z">
                <w:rPr>
                  <w:rFonts w:eastAsia="Times New Roman"/>
                  <w:bCs/>
                  <w:color w:val="0E101A"/>
                  <w:sz w:val="22"/>
                  <w:szCs w:val="22"/>
                  <w:bdr w:val="none" w:sz="0" w:space="0" w:color="auto"/>
                  <w:lang w:val="es-CO" w:eastAsia="es-CO"/>
                </w:rPr>
              </w:rPrChange>
            </w:rPr>
            <w:delText>Abstract</w:delText>
          </w:r>
        </w:del>
      </w:ins>
    </w:p>
    <w:p w14:paraId="6C1E8BB2" w14:textId="68E0D5B9"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8" w:author="Valeska Villegas Escobar" w:date="2021-12-21T12:35:00Z"/>
          <w:del w:id="69" w:author="Sandra Mosquera Lopez" w:date="2022-02-17T17:37:00Z"/>
          <w:rFonts w:eastAsia="Times New Roman"/>
          <w:bCs/>
          <w:color w:val="0E101A"/>
          <w:sz w:val="22"/>
          <w:szCs w:val="22"/>
          <w:bdr w:val="none" w:sz="0" w:space="0" w:color="auto"/>
          <w:lang w:eastAsia="es-CO"/>
          <w:rPrChange w:id="70" w:author="Valeska Villegas Escobar" w:date="2021-12-22T10:49:00Z">
            <w:rPr>
              <w:ins w:id="71" w:author="Valeska Villegas Escobar" w:date="2021-12-21T12:35:00Z"/>
              <w:del w:id="72" w:author="Sandra Mosquera Lopez" w:date="2022-02-17T17:37:00Z"/>
              <w:rFonts w:eastAsia="Times New Roman"/>
              <w:bCs/>
              <w:color w:val="0E101A"/>
              <w:sz w:val="22"/>
              <w:szCs w:val="22"/>
              <w:bdr w:val="none" w:sz="0" w:space="0" w:color="auto"/>
              <w:lang w:val="es-CO" w:eastAsia="es-CO"/>
            </w:rPr>
          </w:rPrChange>
        </w:rPr>
      </w:pPr>
    </w:p>
    <w:p w14:paraId="1387E02D" w14:textId="147411A5" w:rsidR="005230CF" w:rsidRPr="00D054BD" w:rsidDel="008012BE"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3" w:author="Valeska Villegas Escobar" w:date="2021-12-21T10:33:00Z"/>
          <w:del w:id="74" w:author="Sandra Mosquera Lopez" w:date="2022-02-17T17:37:00Z"/>
          <w:rFonts w:eastAsia="Times New Roman"/>
          <w:bCs/>
          <w:color w:val="0E101A"/>
          <w:sz w:val="22"/>
          <w:szCs w:val="22"/>
          <w:bdr w:val="none" w:sz="0" w:space="0" w:color="auto"/>
          <w:lang w:eastAsia="es-CO"/>
          <w:rPrChange w:id="75" w:author="Valeska Villegas Escobar" w:date="2021-12-22T10:49:00Z">
            <w:rPr>
              <w:ins w:id="76" w:author="Valeska Villegas Escobar" w:date="2021-12-21T10:33:00Z"/>
              <w:del w:id="77" w:author="Sandra Mosquera Lopez" w:date="2022-02-17T17:37:00Z"/>
              <w:rFonts w:eastAsia="Times New Roman"/>
              <w:bCs/>
              <w:color w:val="0E101A"/>
              <w:sz w:val="22"/>
              <w:szCs w:val="22"/>
              <w:bdr w:val="none" w:sz="0" w:space="0" w:color="auto"/>
              <w:lang w:val="es-CO" w:eastAsia="es-CO"/>
            </w:rPr>
          </w:rPrChange>
        </w:rPr>
      </w:pPr>
    </w:p>
    <w:p w14:paraId="3CF67B94" w14:textId="5BDBAF52"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8" w:author="Valeska Villegas Escobar" w:date="2021-12-21T10:33:00Z"/>
          <w:del w:id="79" w:author="Sandra Mosquera Lopez" w:date="2022-02-17T17:37:00Z"/>
          <w:rFonts w:eastAsia="Times New Roman"/>
          <w:b/>
          <w:bCs/>
          <w:color w:val="0E101A"/>
          <w:sz w:val="22"/>
          <w:szCs w:val="22"/>
          <w:bdr w:val="none" w:sz="0" w:space="0" w:color="auto"/>
          <w:lang w:eastAsia="es-CO"/>
          <w:rPrChange w:id="80" w:author="Valeska Villegas Escobar" w:date="2021-12-22T10:49:00Z">
            <w:rPr>
              <w:ins w:id="81" w:author="Valeska Villegas Escobar" w:date="2021-12-21T10:33:00Z"/>
              <w:del w:id="82" w:author="Sandra Mosquera Lopez" w:date="2022-02-17T17:37:00Z"/>
              <w:rFonts w:eastAsia="Times New Roman"/>
              <w:bCs/>
              <w:color w:val="0E101A"/>
              <w:sz w:val="22"/>
              <w:szCs w:val="22"/>
              <w:bdr w:val="none" w:sz="0" w:space="0" w:color="auto"/>
              <w:lang w:val="es-CO" w:eastAsia="es-CO"/>
            </w:rPr>
          </w:rPrChange>
        </w:rPr>
      </w:pPr>
      <w:ins w:id="83" w:author="Valeska Villegas Escobar" w:date="2021-12-21T10:33:00Z">
        <w:del w:id="84" w:author="Sandra Mosquera Lopez" w:date="2022-02-17T17:37:00Z">
          <w:r w:rsidRPr="00D054BD" w:rsidDel="008012BE">
            <w:rPr>
              <w:rFonts w:eastAsia="Times New Roman"/>
              <w:b/>
              <w:bCs/>
              <w:color w:val="0E101A"/>
              <w:sz w:val="22"/>
              <w:szCs w:val="22"/>
              <w:bdr w:val="none" w:sz="0" w:space="0" w:color="auto"/>
              <w:lang w:eastAsia="es-CO"/>
              <w:rPrChange w:id="85" w:author="Valeska Villegas Escobar" w:date="2021-12-22T10:49:00Z">
                <w:rPr>
                  <w:rFonts w:eastAsia="Times New Roman"/>
                  <w:bCs/>
                  <w:color w:val="0E101A"/>
                  <w:sz w:val="22"/>
                  <w:szCs w:val="22"/>
                  <w:bdr w:val="none" w:sz="0" w:space="0" w:color="auto"/>
                  <w:lang w:val="es-CO" w:eastAsia="es-CO"/>
                </w:rPr>
              </w:rPrChange>
            </w:rPr>
            <w:delText>Ke</w:delText>
          </w:r>
        </w:del>
      </w:ins>
      <w:ins w:id="86" w:author="Valeska Villegas Escobar" w:date="2021-12-21T12:34:00Z">
        <w:del w:id="87" w:author="Sandra Mosquera Lopez" w:date="2022-02-17T17:37:00Z">
          <w:r w:rsidR="005230CF" w:rsidRPr="00D054BD" w:rsidDel="008012BE">
            <w:rPr>
              <w:rFonts w:eastAsia="Times New Roman"/>
              <w:b/>
              <w:bCs/>
              <w:color w:val="0E101A"/>
              <w:sz w:val="22"/>
              <w:szCs w:val="22"/>
              <w:bdr w:val="none" w:sz="0" w:space="0" w:color="auto"/>
              <w:lang w:eastAsia="es-CO"/>
              <w:rPrChange w:id="88" w:author="Valeska Villegas Escobar" w:date="2021-12-22T10:49:00Z">
                <w:rPr>
                  <w:rFonts w:eastAsia="Times New Roman"/>
                  <w:bCs/>
                  <w:color w:val="0E101A"/>
                  <w:sz w:val="22"/>
                  <w:szCs w:val="22"/>
                  <w:bdr w:val="none" w:sz="0" w:space="0" w:color="auto"/>
                  <w:lang w:val="es-CO" w:eastAsia="es-CO"/>
                </w:rPr>
              </w:rPrChange>
            </w:rPr>
            <w:delText>y</w:delText>
          </w:r>
        </w:del>
      </w:ins>
      <w:ins w:id="89" w:author="Valeska Villegas Escobar" w:date="2021-12-21T10:33:00Z">
        <w:del w:id="90" w:author="Sandra Mosquera Lopez" w:date="2022-02-17T17:37:00Z">
          <w:r w:rsidRPr="00D054BD" w:rsidDel="008012BE">
            <w:rPr>
              <w:rFonts w:eastAsia="Times New Roman"/>
              <w:b/>
              <w:bCs/>
              <w:color w:val="0E101A"/>
              <w:sz w:val="22"/>
              <w:szCs w:val="22"/>
              <w:bdr w:val="none" w:sz="0" w:space="0" w:color="auto"/>
              <w:lang w:eastAsia="es-CO"/>
              <w:rPrChange w:id="91" w:author="Valeska Villegas Escobar" w:date="2021-12-22T10:49:00Z">
                <w:rPr>
                  <w:rFonts w:eastAsia="Times New Roman"/>
                  <w:bCs/>
                  <w:color w:val="0E101A"/>
                  <w:sz w:val="22"/>
                  <w:szCs w:val="22"/>
                  <w:bdr w:val="none" w:sz="0" w:space="0" w:color="auto"/>
                  <w:lang w:val="es-CO" w:eastAsia="es-CO"/>
                </w:rPr>
              </w:rPrChange>
            </w:rPr>
            <w:delText xml:space="preserve"> words</w:delText>
          </w:r>
        </w:del>
      </w:ins>
    </w:p>
    <w:p w14:paraId="55C0182A" w14:textId="15E1D0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92" w:author="Valeska Villegas Escobar" w:date="2021-12-21T10:29:00Z"/>
          <w:del w:id="93" w:author="Sandra Mosquera Lopez" w:date="2022-02-17T17:37:00Z"/>
          <w:rFonts w:eastAsia="Times New Roman"/>
          <w:bCs/>
          <w:color w:val="0E101A"/>
          <w:sz w:val="22"/>
          <w:szCs w:val="22"/>
          <w:bdr w:val="none" w:sz="0" w:space="0" w:color="auto"/>
          <w:lang w:eastAsia="es-CO"/>
          <w:rPrChange w:id="94" w:author="Valeska Villegas Escobar" w:date="2021-12-22T10:49:00Z">
            <w:rPr>
              <w:ins w:id="95" w:author="Valeska Villegas Escobar" w:date="2021-12-21T10:29:00Z"/>
              <w:del w:id="96" w:author="Sandra Mosquera Lopez" w:date="2022-02-17T17:37:00Z"/>
              <w:rFonts w:eastAsia="Times New Roman"/>
              <w:b/>
              <w:bCs/>
              <w:color w:val="0E101A"/>
              <w:sz w:val="22"/>
              <w:szCs w:val="22"/>
              <w:bdr w:val="none" w:sz="0" w:space="0" w:color="auto"/>
              <w:lang w:val="es-CO" w:eastAsia="es-CO"/>
            </w:rPr>
          </w:rPrChange>
        </w:rPr>
        <w:pPrChange w:id="97"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12F68452"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8" w:author="Sandra Mosquera Lopez" w:date="2022-02-17T17:37:00Z"/>
          <w:rFonts w:eastAsia="Times New Roman"/>
          <w:b/>
          <w:bCs/>
          <w:color w:val="0E101A"/>
          <w:sz w:val="22"/>
          <w:szCs w:val="22"/>
          <w:bdr w:val="none" w:sz="0" w:space="0" w:color="auto"/>
          <w:lang w:eastAsia="es-CO"/>
        </w:rPr>
      </w:pPr>
    </w:p>
    <w:p w14:paraId="672E6829" w14:textId="163F0739"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9" w:author="Sandra Mosquera Lopez" w:date="2022-02-17T17:37:00Z"/>
          <w:rFonts w:eastAsia="Times New Roman"/>
          <w:b/>
          <w:bCs/>
          <w:color w:val="0E101A"/>
          <w:sz w:val="22"/>
          <w:szCs w:val="22"/>
          <w:bdr w:val="none" w:sz="0" w:space="0" w:color="auto"/>
          <w:lang w:eastAsia="es-CO"/>
        </w:rPr>
      </w:pPr>
    </w:p>
    <w:p w14:paraId="3DAA2AFA" w14:textId="0B04C97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0" w:author="Valeska Villegas Escobar" w:date="2021-12-21T10:33:00Z"/>
          <w:del w:id="101" w:author="Sandra Mosquera Lopez" w:date="2022-02-17T17:37:00Z"/>
          <w:rFonts w:eastAsia="Times New Roman"/>
          <w:b/>
          <w:bCs/>
          <w:color w:val="0E101A"/>
          <w:sz w:val="22"/>
          <w:szCs w:val="22"/>
          <w:bdr w:val="none" w:sz="0" w:space="0" w:color="auto"/>
          <w:lang w:eastAsia="es-CO"/>
          <w:rPrChange w:id="102" w:author="Valeska Villegas Escobar" w:date="2021-12-22T10:49:00Z">
            <w:rPr>
              <w:ins w:id="103" w:author="Valeska Villegas Escobar" w:date="2021-12-21T10:33:00Z"/>
              <w:del w:id="104" w:author="Sandra Mosquera Lopez" w:date="2022-02-17T17:37:00Z"/>
              <w:rFonts w:eastAsia="Times New Roman"/>
              <w:b/>
              <w:bCs/>
              <w:color w:val="0E101A"/>
              <w:sz w:val="22"/>
              <w:szCs w:val="22"/>
              <w:bdr w:val="none" w:sz="0" w:space="0" w:color="auto"/>
              <w:lang w:val="es-CO" w:eastAsia="es-CO"/>
            </w:rPr>
          </w:rPrChange>
        </w:rPr>
      </w:pPr>
    </w:p>
    <w:p w14:paraId="19133217" w14:textId="51B2613A"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5" w:author="Valeska Villegas Escobar" w:date="2021-12-21T10:33:00Z"/>
          <w:del w:id="106" w:author="Sandra Mosquera Lopez" w:date="2022-02-17T17:37:00Z"/>
          <w:rFonts w:eastAsia="Times New Roman"/>
          <w:b/>
          <w:bCs/>
          <w:color w:val="0E101A"/>
          <w:sz w:val="22"/>
          <w:szCs w:val="22"/>
          <w:bdr w:val="none" w:sz="0" w:space="0" w:color="auto"/>
          <w:lang w:eastAsia="es-CO"/>
          <w:rPrChange w:id="107" w:author="Valeska Villegas Escobar" w:date="2021-12-22T10:49:00Z">
            <w:rPr>
              <w:ins w:id="108" w:author="Valeska Villegas Escobar" w:date="2021-12-21T10:33:00Z"/>
              <w:del w:id="109" w:author="Sandra Mosquera Lopez" w:date="2022-02-17T17:37:00Z"/>
              <w:rFonts w:eastAsia="Times New Roman"/>
              <w:b/>
              <w:bCs/>
              <w:color w:val="0E101A"/>
              <w:sz w:val="22"/>
              <w:szCs w:val="22"/>
              <w:bdr w:val="none" w:sz="0" w:space="0" w:color="auto"/>
              <w:lang w:val="es-CO" w:eastAsia="es-CO"/>
            </w:rPr>
          </w:rPrChange>
        </w:rPr>
      </w:pPr>
    </w:p>
    <w:p w14:paraId="565B34CB" w14:textId="4348DD57"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0" w:author="Valeska Villegas Escobar" w:date="2021-12-21T10:33:00Z"/>
          <w:del w:id="111" w:author="Sandra Mosquera Lopez" w:date="2022-02-17T17:37:00Z"/>
          <w:rFonts w:eastAsia="Times New Roman"/>
          <w:b/>
          <w:bCs/>
          <w:color w:val="0E101A"/>
          <w:sz w:val="22"/>
          <w:szCs w:val="22"/>
          <w:bdr w:val="none" w:sz="0" w:space="0" w:color="auto"/>
          <w:lang w:eastAsia="es-CO"/>
          <w:rPrChange w:id="112" w:author="Valeska Villegas Escobar" w:date="2021-12-22T10:49:00Z">
            <w:rPr>
              <w:ins w:id="113" w:author="Valeska Villegas Escobar" w:date="2021-12-21T10:33:00Z"/>
              <w:del w:id="114" w:author="Sandra Mosquera Lopez" w:date="2022-02-17T17:37:00Z"/>
              <w:rFonts w:eastAsia="Times New Roman"/>
              <w:b/>
              <w:bCs/>
              <w:color w:val="0E101A"/>
              <w:sz w:val="22"/>
              <w:szCs w:val="22"/>
              <w:bdr w:val="none" w:sz="0" w:space="0" w:color="auto"/>
              <w:lang w:val="es-CO" w:eastAsia="es-CO"/>
            </w:rPr>
          </w:rPrChange>
        </w:rPr>
      </w:pPr>
    </w:p>
    <w:p w14:paraId="11745FE6" w14:textId="5D60225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5" w:author="Valeska Villegas Escobar" w:date="2021-12-21T10:33:00Z"/>
          <w:del w:id="116" w:author="Sandra Mosquera Lopez" w:date="2022-02-17T17:37:00Z"/>
          <w:rFonts w:eastAsia="Times New Roman"/>
          <w:b/>
          <w:bCs/>
          <w:color w:val="0E101A"/>
          <w:sz w:val="22"/>
          <w:szCs w:val="22"/>
          <w:bdr w:val="none" w:sz="0" w:space="0" w:color="auto"/>
          <w:lang w:eastAsia="es-CO"/>
          <w:rPrChange w:id="117" w:author="Valeska Villegas Escobar" w:date="2021-12-22T10:49:00Z">
            <w:rPr>
              <w:ins w:id="118" w:author="Valeska Villegas Escobar" w:date="2021-12-21T10:33:00Z"/>
              <w:del w:id="119" w:author="Sandra Mosquera Lopez" w:date="2022-02-17T17:37:00Z"/>
              <w:rFonts w:eastAsia="Times New Roman"/>
              <w:b/>
              <w:bCs/>
              <w:color w:val="0E101A"/>
              <w:sz w:val="22"/>
              <w:szCs w:val="22"/>
              <w:bdr w:val="none" w:sz="0" w:space="0" w:color="auto"/>
              <w:lang w:val="es-CO" w:eastAsia="es-CO"/>
            </w:rPr>
          </w:rPrChange>
        </w:rPr>
      </w:pPr>
    </w:p>
    <w:p w14:paraId="6F77DC2F" w14:textId="4C11D48B"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0" w:author="Valeska Villegas Escobar" w:date="2021-12-21T10:33:00Z"/>
          <w:del w:id="121" w:author="Sandra Mosquera Lopez" w:date="2022-02-17T17:37:00Z"/>
          <w:rFonts w:eastAsia="Times New Roman"/>
          <w:b/>
          <w:bCs/>
          <w:color w:val="0E101A"/>
          <w:sz w:val="22"/>
          <w:szCs w:val="22"/>
          <w:bdr w:val="none" w:sz="0" w:space="0" w:color="auto"/>
          <w:lang w:eastAsia="es-CO"/>
          <w:rPrChange w:id="122" w:author="Valeska Villegas Escobar" w:date="2021-12-22T10:49:00Z">
            <w:rPr>
              <w:ins w:id="123" w:author="Valeska Villegas Escobar" w:date="2021-12-21T10:33:00Z"/>
              <w:del w:id="124" w:author="Sandra Mosquera Lopez" w:date="2022-02-17T17:37:00Z"/>
              <w:rFonts w:eastAsia="Times New Roman"/>
              <w:b/>
              <w:bCs/>
              <w:color w:val="0E101A"/>
              <w:sz w:val="22"/>
              <w:szCs w:val="22"/>
              <w:bdr w:val="none" w:sz="0" w:space="0" w:color="auto"/>
              <w:lang w:val="es-CO" w:eastAsia="es-CO"/>
            </w:rPr>
          </w:rPrChange>
        </w:rPr>
      </w:pPr>
    </w:p>
    <w:p w14:paraId="288CA101" w14:textId="6313C5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5" w:author="Valeska Villegas Escobar" w:date="2021-12-21T10:33:00Z"/>
          <w:del w:id="126" w:author="Sandra Mosquera Lopez" w:date="2022-02-17T17:37:00Z"/>
          <w:rFonts w:eastAsia="Times New Roman"/>
          <w:b/>
          <w:bCs/>
          <w:color w:val="0E101A"/>
          <w:sz w:val="22"/>
          <w:szCs w:val="22"/>
          <w:bdr w:val="none" w:sz="0" w:space="0" w:color="auto"/>
          <w:lang w:eastAsia="es-CO"/>
          <w:rPrChange w:id="127" w:author="Valeska Villegas Escobar" w:date="2021-12-22T10:49:00Z">
            <w:rPr>
              <w:ins w:id="128" w:author="Valeska Villegas Escobar" w:date="2021-12-21T10:33:00Z"/>
              <w:del w:id="129" w:author="Sandra Mosquera Lopez" w:date="2022-02-17T17:37:00Z"/>
              <w:rFonts w:eastAsia="Times New Roman"/>
              <w:b/>
              <w:bCs/>
              <w:color w:val="0E101A"/>
              <w:sz w:val="22"/>
              <w:szCs w:val="22"/>
              <w:bdr w:val="none" w:sz="0" w:space="0" w:color="auto"/>
              <w:lang w:val="es-CO" w:eastAsia="es-CO"/>
            </w:rPr>
          </w:rPrChange>
        </w:rPr>
      </w:pPr>
    </w:p>
    <w:p w14:paraId="1ABDAB94" w14:textId="087EDE7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0" w:author="Valeska Villegas Escobar" w:date="2021-12-21T10:33:00Z"/>
          <w:del w:id="131" w:author="Sandra Mosquera Lopez" w:date="2022-02-17T17:37:00Z"/>
          <w:rFonts w:eastAsia="Times New Roman"/>
          <w:b/>
          <w:bCs/>
          <w:color w:val="0E101A"/>
          <w:sz w:val="22"/>
          <w:szCs w:val="22"/>
          <w:bdr w:val="none" w:sz="0" w:space="0" w:color="auto"/>
          <w:lang w:eastAsia="es-CO"/>
          <w:rPrChange w:id="132" w:author="Valeska Villegas Escobar" w:date="2021-12-22T10:49:00Z">
            <w:rPr>
              <w:ins w:id="133" w:author="Valeska Villegas Escobar" w:date="2021-12-21T10:33:00Z"/>
              <w:del w:id="134" w:author="Sandra Mosquera Lopez" w:date="2022-02-17T17:37:00Z"/>
              <w:rFonts w:eastAsia="Times New Roman"/>
              <w:b/>
              <w:bCs/>
              <w:color w:val="0E101A"/>
              <w:sz w:val="22"/>
              <w:szCs w:val="22"/>
              <w:bdr w:val="none" w:sz="0" w:space="0" w:color="auto"/>
              <w:lang w:val="es-CO" w:eastAsia="es-CO"/>
            </w:rPr>
          </w:rPrChange>
        </w:rPr>
      </w:pPr>
    </w:p>
    <w:p w14:paraId="475D7B60" w14:textId="0628E2F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5" w:author="Valeska Villegas Escobar" w:date="2021-12-21T10:33:00Z"/>
          <w:del w:id="136" w:author="Sandra Mosquera Lopez" w:date="2022-02-17T17:37:00Z"/>
          <w:rFonts w:eastAsia="Times New Roman"/>
          <w:b/>
          <w:bCs/>
          <w:color w:val="0E101A"/>
          <w:sz w:val="22"/>
          <w:szCs w:val="22"/>
          <w:bdr w:val="none" w:sz="0" w:space="0" w:color="auto"/>
          <w:lang w:eastAsia="es-CO"/>
          <w:rPrChange w:id="137" w:author="Valeska Villegas Escobar" w:date="2021-12-22T10:49:00Z">
            <w:rPr>
              <w:ins w:id="138" w:author="Valeska Villegas Escobar" w:date="2021-12-21T10:33:00Z"/>
              <w:del w:id="139" w:author="Sandra Mosquera Lopez" w:date="2022-02-17T17:37:00Z"/>
              <w:rFonts w:eastAsia="Times New Roman"/>
              <w:b/>
              <w:bCs/>
              <w:color w:val="0E101A"/>
              <w:sz w:val="22"/>
              <w:szCs w:val="22"/>
              <w:bdr w:val="none" w:sz="0" w:space="0" w:color="auto"/>
              <w:lang w:val="es-CO" w:eastAsia="es-CO"/>
            </w:rPr>
          </w:rPrChange>
        </w:rPr>
      </w:pPr>
    </w:p>
    <w:p w14:paraId="5E437A67" w14:textId="69978A2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0" w:author="Valeska Villegas Escobar" w:date="2021-12-21T10:33:00Z"/>
          <w:del w:id="141" w:author="Sandra Mosquera Lopez" w:date="2022-02-17T17:37:00Z"/>
          <w:rFonts w:eastAsia="Times New Roman"/>
          <w:b/>
          <w:bCs/>
          <w:color w:val="0E101A"/>
          <w:sz w:val="22"/>
          <w:szCs w:val="22"/>
          <w:bdr w:val="none" w:sz="0" w:space="0" w:color="auto"/>
          <w:lang w:eastAsia="es-CO"/>
          <w:rPrChange w:id="142" w:author="Valeska Villegas Escobar" w:date="2021-12-22T10:49:00Z">
            <w:rPr>
              <w:ins w:id="143" w:author="Valeska Villegas Escobar" w:date="2021-12-21T10:33:00Z"/>
              <w:del w:id="144" w:author="Sandra Mosquera Lopez" w:date="2022-02-17T17:37:00Z"/>
              <w:rFonts w:eastAsia="Times New Roman"/>
              <w:b/>
              <w:bCs/>
              <w:color w:val="0E101A"/>
              <w:sz w:val="22"/>
              <w:szCs w:val="22"/>
              <w:bdr w:val="none" w:sz="0" w:space="0" w:color="auto"/>
              <w:lang w:val="es-CO" w:eastAsia="es-CO"/>
            </w:rPr>
          </w:rPrChange>
        </w:rPr>
      </w:pPr>
    </w:p>
    <w:p w14:paraId="0592F003" w14:textId="759CAA8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5" w:author="Valeska Villegas Escobar" w:date="2021-12-21T10:33:00Z"/>
          <w:del w:id="146" w:author="Sandra Mosquera Lopez" w:date="2022-02-17T17:37:00Z"/>
          <w:rFonts w:eastAsia="Times New Roman"/>
          <w:b/>
          <w:bCs/>
          <w:color w:val="0E101A"/>
          <w:sz w:val="22"/>
          <w:szCs w:val="22"/>
          <w:bdr w:val="none" w:sz="0" w:space="0" w:color="auto"/>
          <w:lang w:eastAsia="es-CO"/>
          <w:rPrChange w:id="147" w:author="Valeska Villegas Escobar" w:date="2021-12-22T10:49:00Z">
            <w:rPr>
              <w:ins w:id="148" w:author="Valeska Villegas Escobar" w:date="2021-12-21T10:33:00Z"/>
              <w:del w:id="149" w:author="Sandra Mosquera Lopez" w:date="2022-02-17T17:37:00Z"/>
              <w:rFonts w:eastAsia="Times New Roman"/>
              <w:b/>
              <w:bCs/>
              <w:color w:val="0E101A"/>
              <w:sz w:val="22"/>
              <w:szCs w:val="22"/>
              <w:bdr w:val="none" w:sz="0" w:space="0" w:color="auto"/>
              <w:lang w:val="es-CO" w:eastAsia="es-CO"/>
            </w:rPr>
          </w:rPrChange>
        </w:rPr>
      </w:pPr>
    </w:p>
    <w:p w14:paraId="7935A7E9" w14:textId="1646D0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0" w:author="Valeska Villegas Escobar" w:date="2021-12-21T10:33:00Z"/>
          <w:del w:id="151" w:author="Sandra Mosquera Lopez" w:date="2022-02-17T17:37:00Z"/>
          <w:rFonts w:eastAsia="Times New Roman"/>
          <w:b/>
          <w:bCs/>
          <w:color w:val="0E101A"/>
          <w:sz w:val="22"/>
          <w:szCs w:val="22"/>
          <w:bdr w:val="none" w:sz="0" w:space="0" w:color="auto"/>
          <w:lang w:eastAsia="es-CO"/>
          <w:rPrChange w:id="152" w:author="Valeska Villegas Escobar" w:date="2021-12-22T10:49:00Z">
            <w:rPr>
              <w:ins w:id="153" w:author="Valeska Villegas Escobar" w:date="2021-12-21T10:33:00Z"/>
              <w:del w:id="154" w:author="Sandra Mosquera Lopez" w:date="2022-02-17T17:37:00Z"/>
              <w:rFonts w:eastAsia="Times New Roman"/>
              <w:b/>
              <w:bCs/>
              <w:color w:val="0E101A"/>
              <w:sz w:val="22"/>
              <w:szCs w:val="22"/>
              <w:bdr w:val="none" w:sz="0" w:space="0" w:color="auto"/>
              <w:lang w:val="es-CO" w:eastAsia="es-CO"/>
            </w:rPr>
          </w:rPrChange>
        </w:rPr>
      </w:pPr>
    </w:p>
    <w:p w14:paraId="782F86AE" w14:textId="35ABB97D"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5" w:author="Valeska Villegas Escobar" w:date="2021-12-21T10:33:00Z"/>
          <w:del w:id="156" w:author="Sandra Mosquera Lopez" w:date="2022-02-17T17:37:00Z"/>
          <w:rFonts w:eastAsia="Times New Roman"/>
          <w:b/>
          <w:bCs/>
          <w:color w:val="0E101A"/>
          <w:sz w:val="22"/>
          <w:szCs w:val="22"/>
          <w:bdr w:val="none" w:sz="0" w:space="0" w:color="auto"/>
          <w:lang w:eastAsia="es-CO"/>
          <w:rPrChange w:id="157" w:author="Valeska Villegas Escobar" w:date="2021-12-22T10:49:00Z">
            <w:rPr>
              <w:ins w:id="158" w:author="Valeska Villegas Escobar" w:date="2021-12-21T10:33:00Z"/>
              <w:del w:id="159" w:author="Sandra Mosquera Lopez" w:date="2022-02-17T17:37:00Z"/>
              <w:rFonts w:eastAsia="Times New Roman"/>
              <w:b/>
              <w:bCs/>
              <w:color w:val="0E101A"/>
              <w:sz w:val="22"/>
              <w:szCs w:val="22"/>
              <w:bdr w:val="none" w:sz="0" w:space="0" w:color="auto"/>
              <w:lang w:val="es-CO" w:eastAsia="es-CO"/>
            </w:rPr>
          </w:rPrChange>
        </w:rPr>
      </w:pPr>
    </w:p>
    <w:p w14:paraId="29C38EB2" w14:textId="17F7C4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0" w:author="Valeska Villegas Escobar" w:date="2021-12-21T10:33:00Z"/>
          <w:del w:id="161" w:author="Sandra Mosquera Lopez" w:date="2022-02-17T17:37:00Z"/>
          <w:rFonts w:eastAsia="Times New Roman"/>
          <w:b/>
          <w:bCs/>
          <w:color w:val="0E101A"/>
          <w:sz w:val="22"/>
          <w:szCs w:val="22"/>
          <w:bdr w:val="none" w:sz="0" w:space="0" w:color="auto"/>
          <w:lang w:eastAsia="es-CO"/>
          <w:rPrChange w:id="162" w:author="Valeska Villegas Escobar" w:date="2021-12-22T10:49:00Z">
            <w:rPr>
              <w:ins w:id="163" w:author="Valeska Villegas Escobar" w:date="2021-12-21T10:33:00Z"/>
              <w:del w:id="164" w:author="Sandra Mosquera Lopez" w:date="2022-02-17T17:37:00Z"/>
              <w:rFonts w:eastAsia="Times New Roman"/>
              <w:b/>
              <w:bCs/>
              <w:color w:val="0E101A"/>
              <w:sz w:val="22"/>
              <w:szCs w:val="22"/>
              <w:bdr w:val="none" w:sz="0" w:space="0" w:color="auto"/>
              <w:lang w:val="es-CO" w:eastAsia="es-CO"/>
            </w:rPr>
          </w:rPrChange>
        </w:rPr>
      </w:pPr>
    </w:p>
    <w:p w14:paraId="5FEFA3E1" w14:textId="172835A9"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5" w:author="Valeska Villegas Escobar" w:date="2021-12-21T10:33:00Z"/>
          <w:del w:id="166" w:author="Sandra Mosquera Lopez" w:date="2022-02-17T17:37:00Z"/>
          <w:rFonts w:eastAsia="Times New Roman"/>
          <w:b/>
          <w:bCs/>
          <w:color w:val="0E101A"/>
          <w:sz w:val="22"/>
          <w:szCs w:val="22"/>
          <w:bdr w:val="none" w:sz="0" w:space="0" w:color="auto"/>
          <w:lang w:eastAsia="es-CO"/>
          <w:rPrChange w:id="167" w:author="Valeska Villegas Escobar" w:date="2021-12-22T10:49:00Z">
            <w:rPr>
              <w:ins w:id="168" w:author="Valeska Villegas Escobar" w:date="2021-12-21T10:33:00Z"/>
              <w:del w:id="169" w:author="Sandra Mosquera Lopez" w:date="2022-02-17T17:37:00Z"/>
              <w:rFonts w:eastAsia="Times New Roman"/>
              <w:b/>
              <w:bCs/>
              <w:color w:val="0E101A"/>
              <w:sz w:val="22"/>
              <w:szCs w:val="22"/>
              <w:bdr w:val="none" w:sz="0" w:space="0" w:color="auto"/>
              <w:lang w:val="es-CO" w:eastAsia="es-CO"/>
            </w:rPr>
          </w:rPrChange>
        </w:rPr>
      </w:pPr>
    </w:p>
    <w:p w14:paraId="756AA41B" w14:textId="7C9F4432"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0" w:author="Valeska Villegas Escobar" w:date="2021-12-21T10:33:00Z"/>
          <w:del w:id="171" w:author="Sandra Mosquera Lopez" w:date="2022-02-17T17:37:00Z"/>
          <w:rFonts w:eastAsia="Times New Roman"/>
          <w:b/>
          <w:bCs/>
          <w:color w:val="0E101A"/>
          <w:sz w:val="22"/>
          <w:szCs w:val="22"/>
          <w:bdr w:val="none" w:sz="0" w:space="0" w:color="auto"/>
          <w:lang w:eastAsia="es-CO"/>
          <w:rPrChange w:id="172" w:author="Valeska Villegas Escobar" w:date="2021-12-22T10:49:00Z">
            <w:rPr>
              <w:ins w:id="173" w:author="Valeska Villegas Escobar" w:date="2021-12-21T10:33:00Z"/>
              <w:del w:id="174" w:author="Sandra Mosquera Lopez" w:date="2022-02-17T17:37:00Z"/>
              <w:rFonts w:eastAsia="Times New Roman"/>
              <w:b/>
              <w:bCs/>
              <w:color w:val="0E101A"/>
              <w:sz w:val="22"/>
              <w:szCs w:val="22"/>
              <w:bdr w:val="none" w:sz="0" w:space="0" w:color="auto"/>
              <w:lang w:val="es-CO" w:eastAsia="es-CO"/>
            </w:rPr>
          </w:rPrChange>
        </w:rPr>
      </w:pPr>
    </w:p>
    <w:p w14:paraId="77579368" w14:textId="25DA596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5" w:author="Valeska Villegas Escobar" w:date="2021-12-21T10:33:00Z"/>
          <w:del w:id="176" w:author="Sandra Mosquera Lopez" w:date="2022-02-17T17:37:00Z"/>
          <w:rFonts w:eastAsia="Times New Roman"/>
          <w:b/>
          <w:bCs/>
          <w:color w:val="0E101A"/>
          <w:sz w:val="22"/>
          <w:szCs w:val="22"/>
          <w:bdr w:val="none" w:sz="0" w:space="0" w:color="auto"/>
          <w:lang w:eastAsia="es-CO"/>
          <w:rPrChange w:id="177" w:author="Valeska Villegas Escobar" w:date="2021-12-22T10:49:00Z">
            <w:rPr>
              <w:ins w:id="178" w:author="Valeska Villegas Escobar" w:date="2021-12-21T10:33:00Z"/>
              <w:del w:id="179" w:author="Sandra Mosquera Lopez" w:date="2022-02-17T17:37:00Z"/>
              <w:rFonts w:eastAsia="Times New Roman"/>
              <w:b/>
              <w:bCs/>
              <w:color w:val="0E101A"/>
              <w:sz w:val="22"/>
              <w:szCs w:val="22"/>
              <w:bdr w:val="none" w:sz="0" w:space="0" w:color="auto"/>
              <w:lang w:val="es-CO" w:eastAsia="es-CO"/>
            </w:rPr>
          </w:rPrChange>
        </w:rPr>
      </w:pPr>
      <w:ins w:id="180" w:author="Valeska Villegas Escobar" w:date="2021-12-21T10:33:00Z">
        <w:del w:id="181" w:author="Sandra Mosquera Lopez" w:date="2022-02-17T17:37:00Z">
          <w:r w:rsidRPr="00D054BD" w:rsidDel="008012BE">
            <w:rPr>
              <w:rFonts w:eastAsia="Times New Roman"/>
              <w:b/>
              <w:bCs/>
              <w:color w:val="0E101A"/>
              <w:sz w:val="22"/>
              <w:szCs w:val="22"/>
              <w:bdr w:val="none" w:sz="0" w:space="0" w:color="auto"/>
              <w:lang w:eastAsia="es-CO"/>
              <w:rPrChange w:id="182" w:author="Valeska Villegas Escobar" w:date="2021-12-22T10:49:00Z">
                <w:rPr>
                  <w:rFonts w:eastAsia="Times New Roman"/>
                  <w:b/>
                  <w:bCs/>
                  <w:color w:val="0E101A"/>
                  <w:sz w:val="22"/>
                  <w:szCs w:val="22"/>
                  <w:bdr w:val="none" w:sz="0" w:space="0" w:color="auto"/>
                  <w:lang w:val="es-CO" w:eastAsia="es-CO"/>
                </w:rPr>
              </w:rPrChange>
            </w:rPr>
            <w:br w:type="page"/>
          </w:r>
        </w:del>
      </w:ins>
    </w:p>
    <w:p w14:paraId="55606F4A" w14:textId="7125E590" w:rsidR="00441036" w:rsidRPr="00B8089E"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183" w:author="Sandra Mosquera Lopez" w:date="2022-02-17T17:37:00Z"/>
          <w:rFonts w:eastAsia="Times New Roman"/>
          <w:b/>
          <w:bCs/>
          <w:color w:val="0E101A"/>
          <w:sz w:val="22"/>
          <w:szCs w:val="22"/>
          <w:bdr w:val="none" w:sz="0" w:space="0" w:color="auto"/>
          <w:lang w:eastAsia="es-CO"/>
        </w:rPr>
      </w:pPr>
      <w:del w:id="184" w:author="Sandra Mosquera Lopez" w:date="2022-02-17T17:37:00Z">
        <w:r w:rsidRPr="00B8089E" w:rsidDel="008012BE">
          <w:rPr>
            <w:rFonts w:eastAsia="Times New Roman"/>
            <w:b/>
            <w:bCs/>
            <w:color w:val="0E101A"/>
            <w:sz w:val="22"/>
            <w:szCs w:val="22"/>
            <w:bdr w:val="none" w:sz="0" w:space="0" w:color="auto"/>
            <w:lang w:eastAsia="es-CO"/>
          </w:rPr>
          <w:delText>Introduction</w:delText>
        </w:r>
      </w:del>
    </w:p>
    <w:p w14:paraId="31C498B4" w14:textId="55E4C43D" w:rsidR="00441036" w:rsidRPr="00B8089E" w:rsidDel="008012BE" w:rsidRDefault="00441036" w:rsidP="00F07567">
      <w:pPr>
        <w:pStyle w:val="NormalWeb"/>
        <w:spacing w:before="0" w:beforeAutospacing="0" w:after="0" w:afterAutospacing="0" w:line="480" w:lineRule="auto"/>
        <w:jc w:val="both"/>
        <w:rPr>
          <w:del w:id="185" w:author="Sandra Mosquera Lopez" w:date="2022-02-17T17:37:00Z"/>
          <w:color w:val="0E101A"/>
          <w:sz w:val="22"/>
          <w:szCs w:val="22"/>
          <w:lang w:val="en-US"/>
        </w:rPr>
      </w:pPr>
    </w:p>
    <w:p w14:paraId="5E230CA7" w14:textId="280949A2" w:rsidR="00441036" w:rsidRPr="003F5C4A" w:rsidDel="008012BE" w:rsidRDefault="00441036" w:rsidP="00F07567">
      <w:pPr>
        <w:pStyle w:val="NormalWeb"/>
        <w:spacing w:before="0" w:beforeAutospacing="0" w:after="0" w:afterAutospacing="0" w:line="480" w:lineRule="auto"/>
        <w:jc w:val="both"/>
        <w:rPr>
          <w:del w:id="186" w:author="Sandra Mosquera Lopez" w:date="2022-02-17T17:37:00Z"/>
          <w:color w:val="0E101A"/>
          <w:sz w:val="22"/>
          <w:szCs w:val="22"/>
          <w:lang w:val="en-US"/>
        </w:rPr>
      </w:pPr>
      <w:del w:id="187" w:author="Sandra Mosquera Lopez" w:date="2022-02-17T17:37:00Z">
        <w:r w:rsidRPr="003F5C4A" w:rsidDel="008012BE">
          <w:rPr>
            <w:color w:val="0E101A"/>
            <w:sz w:val="22"/>
            <w:szCs w:val="22"/>
            <w:lang w:val="en-US"/>
          </w:rPr>
          <w:delText xml:space="preserve">Colombia has nearly </w:delText>
        </w:r>
        <w:r w:rsidR="00F07567" w:rsidDel="008012BE">
          <w:rPr>
            <w:color w:val="0E101A"/>
            <w:sz w:val="22"/>
            <w:szCs w:val="22"/>
            <w:lang w:val="en-US"/>
          </w:rPr>
          <w:delText>26</w:delText>
        </w:r>
        <w:r w:rsidRPr="003F5C4A" w:rsidDel="008012BE">
          <w:rPr>
            <w:color w:val="0E101A"/>
            <w:sz w:val="22"/>
            <w:szCs w:val="22"/>
            <w:lang w:val="en-US"/>
          </w:rPr>
          <w:delText>.</w:delText>
        </w:r>
        <w:r w:rsidR="00F07567" w:rsidDel="008012BE">
          <w:rPr>
            <w:color w:val="0E101A"/>
            <w:sz w:val="22"/>
            <w:szCs w:val="22"/>
            <w:lang w:val="en-US"/>
          </w:rPr>
          <w:delText>0</w:delText>
        </w:r>
        <w:r w:rsidRPr="003F5C4A" w:rsidDel="008012BE">
          <w:rPr>
            <w:color w:val="0E101A"/>
            <w:sz w:val="22"/>
            <w:szCs w:val="22"/>
            <w:lang w:val="en-US"/>
          </w:rPr>
          <w:delText xml:space="preserve"> thousand ha of avocado cv Hass </w:delText>
        </w:r>
      </w:del>
      <w:del w:id="188" w:author="Sandra Mosquera Lopez" w:date="2022-02-01T17:23:00Z">
        <w:r w:rsidRPr="003F5C4A" w:rsidDel="00F07567">
          <w:rPr>
            <w:color w:val="0E101A"/>
            <w:sz w:val="22"/>
            <w:szCs w:val="22"/>
            <w:lang w:val="en-US"/>
          </w:rPr>
          <w:delText xml:space="preserve">producing </w:delText>
        </w:r>
      </w:del>
      <w:del w:id="189" w:author="Sandra Mosquera Lopez" w:date="2022-02-01T17:22:00Z">
        <w:r w:rsidR="00F07567" w:rsidDel="00F07567">
          <w:rPr>
            <w:color w:val="0E101A"/>
            <w:sz w:val="22"/>
            <w:szCs w:val="22"/>
            <w:lang w:val="en-US"/>
          </w:rPr>
          <w:delText>155</w:delText>
        </w:r>
      </w:del>
      <w:del w:id="190" w:author="Sandra Mosquera Lopez" w:date="2022-02-17T17:37:00Z">
        <w:r w:rsidRPr="003F5C4A" w:rsidDel="008012BE">
          <w:rPr>
            <w:color w:val="0E101A"/>
            <w:sz w:val="22"/>
            <w:szCs w:val="22"/>
            <w:lang w:val="en-US"/>
          </w:rPr>
          <w:delText xml:space="preserve"> thousand t per year</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w:delText>
        </w:r>
        <w:r w:rsidR="00F07567" w:rsidDel="008012BE">
          <w:rPr>
            <w:color w:val="0E101A"/>
            <w:sz w:val="22"/>
            <w:szCs w:val="22"/>
          </w:rPr>
          <w:fldChar w:fldCharType="end"/>
        </w:r>
        <w:r w:rsidRPr="003F5C4A" w:rsidDel="008012BE">
          <w:rPr>
            <w:color w:val="0E101A"/>
            <w:sz w:val="22"/>
            <w:szCs w:val="22"/>
            <w:lang w:val="en-US"/>
          </w:rPr>
          <w:delText>. Most of this production goes to international markets, with the most relevant consumers being Canada, the United States, countries of the European Union, and Russia</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 2]</w:delText>
        </w:r>
        <w:r w:rsidR="00F07567" w:rsidDel="008012BE">
          <w:rPr>
            <w:color w:val="0E101A"/>
            <w:sz w:val="22"/>
            <w:szCs w:val="22"/>
          </w:rPr>
          <w:fldChar w:fldCharType="end"/>
        </w:r>
        <w:r w:rsidRPr="003F5C4A" w:rsidDel="008012BE">
          <w:rPr>
            <w:color w:val="0E101A"/>
            <w:sz w:val="22"/>
            <w:szCs w:val="22"/>
            <w:lang w:val="en-US"/>
          </w:rPr>
          <w:delText>. The yield of the avocado cv. Hass crops</w:delText>
        </w:r>
        <w:r w:rsidR="00B20041" w:rsidRPr="003F5C4A" w:rsidDel="008012BE">
          <w:rPr>
            <w:color w:val="0E101A"/>
            <w:sz w:val="22"/>
            <w:szCs w:val="22"/>
            <w:lang w:val="en-US"/>
          </w:rPr>
          <w:delText xml:space="preserve"> is</w:delText>
        </w:r>
        <w:r w:rsidRPr="003F5C4A" w:rsidDel="008012BE">
          <w:rPr>
            <w:rStyle w:val="Strong"/>
            <w:color w:val="0E101A"/>
            <w:sz w:val="22"/>
            <w:szCs w:val="22"/>
            <w:lang w:val="en-US"/>
          </w:rPr>
          <w:delText> </w:delText>
        </w:r>
        <w:r w:rsidRPr="003F5C4A" w:rsidDel="008012BE">
          <w:rPr>
            <w:color w:val="0E101A"/>
            <w:sz w:val="22"/>
            <w:szCs w:val="22"/>
            <w:lang w:val="en-US"/>
          </w:rPr>
          <w:delText>around 9.0 t/ha in Colombia</w:delText>
        </w:r>
      </w:del>
      <w:del w:id="191" w:author="Sandra Mosquera Lopez" w:date="2022-02-01T17:29:00Z">
        <w:r w:rsidRPr="003F5C4A" w:rsidDel="00F07567">
          <w:rPr>
            <w:color w:val="0E101A"/>
            <w:sz w:val="22"/>
            <w:szCs w:val="22"/>
            <w:lang w:val="en-US"/>
          </w:rPr>
          <w:delText>.</w:delText>
        </w:r>
      </w:del>
      <w:del w:id="192" w:author="Sandra Mosquera Lopez" w:date="2022-02-01T17:28:00Z">
        <w:r w:rsidRPr="003F5C4A" w:rsidDel="00F07567">
          <w:rPr>
            <w:color w:val="0E101A"/>
            <w:sz w:val="22"/>
            <w:szCs w:val="22"/>
            <w:lang w:val="en-US"/>
          </w:rPr>
          <w:delText xml:space="preserve"> This yield is</w:delText>
        </w:r>
      </w:del>
      <w:del w:id="193" w:author="Sandra Mosquera Lopez" w:date="2022-02-01T17:29:00Z">
        <w:r w:rsidRPr="003F5C4A" w:rsidDel="00F07567">
          <w:rPr>
            <w:color w:val="0E101A"/>
            <w:sz w:val="22"/>
            <w:szCs w:val="22"/>
            <w:lang w:val="en-US"/>
          </w:rPr>
          <w:delText xml:space="preserve"> </w:delText>
        </w:r>
      </w:del>
      <w:del w:id="194" w:author="Sandra Mosquera Lopez" w:date="2022-02-17T17:37:00Z">
        <w:r w:rsidRPr="003F5C4A" w:rsidDel="008012BE">
          <w:rPr>
            <w:color w:val="0E101A"/>
            <w:sz w:val="22"/>
            <w:szCs w:val="22"/>
            <w:lang w:val="en-US"/>
          </w:rPr>
          <w:delText>below 30 t/ ha, which is the potential yield estimated for these crops</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[2]</w:delText>
        </w:r>
        <w:r w:rsidR="00CD01EA" w:rsidRPr="003F5C4A" w:rsidDel="008012BE">
          <w:rPr>
            <w:color w:val="0E101A"/>
            <w:sz w:val="22"/>
            <w:szCs w:val="22"/>
          </w:rPr>
          <w:fldChar w:fldCharType="end"/>
        </w:r>
        <w:r w:rsidRPr="003F5C4A" w:rsidDel="008012BE">
          <w:rPr>
            <w:color w:val="0E101A"/>
            <w:sz w:val="22"/>
            <w:szCs w:val="22"/>
            <w:lang w:val="en-US"/>
          </w:rPr>
          <w:delText>. Several factors are responsible for these low yields. Among these factors are those affecting the quality of the fruit, such as lenticel damage</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01A945A7" w14:textId="785CA87C" w:rsidR="00441036" w:rsidRPr="003F5C4A" w:rsidDel="008012BE" w:rsidRDefault="00441036" w:rsidP="00F07567">
      <w:pPr>
        <w:pStyle w:val="NormalWeb"/>
        <w:spacing w:before="0" w:beforeAutospacing="0" w:after="0" w:afterAutospacing="0" w:line="480" w:lineRule="auto"/>
        <w:jc w:val="both"/>
        <w:rPr>
          <w:del w:id="195" w:author="Sandra Mosquera Lopez" w:date="2022-02-17T17:37:00Z"/>
          <w:color w:val="0E101A"/>
          <w:sz w:val="22"/>
          <w:szCs w:val="22"/>
          <w:lang w:val="en-US"/>
        </w:rPr>
      </w:pPr>
      <w:del w:id="196" w:author="Sandra Mosquera Lopez" w:date="2022-02-17T17:37:00Z">
        <w:r w:rsidRPr="003F5C4A" w:rsidDel="008012BE">
          <w:rPr>
            <w:color w:val="0E101A"/>
            <w:sz w:val="22"/>
            <w:szCs w:val="22"/>
            <w:lang w:val="en-US"/>
          </w:rPr>
          <w:delText xml:space="preserve">The lenticel damage consists of 1 mm to 5 mm-long necrotic spots that develop on the exocarp of the fruits around the lenticels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w:delText>
        </w:r>
        <w:r w:rsidR="00CD01EA" w:rsidRPr="003F5C4A" w:rsidDel="008012BE">
          <w:rPr>
            <w:color w:val="0E101A"/>
            <w:sz w:val="22"/>
            <w:szCs w:val="22"/>
          </w:rPr>
          <w:fldChar w:fldCharType="end"/>
        </w:r>
        <w:r w:rsidR="00B8089E" w:rsidDel="008012BE">
          <w:rPr>
            <w:color w:val="0E101A"/>
            <w:sz w:val="22"/>
            <w:szCs w:val="22"/>
            <w:lang w:val="en-US"/>
          </w:rPr>
          <w:delText xml:space="preserve">, affection </w:delText>
        </w:r>
        <w:r w:rsidR="00C73AD7" w:rsidDel="008012BE">
          <w:rPr>
            <w:color w:val="0E101A"/>
            <w:sz w:val="22"/>
            <w:szCs w:val="22"/>
            <w:lang w:val="en-US"/>
          </w:rPr>
          <w:delText xml:space="preserve">similar to others such as </w:delText>
        </w:r>
        <w:r w:rsidR="0010414A" w:rsidRPr="003F5C4A" w:rsidDel="008012BE">
          <w:rPr>
            <w:color w:val="0E101A"/>
            <w:sz w:val="22"/>
            <w:szCs w:val="22"/>
            <w:lang w:val="en-US"/>
          </w:rPr>
          <w:delText>black spot, pepper spot, anthracnosis, pox</w:delText>
        </w:r>
        <w:r w:rsidR="00304F0D" w:rsidRPr="003F5C4A" w:rsidDel="008012BE">
          <w:rPr>
            <w:color w:val="0E101A"/>
            <w:sz w:val="22"/>
            <w:szCs w:val="22"/>
            <w:lang w:val="en-US"/>
          </w:rPr>
          <w:delText>, and speckle</w:delText>
        </w:r>
        <w:r w:rsidR="0010414A" w:rsidRPr="003F5C4A" w:rsidDel="008012BE">
          <w:rPr>
            <w:color w:val="0E101A"/>
            <w:sz w:val="22"/>
            <w:szCs w:val="22"/>
            <w:lang w:val="en-US"/>
          </w:rPr>
          <w:delText xml:space="preserve"> </w:delText>
        </w:r>
        <w:r w:rsidR="0010414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delInstrText>
        </w:r>
        <w:r w:rsidR="0010414A" w:rsidRPr="003F5C4A" w:rsidDel="008012BE">
          <w:rPr>
            <w:color w:val="0E101A"/>
            <w:sz w:val="22"/>
            <w:szCs w:val="22"/>
          </w:rPr>
          <w:fldChar w:fldCharType="separate"/>
        </w:r>
        <w:r w:rsidR="00F07567" w:rsidRPr="008012BE" w:rsidDel="008012BE">
          <w:rPr>
            <w:sz w:val="22"/>
            <w:lang w:val="en-US"/>
          </w:rPr>
          <w:delText>[4, 7–10]</w:delText>
        </w:r>
        <w:r w:rsidR="0010414A" w:rsidRPr="003F5C4A" w:rsidDel="008012BE">
          <w:rPr>
            <w:color w:val="0E101A"/>
            <w:sz w:val="22"/>
            <w:szCs w:val="22"/>
          </w:rPr>
          <w:fldChar w:fldCharType="end"/>
        </w:r>
        <w:r w:rsidR="0010414A" w:rsidRPr="003F5C4A" w:rsidDel="008012BE">
          <w:rPr>
            <w:color w:val="0E101A"/>
            <w:sz w:val="22"/>
            <w:szCs w:val="22"/>
            <w:lang w:val="en-US"/>
          </w:rPr>
          <w:delText xml:space="preserve">. </w:delText>
        </w:r>
        <w:r w:rsidR="001551E2" w:rsidRPr="003F5C4A" w:rsidDel="008012BE">
          <w:rPr>
            <w:color w:val="0E101A"/>
            <w:sz w:val="22"/>
            <w:szCs w:val="22"/>
            <w:lang w:val="en-US"/>
          </w:rPr>
          <w:delText>The lenticel damage</w:delText>
        </w:r>
        <w:r w:rsidRPr="003F5C4A" w:rsidDel="008012BE">
          <w:rPr>
            <w:color w:val="0E101A"/>
            <w:sz w:val="22"/>
            <w:szCs w:val="22"/>
            <w:lang w:val="en-US"/>
          </w:rPr>
          <w:delText xml:space="preserve"> affects avocado cv. Hass but can also affect other cultivars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[11]</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1551E2" w:rsidRPr="003F5C4A" w:rsidDel="008012BE">
          <w:rPr>
            <w:color w:val="0E101A"/>
            <w:sz w:val="22"/>
            <w:szCs w:val="22"/>
            <w:lang w:val="en-US"/>
          </w:rPr>
          <w:delText>It</w:delText>
        </w:r>
        <w:r w:rsidRPr="003F5C4A" w:rsidDel="008012BE">
          <w:rPr>
            <w:color w:val="0E101A"/>
            <w:sz w:val="22"/>
            <w:szCs w:val="22"/>
            <w:lang w:val="en-US"/>
          </w:rPr>
          <w:delText xml:space="preserve"> can affect the fruit during the harvest but is more limiting during the post-harvest. The percentage of fruits </w:delText>
        </w:r>
      </w:del>
      <w:del w:id="197" w:author="Sandra Mosquera Lopez" w:date="2022-02-01T17:37:00Z">
        <w:r w:rsidRPr="003F5C4A" w:rsidDel="00F57FA3">
          <w:rPr>
            <w:color w:val="0E101A"/>
            <w:sz w:val="22"/>
            <w:szCs w:val="22"/>
            <w:lang w:val="en-US"/>
          </w:rPr>
          <w:delText xml:space="preserve">showing some level of </w:delText>
        </w:r>
      </w:del>
      <w:del w:id="198" w:author="Sandra Mosquera Lopez" w:date="2022-02-17T17:37:00Z">
        <w:r w:rsidRPr="003F5C4A" w:rsidDel="008012BE">
          <w:rPr>
            <w:color w:val="0E101A"/>
            <w:sz w:val="22"/>
            <w:szCs w:val="22"/>
            <w:lang w:val="en-US"/>
          </w:rPr>
          <w:delText xml:space="preserve">lenticel damage varies from 2.0% to 35.0% during harvest, but it can be between 10.0% and 62.0 % during the post-harvest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xml:space="preserve">. The damage severity influences the value and destination of the fruit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[12]</w:delText>
        </w:r>
        <w:r w:rsidR="00CD01EA" w:rsidRPr="003F5C4A" w:rsidDel="008012BE">
          <w:rPr>
            <w:color w:val="0E101A"/>
            <w:sz w:val="22"/>
            <w:szCs w:val="22"/>
          </w:rPr>
          <w:fldChar w:fldCharType="end"/>
        </w:r>
        <w:r w:rsidRPr="003F5C4A" w:rsidDel="008012BE">
          <w:rPr>
            <w:color w:val="0E101A"/>
            <w:sz w:val="22"/>
            <w:szCs w:val="22"/>
            <w:lang w:val="en-US"/>
          </w:rPr>
          <w:delText xml:space="preserve">, and according to </w:delText>
        </w:r>
      </w:del>
      <w:del w:id="199" w:author="Sandra Mosquera Lopez" w:date="2022-02-01T17:39:00Z">
        <w:r w:rsidRPr="003F5C4A" w:rsidDel="00F57FA3">
          <w:rPr>
            <w:color w:val="0E101A"/>
            <w:sz w:val="22"/>
            <w:szCs w:val="22"/>
            <w:lang w:val="en-US"/>
          </w:rPr>
          <w:delText xml:space="preserve">packing </w:delText>
        </w:r>
      </w:del>
      <w:del w:id="200" w:author="Sandra Mosquera Lopez" w:date="2022-02-17T17:37:00Z">
        <w:r w:rsidRPr="003F5C4A" w:rsidDel="008012BE">
          <w:rPr>
            <w:color w:val="0E101A"/>
            <w:sz w:val="22"/>
            <w:szCs w:val="22"/>
            <w:lang w:val="en-US"/>
          </w:rPr>
          <w:delText xml:space="preserve">plants, it is responsible for 5% to 30% of the </w:delText>
        </w:r>
      </w:del>
      <w:del w:id="201" w:author="Sandra Mosquera Lopez" w:date="2022-02-01T17:41:00Z">
        <w:r w:rsidRPr="003F5C4A" w:rsidDel="00F57FA3">
          <w:rPr>
            <w:color w:val="0E101A"/>
            <w:sz w:val="22"/>
            <w:szCs w:val="22"/>
            <w:lang w:val="en-US"/>
          </w:rPr>
          <w:delText xml:space="preserve">fruit </w:delText>
        </w:r>
      </w:del>
      <w:del w:id="202" w:author="Sandra Mosquera Lopez" w:date="2022-02-17T17:37:00Z">
        <w:r w:rsidRPr="003F5C4A" w:rsidDel="008012BE">
          <w:rPr>
            <w:color w:val="0E101A"/>
            <w:sz w:val="22"/>
            <w:szCs w:val="22"/>
            <w:lang w:val="en-US"/>
          </w:rPr>
          <w:delText xml:space="preserve">rejected. </w:delText>
        </w:r>
      </w:del>
      <w:commentRangeStart w:id="203"/>
      <w:del w:id="204" w:author="Sandra Mosquera Lopez" w:date="2022-02-01T17:43:00Z">
        <w:r w:rsidRPr="003F5C4A" w:rsidDel="00203971">
          <w:rPr>
            <w:color w:val="0E101A"/>
            <w:sz w:val="22"/>
            <w:szCs w:val="22"/>
            <w:lang w:val="en-US"/>
          </w:rPr>
          <w:delText>This percentage varies depending on the season and environmental conditions</w:delText>
        </w:r>
        <w:commentRangeEnd w:id="203"/>
        <w:r w:rsidR="00CA405C" w:rsidDel="00203971">
          <w:rPr>
            <w:rStyle w:val="CommentReference"/>
            <w:rFonts w:eastAsia="Arial Unicode MS"/>
            <w:bdr w:val="nil"/>
            <w:lang w:val="en-US" w:eastAsia="en-US"/>
          </w:rPr>
          <w:commentReference w:id="203"/>
        </w:r>
        <w:r w:rsidRPr="003F5C4A" w:rsidDel="00203971">
          <w:rPr>
            <w:color w:val="0E101A"/>
            <w:sz w:val="22"/>
            <w:szCs w:val="22"/>
            <w:lang w:val="en-US"/>
          </w:rPr>
          <w:delText xml:space="preserve">. </w:delText>
        </w:r>
      </w:del>
      <w:ins w:id="205" w:author="Valeska Villegas Escobar" w:date="2021-12-21T11:05:00Z">
        <w:del w:id="206" w:author="Sandra Mosquera Lopez" w:date="2022-02-01T17:44:00Z">
          <w:r w:rsidR="00CA405C" w:rsidDel="00203971">
            <w:rPr>
              <w:color w:val="0E101A"/>
              <w:sz w:val="22"/>
              <w:szCs w:val="22"/>
              <w:lang w:val="en-US"/>
            </w:rPr>
            <w:delText>Furthermore</w:delText>
          </w:r>
        </w:del>
      </w:ins>
      <w:del w:id="207" w:author="Sandra Mosquera Lopez" w:date="2022-02-01T17:44:00Z">
        <w:r w:rsidRPr="003F5C4A" w:rsidDel="00203971">
          <w:rPr>
            <w:color w:val="0E101A"/>
            <w:sz w:val="22"/>
            <w:szCs w:val="22"/>
            <w:lang w:val="en-US"/>
          </w:rPr>
          <w:delText xml:space="preserve">, </w:delText>
        </w:r>
        <w:commentRangeStart w:id="208"/>
        <w:r w:rsidRPr="003F5C4A" w:rsidDel="00203971">
          <w:rPr>
            <w:color w:val="0E101A"/>
            <w:sz w:val="22"/>
            <w:szCs w:val="22"/>
            <w:lang w:val="en-US"/>
          </w:rPr>
          <w:delText xml:space="preserve">the losses associated with the lenticel damage can be higher as this damage facilitates the entry of other phytopathogens, resulting in more severe affectations </w:delText>
        </w:r>
        <w:commentRangeEnd w:id="208"/>
        <w:r w:rsidR="00CA405C" w:rsidDel="00203971">
          <w:rPr>
            <w:rStyle w:val="CommentReference"/>
            <w:rFonts w:eastAsia="Arial Unicode MS"/>
            <w:bdr w:val="nil"/>
            <w:lang w:val="en-US" w:eastAsia="en-US"/>
          </w:rPr>
          <w:commentReference w:id="208"/>
        </w:r>
      </w:del>
      <w:del w:id="209" w:author="Sandra Mosquera Lopez" w:date="2022-02-17T17:37:00Z">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w:delText>
        </w:r>
        <w:r w:rsidR="00CD01EA" w:rsidRPr="003F5C4A" w:rsidDel="008012BE">
          <w:rPr>
            <w:color w:val="0E101A"/>
            <w:sz w:val="22"/>
            <w:szCs w:val="22"/>
          </w:rPr>
          <w:fldChar w:fldCharType="end"/>
        </w:r>
        <w:r w:rsidRPr="003F5C4A" w:rsidDel="008012BE">
          <w:rPr>
            <w:color w:val="0E101A"/>
            <w:sz w:val="22"/>
            <w:szCs w:val="22"/>
            <w:lang w:val="en-US"/>
          </w:rPr>
          <w:delText>.</w:delText>
        </w:r>
      </w:del>
    </w:p>
    <w:p w14:paraId="55E1C91F" w14:textId="27F51C5D" w:rsidR="00441036" w:rsidRPr="003F5C4A" w:rsidDel="008012BE" w:rsidRDefault="00441036" w:rsidP="00F07567">
      <w:pPr>
        <w:pStyle w:val="NormalWeb"/>
        <w:spacing w:before="0" w:beforeAutospacing="0" w:after="0" w:afterAutospacing="0" w:line="480" w:lineRule="auto"/>
        <w:jc w:val="both"/>
        <w:rPr>
          <w:del w:id="210" w:author="Sandra Mosquera Lopez" w:date="2022-02-17T17:37:00Z"/>
          <w:color w:val="0E101A"/>
          <w:sz w:val="22"/>
          <w:szCs w:val="22"/>
          <w:lang w:val="en-US"/>
        </w:rPr>
      </w:pPr>
      <w:del w:id="211" w:author="Sandra Mosquera Lopez" w:date="2022-02-17T17:37:00Z">
        <w:r w:rsidRPr="003F5C4A" w:rsidDel="008012BE">
          <w:rPr>
            <w:color w:val="0E101A"/>
            <w:sz w:val="22"/>
            <w:szCs w:val="22"/>
            <w:lang w:val="en-US"/>
          </w:rPr>
          <w:delText xml:space="preserve">The causes of the lenticel damage are controversial, but two hypotheses seem possible. </w:delText>
        </w:r>
        <w:r w:rsidR="00F324E9" w:rsidDel="008012BE">
          <w:rPr>
            <w:color w:val="0E101A"/>
            <w:sz w:val="22"/>
            <w:szCs w:val="22"/>
            <w:lang w:val="en-US"/>
          </w:rPr>
          <w:delText>The first one</w:delText>
        </w:r>
        <w:r w:rsidRPr="003F5C4A" w:rsidDel="008012BE">
          <w:rPr>
            <w:color w:val="0E101A"/>
            <w:sz w:val="22"/>
            <w:szCs w:val="22"/>
            <w:lang w:val="en-US"/>
          </w:rPr>
          <w:delText xml:space="preserve"> relates to mechanical </w:delText>
        </w:r>
        <w:r w:rsidR="002D6793" w:rsidRPr="003F5C4A" w:rsidDel="008012BE">
          <w:rPr>
            <w:color w:val="0E101A"/>
            <w:sz w:val="22"/>
            <w:szCs w:val="22"/>
            <w:lang w:val="en-US"/>
          </w:rPr>
          <w:delText>stress</w:delText>
        </w:r>
        <w:r w:rsidRPr="003F5C4A" w:rsidDel="008012BE">
          <w:rPr>
            <w:color w:val="0E101A"/>
            <w:sz w:val="22"/>
            <w:szCs w:val="22"/>
            <w:lang w:val="en-US"/>
          </w:rPr>
          <w:delText xml:space="preserve"> suffered by the fruit during harvest and post-harvest</w:delText>
        </w:r>
        <w:r w:rsidR="00C91086" w:rsidRPr="003F5C4A" w:rsidDel="008012BE">
          <w:rPr>
            <w:color w:val="0E101A"/>
            <w:sz w:val="22"/>
            <w:szCs w:val="22"/>
            <w:lang w:val="en-US"/>
          </w:rPr>
          <w:delText xml:space="preserve"> </w:delText>
        </w:r>
        <w:r w:rsidR="00C91086"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color w:val="0E101A"/>
            <w:sz w:val="22"/>
            <w:szCs w:val="22"/>
          </w:rPr>
          <w:fldChar w:fldCharType="separate"/>
        </w:r>
        <w:r w:rsidR="00F07567" w:rsidRPr="008012BE" w:rsidDel="008012BE">
          <w:rPr>
            <w:sz w:val="22"/>
            <w:lang w:val="en-US"/>
          </w:rPr>
          <w:delText>[4, 13]</w:delText>
        </w:r>
        <w:r w:rsidR="00C91086" w:rsidRPr="003F5C4A" w:rsidDel="008012BE">
          <w:rPr>
            <w:color w:val="0E101A"/>
            <w:sz w:val="22"/>
            <w:szCs w:val="22"/>
          </w:rPr>
          <w:fldChar w:fldCharType="end"/>
        </w:r>
        <w:r w:rsidRPr="003F5C4A" w:rsidDel="008012BE">
          <w:rPr>
            <w:color w:val="0E101A"/>
            <w:sz w:val="22"/>
            <w:szCs w:val="22"/>
            <w:lang w:val="en-US"/>
          </w:rPr>
          <w:delText xml:space="preserve">. According to this hypothesis, </w:delText>
        </w:r>
      </w:del>
      <w:del w:id="212"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w:delText>
        </w:r>
        <w:commentRangeStart w:id="213"/>
        <w:commentRangeStart w:id="214"/>
        <w:r w:rsidRPr="003F5C4A" w:rsidDel="00E82F7F">
          <w:rPr>
            <w:color w:val="0E101A"/>
            <w:sz w:val="22"/>
            <w:szCs w:val="22"/>
            <w:lang w:val="en-US"/>
          </w:rPr>
          <w:delText>leads to cell death and polyphenols release. These polyphenols oxidate resulting in necrosis</w:delText>
        </w:r>
      </w:del>
      <w:del w:id="215" w:author="Sandra Mosquera Lopez" w:date="2022-02-17T17:37:00Z">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commentRangeEnd w:id="213"/>
        <w:r w:rsidR="008127A2" w:rsidDel="008012BE">
          <w:rPr>
            <w:rStyle w:val="CommentReference"/>
            <w:rFonts w:eastAsia="Arial Unicode MS"/>
            <w:bdr w:val="nil"/>
            <w:lang w:val="en-US" w:eastAsia="en-US"/>
          </w:rPr>
          <w:commentReference w:id="213"/>
        </w:r>
        <w:commentRangeEnd w:id="214"/>
        <w:r w:rsidR="00E82F7F" w:rsidDel="008012BE">
          <w:rPr>
            <w:rStyle w:val="CommentReference"/>
            <w:rFonts w:eastAsia="Arial Unicode MS"/>
            <w:bdr w:val="nil"/>
            <w:lang w:val="en-US" w:eastAsia="en-US"/>
          </w:rPr>
          <w:commentReference w:id="214"/>
        </w:r>
        <w:r w:rsidRPr="003F5C4A" w:rsidDel="008012BE">
          <w:rPr>
            <w:color w:val="0E101A"/>
            <w:sz w:val="22"/>
            <w:szCs w:val="22"/>
            <w:lang w:val="en-US"/>
          </w:rPr>
          <w:delText xml:space="preserve">The other hypothesis argues that pathogenic fungi are responsible for the </w:delText>
        </w:r>
        <w:r w:rsidR="007B3899" w:rsidRPr="003F5C4A" w:rsidDel="008012BE">
          <w:rPr>
            <w:color w:val="0E101A"/>
            <w:sz w:val="22"/>
            <w:szCs w:val="22"/>
            <w:lang w:val="en-US"/>
          </w:rPr>
          <w:delText xml:space="preserve">lenticel </w:delText>
        </w:r>
        <w:r w:rsidRPr="003F5C4A" w:rsidDel="008012BE">
          <w:rPr>
            <w:color w:val="0E101A"/>
            <w:sz w:val="22"/>
            <w:szCs w:val="22"/>
            <w:lang w:val="en-US"/>
          </w:rPr>
          <w:delText>damage.</w:delText>
        </w:r>
        <w:r w:rsidR="007B3899" w:rsidRPr="003F5C4A" w:rsidDel="008012BE">
          <w:rPr>
            <w:color w:val="0E101A"/>
            <w:sz w:val="22"/>
            <w:szCs w:val="22"/>
            <w:lang w:val="en-US"/>
          </w:rPr>
          <w:delText xml:space="preserve"> </w:delText>
        </w:r>
        <w:r w:rsidRPr="003F5C4A" w:rsidDel="008012BE">
          <w:rPr>
            <w:color w:val="0E101A"/>
            <w:sz w:val="22"/>
            <w:szCs w:val="22"/>
            <w:lang w:val="en-US"/>
          </w:rPr>
          <w:delText xml:space="preserve">Different studies have isolated fungi such as </w:delText>
        </w:r>
        <w:r w:rsidRPr="003F5C4A" w:rsidDel="008012BE">
          <w:rPr>
            <w:i/>
            <w:iCs/>
            <w:color w:val="0E101A"/>
            <w:sz w:val="22"/>
            <w:szCs w:val="22"/>
            <w:lang w:val="en-US"/>
          </w:rPr>
          <w:delText>Pseudocercospora purpurea</w:delText>
        </w:r>
        <w:r w:rsidRPr="003F5C4A" w:rsidDel="008012BE">
          <w:rPr>
            <w:color w:val="0E101A"/>
            <w:sz w:val="22"/>
            <w:szCs w:val="22"/>
            <w:lang w:val="en-US"/>
          </w:rPr>
          <w:delText xml:space="preserve">, </w:delText>
        </w:r>
        <w:r w:rsidRPr="003F5C4A" w:rsidDel="008012BE">
          <w:rPr>
            <w:i/>
            <w:iCs/>
            <w:color w:val="0E101A"/>
            <w:sz w:val="22"/>
            <w:szCs w:val="22"/>
            <w:lang w:val="en-US"/>
          </w:rPr>
          <w:delText>Colletotrichum</w:delText>
        </w:r>
        <w:r w:rsidR="00304F0D" w:rsidRPr="003F5C4A" w:rsidDel="008012BE">
          <w:rPr>
            <w:i/>
            <w:iCs/>
            <w:color w:val="0E101A"/>
            <w:sz w:val="22"/>
            <w:szCs w:val="22"/>
            <w:lang w:val="en-US"/>
          </w:rPr>
          <w:delText xml:space="preserve"> </w:delText>
        </w:r>
        <w:r w:rsidR="00304F0D" w:rsidRPr="003F5C4A" w:rsidDel="008012BE">
          <w:rPr>
            <w:color w:val="0E101A"/>
            <w:sz w:val="22"/>
            <w:szCs w:val="22"/>
            <w:lang w:val="en-US"/>
          </w:rPr>
          <w:delText>spp.</w:delText>
        </w:r>
        <w:r w:rsidRPr="003F5C4A" w:rsidDel="008012BE">
          <w:rPr>
            <w:color w:val="0E101A"/>
            <w:sz w:val="22"/>
            <w:szCs w:val="22"/>
            <w:lang w:val="en-US"/>
          </w:rPr>
          <w:delText>,</w:delText>
        </w:r>
        <w:r w:rsidR="001551E2" w:rsidRPr="003F5C4A" w:rsidDel="008012BE">
          <w:rPr>
            <w:i/>
            <w:iCs/>
            <w:sz w:val="22"/>
            <w:szCs w:val="22"/>
            <w:lang w:val="en-US"/>
          </w:rPr>
          <w:delText xml:space="preserve"> </w:delText>
        </w:r>
        <w:r w:rsidR="001551E2" w:rsidRPr="003F5C4A" w:rsidDel="008012BE">
          <w:rPr>
            <w:i/>
            <w:iCs/>
            <w:color w:val="0E101A"/>
            <w:sz w:val="22"/>
            <w:szCs w:val="22"/>
            <w:lang w:val="en-US"/>
          </w:rPr>
          <w:delText>Neofusicoccum parvum</w:delText>
        </w:r>
        <w:r w:rsidR="00304F0D" w:rsidRPr="003F5C4A" w:rsidDel="008012BE">
          <w:rPr>
            <w:i/>
            <w:iCs/>
            <w:color w:val="0E101A"/>
            <w:sz w:val="22"/>
            <w:szCs w:val="22"/>
            <w:lang w:val="en-US"/>
          </w:rPr>
          <w:delText xml:space="preserve">, Phomopsis </w:delText>
        </w:r>
        <w:r w:rsidR="00304F0D" w:rsidRPr="003F5C4A" w:rsidDel="008012BE">
          <w:rPr>
            <w:color w:val="0E101A"/>
            <w:sz w:val="22"/>
            <w:szCs w:val="22"/>
            <w:lang w:val="en-US"/>
          </w:rPr>
          <w:delText>spp.</w:delText>
        </w:r>
        <w:r w:rsidR="001551E2" w:rsidRPr="003F5C4A" w:rsidDel="008012BE">
          <w:rPr>
            <w:i/>
            <w:iCs/>
            <w:color w:val="0E101A"/>
            <w:sz w:val="22"/>
            <w:szCs w:val="22"/>
            <w:lang w:val="en-US"/>
          </w:rPr>
          <w:delText xml:space="preserve"> </w:delText>
        </w:r>
        <w:r w:rsidRPr="003F5C4A" w:rsidDel="008012BE">
          <w:rPr>
            <w:color w:val="0E101A"/>
            <w:sz w:val="22"/>
            <w:szCs w:val="22"/>
            <w:lang w:val="en-US"/>
          </w:rPr>
          <w:delText xml:space="preserve">and </w:delText>
        </w:r>
        <w:r w:rsidRPr="003F5C4A" w:rsidDel="008012BE">
          <w:rPr>
            <w:i/>
            <w:iCs/>
            <w:color w:val="0E101A"/>
            <w:sz w:val="22"/>
            <w:szCs w:val="22"/>
            <w:lang w:val="en-US"/>
          </w:rPr>
          <w:delText>Dothiorella</w:delText>
        </w:r>
        <w:r w:rsidRPr="003F5C4A" w:rsidDel="008012BE">
          <w:rPr>
            <w:color w:val="0E101A"/>
            <w:sz w:val="22"/>
            <w:szCs w:val="22"/>
            <w:lang w:val="en-US"/>
          </w:rPr>
          <w:delText xml:space="preserve"> spp. from necrotic lenticels of avocado fruits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 7, 11, 14–16]</w:delText>
        </w:r>
        <w:r w:rsidR="00CD01EA" w:rsidRPr="003F5C4A" w:rsidDel="008012BE">
          <w:rPr>
            <w:color w:val="0E101A"/>
            <w:sz w:val="22"/>
            <w:szCs w:val="22"/>
          </w:rPr>
          <w:fldChar w:fldCharType="end"/>
        </w:r>
        <w:r w:rsidRPr="003F5C4A" w:rsidDel="008012BE">
          <w:rPr>
            <w:color w:val="0E101A"/>
            <w:sz w:val="22"/>
            <w:szCs w:val="22"/>
            <w:lang w:val="en-US"/>
          </w:rPr>
          <w:delText>. Also, fungicid</w:delText>
        </w:r>
      </w:del>
      <w:del w:id="216" w:author="Sandra Mosquera Lopez" w:date="2022-02-01T18:03:00Z">
        <w:r w:rsidRPr="003F5C4A" w:rsidDel="0068553C">
          <w:rPr>
            <w:color w:val="0E101A"/>
            <w:sz w:val="22"/>
            <w:szCs w:val="22"/>
            <w:lang w:val="en-US"/>
          </w:rPr>
          <w:delText>e</w:delText>
        </w:r>
      </w:del>
      <w:del w:id="217" w:author="Sandra Mosquera Lopez" w:date="2022-02-17T17:37:00Z">
        <w:r w:rsidRPr="003F5C4A" w:rsidDel="008012BE">
          <w:rPr>
            <w:color w:val="0E101A"/>
            <w:sz w:val="22"/>
            <w:szCs w:val="22"/>
            <w:lang w:val="en-US"/>
          </w:rPr>
          <w:delText xml:space="preserve"> applications during the harvest reduced the</w:delText>
        </w:r>
        <w:r w:rsidR="007B3899" w:rsidRPr="003F5C4A" w:rsidDel="008012BE">
          <w:rPr>
            <w:color w:val="0E101A"/>
            <w:sz w:val="22"/>
            <w:szCs w:val="22"/>
            <w:lang w:val="en-US"/>
          </w:rPr>
          <w:delText xml:space="preserve"> damage</w:delText>
        </w:r>
        <w:r w:rsidRPr="003F5C4A" w:rsidDel="008012BE">
          <w:rPr>
            <w:color w:val="0E101A"/>
            <w:sz w:val="22"/>
            <w:szCs w:val="22"/>
            <w:lang w:val="en-US"/>
          </w:rPr>
          <w:delText xml:space="preserve"> severity</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[10, 11]</w:delText>
        </w:r>
        <w:r w:rsidR="00CD01EA" w:rsidRPr="003F5C4A" w:rsidDel="008012BE">
          <w:rPr>
            <w:color w:val="0E101A"/>
            <w:sz w:val="22"/>
            <w:szCs w:val="22"/>
          </w:rPr>
          <w:fldChar w:fldCharType="end"/>
        </w:r>
        <w:r w:rsidRPr="003F5C4A" w:rsidDel="008012BE">
          <w:rPr>
            <w:color w:val="0E101A"/>
            <w:sz w:val="22"/>
            <w:szCs w:val="22"/>
            <w:lang w:val="en-US"/>
          </w:rPr>
          <w:delText xml:space="preserve">. The </w:delText>
        </w:r>
      </w:del>
      <w:commentRangeStart w:id="218"/>
      <w:del w:id="219" w:author="Sandra Mosquera Lopez" w:date="2022-02-01T18:09:00Z">
        <w:r w:rsidRPr="003F5C4A" w:rsidDel="002F5C31">
          <w:rPr>
            <w:color w:val="0E101A"/>
            <w:sz w:val="22"/>
            <w:szCs w:val="22"/>
            <w:lang w:val="en-US"/>
          </w:rPr>
          <w:delText xml:space="preserve">participation </w:delText>
        </w:r>
        <w:commentRangeEnd w:id="218"/>
        <w:r w:rsidR="008127A2" w:rsidDel="002F5C31">
          <w:rPr>
            <w:rStyle w:val="CommentReference"/>
            <w:rFonts w:eastAsia="Arial Unicode MS"/>
            <w:bdr w:val="nil"/>
            <w:lang w:val="en-US" w:eastAsia="en-US"/>
          </w:rPr>
          <w:commentReference w:id="218"/>
        </w:r>
      </w:del>
      <w:del w:id="220" w:author="Sandra Mosquera Lopez" w:date="2022-02-17T17:37:00Z">
        <w:r w:rsidRPr="003F5C4A" w:rsidDel="008012BE">
          <w:rPr>
            <w:color w:val="0E101A"/>
            <w:sz w:val="22"/>
            <w:szCs w:val="22"/>
            <w:lang w:val="en-US"/>
          </w:rPr>
          <w:delText xml:space="preserve">of pathogenic bacteria besides fungi cannot be discarded, as one study isolated </w:delText>
        </w:r>
        <w:r w:rsidRPr="003F5C4A" w:rsidDel="008012BE">
          <w:rPr>
            <w:i/>
            <w:iCs/>
            <w:color w:val="0E101A"/>
            <w:sz w:val="22"/>
            <w:szCs w:val="22"/>
            <w:lang w:val="en-US"/>
          </w:rPr>
          <w:delText>Pseudomonas syringae</w:delText>
        </w:r>
        <w:r w:rsidRPr="003F5C4A" w:rsidDel="008012BE">
          <w:rPr>
            <w:color w:val="0E101A"/>
            <w:sz w:val="22"/>
            <w:szCs w:val="22"/>
            <w:lang w:val="en-US"/>
          </w:rPr>
          <w:delText xml:space="preserve"> pv. </w:delText>
        </w:r>
        <w:r w:rsidRPr="003F5C4A" w:rsidDel="008012BE">
          <w:rPr>
            <w:i/>
            <w:iCs/>
            <w:color w:val="0E101A"/>
            <w:sz w:val="22"/>
            <w:szCs w:val="22"/>
            <w:lang w:val="en-US"/>
          </w:rPr>
          <w:delText>syringae</w:delText>
        </w:r>
        <w:r w:rsidRPr="003F5C4A" w:rsidDel="008012BE">
          <w:rPr>
            <w:color w:val="0E101A"/>
            <w:sz w:val="22"/>
            <w:szCs w:val="22"/>
            <w:lang w:val="en-US"/>
          </w:rPr>
          <w:delText xml:space="preserve"> from symptomatic lenticels in avocado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[17]</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1F453E58" w14:textId="42A42960" w:rsidR="00441036" w:rsidRPr="003F5C4A" w:rsidDel="008012BE" w:rsidRDefault="00441036" w:rsidP="00F07567">
      <w:pPr>
        <w:pStyle w:val="NormalWeb"/>
        <w:spacing w:before="0" w:beforeAutospacing="0" w:after="0" w:afterAutospacing="0" w:line="480" w:lineRule="auto"/>
        <w:jc w:val="both"/>
        <w:rPr>
          <w:del w:id="221" w:author="Sandra Mosquera Lopez" w:date="2022-02-17T17:37:00Z"/>
          <w:color w:val="0E101A"/>
          <w:sz w:val="22"/>
          <w:szCs w:val="22"/>
          <w:lang w:val="en-US"/>
        </w:rPr>
      </w:pPr>
      <w:del w:id="222" w:author="Sandra Mosquera Lopez" w:date="2022-02-17T17:37:00Z">
        <w:r w:rsidRPr="003F5C4A" w:rsidDel="008012BE">
          <w:rPr>
            <w:color w:val="0E101A"/>
            <w:sz w:val="22"/>
            <w:szCs w:val="22"/>
            <w:lang w:val="en-US"/>
          </w:rPr>
          <w:delTex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 18]</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 xml:space="preserve">Also, </w:delText>
        </w:r>
        <w:r w:rsidR="00304F0D" w:rsidRPr="003F5C4A" w:rsidDel="008012BE">
          <w:rPr>
            <w:color w:val="0E101A"/>
            <w:sz w:val="22"/>
            <w:szCs w:val="22"/>
            <w:lang w:val="en-US"/>
          </w:rPr>
          <w:delText xml:space="preserve">most of </w:delText>
        </w:r>
        <w:r w:rsidR="007B3899" w:rsidRPr="003F5C4A" w:rsidDel="008012BE">
          <w:rPr>
            <w:color w:val="0E101A"/>
            <w:sz w:val="22"/>
            <w:szCs w:val="22"/>
            <w:lang w:val="en-US"/>
          </w:rPr>
          <w:delText>t</w:delText>
        </w:r>
        <w:r w:rsidRPr="003F5C4A" w:rsidDel="008012BE">
          <w:rPr>
            <w:color w:val="0E101A"/>
            <w:sz w:val="22"/>
            <w:szCs w:val="22"/>
            <w:lang w:val="en-US"/>
          </w:rPr>
          <w:delText xml:space="preserve">he studies reporting the isolation of pathogenic fungi </w:delText>
        </w:r>
        <w:r w:rsidR="00A10C9F" w:rsidRPr="003F5C4A" w:rsidDel="008012BE">
          <w:rPr>
            <w:color w:val="0E101A"/>
            <w:sz w:val="22"/>
            <w:szCs w:val="22"/>
            <w:lang w:val="en-US"/>
          </w:rPr>
          <w:delText xml:space="preserve">and bacteria </w:delText>
        </w:r>
        <w:r w:rsidRPr="003F5C4A" w:rsidDel="008012BE">
          <w:rPr>
            <w:color w:val="0E101A"/>
            <w:sz w:val="22"/>
            <w:szCs w:val="22"/>
            <w:lang w:val="en-US"/>
          </w:rPr>
          <w:delText>have failed to replicate the infection</w:delText>
        </w:r>
        <w:r w:rsidR="00557BDC" w:rsidRPr="003F5C4A" w:rsidDel="008012BE">
          <w:rPr>
            <w:color w:val="0E101A"/>
            <w:sz w:val="22"/>
            <w:szCs w:val="22"/>
            <w:lang w:val="en-US"/>
          </w:rPr>
          <w:delText xml:space="preserve"> on healthy fruits</w:delText>
        </w:r>
        <w:r w:rsidR="007B3899" w:rsidRPr="003F5C4A" w:rsidDel="008012BE">
          <w:rPr>
            <w:color w:val="0E101A"/>
            <w:sz w:val="22"/>
            <w:szCs w:val="22"/>
            <w:lang w:val="en-US"/>
          </w:rPr>
          <w:delText>, which is critical to attribute causality</w:delText>
        </w:r>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CD01EA" w:rsidRPr="003F5C4A" w:rsidDel="008012BE">
          <w:rPr>
            <w:color w:val="0E101A"/>
            <w:sz w:val="22"/>
            <w:szCs w:val="22"/>
          </w:rPr>
          <w:fldChar w:fldCharType="separate"/>
        </w:r>
        <w:r w:rsidR="00F07567" w:rsidRPr="00F07567" w:rsidDel="008012BE">
          <w:rPr>
            <w:sz w:val="22"/>
            <w:lang w:val="en-US"/>
          </w:rPr>
          <w:delText>[7, 8, 11, 15]</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H</w:delText>
        </w:r>
        <w:r w:rsidRPr="003F5C4A" w:rsidDel="008012BE">
          <w:rPr>
            <w:color w:val="0E101A"/>
            <w:sz w:val="22"/>
            <w:szCs w:val="22"/>
            <w:lang w:val="en-US"/>
          </w:rPr>
          <w:delText xml:space="preserve">igh humidity during harvest and post-harvest associate with severe lenticel damage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 9, 13]</w:delText>
        </w:r>
        <w:r w:rsidR="00CD01EA" w:rsidRPr="003F5C4A" w:rsidDel="008012BE">
          <w:rPr>
            <w:color w:val="0E101A"/>
            <w:sz w:val="22"/>
            <w:szCs w:val="22"/>
          </w:rPr>
          <w:fldChar w:fldCharType="end"/>
        </w:r>
        <w:r w:rsidRPr="003F5C4A" w:rsidDel="008012BE">
          <w:rPr>
            <w:color w:val="0E101A"/>
            <w:sz w:val="22"/>
            <w:szCs w:val="22"/>
            <w:lang w:val="en-US"/>
          </w:rPr>
          <w:delText>. Th</w:delText>
        </w:r>
      </w:del>
      <w:del w:id="223" w:author="Sandra Mosquera Lopez" w:date="2022-02-01T18:10:00Z">
        <w:r w:rsidRPr="003F5C4A" w:rsidDel="002F5C31">
          <w:rPr>
            <w:color w:val="0E101A"/>
            <w:sz w:val="22"/>
            <w:szCs w:val="22"/>
            <w:lang w:val="en-US"/>
          </w:rPr>
          <w:delText xml:space="preserve">e </w:delText>
        </w:r>
        <w:commentRangeStart w:id="224"/>
        <w:r w:rsidRPr="003F5C4A" w:rsidDel="002F5C31">
          <w:rPr>
            <w:color w:val="0E101A"/>
            <w:sz w:val="22"/>
            <w:szCs w:val="22"/>
            <w:lang w:val="en-US"/>
          </w:rPr>
          <w:delText xml:space="preserve">defenders </w:delText>
        </w:r>
        <w:commentRangeEnd w:id="224"/>
        <w:r w:rsidR="00F1284A" w:rsidDel="002F5C31">
          <w:rPr>
            <w:rStyle w:val="CommentReference"/>
            <w:rFonts w:eastAsia="Arial Unicode MS"/>
            <w:bdr w:val="nil"/>
            <w:lang w:val="en-US" w:eastAsia="en-US"/>
          </w:rPr>
          <w:commentReference w:id="224"/>
        </w:r>
        <w:r w:rsidRPr="003F5C4A" w:rsidDel="002F5C31">
          <w:rPr>
            <w:color w:val="0E101A"/>
            <w:sz w:val="22"/>
            <w:szCs w:val="22"/>
            <w:lang w:val="en-US"/>
          </w:rPr>
          <w:delText>of</w:delText>
        </w:r>
      </w:del>
      <w:del w:id="225" w:author="Sandra Mosquera Lopez" w:date="2022-02-17T17:37:00Z">
        <w:r w:rsidRPr="003F5C4A" w:rsidDel="008012BE">
          <w:rPr>
            <w:color w:val="0E101A"/>
            <w:sz w:val="22"/>
            <w:szCs w:val="22"/>
            <w:lang w:val="en-US"/>
          </w:rPr>
          <w:delText xml:space="preserve"> the mechanical-stress theory argue that the increased severity results from cells in hyperplasia being more vulnerable to mechanical stress. However, the increased humidit</w:delText>
        </w:r>
        <w:r w:rsidR="007B3899" w:rsidRPr="003F5C4A" w:rsidDel="008012BE">
          <w:rPr>
            <w:color w:val="0E101A"/>
            <w:sz w:val="22"/>
            <w:szCs w:val="22"/>
            <w:lang w:val="en-US"/>
          </w:rPr>
          <w:delText>y</w:delText>
        </w:r>
        <w:r w:rsidRPr="003F5C4A" w:rsidDel="008012BE">
          <w:rPr>
            <w:color w:val="0E101A"/>
            <w:sz w:val="22"/>
            <w:szCs w:val="22"/>
            <w:lang w:val="en-US"/>
          </w:rPr>
          <w:delText xml:space="preserve"> also </w:delText>
        </w:r>
        <w:r w:rsidR="007B3899" w:rsidRPr="003F5C4A" w:rsidDel="008012BE">
          <w:rPr>
            <w:color w:val="0E101A"/>
            <w:sz w:val="22"/>
            <w:szCs w:val="22"/>
            <w:lang w:val="en-US"/>
          </w:rPr>
          <w:delText>favors</w:delText>
        </w:r>
        <w:r w:rsidRPr="003F5C4A" w:rsidDel="008012BE">
          <w:rPr>
            <w:color w:val="0E101A"/>
            <w:sz w:val="22"/>
            <w:szCs w:val="22"/>
            <w:lang w:val="en-US"/>
          </w:rPr>
          <w:delText xml:space="preserve"> the proliferation of pathogenic fungi, including </w:delText>
        </w:r>
        <w:r w:rsidRPr="003F5C4A" w:rsidDel="008012BE">
          <w:rPr>
            <w:i/>
            <w:iCs/>
            <w:color w:val="0E101A"/>
            <w:sz w:val="22"/>
            <w:szCs w:val="22"/>
            <w:lang w:val="en-US"/>
          </w:rPr>
          <w:delText>C. gloeosporioides</w:delText>
        </w:r>
        <w:r w:rsidRPr="003F5C4A" w:rsidDel="008012BE">
          <w:rPr>
            <w:color w:val="0E101A"/>
            <w:sz w:val="22"/>
            <w:szCs w:val="22"/>
            <w:lang w:val="en-US"/>
          </w:rPr>
          <w:delText xml:space="preserve"> </w:delText>
        </w:r>
        <w:r w:rsidR="00E70FE8"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delInstrText>
        </w:r>
        <w:r w:rsidR="00E70FE8" w:rsidRPr="003F5C4A" w:rsidDel="008012BE">
          <w:rPr>
            <w:color w:val="0E101A"/>
            <w:sz w:val="22"/>
            <w:szCs w:val="22"/>
          </w:rPr>
          <w:fldChar w:fldCharType="separate"/>
        </w:r>
        <w:r w:rsidR="00F07567" w:rsidRPr="008012BE" w:rsidDel="008012BE">
          <w:rPr>
            <w:sz w:val="22"/>
            <w:lang w:val="en-US"/>
          </w:rPr>
          <w:delText>[6, 9, 13, 19]</w:delText>
        </w:r>
        <w:r w:rsidR="00E70FE8" w:rsidRPr="003F5C4A" w:rsidDel="008012BE">
          <w:rPr>
            <w:color w:val="0E101A"/>
            <w:sz w:val="22"/>
            <w:szCs w:val="22"/>
          </w:rPr>
          <w:fldChar w:fldCharType="end"/>
        </w:r>
        <w:r w:rsidRPr="003F5C4A" w:rsidDel="008012BE">
          <w:rPr>
            <w:color w:val="0E101A"/>
            <w:sz w:val="22"/>
            <w:szCs w:val="22"/>
            <w:lang w:val="en-US"/>
          </w:rPr>
          <w:delText>.</w:delText>
        </w:r>
        <w:r w:rsidR="001551E2" w:rsidRPr="003F5C4A" w:rsidDel="008012BE">
          <w:rPr>
            <w:color w:val="0E101A"/>
            <w:sz w:val="22"/>
            <w:szCs w:val="22"/>
            <w:lang w:val="en-US"/>
          </w:rPr>
          <w:delText xml:space="preserve"> </w:delText>
        </w:r>
      </w:del>
    </w:p>
    <w:p w14:paraId="3E757210" w14:textId="005832BA" w:rsidR="00441036" w:rsidRPr="003F5C4A" w:rsidDel="008012BE" w:rsidRDefault="00B20041" w:rsidP="00F07567">
      <w:pPr>
        <w:pStyle w:val="NormalWeb"/>
        <w:spacing w:before="0" w:beforeAutospacing="0" w:after="0" w:afterAutospacing="0" w:line="480" w:lineRule="auto"/>
        <w:jc w:val="both"/>
        <w:rPr>
          <w:del w:id="226" w:author="Sandra Mosquera Lopez" w:date="2022-02-17T17:37:00Z"/>
          <w:color w:val="0E101A"/>
          <w:sz w:val="22"/>
          <w:szCs w:val="22"/>
          <w:lang w:val="en-US"/>
        </w:rPr>
      </w:pPr>
      <w:del w:id="227" w:author="Sandra Mosquera Lopez" w:date="2022-02-17T17:37:00Z">
        <w:r w:rsidRPr="003F5C4A" w:rsidDel="008012BE">
          <w:rPr>
            <w:color w:val="0E101A"/>
            <w:sz w:val="22"/>
            <w:szCs w:val="22"/>
            <w:lang w:val="en-US"/>
          </w:rPr>
          <w:delText>All the above show that t</w:delText>
        </w:r>
        <w:r w:rsidR="00441036" w:rsidRPr="003F5C4A" w:rsidDel="008012BE">
          <w:rPr>
            <w:color w:val="0E101A"/>
            <w:sz w:val="22"/>
            <w:szCs w:val="22"/>
            <w:lang w:val="en-US"/>
          </w:rPr>
          <w:delText>he nature and causality of the lenticel damage of avocado cv</w:delText>
        </w:r>
        <w:r w:rsidR="00760DA8" w:rsidRPr="003F5C4A" w:rsidDel="008012BE">
          <w:rPr>
            <w:color w:val="0E101A"/>
            <w:sz w:val="22"/>
            <w:szCs w:val="22"/>
            <w:lang w:val="en-US"/>
          </w:rPr>
          <w:delText>.</w:delText>
        </w:r>
        <w:r w:rsidR="00441036" w:rsidRPr="003F5C4A" w:rsidDel="008012BE">
          <w:rPr>
            <w:color w:val="0E101A"/>
            <w:sz w:val="22"/>
            <w:szCs w:val="22"/>
            <w:lang w:val="en-US"/>
          </w:rPr>
          <w:delText xml:space="preserve"> Hass are poorly understood. </w:delText>
        </w:r>
        <w:r w:rsidRPr="003F5C4A" w:rsidDel="008012BE">
          <w:rPr>
            <w:color w:val="0E101A"/>
            <w:sz w:val="22"/>
            <w:szCs w:val="22"/>
            <w:lang w:val="en-US"/>
          </w:rPr>
          <w:delText>This lack of understanding</w:delText>
        </w:r>
      </w:del>
      <w:del w:id="228" w:author="Sandra Mosquera Lopez" w:date="2022-02-01T18:11:00Z">
        <w:r w:rsidR="00F1284A" w:rsidDel="002F5C31">
          <w:rPr>
            <w:color w:val="0E101A"/>
            <w:sz w:val="22"/>
            <w:szCs w:val="22"/>
            <w:lang w:val="en-US"/>
          </w:rPr>
          <w:delText>,</w:delText>
        </w:r>
      </w:del>
      <w:del w:id="229" w:author="Sandra Mosquera Lopez" w:date="2022-02-17T17:37:00Z">
        <w:r w:rsidRPr="003F5C4A" w:rsidDel="008012BE">
          <w:rPr>
            <w:color w:val="0E101A"/>
            <w:sz w:val="22"/>
            <w:szCs w:val="22"/>
            <w:lang w:val="en-US"/>
          </w:rPr>
          <w:delText xml:space="preserve"> </w:delText>
        </w:r>
      </w:del>
      <w:del w:id="230" w:author="Sandra Mosquera Lopez" w:date="2022-02-01T18:12:00Z">
        <w:r w:rsidRPr="003F5C4A" w:rsidDel="002F5C31">
          <w:rPr>
            <w:color w:val="0E101A"/>
            <w:sz w:val="22"/>
            <w:szCs w:val="22"/>
            <w:lang w:val="en-US"/>
          </w:rPr>
          <w:delText>dif</w:delText>
        </w:r>
      </w:del>
      <w:del w:id="231" w:author="Sandra Mosquera Lopez" w:date="2022-02-01T18:11:00Z">
        <w:r w:rsidRPr="003F5C4A" w:rsidDel="002F5C31">
          <w:rPr>
            <w:color w:val="0E101A"/>
            <w:sz w:val="22"/>
            <w:szCs w:val="22"/>
            <w:lang w:val="en-US"/>
          </w:rPr>
          <w:delText>f</w:delText>
        </w:r>
      </w:del>
      <w:del w:id="232" w:author="Sandra Mosquera Lopez" w:date="2022-02-01T18:12:00Z">
        <w:r w:rsidRPr="003F5C4A" w:rsidDel="002F5C31">
          <w:rPr>
            <w:color w:val="0E101A"/>
            <w:sz w:val="22"/>
            <w:szCs w:val="22"/>
            <w:lang w:val="en-US"/>
          </w:rPr>
          <w:delText>iculties</w:delText>
        </w:r>
      </w:del>
      <w:del w:id="233" w:author="Sandra Mosquera Lopez" w:date="2022-02-17T17:37:00Z">
        <w:r w:rsidRPr="003F5C4A" w:rsidDel="008012BE">
          <w:rPr>
            <w:color w:val="0E101A"/>
            <w:sz w:val="22"/>
            <w:szCs w:val="22"/>
            <w:lang w:val="en-US"/>
          </w:rPr>
          <w:delText xml:space="preserve"> the design of strategies </w:delText>
        </w:r>
        <w:r w:rsidR="00F1284A" w:rsidDel="008012BE">
          <w:rPr>
            <w:color w:val="0E101A"/>
            <w:sz w:val="22"/>
            <w:szCs w:val="22"/>
            <w:lang w:val="en-US"/>
          </w:rPr>
          <w:delText>that</w:delText>
        </w:r>
        <w:r w:rsidR="00F1284A" w:rsidRPr="003F5C4A" w:rsidDel="008012BE">
          <w:rPr>
            <w:color w:val="0E101A"/>
            <w:sz w:val="22"/>
            <w:szCs w:val="22"/>
            <w:lang w:val="en-US"/>
          </w:rPr>
          <w:delText xml:space="preserve"> </w:delText>
        </w:r>
        <w:r w:rsidRPr="003F5C4A" w:rsidDel="008012BE">
          <w:rPr>
            <w:color w:val="0E101A"/>
            <w:sz w:val="22"/>
            <w:szCs w:val="22"/>
            <w:lang w:val="en-US"/>
          </w:rPr>
          <w:delText xml:space="preserve">mitigate the loses resulting from this </w:delText>
        </w:r>
        <w:r w:rsidR="00A17910" w:rsidRPr="003F5C4A" w:rsidDel="008012BE">
          <w:rPr>
            <w:color w:val="0E101A"/>
            <w:sz w:val="22"/>
            <w:szCs w:val="22"/>
            <w:lang w:val="en-US"/>
          </w:rPr>
          <w:delText>affectation</w:delText>
        </w:r>
        <w:r w:rsidRPr="003F5C4A" w:rsidDel="008012BE">
          <w:rPr>
            <w:color w:val="0E101A"/>
            <w:sz w:val="22"/>
            <w:szCs w:val="22"/>
            <w:lang w:val="en-US"/>
          </w:rPr>
          <w:delText>. Here, we</w:delText>
        </w:r>
        <w:r w:rsidR="00441036" w:rsidRPr="003F5C4A" w:rsidDel="008012BE">
          <w:rPr>
            <w:color w:val="0E101A"/>
            <w:sz w:val="22"/>
            <w:szCs w:val="22"/>
            <w:lang w:val="en-US"/>
          </w:rPr>
          <w:delText xml:space="preserve"> evaluated some of the unknown aspects</w:delText>
        </w:r>
        <w:r w:rsidRPr="003F5C4A" w:rsidDel="008012BE">
          <w:rPr>
            <w:color w:val="0E101A"/>
            <w:sz w:val="22"/>
            <w:szCs w:val="22"/>
            <w:lang w:val="en-US"/>
          </w:rPr>
          <w:delText xml:space="preserve"> of the damage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We hypothesized </w:delText>
        </w:r>
      </w:del>
      <w:commentRangeStart w:id="234"/>
      <w:del w:id="235"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w:delText>
        </w:r>
        <w:commentRangeEnd w:id="234"/>
        <w:r w:rsidR="00F14F2F" w:rsidDel="002F5C31">
          <w:rPr>
            <w:rStyle w:val="CommentReference"/>
            <w:rFonts w:eastAsia="Arial Unicode MS"/>
            <w:bdr w:val="nil"/>
            <w:lang w:val="en-US" w:eastAsia="en-US"/>
          </w:rPr>
          <w:commentReference w:id="234"/>
        </w:r>
        <w:r w:rsidR="00760DA8" w:rsidRPr="003F5C4A" w:rsidDel="002F5C31">
          <w:rPr>
            <w:color w:val="0E101A"/>
            <w:sz w:val="22"/>
            <w:szCs w:val="22"/>
            <w:lang w:val="en-US"/>
          </w:rPr>
          <w:delText xml:space="preserve">and </w:delText>
        </w:r>
      </w:del>
      <w:del w:id="236" w:author="Sandra Mosquera Lopez" w:date="2022-02-17T17:37:00Z">
        <w:r w:rsidR="00760DA8" w:rsidRPr="003F5C4A" w:rsidDel="008012BE">
          <w:rPr>
            <w:color w:val="0E101A"/>
            <w:sz w:val="22"/>
            <w:szCs w:val="22"/>
            <w:lang w:val="en-US"/>
          </w:rPr>
          <w:delText>plant pathogens have a role in causing the damage</w:delText>
        </w:r>
        <w:r w:rsidR="002D6793" w:rsidRPr="003F5C4A" w:rsidDel="008012BE">
          <w:rPr>
            <w:color w:val="0E101A"/>
            <w:sz w:val="22"/>
            <w:szCs w:val="22"/>
            <w:lang w:val="en-US"/>
          </w:rPr>
          <w:delText xml:space="preserve">. </w:delText>
        </w:r>
        <w:r w:rsidR="00AA34C7" w:rsidRPr="003F5C4A" w:rsidDel="008012BE">
          <w:rPr>
            <w:color w:val="0E101A"/>
            <w:sz w:val="22"/>
            <w:szCs w:val="22"/>
            <w:lang w:val="en-US"/>
          </w:rPr>
          <w:delText>We expected the damage to be non-uniform and progressive, with spatiotemporal components determine its occurrence</w:delText>
        </w:r>
        <w:r w:rsidR="00760DA8" w:rsidRPr="003F5C4A" w:rsidDel="008012BE">
          <w:rPr>
            <w:color w:val="0E101A"/>
            <w:sz w:val="22"/>
            <w:szCs w:val="22"/>
            <w:lang w:val="en-US"/>
          </w:rPr>
          <w:delText>. This behavior</w:delText>
        </w:r>
        <w:r w:rsidR="00AA34C7" w:rsidRPr="003F5C4A" w:rsidDel="008012BE">
          <w:rPr>
            <w:color w:val="0E101A"/>
            <w:sz w:val="22"/>
            <w:szCs w:val="22"/>
            <w:lang w:val="en-US"/>
          </w:rPr>
          <w:delText xml:space="preserve"> would be in line with the </w:delText>
        </w:r>
        <w:r w:rsidR="00760DA8" w:rsidRPr="003F5C4A" w:rsidDel="008012BE">
          <w:rPr>
            <w:color w:val="0E101A"/>
            <w:sz w:val="22"/>
            <w:szCs w:val="22"/>
            <w:lang w:val="en-US"/>
          </w:rPr>
          <w:delText xml:space="preserve">plant </w:delText>
        </w:r>
        <w:r w:rsidR="00AA34C7" w:rsidRPr="003F5C4A" w:rsidDel="008012BE">
          <w:rPr>
            <w:color w:val="0E101A"/>
            <w:sz w:val="22"/>
            <w:szCs w:val="22"/>
            <w:lang w:val="en-US"/>
          </w:rPr>
          <w:delText xml:space="preserve">pathogenic-fungi hypothesis. We also expected </w:delText>
        </w:r>
        <w:r w:rsidR="00760DA8" w:rsidRPr="003F5C4A" w:rsidDel="008012BE">
          <w:rPr>
            <w:color w:val="0E101A"/>
            <w:sz w:val="22"/>
            <w:szCs w:val="22"/>
            <w:lang w:val="en-US"/>
          </w:rPr>
          <w:delText xml:space="preserve">that </w:delText>
        </w:r>
        <w:r w:rsidR="00AA34C7" w:rsidRPr="003F5C4A" w:rsidDel="008012BE">
          <w:rPr>
            <w:color w:val="0E101A"/>
            <w:sz w:val="22"/>
            <w:szCs w:val="22"/>
            <w:lang w:val="en-US"/>
          </w:rPr>
          <w:delText xml:space="preserve">fungal communities associated with fruits with lenticel damage </w:delText>
        </w:r>
        <w:r w:rsidR="00760DA8" w:rsidRPr="003F5C4A" w:rsidDel="008012BE">
          <w:rPr>
            <w:color w:val="0E101A"/>
            <w:sz w:val="22"/>
            <w:szCs w:val="22"/>
            <w:lang w:val="en-US"/>
          </w:rPr>
          <w:delText>would</w:delText>
        </w:r>
        <w:r w:rsidR="00AA34C7" w:rsidRPr="003F5C4A" w:rsidDel="008012BE">
          <w:rPr>
            <w:color w:val="0E101A"/>
            <w:sz w:val="22"/>
            <w:szCs w:val="22"/>
            <w:lang w:val="en-US"/>
          </w:rPr>
          <w:delText xml:space="preserve"> differ from those of healthy fruits</w:delText>
        </w:r>
        <w:r w:rsidR="00760DA8" w:rsidRPr="003F5C4A" w:rsidDel="008012BE">
          <w:rPr>
            <w:color w:val="0E101A"/>
            <w:sz w:val="22"/>
            <w:szCs w:val="22"/>
            <w:lang w:val="en-US"/>
          </w:rPr>
          <w:delText>. This communities would</w:delText>
        </w:r>
        <w:r w:rsidR="00AA34C7" w:rsidRPr="003F5C4A" w:rsidDel="008012BE">
          <w:rPr>
            <w:color w:val="0E101A"/>
            <w:sz w:val="22"/>
            <w:szCs w:val="22"/>
            <w:lang w:val="en-US"/>
          </w:rPr>
          <w:delText xml:space="preserve"> be enriched in plant pathogenic taxon</w:delText>
        </w:r>
        <w:r w:rsidR="00760DA8" w:rsidRPr="003F5C4A" w:rsidDel="008012BE">
          <w:rPr>
            <w:color w:val="0E101A"/>
            <w:sz w:val="22"/>
            <w:szCs w:val="22"/>
            <w:lang w:val="en-US"/>
          </w:rPr>
          <w:delText xml:space="preserve"> which could be isolated</w:delText>
        </w:r>
        <w:r w:rsidR="00AA34C7"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To test </w:delText>
        </w:r>
        <w:r w:rsidR="00760DA8" w:rsidRPr="003F5C4A" w:rsidDel="008012BE">
          <w:rPr>
            <w:color w:val="0E101A"/>
            <w:sz w:val="22"/>
            <w:szCs w:val="22"/>
            <w:lang w:val="en-US"/>
          </w:rPr>
          <w:delText>these hypotheses</w:delText>
        </w:r>
        <w:r w:rsidR="00AA34C7" w:rsidRPr="003F5C4A" w:rsidDel="008012BE">
          <w:rPr>
            <w:color w:val="0E101A"/>
            <w:sz w:val="22"/>
            <w:szCs w:val="22"/>
            <w:lang w:val="en-US"/>
          </w:rPr>
          <w:delText>,</w:delText>
        </w:r>
        <w:r w:rsidR="00441036" w:rsidRPr="003F5C4A" w:rsidDel="008012BE">
          <w:rPr>
            <w:color w:val="0E101A"/>
            <w:sz w:val="22"/>
            <w:szCs w:val="22"/>
            <w:lang w:val="en-US"/>
          </w:rPr>
          <w:delText xml:space="preserve">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first </w:delText>
        </w:r>
        <w:r w:rsidR="00441036" w:rsidRPr="003F5C4A" w:rsidDel="008012BE">
          <w:rPr>
            <w:color w:val="0E101A"/>
            <w:sz w:val="22"/>
            <w:szCs w:val="22"/>
            <w:lang w:val="en-US"/>
          </w:rPr>
          <w:delText xml:space="preserve">characterized the behavior of the damage across harvest in two farms with distinctive agroclimatic characteristics. Then,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assessed the damage progression during the post-harvest. </w:delText>
        </w:r>
        <w:r w:rsidRPr="003F5C4A" w:rsidDel="008012BE">
          <w:rPr>
            <w:color w:val="0E101A"/>
            <w:sz w:val="22"/>
            <w:szCs w:val="22"/>
            <w:lang w:val="en-US"/>
          </w:rPr>
          <w:delText>Finally, we</w:delText>
        </w:r>
        <w:r w:rsidR="00441036" w:rsidRPr="003F5C4A" w:rsidDel="008012BE">
          <w:rPr>
            <w:color w:val="0E101A"/>
            <w:sz w:val="22"/>
            <w:szCs w:val="22"/>
            <w:lang w:val="en-US"/>
          </w:rPr>
          <w:delText xml:space="preserve"> characterized the fungal communities associated with mild and severe lenticel damages using </w:delText>
        </w:r>
        <w:r w:rsidRPr="003F5C4A" w:rsidDel="008012BE">
          <w:rPr>
            <w:color w:val="0E101A"/>
            <w:sz w:val="22"/>
            <w:szCs w:val="22"/>
            <w:lang w:val="en-US"/>
          </w:rPr>
          <w:delText>next generation</w:delText>
        </w:r>
        <w:r w:rsidR="00441036" w:rsidRPr="003F5C4A" w:rsidDel="008012BE">
          <w:rPr>
            <w:color w:val="0E101A"/>
            <w:sz w:val="22"/>
            <w:szCs w:val="22"/>
            <w:lang w:val="en-US"/>
          </w:rPr>
          <w:delText xml:space="preserve"> sequencing</w:delText>
        </w:r>
        <w:r w:rsidRPr="003F5C4A" w:rsidDel="008012BE">
          <w:rPr>
            <w:color w:val="0E101A"/>
            <w:sz w:val="22"/>
            <w:szCs w:val="22"/>
            <w:lang w:val="en-US"/>
          </w:rPr>
          <w:delText xml:space="preserve"> and contrasted t</w:delText>
        </w:r>
        <w:r w:rsidR="00441036" w:rsidRPr="003F5C4A" w:rsidDel="008012BE">
          <w:rPr>
            <w:color w:val="0E101A"/>
            <w:sz w:val="22"/>
            <w:szCs w:val="22"/>
            <w:lang w:val="en-US"/>
          </w:rPr>
          <w:delText xml:space="preserve">he findings with fungal isolations. </w:delText>
        </w:r>
      </w:del>
    </w:p>
    <w:p w14:paraId="3581A6E6" w14:textId="529EC403" w:rsidR="00441036" w:rsidRPr="003F5C4A"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237" w:author="Sandra Mosquera Lopez" w:date="2022-02-17T17:37:00Z"/>
          <w:rFonts w:eastAsia="Times New Roman"/>
          <w:b/>
          <w:bCs/>
          <w:color w:val="0E101A"/>
          <w:sz w:val="22"/>
          <w:szCs w:val="22"/>
          <w:bdr w:val="none" w:sz="0" w:space="0" w:color="auto"/>
          <w:lang w:eastAsia="es-CO"/>
        </w:rPr>
      </w:pPr>
    </w:p>
    <w:p w14:paraId="19F21312" w14:textId="56BA21D1" w:rsidR="003F7E5B"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38" w:author="Sandra Mosquera Lopez" w:date="2022-02-17T17:37:00Z"/>
          <w:rFonts w:eastAsia="Times New Roman"/>
          <w:b/>
          <w:bCs/>
          <w:color w:val="0E101A"/>
          <w:sz w:val="22"/>
          <w:szCs w:val="22"/>
          <w:bdr w:val="none" w:sz="0" w:space="0" w:color="auto"/>
          <w:lang w:eastAsia="es-CO"/>
        </w:rPr>
      </w:pPr>
      <w:del w:id="239" w:author="Sandra Mosquera Lopez" w:date="2022-02-17T17:37:00Z">
        <w:r w:rsidRPr="003F5C4A" w:rsidDel="008012BE">
          <w:rPr>
            <w:rFonts w:eastAsia="Times New Roman"/>
            <w:b/>
            <w:bCs/>
            <w:color w:val="0E101A"/>
            <w:sz w:val="22"/>
            <w:szCs w:val="22"/>
            <w:bdr w:val="none" w:sz="0" w:space="0" w:color="auto"/>
            <w:lang w:eastAsia="es-CO"/>
          </w:rPr>
          <w:delText xml:space="preserve">Material and </w:delText>
        </w:r>
        <w:r w:rsidR="00BB62E2" w:rsidDel="008012BE">
          <w:rPr>
            <w:rFonts w:eastAsia="Times New Roman"/>
            <w:b/>
            <w:bCs/>
            <w:color w:val="0E101A"/>
            <w:sz w:val="22"/>
            <w:szCs w:val="22"/>
            <w:bdr w:val="none" w:sz="0" w:space="0" w:color="auto"/>
            <w:lang w:eastAsia="es-CO"/>
          </w:rPr>
          <w:delText>M</w:delText>
        </w:r>
        <w:r w:rsidRPr="003F5C4A" w:rsidDel="008012BE">
          <w:rPr>
            <w:rFonts w:eastAsia="Times New Roman"/>
            <w:b/>
            <w:bCs/>
            <w:color w:val="0E101A"/>
            <w:sz w:val="22"/>
            <w:szCs w:val="22"/>
            <w:bdr w:val="none" w:sz="0" w:space="0" w:color="auto"/>
            <w:lang w:eastAsia="es-CO"/>
          </w:rPr>
          <w:delText>ethods</w:delText>
        </w:r>
      </w:del>
    </w:p>
    <w:p w14:paraId="412B8D29" w14:textId="3DB03E58" w:rsidR="00441036" w:rsidRPr="003F5C4A" w:rsidDel="008012BE"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0" w:author="Sandra Mosquera Lopez" w:date="2022-02-17T17:37:00Z"/>
          <w:rFonts w:eastAsia="Times New Roman"/>
          <w:color w:val="0E101A"/>
          <w:sz w:val="22"/>
          <w:szCs w:val="22"/>
          <w:bdr w:val="none" w:sz="0" w:space="0" w:color="auto"/>
          <w:lang w:eastAsia="es-CO"/>
        </w:rPr>
      </w:pPr>
    </w:p>
    <w:p w14:paraId="5222D546" w14:textId="7D9A8B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1" w:author="Sandra Mosquera Lopez" w:date="2022-02-17T17:37:00Z"/>
          <w:rFonts w:eastAsia="Times New Roman"/>
          <w:color w:val="0E101A"/>
          <w:sz w:val="22"/>
          <w:szCs w:val="22"/>
          <w:u w:val="single"/>
          <w:bdr w:val="none" w:sz="0" w:space="0" w:color="auto"/>
          <w:lang w:eastAsia="es-CO"/>
        </w:rPr>
      </w:pPr>
      <w:del w:id="242" w:author="Sandra Mosquera Lopez" w:date="2022-02-17T17:37:00Z">
        <w:r w:rsidRPr="003F5C4A" w:rsidDel="008012BE">
          <w:rPr>
            <w:rFonts w:eastAsia="Times New Roman"/>
            <w:color w:val="0E101A"/>
            <w:sz w:val="22"/>
            <w:szCs w:val="22"/>
            <w:u w:val="single"/>
            <w:bdr w:val="none" w:sz="0" w:space="0" w:color="auto"/>
            <w:lang w:eastAsia="es-CO"/>
          </w:rPr>
          <w:delText xml:space="preserve">Study </w:delText>
        </w:r>
        <w:r w:rsidR="00BB62E2" w:rsidDel="008012BE">
          <w:rPr>
            <w:rFonts w:eastAsia="Times New Roman"/>
            <w:color w:val="0E101A"/>
            <w:sz w:val="22"/>
            <w:szCs w:val="22"/>
            <w:u w:val="single"/>
            <w:bdr w:val="none" w:sz="0" w:space="0" w:color="auto"/>
            <w:lang w:eastAsia="es-CO"/>
          </w:rPr>
          <w:delText>a</w:delText>
        </w:r>
        <w:r w:rsidRPr="003F5C4A" w:rsidDel="008012BE">
          <w:rPr>
            <w:rFonts w:eastAsia="Times New Roman"/>
            <w:color w:val="0E101A"/>
            <w:sz w:val="22"/>
            <w:szCs w:val="22"/>
            <w:u w:val="single"/>
            <w:bdr w:val="none" w:sz="0" w:space="0" w:color="auto"/>
            <w:lang w:eastAsia="es-CO"/>
          </w:rPr>
          <w:delText xml:space="preserve">rea and </w:delText>
        </w:r>
        <w:r w:rsidR="00BB62E2" w:rsidDel="008012BE">
          <w:rPr>
            <w:rFonts w:eastAsia="Times New Roman"/>
            <w:color w:val="0E101A"/>
            <w:sz w:val="22"/>
            <w:szCs w:val="22"/>
            <w:u w:val="single"/>
            <w:bdr w:val="none" w:sz="0" w:space="0" w:color="auto"/>
            <w:lang w:eastAsia="es-CO"/>
          </w:rPr>
          <w:delText>s</w:delText>
        </w:r>
        <w:r w:rsidRPr="003F5C4A" w:rsidDel="008012BE">
          <w:rPr>
            <w:rFonts w:eastAsia="Times New Roman"/>
            <w:color w:val="0E101A"/>
            <w:sz w:val="22"/>
            <w:szCs w:val="22"/>
            <w:u w:val="single"/>
            <w:bdr w:val="none" w:sz="0" w:space="0" w:color="auto"/>
            <w:lang w:eastAsia="es-CO"/>
          </w:rPr>
          <w:delText>ampling</w:delText>
        </w:r>
        <w:r w:rsidRPr="003F5C4A" w:rsidDel="008012BE">
          <w:rPr>
            <w:rFonts w:eastAsia="Times New Roman"/>
            <w:color w:val="0E101A"/>
            <w:sz w:val="22"/>
            <w:szCs w:val="22"/>
            <w:bdr w:val="none" w:sz="0" w:space="0" w:color="auto"/>
            <w:lang w:eastAsia="es-CO"/>
          </w:rPr>
          <w:delText> </w:delText>
        </w:r>
      </w:del>
    </w:p>
    <w:p w14:paraId="1D5CD1AC" w14:textId="523CE8F1"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3" w:author="Sandra Mosquera Lopez" w:date="2022-02-17T17:37:00Z"/>
          <w:rFonts w:eastAsia="Times New Roman"/>
          <w:color w:val="0E101A"/>
          <w:sz w:val="22"/>
          <w:szCs w:val="22"/>
          <w:bdr w:val="none" w:sz="0" w:space="0" w:color="auto"/>
          <w:lang w:eastAsia="es-CO"/>
        </w:rPr>
      </w:pPr>
      <w:del w:id="244" w:author="Sandra Mosquera Lopez" w:date="2022-02-02T17:03:00Z">
        <w:r w:rsidRPr="003F5C4A" w:rsidDel="00DE6A25">
          <w:rPr>
            <w:rFonts w:eastAsia="Times New Roman"/>
            <w:color w:val="0E101A"/>
            <w:sz w:val="22"/>
            <w:szCs w:val="22"/>
            <w:bdr w:val="none" w:sz="0" w:space="0" w:color="auto"/>
            <w:lang w:eastAsia="es-CO"/>
          </w:rPr>
          <w:delText xml:space="preserve">These evaluations involved the </w:delText>
        </w:r>
        <w:commentRangeStart w:id="245"/>
        <w:r w:rsidRPr="003F5C4A" w:rsidDel="00DE6A25">
          <w:rPr>
            <w:rFonts w:eastAsia="Times New Roman"/>
            <w:color w:val="0E101A"/>
            <w:sz w:val="22"/>
            <w:szCs w:val="22"/>
            <w:bdr w:val="none" w:sz="0" w:space="0" w:color="auto"/>
            <w:lang w:eastAsia="es-CO"/>
          </w:rPr>
          <w:delText xml:space="preserve">principal and traviesa </w:delText>
        </w:r>
        <w:commentRangeEnd w:id="245"/>
        <w:r w:rsidR="005230CF" w:rsidDel="00DE6A25">
          <w:rPr>
            <w:rStyle w:val="CommentReference"/>
          </w:rPr>
          <w:commentReference w:id="245"/>
        </w:r>
        <w:r w:rsidRPr="003F5C4A" w:rsidDel="00DE6A25">
          <w:rPr>
            <w:rFonts w:eastAsia="Times New Roman"/>
            <w:color w:val="0E101A"/>
            <w:sz w:val="22"/>
            <w:szCs w:val="22"/>
            <w:bdr w:val="none" w:sz="0" w:space="0" w:color="auto"/>
            <w:lang w:eastAsia="es-CO"/>
          </w:rPr>
          <w:delText>harvests occurring between June 2019 through June 2021 (Principal 2019, traviesa 2020, principal 2020, and traviesa 2021) in La Escondida and El Sinai, commercial farms of the avocado exporters CARTAMA. The farms are in the Antioquia and Caldas departments in Colombia (</w:delText>
        </w:r>
        <w:commentRangeStart w:id="246"/>
        <w:r w:rsidR="002407C9" w:rsidRPr="003F5C4A" w:rsidDel="00DE6A25">
          <w:rPr>
            <w:rFonts w:eastAsia="Times New Roman"/>
            <w:color w:val="0E101A"/>
            <w:sz w:val="22"/>
            <w:szCs w:val="22"/>
            <w:bdr w:val="none" w:sz="0" w:space="0" w:color="auto"/>
            <w:lang w:eastAsia="es-CO"/>
          </w:rPr>
          <w:delText>S</w:delText>
        </w:r>
        <w:r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Pr="003F5C4A" w:rsidDel="00DE6A25">
          <w:rPr>
            <w:rFonts w:eastAsia="Times New Roman"/>
            <w:color w:val="0E101A"/>
            <w:sz w:val="22"/>
            <w:szCs w:val="22"/>
            <w:bdr w:val="none" w:sz="0" w:space="0" w:color="auto"/>
            <w:lang w:eastAsia="es-CO"/>
          </w:rPr>
          <w:delText xml:space="preserve"> </w:delText>
        </w:r>
      </w:del>
      <w:ins w:id="247" w:author="Valeska Villegas Escobar" w:date="2021-12-21T12:48:00Z">
        <w:del w:id="248" w:author="Sandra Mosquera Lopez" w:date="2022-02-02T17:03:00Z">
          <w:r w:rsidR="002109FB" w:rsidDel="00DE6A25">
            <w:rPr>
              <w:rFonts w:eastAsia="Times New Roman"/>
              <w:color w:val="0E101A"/>
              <w:sz w:val="22"/>
              <w:szCs w:val="22"/>
              <w:bdr w:val="none" w:sz="0" w:space="0" w:color="auto"/>
              <w:lang w:eastAsia="es-CO"/>
            </w:rPr>
            <w:delText>S</w:delText>
          </w:r>
        </w:del>
      </w:ins>
      <w:del w:id="249" w:author="Sandra Mosquera Lopez" w:date="2022-02-02T17:03:00Z">
        <w:r w:rsidRPr="003F5C4A" w:rsidDel="00DE6A25">
          <w:rPr>
            <w:rFonts w:eastAsia="Times New Roman"/>
            <w:color w:val="0E101A"/>
            <w:sz w:val="22"/>
            <w:szCs w:val="22"/>
            <w:bdr w:val="none" w:sz="0" w:space="0" w:color="auto"/>
            <w:lang w:eastAsia="es-CO"/>
          </w:rPr>
          <w:delText>1</w:delText>
        </w:r>
        <w:commentRangeEnd w:id="246"/>
        <w:r w:rsidR="002109FB" w:rsidDel="00DE6A25">
          <w:rPr>
            <w:rStyle w:val="CommentReference"/>
          </w:rPr>
          <w:commentReference w:id="246"/>
        </w:r>
        <w:r w:rsidRPr="003F5C4A" w:rsidDel="00DE6A25">
          <w:rPr>
            <w:rFonts w:eastAsia="Times New Roman"/>
            <w:color w:val="0E101A"/>
            <w:sz w:val="22"/>
            <w:szCs w:val="22"/>
            <w:bdr w:val="none" w:sz="0" w:space="0" w:color="auto"/>
            <w:lang w:eastAsia="es-CO"/>
          </w:rPr>
          <w:delText>) and have different levels of affectation of the lenticel damage, with La Escondida having low affectation and El Sinai high affectation</w:delText>
        </w:r>
      </w:del>
      <w:del w:id="250" w:author="Sandra Mosquera Lopez" w:date="2022-02-17T17:37:00Z">
        <w:r w:rsidRPr="003F5C4A" w:rsidDel="008012BE">
          <w:rPr>
            <w:rFonts w:eastAsia="Times New Roman"/>
            <w:color w:val="0E101A"/>
            <w:sz w:val="22"/>
            <w:szCs w:val="22"/>
            <w:bdr w:val="none" w:sz="0" w:space="0" w:color="auto"/>
            <w:lang w:eastAsia="es-CO"/>
          </w:rPr>
          <w:delText>. </w:delText>
        </w:r>
      </w:del>
    </w:p>
    <w:p w14:paraId="0CE474E6" w14:textId="0352F0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1" w:author="Sandra Mosquera Lopez" w:date="2022-02-17T17:37:00Z"/>
          <w:rFonts w:eastAsia="Times New Roman"/>
          <w:color w:val="0E101A"/>
          <w:sz w:val="22"/>
          <w:szCs w:val="22"/>
          <w:bdr w:val="none" w:sz="0" w:space="0" w:color="auto"/>
          <w:lang w:eastAsia="es-CO"/>
        </w:rPr>
      </w:pPr>
      <w:del w:id="252" w:author="Sandra Mosquera Lopez" w:date="2022-02-17T17:37:00Z">
        <w:r w:rsidRPr="003F5C4A" w:rsidDel="008012BE">
          <w:rPr>
            <w:rFonts w:eastAsia="Times New Roman"/>
            <w:color w:val="0E101A"/>
            <w:sz w:val="22"/>
            <w:szCs w:val="22"/>
            <w:bdr w:val="none" w:sz="0" w:space="0" w:color="auto"/>
            <w:lang w:eastAsia="es-CO"/>
          </w:rPr>
          <w:delText xml:space="preserve">Thirty trees with similar height, phenology, and age, were selected from five </w:delText>
        </w:r>
        <w:r w:rsidR="009D2A63" w:rsidDel="008012BE">
          <w:rPr>
            <w:rFonts w:eastAsia="Times New Roman"/>
            <w:color w:val="0E101A"/>
            <w:sz w:val="22"/>
            <w:szCs w:val="22"/>
            <w:bdr w:val="none" w:sz="0" w:space="0" w:color="auto"/>
            <w:lang w:eastAsia="es-CO"/>
          </w:rPr>
          <w:delText xml:space="preserve">and nine </w:delText>
        </w:r>
        <w:r w:rsidRPr="003F5C4A" w:rsidDel="008012BE">
          <w:rPr>
            <w:rFonts w:eastAsia="Times New Roman"/>
            <w:color w:val="0E101A"/>
            <w:sz w:val="22"/>
            <w:szCs w:val="22"/>
            <w:bdr w:val="none" w:sz="0" w:space="0" w:color="auto"/>
            <w:lang w:eastAsia="es-CO"/>
          </w:rPr>
          <w:delText xml:space="preserve">plots in La Escondida and in El Sinai </w:delText>
        </w:r>
        <w:r w:rsidR="00AE1ECE" w:rsidDel="008012BE">
          <w:rPr>
            <w:rFonts w:eastAsia="Times New Roman"/>
            <w:color w:val="0E101A"/>
            <w:sz w:val="22"/>
            <w:szCs w:val="22"/>
            <w:bdr w:val="none" w:sz="0" w:space="0" w:color="auto"/>
            <w:lang w:eastAsia="es-CO"/>
          </w:rPr>
          <w:delText xml:space="preserve">respectively </w:delText>
        </w:r>
        <w:r w:rsidRPr="003F5C4A" w:rsidDel="008012BE">
          <w:rPr>
            <w:rFonts w:eastAsia="Times New Roman"/>
            <w:color w:val="0E101A"/>
            <w:sz w:val="22"/>
            <w:szCs w:val="22"/>
            <w:bdr w:val="none" w:sz="0" w:space="0" w:color="auto"/>
            <w:lang w:eastAsia="es-CO"/>
          </w:rPr>
          <w:delText>(</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 xml:space="preserve">2). </w:delText>
        </w:r>
        <w:r w:rsidR="00696D1C" w:rsidDel="008012BE">
          <w:rPr>
            <w:rFonts w:eastAsia="Times New Roman"/>
            <w:color w:val="0E101A"/>
            <w:sz w:val="22"/>
            <w:szCs w:val="22"/>
            <w:bdr w:val="none" w:sz="0" w:space="0" w:color="auto"/>
            <w:lang w:eastAsia="es-CO"/>
          </w:rPr>
          <w:delText>T</w:delText>
        </w:r>
        <w:r w:rsidR="00696D1C" w:rsidRPr="003F5C4A" w:rsidDel="008012BE">
          <w:rPr>
            <w:rFonts w:eastAsia="Times New Roman"/>
            <w:color w:val="0E101A"/>
            <w:sz w:val="22"/>
            <w:szCs w:val="22"/>
            <w:bdr w:val="none" w:sz="0" w:space="0" w:color="auto"/>
            <w:lang w:eastAsia="es-CO"/>
          </w:rPr>
          <w:delText>o assess the lenticel damage</w:delText>
        </w:r>
        <w:r w:rsidR="00E97517" w:rsidDel="008012BE">
          <w:rPr>
            <w:rFonts w:eastAsia="Times New Roman"/>
            <w:color w:val="0E101A"/>
            <w:sz w:val="22"/>
            <w:szCs w:val="22"/>
            <w:bdr w:val="none" w:sz="0" w:space="0" w:color="auto"/>
            <w:lang w:eastAsia="es-CO"/>
          </w:rPr>
          <w:delText>, 10 m</w:delText>
        </w:r>
        <w:r w:rsidRPr="003F5C4A" w:rsidDel="008012BE">
          <w:rPr>
            <w:rFonts w:eastAsia="Times New Roman"/>
            <w:color w:val="0E101A"/>
            <w:sz w:val="22"/>
            <w:szCs w:val="22"/>
            <w:bdr w:val="none" w:sz="0" w:space="0" w:color="auto"/>
            <w:lang w:eastAsia="es-CO"/>
          </w:rPr>
          <w:delText xml:space="preserve">ature avocado </w:delText>
        </w:r>
        <w:r w:rsidR="00696D1C" w:rsidDel="008012BE">
          <w:rPr>
            <w:rFonts w:eastAsia="Times New Roman"/>
            <w:color w:val="0E101A"/>
            <w:sz w:val="22"/>
            <w:szCs w:val="22"/>
            <w:bdr w:val="none" w:sz="0" w:space="0" w:color="auto"/>
            <w:lang w:eastAsia="es-CO"/>
          </w:rPr>
          <w:delText>from each tree</w:delText>
        </w:r>
        <w:r w:rsidR="00696D1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(i.e., fruits with reached a dry matter above 24 %) were </w:delText>
        </w:r>
        <w:r w:rsidR="00E97517" w:rsidDel="008012BE">
          <w:rPr>
            <w:rFonts w:eastAsia="Times New Roman"/>
            <w:color w:val="0E101A"/>
            <w:sz w:val="22"/>
            <w:szCs w:val="22"/>
            <w:bdr w:val="none" w:sz="0" w:space="0" w:color="auto"/>
            <w:lang w:eastAsia="es-CO"/>
          </w:rPr>
          <w:delText>collected</w:delText>
        </w:r>
        <w:r w:rsidR="00E9751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with their peduncles in each harvest</w:delText>
        </w:r>
        <w:r w:rsidR="00E97517" w:rsidDel="008012BE">
          <w:rPr>
            <w:rFonts w:eastAsia="Times New Roman"/>
            <w:color w:val="0E101A"/>
            <w:sz w:val="22"/>
            <w:szCs w:val="22"/>
            <w:bdr w:val="none" w:sz="0" w:space="0" w:color="auto"/>
            <w:lang w:eastAsia="es-CO"/>
          </w:rPr>
          <w:delText>, for a total of</w:delText>
        </w:r>
        <w:r w:rsidRPr="003F5C4A" w:rsidDel="008012BE">
          <w:rPr>
            <w:rFonts w:eastAsia="Times New Roman"/>
            <w:color w:val="0E101A"/>
            <w:sz w:val="22"/>
            <w:szCs w:val="22"/>
            <w:bdr w:val="none" w:sz="0" w:space="0" w:color="auto"/>
            <w:lang w:eastAsia="es-CO"/>
          </w:rPr>
          <w:delText xml:space="preserve"> 300 fruits per farm. Twenty additional fruits were sampled from each farm during the harvest of 2019 and the traviesa harvest of 2021 to isolate fungi associated with healthy and necrotic lenticels. Similarly, 12 additional fruits were sampled from each farm in the traviesa harvest of 2020 for the microbial ecology analysis. Six of these fruits had severe lenticel damage and the other six mild lenticel damage. All the sampled fruits were packed in punnets </w:delText>
        </w:r>
      </w:del>
      <w:del w:id="253" w:author="Sandra Mosquera Lopez" w:date="2022-02-02T17:10:00Z">
        <w:r w:rsidRPr="003F5C4A" w:rsidDel="00482D8B">
          <w:rPr>
            <w:rFonts w:eastAsia="Times New Roman"/>
            <w:color w:val="0E101A"/>
            <w:sz w:val="22"/>
            <w:szCs w:val="22"/>
            <w:bdr w:val="none" w:sz="0" w:space="0" w:color="auto"/>
            <w:lang w:eastAsia="es-CO"/>
          </w:rPr>
          <w:delText xml:space="preserve">and </w:delText>
        </w:r>
        <w:commentRangeStart w:id="254"/>
        <w:r w:rsidRPr="003F5C4A" w:rsidDel="00482D8B">
          <w:rPr>
            <w:rFonts w:eastAsia="Times New Roman"/>
            <w:color w:val="0E101A"/>
            <w:sz w:val="22"/>
            <w:szCs w:val="22"/>
            <w:bdr w:val="none" w:sz="0" w:space="0" w:color="auto"/>
            <w:lang w:eastAsia="es-CO"/>
          </w:rPr>
          <w:delText>send to the</w:delText>
        </w:r>
      </w:del>
      <w:del w:id="255"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56" w:author="Sandra Mosquera Lopez" w:date="2022-02-02T17:10:00Z">
        <w:r w:rsidRPr="003F5C4A" w:rsidDel="00482D8B">
          <w:rPr>
            <w:rFonts w:eastAsia="Times New Roman"/>
            <w:color w:val="0E101A"/>
            <w:sz w:val="22"/>
            <w:szCs w:val="22"/>
            <w:bdr w:val="none" w:sz="0" w:space="0" w:color="auto"/>
            <w:lang w:eastAsia="es-CO"/>
          </w:rPr>
          <w:delText>, where they were processed</w:delText>
        </w:r>
        <w:commentRangeEnd w:id="254"/>
        <w:r w:rsidR="00696D1C" w:rsidDel="00482D8B">
          <w:rPr>
            <w:rStyle w:val="CommentReference"/>
          </w:rPr>
          <w:commentReference w:id="254"/>
        </w:r>
        <w:r w:rsidRPr="003F5C4A" w:rsidDel="00482D8B">
          <w:rPr>
            <w:rFonts w:eastAsia="Times New Roman"/>
            <w:color w:val="0E101A"/>
            <w:sz w:val="22"/>
            <w:szCs w:val="22"/>
            <w:bdr w:val="none" w:sz="0" w:space="0" w:color="auto"/>
            <w:lang w:eastAsia="es-CO"/>
          </w:rPr>
          <w:delText>. </w:delText>
        </w:r>
      </w:del>
    </w:p>
    <w:p w14:paraId="336564FC" w14:textId="790456DD"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7" w:author="Sandra Mosquera Lopez" w:date="2022-02-17T17:37:00Z"/>
          <w:rFonts w:eastAsia="Times New Roman"/>
          <w:color w:val="0E101A"/>
          <w:sz w:val="22"/>
          <w:szCs w:val="22"/>
          <w:bdr w:val="none" w:sz="0" w:space="0" w:color="auto"/>
          <w:lang w:eastAsia="es-CO"/>
        </w:rPr>
      </w:pPr>
      <w:del w:id="258" w:author="Sandra Mosquera Lopez" w:date="2022-02-17T17:37:00Z">
        <w:r w:rsidRPr="003F5C4A" w:rsidDel="008012BE">
          <w:rPr>
            <w:rFonts w:eastAsia="Times New Roman"/>
            <w:color w:val="0E101A"/>
            <w:sz w:val="22"/>
            <w:szCs w:val="22"/>
            <w:bdr w:val="none" w:sz="0" w:space="0" w:color="auto"/>
            <w:lang w:eastAsia="es-CO"/>
          </w:rPr>
          <w:delText> </w:delText>
        </w:r>
      </w:del>
    </w:p>
    <w:p w14:paraId="53DFF1AF" w14:textId="318E035F"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9" w:author="Sandra Mosquera Lopez" w:date="2022-02-17T17:37:00Z"/>
          <w:rFonts w:eastAsia="Times New Roman"/>
          <w:color w:val="0E101A"/>
          <w:sz w:val="22"/>
          <w:szCs w:val="22"/>
          <w:u w:val="single"/>
          <w:bdr w:val="none" w:sz="0" w:space="0" w:color="auto"/>
          <w:lang w:eastAsia="es-CO"/>
        </w:rPr>
      </w:pPr>
      <w:del w:id="260" w:author="Sandra Mosquera Lopez" w:date="2022-02-17T17:37:00Z">
        <w:r w:rsidRPr="003F5C4A" w:rsidDel="008012BE">
          <w:rPr>
            <w:rFonts w:eastAsia="Times New Roman"/>
            <w:color w:val="0E101A"/>
            <w:sz w:val="22"/>
            <w:szCs w:val="22"/>
            <w:u w:val="single"/>
            <w:bdr w:val="none" w:sz="0" w:space="0" w:color="auto"/>
            <w:lang w:eastAsia="es-CO"/>
          </w:rPr>
          <w:delText>Lenticel damage estimation</w:delText>
        </w:r>
      </w:del>
    </w:p>
    <w:p w14:paraId="5147B41E" w14:textId="77963FB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1" w:author="Sandra Mosquera Lopez" w:date="2022-02-17T17:37:00Z"/>
          <w:rFonts w:eastAsia="Times New Roman"/>
          <w:color w:val="0E101A"/>
          <w:sz w:val="22"/>
          <w:szCs w:val="22"/>
          <w:bdr w:val="none" w:sz="0" w:space="0" w:color="auto"/>
          <w:lang w:eastAsia="es-CO"/>
        </w:rPr>
      </w:pPr>
      <w:del w:id="262" w:author="Sandra Mosquera Lopez" w:date="2022-02-17T17:37:00Z">
        <w:r w:rsidRPr="003F5C4A" w:rsidDel="008012BE">
          <w:rPr>
            <w:rFonts w:eastAsia="Times New Roman"/>
            <w:color w:val="0E101A"/>
            <w:sz w:val="22"/>
            <w:szCs w:val="22"/>
            <w:bdr w:val="none" w:sz="0" w:space="0" w:color="auto"/>
            <w:lang w:eastAsia="es-CO"/>
          </w:rPr>
          <w:delText> </w:delText>
        </w:r>
      </w:del>
    </w:p>
    <w:p w14:paraId="46D5D22B" w14:textId="676B89E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3" w:author="Sandra Mosquera Lopez" w:date="2022-02-17T17:37:00Z"/>
          <w:rFonts w:eastAsia="Times New Roman"/>
          <w:color w:val="0E101A"/>
          <w:sz w:val="22"/>
          <w:szCs w:val="22"/>
          <w:bdr w:val="none" w:sz="0" w:space="0" w:color="auto"/>
          <w:lang w:eastAsia="es-CO"/>
        </w:rPr>
      </w:pPr>
      <w:del w:id="264" w:author="Sandra Mosquera Lopez" w:date="2022-02-02T17:11:00Z">
        <w:r w:rsidRPr="003F5C4A" w:rsidDel="00482D8B">
          <w:rPr>
            <w:rFonts w:eastAsia="Times New Roman"/>
            <w:color w:val="0E101A"/>
            <w:sz w:val="22"/>
            <w:szCs w:val="22"/>
            <w:bdr w:val="none" w:sz="0" w:space="0" w:color="auto"/>
            <w:lang w:eastAsia="es-CO"/>
          </w:rPr>
          <w:delText xml:space="preserve">The lenticel damage was evaluated </w:delText>
        </w:r>
        <w:commentRangeStart w:id="265"/>
        <w:r w:rsidRPr="003F5C4A" w:rsidDel="00482D8B">
          <w:rPr>
            <w:rFonts w:eastAsia="Times New Roman"/>
            <w:color w:val="0E101A"/>
            <w:sz w:val="22"/>
            <w:szCs w:val="22"/>
            <w:bdr w:val="none" w:sz="0" w:space="0" w:color="auto"/>
            <w:lang w:eastAsia="es-CO"/>
          </w:rPr>
          <w:delText xml:space="preserve">using photographs of the fruits and an image analysis macro developed in FIJI </w:delText>
        </w:r>
      </w:del>
      <w:del w:id="266" w:author="Sandra Mosquera Lopez" w:date="2022-02-17T17:37:00Z">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[20]</w:delText>
        </w:r>
        <w:r w:rsidR="0057645A" w:rsidRPr="003F5C4A" w:rsidDel="008012BE">
          <w:rPr>
            <w:rFonts w:eastAsia="Times New Roman"/>
            <w:color w:val="0E101A"/>
            <w:sz w:val="22"/>
            <w:szCs w:val="22"/>
            <w:bdr w:val="none" w:sz="0" w:space="0" w:color="auto"/>
            <w:lang w:eastAsia="es-CO"/>
          </w:rPr>
          <w:fldChar w:fldCharType="end"/>
        </w:r>
      </w:del>
      <w:del w:id="267" w:author="Sandra Mosquera Lopez" w:date="2022-02-02T17:13:00Z">
        <w:r w:rsidRPr="003F5C4A" w:rsidDel="009A2844">
          <w:rPr>
            <w:rFonts w:eastAsia="Times New Roman"/>
            <w:color w:val="0E101A"/>
            <w:sz w:val="22"/>
            <w:szCs w:val="22"/>
            <w:bdr w:val="none" w:sz="0" w:space="0" w:color="auto"/>
            <w:lang w:eastAsia="es-CO"/>
          </w:rPr>
          <w:delText xml:space="preserve"> in this project for this purpose</w:delText>
        </w:r>
        <w:commentRangeEnd w:id="265"/>
        <w:r w:rsidR="00D054BD" w:rsidDel="009A2844">
          <w:rPr>
            <w:rStyle w:val="CommentReference"/>
          </w:rPr>
          <w:commentReference w:id="265"/>
        </w:r>
        <w:r w:rsidRPr="003F5C4A" w:rsidDel="009A2844">
          <w:rPr>
            <w:rFonts w:eastAsia="Times New Roman"/>
            <w:color w:val="0E101A"/>
            <w:sz w:val="22"/>
            <w:szCs w:val="22"/>
            <w:bdr w:val="none" w:sz="0" w:space="0" w:color="auto"/>
            <w:lang w:eastAsia="es-CO"/>
          </w:rPr>
          <w:delText>.</w:delText>
        </w:r>
      </w:del>
      <w:del w:id="268" w:author="Sandra Mosquera Lopez" w:date="2022-02-17T17:37:00Z">
        <w:r w:rsidRPr="003F5C4A" w:rsidDel="008012BE">
          <w:rPr>
            <w:rFonts w:eastAsia="Times New Roman"/>
            <w:color w:val="0E101A"/>
            <w:sz w:val="22"/>
            <w:szCs w:val="22"/>
            <w:bdr w:val="none" w:sz="0" w:space="0" w:color="auto"/>
            <w:lang w:eastAsia="es-CO"/>
          </w:rPr>
          <w:delText xml:space="preserve"> Specifically, the fruits were photographed on each of their faces (two photos per fruit). The macro used the photographs to estimate the incidence</w:delText>
        </w:r>
      </w:del>
      <w:del w:id="269" w:author="Sandra Mosquera Lopez" w:date="2022-02-02T17:16:00Z">
        <w:r w:rsidRPr="003F5C4A" w:rsidDel="009A2844">
          <w:rPr>
            <w:rFonts w:eastAsia="Times New Roman"/>
            <w:color w:val="0E101A"/>
            <w:sz w:val="22"/>
            <w:szCs w:val="22"/>
            <w:bdr w:val="none" w:sz="0" w:space="0" w:color="auto"/>
            <w:lang w:eastAsia="es-CO"/>
          </w:rPr>
          <w:delText xml:space="preserve"> of the damage</w:delText>
        </w:r>
      </w:del>
      <w:del w:id="270" w:author="Sandra Mosquera Lopez" w:date="2022-02-02T17:17:00Z">
        <w:r w:rsidRPr="003F5C4A" w:rsidDel="009A2844">
          <w:rPr>
            <w:rFonts w:eastAsia="Times New Roman"/>
            <w:color w:val="0E101A"/>
            <w:sz w:val="22"/>
            <w:szCs w:val="22"/>
            <w:bdr w:val="none" w:sz="0" w:space="0" w:color="auto"/>
            <w:lang w:eastAsia="es-CO"/>
          </w:rPr>
          <w:delText xml:space="preserve">, </w:delText>
        </w:r>
      </w:del>
      <w:del w:id="271" w:author="Sandra Mosquera Lopez" w:date="2022-02-17T17:37:00Z">
        <w:r w:rsidRPr="003F5C4A" w:rsidDel="008012BE">
          <w:rPr>
            <w:rFonts w:eastAsia="Times New Roman"/>
            <w:color w:val="0E101A"/>
            <w:sz w:val="22"/>
            <w:szCs w:val="22"/>
            <w:bdr w:val="none" w:sz="0" w:space="0" w:color="auto"/>
            <w:lang w:eastAsia="es-CO"/>
          </w:rPr>
          <w:delText>i.e., the number of necrotic spots</w:delText>
        </w:r>
      </w:del>
      <w:del w:id="272" w:author="Sandra Mosquera Lopez" w:date="2022-02-02T17:14:00Z">
        <w:r w:rsidRPr="003F5C4A" w:rsidDel="009A2844">
          <w:rPr>
            <w:rFonts w:eastAsia="Times New Roman"/>
            <w:color w:val="0E101A"/>
            <w:sz w:val="22"/>
            <w:szCs w:val="22"/>
            <w:bdr w:val="none" w:sz="0" w:space="0" w:color="auto"/>
            <w:lang w:eastAsia="es-CO"/>
          </w:rPr>
          <w:delText xml:space="preserve">. It also </w:delText>
        </w:r>
      </w:del>
      <w:del w:id="273" w:author="Sandra Mosquera Lopez" w:date="2022-02-02T17:16:00Z">
        <w:r w:rsidRPr="003F5C4A" w:rsidDel="009A2844">
          <w:rPr>
            <w:rFonts w:eastAsia="Times New Roman"/>
            <w:color w:val="0E101A"/>
            <w:sz w:val="22"/>
            <w:szCs w:val="22"/>
            <w:bdr w:val="none" w:sz="0" w:space="0" w:color="auto"/>
            <w:lang w:eastAsia="es-CO"/>
          </w:rPr>
          <w:delText>calculate</w:delText>
        </w:r>
      </w:del>
      <w:del w:id="274" w:author="Sandra Mosquera Lopez" w:date="2022-02-02T17:15:00Z">
        <w:r w:rsidRPr="003F5C4A" w:rsidDel="009A2844">
          <w:rPr>
            <w:rFonts w:eastAsia="Times New Roman"/>
            <w:color w:val="0E101A"/>
            <w:sz w:val="22"/>
            <w:szCs w:val="22"/>
            <w:bdr w:val="none" w:sz="0" w:space="0" w:color="auto"/>
            <w:lang w:eastAsia="es-CO"/>
          </w:rPr>
          <w:delText>d the fruit surface area and</w:delText>
        </w:r>
      </w:del>
      <w:del w:id="275" w:author="Sandra Mosquera Lopez" w:date="2022-02-02T17:16:00Z">
        <w:r w:rsidRPr="003F5C4A" w:rsidDel="009A2844">
          <w:rPr>
            <w:rFonts w:eastAsia="Times New Roman"/>
            <w:color w:val="0E101A"/>
            <w:sz w:val="22"/>
            <w:szCs w:val="22"/>
            <w:bdr w:val="none" w:sz="0" w:space="0" w:color="auto"/>
            <w:lang w:eastAsia="es-CO"/>
          </w:rPr>
          <w:delText xml:space="preserve"> </w:delText>
        </w:r>
      </w:del>
      <w:del w:id="276" w:author="Sandra Mosquera Lopez" w:date="2022-02-02T17:15:00Z">
        <w:r w:rsidRPr="003F5C4A" w:rsidDel="009A2844">
          <w:rPr>
            <w:rFonts w:eastAsia="Times New Roman"/>
            <w:color w:val="0E101A"/>
            <w:sz w:val="22"/>
            <w:szCs w:val="22"/>
            <w:bdr w:val="none" w:sz="0" w:space="0" w:color="auto"/>
            <w:lang w:eastAsia="es-CO"/>
          </w:rPr>
          <w:delText xml:space="preserve">the </w:delText>
        </w:r>
      </w:del>
      <w:del w:id="277" w:author="Sandra Mosquera Lopez" w:date="2022-02-02T17:18:00Z">
        <w:r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del w:id="278" w:author="Sandra Mosquera Lopez" w:date="2022-02-17T17:37:00Z">
        <w:r w:rsidRPr="003F5C4A" w:rsidDel="008012BE">
          <w:rPr>
            <w:rFonts w:eastAsia="Times New Roman"/>
            <w:color w:val="0E101A"/>
            <w:sz w:val="22"/>
            <w:szCs w:val="22"/>
            <w:bdr w:val="none" w:sz="0" w:space="0" w:color="auto"/>
            <w:lang w:eastAsia="es-CO"/>
          </w:rPr>
          <w:delText xml:space="preserve">. Then, the macro </w:delText>
        </w:r>
        <w:commentRangeStart w:id="279"/>
        <w:r w:rsidRPr="003F5C4A" w:rsidDel="008012BE">
          <w:rPr>
            <w:rFonts w:eastAsia="Times New Roman"/>
            <w:color w:val="0E101A"/>
            <w:sz w:val="22"/>
            <w:szCs w:val="22"/>
            <w:bdr w:val="none" w:sz="0" w:space="0" w:color="auto"/>
            <w:lang w:eastAsia="es-CO"/>
          </w:rPr>
          <w:delText>averaged the</w:delText>
        </w:r>
      </w:del>
      <w:del w:id="280" w:author="Sandra Mosquera Lopez" w:date="2022-02-02T17:18:00Z">
        <w:r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commentRangeEnd w:id="279"/>
        <w:r w:rsidR="00117752" w:rsidDel="008C2EA6">
          <w:rPr>
            <w:rStyle w:val="CommentReference"/>
          </w:rPr>
          <w:commentReference w:id="279"/>
        </w:r>
      </w:del>
    </w:p>
    <w:p w14:paraId="13EC8B59" w14:textId="1F88B855" w:rsidR="00DE78B4" w:rsidDel="00F673EF"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81" w:author="Valeska Villegas Escobar" w:date="2021-12-23T09:39:00Z"/>
          <w:del w:id="282" w:author="Sandra Mosquera Lopez" w:date="2022-02-02T17:28:00Z"/>
          <w:rFonts w:eastAsia="Times New Roman"/>
          <w:color w:val="0E101A"/>
          <w:sz w:val="22"/>
          <w:szCs w:val="22"/>
          <w:bdr w:val="none" w:sz="0" w:space="0" w:color="auto"/>
          <w:lang w:eastAsia="es-CO"/>
        </w:rPr>
      </w:pPr>
      <w:del w:id="283" w:author="Sandra Mosquera Lopez" w:date="2022-02-02T17:28:00Z">
        <w:r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Pr="003F5C4A" w:rsidDel="00F673EF">
          <w:rPr>
            <w:rFonts w:eastAsia="Times New Roman"/>
            <w:color w:val="0E101A"/>
            <w:sz w:val="22"/>
            <w:szCs w:val="22"/>
            <w:bdr w:val="none" w:sz="0" w:space="0" w:color="auto"/>
            <w:lang w:eastAsia="es-CO"/>
          </w:rPr>
          <w:delText>upon fruit arrival (0 days post-harvest; 0</w:delText>
        </w:r>
      </w:del>
      <w:del w:id="284" w:author="Sandra Mosquera Lopez" w:date="2022-02-02T17:21:00Z">
        <w:r w:rsidRPr="003F5C4A" w:rsidDel="008C2EA6">
          <w:rPr>
            <w:rFonts w:eastAsia="Times New Roman"/>
            <w:color w:val="0E101A"/>
            <w:sz w:val="22"/>
            <w:szCs w:val="22"/>
            <w:bdr w:val="none" w:sz="0" w:space="0" w:color="auto"/>
            <w:lang w:eastAsia="es-CO"/>
          </w:rPr>
          <w:delText>dpc</w:delText>
        </w:r>
      </w:del>
      <w:del w:id="285" w:author="Sandra Mosquera Lopez" w:date="2022-02-02T17:28:00Z">
        <w:r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commentRangeStart w:id="286"/>
      <w:del w:id="287" w:author="Sandra Mosquera Lopez" w:date="2022-02-02T17:21:00Z">
        <w:r w:rsidRPr="003F5C4A" w:rsidDel="008C2EA6">
          <w:rPr>
            <w:rFonts w:eastAsia="Times New Roman"/>
            <w:color w:val="0E101A"/>
            <w:sz w:val="22"/>
            <w:szCs w:val="22"/>
            <w:bdr w:val="none" w:sz="0" w:space="0" w:color="auto"/>
            <w:lang w:eastAsia="es-CO"/>
          </w:rPr>
          <w:delText>dpc</w:delText>
        </w:r>
      </w:del>
      <w:commentRangeEnd w:id="286"/>
      <w:del w:id="288" w:author="Sandra Mosquera Lopez" w:date="2022-02-02T17:28:00Z">
        <w:r w:rsidR="00D65E86" w:rsidDel="00F673EF">
          <w:rPr>
            <w:rStyle w:val="CommentReference"/>
          </w:rPr>
          <w:commentReference w:id="286"/>
        </w:r>
        <w:r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Pr="003F5C4A" w:rsidDel="00F673EF">
          <w:rPr>
            <w:rFonts w:eastAsia="Times New Roman"/>
            <w:color w:val="0E101A"/>
            <w:sz w:val="22"/>
            <w:szCs w:val="22"/>
            <w:bdr w:val="none" w:sz="0" w:space="0" w:color="auto"/>
            <w:lang w:eastAsia="es-CO"/>
          </w:rPr>
          <w:delText xml:space="preserve">ruits were </w:delText>
        </w:r>
      </w:del>
      <w:ins w:id="289" w:author="Valeska Villegas Escobar" w:date="2021-12-23T09:37:00Z">
        <w:del w:id="290"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91" w:author="Valeska Villegas Escobar" w:date="2021-12-23T09:38:00Z">
        <w:del w:id="292"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93" w:author="Sandra Mosquera Lopez" w:date="2022-02-02T17:28:00Z">
        <w:r w:rsidRPr="003F5C4A" w:rsidDel="00F673EF">
          <w:rPr>
            <w:rFonts w:eastAsia="Times New Roman"/>
            <w:color w:val="0E101A"/>
            <w:sz w:val="22"/>
            <w:szCs w:val="22"/>
            <w:bdr w:val="none" w:sz="0" w:space="0" w:color="auto"/>
            <w:lang w:eastAsia="es-CO"/>
          </w:rPr>
          <w:delText xml:space="preserve">immersed in Timorex Gold </w:delText>
        </w:r>
        <w:r w:rsidRPr="003F5C4A" w:rsidDel="00F673EF">
          <w:rPr>
            <w:rFonts w:ascii="MS Gothic" w:eastAsia="MS Gothic" w:hAnsi="MS Gothic" w:cs="MS Gothic" w:hint="eastAsia"/>
            <w:color w:val="0E101A"/>
            <w:sz w:val="22"/>
            <w:szCs w:val="22"/>
            <w:bdr w:val="none" w:sz="0" w:space="0" w:color="auto"/>
            <w:lang w:eastAsia="es-CO"/>
          </w:rPr>
          <w:delText>Ⓡ</w:delText>
        </w:r>
        <w:r w:rsidRPr="003F5C4A" w:rsidDel="00F673EF">
          <w:rPr>
            <w:rFonts w:eastAsia="Times New Roman"/>
            <w:color w:val="0E101A"/>
            <w:sz w:val="22"/>
            <w:szCs w:val="22"/>
            <w:bdr w:val="none" w:sz="0" w:space="0" w:color="auto"/>
            <w:lang w:eastAsia="es-CO"/>
          </w:rPr>
          <w:delText xml:space="preserve"> (Stockton, Israel) at a concentration of 2 ml</w:delText>
        </w:r>
      </w:del>
      <w:ins w:id="294" w:author="Valeska Villegas Escobar" w:date="2021-12-23T09:36:00Z">
        <w:del w:id="295" w:author="Sandra Mosquera Lopez" w:date="2022-02-02T17:28:00Z">
          <w:r w:rsidR="003B2E1F" w:rsidDel="00F673EF">
            <w:rPr>
              <w:rFonts w:eastAsia="Times New Roman"/>
              <w:color w:val="0E101A"/>
              <w:sz w:val="22"/>
              <w:szCs w:val="22"/>
              <w:bdr w:val="none" w:sz="0" w:space="0" w:color="auto"/>
              <w:lang w:eastAsia="es-CO"/>
            </w:rPr>
            <w:delText>L</w:delText>
          </w:r>
        </w:del>
      </w:ins>
      <w:del w:id="296" w:author="Sandra Mosquera Lopez" w:date="2022-02-02T17:28:00Z">
        <w:r w:rsidRPr="003F5C4A" w:rsidDel="00F673EF">
          <w:rPr>
            <w:rFonts w:eastAsia="Times New Roman"/>
            <w:color w:val="0E101A"/>
            <w:sz w:val="22"/>
            <w:szCs w:val="22"/>
            <w:bdr w:val="none" w:sz="0" w:space="0" w:color="auto"/>
            <w:lang w:eastAsia="es-CO"/>
          </w:rPr>
          <w:delText xml:space="preserve"> / l</w:delText>
        </w:r>
      </w:del>
      <w:ins w:id="297" w:author="Valeska Villegas Escobar" w:date="2021-12-23T09:36:00Z">
        <w:del w:id="298" w:author="Sandra Mosquera Lopez" w:date="2022-02-02T17:28:00Z">
          <w:r w:rsidR="003B2E1F" w:rsidDel="00F673EF">
            <w:rPr>
              <w:rFonts w:eastAsia="Times New Roman"/>
              <w:color w:val="0E101A"/>
              <w:sz w:val="22"/>
              <w:szCs w:val="22"/>
              <w:bdr w:val="none" w:sz="0" w:space="0" w:color="auto"/>
              <w:lang w:eastAsia="es-CO"/>
            </w:rPr>
            <w:delText>L</w:delText>
          </w:r>
        </w:del>
      </w:ins>
      <w:del w:id="299" w:author="Sandra Mosquera Lopez" w:date="2022-02-02T17:28:00Z">
        <w:r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300" w:author="Valeska Villegas Escobar" w:date="2021-12-23T09:39:00Z">
        <w:del w:id="301"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302" w:author="Sandra Mosquera Lopez" w:date="2022-02-02T17:28:00Z">
        <w:r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5B1461E7" w:rsidR="003B2E1F" w:rsidRPr="003F5C4A" w:rsidDel="008012BE"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3" w:author="Sandra Mosquera Lopez" w:date="2022-02-17T17:37:00Z"/>
          <w:rFonts w:eastAsia="Times New Roman"/>
          <w:color w:val="0E101A"/>
          <w:sz w:val="22"/>
          <w:szCs w:val="22"/>
          <w:bdr w:val="none" w:sz="0" w:space="0" w:color="auto"/>
          <w:lang w:eastAsia="es-CO"/>
        </w:rPr>
      </w:pPr>
    </w:p>
    <w:p w14:paraId="74AA92FF" w14:textId="39A07B1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4" w:author="Sandra Mosquera Lopez" w:date="2022-02-17T17:37:00Z"/>
          <w:rFonts w:eastAsia="Times New Roman"/>
          <w:color w:val="0E101A"/>
          <w:sz w:val="22"/>
          <w:szCs w:val="22"/>
          <w:bdr w:val="none" w:sz="0" w:space="0" w:color="auto"/>
          <w:lang w:eastAsia="es-CO"/>
        </w:rPr>
      </w:pPr>
      <w:del w:id="305" w:author="Sandra Mosquera Lopez" w:date="2022-02-17T17:37:00Z">
        <w:r w:rsidRPr="003F5C4A" w:rsidDel="008012BE">
          <w:rPr>
            <w:rFonts w:eastAsia="Times New Roman"/>
            <w:color w:val="0E101A"/>
            <w:sz w:val="22"/>
            <w:szCs w:val="22"/>
            <w:bdr w:val="none" w:sz="0" w:space="0" w:color="auto"/>
            <w:lang w:eastAsia="es-CO"/>
          </w:rPr>
          <w:delText xml:space="preserve">Differences in the severities and incidences of lenticel damage between farms and between the two measurements over time (0 </w:delText>
        </w:r>
      </w:del>
      <w:del w:id="306" w:author="Sandra Mosquera Lopez" w:date="2022-02-02T17:21:00Z">
        <w:r w:rsidRPr="00D65E86" w:rsidDel="008C2EA6">
          <w:rPr>
            <w:rFonts w:eastAsia="Times New Roman"/>
            <w:color w:val="0E101A"/>
            <w:sz w:val="22"/>
            <w:szCs w:val="22"/>
            <w:highlight w:val="yellow"/>
            <w:bdr w:val="none" w:sz="0" w:space="0" w:color="auto"/>
            <w:lang w:eastAsia="es-CO"/>
            <w:rPrChange w:id="307" w:author="Valeska Villegas Escobar" w:date="2021-12-23T16:40:00Z">
              <w:rPr>
                <w:rFonts w:eastAsia="Times New Roman"/>
                <w:color w:val="0E101A"/>
                <w:sz w:val="22"/>
                <w:szCs w:val="22"/>
                <w:bdr w:val="none" w:sz="0" w:space="0" w:color="auto"/>
                <w:lang w:eastAsia="es-CO"/>
              </w:rPr>
            </w:rPrChange>
          </w:rPr>
          <w:delText>dpc</w:delText>
        </w:r>
      </w:del>
      <w:del w:id="308" w:author="Sandra Mosquera Lopez" w:date="2022-02-17T17:37:00Z">
        <w:r w:rsidRPr="003F5C4A" w:rsidDel="008012BE">
          <w:rPr>
            <w:rFonts w:eastAsia="Times New Roman"/>
            <w:color w:val="0E101A"/>
            <w:sz w:val="22"/>
            <w:szCs w:val="22"/>
            <w:bdr w:val="none" w:sz="0" w:space="0" w:color="auto"/>
            <w:lang w:eastAsia="es-CO"/>
          </w:rPr>
          <w:delText xml:space="preserve"> and 21 </w:delText>
        </w:r>
      </w:del>
      <w:commentRangeStart w:id="309"/>
      <w:del w:id="310" w:author="Sandra Mosquera Lopez" w:date="2022-02-02T17:21:00Z">
        <w:r w:rsidRPr="00D65E86" w:rsidDel="008C2EA6">
          <w:rPr>
            <w:rFonts w:eastAsia="Times New Roman"/>
            <w:color w:val="0E101A"/>
            <w:sz w:val="22"/>
            <w:szCs w:val="22"/>
            <w:highlight w:val="yellow"/>
            <w:bdr w:val="none" w:sz="0" w:space="0" w:color="auto"/>
            <w:lang w:eastAsia="es-CO"/>
            <w:rPrChange w:id="311" w:author="Valeska Villegas Escobar" w:date="2021-12-23T16:40:00Z">
              <w:rPr>
                <w:rFonts w:eastAsia="Times New Roman"/>
                <w:color w:val="0E101A"/>
                <w:sz w:val="22"/>
                <w:szCs w:val="22"/>
                <w:bdr w:val="none" w:sz="0" w:space="0" w:color="auto"/>
                <w:lang w:eastAsia="es-CO"/>
              </w:rPr>
            </w:rPrChange>
          </w:rPr>
          <w:delText>dpc</w:delText>
        </w:r>
      </w:del>
      <w:commentRangeEnd w:id="309"/>
      <w:del w:id="312" w:author="Sandra Mosquera Lopez" w:date="2022-02-17T17:37:00Z">
        <w:r w:rsidR="00D65E86" w:rsidRPr="00D65E86" w:rsidDel="008012BE">
          <w:rPr>
            <w:rStyle w:val="CommentReference"/>
            <w:highlight w:val="yellow"/>
            <w:rPrChange w:id="313" w:author="Valeska Villegas Escobar" w:date="2021-12-23T16:40:00Z">
              <w:rPr>
                <w:rStyle w:val="CommentReference"/>
              </w:rPr>
            </w:rPrChange>
          </w:rPr>
          <w:commentReference w:id="309"/>
        </w:r>
        <w:r w:rsidRPr="003F5C4A" w:rsidDel="008012BE">
          <w:rPr>
            <w:rFonts w:eastAsia="Times New Roman"/>
            <w:color w:val="0E101A"/>
            <w:sz w:val="22"/>
            <w:szCs w:val="22"/>
            <w:bdr w:val="none" w:sz="0" w:space="0" w:color="auto"/>
            <w:lang w:eastAsia="es-CO"/>
          </w:rPr>
          <w:delText>) were evaluated using mixed-effect analyzes. The models assessing differences between farms included the interaction between farm and harvest as the fixed effect and, as random effects, the intercepts for the nested effect of tree in the plot (1 | pt) and plot (1 | plot)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3). The models evaluating the difference between the two measurements included the interaction between measurement and farm as a fixed effect and the intercepts for harvest (1|harvest) and fruit (1 | fruit) as random effects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4). </w:delText>
        </w:r>
      </w:del>
    </w:p>
    <w:p w14:paraId="4ED62D48" w14:textId="6B9E94F5"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4" w:author="Sandra Mosquera Lopez" w:date="2022-02-17T17:37:00Z"/>
          <w:rFonts w:eastAsia="Times New Roman"/>
          <w:color w:val="0E101A"/>
          <w:sz w:val="22"/>
          <w:szCs w:val="22"/>
          <w:bdr w:val="none" w:sz="0" w:space="0" w:color="auto"/>
          <w:lang w:eastAsia="es-CO"/>
        </w:rPr>
      </w:pPr>
      <w:del w:id="315" w:author="Sandra Mosquera Lopez" w:date="2022-02-17T17:37:00Z">
        <w:r w:rsidRPr="003F5C4A" w:rsidDel="008012BE">
          <w:rPr>
            <w:rFonts w:eastAsia="Times New Roman"/>
            <w:color w:val="0E101A"/>
            <w:sz w:val="22"/>
            <w:szCs w:val="22"/>
            <w:bdr w:val="none" w:sz="0" w:space="0" w:color="auto"/>
            <w:lang w:eastAsia="es-CO"/>
          </w:rPr>
          <w:delText> </w:delText>
        </w:r>
      </w:del>
    </w:p>
    <w:p w14:paraId="09940BAF" w14:textId="04B72E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6" w:author="Sandra Mosquera Lopez" w:date="2022-02-17T17:37:00Z"/>
          <w:rFonts w:eastAsia="Times New Roman"/>
          <w:color w:val="0E101A"/>
          <w:sz w:val="22"/>
          <w:szCs w:val="22"/>
          <w:bdr w:val="none" w:sz="0" w:space="0" w:color="auto"/>
          <w:lang w:eastAsia="es-CO"/>
        </w:rPr>
      </w:pPr>
      <w:del w:id="317" w:author="Sandra Mosquera Lopez" w:date="2022-02-17T17:37:00Z">
        <w:r w:rsidRPr="003F5C4A" w:rsidDel="008012BE">
          <w:rPr>
            <w:rFonts w:eastAsia="Times New Roman"/>
            <w:color w:val="0E101A"/>
            <w:sz w:val="22"/>
            <w:szCs w:val="22"/>
            <w:bdr w:val="none" w:sz="0" w:space="0" w:color="auto"/>
            <w:lang w:eastAsia="es-CO"/>
          </w:rPr>
          <w:delText xml:space="preserve">Linear mixed-effects models (lmer) were used for the severity analysis, and the data were transformed with the logarithm of the severity plus one (log (severity +1)). Generalized linear mixed models with the Poisson family (glmer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delText>
        </w:r>
        <w:r w:rsidRPr="003F5C4A" w:rsidDel="008012BE">
          <w:rPr>
            <w:rFonts w:eastAsia="Times New Roman"/>
            <w:i/>
            <w:iCs/>
            <w:color w:val="0E101A"/>
            <w:sz w:val="22"/>
            <w:szCs w:val="22"/>
            <w:bdr w:val="none" w:sz="0" w:space="0" w:color="auto"/>
            <w:lang w:eastAsia="es-CO"/>
          </w:rPr>
          <w:delText>likelihood</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ratio</w:delText>
        </w:r>
        <w:r w:rsidRPr="003F5C4A" w:rsidDel="008012BE">
          <w:rPr>
            <w:rFonts w:eastAsia="Times New Roman"/>
            <w:color w:val="0E101A"/>
            <w:sz w:val="22"/>
            <w:szCs w:val="22"/>
            <w:bdr w:val="none" w:sz="0" w:space="0" w:color="auto"/>
            <w:lang w:eastAsia="es-CO"/>
          </w:rPr>
          <w:delText xml:space="preserve"> test with a confidence level of 95% (p-value: 0.05). These analyses used the </w:delText>
        </w:r>
        <w:r w:rsidRPr="003F5C4A" w:rsidDel="008012BE">
          <w:rPr>
            <w:rFonts w:eastAsia="Times New Roman"/>
            <w:i/>
            <w:iCs/>
            <w:color w:val="0E101A"/>
            <w:sz w:val="22"/>
            <w:szCs w:val="22"/>
            <w:bdr w:val="none" w:sz="0" w:space="0" w:color="auto"/>
            <w:lang w:eastAsia="es-CO"/>
          </w:rPr>
          <w:delText>lmer</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glmer</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lme4</w:delText>
        </w:r>
        <w:r w:rsidRPr="003F5C4A" w:rsidDel="008012BE">
          <w:rPr>
            <w:rFonts w:eastAsia="Times New Roman"/>
            <w:color w:val="0E101A"/>
            <w:sz w:val="22"/>
            <w:szCs w:val="22"/>
            <w:bdr w:val="none" w:sz="0" w:space="0" w:color="auto"/>
            <w:lang w:eastAsia="es-CO"/>
          </w:rPr>
          <w:delText xml:space="preserve"> (version 1.1-26)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[21]</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and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results were visualized using the</w:delText>
        </w:r>
        <w:r w:rsidR="0057645A" w:rsidRPr="003F5C4A" w:rsidDel="008012BE">
          <w:rPr>
            <w:rFonts w:eastAsia="Times New Roman"/>
            <w:color w:val="0E101A"/>
            <w:sz w:val="22"/>
            <w:szCs w:val="22"/>
            <w:bdr w:val="none" w:sz="0" w:space="0" w:color="auto"/>
            <w:lang w:eastAsia="es-CO"/>
          </w:rPr>
          <w:delText xml:space="preserve"> R library</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ggplo2</w:delText>
        </w:r>
        <w:r w:rsidR="0057645A"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(version 3.3.3)</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0F90FAF7" w14:textId="589275E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8" w:author="Sandra Mosquera Lopez" w:date="2022-02-17T17:37:00Z"/>
          <w:rFonts w:eastAsia="Times New Roman"/>
          <w:color w:val="0E101A"/>
          <w:sz w:val="22"/>
          <w:szCs w:val="22"/>
          <w:bdr w:val="none" w:sz="0" w:space="0" w:color="auto"/>
          <w:lang w:eastAsia="es-CO"/>
        </w:rPr>
      </w:pPr>
      <w:del w:id="319" w:author="Sandra Mosquera Lopez" w:date="2022-02-17T17:37:00Z">
        <w:r w:rsidRPr="003F5C4A" w:rsidDel="008012BE">
          <w:rPr>
            <w:rFonts w:eastAsia="Times New Roman"/>
            <w:color w:val="0E101A"/>
            <w:sz w:val="22"/>
            <w:szCs w:val="22"/>
            <w:bdr w:val="none" w:sz="0" w:space="0" w:color="auto"/>
            <w:lang w:eastAsia="es-CO"/>
          </w:rPr>
          <w:delText> </w:delText>
        </w:r>
      </w:del>
    </w:p>
    <w:p w14:paraId="47F886A9" w14:textId="35ADFAF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0" w:author="Sandra Mosquera Lopez" w:date="2022-02-17T17:37:00Z"/>
          <w:rFonts w:eastAsia="Times New Roman"/>
          <w:color w:val="0E101A"/>
          <w:sz w:val="22"/>
          <w:szCs w:val="22"/>
          <w:u w:val="single"/>
          <w:bdr w:val="none" w:sz="0" w:space="0" w:color="auto"/>
          <w:lang w:eastAsia="es-CO"/>
        </w:rPr>
      </w:pPr>
      <w:del w:id="321" w:author="Sandra Mosquera Lopez" w:date="2022-02-17T17:37:00Z">
        <w:r w:rsidRPr="003F5C4A" w:rsidDel="008012BE">
          <w:rPr>
            <w:rFonts w:eastAsia="Times New Roman"/>
            <w:color w:val="0E101A"/>
            <w:sz w:val="22"/>
            <w:szCs w:val="22"/>
            <w:u w:val="single"/>
            <w:bdr w:val="none" w:sz="0" w:space="0" w:color="auto"/>
            <w:lang w:eastAsia="es-CO"/>
          </w:rPr>
          <w:delText>DNA extraction</w:delText>
        </w:r>
        <w:r w:rsidR="005F42CC" w:rsidDel="008012BE">
          <w:rPr>
            <w:rFonts w:eastAsia="Times New Roman"/>
            <w:color w:val="0E101A"/>
            <w:sz w:val="22"/>
            <w:szCs w:val="22"/>
            <w:u w:val="single"/>
            <w:bdr w:val="none" w:sz="0" w:space="0" w:color="auto"/>
            <w:lang w:eastAsia="es-CO"/>
          </w:rPr>
          <w:delText xml:space="preserve"> and</w:delText>
        </w:r>
        <w:r w:rsidRPr="003F5C4A" w:rsidDel="008012BE">
          <w:rPr>
            <w:rFonts w:eastAsia="Times New Roman"/>
            <w:color w:val="0E101A"/>
            <w:sz w:val="22"/>
            <w:szCs w:val="22"/>
            <w:u w:val="single"/>
            <w:bdr w:val="none" w:sz="0" w:space="0" w:color="auto"/>
            <w:lang w:eastAsia="es-CO"/>
          </w:rPr>
          <w:delText xml:space="preserve"> sequencing</w:delText>
        </w:r>
      </w:del>
    </w:p>
    <w:p w14:paraId="2452CC53" w14:textId="77EA256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2" w:author="Sandra Mosquera Lopez" w:date="2022-02-17T17:37:00Z"/>
          <w:rFonts w:eastAsia="Times New Roman"/>
          <w:color w:val="0E101A"/>
          <w:sz w:val="22"/>
          <w:szCs w:val="22"/>
          <w:bdr w:val="none" w:sz="0" w:space="0" w:color="auto"/>
          <w:lang w:eastAsia="es-CO"/>
        </w:rPr>
      </w:pPr>
      <w:del w:id="323" w:author="Sandra Mosquera Lopez" w:date="2022-02-17T17:37:00Z">
        <w:r w:rsidRPr="003F5C4A" w:rsidDel="008012BE">
          <w:rPr>
            <w:rFonts w:eastAsia="Times New Roman"/>
            <w:color w:val="0E101A"/>
            <w:sz w:val="22"/>
            <w:szCs w:val="22"/>
            <w:bdr w:val="none" w:sz="0" w:space="0" w:color="auto"/>
            <w:lang w:eastAsia="es-CO"/>
          </w:rPr>
          <w:delText> </w:delText>
        </w:r>
      </w:del>
    </w:p>
    <w:p w14:paraId="17755835" w14:textId="6CE82E8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4" w:author="Sandra Mosquera Lopez" w:date="2022-02-17T17:37:00Z"/>
          <w:rFonts w:eastAsia="Times New Roman"/>
          <w:b/>
          <w:bCs/>
          <w:color w:val="0E101A"/>
          <w:sz w:val="22"/>
          <w:szCs w:val="22"/>
          <w:bdr w:val="none" w:sz="0" w:space="0" w:color="auto"/>
          <w:lang w:eastAsia="es-CO"/>
        </w:rPr>
      </w:pPr>
      <w:del w:id="325" w:author="Sandra Mosquera Lopez" w:date="2022-02-17T17:37:00Z">
        <w:r w:rsidRPr="003F5C4A" w:rsidDel="008012BE">
          <w:rPr>
            <w:rFonts w:eastAsia="Times New Roman"/>
            <w:color w:val="0E101A"/>
            <w:sz w:val="22"/>
            <w:szCs w:val="22"/>
            <w:bdr w:val="none" w:sz="0" w:space="0" w:color="auto"/>
            <w:lang w:eastAsia="es-CO"/>
          </w:rPr>
          <w:delText xml:space="preserve">DNA was extracted from the exocarp of avocado fruits with mild or severe lenticel damage to characterize the fungal communities associated with the lenticel damage using a modified version of a protocol reported elsewhere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[24]</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Specifically, exocarp samples were taken from the fruits using surgical knives and were macerated in a mortar with liquid nitrogen. One hundred 100 mg of the macerated material were transferred to 2 m</w:delText>
        </w:r>
      </w:del>
      <w:ins w:id="326" w:author="Valeska Villegas Escobar" w:date="2021-12-23T09:54:00Z">
        <w:del w:id="327" w:author="Sandra Mosquera Lopez" w:date="2022-02-02T17:30:00Z">
          <w:r w:rsidR="009D1748" w:rsidDel="00F673EF">
            <w:rPr>
              <w:rFonts w:eastAsia="Times New Roman"/>
              <w:color w:val="0E101A"/>
              <w:sz w:val="22"/>
              <w:szCs w:val="22"/>
              <w:bdr w:val="none" w:sz="0" w:space="0" w:color="auto"/>
              <w:lang w:eastAsia="es-CO"/>
            </w:rPr>
            <w:delText>L</w:delText>
          </w:r>
        </w:del>
      </w:ins>
      <w:del w:id="328" w:author="Sandra Mosquera Lopez" w:date="2022-02-17T17:37:00Z">
        <w:r w:rsidRPr="003F5C4A" w:rsidDel="008012BE">
          <w:rPr>
            <w:rFonts w:eastAsia="Times New Roman"/>
            <w:color w:val="0E101A"/>
            <w:sz w:val="22"/>
            <w:szCs w:val="22"/>
            <w:bdr w:val="none" w:sz="0" w:space="0" w:color="auto"/>
            <w:lang w:eastAsia="es-CO"/>
          </w:rPr>
          <w:delText>l-Eppendorf tubes. Samples were mixed with one ml</w:delText>
        </w:r>
      </w:del>
      <w:ins w:id="329" w:author="Valeska Villegas Escobar" w:date="2021-12-23T09:54:00Z">
        <w:del w:id="330" w:author="Sandra Mosquera Lopez" w:date="2022-02-02T17:29:00Z">
          <w:r w:rsidR="009D1748" w:rsidDel="00F673EF">
            <w:rPr>
              <w:rFonts w:eastAsia="Times New Roman"/>
              <w:color w:val="0E101A"/>
              <w:sz w:val="22"/>
              <w:szCs w:val="22"/>
              <w:bdr w:val="none" w:sz="0" w:space="0" w:color="auto"/>
              <w:lang w:eastAsia="es-CO"/>
            </w:rPr>
            <w:delText>L</w:delText>
          </w:r>
        </w:del>
      </w:ins>
      <w:del w:id="331" w:author="Sandra Mosquera Lopez" w:date="2022-02-17T17:37:00Z">
        <w:r w:rsidRPr="003F5C4A" w:rsidDel="008012BE">
          <w:rPr>
            <w:rFonts w:eastAsia="Times New Roman"/>
            <w:color w:val="0E101A"/>
            <w:sz w:val="22"/>
            <w:szCs w:val="22"/>
            <w:bdr w:val="none" w:sz="0" w:space="0" w:color="auto"/>
            <w:lang w:eastAsia="es-CO"/>
          </w:rPr>
          <w:delText xml:space="preserve"> of a prewash buffer (100.0 mM Tris-HCl (Thermo Fisher Scientific, Massachusetts) pH 8.0, 0.35 M Sorbitol (ProtoKimica, Colombia), 5.0 mM EDTA (Thermo Fisher Scientific) pH 8.0, 1% (W / V) polyvinylpyrrolidone (PVP-40) (Amresco, Texas) and 1% (V / V)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(Acros Organics, Belgium)). The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-mercaptoethanol was added to buffers before the DNA extraction, while the other components were premixed. The tubes were centrifuged at 5000 g for 5 min, and the supernatant was discarded. The washing was repeated two times or until the supernatant was translucent</w:delText>
        </w:r>
        <w:r w:rsidRPr="003F5C4A" w:rsidDel="008012BE">
          <w:rPr>
            <w:rFonts w:eastAsia="Times New Roman"/>
            <w:b/>
            <w:bCs/>
            <w:color w:val="0E101A"/>
            <w:sz w:val="22"/>
            <w:szCs w:val="22"/>
            <w:bdr w:val="none" w:sz="0" w:space="0" w:color="auto"/>
            <w:lang w:eastAsia="es-CO"/>
          </w:rPr>
          <w:delText>.</w:delText>
        </w:r>
      </w:del>
    </w:p>
    <w:p w14:paraId="7FC24201" w14:textId="224D5313"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2" w:author="Sandra Mosquera Lopez" w:date="2022-02-17T17:37:00Z"/>
          <w:rFonts w:eastAsia="Times New Roman"/>
          <w:color w:val="0E101A"/>
          <w:sz w:val="22"/>
          <w:szCs w:val="22"/>
          <w:bdr w:val="none" w:sz="0" w:space="0" w:color="auto"/>
          <w:lang w:eastAsia="es-CO"/>
        </w:rPr>
      </w:pPr>
    </w:p>
    <w:p w14:paraId="0BC5AABF" w14:textId="6F093E68"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3" w:author="Sandra Mosquera Lopez" w:date="2022-02-17T17:37:00Z"/>
          <w:rFonts w:eastAsia="Times New Roman"/>
          <w:color w:val="0E101A"/>
          <w:sz w:val="22"/>
          <w:szCs w:val="22"/>
          <w:bdr w:val="none" w:sz="0" w:space="0" w:color="auto"/>
          <w:lang w:eastAsia="es-CO"/>
        </w:rPr>
      </w:pPr>
      <w:del w:id="334" w:author="Sandra Mosquera Lopez" w:date="2022-02-17T17:37:00Z">
        <w:r w:rsidRPr="003F5C4A" w:rsidDel="008012BE">
          <w:rPr>
            <w:rFonts w:eastAsia="Times New Roman"/>
            <w:color w:val="0E101A"/>
            <w:sz w:val="22"/>
            <w:szCs w:val="22"/>
            <w:bdr w:val="none" w:sz="0" w:space="0" w:color="auto"/>
            <w:lang w:eastAsia="es-CO"/>
          </w:rPr>
          <w:delText>One m</w:delText>
        </w:r>
      </w:del>
      <w:ins w:id="335" w:author="Valeska Villegas Escobar" w:date="2021-12-23T09:55:00Z">
        <w:del w:id="336" w:author="Sandra Mosquera Lopez" w:date="2022-02-02T17:31:00Z">
          <w:r w:rsidR="009D1748" w:rsidDel="00F673EF">
            <w:rPr>
              <w:rFonts w:eastAsia="Times New Roman"/>
              <w:color w:val="0E101A"/>
              <w:sz w:val="22"/>
              <w:szCs w:val="22"/>
              <w:bdr w:val="none" w:sz="0" w:space="0" w:color="auto"/>
              <w:lang w:eastAsia="es-CO"/>
            </w:rPr>
            <w:delText>L</w:delText>
          </w:r>
        </w:del>
      </w:ins>
      <w:del w:id="337" w:author="Sandra Mosquera Lopez" w:date="2022-02-17T17:37:00Z">
        <w:r w:rsidRPr="003F5C4A" w:rsidDel="008012BE">
          <w:rPr>
            <w:rFonts w:eastAsia="Times New Roman"/>
            <w:color w:val="0E101A"/>
            <w:sz w:val="22"/>
            <w:szCs w:val="22"/>
            <w:bdr w:val="none" w:sz="0" w:space="0" w:color="auto"/>
            <w:lang w:eastAsia="es-CO"/>
          </w:rPr>
          <w:delText xml:space="preserve">l of lysis buffer (100 mM Tris-HCl pH 8.0, 3.0 M NaCl (ProtoKimica), 3 % prewarmed cetyltrimethylammonium bromide (CTAB) (Amresco), 20 mM EDTA, 1% (P / V) PVP-40 and 1% (V / V) of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were added to the tubes and mixed with vortex. Tubes were incubated at 65°C for </w:delText>
        </w:r>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h, mixing the samples during the incubation. Samples were let stand for 5 min at room temperature and centrifuged at 5000 g for 5 min. The supernatant was transferred to a new tube and mixed with one </w:delText>
        </w:r>
      </w:del>
      <w:ins w:id="338" w:author="Valeska Villegas Escobar" w:date="2021-12-23T09:56:00Z">
        <w:del w:id="339" w:author="Sandra Mosquera Lopez" w:date="2022-02-17T17:37:00Z">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del>
      </w:ins>
      <w:del w:id="340" w:author="Sandra Mosquera Lopez" w:date="2022-02-17T17:37:00Z">
        <w:r w:rsidRPr="003F5C4A" w:rsidDel="008012BE">
          <w:rPr>
            <w:rFonts w:eastAsia="Times New Roman"/>
            <w:color w:val="0E101A"/>
            <w:sz w:val="22"/>
            <w:szCs w:val="22"/>
            <w:bdr w:val="none" w:sz="0" w:space="0" w:color="auto"/>
            <w:lang w:eastAsia="es-CO"/>
          </w:rPr>
          <w:delText>ml</w:delText>
        </w:r>
      </w:del>
      <w:ins w:id="341" w:author="Valeska Villegas Escobar" w:date="2021-12-23T09:57:00Z">
        <w:del w:id="342" w:author="Sandra Mosquera Lopez" w:date="2022-02-02T17:31:00Z">
          <w:r w:rsidR="005F42CC" w:rsidDel="00F673EF">
            <w:rPr>
              <w:rFonts w:eastAsia="Times New Roman"/>
              <w:color w:val="0E101A"/>
              <w:sz w:val="22"/>
              <w:szCs w:val="22"/>
              <w:bdr w:val="none" w:sz="0" w:space="0" w:color="auto"/>
              <w:lang w:eastAsia="es-CO"/>
            </w:rPr>
            <w:delText>L</w:delText>
          </w:r>
        </w:del>
      </w:ins>
      <w:del w:id="343" w:author="Sandra Mosquera Lopez" w:date="2022-02-17T17:37:00Z">
        <w:r w:rsidRPr="003F5C4A" w:rsidDel="008012BE">
          <w:rPr>
            <w:rFonts w:eastAsia="Times New Roman"/>
            <w:color w:val="0E101A"/>
            <w:sz w:val="22"/>
            <w:szCs w:val="22"/>
            <w:bdr w:val="none" w:sz="0" w:space="0" w:color="auto"/>
            <w:lang w:eastAsia="es-CO"/>
          </w:rPr>
          <w:delText xml:space="preserve"> of chloroform: isoamyl alcohol (24: 1) (Sigma-Aldrich, Missouri). Tubes were centrifuged at 5000 g for 10 min, and the upper aqueous phase was transferred to a new tube. 0.1 volume of 3</w:delText>
        </w:r>
      </w:del>
      <w:ins w:id="344" w:author="Valeska Villegas Escobar" w:date="2021-12-23T09:57:00Z">
        <w:del w:id="345" w:author="Sandra Mosquera Lopez" w:date="2022-02-17T17:37:00Z">
          <w:r w:rsidR="005F42CC" w:rsidDel="008012BE">
            <w:rPr>
              <w:rFonts w:eastAsia="Times New Roman"/>
              <w:color w:val="0E101A"/>
              <w:sz w:val="22"/>
              <w:szCs w:val="22"/>
              <w:bdr w:val="none" w:sz="0" w:space="0" w:color="auto"/>
              <w:lang w:eastAsia="es-CO"/>
            </w:rPr>
            <w:delText xml:space="preserve"> </w:delText>
          </w:r>
        </w:del>
      </w:ins>
      <w:del w:id="346" w:author="Sandra Mosquera Lopez" w:date="2022-02-17T17:37:00Z">
        <w:r w:rsidRPr="003F5C4A" w:rsidDel="008012BE">
          <w:rPr>
            <w:rFonts w:eastAsia="Times New Roman"/>
            <w:color w:val="0E101A"/>
            <w:sz w:val="22"/>
            <w:szCs w:val="22"/>
            <w:bdr w:val="none" w:sz="0" w:space="0" w:color="auto"/>
            <w:lang w:eastAsia="es-CO"/>
          </w:rPr>
          <w:delText>M sodium acetate pH 5.2 (Amresco) and a 0.66 volume of cold isopropanol (ITW Reagents, Germany) were added. Tubes were mixed by inversion and incubated overnight at -20°C. The DNA was precipitated by centrifugation at 15000 g for 10 min and washed twice with 0.6 ml of 70% ethanol in water (Sigma-Aldrich). The DNA pellet was recovered by centrifugation at 15000 g for 10 min and vacuum dried in a vacuum concentrator (Eppendorf) (alcoholic volume) at 30°C for 5 min. Finally, the pellet was resuspended in 50 µl of TE buffer (Biobasic, Canada) with RNase A (Thermo Fisher Scientific) at 0.05 mg/ml and incubated at 37°C for 30 min. The enzyme was inactivated at 65°C for 5 min, and the DNA suspensions were stored at -20°C until needed. DNA concentration was quantified using a Qubit fluorometer (Thermo Fisher Scientific) with the Qubit dsDNA HS (High Sensitivity) Assay Kit (Thermo Fisher Scientific). The DNA quality and integrity were verified by spectrophotometry and electrophoresis. </w:delText>
        </w:r>
      </w:del>
    </w:p>
    <w:p w14:paraId="5CA77702" w14:textId="50AC15B0"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7" w:author="Sandra Mosquera Lopez" w:date="2022-02-17T17:37:00Z"/>
          <w:rFonts w:eastAsia="Times New Roman"/>
          <w:color w:val="0E101A"/>
          <w:sz w:val="22"/>
          <w:szCs w:val="22"/>
          <w:bdr w:val="none" w:sz="0" w:space="0" w:color="auto"/>
          <w:lang w:eastAsia="es-CO"/>
        </w:rPr>
      </w:pPr>
    </w:p>
    <w:p w14:paraId="39340B6C" w14:textId="708CEB13" w:rsidR="00DE78B4"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8" w:author="Sandra Mosquera Lopez" w:date="2022-02-17T17:37:00Z"/>
          <w:rFonts w:eastAsia="Times New Roman"/>
          <w:color w:val="0E101A"/>
          <w:sz w:val="22"/>
          <w:szCs w:val="22"/>
          <w:bdr w:val="none" w:sz="0" w:space="0" w:color="auto"/>
          <w:lang w:eastAsia="es-CO"/>
        </w:rPr>
      </w:pPr>
      <w:del w:id="349" w:author="Sandra Mosquera Lopez" w:date="2022-02-17T17:37:00Z">
        <w:r w:rsidRPr="003F5C4A" w:rsidDel="008012BE">
          <w:rPr>
            <w:rFonts w:eastAsia="Times New Roman"/>
            <w:color w:val="0E101A"/>
            <w:sz w:val="22"/>
            <w:szCs w:val="22"/>
            <w:bdr w:val="none" w:sz="0" w:space="0" w:color="auto"/>
            <w:lang w:eastAsia="es-CO"/>
          </w:rPr>
          <w:delText xml:space="preserve">The DNA was sent to BaseClear (Holland) for paired-end sequencing of fragments of the internal transcribed spacer (ITS) of the ribosomal DNA region in the Ilumina's Miseq platform. </w:delText>
        </w:r>
        <w:r w:rsidRPr="00E61779" w:rsidDel="008012BE">
          <w:rPr>
            <w:rFonts w:eastAsia="Times New Roman"/>
            <w:strike/>
            <w:color w:val="0E101A"/>
            <w:sz w:val="22"/>
            <w:szCs w:val="22"/>
            <w:bdr w:val="none" w:sz="0" w:space="0" w:color="auto"/>
            <w:lang w:eastAsia="es-CO"/>
            <w:rPrChange w:id="350" w:author="Sandra Mosquera Lopez" w:date="2022-02-02T17:33:00Z">
              <w:rPr>
                <w:rFonts w:eastAsia="Times New Roman"/>
                <w:color w:val="0E101A"/>
                <w:sz w:val="22"/>
                <w:szCs w:val="22"/>
                <w:bdr w:val="none" w:sz="0" w:space="0" w:color="auto"/>
                <w:lang w:eastAsia="es-CO"/>
              </w:rPr>
            </w:rPrChange>
          </w:rPr>
          <w:delText xml:space="preserve">The fragments were nearly 400 bp long and were limited by the </w:delText>
        </w:r>
        <w:commentRangeStart w:id="351"/>
        <w:commentRangeStart w:id="352"/>
        <w:r w:rsidRPr="00E61779" w:rsidDel="008012BE">
          <w:rPr>
            <w:rFonts w:eastAsia="Times New Roman"/>
            <w:strike/>
            <w:color w:val="0E101A"/>
            <w:sz w:val="22"/>
            <w:szCs w:val="22"/>
            <w:bdr w:val="none" w:sz="0" w:space="0" w:color="auto"/>
            <w:lang w:eastAsia="es-CO"/>
            <w:rPrChange w:id="353" w:author="Sandra Mosquera Lopez" w:date="2022-02-02T17:33:00Z">
              <w:rPr>
                <w:rFonts w:eastAsia="Times New Roman"/>
                <w:color w:val="0E101A"/>
                <w:sz w:val="22"/>
                <w:szCs w:val="22"/>
                <w:bdr w:val="none" w:sz="0" w:space="0" w:color="auto"/>
                <w:lang w:eastAsia="es-CO"/>
              </w:rPr>
            </w:rPrChange>
          </w:rPr>
          <w:delText>forward primer 5'-GCATCGATGAAGAACGCAGCGAAA-3' and the reverse primer 5'-TCCTCCGCTTATTGATATGCTTAA-3</w:delText>
        </w:r>
        <w:r w:rsidRPr="003F5C4A" w:rsidDel="008012BE">
          <w:rPr>
            <w:rFonts w:eastAsia="Times New Roman"/>
            <w:color w:val="0E101A"/>
            <w:sz w:val="22"/>
            <w:szCs w:val="22"/>
            <w:bdr w:val="none" w:sz="0" w:space="0" w:color="auto"/>
            <w:lang w:eastAsia="es-CO"/>
          </w:rPr>
          <w:delText xml:space="preserve"> </w:delText>
        </w:r>
        <w:commentRangeEnd w:id="351"/>
        <w:r w:rsidR="005F42CC" w:rsidDel="008012BE">
          <w:rPr>
            <w:rStyle w:val="CommentReference"/>
          </w:rPr>
          <w:commentReference w:id="351"/>
        </w:r>
        <w:commentRangeEnd w:id="352"/>
        <w:r w:rsidR="00E61779" w:rsidDel="008012BE">
          <w:rPr>
            <w:rStyle w:val="CommentReference"/>
          </w:rPr>
          <w:commentReference w:id="352"/>
        </w:r>
        <w:r w:rsidRPr="003F5C4A" w:rsidDel="008012BE">
          <w:rPr>
            <w:rFonts w:eastAsia="Times New Roman"/>
            <w:color w:val="0E101A"/>
            <w:sz w:val="22"/>
            <w:szCs w:val="22"/>
            <w:bdr w:val="none" w:sz="0" w:space="0" w:color="auto"/>
            <w:lang w:eastAsia="es-CO"/>
          </w:rPr>
          <w:delText>'. 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delText>
        </w:r>
      </w:del>
    </w:p>
    <w:p w14:paraId="139A64F6" w14:textId="69232898" w:rsid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4" w:author="Sandra Mosquera Lopez" w:date="2022-02-17T17:37:00Z"/>
          <w:rFonts w:eastAsia="Times New Roman"/>
          <w:color w:val="0E101A"/>
          <w:sz w:val="22"/>
          <w:szCs w:val="22"/>
          <w:bdr w:val="none" w:sz="0" w:space="0" w:color="auto"/>
          <w:lang w:eastAsia="es-CO"/>
        </w:rPr>
      </w:pPr>
    </w:p>
    <w:p w14:paraId="5DA68C48" w14:textId="1B1CE9B5" w:rsidR="005F42CC" w:rsidRP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5" w:author="Sandra Mosquera Lopez" w:date="2022-02-17T17:37:00Z"/>
          <w:rFonts w:eastAsia="Times New Roman"/>
          <w:color w:val="0E101A"/>
          <w:sz w:val="22"/>
          <w:szCs w:val="22"/>
          <w:u w:val="single"/>
          <w:bdr w:val="none" w:sz="0" w:space="0" w:color="auto"/>
          <w:lang w:eastAsia="es-CO"/>
          <w:rPrChange w:id="356" w:author="Valeska Villegas Escobar" w:date="2021-12-23T10:03:00Z">
            <w:rPr>
              <w:del w:id="357" w:author="Sandra Mosquera Lopez" w:date="2022-02-17T17:37:00Z"/>
              <w:rFonts w:eastAsia="Times New Roman"/>
              <w:color w:val="0E101A"/>
              <w:sz w:val="22"/>
              <w:szCs w:val="22"/>
              <w:bdr w:val="none" w:sz="0" w:space="0" w:color="auto"/>
              <w:lang w:eastAsia="es-CO"/>
            </w:rPr>
          </w:rPrChange>
        </w:rPr>
      </w:pPr>
      <w:del w:id="358" w:author="Sandra Mosquera Lopez" w:date="2022-02-17T17:37:00Z">
        <w:r w:rsidRPr="005F42CC" w:rsidDel="008012BE">
          <w:rPr>
            <w:rFonts w:eastAsia="Times New Roman"/>
            <w:color w:val="0E101A"/>
            <w:sz w:val="22"/>
            <w:szCs w:val="22"/>
            <w:u w:val="single"/>
            <w:bdr w:val="none" w:sz="0" w:space="0" w:color="auto"/>
            <w:lang w:eastAsia="es-CO"/>
            <w:rPrChange w:id="359" w:author="Valeska Villegas Escobar" w:date="2021-12-23T10:03:00Z">
              <w:rPr>
                <w:rFonts w:eastAsia="Times New Roman"/>
                <w:color w:val="0E101A"/>
                <w:sz w:val="22"/>
                <w:szCs w:val="22"/>
                <w:bdr w:val="none" w:sz="0" w:space="0" w:color="auto"/>
                <w:lang w:eastAsia="es-CO"/>
              </w:rPr>
            </w:rPrChange>
          </w:rPr>
          <w:delText xml:space="preserve">ITS amplicon analysis </w:delText>
        </w:r>
      </w:del>
    </w:p>
    <w:p w14:paraId="4ACD71F9" w14:textId="3F3E9228" w:rsidR="005F42CC" w:rsidRPr="003F5C4A"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0" w:author="Sandra Mosquera Lopez" w:date="2022-02-17T17:37:00Z"/>
          <w:rFonts w:eastAsia="Times New Roman"/>
          <w:color w:val="0E101A"/>
          <w:sz w:val="22"/>
          <w:szCs w:val="22"/>
          <w:bdr w:val="none" w:sz="0" w:space="0" w:color="auto"/>
          <w:lang w:eastAsia="es-CO"/>
        </w:rPr>
      </w:pPr>
    </w:p>
    <w:p w14:paraId="1CA70441" w14:textId="2D720AF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1" w:author="Sandra Mosquera Lopez" w:date="2022-02-17T17:37:00Z"/>
          <w:rFonts w:eastAsia="Times New Roman"/>
          <w:color w:val="0E101A"/>
          <w:sz w:val="22"/>
          <w:szCs w:val="22"/>
          <w:bdr w:val="none" w:sz="0" w:space="0" w:color="auto"/>
          <w:lang w:eastAsia="es-CO"/>
        </w:rPr>
      </w:pPr>
      <w:del w:id="362" w:author="Sandra Mosquera Lopez" w:date="2022-02-17T17:37:00Z">
        <w:r w:rsidRPr="003F5C4A" w:rsidDel="008012BE">
          <w:rPr>
            <w:rFonts w:eastAsia="Times New Roman"/>
            <w:color w:val="0E101A"/>
            <w:sz w:val="22"/>
            <w:szCs w:val="22"/>
            <w:bdr w:val="none" w:sz="0" w:space="0" w:color="auto"/>
            <w:lang w:eastAsia="es-CO"/>
          </w:rPr>
          <w:delText xml:space="preserve">Filtering, de-replication, removal of chimeras, and pairing of the forward and reverse sequences were done using the opensource program DADA2 </w:delText>
        </w:r>
        <w:r w:rsidR="0057645A" w:rsidRPr="003F5C4A" w:rsidDel="008012BE">
          <w:rPr>
            <w:rFonts w:eastAsia="Times New Roman"/>
            <w:color w:val="0E101A"/>
            <w:sz w:val="22"/>
            <w:szCs w:val="22"/>
            <w:bdr w:val="none" w:sz="0" w:space="0" w:color="auto"/>
            <w:lang w:eastAsia="es-CO"/>
          </w:rPr>
          <w:delText>(version</w:delText>
        </w:r>
        <w:r w:rsidRPr="003F5C4A" w:rsidDel="008012BE">
          <w:rPr>
            <w:rFonts w:eastAsia="Times New Roman"/>
            <w:color w:val="0E101A"/>
            <w:sz w:val="22"/>
            <w:szCs w:val="22"/>
            <w:bdr w:val="none" w:sz="0" w:space="0" w:color="auto"/>
            <w:lang w:eastAsia="es-CO"/>
          </w:rPr>
          <w:delText xml:space="preserve"> 1.18.0</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These processes ensured a minimum of 10 bp overlapping between the two sequences and using a quality score higher than 30. The sequences of the primers were removed using Cutadap </w:delText>
        </w:r>
        <w:r w:rsidR="0057645A"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w:delText>
        </w:r>
        <w:r w:rsidR="0057645A" w:rsidRPr="003F5C4A" w:rsidDel="008012BE">
          <w:rPr>
            <w:rFonts w:eastAsia="Times New Roman"/>
            <w:color w:val="0E101A"/>
            <w:sz w:val="22"/>
            <w:szCs w:val="22"/>
            <w:bdr w:val="none" w:sz="0" w:space="0" w:color="auto"/>
            <w:lang w:eastAsia="es-CO"/>
          </w:rPr>
          <w:delText xml:space="preserve">ersion </w:delText>
        </w:r>
        <w:r w:rsidRPr="003F5C4A" w:rsidDel="008012BE">
          <w:rPr>
            <w:rFonts w:eastAsia="Times New Roman"/>
            <w:color w:val="0E101A"/>
            <w:sz w:val="22"/>
            <w:szCs w:val="22"/>
            <w:bdr w:val="none" w:sz="0" w:space="0" w:color="auto"/>
            <w:lang w:eastAsia="es-CO"/>
          </w:rPr>
          <w:delText>3.1</w:delText>
        </w:r>
        <w:r w:rsidR="0057645A"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[26]</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Sequences were assigned to amplicon sequence variants (ASVs), retaining unique sequences occurring in several samples. The taxonomic identity was assigned to the ASVs in Qiime2 </w:delText>
        </w:r>
        <w:bookmarkStart w:id="363" w:name="_Hlk83984145"/>
        <w:r w:rsidRPr="003F5C4A" w:rsidDel="008012BE">
          <w:rPr>
            <w:rFonts w:eastAsia="Times New Roman"/>
            <w:color w:val="0E101A"/>
            <w:sz w:val="22"/>
            <w:szCs w:val="22"/>
            <w:bdr w:val="none" w:sz="0" w:space="0" w:color="auto"/>
            <w:lang w:eastAsia="es-CO"/>
          </w:rPr>
          <w:delText>(version 2020.11)</w:delText>
        </w:r>
        <w:bookmarkEnd w:id="363"/>
        <w:r w:rsidRPr="003F5C4A" w:rsidDel="008012BE">
          <w:rPr>
            <w:rFonts w:eastAsia="Times New Roman"/>
            <w:color w:val="0E101A"/>
            <w:sz w:val="22"/>
            <w:szCs w:val="22"/>
            <w:bdr w:val="none" w:sz="0" w:space="0" w:color="auto"/>
            <w:lang w:eastAsia="es-CO"/>
          </w:rPr>
          <w:delText xml:space="preserve"> using the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with the </w:delText>
        </w:r>
        <w:r w:rsidRPr="003F5C4A" w:rsidDel="008012BE">
          <w:rPr>
            <w:rFonts w:eastAsia="Times New Roman"/>
            <w:i/>
            <w:iCs/>
            <w:color w:val="0E101A"/>
            <w:sz w:val="22"/>
            <w:szCs w:val="22"/>
            <w:bdr w:val="none" w:sz="0" w:space="0" w:color="auto"/>
            <w:lang w:eastAsia="es-CO"/>
          </w:rPr>
          <w:delText>classify-sklearn</w:delText>
        </w:r>
        <w:r w:rsidRPr="003F5C4A" w:rsidDel="008012BE">
          <w:rPr>
            <w:rFonts w:eastAsia="Times New Roman"/>
            <w:color w:val="0E101A"/>
            <w:sz w:val="22"/>
            <w:szCs w:val="22"/>
            <w:bdr w:val="none" w:sz="0" w:space="0" w:color="auto"/>
            <w:lang w:eastAsia="es-CO"/>
          </w:rPr>
          <w:delText xml:space="preserve"> method and the Unite</w:delText>
        </w:r>
        <w:r w:rsidR="00AC1910"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databases with </w:delText>
        </w:r>
        <w:commentRangeStart w:id="364"/>
        <w:commentRangeStart w:id="365"/>
        <w:commentRangeStart w:id="366"/>
        <w:r w:rsidRPr="003F5C4A" w:rsidDel="008012BE">
          <w:rPr>
            <w:rFonts w:eastAsia="Times New Roman"/>
            <w:color w:val="0E101A"/>
            <w:sz w:val="22"/>
            <w:szCs w:val="22"/>
            <w:bdr w:val="none" w:sz="0" w:space="0" w:color="auto"/>
            <w:lang w:eastAsia="es-CO"/>
          </w:rPr>
          <w:delText>97%</w:delText>
        </w:r>
        <w:commentRangeEnd w:id="364"/>
        <w:r w:rsidR="008B07E5" w:rsidDel="008012BE">
          <w:rPr>
            <w:rStyle w:val="CommentReference"/>
          </w:rPr>
          <w:commentReference w:id="364"/>
        </w:r>
        <w:commentRangeEnd w:id="365"/>
        <w:r w:rsidR="00E61779" w:rsidDel="008012BE">
          <w:rPr>
            <w:rStyle w:val="CommentReference"/>
          </w:rPr>
          <w:commentReference w:id="365"/>
        </w:r>
        <w:commentRangeEnd w:id="366"/>
        <w:r w:rsidR="00E61779" w:rsidDel="008012BE">
          <w:rPr>
            <w:rStyle w:val="CommentReference"/>
          </w:rPr>
          <w:commentReference w:id="366"/>
        </w:r>
        <w:r w:rsidRPr="003F5C4A" w:rsidDel="008012BE">
          <w:rPr>
            <w:rFonts w:eastAsia="Times New Roman"/>
            <w:color w:val="0E101A"/>
            <w:sz w:val="22"/>
            <w:szCs w:val="22"/>
            <w:bdr w:val="none" w:sz="0" w:space="0" w:color="auto"/>
            <w:lang w:eastAsia="es-CO"/>
          </w:rPr>
          <w:delText xml:space="preserve"> dynamic grouping and 99% </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version 8.3</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 27, 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dataset was trained with the Qiime2 </w:delText>
        </w:r>
        <w:r w:rsidR="00024760" w:rsidRPr="003F5C4A" w:rsidDel="008012BE">
          <w:rPr>
            <w:rFonts w:eastAsia="Times New Roman"/>
            <w:color w:val="0E101A"/>
            <w:sz w:val="22"/>
            <w:szCs w:val="22"/>
            <w:bdr w:val="none" w:sz="0" w:space="0" w:color="auto"/>
            <w:lang w:eastAsia="es-CO"/>
          </w:rPr>
          <w:delText xml:space="preserve">(version 2020.11)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using the Naive Bayes classifier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ASV</w:delText>
        </w:r>
        <w:r w:rsidR="00E14C1D" w:rsidRPr="003F5C4A"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 tables were filtered to exclude mitochondrial, chloroplast, and arcuate archaeal sequences with the </w:delText>
        </w:r>
        <w:r w:rsidRPr="003F5C4A" w:rsidDel="008012BE">
          <w:rPr>
            <w:rFonts w:eastAsia="Times New Roman"/>
            <w:i/>
            <w:iCs/>
            <w:color w:val="0E101A"/>
            <w:sz w:val="22"/>
            <w:szCs w:val="22"/>
            <w:bdr w:val="none" w:sz="0" w:space="0" w:color="auto"/>
            <w:lang w:eastAsia="es-CO"/>
          </w:rPr>
          <w:delText>filter-table</w:delText>
        </w:r>
        <w:r w:rsidRPr="003F5C4A" w:rsidDel="008012BE">
          <w:rPr>
            <w:rFonts w:eastAsia="Times New Roman"/>
            <w:color w:val="0E101A"/>
            <w:sz w:val="22"/>
            <w:szCs w:val="22"/>
            <w:bdr w:val="none" w:sz="0" w:space="0" w:color="auto"/>
            <w:lang w:eastAsia="es-CO"/>
          </w:rPr>
          <w:delText xml:space="preserve"> functionality of Qiime2 </w:delText>
        </w:r>
        <w:r w:rsidR="00024760" w:rsidRPr="003F5C4A" w:rsidDel="008012BE">
          <w:rPr>
            <w:rFonts w:eastAsia="Times New Roman"/>
            <w:color w:val="0E101A"/>
            <w:sz w:val="22"/>
            <w:szCs w:val="22"/>
            <w:bdr w:val="none" w:sz="0" w:space="0" w:color="auto"/>
            <w:lang w:eastAsia="es-CO"/>
          </w:rPr>
          <w:delText xml:space="preserve">(version 2020.11)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del>
      <w:del w:id="367" w:author="Sandra Mosquera Lopez" w:date="2022-02-02T17:53:00Z">
        <w:r w:rsidRPr="003F5C4A" w:rsidDel="00C34654">
          <w:rPr>
            <w:rFonts w:eastAsia="Times New Roman"/>
            <w:color w:val="0E101A"/>
            <w:sz w:val="22"/>
            <w:szCs w:val="22"/>
            <w:bdr w:val="none" w:sz="0" w:space="0" w:color="auto"/>
            <w:lang w:eastAsia="es-CO"/>
          </w:rPr>
          <w:delText>.</w:delText>
        </w:r>
      </w:del>
    </w:p>
    <w:p w14:paraId="4E5AF92B" w14:textId="0B1BF3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8" w:author="Sandra Mosquera Lopez" w:date="2022-02-17T17:37:00Z"/>
          <w:rFonts w:eastAsia="Times New Roman"/>
          <w:color w:val="0E101A"/>
          <w:sz w:val="22"/>
          <w:szCs w:val="22"/>
          <w:bdr w:val="none" w:sz="0" w:space="0" w:color="auto"/>
          <w:lang w:eastAsia="es-CO"/>
        </w:rPr>
      </w:pPr>
    </w:p>
    <w:p w14:paraId="1315D25F" w14:textId="6E46D2B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9" w:author="Sandra Mosquera Lopez" w:date="2022-02-17T17:37:00Z"/>
          <w:rFonts w:eastAsia="Times New Roman"/>
          <w:color w:val="0E101A"/>
          <w:sz w:val="22"/>
          <w:szCs w:val="22"/>
          <w:u w:val="single"/>
          <w:bdr w:val="none" w:sz="0" w:space="0" w:color="auto"/>
          <w:lang w:eastAsia="es-CO"/>
        </w:rPr>
      </w:pPr>
      <w:del w:id="370" w:author="Sandra Mosquera Lopez" w:date="2022-02-17T17:37:00Z">
        <w:r w:rsidRPr="003F5C4A" w:rsidDel="008012BE">
          <w:rPr>
            <w:rFonts w:eastAsia="Times New Roman"/>
            <w:color w:val="0E101A"/>
            <w:sz w:val="22"/>
            <w:szCs w:val="22"/>
            <w:u w:val="single"/>
            <w:bdr w:val="none" w:sz="0" w:space="0" w:color="auto"/>
            <w:lang w:eastAsia="es-CO"/>
          </w:rPr>
          <w:delText>Composition and diversity of fungal communities.</w:delText>
        </w:r>
      </w:del>
    </w:p>
    <w:p w14:paraId="473441A1" w14:textId="2E0EFBF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1" w:author="Sandra Mosquera Lopez" w:date="2022-02-17T17:37:00Z"/>
          <w:rFonts w:eastAsia="Times New Roman"/>
          <w:color w:val="0E101A"/>
          <w:sz w:val="22"/>
          <w:szCs w:val="22"/>
          <w:bdr w:val="none" w:sz="0" w:space="0" w:color="auto"/>
          <w:lang w:eastAsia="es-CO"/>
        </w:rPr>
      </w:pPr>
    </w:p>
    <w:p w14:paraId="3AC6A364" w14:textId="5AFCE81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2" w:author="Sandra Mosquera Lopez" w:date="2022-02-17T17:37:00Z"/>
          <w:rFonts w:eastAsia="Times New Roman"/>
          <w:color w:val="0E101A"/>
          <w:sz w:val="22"/>
          <w:szCs w:val="22"/>
          <w:bdr w:val="none" w:sz="0" w:space="0" w:color="auto"/>
          <w:lang w:eastAsia="es-CO"/>
        </w:rPr>
      </w:pPr>
      <w:del w:id="373" w:author="Sandra Mosquera Lopez" w:date="2022-02-17T17:37:00Z">
        <w:r w:rsidRPr="003F5C4A" w:rsidDel="008012BE">
          <w:rPr>
            <w:rFonts w:eastAsia="Times New Roman"/>
            <w:color w:val="0E101A"/>
            <w:sz w:val="22"/>
            <w:szCs w:val="22"/>
            <w:bdr w:val="none" w:sz="0" w:space="0" w:color="auto"/>
            <w:lang w:eastAsia="es-CO"/>
          </w:rPr>
          <w:delText xml:space="preserve">The alpha diversity metrics (Richness, Simpson, Chao, and Faith's phylogenetic diversity indexes) were calculated using the </w:delText>
        </w:r>
        <w:r w:rsidRPr="003F5C4A" w:rsidDel="008012BE">
          <w:rPr>
            <w:rFonts w:eastAsia="Times New Roman"/>
            <w:i/>
            <w:iCs/>
            <w:color w:val="0E101A"/>
            <w:sz w:val="22"/>
            <w:szCs w:val="22"/>
            <w:bdr w:val="none" w:sz="0" w:space="0" w:color="auto"/>
            <w:lang w:eastAsia="es-CO"/>
          </w:rPr>
          <w:delText>core-metrics-phylogenetic</w:delText>
        </w:r>
        <w:r w:rsidRPr="003F5C4A" w:rsidDel="008012BE">
          <w:rPr>
            <w:rFonts w:eastAsia="Times New Roman"/>
            <w:color w:val="0E101A"/>
            <w:sz w:val="22"/>
            <w:szCs w:val="22"/>
            <w:bdr w:val="none" w:sz="0" w:space="0" w:color="auto"/>
            <w:lang w:eastAsia="es-CO"/>
          </w:rPr>
          <w:delText xml:space="preserve"> and alpha diversity methods of Qiime2 </w:delText>
        </w:r>
        <w:r w:rsidR="00024760" w:rsidRPr="003F5C4A" w:rsidDel="008012BE">
          <w:rPr>
            <w:rFonts w:eastAsia="Times New Roman"/>
            <w:color w:val="0E101A"/>
            <w:sz w:val="22"/>
            <w:szCs w:val="22"/>
            <w:bdr w:val="none" w:sz="0" w:space="0" w:color="auto"/>
            <w:lang w:eastAsia="es-CO"/>
          </w:rPr>
          <w:delText xml:space="preserve">(version 2020.11) </w:delText>
        </w:r>
        <w:commentRangeStart w:id="374"/>
        <w:r w:rsidRPr="003F5C4A" w:rsidDel="008012BE">
          <w:rPr>
            <w:rFonts w:eastAsia="Times New Roman"/>
            <w:color w:val="0E101A"/>
            <w:sz w:val="22"/>
            <w:szCs w:val="22"/>
            <w:bdr w:val="none" w:sz="0" w:space="0" w:color="auto"/>
            <w:lang w:eastAsia="es-CO"/>
          </w:rPr>
          <w:delText xml:space="preserve">with a rarefication depth of 18145 sequences </w:delText>
        </w:r>
        <w:commentRangeEnd w:id="374"/>
        <w:r w:rsidR="008B07E5" w:rsidDel="008012BE">
          <w:rPr>
            <w:rStyle w:val="CommentReference"/>
          </w:rPr>
          <w:commentReference w:id="374"/>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 unidirectional anova was used to compare the alpha diversity of fungal communities of avocado fruits with mild and severe lenticel damage using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1A1A1A28" w14:textId="4D8F0325" w:rsidR="007F4AB8"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5" w:author="Sandra Mosquera Lopez" w:date="2022-02-17T17:37:00Z"/>
          <w:rFonts w:eastAsia="Times New Roman"/>
          <w:color w:val="0E101A"/>
          <w:sz w:val="22"/>
          <w:szCs w:val="22"/>
          <w:bdr w:val="none" w:sz="0" w:space="0" w:color="auto"/>
          <w:lang w:eastAsia="es-CO"/>
        </w:rPr>
      </w:pPr>
      <w:del w:id="376" w:author="Sandra Mosquera Lopez" w:date="2022-02-17T17:37:00Z">
        <w:r w:rsidRPr="003F5C4A" w:rsidDel="008012BE">
          <w:rPr>
            <w:rFonts w:eastAsia="Times New Roman"/>
            <w:color w:val="0E101A"/>
            <w:sz w:val="22"/>
            <w:szCs w:val="22"/>
            <w:bdr w:val="none" w:sz="0" w:space="0" w:color="auto"/>
            <w:lang w:eastAsia="es-CO"/>
          </w:rPr>
          <w:delText>A principal coordinate analysis (PCoA) and a principal coordinate canonical analysis (CAP) analysis constrained to the strength of the lenticel damage (mild and severe) were used to compare the fungal communities (beta diversity). The weighted-UniFrac</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distance metric and the ordinate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 were used for these analyses</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ASVs table was normalized using the </w:delText>
        </w:r>
        <w:r w:rsidRPr="003F5C4A" w:rsidDel="008012BE">
          <w:rPr>
            <w:rFonts w:eastAsia="Times New Roman"/>
            <w:i/>
            <w:iCs/>
            <w:color w:val="0E101A"/>
            <w:sz w:val="22"/>
            <w:szCs w:val="22"/>
            <w:bdr w:val="none" w:sz="0" w:space="0" w:color="auto"/>
            <w:lang w:eastAsia="es-CO"/>
          </w:rPr>
          <w:delText>cumNorm</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00C42351"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with the CSS (cumulative-sum scaling)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Differences between fungal communities were evaluated with permutational multivariate analysis of variance with the </w:delText>
        </w:r>
        <w:r w:rsidRPr="003F5C4A" w:rsidDel="008012BE">
          <w:rPr>
            <w:rFonts w:eastAsia="Times New Roman"/>
            <w:i/>
            <w:iCs/>
            <w:color w:val="0E101A"/>
            <w:sz w:val="22"/>
            <w:szCs w:val="22"/>
            <w:bdr w:val="none" w:sz="0" w:space="0" w:color="auto"/>
            <w:lang w:eastAsia="es-CO"/>
          </w:rPr>
          <w:delText>adonis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anova.cca</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vegan</w:delText>
        </w:r>
        <w:r w:rsidRPr="003F5C4A" w:rsidDel="008012BE">
          <w:rPr>
            <w:rFonts w:eastAsia="Times New Roman"/>
            <w:color w:val="0E101A"/>
            <w:sz w:val="22"/>
            <w:szCs w:val="22"/>
            <w:bdr w:val="none" w:sz="0" w:space="0" w:color="auto"/>
            <w:lang w:eastAsia="es-CO"/>
          </w:rPr>
          <w:delText xml:space="preserve"> (version 2.5-7)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[31]</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visualization of the principal component biplanes was done using the </w:delText>
        </w:r>
        <w:r w:rsidRPr="003F5C4A" w:rsidDel="008012BE">
          <w:rPr>
            <w:rFonts w:eastAsia="Times New Roman"/>
            <w:i/>
            <w:iCs/>
            <w:color w:val="0E101A"/>
            <w:sz w:val="22"/>
            <w:szCs w:val="22"/>
            <w:bdr w:val="none" w:sz="0" w:space="0" w:color="auto"/>
            <w:lang w:eastAsia="es-CO"/>
          </w:rPr>
          <w:delText>plot_ordination</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73DF48F3" w14:textId="02787684" w:rsidR="00024760" w:rsidRPr="003F5C4A" w:rsidDel="008012BE"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7" w:author="Sandra Mosquera Lopez" w:date="2022-02-17T17:37:00Z"/>
          <w:sz w:val="22"/>
          <w:szCs w:val="22"/>
        </w:rPr>
      </w:pPr>
    </w:p>
    <w:p w14:paraId="1DA506B6" w14:textId="6E48F1D9" w:rsidR="00C42351" w:rsidRPr="003F5C4A" w:rsidDel="008012BE"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8" w:author="Sandra Mosquera Lopez" w:date="2022-02-17T17:37:00Z"/>
          <w:rFonts w:eastAsia="Times New Roman"/>
          <w:color w:val="0E101A"/>
          <w:sz w:val="22"/>
          <w:szCs w:val="22"/>
          <w:bdr w:val="none" w:sz="0" w:space="0" w:color="auto"/>
          <w:lang w:eastAsia="es-CO"/>
        </w:rPr>
      </w:pPr>
      <w:del w:id="379" w:author="Sandra Mosquera Lopez" w:date="2022-02-17T17:37:00Z">
        <w:r w:rsidRPr="003F5C4A" w:rsidDel="008012BE">
          <w:rPr>
            <w:rFonts w:eastAsia="Times New Roman"/>
            <w:color w:val="0E101A"/>
            <w:sz w:val="22"/>
            <w:szCs w:val="22"/>
            <w:bdr w:val="none" w:sz="0" w:space="0" w:color="auto"/>
            <w:lang w:eastAsia="es-CO"/>
          </w:rPr>
          <w:delText xml:space="preserve">To assess whether some fungal taxa were differentially abundant in the fungal communities of fruits with mild and severe lenticel damage. The ASVs table was filtered using the function </w:delText>
        </w:r>
        <w:r w:rsidRPr="003F5C4A" w:rsidDel="008012BE">
          <w:rPr>
            <w:rFonts w:eastAsia="Times New Roman"/>
            <w:i/>
            <w:iCs/>
            <w:color w:val="0E101A"/>
            <w:sz w:val="22"/>
            <w:szCs w:val="22"/>
            <w:bdr w:val="none" w:sz="0" w:space="0" w:color="auto"/>
            <w:lang w:eastAsia="es-CO"/>
          </w:rPr>
          <w:delText>calculateEffectiveSamples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Pr="003F5C4A" w:rsidDel="008012BE">
          <w:rPr>
            <w:rFonts w:eastAsia="Times New Roman"/>
            <w:color w:val="0E101A"/>
            <w:sz w:val="22"/>
            <w:szCs w:val="22"/>
            <w:bdr w:val="none" w:sz="0" w:space="0" w:color="auto"/>
            <w:lang w:eastAsia="es-CO"/>
          </w:rPr>
          <w:delText xml:space="preserve">. The ASVs table was normalized with the CSS method as before. A Zero-Inflated Gaussian Distribution Mixture Model was applied using the </w:delText>
        </w:r>
        <w:r w:rsidRPr="003F5C4A" w:rsidDel="008012BE">
          <w:rPr>
            <w:rFonts w:eastAsia="Times New Roman"/>
            <w:i/>
            <w:iCs/>
            <w:color w:val="0E101A"/>
            <w:sz w:val="22"/>
            <w:szCs w:val="22"/>
            <w:bdr w:val="none" w:sz="0" w:space="0" w:color="auto"/>
            <w:lang w:eastAsia="es-CO"/>
          </w:rPr>
          <w:delText>fitZig</w:delText>
        </w:r>
        <w:r w:rsidRPr="003F5C4A" w:rsidDel="008012BE">
          <w:rPr>
            <w:rFonts w:eastAsia="Times New Roman"/>
            <w:color w:val="0E101A"/>
            <w:sz w:val="22"/>
            <w:szCs w:val="22"/>
            <w:bdr w:val="none" w:sz="0" w:space="0" w:color="auto"/>
            <w:lang w:eastAsia="es-CO"/>
          </w:rPr>
          <w:delText xml:space="preserve"> function from the R library </w:delText>
        </w:r>
        <w:r w:rsidRPr="003F5C4A" w:rsidDel="008012BE">
          <w:rPr>
            <w:rFonts w:eastAsia="Times New Roman"/>
            <w:i/>
            <w:iCs/>
            <w:color w:val="0E101A"/>
            <w:sz w:val="22"/>
            <w:szCs w:val="22"/>
            <w:bdr w:val="none" w:sz="0" w:space="0" w:color="auto"/>
            <w:lang w:eastAsia="es-CO"/>
          </w:rPr>
          <w:delText>metagenomeSeq</w:delText>
        </w:r>
        <w:r w:rsidRPr="003F5C4A" w:rsidDel="008012BE">
          <w:rPr>
            <w:rFonts w:eastAsia="Times New Roman"/>
            <w:color w:val="0E101A"/>
            <w:sz w:val="22"/>
            <w:szCs w:val="22"/>
            <w:bdr w:val="none" w:sz="0" w:space="0" w:color="auto"/>
            <w:lang w:eastAsia="es-CO"/>
          </w:rPr>
          <w:delText xml:space="preserve">. The model coefficients were compared with a moderated t-tests using the functions </w:delText>
        </w:r>
        <w:r w:rsidRPr="003F5C4A" w:rsidDel="008012BE">
          <w:rPr>
            <w:rFonts w:eastAsia="Times New Roman"/>
            <w:i/>
            <w:iCs/>
            <w:color w:val="0E101A"/>
            <w:sz w:val="22"/>
            <w:szCs w:val="22"/>
            <w:bdr w:val="none" w:sz="0" w:space="0" w:color="auto"/>
            <w:lang w:eastAsia="es-CO"/>
          </w:rPr>
          <w:delText>makeContrasts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eBayes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Limma</w:delText>
        </w:r>
        <w:r w:rsidRPr="003F5C4A" w:rsidDel="008012BE">
          <w:rPr>
            <w:rFonts w:eastAsia="Times New Roman"/>
            <w:color w:val="0E101A"/>
            <w:sz w:val="22"/>
            <w:szCs w:val="22"/>
            <w:bdr w:val="none" w:sz="0" w:space="0" w:color="auto"/>
            <w:lang w:eastAsia="es-CO"/>
          </w:rPr>
          <w:delText xml:space="preserve"> (v.3.46.0)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P-values were adjusted with the Benjamini–Hochberg correction method, and taxa were considered differentially abundant when adjusted P-values were lower than 0.05. The taxonomic relation and relative abundance of the enriched ASVs were visualized using the </w:delText>
        </w:r>
        <w:r w:rsidRPr="003F5C4A" w:rsidDel="008012BE">
          <w:rPr>
            <w:rFonts w:eastAsia="Times New Roman"/>
            <w:i/>
            <w:iCs/>
            <w:color w:val="0E101A"/>
            <w:sz w:val="22"/>
            <w:szCs w:val="22"/>
            <w:bdr w:val="none" w:sz="0" w:space="0" w:color="auto"/>
            <w:lang w:eastAsia="es-CO"/>
          </w:rPr>
          <w:delText>plot_tree</w:delText>
        </w:r>
        <w:r w:rsidRPr="003F5C4A" w:rsidDel="008012BE">
          <w:rPr>
            <w:rFonts w:eastAsia="Times New Roman"/>
            <w:color w:val="0E101A"/>
            <w:sz w:val="22"/>
            <w:szCs w:val="22"/>
            <w:bdr w:val="none" w:sz="0" w:space="0" w:color="auto"/>
            <w:lang w:eastAsia="es-CO"/>
          </w:rPr>
          <w:delText xml:space="preserve">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1.16.2) and using the </w:delText>
        </w:r>
        <w:r w:rsidRPr="003F5C4A" w:rsidDel="008012BE">
          <w:rPr>
            <w:rFonts w:eastAsia="Times New Roman"/>
            <w:i/>
            <w:iCs/>
            <w:color w:val="0E101A"/>
            <w:sz w:val="22"/>
            <w:szCs w:val="22"/>
            <w:bdr w:val="none" w:sz="0" w:space="0" w:color="auto"/>
            <w:lang w:eastAsia="es-CO"/>
          </w:rPr>
          <w:delText>ggplo2</w:delText>
        </w:r>
        <w:r w:rsidRPr="003F5C4A" w:rsidDel="008012BE">
          <w:rPr>
            <w:rFonts w:eastAsia="Times New Roman"/>
            <w:color w:val="0E101A"/>
            <w:sz w:val="22"/>
            <w:szCs w:val="22"/>
            <w:bdr w:val="none" w:sz="0" w:space="0" w:color="auto"/>
            <w:lang w:eastAsia="es-CO"/>
          </w:rPr>
          <w:delText xml:space="preserve"> library of R (version 3.3.3)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 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617C95CA" w14:textId="7F72FA0E" w:rsidR="00AB3502" w:rsidRPr="003F5C4A" w:rsidDel="008012BE"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0" w:author="Sandra Mosquera Lopez" w:date="2022-02-17T17:37:00Z"/>
          <w:rFonts w:eastAsia="Times New Roman"/>
          <w:color w:val="0E101A"/>
          <w:sz w:val="22"/>
          <w:szCs w:val="22"/>
          <w:bdr w:val="none" w:sz="0" w:space="0" w:color="auto"/>
          <w:lang w:eastAsia="es-CO"/>
        </w:rPr>
      </w:pPr>
    </w:p>
    <w:p w14:paraId="5F824109" w14:textId="2533DDE0"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1" w:author="Sandra Mosquera Lopez" w:date="2022-02-17T17:37:00Z"/>
          <w:rFonts w:eastAsia="Times New Roman"/>
          <w:color w:val="0E101A"/>
          <w:sz w:val="22"/>
          <w:szCs w:val="22"/>
          <w:u w:val="single"/>
          <w:bdr w:val="none" w:sz="0" w:space="0" w:color="auto"/>
          <w:lang w:eastAsia="es-CO"/>
        </w:rPr>
      </w:pPr>
      <w:del w:id="382" w:author="Sandra Mosquera Lopez" w:date="2022-02-17T17:37:00Z">
        <w:r w:rsidRPr="003F5C4A" w:rsidDel="008012BE">
          <w:rPr>
            <w:rFonts w:eastAsia="Times New Roman"/>
            <w:color w:val="0E101A"/>
            <w:sz w:val="22"/>
            <w:szCs w:val="22"/>
            <w:u w:val="single"/>
            <w:bdr w:val="none" w:sz="0" w:space="0" w:color="auto"/>
            <w:lang w:eastAsia="es-CO"/>
          </w:rPr>
          <w:delText>Isolation of fungal strains from healthy and necrotic lenticel</w:delText>
        </w:r>
      </w:del>
    </w:p>
    <w:p w14:paraId="324F855C" w14:textId="0AD31CCF" w:rsidR="00DE78B4" w:rsidRPr="003F5C4A" w:rsidDel="008012BE"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3" w:author="Sandra Mosquera Lopez" w:date="2022-02-17T17:37:00Z"/>
          <w:rFonts w:eastAsia="Times New Roman"/>
          <w:color w:val="0E101A"/>
          <w:sz w:val="22"/>
          <w:szCs w:val="22"/>
          <w:bdr w:val="none" w:sz="0" w:space="0" w:color="auto"/>
          <w:lang w:eastAsia="es-CO"/>
        </w:rPr>
      </w:pPr>
      <w:del w:id="384" w:author="Sandra Mosquera Lopez" w:date="2022-02-17T17:37:00Z">
        <w:r w:rsidDel="008012BE">
          <w:rPr>
            <w:rFonts w:eastAsia="Times New Roman"/>
            <w:color w:val="0E101A"/>
            <w:sz w:val="22"/>
            <w:szCs w:val="22"/>
            <w:bdr w:val="none" w:sz="0" w:space="0" w:color="auto"/>
            <w:lang w:eastAsia="es-CO"/>
          </w:rPr>
          <w:delText>Between three to five s</w:delText>
        </w:r>
      </w:del>
      <w:del w:id="385" w:author="Sandra Mosquera Lopez" w:date="2022-02-02T17:58:00Z">
        <w:r w:rsidR="00DE78B4" w:rsidRPr="003F5C4A" w:rsidDel="00B0002F">
          <w:rPr>
            <w:rFonts w:eastAsia="Times New Roman"/>
            <w:color w:val="0E101A"/>
            <w:sz w:val="22"/>
            <w:szCs w:val="22"/>
            <w:bdr w:val="none" w:sz="0" w:space="0" w:color="auto"/>
            <w:lang w:eastAsia="es-CO"/>
          </w:rPr>
          <w:delText>S</w:delText>
        </w:r>
      </w:del>
      <w:del w:id="386" w:author="Sandra Mosquera Lopez" w:date="2022-02-17T17:37:00Z">
        <w:r w:rsidR="00DE78B4" w:rsidRPr="003F5C4A" w:rsidDel="008012BE">
          <w:rPr>
            <w:rFonts w:eastAsia="Times New Roman"/>
            <w:color w:val="0E101A"/>
            <w:sz w:val="22"/>
            <w:szCs w:val="22"/>
            <w:bdr w:val="none" w:sz="0" w:space="0" w:color="auto"/>
            <w:lang w:eastAsia="es-CO"/>
          </w:rPr>
          <w:delText>amples of nearly 25 mm</w:delText>
        </w:r>
        <w:r w:rsidR="00DE78B4" w:rsidRPr="005C6231" w:rsidDel="008012BE">
          <w:rPr>
            <w:rFonts w:eastAsia="Times New Roman"/>
            <w:color w:val="0E101A"/>
            <w:sz w:val="22"/>
            <w:szCs w:val="22"/>
            <w:bdr w:val="none" w:sz="0" w:space="0" w:color="auto"/>
            <w:vertAlign w:val="superscript"/>
            <w:lang w:eastAsia="es-CO"/>
            <w:rPrChange w:id="387" w:author="Valeska Villegas Escobar" w:date="2021-12-23T10:14:00Z">
              <w:rPr>
                <w:rFonts w:eastAsia="Times New Roman"/>
                <w:color w:val="0E101A"/>
                <w:sz w:val="22"/>
                <w:szCs w:val="22"/>
                <w:bdr w:val="none" w:sz="0" w:space="0" w:color="auto"/>
                <w:lang w:eastAsia="es-CO"/>
              </w:rPr>
            </w:rPrChange>
          </w:rPr>
          <w:delText xml:space="preserve">2 </w:delText>
        </w:r>
        <w:r w:rsidR="00DE78B4" w:rsidRPr="003F5C4A" w:rsidDel="008012BE">
          <w:rPr>
            <w:rFonts w:eastAsia="Times New Roman"/>
            <w:color w:val="0E101A"/>
            <w:sz w:val="22"/>
            <w:szCs w:val="22"/>
            <w:bdr w:val="none" w:sz="0" w:space="0" w:color="auto"/>
            <w:lang w:eastAsia="es-CO"/>
          </w:rPr>
          <w:delText xml:space="preserve">containing healthy or necrotic lenticels were taken from the exocarp of fruits for fungal isolation. The samples were </w:delText>
        </w:r>
        <w:commentRangeStart w:id="388"/>
        <w:commentRangeStart w:id="389"/>
        <w:r w:rsidR="00DE78B4" w:rsidRPr="003F5C4A" w:rsidDel="008012BE">
          <w:rPr>
            <w:rFonts w:eastAsia="Times New Roman"/>
            <w:color w:val="0E101A"/>
            <w:sz w:val="22"/>
            <w:szCs w:val="22"/>
            <w:bdr w:val="none" w:sz="0" w:space="0" w:color="auto"/>
            <w:lang w:eastAsia="es-CO"/>
          </w:rPr>
          <w:delText xml:space="preserve">surface sterilized </w:delText>
        </w:r>
        <w:commentRangeEnd w:id="388"/>
        <w:r w:rsidR="00BB62E2" w:rsidDel="008012BE">
          <w:rPr>
            <w:rStyle w:val="CommentReference"/>
          </w:rPr>
          <w:commentReference w:id="388"/>
        </w:r>
        <w:commentRangeEnd w:id="389"/>
        <w:r w:rsidR="00EA30D8" w:rsidDel="008012BE">
          <w:rPr>
            <w:rStyle w:val="CommentReference"/>
          </w:rPr>
          <w:commentReference w:id="389"/>
        </w:r>
        <w:r w:rsidR="00DE78B4" w:rsidRPr="003F5C4A" w:rsidDel="008012BE">
          <w:rPr>
            <w:rFonts w:eastAsia="Times New Roman"/>
            <w:color w:val="0E101A"/>
            <w:sz w:val="22"/>
            <w:szCs w:val="22"/>
            <w:bdr w:val="none" w:sz="0" w:space="0" w:color="auto"/>
            <w:lang w:eastAsia="es-CO"/>
          </w:rPr>
          <w:delText xml:space="preserve">with sodium hypochlorite (ProtoKimica, Colombia) at 2% for 5 minutes and ethanol (ProtoKimica, Colombia) at 70% for </w:delText>
        </w:r>
        <w:r w:rsidR="0039149D" w:rsidDel="008012BE">
          <w:rPr>
            <w:rFonts w:eastAsia="Times New Roman"/>
            <w:color w:val="0E101A"/>
            <w:sz w:val="22"/>
            <w:szCs w:val="22"/>
            <w:bdr w:val="none" w:sz="0" w:space="0" w:color="auto"/>
            <w:lang w:eastAsia="es-CO"/>
          </w:rPr>
          <w:delText>1</w:delText>
        </w:r>
        <w:r w:rsidR="0039149D" w:rsidRPr="003F5C4A" w:rsidDel="008012BE">
          <w:rPr>
            <w:rFonts w:eastAsia="Times New Roman"/>
            <w:color w:val="0E101A"/>
            <w:sz w:val="22"/>
            <w:szCs w:val="22"/>
            <w:bdr w:val="none" w:sz="0" w:space="0" w:color="auto"/>
            <w:lang w:eastAsia="es-CO"/>
          </w:rPr>
          <w:delText xml:space="preserve"> </w:delText>
        </w:r>
        <w:r w:rsidR="00DE78B4" w:rsidRPr="003F5C4A" w:rsidDel="008012BE">
          <w:rPr>
            <w:rFonts w:eastAsia="Times New Roman"/>
            <w:color w:val="0E101A"/>
            <w:sz w:val="22"/>
            <w:szCs w:val="22"/>
            <w:bdr w:val="none" w:sz="0" w:space="0" w:color="auto"/>
            <w:lang w:eastAsia="es-CO"/>
          </w:rPr>
          <w:delText xml:space="preserve">min. </w:delText>
        </w:r>
        <w:r w:rsidR="00BB62E2" w:rsidDel="008012BE">
          <w:rPr>
            <w:rFonts w:eastAsia="Times New Roman"/>
            <w:color w:val="0E101A"/>
            <w:sz w:val="22"/>
            <w:szCs w:val="22"/>
            <w:bdr w:val="none" w:sz="0" w:space="0" w:color="auto"/>
            <w:lang w:eastAsia="es-CO"/>
          </w:rPr>
          <w:delText xml:space="preserve">Then, </w:delText>
        </w:r>
        <w:r w:rsidR="00DE78B4" w:rsidRPr="003F5C4A" w:rsidDel="008012BE">
          <w:rPr>
            <w:rFonts w:eastAsia="Times New Roman"/>
            <w:color w:val="0E101A"/>
            <w:sz w:val="22"/>
            <w:szCs w:val="22"/>
            <w:bdr w:val="none" w:sz="0" w:space="0" w:color="auto"/>
            <w:lang w:eastAsia="es-CO"/>
          </w:rPr>
          <w:delText xml:space="preserve">samples were washed three </w:delText>
        </w:r>
        <w:r w:rsidR="00BB62E2" w:rsidDel="008012BE">
          <w:rPr>
            <w:rFonts w:eastAsia="Times New Roman"/>
            <w:color w:val="0E101A"/>
            <w:sz w:val="22"/>
            <w:szCs w:val="22"/>
            <w:bdr w:val="none" w:sz="0" w:space="0" w:color="auto"/>
            <w:lang w:eastAsia="es-CO"/>
          </w:rPr>
          <w:delText xml:space="preserve">consecutive </w:delText>
        </w:r>
        <w:r w:rsidR="00DE78B4" w:rsidRPr="003F5C4A" w:rsidDel="008012BE">
          <w:rPr>
            <w:rFonts w:eastAsia="Times New Roman"/>
            <w:color w:val="0E101A"/>
            <w:sz w:val="22"/>
            <w:szCs w:val="22"/>
            <w:bdr w:val="none" w:sz="0" w:space="0" w:color="auto"/>
            <w:lang w:eastAsia="es-CO"/>
          </w:rPr>
          <w:delText>times with sterile distilled water and</w:delText>
        </w:r>
      </w:del>
      <w:del w:id="390"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del w:id="391" w:author="Sandra Mosquera Lopez" w:date="2022-02-17T17:37:00Z">
        <w:r w:rsidR="00EA30D8" w:rsidDel="008012BE">
          <w:rPr>
            <w:rFonts w:eastAsia="Times New Roman"/>
            <w:color w:val="0E101A"/>
            <w:sz w:val="22"/>
            <w:szCs w:val="22"/>
            <w:bdr w:val="none" w:sz="0" w:space="0" w:color="auto"/>
            <w:lang w:eastAsia="es-CO"/>
          </w:rPr>
          <w:delText xml:space="preserve"> grown </w:delText>
        </w:r>
        <w:r w:rsidR="00DE78B4" w:rsidRPr="003F5C4A" w:rsidDel="008012BE">
          <w:rPr>
            <w:rFonts w:eastAsia="Times New Roman"/>
            <w:color w:val="0E101A"/>
            <w:sz w:val="22"/>
            <w:szCs w:val="22"/>
            <w:bdr w:val="none" w:sz="0" w:space="0" w:color="auto"/>
            <w:lang w:eastAsia="es-CO"/>
          </w:rPr>
          <w:delText>in plates containing 50% potato dextrose agar (PDA) (Alpha Bioscience, USA). The plates were incubated at 30°C, and the growing mycelium was subjected to multiple passages in 50% PDA until obtaining pure colonies. The isolates were stored in 20% glycerol (ITW reagents, Colombia) in water at –80°C and activated in 50% PDA for eight days at 30°C when needed.</w:delText>
        </w:r>
      </w:del>
    </w:p>
    <w:p w14:paraId="2FBBF29D" w14:textId="39075887"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2" w:author="Sandra Mosquera Lopez" w:date="2022-02-17T17:37:00Z"/>
          <w:rFonts w:eastAsia="Times New Roman"/>
          <w:color w:val="0E101A"/>
          <w:sz w:val="22"/>
          <w:szCs w:val="22"/>
          <w:bdr w:val="none" w:sz="0" w:space="0" w:color="auto"/>
          <w:lang w:eastAsia="es-CO"/>
        </w:rPr>
      </w:pPr>
      <w:del w:id="393" w:author="Sandra Mosquera Lopez" w:date="2022-02-17T17:37:00Z">
        <w:r w:rsidRPr="003F5C4A" w:rsidDel="008012BE">
          <w:rPr>
            <w:rFonts w:eastAsia="Times New Roman"/>
            <w:color w:val="0E101A"/>
            <w:sz w:val="22"/>
            <w:szCs w:val="22"/>
            <w:bdr w:val="none" w:sz="0" w:space="0" w:color="auto"/>
            <w:lang w:eastAsia="es-CO"/>
          </w:rPr>
          <w:delText> </w:delText>
        </w:r>
      </w:del>
    </w:p>
    <w:p w14:paraId="585742DB" w14:textId="0CB33D5D" w:rsidR="00DE78B4" w:rsidRPr="003F5C4A" w:rsidDel="008012BE"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4" w:author="Sandra Mosquera Lopez" w:date="2022-02-17T17:37:00Z"/>
          <w:rFonts w:eastAsia="Times New Roman"/>
          <w:color w:val="0E101A"/>
          <w:sz w:val="22"/>
          <w:szCs w:val="22"/>
          <w:u w:val="single"/>
          <w:bdr w:val="none" w:sz="0" w:space="0" w:color="auto"/>
          <w:lang w:eastAsia="es-CO"/>
        </w:rPr>
      </w:pPr>
      <w:del w:id="395" w:author="Sandra Mosquera Lopez" w:date="2022-02-17T17:37:00Z">
        <w:r w:rsidDel="008012BE">
          <w:rPr>
            <w:rFonts w:eastAsia="Times New Roman"/>
            <w:color w:val="0E101A"/>
            <w:sz w:val="22"/>
            <w:szCs w:val="22"/>
            <w:u w:val="single"/>
            <w:bdr w:val="none" w:sz="0" w:space="0" w:color="auto"/>
            <w:lang w:eastAsia="es-CO"/>
          </w:rPr>
          <w:delText>M</w:delText>
        </w:r>
        <w:r w:rsidR="00DE78B4" w:rsidRPr="003F5C4A" w:rsidDel="008012BE">
          <w:rPr>
            <w:rFonts w:eastAsia="Times New Roman"/>
            <w:color w:val="0E101A"/>
            <w:sz w:val="22"/>
            <w:szCs w:val="22"/>
            <w:u w:val="single"/>
            <w:bdr w:val="none" w:sz="0" w:space="0" w:color="auto"/>
            <w:lang w:eastAsia="es-CO"/>
          </w:rPr>
          <w:delText>olecular identification of fungal isolates</w:delText>
        </w:r>
      </w:del>
    </w:p>
    <w:p w14:paraId="4A577473" w14:textId="374DC25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6" w:author="Sandra Mosquera Lopez" w:date="2022-02-17T17:37:00Z"/>
          <w:rFonts w:eastAsia="Times New Roman"/>
          <w:color w:val="0E101A"/>
          <w:sz w:val="22"/>
          <w:szCs w:val="22"/>
          <w:bdr w:val="none" w:sz="0" w:space="0" w:color="auto"/>
          <w:lang w:eastAsia="es-CO"/>
        </w:rPr>
      </w:pPr>
      <w:del w:id="397" w:author="Sandra Mosquera Lopez" w:date="2022-02-17T17:37:00Z">
        <w:r w:rsidRPr="003F5C4A" w:rsidDel="008012BE">
          <w:rPr>
            <w:rFonts w:eastAsia="Times New Roman"/>
            <w:color w:val="0E101A"/>
            <w:sz w:val="22"/>
            <w:szCs w:val="22"/>
            <w:bdr w:val="none" w:sz="0" w:space="0" w:color="auto"/>
            <w:lang w:eastAsia="es-CO"/>
          </w:rPr>
          <w:delText> Genomic DNA of the fungal isolates was extracted from 48</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h</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old mycelia grown in Sabroud broth (Merck, Germany) cultures using DNeasy Powersoil kit following the manufacturer's indications (Qiagen, Germany). </w:delText>
        </w:r>
        <w:r w:rsidR="00BB62E2" w:rsidDel="008012BE">
          <w:rPr>
            <w:rFonts w:eastAsia="Times New Roman"/>
            <w:color w:val="0E101A"/>
            <w:sz w:val="22"/>
            <w:szCs w:val="22"/>
            <w:bdr w:val="none" w:sz="0" w:space="0" w:color="auto"/>
            <w:lang w:eastAsia="es-CO"/>
          </w:rPr>
          <w:delText>T</w:delText>
        </w:r>
        <w:r w:rsidRPr="003F5C4A" w:rsidDel="008012BE">
          <w:rPr>
            <w:rFonts w:eastAsia="Times New Roman"/>
            <w:color w:val="0E101A"/>
            <w:sz w:val="22"/>
            <w:szCs w:val="22"/>
            <w:bdr w:val="none" w:sz="0" w:space="0" w:color="auto"/>
            <w:lang w:eastAsia="es-CO"/>
          </w:rPr>
          <w:delText xml:space="preserve">he extracted DNA </w:delText>
        </w:r>
        <w:r w:rsidR="00BB62E2" w:rsidDel="008012BE">
          <w:rPr>
            <w:rFonts w:eastAsia="Times New Roman"/>
            <w:color w:val="0E101A"/>
            <w:sz w:val="22"/>
            <w:szCs w:val="22"/>
            <w:bdr w:val="none" w:sz="0" w:space="0" w:color="auto"/>
            <w:lang w:eastAsia="es-CO"/>
          </w:rPr>
          <w:delText>(</w:delText>
        </w:r>
        <w:r w:rsidR="00BB62E2" w:rsidRPr="003F5C4A" w:rsidDel="008012BE">
          <w:rPr>
            <w:rFonts w:eastAsia="Times New Roman"/>
            <w:color w:val="0E101A"/>
            <w:sz w:val="22"/>
            <w:szCs w:val="22"/>
            <w:bdr w:val="none" w:sz="0" w:space="0" w:color="auto"/>
            <w:lang w:eastAsia="es-CO"/>
          </w:rPr>
          <w:delText>2.5 µ</w:delText>
        </w:r>
      </w:del>
      <w:del w:id="398" w:author="Sandra Mosquera Lopez" w:date="2022-02-02T18:00:00Z">
        <w:r w:rsidR="00BB62E2" w:rsidDel="00EA30D8">
          <w:rPr>
            <w:rFonts w:eastAsia="Times New Roman"/>
            <w:color w:val="0E101A"/>
            <w:sz w:val="22"/>
            <w:szCs w:val="22"/>
            <w:bdr w:val="none" w:sz="0" w:space="0" w:color="auto"/>
            <w:lang w:eastAsia="es-CO"/>
          </w:rPr>
          <w:delText>L</w:delText>
        </w:r>
      </w:del>
      <w:del w:id="399" w:author="Sandra Mosquera Lopez" w:date="2022-02-17T17:37:00Z">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was used to amplify a 550 bp fragment of the ITS of the ribosomal DNA region using the ITS1 (5'-TCCGTAGGTGAACCCTGCGG-3') and ITS4 (5'TCCTCCGCTTATTGATATGC-3') primers and 25 µl</w:delText>
        </w:r>
      </w:del>
      <w:ins w:id="400" w:author="Valeska Villegas Escobar" w:date="2021-12-23T16:35:00Z">
        <w:del w:id="401" w:author="Sandra Mosquera Lopez" w:date="2022-02-02T18:00:00Z">
          <w:r w:rsidR="00BB62E2" w:rsidDel="00EA30D8">
            <w:rPr>
              <w:rFonts w:eastAsia="Times New Roman"/>
              <w:color w:val="0E101A"/>
              <w:sz w:val="22"/>
              <w:szCs w:val="22"/>
              <w:bdr w:val="none" w:sz="0" w:space="0" w:color="auto"/>
              <w:lang w:eastAsia="es-CO"/>
            </w:rPr>
            <w:delText>L</w:delText>
          </w:r>
        </w:del>
      </w:ins>
      <w:del w:id="402" w:author="Sandra Mosquera Lopez" w:date="2022-02-17T17:37:00Z">
        <w:r w:rsidRPr="003F5C4A" w:rsidDel="008012BE">
          <w:rPr>
            <w:rFonts w:eastAsia="Times New Roman"/>
            <w:color w:val="0E101A"/>
            <w:sz w:val="22"/>
            <w:szCs w:val="22"/>
            <w:bdr w:val="none" w:sz="0" w:space="0" w:color="auto"/>
            <w:lang w:eastAsia="es-CO"/>
          </w:rPr>
          <w:delText xml:space="preserve"> PCR reactions of GoTaq® Green Master (Promega, Madison, WI) according to the manufacturer's instructions. The PCR products were</w:delText>
        </w:r>
      </w:del>
      <w:del w:id="403" w:author="Sandra Mosquera Lopez" w:date="2022-02-02T18:01:00Z">
        <w:r w:rsidRPr="003F5C4A" w:rsidDel="00EA30D8">
          <w:rPr>
            <w:rFonts w:eastAsia="Times New Roman"/>
            <w:color w:val="0E101A"/>
            <w:sz w:val="22"/>
            <w:szCs w:val="22"/>
            <w:bdr w:val="none" w:sz="0" w:space="0" w:color="auto"/>
            <w:lang w:eastAsia="es-CO"/>
          </w:rPr>
          <w:delText xml:space="preserve"> </w:delText>
        </w:r>
        <w:commentRangeStart w:id="404"/>
        <w:r w:rsidRPr="003F5C4A" w:rsidDel="00EA30D8">
          <w:rPr>
            <w:rFonts w:eastAsia="Times New Roman"/>
            <w:color w:val="0E101A"/>
            <w:sz w:val="22"/>
            <w:szCs w:val="22"/>
            <w:bdr w:val="none" w:sz="0" w:space="0" w:color="auto"/>
            <w:lang w:eastAsia="es-CO"/>
          </w:rPr>
          <w:delText xml:space="preserve">sent to Macrogen </w:delText>
        </w:r>
      </w:del>
      <w:del w:id="405" w:author="Sandra Mosquera Lopez" w:date="2022-02-02T18:00:00Z">
        <w:r w:rsidRPr="003F5C4A" w:rsidDel="00EA30D8">
          <w:rPr>
            <w:rFonts w:eastAsia="Times New Roman"/>
            <w:color w:val="0E101A"/>
            <w:sz w:val="22"/>
            <w:szCs w:val="22"/>
            <w:bdr w:val="none" w:sz="0" w:space="0" w:color="auto"/>
            <w:lang w:eastAsia="es-CO"/>
          </w:rPr>
          <w:delText>(South Korea</w:delText>
        </w:r>
        <w:commentRangeEnd w:id="404"/>
        <w:r w:rsidR="00BB62E2" w:rsidDel="00EA30D8">
          <w:rPr>
            <w:rStyle w:val="CommentReference"/>
          </w:rPr>
          <w:commentReference w:id="404"/>
        </w:r>
        <w:r w:rsidRPr="003F5C4A" w:rsidDel="00EA30D8">
          <w:rPr>
            <w:rFonts w:eastAsia="Times New Roman"/>
            <w:color w:val="0E101A"/>
            <w:sz w:val="22"/>
            <w:szCs w:val="22"/>
            <w:bdr w:val="none" w:sz="0" w:space="0" w:color="auto"/>
            <w:lang w:eastAsia="es-CO"/>
          </w:rPr>
          <w:delText xml:space="preserve">) </w:delText>
        </w:r>
      </w:del>
      <w:del w:id="406" w:author="Sandra Mosquera Lopez" w:date="2022-02-02T18:01:00Z">
        <w:r w:rsidRPr="003F5C4A" w:rsidDel="00EA30D8">
          <w:rPr>
            <w:rFonts w:eastAsia="Times New Roman"/>
            <w:color w:val="0E101A"/>
            <w:sz w:val="22"/>
            <w:szCs w:val="22"/>
            <w:bdr w:val="none" w:sz="0" w:space="0" w:color="auto"/>
            <w:lang w:eastAsia="es-CO"/>
          </w:rPr>
          <w:delText>for</w:delText>
        </w:r>
      </w:del>
      <w:del w:id="407" w:author="Sandra Mosquera Lopez" w:date="2022-02-17T17:37:00Z">
        <w:r w:rsidRPr="003F5C4A" w:rsidDel="008012BE">
          <w:rPr>
            <w:rFonts w:eastAsia="Times New Roman"/>
            <w:color w:val="0E101A"/>
            <w:sz w:val="22"/>
            <w:szCs w:val="22"/>
            <w:bdr w:val="none" w:sz="0" w:space="0" w:color="auto"/>
            <w:lang w:eastAsia="es-CO"/>
          </w:rPr>
          <w:delText xml:space="preserve"> Sanger sequencing using the same primers (ITS1 and ITS4). The sequences were processed, and their taxonomic identity was assigned using he Basic Local Alignment Search Tool (BLAST) and the NCBI database. Both processes were carried using the platform </w:delText>
        </w:r>
        <w:r w:rsidRPr="003F5C4A" w:rsidDel="008012BE">
          <w:rPr>
            <w:rFonts w:eastAsia="Times New Roman"/>
            <w:i/>
            <w:iCs/>
            <w:color w:val="0E101A"/>
            <w:sz w:val="22"/>
            <w:szCs w:val="22"/>
            <w:bdr w:val="none" w:sz="0" w:space="0" w:color="auto"/>
            <w:lang w:eastAsia="es-CO"/>
          </w:rPr>
          <w:delText>Geneious Prime</w:delText>
        </w:r>
        <w:r w:rsidRPr="003F5C4A" w:rsidDel="008012BE">
          <w:rPr>
            <w:rFonts w:eastAsia="Times New Roman"/>
            <w:color w:val="0E101A"/>
            <w:sz w:val="22"/>
            <w:szCs w:val="22"/>
            <w:bdr w:val="none" w:sz="0" w:space="0" w:color="auto"/>
            <w:lang w:eastAsia="es-CO"/>
          </w:rPr>
          <w:delText xml:space="preserve"> (version 2020.2.4)</w:delText>
        </w:r>
        <w:r w:rsidR="00024760" w:rsidRPr="003F5C4A" w:rsidDel="008012BE">
          <w:rPr>
            <w:sz w:val="22"/>
            <w:szCs w:val="22"/>
          </w:rPr>
          <w:delText xml:space="preserve"> </w:delText>
        </w:r>
        <w:r w:rsidR="00024760" w:rsidRPr="003F5C4A" w:rsidDel="008012BE">
          <w:rPr>
            <w:rFonts w:eastAsia="Times New Roman"/>
            <w:color w:val="0E101A"/>
            <w:sz w:val="22"/>
            <w:szCs w:val="22"/>
            <w:bdr w:val="none" w:sz="0" w:space="0" w:color="auto"/>
            <w:lang w:eastAsia="es-CO"/>
          </w:rPr>
          <w:delText>(https://www.geneious.com)</w:delText>
        </w:r>
        <w:r w:rsidRPr="003F5C4A" w:rsidDel="008012BE">
          <w:rPr>
            <w:rFonts w:eastAsia="Times New Roman"/>
            <w:color w:val="0E101A"/>
            <w:sz w:val="22"/>
            <w:szCs w:val="22"/>
            <w:bdr w:val="none" w:sz="0" w:space="0" w:color="auto"/>
            <w:lang w:eastAsia="es-CO"/>
          </w:rPr>
          <w:delText>. </w:delText>
        </w:r>
      </w:del>
    </w:p>
    <w:p w14:paraId="789C0B19" w14:textId="3D265E4D" w:rsidR="00536337" w:rsidRPr="003F5C4A" w:rsidDel="008012BE" w:rsidRDefault="00536337" w:rsidP="004D4337">
      <w:pPr>
        <w:pStyle w:val="Body"/>
        <w:spacing w:line="360" w:lineRule="auto"/>
        <w:jc w:val="both"/>
        <w:rPr>
          <w:del w:id="408" w:author="Sandra Mosquera Lopez" w:date="2022-02-17T17:37:00Z"/>
          <w:rFonts w:ascii="Times New Roman" w:hAnsi="Times New Roman" w:cs="Times New Roman"/>
          <w:b/>
          <w:bCs/>
        </w:rPr>
      </w:pPr>
    </w:p>
    <w:p w14:paraId="0989787E" w14:textId="07180694" w:rsidR="00536337" w:rsidRPr="003F5C4A" w:rsidDel="008012BE" w:rsidRDefault="007C3E56" w:rsidP="004D4337">
      <w:pPr>
        <w:pStyle w:val="Body"/>
        <w:spacing w:line="360" w:lineRule="auto"/>
        <w:jc w:val="both"/>
        <w:rPr>
          <w:del w:id="409" w:author="Sandra Mosquera Lopez" w:date="2022-02-17T17:37:00Z"/>
          <w:rFonts w:ascii="Times New Roman" w:hAnsi="Times New Roman" w:cs="Times New Roman"/>
          <w:b/>
          <w:bCs/>
        </w:rPr>
      </w:pPr>
      <w:del w:id="410" w:author="Sandra Mosquera Lopez" w:date="2022-02-17T17:37:00Z">
        <w:r w:rsidRPr="003F5C4A" w:rsidDel="008012BE">
          <w:rPr>
            <w:rFonts w:ascii="Times New Roman" w:hAnsi="Times New Roman" w:cs="Times New Roman"/>
            <w:b/>
            <w:bCs/>
          </w:rPr>
          <w:delText xml:space="preserve">Results </w:delText>
        </w:r>
      </w:del>
    </w:p>
    <w:p w14:paraId="5224AB38" w14:textId="3FC115E9" w:rsidR="007C3E56" w:rsidRPr="003F5C4A" w:rsidDel="008012BE" w:rsidRDefault="007C3E56" w:rsidP="004D4337">
      <w:pPr>
        <w:pStyle w:val="Body"/>
        <w:spacing w:line="360" w:lineRule="auto"/>
        <w:jc w:val="both"/>
        <w:rPr>
          <w:del w:id="411" w:author="Sandra Mosquera Lopez" w:date="2022-02-17T17:37:00Z"/>
          <w:rFonts w:ascii="Times New Roman" w:hAnsi="Times New Roman" w:cs="Times New Roman"/>
          <w:b/>
          <w:bCs/>
        </w:rPr>
      </w:pPr>
    </w:p>
    <w:p w14:paraId="7FE5AFFC" w14:textId="58671AD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2" w:author="Sandra Mosquera Lopez" w:date="2022-02-17T17:37:00Z"/>
          <w:rFonts w:eastAsia="Times New Roman"/>
          <w:color w:val="0E101A"/>
          <w:sz w:val="22"/>
          <w:szCs w:val="22"/>
          <w:bdr w:val="none" w:sz="0" w:space="0" w:color="auto"/>
          <w:lang w:eastAsia="es-CO"/>
        </w:rPr>
      </w:pPr>
      <w:del w:id="413" w:author="Sandra Mosquera Lopez" w:date="2022-02-17T17:37:00Z">
        <w:r w:rsidRPr="003F5C4A" w:rsidDel="008012BE">
          <w:rPr>
            <w:rFonts w:eastAsia="Times New Roman"/>
            <w:b/>
            <w:bCs/>
            <w:color w:val="0E101A"/>
            <w:sz w:val="22"/>
            <w:szCs w:val="22"/>
            <w:bdr w:val="none" w:sz="0" w:space="0" w:color="auto"/>
            <w:lang w:eastAsia="es-CO"/>
          </w:rPr>
          <w:delText>Lenticel damage varies between farms and harvest</w:delText>
        </w:r>
      </w:del>
    </w:p>
    <w:p w14:paraId="299D5F84" w14:textId="067CDA03"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4" w:author="Sandra Mosquera Lopez" w:date="2022-02-17T17:37:00Z"/>
          <w:rFonts w:eastAsia="Times New Roman"/>
          <w:color w:val="0E101A"/>
          <w:sz w:val="22"/>
          <w:szCs w:val="22"/>
          <w:bdr w:val="none" w:sz="0" w:space="0" w:color="auto"/>
          <w:lang w:eastAsia="es-CO"/>
        </w:rPr>
      </w:pPr>
    </w:p>
    <w:p w14:paraId="2F4B4A90" w14:textId="06C464CC" w:rsidR="00A17D62"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5" w:author="Sandra Mosquera Lopez" w:date="2022-02-17T17:37:00Z"/>
          <w:rFonts w:eastAsia="Times New Roman"/>
          <w:color w:val="0E101A"/>
          <w:sz w:val="22"/>
          <w:szCs w:val="22"/>
          <w:bdr w:val="none" w:sz="0" w:space="0" w:color="auto"/>
          <w:lang w:eastAsia="es-CO"/>
        </w:rPr>
      </w:pPr>
      <w:del w:id="416" w:author="Sandra Mosquera Lopez" w:date="2022-02-17T17:37:00Z">
        <w:r w:rsidRPr="003F5C4A" w:rsidDel="008012BE">
          <w:rPr>
            <w:rFonts w:eastAsia="Times New Roman"/>
            <w:color w:val="0E101A"/>
            <w:sz w:val="22"/>
            <w:szCs w:val="22"/>
            <w:bdr w:val="none" w:sz="0" w:space="0" w:color="auto"/>
            <w:lang w:eastAsia="es-CO"/>
          </w:rPr>
          <w:delText xml:space="preserve">To characterize the behavior of lenticel damage, avocado cv. Hass fruits were collected during </w:delText>
        </w:r>
      </w:del>
      <w:ins w:id="417" w:author="Valeska Villegas Escobar" w:date="2021-12-23T16:39:00Z">
        <w:del w:id="418" w:author="Sandra Mosquera Lopez" w:date="2022-02-17T17:37:00Z">
          <w:r w:rsidR="00D65E86" w:rsidRPr="003F5C4A" w:rsidDel="008012BE">
            <w:rPr>
              <w:rFonts w:eastAsia="Times New Roman"/>
              <w:color w:val="0E101A"/>
              <w:sz w:val="22"/>
              <w:szCs w:val="22"/>
              <w:bdr w:val="none" w:sz="0" w:space="0" w:color="auto"/>
              <w:lang w:eastAsia="es-CO"/>
            </w:rPr>
            <w:delText xml:space="preserve"> </w:delText>
          </w:r>
        </w:del>
      </w:ins>
      <w:del w:id="419" w:author="Sandra Mosquera Lopez" w:date="2022-02-17T17:37:00Z">
        <w:r w:rsidRPr="003F5C4A" w:rsidDel="008012BE">
          <w:rPr>
            <w:rFonts w:eastAsia="Times New Roman"/>
            <w:color w:val="0E101A"/>
            <w:sz w:val="22"/>
            <w:szCs w:val="22"/>
            <w:bdr w:val="none" w:sz="0" w:space="0" w:color="auto"/>
            <w:lang w:eastAsia="es-CO"/>
          </w:rPr>
          <w:delText>and traviesa harvests between June 2019 through June 2021 in two commercial farms. The severity and incidence of the damage 0</w:delText>
        </w:r>
      </w:del>
      <w:del w:id="420"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421" w:author="Sandra Mosquera Lopez" w:date="2022-02-02T17:21:00Z">
        <w:r w:rsidRPr="003F5C4A" w:rsidDel="008C2EA6">
          <w:rPr>
            <w:rFonts w:eastAsia="Times New Roman"/>
            <w:color w:val="0E101A"/>
            <w:sz w:val="22"/>
            <w:szCs w:val="22"/>
            <w:bdr w:val="none" w:sz="0" w:space="0" w:color="auto"/>
            <w:lang w:eastAsia="es-CO"/>
          </w:rPr>
          <w:delText>dpc</w:delText>
        </w:r>
      </w:del>
      <w:del w:id="422" w:author="Sandra Mosquera Lopez" w:date="2022-02-17T17:37:00Z">
        <w:r w:rsidRPr="003F5C4A" w:rsidDel="008012BE">
          <w:rPr>
            <w:rFonts w:eastAsia="Times New Roman"/>
            <w:color w:val="0E101A"/>
            <w:sz w:val="22"/>
            <w:szCs w:val="22"/>
            <w:bdr w:val="none" w:sz="0" w:space="0" w:color="auto"/>
            <w:lang w:eastAsia="es-CO"/>
          </w:rPr>
          <w:delText xml:space="preserve"> depended on the farm and the harvest (p-value &lt; 0.001), with fruits from La Escondida having overall lower incidences and severities than those from El Sinai in most harvests </w:delText>
        </w:r>
        <w:commentRangeStart w:id="423"/>
        <w:r w:rsidRPr="003F5C4A" w:rsidDel="008012BE">
          <w:rPr>
            <w:rFonts w:eastAsia="Times New Roman"/>
            <w:color w:val="0E101A"/>
            <w:sz w:val="22"/>
            <w:szCs w:val="22"/>
            <w:bdr w:val="none" w:sz="0" w:space="0" w:color="auto"/>
            <w:lang w:eastAsia="es-CO"/>
          </w:rPr>
          <w:delText xml:space="preserve">(Fig 1 </w:delText>
        </w:r>
        <w:commentRangeEnd w:id="423"/>
        <w:r w:rsidR="00B13FD6" w:rsidDel="008012BE">
          <w:rPr>
            <w:rStyle w:val="CommentReference"/>
          </w:rPr>
          <w:commentReference w:id="423"/>
        </w:r>
        <w:r w:rsidRPr="003F5C4A" w:rsidDel="008012BE">
          <w:rPr>
            <w:rFonts w:eastAsia="Times New Roman"/>
            <w:color w:val="0E101A"/>
            <w:sz w:val="22"/>
            <w:szCs w:val="22"/>
            <w:bdr w:val="none" w:sz="0" w:space="0" w:color="auto"/>
            <w:lang w:eastAsia="es-CO"/>
          </w:rPr>
          <w:delText xml:space="preserve">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The exception was the </w:delText>
        </w:r>
        <w:r w:rsidR="007D2ABE" w:rsidDel="008012BE">
          <w:rPr>
            <w:rFonts w:eastAsia="Times New Roman"/>
            <w:color w:val="0E101A"/>
            <w:sz w:val="22"/>
            <w:szCs w:val="22"/>
            <w:bdr w:val="none" w:sz="0" w:space="0" w:color="auto"/>
            <w:lang w:eastAsia="es-CO"/>
          </w:rPr>
          <w:delText>principal harvest</w:delText>
        </w:r>
        <w:r w:rsidRPr="003F5C4A" w:rsidDel="008012BE">
          <w:rPr>
            <w:rFonts w:eastAsia="Times New Roman"/>
            <w:color w:val="0E101A"/>
            <w:sz w:val="22"/>
            <w:szCs w:val="22"/>
            <w:bdr w:val="none" w:sz="0" w:space="0" w:color="auto"/>
            <w:lang w:eastAsia="es-CO"/>
          </w:rPr>
          <w:delText xml:space="preserve"> of 2020, in which fruits from El Sinai had severities and incidences slightly lower than those of La Escondida (Fig 1 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w:delText>
        </w:r>
      </w:del>
      <w:del w:id="424" w:author="Sandra Mosquera Lopez" w:date="2022-02-03T16:19:00Z">
        <w:r w:rsidRPr="003F5C4A" w:rsidDel="008E50B1">
          <w:rPr>
            <w:rFonts w:eastAsia="Times New Roman"/>
            <w:color w:val="0E101A"/>
            <w:sz w:val="22"/>
            <w:szCs w:val="22"/>
            <w:bdr w:val="none" w:sz="0" w:space="0" w:color="auto"/>
            <w:lang w:eastAsia="es-CO"/>
          </w:rPr>
          <w:delText>Overall</w:delText>
        </w:r>
      </w:del>
      <w:del w:id="425" w:author="Sandra Mosquera Lopez" w:date="2022-02-17T17:37:00Z">
        <w:r w:rsidR="00FD1AC8" w:rsidDel="008012BE">
          <w:rPr>
            <w:rFonts w:eastAsia="Times New Roman"/>
            <w:color w:val="0E101A"/>
            <w:sz w:val="22"/>
            <w:szCs w:val="22"/>
            <w:bdr w:val="none" w:sz="0" w:space="0" w:color="auto"/>
            <w:lang w:eastAsia="es-CO"/>
          </w:rPr>
          <w:delText xml:space="preserve"> at 0 dph</w:delText>
        </w:r>
        <w:r w:rsidRPr="003F5C4A" w:rsidDel="008012BE">
          <w:rPr>
            <w:rFonts w:eastAsia="Times New Roman"/>
            <w:color w:val="0E101A"/>
            <w:sz w:val="22"/>
            <w:szCs w:val="22"/>
            <w:bdr w:val="none" w:sz="0" w:space="0" w:color="auto"/>
            <w:lang w:eastAsia="es-CO"/>
          </w:rPr>
          <w:delText xml:space="preserve">, fruits from La Escondida had severities 0 </w:delText>
        </w:r>
        <w:r w:rsidRPr="00B70547" w:rsidDel="008012BE">
          <w:rPr>
            <w:rFonts w:eastAsia="Times New Roman"/>
            <w:color w:val="0E101A"/>
            <w:sz w:val="22"/>
            <w:szCs w:val="22"/>
            <w:highlight w:val="yellow"/>
            <w:bdr w:val="none" w:sz="0" w:space="0" w:color="auto"/>
            <w:lang w:eastAsia="es-CO"/>
            <w:rPrChange w:id="426" w:author="Valeska Villegas Escobar" w:date="2021-12-23T16:58:00Z">
              <w:rPr>
                <w:rFonts w:eastAsia="Times New Roman"/>
                <w:color w:val="0E101A"/>
                <w:sz w:val="22"/>
                <w:szCs w:val="22"/>
                <w:bdr w:val="none" w:sz="0" w:space="0" w:color="auto"/>
                <w:lang w:eastAsia="es-CO"/>
              </w:rPr>
            </w:rPrChange>
          </w:rPr>
          <w:delText>dpc</w:delText>
        </w:r>
        <w:r w:rsidRPr="003F5C4A" w:rsidDel="008012BE">
          <w:rPr>
            <w:rFonts w:eastAsia="Times New Roman"/>
            <w:color w:val="0E101A"/>
            <w:sz w:val="22"/>
            <w:szCs w:val="22"/>
            <w:bdr w:val="none" w:sz="0" w:space="0" w:color="auto"/>
            <w:lang w:eastAsia="es-CO"/>
          </w:rPr>
          <w:delText xml:space="preserve"> of 0.5% on average, with a maximum severity of </w:delText>
        </w:r>
        <w:commentRangeStart w:id="427"/>
        <w:commentRangeStart w:id="428"/>
        <w:r w:rsidRPr="003F5C4A" w:rsidDel="008012BE">
          <w:rPr>
            <w:rFonts w:eastAsia="Times New Roman"/>
            <w:color w:val="0E101A"/>
            <w:sz w:val="22"/>
            <w:szCs w:val="22"/>
            <w:bdr w:val="none" w:sz="0" w:space="0" w:color="auto"/>
            <w:lang w:eastAsia="es-CO"/>
          </w:rPr>
          <w:delText xml:space="preserve">5.3%. </w:delText>
        </w:r>
        <w:commentRangeEnd w:id="427"/>
        <w:r w:rsidR="00B13FD6" w:rsidDel="008012BE">
          <w:rPr>
            <w:rStyle w:val="CommentReference"/>
          </w:rPr>
          <w:commentReference w:id="427"/>
        </w:r>
        <w:commentRangeEnd w:id="428"/>
        <w:r w:rsidR="008E50B1" w:rsidDel="008012BE">
          <w:rPr>
            <w:rStyle w:val="CommentReference"/>
          </w:rPr>
          <w:commentReference w:id="428"/>
        </w:r>
        <w:r w:rsidRPr="003F5C4A" w:rsidDel="008012BE">
          <w:rPr>
            <w:rFonts w:eastAsia="Times New Roman"/>
            <w:color w:val="0E101A"/>
            <w:sz w:val="22"/>
            <w:szCs w:val="22"/>
            <w:bdr w:val="none" w:sz="0" w:space="0" w:color="auto"/>
            <w:lang w:eastAsia="es-CO"/>
          </w:rPr>
          <w:delText xml:space="preserve">On the other hand, fruit from El Sinai had severities 0 dpc around 1.0 %, with a maximum of </w:delText>
        </w:r>
        <w:commentRangeStart w:id="429"/>
        <w:commentRangeStart w:id="430"/>
        <w:r w:rsidRPr="003F5C4A" w:rsidDel="008012BE">
          <w:rPr>
            <w:rFonts w:eastAsia="Times New Roman"/>
            <w:color w:val="0E101A"/>
            <w:sz w:val="22"/>
            <w:szCs w:val="22"/>
            <w:bdr w:val="none" w:sz="0" w:space="0" w:color="auto"/>
            <w:lang w:eastAsia="es-CO"/>
          </w:rPr>
          <w:delText xml:space="preserve">8.1 %. </w:delText>
        </w:r>
        <w:commentRangeEnd w:id="429"/>
        <w:r w:rsidR="00B13FD6" w:rsidDel="008012BE">
          <w:rPr>
            <w:rStyle w:val="CommentReference"/>
          </w:rPr>
          <w:commentReference w:id="429"/>
        </w:r>
        <w:commentRangeEnd w:id="430"/>
        <w:r w:rsidR="008E50B1" w:rsidDel="008012BE">
          <w:rPr>
            <w:rStyle w:val="CommentReference"/>
          </w:rPr>
          <w:commentReference w:id="430"/>
        </w:r>
        <w:r w:rsidRPr="003F5C4A" w:rsidDel="008012BE">
          <w:rPr>
            <w:rFonts w:eastAsia="Times New Roman"/>
            <w:color w:val="0E101A"/>
            <w:sz w:val="22"/>
            <w:szCs w:val="22"/>
            <w:bdr w:val="none" w:sz="0" w:space="0" w:color="auto"/>
            <w:lang w:eastAsia="es-CO"/>
          </w:rPr>
          <w:delText xml:space="preserve">Regarding the incidence, fruits from La Escondida had on average 46 necrotic spots, with the most affected fruit having </w:delText>
        </w:r>
        <w:commentRangeStart w:id="431"/>
        <w:commentRangeStart w:id="432"/>
        <w:r w:rsidRPr="003F5C4A" w:rsidDel="008012BE">
          <w:rPr>
            <w:rFonts w:eastAsia="Times New Roman"/>
            <w:color w:val="0E101A"/>
            <w:sz w:val="22"/>
            <w:szCs w:val="22"/>
            <w:bdr w:val="none" w:sz="0" w:space="0" w:color="auto"/>
            <w:lang w:eastAsia="es-CO"/>
          </w:rPr>
          <w:delText>300</w:delText>
        </w:r>
        <w:commentRangeEnd w:id="431"/>
        <w:r w:rsidR="004A19CF" w:rsidDel="008012BE">
          <w:rPr>
            <w:rStyle w:val="CommentReference"/>
          </w:rPr>
          <w:commentReference w:id="431"/>
        </w:r>
        <w:commentRangeEnd w:id="432"/>
        <w:r w:rsidR="008E50B1" w:rsidDel="008012BE">
          <w:rPr>
            <w:rStyle w:val="CommentReference"/>
          </w:rPr>
          <w:commentReference w:id="432"/>
        </w:r>
        <w:r w:rsidRPr="003F5C4A" w:rsidDel="008012BE">
          <w:rPr>
            <w:rFonts w:eastAsia="Times New Roman"/>
            <w:color w:val="0E101A"/>
            <w:sz w:val="22"/>
            <w:szCs w:val="22"/>
            <w:bdr w:val="none" w:sz="0" w:space="0" w:color="auto"/>
            <w:lang w:eastAsia="es-CO"/>
          </w:rPr>
          <w:delText>, while those from El Sinai had on average 85 necrotic spots and a maximum of 520.</w:delText>
        </w:r>
      </w:del>
    </w:p>
    <w:p w14:paraId="14269514" w14:textId="0D757948"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33" w:author="Sandra Mosquera Lopez" w:date="2022-02-17T17:37:00Z"/>
          <w:rFonts w:eastAsia="Times New Roman"/>
          <w:color w:val="0E101A"/>
          <w:sz w:val="22"/>
          <w:szCs w:val="22"/>
          <w:bdr w:val="none" w:sz="0" w:space="0" w:color="auto"/>
          <w:lang w:eastAsia="es-CO"/>
        </w:rPr>
      </w:pPr>
      <w:del w:id="434"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 xml:space="preserve">1). Fruits from the traviesa harvest of 2020 also had high affections in La Escondida. </w:delText>
        </w:r>
        <w:commentRangeStart w:id="435"/>
        <w:r w:rsidRPr="003F5C4A" w:rsidDel="00B13109">
          <w:rPr>
            <w:rFonts w:eastAsia="Times New Roman"/>
            <w:color w:val="0E101A"/>
            <w:sz w:val="22"/>
            <w:szCs w:val="22"/>
            <w:bdr w:val="none" w:sz="0" w:space="0" w:color="auto"/>
            <w:lang w:eastAsia="es-CO"/>
          </w:rPr>
          <w:delText xml:space="preserve">However, those from the traviesa harvest of 2021 had lenticel damage like those of the </w:delText>
        </w:r>
      </w:del>
      <w:del w:id="436" w:author="Sandra Mosquera Lopez" w:date="2022-02-02T18:07:00Z">
        <w:r w:rsidRPr="004A19CF" w:rsidDel="007D2ABE">
          <w:rPr>
            <w:rFonts w:eastAsia="Times New Roman"/>
            <w:color w:val="0E101A"/>
            <w:sz w:val="22"/>
            <w:szCs w:val="22"/>
            <w:highlight w:val="yellow"/>
            <w:bdr w:val="none" w:sz="0" w:space="0" w:color="auto"/>
            <w:lang w:eastAsia="es-CO"/>
            <w:rPrChange w:id="437"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438" w:author="Sandra Mosquera Lopez" w:date="2022-02-02T18:09:00Z">
        <w:r w:rsidRPr="003F5C4A" w:rsidDel="007D2ABE">
          <w:rPr>
            <w:rFonts w:eastAsia="Times New Roman"/>
            <w:color w:val="0E101A"/>
            <w:sz w:val="22"/>
            <w:szCs w:val="22"/>
            <w:bdr w:val="none" w:sz="0" w:space="0" w:color="auto"/>
            <w:lang w:eastAsia="es-CO"/>
          </w:rPr>
          <w:delText>harvest</w:delText>
        </w:r>
      </w:del>
      <w:del w:id="439"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w:delText>
        </w:r>
        <w:commentRangeEnd w:id="435"/>
        <w:r w:rsidR="004A19CF" w:rsidDel="00B13109">
          <w:rPr>
            <w:rStyle w:val="CommentReference"/>
          </w:rPr>
          <w:commentReference w:id="435"/>
        </w:r>
        <w:r w:rsidRPr="003F5C4A" w:rsidDel="00B13109">
          <w:rPr>
            <w:rFonts w:eastAsia="Times New Roman"/>
            <w:color w:val="0E101A"/>
            <w:sz w:val="22"/>
            <w:szCs w:val="22"/>
            <w:bdr w:val="none" w:sz="0" w:space="0" w:color="auto"/>
            <w:lang w:eastAsia="es-CO"/>
          </w:rPr>
          <w:delText xml:space="preserve">. </w:delText>
        </w:r>
      </w:del>
      <w:del w:id="440" w:author="Sandra Mosquera Lopez" w:date="2022-02-17T17:37:00Z">
        <w:r w:rsidRPr="003F5C4A" w:rsidDel="008012BE">
          <w:rPr>
            <w:rFonts w:eastAsia="Times New Roman"/>
            <w:color w:val="0E101A"/>
            <w:sz w:val="22"/>
            <w:szCs w:val="22"/>
            <w:bdr w:val="none" w:sz="0" w:space="0" w:color="auto"/>
            <w:lang w:eastAsia="es-CO"/>
          </w:rPr>
          <w:delText>These results show that the lenticel damage behavior changes across harvest and depends on the farm, suggesting a spati</w:delText>
        </w:r>
        <w:r w:rsidR="00A17D62" w:rsidRPr="003F5C4A" w:rsidDel="008012BE">
          <w:rPr>
            <w:rFonts w:eastAsia="Times New Roman"/>
            <w:color w:val="0E101A"/>
            <w:sz w:val="22"/>
            <w:szCs w:val="22"/>
            <w:bdr w:val="none" w:sz="0" w:space="0" w:color="auto"/>
            <w:lang w:eastAsia="es-CO"/>
          </w:rPr>
          <w:delText>o</w:delText>
        </w:r>
        <w:r w:rsidRPr="003F5C4A" w:rsidDel="008012BE">
          <w:rPr>
            <w:rFonts w:eastAsia="Times New Roman"/>
            <w:color w:val="0E101A"/>
            <w:sz w:val="22"/>
            <w:szCs w:val="22"/>
            <w:bdr w:val="none" w:sz="0" w:space="0" w:color="auto"/>
            <w:lang w:eastAsia="es-CO"/>
          </w:rPr>
          <w:delText xml:space="preserve">temporal component affected by climatic variables. This spatiotemporal component was also present 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delText>
        </w:r>
        <w:r w:rsidR="00A46ED5" w:rsidRPr="003F5C4A" w:rsidDel="008012BE">
          <w:rPr>
            <w:rFonts w:eastAsia="Times New Roman"/>
            <w:color w:val="0E101A"/>
            <w:sz w:val="22"/>
            <w:szCs w:val="22"/>
            <w:bdr w:val="none" w:sz="0" w:space="0" w:color="auto"/>
            <w:lang w:eastAsia="es-CO"/>
          </w:rPr>
          <w:delText xml:space="preserve">Table </w:delText>
        </w:r>
        <w:r w:rsidR="00A46ED5"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1,</w:delText>
        </w:r>
      </w:del>
      <w:del w:id="441"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del w:id="442" w:author="Sandra Mosquera Lopez" w:date="2022-02-17T17:37:00Z">
        <w:r w:rsidRPr="003F5C4A" w:rsidDel="008012BE">
          <w:rPr>
            <w:rFonts w:eastAsia="Times New Roman"/>
            <w:color w:val="0E101A"/>
            <w:sz w:val="22"/>
            <w:szCs w:val="22"/>
            <w:bdr w:val="none" w:sz="0" w:space="0" w:color="auto"/>
            <w:lang w:eastAsia="es-CO"/>
          </w:rPr>
          <w:delText>.</w:delText>
        </w:r>
        <w:r w:rsidRPr="003F5C4A" w:rsidDel="008012BE">
          <w:rPr>
            <w:rFonts w:eastAsia="Times New Roman"/>
            <w:b/>
            <w:bCs/>
            <w:color w:val="0E101A"/>
            <w:sz w:val="22"/>
            <w:szCs w:val="22"/>
            <w:bdr w:val="none" w:sz="0" w:space="0" w:color="auto"/>
            <w:lang w:eastAsia="es-CO"/>
          </w:rPr>
          <w:delText>  </w:delText>
        </w:r>
      </w:del>
    </w:p>
    <w:p w14:paraId="2731CF9F" w14:textId="6EBA7999"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3" w:author="Sandra Mosquera Lopez" w:date="2022-02-17T17:37:00Z"/>
          <w:rFonts w:eastAsia="Times New Roman"/>
          <w:color w:val="0E101A"/>
          <w:sz w:val="22"/>
          <w:szCs w:val="22"/>
          <w:bdr w:val="none" w:sz="0" w:space="0" w:color="auto"/>
          <w:lang w:eastAsia="es-CO"/>
        </w:rPr>
      </w:pPr>
    </w:p>
    <w:p w14:paraId="3CF6D8CF" w14:textId="2F73CF1F"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4" w:author="Sandra Mosquera Lopez" w:date="2022-02-17T17:37:00Z"/>
          <w:rFonts w:eastAsia="Times New Roman"/>
          <w:color w:val="0E101A"/>
          <w:sz w:val="22"/>
          <w:szCs w:val="22"/>
          <w:bdr w:val="none" w:sz="0" w:space="0" w:color="auto"/>
          <w:lang w:eastAsia="es-CO"/>
        </w:rPr>
      </w:pPr>
      <w:del w:id="445" w:author="Sandra Mosquera Lopez" w:date="2022-02-17T17:37:00Z">
        <w:r w:rsidRPr="003F5C4A" w:rsidDel="008012BE">
          <w:rPr>
            <w:rFonts w:eastAsia="Times New Roman"/>
            <w:b/>
            <w:bCs/>
            <w:color w:val="0E101A"/>
            <w:sz w:val="22"/>
            <w:szCs w:val="22"/>
            <w:bdr w:val="none" w:sz="0" w:space="0" w:color="auto"/>
            <w:lang w:eastAsia="es-CO"/>
          </w:rPr>
          <w:delText>Lenticel damage increases during cold storage</w:delText>
        </w:r>
      </w:del>
    </w:p>
    <w:p w14:paraId="64E85311" w14:textId="08DDB421"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6" w:author="Sandra Mosquera Lopez" w:date="2022-02-17T17:37:00Z"/>
          <w:rFonts w:eastAsia="Times New Roman"/>
          <w:color w:val="0E101A"/>
          <w:sz w:val="22"/>
          <w:szCs w:val="22"/>
          <w:bdr w:val="none" w:sz="0" w:space="0" w:color="auto"/>
          <w:lang w:eastAsia="es-CO"/>
        </w:rPr>
      </w:pPr>
    </w:p>
    <w:p w14:paraId="3FC79329" w14:textId="528C9C7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7" w:author="Sandra Mosquera Lopez" w:date="2022-02-17T17:37:00Z"/>
          <w:rFonts w:eastAsia="Times New Roman"/>
          <w:color w:val="0E101A"/>
          <w:sz w:val="22"/>
          <w:szCs w:val="22"/>
          <w:bdr w:val="none" w:sz="0" w:space="0" w:color="auto"/>
          <w:lang w:eastAsia="es-CO"/>
        </w:rPr>
      </w:pPr>
      <w:del w:id="448" w:author="Sandra Mosquera Lopez" w:date="2022-02-17T17:37:00Z">
        <w:r w:rsidRPr="003F5C4A" w:rsidDel="008012BE">
          <w:rPr>
            <w:rFonts w:eastAsia="Times New Roman"/>
            <w:color w:val="0E101A"/>
            <w:sz w:val="22"/>
            <w:szCs w:val="22"/>
            <w:bdr w:val="none" w:sz="0" w:space="0" w:color="auto"/>
            <w:lang w:eastAsia="es-CO"/>
          </w:rPr>
          <w:delText>Comercial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delText>
        </w:r>
        <w:r w:rsidR="00C91086" w:rsidRPr="003F5C4A" w:rsidDel="008012BE">
          <w:rPr>
            <w:rFonts w:eastAsia="Times New Roman"/>
            <w:color w:val="0E101A"/>
            <w:sz w:val="22"/>
            <w:szCs w:val="22"/>
            <w:bdr w:val="none" w:sz="0" w:space="0" w:color="auto"/>
            <w:lang w:eastAsia="es-CO"/>
          </w:rPr>
          <w:delText xml:space="preserve"> </w:delText>
        </w:r>
        <w:r w:rsidR="00C91086"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[13]</w:delText>
        </w:r>
        <w:r w:rsidR="00C91086"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w:delText>
        </w:r>
      </w:del>
    </w:p>
    <w:p w14:paraId="66655985" w14:textId="2002DF66"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9" w:author="Sandra Mosquera Lopez" w:date="2022-02-17T17:37:00Z"/>
          <w:rFonts w:eastAsia="Times New Roman"/>
          <w:color w:val="0E101A"/>
          <w:sz w:val="22"/>
          <w:szCs w:val="22"/>
          <w:bdr w:val="none" w:sz="0" w:space="0" w:color="auto"/>
          <w:lang w:eastAsia="es-CO"/>
        </w:rPr>
      </w:pPr>
      <w:del w:id="450" w:author="Sandra Mosquera Lopez" w:date="2022-02-17T17:37:00Z">
        <w:r w:rsidRPr="003F5C4A" w:rsidDel="008012BE">
          <w:rPr>
            <w:rFonts w:eastAsia="Times New Roman"/>
            <w:color w:val="0E101A"/>
            <w:sz w:val="22"/>
            <w:szCs w:val="22"/>
            <w:bdr w:val="none" w:sz="0" w:space="0" w:color="auto"/>
            <w:lang w:eastAsia="es-CO"/>
          </w:rPr>
          <w:delText xml:space="preserve">The severity and the incidence of </w:delText>
        </w:r>
        <w:commentRangeStart w:id="451"/>
        <w:r w:rsidRPr="003F5C4A" w:rsidDel="008012BE">
          <w:rPr>
            <w:rFonts w:eastAsia="Times New Roman"/>
            <w:color w:val="0E101A"/>
            <w:sz w:val="22"/>
            <w:szCs w:val="22"/>
            <w:bdr w:val="none" w:sz="0" w:space="0" w:color="auto"/>
            <w:lang w:eastAsia="es-CO"/>
          </w:rPr>
          <w:delText xml:space="preserve">lenticel damage increased in the fruits of both farms after 21 d at 6⁰C. </w:delText>
        </w:r>
        <w:commentRangeEnd w:id="451"/>
        <w:r w:rsidR="00C95036" w:rsidDel="008012BE">
          <w:rPr>
            <w:rStyle w:val="CommentReference"/>
          </w:rPr>
          <w:commentReference w:id="451"/>
        </w:r>
        <w:r w:rsidRPr="003F5C4A" w:rsidDel="008012BE">
          <w:rPr>
            <w:rFonts w:eastAsia="Times New Roman"/>
            <w:color w:val="0E101A"/>
            <w:sz w:val="22"/>
            <w:szCs w:val="22"/>
            <w:bdr w:val="none" w:sz="0" w:space="0" w:color="auto"/>
            <w:lang w:eastAsia="es-CO"/>
          </w:rPr>
          <w:delText>The increments were higher for fruits from El Sinai (</w:delText>
        </w:r>
      </w:del>
      <w:commentRangeStart w:id="452"/>
      <w:del w:id="453" w:author="Sandra Mosquera Lopez" w:date="2022-02-03T16:36:00Z">
        <w:r w:rsidRPr="003F5C4A" w:rsidDel="00B13109">
          <w:rPr>
            <w:rFonts w:eastAsia="Times New Roman"/>
            <w:color w:val="0E101A"/>
            <w:sz w:val="22"/>
            <w:szCs w:val="22"/>
            <w:bdr w:val="none" w:sz="0" w:space="0" w:color="auto"/>
            <w:lang w:eastAsia="es-CO"/>
          </w:rPr>
          <w:delText xml:space="preserve">x </w:delText>
        </w:r>
      </w:del>
      <w:del w:id="454" w:author="Sandra Mosquera Lopez" w:date="2022-02-17T17:37:00Z">
        <w:r w:rsidRPr="003F5C4A" w:rsidDel="008012BE">
          <w:rPr>
            <w:rFonts w:eastAsia="Times New Roman"/>
            <w:color w:val="0E101A"/>
            <w:sz w:val="22"/>
            <w:szCs w:val="22"/>
            <w:bdr w:val="none" w:sz="0" w:space="0" w:color="auto"/>
            <w:lang w:eastAsia="es-CO"/>
          </w:rPr>
          <w:delText>4.0 fo</w:delText>
        </w:r>
      </w:del>
      <w:del w:id="455" w:author="Sandra Mosquera Lopez" w:date="2022-02-03T16:36:00Z">
        <w:r w:rsidRPr="003F5C4A" w:rsidDel="00B13109">
          <w:rPr>
            <w:rFonts w:eastAsia="Times New Roman"/>
            <w:color w:val="0E101A"/>
            <w:sz w:val="22"/>
            <w:szCs w:val="22"/>
            <w:bdr w:val="none" w:sz="0" w:space="0" w:color="auto"/>
            <w:lang w:eastAsia="es-CO"/>
          </w:rPr>
          <w:delText xml:space="preserve">r </w:delText>
        </w:r>
      </w:del>
      <w:del w:id="456" w:author="Sandra Mosquera Lopez" w:date="2022-02-17T17:37:00Z">
        <w:r w:rsidRPr="003F5C4A" w:rsidDel="008012BE">
          <w:rPr>
            <w:rFonts w:eastAsia="Times New Roman"/>
            <w:color w:val="0E101A"/>
            <w:sz w:val="22"/>
            <w:szCs w:val="22"/>
            <w:bdr w:val="none" w:sz="0" w:space="0" w:color="auto"/>
            <w:lang w:eastAsia="es-CO"/>
          </w:rPr>
          <w:delText>the severity and</w:delText>
        </w:r>
      </w:del>
      <w:del w:id="457" w:author="Sandra Mosquera Lopez" w:date="2022-02-03T16:36:00Z">
        <w:r w:rsidRPr="003F5C4A" w:rsidDel="00B13109">
          <w:rPr>
            <w:rFonts w:eastAsia="Times New Roman"/>
            <w:color w:val="0E101A"/>
            <w:sz w:val="22"/>
            <w:szCs w:val="22"/>
            <w:bdr w:val="none" w:sz="0" w:space="0" w:color="auto"/>
            <w:lang w:eastAsia="es-CO"/>
          </w:rPr>
          <w:delText xml:space="preserve"> x</w:delText>
        </w:r>
      </w:del>
      <w:del w:id="458" w:author="Sandra Mosquera Lopez" w:date="2022-02-17T17:37:00Z">
        <w:r w:rsidRPr="003F5C4A" w:rsidDel="008012BE">
          <w:rPr>
            <w:rFonts w:eastAsia="Times New Roman"/>
            <w:color w:val="0E101A"/>
            <w:sz w:val="22"/>
            <w:szCs w:val="22"/>
            <w:bdr w:val="none" w:sz="0" w:space="0" w:color="auto"/>
            <w:lang w:eastAsia="es-CO"/>
          </w:rPr>
          <w:delText xml:space="preserve"> 2.6 for the incidence</w:delText>
        </w:r>
        <w:commentRangeEnd w:id="452"/>
        <w:r w:rsidR="0016250B" w:rsidDel="008012BE">
          <w:rPr>
            <w:rStyle w:val="CommentReference"/>
          </w:rPr>
          <w:commentReference w:id="452"/>
        </w:r>
        <w:r w:rsidRPr="003F5C4A" w:rsidDel="008012BE">
          <w:rPr>
            <w:rFonts w:eastAsia="Times New Roman"/>
            <w:color w:val="0E101A"/>
            <w:sz w:val="22"/>
            <w:szCs w:val="22"/>
            <w:bdr w:val="none" w:sz="0" w:space="0" w:color="auto"/>
            <w:lang w:eastAsia="es-CO"/>
          </w:rPr>
          <w:delText xml:space="preserve">) than those of fruits from La Escondida (x 2.9 and x 2.2, respectively) (Fig 2 and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 xml:space="preserve">4). </w:delText>
        </w:r>
        <w:commentRangeStart w:id="459"/>
        <w:r w:rsidRPr="003F5C4A" w:rsidDel="008012BE">
          <w:rPr>
            <w:rFonts w:eastAsia="Times New Roman"/>
            <w:color w:val="0E101A"/>
            <w:sz w:val="22"/>
            <w:szCs w:val="22"/>
            <w:bdr w:val="none" w:sz="0" w:space="0" w:color="auto"/>
            <w:lang w:eastAsia="es-CO"/>
          </w:rPr>
          <w:delText>Th</w:delText>
        </w:r>
      </w:del>
      <w:del w:id="460" w:author="Sandra Mosquera Lopez" w:date="2022-02-03T16:39:00Z">
        <w:r w:rsidRPr="003F5C4A" w:rsidDel="00BB3006">
          <w:rPr>
            <w:rFonts w:eastAsia="Times New Roman"/>
            <w:color w:val="0E101A"/>
            <w:sz w:val="22"/>
            <w:szCs w:val="22"/>
            <w:bdr w:val="none" w:sz="0" w:space="0" w:color="auto"/>
            <w:lang w:eastAsia="es-CO"/>
          </w:rPr>
          <w:delText>e</w:delText>
        </w:r>
      </w:del>
      <w:del w:id="461" w:author="Sandra Mosquera Lopez" w:date="2022-02-17T17:37:00Z">
        <w:r w:rsidRPr="003F5C4A" w:rsidDel="008012BE">
          <w:rPr>
            <w:rFonts w:eastAsia="Times New Roman"/>
            <w:color w:val="0E101A"/>
            <w:sz w:val="22"/>
            <w:szCs w:val="22"/>
            <w:bdr w:val="none" w:sz="0" w:space="0" w:color="auto"/>
            <w:lang w:eastAsia="es-CO"/>
          </w:rPr>
          <w:delText xml:space="preserve"> </w:delText>
        </w:r>
      </w:del>
      <w:commentRangeStart w:id="462"/>
      <w:del w:id="463" w:author="Sandra Mosquera Lopez" w:date="2022-02-03T16:39:00Z">
        <w:r w:rsidRPr="003F5C4A" w:rsidDel="00BB3006">
          <w:rPr>
            <w:rFonts w:eastAsia="Times New Roman"/>
            <w:color w:val="0E101A"/>
            <w:sz w:val="22"/>
            <w:szCs w:val="22"/>
            <w:bdr w:val="none" w:sz="0" w:space="0" w:color="auto"/>
            <w:lang w:eastAsia="es-CO"/>
          </w:rPr>
          <w:delText xml:space="preserve"> </w:delText>
        </w:r>
      </w:del>
      <w:del w:id="464" w:author="Sandra Mosquera Lopez" w:date="2022-02-17T17:37:00Z">
        <w:r w:rsidRPr="003F5C4A" w:rsidDel="008012BE">
          <w:rPr>
            <w:rFonts w:eastAsia="Times New Roman"/>
            <w:color w:val="0E101A"/>
            <w:sz w:val="22"/>
            <w:szCs w:val="22"/>
            <w:bdr w:val="none" w:sz="0" w:space="0" w:color="auto"/>
            <w:lang w:eastAsia="es-CO"/>
          </w:rPr>
          <w:delText>harvest influenced the lenticel damage to some extent</w:delText>
        </w:r>
        <w:commentRangeEnd w:id="462"/>
        <w:r w:rsidR="00053C3B" w:rsidDel="008012BE">
          <w:rPr>
            <w:rStyle w:val="CommentReference"/>
          </w:rPr>
          <w:commentReference w:id="462"/>
        </w:r>
        <w:r w:rsidRPr="003F5C4A" w:rsidDel="008012BE">
          <w:rPr>
            <w:rFonts w:eastAsia="Times New Roman"/>
            <w:color w:val="0E101A"/>
            <w:sz w:val="22"/>
            <w:szCs w:val="22"/>
            <w:bdr w:val="none" w:sz="0" w:space="0" w:color="auto"/>
            <w:lang w:eastAsia="es-CO"/>
          </w:rPr>
          <w:delText>, as 20 % of the lenticel damage differences unexplained by the farm and the cold storage</w:delText>
        </w:r>
        <w:r w:rsidR="0016250B"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came from differences between fruits coming from different harvests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4).</w:delText>
        </w:r>
        <w:commentRangeEnd w:id="459"/>
        <w:r w:rsidR="00F55F62" w:rsidDel="008012BE">
          <w:rPr>
            <w:rStyle w:val="CommentReference"/>
          </w:rPr>
          <w:commentReference w:id="459"/>
        </w:r>
      </w:del>
    </w:p>
    <w:p w14:paraId="02ED5BB7" w14:textId="29410ED1"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5" w:author="Sandra Mosquera Lopez" w:date="2022-02-17T17:37:00Z"/>
          <w:rFonts w:eastAsia="Times New Roman"/>
          <w:color w:val="0E101A"/>
          <w:sz w:val="22"/>
          <w:szCs w:val="22"/>
          <w:bdr w:val="none" w:sz="0" w:space="0" w:color="auto"/>
          <w:lang w:eastAsia="es-CO"/>
        </w:rPr>
      </w:pPr>
    </w:p>
    <w:p w14:paraId="5BC4B4D9" w14:textId="321DB6D3"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6" w:author="Sandra Mosquera Lopez" w:date="2022-02-17T17:37:00Z"/>
          <w:rFonts w:eastAsia="Times New Roman"/>
          <w:b/>
          <w:bCs/>
          <w:color w:val="0E101A"/>
          <w:sz w:val="22"/>
          <w:szCs w:val="22"/>
          <w:bdr w:val="none" w:sz="0" w:space="0" w:color="auto"/>
          <w:lang w:eastAsia="es-CO"/>
        </w:rPr>
      </w:pPr>
      <w:del w:id="467" w:author="Sandra Mosquera Lopez" w:date="2022-02-17T17:37:00Z">
        <w:r w:rsidRPr="003F5C4A" w:rsidDel="008012BE">
          <w:rPr>
            <w:rFonts w:eastAsia="Times New Roman"/>
            <w:b/>
            <w:bCs/>
            <w:color w:val="0E101A"/>
            <w:sz w:val="22"/>
            <w:szCs w:val="22"/>
            <w:bdr w:val="none" w:sz="0" w:space="0" w:color="auto"/>
            <w:lang w:eastAsia="es-CO"/>
          </w:rPr>
          <w:delText xml:space="preserve">Fruits </w:delText>
        </w:r>
        <w:r w:rsidR="0063110A" w:rsidRPr="003F5C4A" w:rsidDel="008012BE">
          <w:rPr>
            <w:rFonts w:eastAsia="Times New Roman"/>
            <w:b/>
            <w:bCs/>
            <w:color w:val="0E101A"/>
            <w:sz w:val="22"/>
            <w:szCs w:val="22"/>
            <w:bdr w:val="none" w:sz="0" w:space="0" w:color="auto"/>
            <w:lang w:eastAsia="es-CO"/>
          </w:rPr>
          <w:delText xml:space="preserve">from different farms </w:delText>
        </w:r>
        <w:r w:rsidRPr="003F5C4A" w:rsidDel="008012BE">
          <w:rPr>
            <w:rFonts w:eastAsia="Times New Roman"/>
            <w:b/>
            <w:bCs/>
            <w:color w:val="0E101A"/>
            <w:sz w:val="22"/>
            <w:szCs w:val="22"/>
            <w:bdr w:val="none" w:sz="0" w:space="0" w:color="auto"/>
            <w:lang w:eastAsia="es-CO"/>
          </w:rPr>
          <w:delText>have distinct fungal communities</w:delText>
        </w:r>
        <w:r w:rsidR="0063110A" w:rsidRPr="003F5C4A" w:rsidDel="008012BE">
          <w:rPr>
            <w:rFonts w:eastAsia="Times New Roman"/>
            <w:b/>
            <w:bCs/>
            <w:color w:val="0E101A"/>
            <w:sz w:val="22"/>
            <w:szCs w:val="22"/>
            <w:bdr w:val="none" w:sz="0" w:space="0" w:color="auto"/>
            <w:lang w:eastAsia="es-CO"/>
          </w:rPr>
          <w:delText xml:space="preserve"> and the lenticel damage influences their structure</w:delText>
        </w:r>
      </w:del>
    </w:p>
    <w:p w14:paraId="07581850" w14:textId="38FB9C09"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8" w:author="Sandra Mosquera Lopez" w:date="2022-02-17T17:37:00Z"/>
          <w:rFonts w:eastAsia="Times New Roman"/>
          <w:color w:val="0E101A"/>
          <w:sz w:val="22"/>
          <w:szCs w:val="22"/>
          <w:bdr w:val="none" w:sz="0" w:space="0" w:color="auto"/>
          <w:lang w:eastAsia="es-CO"/>
        </w:rPr>
      </w:pPr>
    </w:p>
    <w:p w14:paraId="5928240C" w14:textId="0124AA80"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9" w:author="Sandra Mosquera Lopez" w:date="2022-02-17T17:37:00Z"/>
          <w:rFonts w:eastAsia="Times New Roman"/>
          <w:color w:val="0E101A"/>
          <w:sz w:val="22"/>
          <w:szCs w:val="22"/>
          <w:bdr w:val="none" w:sz="0" w:space="0" w:color="auto"/>
          <w:lang w:eastAsia="es-CO"/>
        </w:rPr>
      </w:pPr>
      <w:del w:id="470" w:author="Sandra Mosquera Lopez" w:date="2022-02-17T17:37:00Z">
        <w:r w:rsidRPr="003F5C4A" w:rsidDel="008012BE">
          <w:rPr>
            <w:rFonts w:eastAsia="Times New Roman"/>
            <w:color w:val="0E101A"/>
            <w:sz w:val="22"/>
            <w:szCs w:val="22"/>
            <w:bdr w:val="none" w:sz="0" w:space="0" w:color="auto"/>
            <w:lang w:eastAsia="es-CO"/>
          </w:rPr>
          <w:delText xml:space="preserve">Lenticel damage has been associated with mechanical stress suffered by the fruit during harvest and post-harvest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However, the spatiotemporal component of the lenticel damage and </w:delText>
        </w:r>
        <w:r w:rsidR="009A2507" w:rsidRPr="003F5C4A" w:rsidDel="008012BE">
          <w:rPr>
            <w:rFonts w:eastAsia="Times New Roman"/>
            <w:color w:val="0E101A"/>
            <w:sz w:val="22"/>
            <w:szCs w:val="22"/>
            <w:bdr w:val="none" w:sz="0" w:space="0" w:color="auto"/>
            <w:lang w:eastAsia="es-CO"/>
          </w:rPr>
          <w:delText xml:space="preserve">its </w:delText>
        </w:r>
        <w:r w:rsidRPr="003F5C4A" w:rsidDel="008012BE">
          <w:rPr>
            <w:rFonts w:eastAsia="Times New Roman"/>
            <w:color w:val="0E101A"/>
            <w:sz w:val="22"/>
            <w:szCs w:val="22"/>
            <w:bdr w:val="none" w:sz="0" w:space="0" w:color="auto"/>
            <w:lang w:eastAsia="es-CO"/>
          </w:rPr>
          <w:delText>increase during cold storage suggests that other factors might also be involved. Fungal pathogens might be among those factors as they have been associated with the damage</w:delText>
        </w:r>
        <w:r w:rsidR="009A250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 11, 14]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r w:rsidR="004D4337" w:rsidRPr="003F5C4A" w:rsidDel="008012BE">
          <w:rPr>
            <w:sz w:val="22"/>
            <w:szCs w:val="22"/>
          </w:rPr>
          <w:delText xml:space="preserve"> </w:delText>
        </w:r>
        <w:r w:rsidR="004D4337" w:rsidRPr="003F5C4A" w:rsidDel="008012BE">
          <w:rPr>
            <w:rFonts w:eastAsia="Times New Roman"/>
            <w:color w:val="0E101A"/>
            <w:sz w:val="22"/>
            <w:szCs w:val="22"/>
            <w:bdr w:val="none" w:sz="0" w:space="0" w:color="auto"/>
            <w:lang w:eastAsia="es-CO"/>
          </w:rPr>
          <w:delText xml:space="preserve">We characterized the fungal communities of fruits with </w:delText>
        </w:r>
        <w:commentRangeStart w:id="471"/>
        <w:r w:rsidR="004D4337" w:rsidRPr="003F5C4A" w:rsidDel="008012BE">
          <w:rPr>
            <w:rFonts w:eastAsia="Times New Roman"/>
            <w:color w:val="0E101A"/>
            <w:sz w:val="22"/>
            <w:szCs w:val="22"/>
            <w:bdr w:val="none" w:sz="0" w:space="0" w:color="auto"/>
            <w:lang w:eastAsia="es-CO"/>
          </w:rPr>
          <w:delText xml:space="preserve">mild and severe lenticel damage </w:delText>
        </w:r>
        <w:commentRangeEnd w:id="471"/>
        <w:r w:rsidR="00F55F62" w:rsidDel="008012BE">
          <w:rPr>
            <w:rStyle w:val="CommentReference"/>
          </w:rPr>
          <w:commentReference w:id="471"/>
        </w:r>
        <w:r w:rsidR="004D4337" w:rsidRPr="003F5C4A" w:rsidDel="008012BE">
          <w:rPr>
            <w:rFonts w:eastAsia="Times New Roman"/>
            <w:color w:val="0E101A"/>
            <w:sz w:val="22"/>
            <w:szCs w:val="22"/>
            <w:bdr w:val="none" w:sz="0" w:space="0" w:color="auto"/>
            <w:lang w:eastAsia="es-CO"/>
          </w:rPr>
          <w:delText xml:space="preserve">to assess this association. Although these fruits were selected attempting to maximize the differences between severe and mild lenticel damage, the differences were more pronounced for fruits from El Sinai (Supplementary </w:delText>
        </w:r>
        <w:r w:rsidR="00F55F62" w:rsidRPr="003F5C4A" w:rsidDel="008012BE">
          <w:rPr>
            <w:rFonts w:eastAsia="Times New Roman"/>
            <w:color w:val="0E101A"/>
            <w:sz w:val="22"/>
            <w:szCs w:val="22"/>
            <w:bdr w:val="none" w:sz="0" w:space="0" w:color="auto"/>
            <w:lang w:eastAsia="es-CO"/>
          </w:rPr>
          <w:delText xml:space="preserve">Fig </w:delText>
        </w:r>
        <w:r w:rsidR="00F55F62" w:rsidDel="008012BE">
          <w:rPr>
            <w:rFonts w:eastAsia="Times New Roman"/>
            <w:color w:val="0E101A"/>
            <w:sz w:val="22"/>
            <w:szCs w:val="22"/>
            <w:bdr w:val="none" w:sz="0" w:space="0" w:color="auto"/>
            <w:lang w:eastAsia="es-CO"/>
          </w:rPr>
          <w:delText>S</w:delText>
        </w:r>
        <w:r w:rsidR="004D4337" w:rsidRPr="003F5C4A" w:rsidDel="008012BE">
          <w:rPr>
            <w:rFonts w:eastAsia="Times New Roman"/>
            <w:color w:val="0E101A"/>
            <w:sz w:val="22"/>
            <w:szCs w:val="22"/>
            <w:bdr w:val="none" w:sz="0" w:space="0" w:color="auto"/>
            <w:lang w:eastAsia="es-CO"/>
          </w:rPr>
          <w:delText>3).</w:delText>
        </w:r>
      </w:del>
    </w:p>
    <w:p w14:paraId="35EF0D21" w14:textId="0BAA205C" w:rsidR="00972E30" w:rsidRPr="003F5C4A" w:rsidDel="008012BE" w:rsidRDefault="001C0C07" w:rsidP="00836FF1">
      <w:pPr>
        <w:pStyle w:val="Body"/>
        <w:spacing w:line="360" w:lineRule="auto"/>
        <w:jc w:val="both"/>
        <w:rPr>
          <w:del w:id="472" w:author="Sandra Mosquera Lopez" w:date="2022-02-17T17:37:00Z"/>
          <w:rFonts w:ascii="Times New Roman" w:eastAsia="Times New Roman" w:hAnsi="Times New Roman" w:cs="Times New Roman"/>
          <w:color w:val="0E101A"/>
          <w:bdr w:val="none" w:sz="0" w:space="0" w:color="auto"/>
        </w:rPr>
      </w:pPr>
      <w:del w:id="473" w:author="Sandra Mosquera Lopez" w:date="2022-02-17T17:37:00Z">
        <w:r w:rsidRPr="003F5C4A" w:rsidDel="008012BE">
          <w:rPr>
            <w:rFonts w:ascii="Times New Roman" w:eastAsia="Times New Roman" w:hAnsi="Times New Roman" w:cs="Times New Roman"/>
            <w:color w:val="0E101A"/>
            <w:bdr w:val="none" w:sz="0" w:space="0" w:color="auto"/>
          </w:rPr>
          <w:delText>Fungal communities of avocado cv. Hass consisted of 370 to 583 AVSs with an average of nearly 450 AVSs (Fig 3a). These communities had a Shannon diversity between 4.4 and 6.5, with a mean of 5.3, and a Fath's PD between 43.3 and 67.1, with a mean of 52.2 (Fig 3b and 3c). Farm or severity of the lenticel damage did not affect the richness, Shannon diversity, or Fath's PD of these communities (p-value &gt; 0.050).</w:delText>
        </w:r>
        <w:r w:rsidR="00E830B8" w:rsidRPr="003F5C4A" w:rsidDel="008012BE">
          <w:rPr>
            <w:rFonts w:ascii="Times New Roman" w:eastAsia="Times New Roman" w:hAnsi="Times New Roman" w:cs="Times New Roman"/>
            <w:color w:val="0E101A"/>
            <w:bdr w:val="none" w:sz="0" w:space="0" w:color="auto"/>
          </w:rPr>
          <w:delText xml:space="preserve"> In La Escondida,</w:delText>
        </w:r>
        <w:r w:rsidRPr="003F5C4A" w:rsidDel="008012BE">
          <w:rPr>
            <w:rFonts w:ascii="Times New Roman" w:eastAsia="Times New Roman" w:hAnsi="Times New Roman" w:cs="Times New Roman"/>
            <w:color w:val="0E101A"/>
            <w:bdr w:val="none" w:sz="0" w:space="0" w:color="auto"/>
          </w:rPr>
          <w:delText xml:space="preserve"> </w:delText>
        </w:r>
        <w:r w:rsidR="00E830B8" w:rsidRPr="003F5C4A" w:rsidDel="008012BE">
          <w:rPr>
            <w:rFonts w:ascii="Times New Roman" w:eastAsia="Times New Roman" w:hAnsi="Times New Roman" w:cs="Times New Roman"/>
            <w:color w:val="0E101A"/>
            <w:bdr w:val="none" w:sz="0" w:space="0" w:color="auto"/>
          </w:rPr>
          <w:delText>t</w:delText>
        </w:r>
        <w:r w:rsidRPr="003F5C4A" w:rsidDel="008012BE">
          <w:rPr>
            <w:rFonts w:ascii="Times New Roman" w:eastAsia="Times New Roman" w:hAnsi="Times New Roman" w:cs="Times New Roman"/>
            <w:color w:val="0E101A"/>
            <w:bdr w:val="none" w:sz="0" w:space="0" w:color="auto"/>
          </w:rPr>
          <w:delText>he severity</w:delText>
        </w:r>
        <w:r w:rsidR="00E830B8" w:rsidRPr="003F5C4A" w:rsidDel="008012BE">
          <w:rPr>
            <w:rFonts w:ascii="Times New Roman" w:eastAsia="Times New Roman" w:hAnsi="Times New Roman" w:cs="Times New Roman"/>
            <w:color w:val="0E101A"/>
            <w:bdr w:val="none" w:sz="0" w:space="0" w:color="auto"/>
          </w:rPr>
          <w:delText xml:space="preserve"> of the damage </w:delText>
        </w:r>
        <w:r w:rsidRPr="003F5C4A" w:rsidDel="008012BE">
          <w:rPr>
            <w:rFonts w:ascii="Times New Roman" w:eastAsia="Times New Roman" w:hAnsi="Times New Roman" w:cs="Times New Roman"/>
            <w:color w:val="0E101A"/>
            <w:bdr w:val="none" w:sz="0" w:space="0" w:color="auto"/>
          </w:rPr>
          <w:delText xml:space="preserve">did not affect the alpha-diversity of the fungal communities </w:delText>
        </w:r>
        <w:r w:rsidR="00E830B8" w:rsidRPr="003F5C4A" w:rsidDel="008012BE">
          <w:rPr>
            <w:rFonts w:ascii="Times New Roman" w:eastAsia="Times New Roman" w:hAnsi="Times New Roman" w:cs="Times New Roman"/>
            <w:color w:val="0E101A"/>
            <w:bdr w:val="none" w:sz="0" w:space="0" w:color="auto"/>
          </w:rPr>
          <w:delText>either</w:delText>
        </w:r>
        <w:r w:rsidRPr="003F5C4A" w:rsidDel="008012BE">
          <w:rPr>
            <w:rFonts w:ascii="Times New Roman" w:eastAsia="Times New Roman" w:hAnsi="Times New Roman" w:cs="Times New Roman"/>
            <w:color w:val="0E101A"/>
            <w:bdr w:val="none" w:sz="0" w:space="0" w:color="auto"/>
          </w:rPr>
          <w:delText xml:space="preserve"> (Fig 3). However, </w:delText>
        </w:r>
        <w:r w:rsidR="00E830B8" w:rsidRPr="003F5C4A" w:rsidDel="008012BE">
          <w:rPr>
            <w:rFonts w:ascii="Times New Roman" w:eastAsia="Times New Roman" w:hAnsi="Times New Roman" w:cs="Times New Roman"/>
            <w:color w:val="0E101A"/>
            <w:bdr w:val="none" w:sz="0" w:space="0" w:color="auto"/>
          </w:rPr>
          <w:delText>in El Sinai, severe lenticel damage</w:delText>
        </w:r>
        <w:r w:rsidRPr="003F5C4A" w:rsidDel="008012BE">
          <w:rPr>
            <w:rFonts w:ascii="Times New Roman" w:eastAsia="Times New Roman" w:hAnsi="Times New Roman" w:cs="Times New Roman"/>
            <w:color w:val="0E101A"/>
            <w:bdr w:val="none" w:sz="0" w:space="0" w:color="auto"/>
          </w:rPr>
          <w:delText xml:space="preserve"> was associated with richer fungal communities (Severe: 447 vs. Mild: 406; p-value: 0.020) (</w:delText>
        </w:r>
        <w:commentRangeStart w:id="474"/>
        <w:r w:rsidRPr="003F5C4A" w:rsidDel="008012BE">
          <w:rPr>
            <w:rFonts w:ascii="Times New Roman" w:eastAsia="Times New Roman" w:hAnsi="Times New Roman" w:cs="Times New Roman"/>
            <w:color w:val="0E101A"/>
            <w:bdr w:val="none" w:sz="0" w:space="0" w:color="auto"/>
          </w:rPr>
          <w:delText>Fig 3a)</w:delText>
        </w:r>
        <w:r w:rsidR="00E830B8" w:rsidRPr="003F5C4A" w:rsidDel="008012BE">
          <w:rPr>
            <w:rFonts w:ascii="Times New Roman" w:eastAsia="Times New Roman" w:hAnsi="Times New Roman" w:cs="Times New Roman"/>
            <w:color w:val="0E101A"/>
            <w:bdr w:val="none" w:sz="0" w:space="0" w:color="auto"/>
          </w:rPr>
          <w:delText xml:space="preserve"> </w:delText>
        </w:r>
        <w:commentRangeEnd w:id="474"/>
        <w:r w:rsidR="00F55F62" w:rsidDel="008012BE">
          <w:rPr>
            <w:rStyle w:val="CommentReference"/>
            <w:rFonts w:ascii="Times New Roman" w:hAnsi="Times New Roman" w:cs="Times New Roman"/>
            <w:color w:val="auto"/>
            <w:lang w:eastAsia="en-US"/>
          </w:rPr>
          <w:commentReference w:id="474"/>
        </w:r>
        <w:r w:rsidR="00E830B8" w:rsidRPr="003F5C4A" w:rsidDel="008012BE">
          <w:rPr>
            <w:rFonts w:ascii="Times New Roman" w:eastAsia="Times New Roman" w:hAnsi="Times New Roman" w:cs="Times New Roman"/>
            <w:color w:val="0E101A"/>
            <w:bdr w:val="none" w:sz="0" w:space="0" w:color="auto"/>
          </w:rPr>
          <w:delText>but equally diverse (p-value &gt; 0.050) in terms of the</w:delText>
        </w:r>
        <w:r w:rsidRPr="003F5C4A" w:rsidDel="008012BE">
          <w:rPr>
            <w:rFonts w:ascii="Times New Roman" w:eastAsia="Times New Roman" w:hAnsi="Times New Roman" w:cs="Times New Roman"/>
            <w:color w:val="0E101A"/>
            <w:bdr w:val="none" w:sz="0" w:space="0" w:color="auto"/>
          </w:rPr>
          <w:delText xml:space="preserve"> Shannon diversity and Fath's PD (Fig 3b and 3c).</w:delText>
        </w:r>
      </w:del>
    </w:p>
    <w:p w14:paraId="1CE74C80" w14:textId="0A24C5E1" w:rsidR="00972E30" w:rsidRPr="003F5C4A" w:rsidDel="008012BE" w:rsidRDefault="0063110A" w:rsidP="00836FF1">
      <w:pPr>
        <w:pStyle w:val="Body"/>
        <w:spacing w:line="360" w:lineRule="auto"/>
        <w:jc w:val="both"/>
        <w:rPr>
          <w:del w:id="475" w:author="Sandra Mosquera Lopez" w:date="2022-02-17T17:37:00Z"/>
          <w:rFonts w:ascii="Times New Roman" w:eastAsia="Times New Roman" w:hAnsi="Times New Roman" w:cs="Times New Roman"/>
          <w:color w:val="0E101A"/>
          <w:bdr w:val="none" w:sz="0" w:space="0" w:color="auto"/>
        </w:rPr>
      </w:pPr>
      <w:del w:id="476" w:author="Sandra Mosquera Lopez" w:date="2022-02-17T17:37:00Z">
        <w:r w:rsidRPr="003F5C4A" w:rsidDel="008012BE">
          <w:rPr>
            <w:rFonts w:ascii="Times New Roman" w:eastAsia="Times New Roman" w:hAnsi="Times New Roman" w:cs="Times New Roman"/>
            <w:color w:val="0E101A"/>
            <w:bdr w:val="none" w:sz="0" w:space="0" w:color="auto"/>
          </w:rPr>
          <w:delText xml:space="preserve">Fungal communities were separated into distinct groups in the PCoA biplane (Fig 4a). The PCoA axis captured 72.6% of the community’s variation, and </w:delText>
        </w:r>
        <w:commentRangeStart w:id="477"/>
        <w:commentRangeStart w:id="478"/>
        <w:r w:rsidRPr="003F5C4A" w:rsidDel="008012BE">
          <w:rPr>
            <w:rFonts w:ascii="Times New Roman" w:eastAsia="Times New Roman" w:hAnsi="Times New Roman" w:cs="Times New Roman"/>
            <w:color w:val="0E101A"/>
            <w:bdr w:val="none" w:sz="0" w:space="0" w:color="auto"/>
          </w:rPr>
          <w:delText xml:space="preserve">70.1 % </w:delText>
        </w:r>
        <w:commentRangeEnd w:id="477"/>
        <w:r w:rsidR="002D3745" w:rsidDel="008012BE">
          <w:rPr>
            <w:rStyle w:val="CommentReference"/>
            <w:rFonts w:ascii="Times New Roman" w:hAnsi="Times New Roman" w:cs="Times New Roman"/>
            <w:color w:val="auto"/>
            <w:lang w:eastAsia="en-US"/>
          </w:rPr>
          <w:commentReference w:id="477"/>
        </w:r>
        <w:commentRangeEnd w:id="478"/>
        <w:r w:rsidR="006945A6" w:rsidDel="008012BE">
          <w:rPr>
            <w:rStyle w:val="CommentReference"/>
            <w:rFonts w:ascii="Times New Roman" w:hAnsi="Times New Roman" w:cs="Times New Roman"/>
            <w:color w:val="auto"/>
            <w:lang w:eastAsia="en-US"/>
          </w:rPr>
          <w:commentReference w:id="478"/>
        </w:r>
        <w:r w:rsidRPr="003F5C4A" w:rsidDel="008012BE">
          <w:rPr>
            <w:rFonts w:ascii="Times New Roman" w:eastAsia="Times New Roman" w:hAnsi="Times New Roman" w:cs="Times New Roman"/>
            <w:color w:val="0E101A"/>
            <w:bdr w:val="none" w:sz="0" w:space="0" w:color="auto"/>
          </w:rPr>
          <w:delText>of this variation could be attributed to the combined effect of the farm and the severity of the lenticel damage of the fruit (p-value: 0.001; Fig 4a). Nonetheless, the farm was the main driver of the separation, explaining 56.</w:delText>
        </w:r>
      </w:del>
      <w:del w:id="479" w:author="Sandra Mosquera Lopez" w:date="2022-02-03T16:45:00Z">
        <w:r w:rsidRPr="003F5C4A" w:rsidDel="006945A6">
          <w:rPr>
            <w:rFonts w:ascii="Times New Roman" w:eastAsia="Times New Roman" w:hAnsi="Times New Roman" w:cs="Times New Roman"/>
            <w:color w:val="0E101A"/>
            <w:bdr w:val="none" w:sz="0" w:space="0" w:color="auto"/>
          </w:rPr>
          <w:delText>7</w:delText>
        </w:r>
      </w:del>
      <w:del w:id="480" w:author="Sandra Mosquera Lopez" w:date="2022-02-17T17:37:00Z">
        <w:r w:rsidRPr="003F5C4A" w:rsidDel="008012BE">
          <w:rPr>
            <w:rFonts w:ascii="Times New Roman" w:eastAsia="Times New Roman" w:hAnsi="Times New Roman" w:cs="Times New Roman"/>
            <w:color w:val="0E101A"/>
            <w:bdr w:val="none" w:sz="0" w:space="0" w:color="auto"/>
          </w:rPr>
          <w:delTex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delText>
        </w:r>
      </w:del>
    </w:p>
    <w:p w14:paraId="53E85BAE" w14:textId="3FC7EFA0" w:rsidR="00F12CB6" w:rsidRPr="003F5C4A" w:rsidDel="008012BE" w:rsidRDefault="00F12CB6" w:rsidP="00836FF1">
      <w:pPr>
        <w:pStyle w:val="Body"/>
        <w:spacing w:line="360" w:lineRule="auto"/>
        <w:jc w:val="both"/>
        <w:rPr>
          <w:del w:id="481" w:author="Sandra Mosquera Lopez" w:date="2022-02-17T17:37:00Z"/>
          <w:rFonts w:ascii="Times New Roman" w:eastAsia="Times New Roman" w:hAnsi="Times New Roman" w:cs="Times New Roman"/>
          <w:color w:val="0E101A"/>
          <w:bdr w:val="none" w:sz="0" w:space="0" w:color="auto"/>
        </w:rPr>
      </w:pPr>
    </w:p>
    <w:p w14:paraId="0C486979" w14:textId="1D607EB0" w:rsidR="00BB1D69" w:rsidRPr="003F5C4A" w:rsidDel="008012BE" w:rsidRDefault="00BB1D69" w:rsidP="00BB1D69">
      <w:pPr>
        <w:pStyle w:val="NormalWeb"/>
        <w:spacing w:before="0" w:beforeAutospacing="0" w:after="0" w:afterAutospacing="0"/>
        <w:rPr>
          <w:del w:id="482" w:author="Sandra Mosquera Lopez" w:date="2022-02-17T17:37:00Z"/>
          <w:color w:val="0E101A"/>
          <w:sz w:val="22"/>
          <w:szCs w:val="22"/>
          <w:lang w:val="en-US"/>
        </w:rPr>
      </w:pPr>
      <w:del w:id="483" w:author="Sandra Mosquera Lopez" w:date="2022-02-17T17:37:00Z">
        <w:r w:rsidRPr="003F5C4A" w:rsidDel="008012BE">
          <w:rPr>
            <w:rStyle w:val="Strong"/>
            <w:color w:val="0E101A"/>
            <w:sz w:val="22"/>
            <w:szCs w:val="22"/>
            <w:lang w:val="en-US"/>
          </w:rPr>
          <w:delText>Some fungal taxa are common in fruits with lenticel damage influences</w:delText>
        </w:r>
      </w:del>
    </w:p>
    <w:p w14:paraId="31D30132" w14:textId="19E8E28F" w:rsidR="00BB1D69" w:rsidRPr="003F5C4A" w:rsidDel="008012BE" w:rsidRDefault="00BB1D69" w:rsidP="00BB1D69">
      <w:pPr>
        <w:pStyle w:val="NormalWeb"/>
        <w:spacing w:before="0" w:beforeAutospacing="0" w:after="0" w:afterAutospacing="0"/>
        <w:rPr>
          <w:del w:id="484" w:author="Sandra Mosquera Lopez" w:date="2022-02-17T17:37:00Z"/>
          <w:color w:val="0E101A"/>
          <w:sz w:val="22"/>
          <w:szCs w:val="22"/>
          <w:lang w:val="en-US"/>
        </w:rPr>
      </w:pPr>
    </w:p>
    <w:p w14:paraId="510302AD" w14:textId="0FC3A639" w:rsidR="00BB1D69" w:rsidRPr="003F5C4A" w:rsidDel="008012BE" w:rsidRDefault="00300417" w:rsidP="00A74ED7">
      <w:pPr>
        <w:pStyle w:val="NormalWeb"/>
        <w:spacing w:before="0" w:beforeAutospacing="0" w:after="0" w:afterAutospacing="0" w:line="360" w:lineRule="auto"/>
        <w:jc w:val="both"/>
        <w:rPr>
          <w:del w:id="485" w:author="Sandra Mosquera Lopez" w:date="2022-02-17T17:37:00Z"/>
          <w:color w:val="0E101A"/>
          <w:sz w:val="22"/>
          <w:szCs w:val="22"/>
          <w:lang w:val="en-US"/>
        </w:rPr>
      </w:pPr>
      <w:commentRangeStart w:id="486"/>
      <w:del w:id="487" w:author="Sandra Mosquera Lopez" w:date="2022-02-17T17:37:00Z">
        <w:r w:rsidDel="008012BE">
          <w:rPr>
            <w:color w:val="0E101A"/>
            <w:sz w:val="22"/>
            <w:szCs w:val="22"/>
            <w:lang w:val="en-US"/>
          </w:rPr>
          <w:delText>F</w:delText>
        </w:r>
        <w:r w:rsidR="00BB1D69" w:rsidRPr="003F5C4A" w:rsidDel="008012BE">
          <w:rPr>
            <w:color w:val="0E101A"/>
            <w:sz w:val="22"/>
            <w:szCs w:val="22"/>
            <w:lang w:val="en-US"/>
          </w:rPr>
          <w:delText xml:space="preserve">fungal communities </w:delText>
        </w:r>
        <w:commentRangeEnd w:id="486"/>
        <w:r w:rsidR="006F5467" w:rsidDel="008012BE">
          <w:rPr>
            <w:rStyle w:val="CommentReference"/>
            <w:rFonts w:eastAsia="Arial Unicode MS"/>
            <w:bdr w:val="nil"/>
            <w:lang w:val="en-US" w:eastAsia="en-US"/>
          </w:rPr>
          <w:commentReference w:id="486"/>
        </w:r>
        <w:r w:rsidR="00BB1D69" w:rsidRPr="003F5C4A" w:rsidDel="008012BE">
          <w:rPr>
            <w:color w:val="0E101A"/>
            <w:sz w:val="22"/>
            <w:szCs w:val="22"/>
            <w:lang w:val="en-US"/>
          </w:rPr>
          <w:delText xml:space="preserve">of avocados cv. Hass with severe lenticel damages had </w:delText>
        </w:r>
        <w:commentRangeStart w:id="488"/>
        <w:r w:rsidR="00BB1D69" w:rsidRPr="003F5C4A" w:rsidDel="008012BE">
          <w:rPr>
            <w:color w:val="0E101A"/>
            <w:sz w:val="22"/>
            <w:szCs w:val="22"/>
            <w:lang w:val="en-US"/>
          </w:rPr>
          <w:delText xml:space="preserve">increased </w:delText>
        </w:r>
        <w:commentRangeEnd w:id="488"/>
        <w:r w:rsidR="006F5467" w:rsidDel="008012BE">
          <w:rPr>
            <w:rStyle w:val="CommentReference"/>
            <w:rFonts w:eastAsia="Arial Unicode MS"/>
            <w:bdr w:val="nil"/>
            <w:lang w:val="en-US" w:eastAsia="en-US"/>
          </w:rPr>
          <w:commentReference w:id="488"/>
        </w:r>
        <w:r w:rsidR="00BB1D69" w:rsidRPr="003F5C4A" w:rsidDel="008012BE">
          <w:rPr>
            <w:color w:val="0E101A"/>
            <w:sz w:val="22"/>
            <w:szCs w:val="22"/>
            <w:lang w:val="en-US"/>
          </w:rPr>
          <w:delText xml:space="preserve">relative abundances of </w:delText>
        </w:r>
        <w:commentRangeStart w:id="489"/>
        <w:r w:rsidR="00BB1D69" w:rsidRPr="003F5C4A" w:rsidDel="008012BE">
          <w:rPr>
            <w:color w:val="0E101A"/>
            <w:sz w:val="22"/>
            <w:szCs w:val="22"/>
            <w:lang w:val="en-US"/>
          </w:rPr>
          <w:delText xml:space="preserve">Ascomycetes </w:delText>
        </w:r>
        <w:commentRangeEnd w:id="489"/>
        <w:r w:rsidR="006F22D7" w:rsidDel="008012BE">
          <w:rPr>
            <w:rStyle w:val="CommentReference"/>
            <w:rFonts w:eastAsia="Arial Unicode MS"/>
            <w:bdr w:val="nil"/>
            <w:lang w:val="en-US" w:eastAsia="en-US"/>
          </w:rPr>
          <w:commentReference w:id="489"/>
        </w:r>
        <w:r w:rsidR="00BB1D69" w:rsidRPr="003F5C4A" w:rsidDel="008012BE">
          <w:rPr>
            <w:color w:val="0E101A"/>
            <w:sz w:val="22"/>
            <w:szCs w:val="22"/>
            <w:lang w:val="en-US"/>
          </w:rPr>
          <w:delText xml:space="preserve">regardless of the farm (Fig 5a). The relative abundance of </w:delText>
        </w:r>
        <w:r w:rsidR="00BB1D69" w:rsidRPr="006F22D7" w:rsidDel="008012BE">
          <w:rPr>
            <w:color w:val="0E101A"/>
            <w:sz w:val="22"/>
            <w:szCs w:val="22"/>
            <w:highlight w:val="yellow"/>
            <w:rPrChange w:id="490" w:author="Valeska Villegas Escobar" w:date="2022-01-17T15:22:00Z">
              <w:rPr>
                <w:color w:val="0E101A"/>
                <w:sz w:val="22"/>
                <w:szCs w:val="22"/>
              </w:rPr>
            </w:rPrChange>
          </w:rPr>
          <w:delText>Ascomycetes</w:delText>
        </w:r>
        <w:r w:rsidR="00BB1D69" w:rsidRPr="003F5C4A" w:rsidDel="008012BE">
          <w:rPr>
            <w:color w:val="0E101A"/>
            <w:sz w:val="22"/>
            <w:szCs w:val="22"/>
            <w:lang w:val="en-US"/>
          </w:rPr>
          <w:delText xml:space="preserve"> in these fruits was between 36.2 % and 73.7 % (mean: 53.3 %) compared with 17.8 % and 59.9 % (mean: 28.9 %) observed in fruits with mild lenticel damage (p-value: 0.001). The opposite occurred for </w:delText>
        </w:r>
        <w:commentRangeStart w:id="491"/>
        <w:r w:rsidR="00BB1D69" w:rsidRPr="006F22D7" w:rsidDel="008012BE">
          <w:rPr>
            <w:color w:val="0E101A"/>
            <w:sz w:val="22"/>
            <w:szCs w:val="22"/>
            <w:highlight w:val="yellow"/>
            <w:rPrChange w:id="492" w:author="Valeska Villegas Escobar" w:date="2022-01-17T15:23:00Z">
              <w:rPr>
                <w:color w:val="0E101A"/>
                <w:sz w:val="22"/>
                <w:szCs w:val="22"/>
              </w:rPr>
            </w:rPrChange>
          </w:rPr>
          <w:delText>basidiomycetes</w:delText>
        </w:r>
        <w:r w:rsidR="00BB1D69" w:rsidRPr="003F5C4A" w:rsidDel="008012BE">
          <w:rPr>
            <w:color w:val="0E101A"/>
            <w:sz w:val="22"/>
            <w:szCs w:val="22"/>
            <w:lang w:val="en-US"/>
          </w:rPr>
          <w:delText xml:space="preserve"> </w:delText>
        </w:r>
        <w:commentRangeEnd w:id="491"/>
        <w:r w:rsidR="006F22D7" w:rsidDel="008012BE">
          <w:rPr>
            <w:rStyle w:val="CommentReference"/>
            <w:rFonts w:eastAsia="Arial Unicode MS"/>
            <w:bdr w:val="nil"/>
            <w:lang w:val="en-US" w:eastAsia="en-US"/>
          </w:rPr>
          <w:commentReference w:id="491"/>
        </w:r>
        <w:r w:rsidR="00BB1D69" w:rsidRPr="003F5C4A" w:rsidDel="008012BE">
          <w:rPr>
            <w:color w:val="0E101A"/>
            <w:sz w:val="22"/>
            <w:szCs w:val="22"/>
            <w:lang w:val="en-US"/>
          </w:rPr>
          <w:delText>(Fig 5a). The relative abundances of Basidiomycetes in fruits with severe damages was between 2.6 % to 21.5 % (mean: 12.1 %) which was lower (p-value: 0.004) than 15.4 % and 49.6 % (mean: 29.3 %) observe for fruits with mild damage.</w:delText>
        </w:r>
      </w:del>
    </w:p>
    <w:p w14:paraId="7B8A77C4" w14:textId="65C20F78" w:rsidR="00BB1D69" w:rsidRPr="003F5C4A" w:rsidDel="008012BE" w:rsidRDefault="00BB1D69" w:rsidP="00A74ED7">
      <w:pPr>
        <w:pStyle w:val="NormalWeb"/>
        <w:spacing w:before="0" w:beforeAutospacing="0" w:after="0" w:afterAutospacing="0" w:line="360" w:lineRule="auto"/>
        <w:jc w:val="both"/>
        <w:rPr>
          <w:del w:id="493" w:author="Sandra Mosquera Lopez" w:date="2022-02-17T17:37:00Z"/>
          <w:color w:val="0E101A"/>
          <w:sz w:val="22"/>
          <w:szCs w:val="22"/>
          <w:lang w:val="en-US"/>
        </w:rPr>
      </w:pPr>
      <w:del w:id="494" w:author="Sandra Mosquera Lopez" w:date="2022-02-17T17:37:00Z">
        <w:r w:rsidRPr="003F5C4A" w:rsidDel="008012BE">
          <w:rPr>
            <w:color w:val="0E101A"/>
            <w:sz w:val="22"/>
            <w:szCs w:val="22"/>
            <w:lang w:val="en-US"/>
          </w:rPr>
          <w:delText xml:space="preserve">These ascomycetes and basidiomycetes communities consisted </w:delText>
        </w:r>
        <w:commentRangeStart w:id="495"/>
        <w:r w:rsidRPr="003F5C4A" w:rsidDel="008012BE">
          <w:rPr>
            <w:color w:val="0E101A"/>
            <w:sz w:val="22"/>
            <w:szCs w:val="22"/>
            <w:lang w:val="en-US"/>
          </w:rPr>
          <w:delText xml:space="preserve">of different genera </w:delText>
        </w:r>
        <w:commentRangeEnd w:id="495"/>
        <w:r w:rsidR="00903B13" w:rsidDel="008012BE">
          <w:rPr>
            <w:rStyle w:val="CommentReference"/>
            <w:rFonts w:eastAsia="Arial Unicode MS"/>
            <w:bdr w:val="nil"/>
            <w:lang w:val="en-US" w:eastAsia="en-US"/>
          </w:rPr>
          <w:commentReference w:id="495"/>
        </w:r>
        <w:r w:rsidRPr="003F5C4A" w:rsidDel="008012BE">
          <w:rPr>
            <w:color w:val="0E101A"/>
            <w:sz w:val="22"/>
            <w:szCs w:val="22"/>
            <w:lang w:val="en-US"/>
          </w:rPr>
          <w:delText xml:space="preserve">depending on the farm and the severity of the lenticel damage (Fig 5b and 5c). However, some trends occurred between farms. The ascomycete genera </w:delText>
        </w:r>
        <w:r w:rsidRPr="003F5C4A" w:rsidDel="008012BE">
          <w:rPr>
            <w:i/>
            <w:iCs/>
            <w:color w:val="0E101A"/>
            <w:sz w:val="22"/>
            <w:szCs w:val="22"/>
            <w:lang w:val="en-US"/>
          </w:rPr>
          <w:delText>Trichomerium</w:delText>
        </w:r>
        <w:r w:rsidRPr="003F5C4A" w:rsidDel="008012BE">
          <w:rPr>
            <w:color w:val="0E101A"/>
            <w:sz w:val="22"/>
            <w:szCs w:val="22"/>
            <w:lang w:val="en-US"/>
          </w:rPr>
          <w:delText xml:space="preserve">, </w:delText>
        </w:r>
        <w:r w:rsidRPr="003F5C4A" w:rsidDel="008012BE">
          <w:rPr>
            <w:i/>
            <w:iCs/>
            <w:color w:val="0E101A"/>
            <w:sz w:val="22"/>
            <w:szCs w:val="22"/>
            <w:lang w:val="en-US"/>
          </w:rPr>
          <w:delText>Pseudocercospora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had increased relative abundances in fruits with severe damages, while </w:delText>
        </w:r>
        <w:r w:rsidRPr="003F5C4A" w:rsidDel="008012BE">
          <w:rPr>
            <w:i/>
            <w:iCs/>
            <w:color w:val="0E101A"/>
            <w:sz w:val="22"/>
            <w:szCs w:val="22"/>
            <w:lang w:val="en-US"/>
          </w:rPr>
          <w:delText>Hyphozyma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Cladosporium</w:delText>
        </w:r>
        <w:r w:rsidRPr="003F5C4A" w:rsidDel="008012BE">
          <w:rPr>
            <w:color w:val="0E101A"/>
            <w:sz w:val="22"/>
            <w:szCs w:val="22"/>
            <w:lang w:val="en-US"/>
          </w:rPr>
          <w:delText xml:space="preserve"> in mildly damaged fruits (Fig 5b). When considering each farm, the ascomycetes </w:delText>
        </w:r>
        <w:r w:rsidRPr="003F5C4A" w:rsidDel="008012BE">
          <w:rPr>
            <w:i/>
            <w:iCs/>
            <w:color w:val="0E101A"/>
            <w:sz w:val="22"/>
            <w:szCs w:val="22"/>
            <w:lang w:val="en-US"/>
          </w:rPr>
          <w:delText>Pestalotiopsis</w:delText>
        </w:r>
        <w:r w:rsidRPr="003F5C4A" w:rsidDel="008012BE">
          <w:rPr>
            <w:color w:val="0E101A"/>
            <w:sz w:val="22"/>
            <w:szCs w:val="22"/>
            <w:lang w:val="en-US"/>
          </w:rPr>
          <w:delText xml:space="preserve">, </w:delText>
        </w:r>
        <w:r w:rsidRPr="003F5C4A" w:rsidDel="008012BE">
          <w:rPr>
            <w:i/>
            <w:iCs/>
            <w:color w:val="0E101A"/>
            <w:sz w:val="22"/>
            <w:szCs w:val="22"/>
            <w:lang w:val="en-US"/>
          </w:rPr>
          <w:delText>Geastrumia</w:delText>
        </w:r>
        <w:r w:rsidRPr="003F5C4A" w:rsidDel="008012BE">
          <w:rPr>
            <w:color w:val="0E101A"/>
            <w:sz w:val="22"/>
            <w:szCs w:val="22"/>
            <w:lang w:val="en-US"/>
          </w:rPr>
          <w:delText xml:space="preserve">, </w:delText>
        </w:r>
        <w:r w:rsidRPr="003F5C4A" w:rsidDel="008012BE">
          <w:rPr>
            <w:i/>
            <w:iCs/>
            <w:color w:val="0E101A"/>
            <w:sz w:val="22"/>
            <w:szCs w:val="22"/>
            <w:lang w:val="en-US"/>
          </w:rPr>
          <w:delText>Cyphellophora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Chaetothyrina</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Saitozyma</w:delText>
        </w:r>
        <w:r w:rsidRPr="003F5C4A" w:rsidDel="008012BE">
          <w:rPr>
            <w:color w:val="0E101A"/>
            <w:sz w:val="22"/>
            <w:szCs w:val="22"/>
            <w:lang w:val="en-US"/>
          </w:rPr>
          <w:delText xml:space="preserve">, </w:delText>
        </w:r>
        <w:r w:rsidRPr="003F5C4A" w:rsidDel="008012BE">
          <w:rPr>
            <w:i/>
            <w:iCs/>
            <w:color w:val="0E101A"/>
            <w:sz w:val="22"/>
            <w:szCs w:val="22"/>
            <w:lang w:val="en-US"/>
          </w:rPr>
          <w:delText>Meira</w:delText>
        </w:r>
        <w:r w:rsidRPr="003F5C4A" w:rsidDel="008012BE">
          <w:rPr>
            <w:color w:val="0E101A"/>
            <w:sz w:val="22"/>
            <w:szCs w:val="22"/>
            <w:lang w:val="en-US"/>
          </w:rPr>
          <w:delText xml:space="preserve">, </w:delText>
        </w:r>
        <w:r w:rsidRPr="003F5C4A" w:rsidDel="008012BE">
          <w:rPr>
            <w:i/>
            <w:iCs/>
            <w:color w:val="0E101A"/>
            <w:sz w:val="22"/>
            <w:szCs w:val="22"/>
            <w:lang w:val="en-US"/>
          </w:rPr>
          <w:delText>Ceraceosorus</w:delText>
        </w:r>
        <w:r w:rsidRPr="003F5C4A" w:rsidDel="008012BE">
          <w:rPr>
            <w:color w:val="0E101A"/>
            <w:sz w:val="22"/>
            <w:szCs w:val="22"/>
            <w:lang w:val="en-US"/>
          </w:rPr>
          <w:delText xml:space="preserve">, and </w:delText>
        </w:r>
        <w:r w:rsidRPr="003F5C4A" w:rsidDel="008012BE">
          <w:rPr>
            <w:i/>
            <w:iCs/>
            <w:color w:val="0E101A"/>
            <w:sz w:val="22"/>
            <w:szCs w:val="22"/>
            <w:lang w:val="en-US"/>
          </w:rPr>
          <w:delText>Bulleribasidium</w:delText>
        </w:r>
        <w:r w:rsidRPr="003F5C4A" w:rsidDel="008012BE">
          <w:rPr>
            <w:color w:val="0E101A"/>
            <w:sz w:val="22"/>
            <w:szCs w:val="22"/>
            <w:lang w:val="en-US"/>
          </w:rPr>
          <w:delText xml:space="preserve"> were increased in El Siani fruits with severe damage (Fig 5b and 5c). Whereas ascomycetes </w:delText>
        </w:r>
        <w:r w:rsidRPr="003F5C4A" w:rsidDel="008012BE">
          <w:rPr>
            <w:i/>
            <w:iCs/>
            <w:color w:val="0E101A"/>
            <w:sz w:val="22"/>
            <w:szCs w:val="22"/>
            <w:lang w:val="en-US"/>
          </w:rPr>
          <w:delText>Setophoma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Pleurophoma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Meyerrozyma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Moniliopthora</w:delText>
        </w:r>
        <w:r w:rsidRPr="003F5C4A" w:rsidDel="008012BE">
          <w:rPr>
            <w:color w:val="0E101A"/>
            <w:sz w:val="22"/>
            <w:szCs w:val="22"/>
            <w:lang w:val="en-US"/>
          </w:rPr>
          <w:delText xml:space="preserve">, </w:delText>
        </w:r>
        <w:r w:rsidRPr="003F5C4A" w:rsidDel="008012BE">
          <w:rPr>
            <w:i/>
            <w:iCs/>
            <w:color w:val="0E101A"/>
            <w:sz w:val="22"/>
            <w:szCs w:val="22"/>
            <w:lang w:val="en-US"/>
          </w:rPr>
          <w:delText>Kockovaella</w:delText>
        </w:r>
        <w:r w:rsidRPr="003F5C4A" w:rsidDel="008012BE">
          <w:rPr>
            <w:color w:val="0E101A"/>
            <w:sz w:val="22"/>
            <w:szCs w:val="22"/>
            <w:lang w:val="en-US"/>
          </w:rPr>
          <w:delText xml:space="preserve">, </w:delText>
        </w:r>
        <w:r w:rsidRPr="003F5C4A" w:rsidDel="008012BE">
          <w:rPr>
            <w:i/>
            <w:iCs/>
            <w:color w:val="0E101A"/>
            <w:sz w:val="22"/>
            <w:szCs w:val="22"/>
            <w:lang w:val="en-US"/>
          </w:rPr>
          <w:delText>Itersonilia</w:delText>
        </w:r>
        <w:r w:rsidRPr="003F5C4A" w:rsidDel="008012BE">
          <w:rPr>
            <w:color w:val="0E101A"/>
            <w:sz w:val="22"/>
            <w:szCs w:val="22"/>
            <w:lang w:val="en-US"/>
          </w:rPr>
          <w:delText xml:space="preserve">, </w:delText>
        </w:r>
        <w:r w:rsidRPr="003F5C4A" w:rsidDel="008012BE">
          <w:rPr>
            <w:i/>
            <w:iCs/>
            <w:color w:val="0E101A"/>
            <w:sz w:val="22"/>
            <w:szCs w:val="22"/>
            <w:lang w:val="en-US"/>
          </w:rPr>
          <w:delText>Gjaerumia</w:delText>
        </w:r>
        <w:r w:rsidRPr="003F5C4A" w:rsidDel="008012BE">
          <w:rPr>
            <w:color w:val="0E101A"/>
            <w:sz w:val="22"/>
            <w:szCs w:val="22"/>
            <w:lang w:val="en-US"/>
          </w:rPr>
          <w:delText xml:space="preserve">, </w:delText>
        </w:r>
        <w:r w:rsidRPr="003F5C4A" w:rsidDel="008012BE">
          <w:rPr>
            <w:i/>
            <w:iCs/>
            <w:color w:val="0E101A"/>
            <w:sz w:val="22"/>
            <w:szCs w:val="22"/>
            <w:lang w:val="en-US"/>
          </w:rPr>
          <w:delText>Derxomyces</w:delText>
        </w:r>
        <w:r w:rsidRPr="003F5C4A" w:rsidDel="008012BE">
          <w:rPr>
            <w:color w:val="0E101A"/>
            <w:sz w:val="22"/>
            <w:szCs w:val="22"/>
            <w:lang w:val="en-US"/>
          </w:rPr>
          <w:delText xml:space="preserve">, and </w:delText>
        </w:r>
        <w:r w:rsidRPr="003F5C4A" w:rsidDel="008012BE">
          <w:rPr>
            <w:i/>
            <w:iCs/>
            <w:color w:val="0E101A"/>
            <w:sz w:val="22"/>
            <w:szCs w:val="22"/>
            <w:lang w:val="en-US"/>
          </w:rPr>
          <w:delText>Cystobasidium</w:delText>
        </w:r>
        <w:r w:rsidRPr="003F5C4A" w:rsidDel="008012BE">
          <w:rPr>
            <w:color w:val="0E101A"/>
            <w:sz w:val="22"/>
            <w:szCs w:val="22"/>
            <w:lang w:val="en-US"/>
          </w:rPr>
          <w:delText xml:space="preserve"> were </w:delText>
        </w:r>
        <w:r w:rsidR="00C80F45" w:rsidRPr="003F5C4A" w:rsidDel="008012BE">
          <w:rPr>
            <w:color w:val="0E101A"/>
            <w:sz w:val="22"/>
            <w:szCs w:val="22"/>
            <w:lang w:val="en-US"/>
          </w:rPr>
          <w:delText>prevalent</w:delText>
        </w:r>
        <w:r w:rsidRPr="003F5C4A" w:rsidDel="008012BE">
          <w:rPr>
            <w:color w:val="0E101A"/>
            <w:sz w:val="22"/>
            <w:szCs w:val="22"/>
            <w:lang w:val="en-US"/>
          </w:rPr>
          <w:delText xml:space="preserve"> in La Escondida (Fig 5b and 5c). For fruits with mild damages, the ascomycetes </w:delText>
        </w:r>
        <w:r w:rsidRPr="003F5C4A" w:rsidDel="008012BE">
          <w:rPr>
            <w:i/>
            <w:iCs/>
            <w:color w:val="0E101A"/>
            <w:sz w:val="22"/>
            <w:szCs w:val="22"/>
            <w:lang w:val="en-US"/>
          </w:rPr>
          <w:delText>Temphureobicoium</w:delText>
        </w:r>
        <w:r w:rsidRPr="003F5C4A" w:rsidDel="008012BE">
          <w:rPr>
            <w:color w:val="0E101A"/>
            <w:sz w:val="22"/>
            <w:szCs w:val="22"/>
            <w:lang w:val="en-US"/>
          </w:rPr>
          <w:delText xml:space="preserve">, </w:delText>
        </w:r>
        <w:r w:rsidRPr="003F5C4A" w:rsidDel="008012BE">
          <w:rPr>
            <w:i/>
            <w:iCs/>
            <w:color w:val="0E101A"/>
            <w:sz w:val="22"/>
            <w:szCs w:val="22"/>
            <w:lang w:val="en-US"/>
          </w:rPr>
          <w:delText>Perribasccium</w:delText>
        </w:r>
        <w:r w:rsidRPr="003F5C4A" w:rsidDel="008012BE">
          <w:rPr>
            <w:color w:val="0E101A"/>
            <w:sz w:val="22"/>
            <w:szCs w:val="22"/>
            <w:lang w:val="en-US"/>
          </w:rPr>
          <w:delText xml:space="preserve">, and </w:delText>
        </w:r>
        <w:r w:rsidRPr="003F5C4A" w:rsidDel="008012BE">
          <w:rPr>
            <w:i/>
            <w:iCs/>
            <w:color w:val="0E101A"/>
            <w:sz w:val="22"/>
            <w:szCs w:val="22"/>
            <w:lang w:val="en-US"/>
          </w:rPr>
          <w:delText>Aspergillus</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Symmeterspora</w:delText>
        </w:r>
        <w:r w:rsidRPr="003F5C4A" w:rsidDel="008012BE">
          <w:rPr>
            <w:color w:val="0E101A"/>
            <w:sz w:val="22"/>
            <w:szCs w:val="22"/>
            <w:lang w:val="en-US"/>
          </w:rPr>
          <w:delText xml:space="preserve">, </w:delText>
        </w:r>
        <w:r w:rsidRPr="003F5C4A" w:rsidDel="008012BE">
          <w:rPr>
            <w:i/>
            <w:iCs/>
            <w:color w:val="0E101A"/>
            <w:sz w:val="22"/>
            <w:szCs w:val="22"/>
            <w:lang w:val="en-US"/>
          </w:rPr>
          <w:delText>Sporobolomyces</w:delText>
        </w:r>
        <w:r w:rsidRPr="003F5C4A" w:rsidDel="008012BE">
          <w:rPr>
            <w:color w:val="0E101A"/>
            <w:sz w:val="22"/>
            <w:szCs w:val="22"/>
            <w:lang w:val="en-US"/>
          </w:rPr>
          <w:delText xml:space="preserve">, </w:delText>
        </w:r>
        <w:r w:rsidRPr="003F5C4A" w:rsidDel="008012BE">
          <w:rPr>
            <w:i/>
            <w:iCs/>
            <w:color w:val="0E101A"/>
            <w:sz w:val="22"/>
            <w:szCs w:val="22"/>
            <w:lang w:val="en-US"/>
          </w:rPr>
          <w:delText>Mycrostroma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Gebolevuria</w:delText>
        </w:r>
        <w:r w:rsidRPr="003F5C4A" w:rsidDel="008012BE">
          <w:rPr>
            <w:color w:val="0E101A"/>
            <w:sz w:val="22"/>
            <w:szCs w:val="22"/>
            <w:lang w:val="en-US"/>
          </w:rPr>
          <w:delText xml:space="preserve"> were common in El Sinaí (Fig 5b and 5c). Whereas, in La Escondida, the ascomycete </w:delText>
        </w:r>
        <w:r w:rsidRPr="003F5C4A" w:rsidDel="008012BE">
          <w:rPr>
            <w:i/>
            <w:iCs/>
            <w:color w:val="0E101A"/>
            <w:sz w:val="22"/>
            <w:szCs w:val="22"/>
            <w:lang w:val="en-US"/>
          </w:rPr>
          <w:delText>Zasmidium</w:delText>
        </w:r>
        <w:r w:rsidRPr="003F5C4A" w:rsidDel="008012BE">
          <w:rPr>
            <w:color w:val="0E101A"/>
            <w:sz w:val="22"/>
            <w:szCs w:val="22"/>
            <w:lang w:val="en-US"/>
          </w:rPr>
          <w:delText xml:space="preserve"> and the </w:delText>
        </w:r>
        <w:r w:rsidR="00A74ED7" w:rsidRPr="003F5C4A" w:rsidDel="008012BE">
          <w:rPr>
            <w:color w:val="0E101A"/>
            <w:sz w:val="22"/>
            <w:szCs w:val="22"/>
            <w:lang w:val="en-US"/>
          </w:rPr>
          <w:delText>B</w:delText>
        </w:r>
        <w:r w:rsidRPr="003F5C4A" w:rsidDel="008012BE">
          <w:rPr>
            <w:color w:val="0E101A"/>
            <w:sz w:val="22"/>
            <w:szCs w:val="22"/>
            <w:lang w:val="en-US"/>
          </w:rPr>
          <w:delText xml:space="preserve">asidiomycete </w:delText>
        </w:r>
        <w:r w:rsidRPr="003F5C4A" w:rsidDel="008012BE">
          <w:rPr>
            <w:i/>
            <w:iCs/>
            <w:color w:val="0E101A"/>
            <w:sz w:val="22"/>
            <w:szCs w:val="22"/>
            <w:lang w:val="en-US"/>
          </w:rPr>
          <w:delText>Vishidiomicema</w:delText>
        </w:r>
        <w:r w:rsidRPr="003F5C4A" w:rsidDel="008012BE">
          <w:rPr>
            <w:color w:val="0E101A"/>
            <w:sz w:val="22"/>
            <w:szCs w:val="22"/>
            <w:lang w:val="en-US"/>
          </w:rPr>
          <w:delText xml:space="preserve"> were common (Fig 5b and 5c).</w:delText>
        </w:r>
      </w:del>
    </w:p>
    <w:p w14:paraId="15D520A1" w14:textId="037EED12" w:rsidR="00FD0806" w:rsidRPr="003F5C4A" w:rsidDel="008012BE" w:rsidRDefault="00FD0806" w:rsidP="00A74ED7">
      <w:pPr>
        <w:pStyle w:val="NormalWeb"/>
        <w:spacing w:before="0" w:beforeAutospacing="0" w:after="0" w:afterAutospacing="0" w:line="360" w:lineRule="auto"/>
        <w:jc w:val="both"/>
        <w:rPr>
          <w:del w:id="496" w:author="Sandra Mosquera Lopez" w:date="2022-02-17T17:37:00Z"/>
          <w:rStyle w:val="Emphasis"/>
          <w:color w:val="0E101A"/>
          <w:sz w:val="22"/>
          <w:szCs w:val="22"/>
          <w:lang w:val="en-US"/>
        </w:rPr>
      </w:pPr>
      <w:del w:id="497" w:author="Sandra Mosquera Lopez" w:date="2022-02-17T17:37:00Z">
        <w:r w:rsidRPr="003F5C4A" w:rsidDel="008012BE">
          <w:rPr>
            <w:sz w:val="22"/>
            <w:szCs w:val="22"/>
            <w:lang w:val="en-US"/>
          </w:rPr>
          <w:delText>Several ASVs were also enriched (p-value&gt; 0.05) in fruits with severe lenticel damage (Fig 6 and 7, Supplementary Table</w:delText>
        </w:r>
      </w:del>
      <w:ins w:id="498" w:author="Valeska Villegas Escobar" w:date="2022-01-18T09:45:00Z">
        <w:del w:id="499" w:author="Sandra Mosquera Lopez" w:date="2022-02-17T17:37:00Z">
          <w:r w:rsidR="00A46ED5" w:rsidDel="008012BE">
            <w:rPr>
              <w:sz w:val="22"/>
              <w:szCs w:val="22"/>
              <w:lang w:val="en-US"/>
            </w:rPr>
            <w:delText xml:space="preserve"> </w:delText>
          </w:r>
        </w:del>
      </w:ins>
      <w:del w:id="500" w:author="Sandra Mosquera Lopez" w:date="2022-02-17T17:37:00Z">
        <w:r w:rsidRPr="003F5C4A" w:rsidDel="008012BE">
          <w:rPr>
            <w:sz w:val="22"/>
            <w:szCs w:val="22"/>
            <w:lang w:val="en-US"/>
          </w:rPr>
          <w:delText xml:space="preserve"> </w:delText>
        </w:r>
      </w:del>
      <w:ins w:id="501" w:author="Valeska Villegas Escobar" w:date="2022-01-18T09:44:00Z">
        <w:del w:id="502" w:author="Sandra Mosquera Lopez" w:date="2022-02-17T17:37:00Z">
          <w:r w:rsidR="00A46ED5" w:rsidDel="008012BE">
            <w:rPr>
              <w:sz w:val="22"/>
              <w:szCs w:val="22"/>
              <w:lang w:val="en-US"/>
            </w:rPr>
            <w:delText>S</w:delText>
          </w:r>
        </w:del>
      </w:ins>
      <w:del w:id="503" w:author="Sandra Mosquera Lopez" w:date="2022-02-17T17:37:00Z">
        <w:r w:rsidRPr="003F5C4A" w:rsidDel="008012BE">
          <w:rPr>
            <w:sz w:val="22"/>
            <w:szCs w:val="22"/>
            <w:lang w:val="en-US"/>
          </w:rPr>
          <w:delText xml:space="preserve">5 and </w:delText>
        </w:r>
      </w:del>
      <w:ins w:id="504" w:author="Valeska Villegas Escobar" w:date="2022-01-18T09:45:00Z">
        <w:del w:id="505" w:author="Sandra Mosquera Lopez" w:date="2022-02-17T17:37:00Z">
          <w:r w:rsidR="00A46ED5" w:rsidDel="008012BE">
            <w:rPr>
              <w:sz w:val="22"/>
              <w:szCs w:val="22"/>
              <w:lang w:val="en-US"/>
            </w:rPr>
            <w:delText>S</w:delText>
          </w:r>
        </w:del>
      </w:ins>
      <w:del w:id="506" w:author="Sandra Mosquera Lopez" w:date="2022-02-17T17:37:00Z">
        <w:r w:rsidRPr="003F5C4A" w:rsidDel="008012BE">
          <w:rPr>
            <w:sz w:val="22"/>
            <w:szCs w:val="22"/>
            <w:lang w:val="en-US"/>
          </w:rPr>
          <w:delText>6). Nine ASVs were enriched in the fruits from La Escondida and 40 in fruits from E</w:delText>
        </w:r>
        <w:r w:rsidR="00F26067" w:rsidRPr="003F5C4A" w:rsidDel="008012BE">
          <w:rPr>
            <w:sz w:val="22"/>
            <w:szCs w:val="22"/>
            <w:lang w:val="en-US"/>
          </w:rPr>
          <w:delText>l</w:delText>
        </w:r>
        <w:r w:rsidRPr="003F5C4A" w:rsidDel="008012BE">
          <w:rPr>
            <w:sz w:val="22"/>
            <w:szCs w:val="22"/>
            <w:lang w:val="en-US"/>
          </w:rPr>
          <w:delText xml:space="preserve"> Siani. Among those from La Escondida, enriched ASVs included one basidiomycete of the</w:delText>
        </w:r>
        <w:r w:rsidRPr="003F5C4A" w:rsidDel="008012BE">
          <w:rPr>
            <w:rStyle w:val="Emphasis"/>
            <w:color w:val="0E101A"/>
            <w:sz w:val="22"/>
            <w:szCs w:val="22"/>
            <w:lang w:val="en-US"/>
          </w:rPr>
          <w:delText> </w:delText>
        </w:r>
        <w:commentRangeStart w:id="507"/>
        <w:r w:rsidRPr="003F5C4A" w:rsidDel="008012BE">
          <w:rPr>
            <w:rStyle w:val="Emphasis"/>
            <w:color w:val="0E101A"/>
            <w:sz w:val="22"/>
            <w:szCs w:val="22"/>
            <w:lang w:val="en-US"/>
          </w:rPr>
          <w:delText xml:space="preserve">genus Cystobasidium </w:delText>
        </w:r>
        <w:commentRangeEnd w:id="507"/>
        <w:r w:rsidR="001E572A" w:rsidDel="008012BE">
          <w:rPr>
            <w:rStyle w:val="CommentReference"/>
            <w:rFonts w:eastAsia="Arial Unicode MS"/>
            <w:bdr w:val="nil"/>
            <w:lang w:val="en-US" w:eastAsia="en-US"/>
          </w:rPr>
          <w:commentReference w:id="507"/>
        </w:r>
        <w:r w:rsidRPr="003F5C4A" w:rsidDel="008012BE">
          <w:rPr>
            <w:rStyle w:val="Emphasis"/>
            <w:i w:val="0"/>
            <w:iCs w:val="0"/>
            <w:color w:val="0E101A"/>
            <w:sz w:val="22"/>
            <w:szCs w:val="22"/>
            <w:lang w:val="en-US"/>
          </w:rPr>
          <w:delText>and three</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ascomycetes of the genera</w:delText>
        </w:r>
        <w:r w:rsidRPr="003F5C4A" w:rsidDel="008012BE">
          <w:rPr>
            <w:rStyle w:val="Emphasis"/>
            <w:color w:val="0E101A"/>
            <w:sz w:val="22"/>
            <w:szCs w:val="22"/>
            <w:lang w:val="en-US"/>
          </w:rPr>
          <w:delText xml:space="preserve"> Setophoma, Bacidina,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Neopestalotiopsis. </w:delText>
        </w:r>
        <w:r w:rsidRPr="003F5C4A" w:rsidDel="008012BE">
          <w:rPr>
            <w:rStyle w:val="Emphasis"/>
            <w:i w:val="0"/>
            <w:iCs w:val="0"/>
            <w:color w:val="0E101A"/>
            <w:sz w:val="22"/>
            <w:szCs w:val="22"/>
            <w:lang w:val="en-US"/>
          </w:rPr>
          <w:delText xml:space="preserve">The remaining six were </w:delText>
        </w:r>
        <w:commentRangeStart w:id="508"/>
        <w:r w:rsidRPr="003F5C4A" w:rsidDel="008012BE">
          <w:rPr>
            <w:rStyle w:val="Emphasis"/>
            <w:i w:val="0"/>
            <w:iCs w:val="0"/>
            <w:color w:val="0E101A"/>
            <w:sz w:val="22"/>
            <w:szCs w:val="22"/>
            <w:lang w:val="en-US"/>
          </w:rPr>
          <w:delText>unidentified</w:delText>
        </w:r>
        <w:commentRangeEnd w:id="508"/>
        <w:r w:rsidR="001E572A" w:rsidDel="008012BE">
          <w:rPr>
            <w:rStyle w:val="CommentReference"/>
            <w:rFonts w:eastAsia="Arial Unicode MS"/>
            <w:bdr w:val="nil"/>
            <w:lang w:val="en-US" w:eastAsia="en-US"/>
          </w:rPr>
          <w:commentReference w:id="508"/>
        </w:r>
        <w:r w:rsidRPr="003F5C4A" w:rsidDel="008012BE">
          <w:rPr>
            <w:rStyle w:val="Emphasis"/>
            <w:i w:val="0"/>
            <w:iCs w:val="0"/>
            <w:color w:val="0E101A"/>
            <w:sz w:val="22"/>
            <w:szCs w:val="22"/>
            <w:lang w:val="en-US"/>
          </w:rPr>
          <w:delText>, but 3 of them clustered with ASVs of the</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(Cluster III) and one with the ASVs classified as</w:delText>
        </w:r>
        <w:r w:rsidRPr="003F5C4A" w:rsidDel="008012BE">
          <w:rPr>
            <w:rStyle w:val="Emphasis"/>
            <w:color w:val="0E101A"/>
            <w:sz w:val="22"/>
            <w:szCs w:val="22"/>
            <w:lang w:val="en-US"/>
          </w:rPr>
          <w:delText xml:space="preserve"> Cystobasidium </w:delText>
        </w:r>
        <w:r w:rsidRPr="003F5C4A" w:rsidDel="008012BE">
          <w:rPr>
            <w:rStyle w:val="Emphasis"/>
            <w:i w:val="0"/>
            <w:iCs w:val="0"/>
            <w:color w:val="0E101A"/>
            <w:sz w:val="22"/>
            <w:szCs w:val="22"/>
            <w:lang w:val="en-US"/>
          </w:rPr>
          <w:delText>sp</w:delText>
        </w:r>
        <w:r w:rsidRPr="001E572A" w:rsidDel="008012BE">
          <w:rPr>
            <w:rStyle w:val="Emphasis"/>
            <w:i w:val="0"/>
            <w:iCs w:val="0"/>
            <w:color w:val="0E101A"/>
            <w:sz w:val="22"/>
            <w:szCs w:val="22"/>
            <w:lang w:val="en-US"/>
          </w:rPr>
          <w:delText>.</w:delText>
        </w:r>
        <w:r w:rsidRPr="001E572A" w:rsidDel="008012BE">
          <w:rPr>
            <w:rStyle w:val="Emphasis"/>
            <w:i w:val="0"/>
            <w:color w:val="0E101A"/>
            <w:sz w:val="22"/>
            <w:szCs w:val="22"/>
            <w:rPrChange w:id="509" w:author="Valeska Villegas Escobar" w:date="2022-01-18T08:48:00Z">
              <w:rPr>
                <w:rStyle w:val="Emphasis"/>
                <w:color w:val="0E101A"/>
                <w:sz w:val="22"/>
                <w:szCs w:val="22"/>
              </w:rPr>
            </w:rPrChange>
          </w:rPr>
          <w:delText> (Cluster XIII).</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 xml:space="preserve">The other </w:delText>
        </w:r>
        <w:r w:rsidRPr="001E572A" w:rsidDel="008012BE">
          <w:rPr>
            <w:rStyle w:val="Emphasis"/>
            <w:i w:val="0"/>
            <w:iCs w:val="0"/>
            <w:color w:val="0E101A"/>
            <w:sz w:val="22"/>
            <w:szCs w:val="22"/>
            <w:highlight w:val="yellow"/>
            <w:rPrChange w:id="510" w:author="Valeska Villegas Escobar" w:date="2022-01-18T08:48:00Z">
              <w:rPr>
                <w:rStyle w:val="Emphasis"/>
                <w:i w:val="0"/>
                <w:iCs w:val="0"/>
                <w:color w:val="0E101A"/>
                <w:sz w:val="22"/>
                <w:szCs w:val="22"/>
              </w:rPr>
            </w:rPrChange>
          </w:rPr>
          <w:delText>unidentified</w:delText>
        </w:r>
        <w:r w:rsidRPr="003F5C4A" w:rsidDel="008012BE">
          <w:rPr>
            <w:rStyle w:val="Emphasis"/>
            <w:i w:val="0"/>
            <w:iCs w:val="0"/>
            <w:color w:val="0E101A"/>
            <w:sz w:val="22"/>
            <w:szCs w:val="22"/>
            <w:lang w:val="en-US"/>
          </w:rPr>
          <w:delText xml:space="preserve"> ASVs did not relate to any classified ASVs (Cluster IV) (</w:delText>
        </w:r>
        <w:r w:rsidRPr="003F5C4A" w:rsidDel="008012BE">
          <w:rPr>
            <w:sz w:val="22"/>
            <w:szCs w:val="22"/>
            <w:lang w:val="en-US"/>
          </w:rPr>
          <w:delText xml:space="preserve">Fig 6 and Supplementary Table </w:delText>
        </w:r>
      </w:del>
      <w:ins w:id="511" w:author="Valeska Villegas Escobar" w:date="2022-01-18T09:44:00Z">
        <w:del w:id="512" w:author="Sandra Mosquera Lopez" w:date="2022-02-17T17:37:00Z">
          <w:r w:rsidR="00A46ED5" w:rsidDel="008012BE">
            <w:rPr>
              <w:sz w:val="22"/>
              <w:szCs w:val="22"/>
              <w:lang w:val="en-US"/>
            </w:rPr>
            <w:delText>S</w:delText>
          </w:r>
        </w:del>
      </w:ins>
      <w:del w:id="513" w:author="Sandra Mosquera Lopez" w:date="2022-02-17T17:37:00Z">
        <w:r w:rsidRPr="003F5C4A" w:rsidDel="008012BE">
          <w:rPr>
            <w:sz w:val="22"/>
            <w:szCs w:val="22"/>
            <w:lang w:val="en-US"/>
          </w:rPr>
          <w:delText>5</w:delText>
        </w:r>
        <w:r w:rsidRPr="003F5C4A" w:rsidDel="008012BE">
          <w:rPr>
            <w:rStyle w:val="Emphasis"/>
            <w:i w:val="0"/>
            <w:iCs w:val="0"/>
            <w:color w:val="0E101A"/>
            <w:sz w:val="22"/>
            <w:szCs w:val="22"/>
            <w:lang w:val="en-US"/>
          </w:rPr>
          <w:delText xml:space="preserve">). In El Sinai, most of the enriched ASVs (n: 22) belonged to two clusters (clusters III and IV) composed of ASVs belonging to the </w:delText>
        </w:r>
        <w:r w:rsidRPr="003F5C4A" w:rsidDel="008012BE">
          <w:rPr>
            <w:rStyle w:val="Emphasis"/>
            <w:color w:val="0E101A"/>
            <w:sz w:val="22"/>
            <w:szCs w:val="22"/>
            <w:lang w:val="en-US"/>
          </w:rPr>
          <w:delText xml:space="preserve">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Several of the enriched ASVs in these clusters belonged to the genera </w:delText>
        </w:r>
        <w:r w:rsidRPr="003F5C4A" w:rsidDel="008012BE">
          <w:rPr>
            <w:rStyle w:val="Emphasis"/>
            <w:color w:val="0E101A"/>
            <w:sz w:val="22"/>
            <w:szCs w:val="22"/>
            <w:lang w:val="en-US"/>
          </w:rPr>
          <w:delText xml:space="preserve">Microcyclospora, Pseudocercospora,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Geastrumia. </w:delText>
        </w:r>
        <w:r w:rsidRPr="003F5C4A" w:rsidDel="008012BE">
          <w:rPr>
            <w:rStyle w:val="Emphasis"/>
            <w:i w:val="0"/>
            <w:iCs w:val="0"/>
            <w:color w:val="0E101A"/>
            <w:sz w:val="22"/>
            <w:szCs w:val="22"/>
            <w:lang w:val="en-US"/>
          </w:rPr>
          <w:delText>The Ascomycota classes</w:delText>
        </w:r>
        <w:r w:rsidRPr="003F5C4A" w:rsidDel="008012BE">
          <w:rPr>
            <w:rStyle w:val="Emphasis"/>
            <w:color w:val="0E101A"/>
            <w:sz w:val="22"/>
            <w:szCs w:val="22"/>
            <w:lang w:val="en-US"/>
          </w:rPr>
          <w:delText xml:space="preserve"> Eurotiomycetes </w:delText>
        </w:r>
        <w:r w:rsidRPr="003F5C4A" w:rsidDel="008012BE">
          <w:rPr>
            <w:rStyle w:val="Emphasis"/>
            <w:i w:val="0"/>
            <w:iCs w:val="0"/>
            <w:color w:val="0E101A"/>
            <w:sz w:val="22"/>
            <w:szCs w:val="22"/>
            <w:lang w:val="en-US"/>
          </w:rPr>
          <w:delText>(Cluster II) and</w:delText>
        </w:r>
        <w:r w:rsidRPr="003F5C4A" w:rsidDel="008012BE">
          <w:rPr>
            <w:rStyle w:val="Emphasis"/>
            <w:color w:val="0E101A"/>
            <w:sz w:val="22"/>
            <w:szCs w:val="22"/>
            <w:lang w:val="en-US"/>
          </w:rPr>
          <w:delText xml:space="preserve"> Sordariomycetes </w:delText>
        </w:r>
        <w:r w:rsidRPr="003F5C4A" w:rsidDel="008012BE">
          <w:rPr>
            <w:rStyle w:val="Emphasis"/>
            <w:i w:val="0"/>
            <w:iCs w:val="0"/>
            <w:color w:val="0E101A"/>
            <w:sz w:val="22"/>
            <w:szCs w:val="22"/>
            <w:lang w:val="en-US"/>
          </w:rPr>
          <w:delText xml:space="preserve">(Cluster V) were also common among the ASVs enriched in the severely damaged fruits of the El Sinai. The former had six enriched ASVs, with three of them classified as </w:delText>
        </w:r>
        <w:r w:rsidRPr="003F5C4A" w:rsidDel="008012BE">
          <w:rPr>
            <w:rStyle w:val="Emphasis"/>
            <w:color w:val="0E101A"/>
            <w:sz w:val="22"/>
            <w:szCs w:val="22"/>
            <w:lang w:val="en-US"/>
          </w:rPr>
          <w:delText xml:space="preserve">Trichomerium </w:delText>
        </w:r>
        <w:r w:rsidRPr="001E572A" w:rsidDel="008012BE">
          <w:rPr>
            <w:rStyle w:val="Emphasis"/>
            <w:i w:val="0"/>
            <w:color w:val="0E101A"/>
            <w:sz w:val="22"/>
            <w:szCs w:val="22"/>
            <w:rPrChange w:id="514"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The latter included four enriched ASVs, all classified as</w:delText>
        </w:r>
        <w:r w:rsidRPr="003F5C4A" w:rsidDel="008012BE">
          <w:rPr>
            <w:rStyle w:val="Emphasis"/>
            <w:color w:val="0E101A"/>
            <w:sz w:val="22"/>
            <w:szCs w:val="22"/>
            <w:lang w:val="en-US"/>
          </w:rPr>
          <w:delText xml:space="preserve"> Colletotrichum </w:delText>
        </w:r>
        <w:r w:rsidRPr="001E572A" w:rsidDel="008012BE">
          <w:rPr>
            <w:rStyle w:val="Emphasis"/>
            <w:i w:val="0"/>
            <w:color w:val="0E101A"/>
            <w:sz w:val="22"/>
            <w:szCs w:val="22"/>
            <w:rPrChange w:id="515"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Seven of the remaining enriched ASVs of the El Sinai cluster with other AVSs belonging to several</w:delText>
        </w:r>
        <w:r w:rsidRPr="003F5C4A" w:rsidDel="008012BE">
          <w:rPr>
            <w:rStyle w:val="Emphasis"/>
            <w:color w:val="0E101A"/>
            <w:sz w:val="22"/>
            <w:szCs w:val="22"/>
            <w:lang w:val="en-US"/>
          </w:rPr>
          <w:delText xml:space="preserve"> Basidiomycetes</w:delText>
        </w:r>
        <w:r w:rsidRPr="003F5C4A" w:rsidDel="008012BE">
          <w:rPr>
            <w:rStyle w:val="Emphasis"/>
            <w:i w:val="0"/>
            <w:iCs w:val="0"/>
            <w:color w:val="0E101A"/>
            <w:sz w:val="22"/>
            <w:szCs w:val="22"/>
            <w:lang w:val="en-US"/>
          </w:rPr>
          <w:delText xml:space="preserve"> classes (Cluster IX). Two of them belonged to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 xml:space="preserve">class, and the other four were </w:delText>
        </w:r>
        <w:r w:rsidRPr="001E572A" w:rsidDel="008012BE">
          <w:rPr>
            <w:rStyle w:val="Emphasis"/>
            <w:i w:val="0"/>
            <w:iCs w:val="0"/>
            <w:color w:val="0E101A"/>
            <w:sz w:val="22"/>
            <w:szCs w:val="22"/>
            <w:highlight w:val="yellow"/>
            <w:rPrChange w:id="516" w:author="Valeska Villegas Escobar" w:date="2022-01-18T08:54:00Z">
              <w:rPr>
                <w:rStyle w:val="Emphasis"/>
                <w:i w:val="0"/>
                <w:iCs w:val="0"/>
                <w:color w:val="0E101A"/>
                <w:sz w:val="22"/>
                <w:szCs w:val="22"/>
              </w:rPr>
            </w:rPrChange>
          </w:rPr>
          <w:delText>unclassified</w:delText>
        </w:r>
        <w:r w:rsidRPr="003F5C4A" w:rsidDel="008012BE">
          <w:rPr>
            <w:rStyle w:val="Emphasis"/>
            <w:i w:val="0"/>
            <w:iCs w:val="0"/>
            <w:color w:val="0E101A"/>
            <w:sz w:val="22"/>
            <w:szCs w:val="22"/>
            <w:lang w:val="en-US"/>
          </w:rPr>
          <w:delText xml:space="preserve"> but grouped closely together with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Only one of the enriched ASVs in the El Sinai belonged to a phylum other than</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Basidiomycota</w:delText>
        </w:r>
        <w:r w:rsidRPr="003F5C4A" w:rsidDel="008012BE">
          <w:rPr>
            <w:rStyle w:val="Emphasis"/>
            <w:i w:val="0"/>
            <w:iCs w:val="0"/>
            <w:color w:val="0E101A"/>
            <w:sz w:val="22"/>
            <w:szCs w:val="22"/>
            <w:lang w:val="en-US"/>
          </w:rPr>
          <w:delText xml:space="preserve">. However, this ASV was </w:delText>
        </w:r>
        <w:r w:rsidRPr="001E572A" w:rsidDel="008012BE">
          <w:rPr>
            <w:rStyle w:val="Emphasis"/>
            <w:i w:val="0"/>
            <w:iCs w:val="0"/>
            <w:color w:val="0E101A"/>
            <w:sz w:val="22"/>
            <w:szCs w:val="22"/>
            <w:highlight w:val="yellow"/>
            <w:rPrChange w:id="517" w:author="Valeska Villegas Escobar" w:date="2022-01-18T08:54:00Z">
              <w:rPr>
                <w:rStyle w:val="Emphasis"/>
                <w:i w:val="0"/>
                <w:iCs w:val="0"/>
                <w:color w:val="0E101A"/>
                <w:sz w:val="22"/>
                <w:szCs w:val="22"/>
              </w:rPr>
            </w:rPrChange>
          </w:rPr>
          <w:delText>unidentified</w:delText>
        </w:r>
        <w:r w:rsidRPr="003F5C4A" w:rsidDel="008012BE">
          <w:rPr>
            <w:rStyle w:val="Emphasis"/>
            <w:color w:val="0E101A"/>
            <w:sz w:val="22"/>
            <w:szCs w:val="22"/>
            <w:lang w:val="en-US"/>
          </w:rPr>
          <w:delText xml:space="preserve"> (</w:delText>
        </w:r>
        <w:r w:rsidRPr="003F5C4A" w:rsidDel="008012BE">
          <w:rPr>
            <w:sz w:val="22"/>
            <w:szCs w:val="22"/>
            <w:lang w:val="en-US"/>
          </w:rPr>
          <w:delText xml:space="preserve">Fig 7 and Supplementary Table </w:delText>
        </w:r>
      </w:del>
      <w:ins w:id="518" w:author="Valeska Villegas Escobar" w:date="2022-01-18T09:44:00Z">
        <w:del w:id="519" w:author="Sandra Mosquera Lopez" w:date="2022-02-17T17:37:00Z">
          <w:r w:rsidR="00A46ED5" w:rsidDel="008012BE">
            <w:rPr>
              <w:sz w:val="22"/>
              <w:szCs w:val="22"/>
              <w:lang w:val="en-US"/>
            </w:rPr>
            <w:delText>S</w:delText>
          </w:r>
        </w:del>
      </w:ins>
      <w:del w:id="520" w:author="Sandra Mosquera Lopez" w:date="2022-02-17T17:37:00Z">
        <w:r w:rsidR="00F2490A" w:rsidRPr="003F5C4A" w:rsidDel="008012BE">
          <w:rPr>
            <w:sz w:val="22"/>
            <w:szCs w:val="22"/>
            <w:lang w:val="en-US"/>
          </w:rPr>
          <w:delText>6)</w:delText>
        </w:r>
        <w:r w:rsidRPr="003F5C4A" w:rsidDel="008012BE">
          <w:rPr>
            <w:rStyle w:val="Emphasis"/>
            <w:color w:val="0E101A"/>
            <w:sz w:val="22"/>
            <w:szCs w:val="22"/>
            <w:lang w:val="en-US"/>
          </w:rPr>
          <w:delText>. </w:delText>
        </w:r>
      </w:del>
    </w:p>
    <w:p w14:paraId="27602D36" w14:textId="596D8457" w:rsidR="00F2490A" w:rsidRPr="003F5C4A" w:rsidDel="008012BE" w:rsidRDefault="00F2490A" w:rsidP="00F2490A">
      <w:pPr>
        <w:pStyle w:val="NormalWeb"/>
        <w:spacing w:line="360" w:lineRule="auto"/>
        <w:jc w:val="both"/>
        <w:rPr>
          <w:del w:id="521" w:author="Sandra Mosquera Lopez" w:date="2022-02-17T17:37:00Z"/>
          <w:b/>
          <w:bCs/>
          <w:color w:val="0E101A"/>
          <w:sz w:val="22"/>
          <w:szCs w:val="22"/>
          <w:lang w:val="en-US"/>
        </w:rPr>
      </w:pPr>
      <w:del w:id="522" w:author="Sandra Mosquera Lopez" w:date="2022-02-17T17:37:00Z">
        <w:r w:rsidRPr="003F5C4A" w:rsidDel="008012BE">
          <w:rPr>
            <w:b/>
            <w:bCs/>
            <w:color w:val="0E101A"/>
            <w:sz w:val="22"/>
            <w:szCs w:val="22"/>
            <w:lang w:val="en-US"/>
          </w:rPr>
          <w:delText>The communities of cultivable fungi are poor predictors of the fungal communities associated with the lenticel damage:</w:delText>
        </w:r>
      </w:del>
    </w:p>
    <w:p w14:paraId="47D9A844" w14:textId="627A659E" w:rsidR="00F2490A" w:rsidRPr="003F5C4A" w:rsidDel="008012BE" w:rsidRDefault="00F2490A" w:rsidP="00F2490A">
      <w:pPr>
        <w:pStyle w:val="NormalWeb"/>
        <w:spacing w:line="360" w:lineRule="auto"/>
        <w:jc w:val="both"/>
        <w:rPr>
          <w:del w:id="523" w:author="Sandra Mosquera Lopez" w:date="2022-02-17T17:37:00Z"/>
          <w:color w:val="0E101A"/>
          <w:sz w:val="22"/>
          <w:szCs w:val="22"/>
          <w:lang w:val="en-US"/>
        </w:rPr>
      </w:pPr>
      <w:del w:id="524" w:author="Sandra Mosquera Lopez" w:date="2022-02-17T17:37:00Z">
        <w:r w:rsidRPr="003F5C4A" w:rsidDel="008012BE">
          <w:rPr>
            <w:color w:val="0E101A"/>
            <w:sz w:val="22"/>
            <w:szCs w:val="22"/>
            <w:lang w:val="en-US"/>
          </w:rPr>
          <w:delText xml:space="preserve">We performed isolation from healthy and necrotic lenticels of avocado cv. Hass to determine whether some of the enriched ASVs could be recovered. Forty-nine fungal strains were isolated, and 39 were identified. All isolates were </w:delText>
        </w:r>
        <w:r w:rsidRPr="003F5C4A" w:rsidDel="008012BE">
          <w:rPr>
            <w:i/>
            <w:iCs/>
            <w:color w:val="0E101A"/>
            <w:sz w:val="22"/>
            <w:szCs w:val="22"/>
            <w:lang w:val="en-US"/>
          </w:rPr>
          <w:delText>Ascomycetes</w:delText>
        </w:r>
        <w:r w:rsidRPr="003F5C4A" w:rsidDel="008012BE">
          <w:rPr>
            <w:color w:val="0E101A"/>
            <w:sz w:val="22"/>
            <w:szCs w:val="22"/>
            <w:lang w:val="en-US"/>
          </w:rPr>
          <w:delText xml:space="preserve">, and the most common genera were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with 19 isolates, and </w:delText>
        </w:r>
        <w:r w:rsidRPr="003F5C4A" w:rsidDel="008012BE">
          <w:rPr>
            <w:i/>
            <w:iCs/>
            <w:color w:val="0E101A"/>
            <w:sz w:val="22"/>
            <w:szCs w:val="22"/>
            <w:lang w:val="en-US"/>
          </w:rPr>
          <w:delText>Cytospora</w:delText>
        </w:r>
        <w:r w:rsidRPr="003F5C4A" w:rsidDel="008012BE">
          <w:rPr>
            <w:color w:val="0E101A"/>
            <w:sz w:val="22"/>
            <w:szCs w:val="22"/>
            <w:lang w:val="en-US"/>
          </w:rPr>
          <w:delText xml:space="preserve">, with ten. These most common genera were isolated from both farms. </w:delText>
        </w:r>
        <w:r w:rsidRPr="003F5C4A" w:rsidDel="008012BE">
          <w:rPr>
            <w:i/>
            <w:iCs/>
            <w:color w:val="0E101A"/>
            <w:sz w:val="22"/>
            <w:szCs w:val="22"/>
            <w:lang w:val="en-US"/>
          </w:rPr>
          <w:delText>Alternaria</w:delText>
        </w:r>
        <w:r w:rsidRPr="003F5C4A" w:rsidDel="008012BE">
          <w:rPr>
            <w:color w:val="0E101A"/>
            <w:sz w:val="22"/>
            <w:szCs w:val="22"/>
            <w:lang w:val="en-US"/>
          </w:rPr>
          <w:delText xml:space="preserve">,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w:delText>
        </w:r>
        <w:r w:rsidRPr="003F5C4A" w:rsidDel="008012BE">
          <w:rPr>
            <w:i/>
            <w:iCs/>
            <w:color w:val="0E101A"/>
            <w:sz w:val="22"/>
            <w:szCs w:val="22"/>
            <w:lang w:val="en-US"/>
          </w:rPr>
          <w:delText>Neofusicoccum</w:delText>
        </w:r>
        <w:r w:rsidRPr="003F5C4A" w:rsidDel="008012BE">
          <w:rPr>
            <w:color w:val="0E101A"/>
            <w:sz w:val="22"/>
            <w:szCs w:val="22"/>
            <w:lang w:val="en-US"/>
          </w:rPr>
          <w:delText xml:space="preserve">, </w:delText>
        </w:r>
        <w:r w:rsidRPr="003F5C4A" w:rsidDel="008012BE">
          <w:rPr>
            <w:i/>
            <w:iCs/>
            <w:color w:val="0E101A"/>
            <w:sz w:val="22"/>
            <w:szCs w:val="22"/>
            <w:lang w:val="en-US"/>
          </w:rPr>
          <w:delText>Neurospora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Phyllosticta</w:delText>
        </w:r>
        <w:r w:rsidRPr="003F5C4A" w:rsidDel="008012BE">
          <w:rPr>
            <w:color w:val="0E101A"/>
            <w:sz w:val="22"/>
            <w:szCs w:val="22"/>
            <w:lang w:val="en-US"/>
          </w:rPr>
          <w:delTex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coincided with the ASVs enriched in severely damaged fruits. However,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spp. were isolated from healthy and necrotic lenticel.  </w:delText>
        </w:r>
      </w:del>
    </w:p>
    <w:p w14:paraId="05ED2DD8" w14:textId="70AFC40F" w:rsidR="00BB1D69" w:rsidRPr="003F5C4A" w:rsidDel="008012BE" w:rsidRDefault="00D0302D" w:rsidP="00836FF1">
      <w:pPr>
        <w:pStyle w:val="Body"/>
        <w:spacing w:line="360" w:lineRule="auto"/>
        <w:jc w:val="both"/>
        <w:rPr>
          <w:del w:id="525" w:author="Sandra Mosquera Lopez" w:date="2022-02-17T17:37:00Z"/>
          <w:rFonts w:ascii="Times New Roman" w:hAnsi="Times New Roman"/>
          <w:b/>
          <w:bCs/>
        </w:rPr>
      </w:pPr>
      <w:del w:id="526" w:author="Sandra Mosquera Lopez" w:date="2022-02-17T17:37:00Z">
        <w:r w:rsidRPr="003F5C4A" w:rsidDel="008012BE">
          <w:rPr>
            <w:rFonts w:ascii="Times New Roman" w:hAnsi="Times New Roman"/>
            <w:b/>
            <w:bCs/>
          </w:rPr>
          <w:delText>Discussion</w:delText>
        </w:r>
      </w:del>
    </w:p>
    <w:p w14:paraId="000D8111" w14:textId="22015874" w:rsidR="00807062" w:rsidRPr="003F5C4A" w:rsidDel="008012BE" w:rsidRDefault="00807062" w:rsidP="00836FF1">
      <w:pPr>
        <w:pStyle w:val="Body"/>
        <w:spacing w:line="360" w:lineRule="auto"/>
        <w:jc w:val="both"/>
        <w:rPr>
          <w:del w:id="527" w:author="Sandra Mosquera Lopez" w:date="2022-02-17T17:37:00Z"/>
          <w:rFonts w:ascii="Times New Roman" w:hAnsi="Times New Roman"/>
          <w:b/>
          <w:bCs/>
        </w:rPr>
      </w:pPr>
    </w:p>
    <w:p w14:paraId="73EC3701" w14:textId="5625EBD0" w:rsidR="00D0302D" w:rsidRPr="003F5C4A" w:rsidDel="008012BE" w:rsidRDefault="00807062" w:rsidP="00094511">
      <w:pPr>
        <w:pStyle w:val="Body"/>
        <w:spacing w:line="360" w:lineRule="auto"/>
        <w:jc w:val="both"/>
        <w:rPr>
          <w:del w:id="528" w:author="Sandra Mosquera Lopez" w:date="2022-02-17T17:37:00Z"/>
          <w:rFonts w:ascii="Times New Roman" w:hAnsi="Times New Roman"/>
        </w:rPr>
      </w:pPr>
      <w:del w:id="529" w:author="Sandra Mosquera Lopez" w:date="2022-02-17T17:37:00Z">
        <w:r w:rsidRPr="003F5C4A" w:rsidDel="008012BE">
          <w:rPr>
            <w:rFonts w:ascii="Times New Roman" w:hAnsi="Times New Roman"/>
          </w:rPr>
          <w:delText>The lenticel damage in avocado cv</w:delText>
        </w:r>
        <w:r w:rsidR="00785CE3" w:rsidRPr="003F5C4A" w:rsidDel="008012BE">
          <w:rPr>
            <w:rFonts w:ascii="Times New Roman" w:hAnsi="Times New Roman"/>
          </w:rPr>
          <w:delText>.</w:delText>
        </w:r>
        <w:r w:rsidRPr="003F5C4A" w:rsidDel="008012BE">
          <w:rPr>
            <w:rFonts w:ascii="Times New Roman" w:hAnsi="Times New Roman"/>
          </w:rPr>
          <w:delText xml:space="preserve"> Hass is poorly understood, and its causality is unknown. Two hypotheses are considered</w:delText>
        </w:r>
        <w:r w:rsidR="004F794D" w:rsidRPr="003F5C4A" w:rsidDel="008012BE">
          <w:rPr>
            <w:rFonts w:ascii="Times New Roman" w:hAnsi="Times New Roman"/>
          </w:rPr>
          <w:delText xml:space="preserve"> the</w:delText>
        </w:r>
        <w:r w:rsidRPr="003F5C4A" w:rsidDel="008012BE">
          <w:rPr>
            <w:rFonts w:ascii="Times New Roman" w:hAnsi="Times New Roman"/>
          </w:rPr>
          <w:delText xml:space="preserve"> most likely, one related to mechanical stress suffer</w:delText>
        </w:r>
        <w:r w:rsidR="007E4424" w:rsidRPr="003F5C4A" w:rsidDel="008012BE">
          <w:rPr>
            <w:rFonts w:ascii="Times New Roman" w:hAnsi="Times New Roman"/>
          </w:rPr>
          <w:delText>ed</w:delText>
        </w:r>
        <w:r w:rsidRPr="003F5C4A" w:rsidDel="008012BE">
          <w:rPr>
            <w:rFonts w:ascii="Times New Roman" w:hAnsi="Times New Roman"/>
          </w:rPr>
          <w:delText xml:space="preserve"> by the fruits during harvest and post-harvest and the other to </w:delText>
        </w:r>
        <w:r w:rsidR="00785CE3" w:rsidRPr="003F5C4A" w:rsidDel="008012BE">
          <w:rPr>
            <w:rFonts w:ascii="Times New Roman" w:hAnsi="Times New Roman"/>
          </w:rPr>
          <w:delText>plant</w:delText>
        </w:r>
        <w:r w:rsidRPr="003F5C4A" w:rsidDel="008012BE">
          <w:rPr>
            <w:rFonts w:ascii="Times New Roman" w:hAnsi="Times New Roman"/>
          </w:rPr>
          <w:delText xml:space="preserve"> pathogens. We </w:delText>
        </w:r>
        <w:r w:rsidR="004067C8" w:rsidRPr="003F5C4A" w:rsidDel="008012BE">
          <w:rPr>
            <w:rFonts w:ascii="Times New Roman" w:hAnsi="Times New Roman"/>
          </w:rPr>
          <w:delText xml:space="preserve">found that </w:delText>
        </w:r>
        <w:r w:rsidR="00A17D62" w:rsidRPr="003F5C4A" w:rsidDel="008012BE">
          <w:rPr>
            <w:rFonts w:ascii="Times New Roman" w:hAnsi="Times New Roman"/>
          </w:rPr>
          <w:delText>the lenticel damage has a non-uniform patter</w:delText>
        </w:r>
        <w:r w:rsidR="006F2CF9" w:rsidRPr="003F5C4A" w:rsidDel="008012BE">
          <w:rPr>
            <w:rFonts w:ascii="Times New Roman" w:hAnsi="Times New Roman"/>
          </w:rPr>
          <w:delText>n</w:delText>
        </w:r>
        <w:r w:rsidR="00A17D62" w:rsidRPr="003F5C4A" w:rsidDel="008012BE">
          <w:rPr>
            <w:rFonts w:ascii="Times New Roman" w:hAnsi="Times New Roman"/>
          </w:rPr>
          <w:delText xml:space="preserve"> and is progressive. The</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s</w:delText>
        </w:r>
        <w:r w:rsidR="004067C8" w:rsidRPr="003F5C4A" w:rsidDel="008012BE">
          <w:rPr>
            <w:rFonts w:ascii="Times New Roman" w:hAnsi="Times New Roman"/>
          </w:rPr>
          <w:delText>everity and incidence</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 xml:space="preserve">of the damage </w:delText>
        </w:r>
        <w:r w:rsidR="004F794D" w:rsidRPr="003F5C4A" w:rsidDel="008012BE">
          <w:rPr>
            <w:rFonts w:ascii="Times New Roman" w:hAnsi="Times New Roman"/>
          </w:rPr>
          <w:delText>change</w:delText>
        </w:r>
        <w:r w:rsidR="00A17D62" w:rsidRPr="003F5C4A" w:rsidDel="008012BE">
          <w:rPr>
            <w:rFonts w:ascii="Times New Roman" w:hAnsi="Times New Roman"/>
          </w:rPr>
          <w:delText>d</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across</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 xml:space="preserve">trees, </w:delText>
        </w:r>
        <w:r w:rsidR="005E7A3C" w:rsidRPr="003F5C4A" w:rsidDel="008012BE">
          <w:rPr>
            <w:rFonts w:ascii="Times New Roman" w:hAnsi="Times New Roman"/>
          </w:rPr>
          <w:delText>plot</w:delText>
        </w:r>
        <w:r w:rsidR="004067C8" w:rsidRPr="003F5C4A" w:rsidDel="008012BE">
          <w:rPr>
            <w:rFonts w:ascii="Times New Roman" w:hAnsi="Times New Roman"/>
          </w:rPr>
          <w:delText>s</w:delText>
        </w:r>
        <w:r w:rsidR="005E7A3C" w:rsidRPr="003F5C4A" w:rsidDel="008012BE">
          <w:rPr>
            <w:rFonts w:ascii="Times New Roman" w:hAnsi="Times New Roman"/>
          </w:rPr>
          <w:delText xml:space="preserve">, </w:delText>
        </w:r>
        <w:r w:rsidR="00094511" w:rsidRPr="003F5C4A" w:rsidDel="008012BE">
          <w:rPr>
            <w:rFonts w:ascii="Times New Roman" w:hAnsi="Times New Roman"/>
          </w:rPr>
          <w:delText>farms,</w:delText>
        </w:r>
        <w:r w:rsidR="004F794D" w:rsidRPr="003F5C4A" w:rsidDel="008012BE">
          <w:rPr>
            <w:rFonts w:ascii="Times New Roman" w:hAnsi="Times New Roman"/>
          </w:rPr>
          <w:delText xml:space="preserve"> and harvest </w:delText>
        </w:r>
        <w:r w:rsidR="00A17D62" w:rsidRPr="003F5C4A" w:rsidDel="008012BE">
          <w:rPr>
            <w:rFonts w:ascii="Times New Roman" w:hAnsi="Times New Roman"/>
          </w:rPr>
          <w:delText xml:space="preserve">and increased </w:delText>
        </w:r>
        <w:r w:rsidR="004067C8" w:rsidRPr="003F5C4A" w:rsidDel="008012BE">
          <w:rPr>
            <w:rFonts w:ascii="Times New Roman" w:hAnsi="Times New Roman"/>
          </w:rPr>
          <w:delText xml:space="preserve">during cold storage. </w:delText>
        </w:r>
        <w:r w:rsidR="00661018" w:rsidRPr="003F5C4A" w:rsidDel="008012BE">
          <w:rPr>
            <w:rFonts w:ascii="Times New Roman" w:hAnsi="Times New Roman"/>
          </w:rPr>
          <w:delText>We also found that f</w:delText>
        </w:r>
        <w:r w:rsidR="00094511" w:rsidRPr="003F5C4A" w:rsidDel="008012BE">
          <w:rPr>
            <w:rFonts w:ascii="Times New Roman" w:hAnsi="Times New Roman"/>
          </w:rPr>
          <w:delText xml:space="preserve">ungal communities associated with </w:delText>
        </w:r>
        <w:r w:rsidR="00661018" w:rsidRPr="003F5C4A" w:rsidDel="008012BE">
          <w:rPr>
            <w:rFonts w:ascii="Times New Roman" w:hAnsi="Times New Roman"/>
          </w:rPr>
          <w:delText>the fruits</w:delText>
        </w:r>
        <w:r w:rsidR="00094511" w:rsidRPr="003F5C4A" w:rsidDel="008012BE">
          <w:rPr>
            <w:rFonts w:ascii="Times New Roman" w:hAnsi="Times New Roman"/>
          </w:rPr>
          <w:delText xml:space="preserve"> varied from one farm to another, and</w:delText>
        </w:r>
        <w:r w:rsidRPr="003F5C4A" w:rsidDel="008012BE">
          <w:rPr>
            <w:rFonts w:ascii="Times New Roman" w:hAnsi="Times New Roman"/>
          </w:rPr>
          <w:delText xml:space="preserve"> the lenticel damage influence</w:delText>
        </w:r>
        <w:r w:rsidR="00094511" w:rsidRPr="003F5C4A" w:rsidDel="008012BE">
          <w:rPr>
            <w:rFonts w:ascii="Times New Roman" w:hAnsi="Times New Roman"/>
          </w:rPr>
          <w:delText>d</w:delText>
        </w:r>
        <w:r w:rsidRPr="003F5C4A" w:rsidDel="008012BE">
          <w:rPr>
            <w:rFonts w:ascii="Times New Roman" w:hAnsi="Times New Roman"/>
          </w:rPr>
          <w:delText xml:space="preserve"> </w:delText>
        </w:r>
        <w:r w:rsidR="004F794D" w:rsidRPr="003F5C4A" w:rsidDel="008012BE">
          <w:rPr>
            <w:rFonts w:ascii="Times New Roman" w:hAnsi="Times New Roman"/>
          </w:rPr>
          <w:delText xml:space="preserve">to some extent </w:delText>
        </w:r>
        <w:r w:rsidRPr="003F5C4A" w:rsidDel="008012BE">
          <w:rPr>
            <w:rFonts w:ascii="Times New Roman" w:hAnsi="Times New Roman"/>
          </w:rPr>
          <w:delText>the composition of these communities</w:delText>
        </w:r>
        <w:r w:rsidR="004F794D" w:rsidRPr="003F5C4A" w:rsidDel="008012BE">
          <w:rPr>
            <w:rFonts w:ascii="Times New Roman" w:hAnsi="Times New Roman"/>
          </w:rPr>
          <w:delText>.</w:delText>
        </w:r>
        <w:r w:rsidRPr="003F5C4A" w:rsidDel="008012BE">
          <w:rPr>
            <w:rFonts w:ascii="Times New Roman" w:hAnsi="Times New Roman"/>
          </w:rPr>
          <w:delText xml:space="preserve"> </w:delText>
        </w:r>
        <w:r w:rsidR="00094511" w:rsidRPr="003F5C4A" w:rsidDel="008012BE">
          <w:rPr>
            <w:rFonts w:ascii="Times New Roman" w:hAnsi="Times New Roman"/>
          </w:rPr>
          <w:delText>Some</w:delText>
        </w:r>
        <w:r w:rsidRPr="003F5C4A" w:rsidDel="008012BE">
          <w:rPr>
            <w:rFonts w:ascii="Times New Roman" w:hAnsi="Times New Roman"/>
          </w:rPr>
          <w:delText xml:space="preserve"> taxa </w:delText>
        </w:r>
        <w:r w:rsidR="004F794D" w:rsidRPr="003F5C4A" w:rsidDel="008012BE">
          <w:rPr>
            <w:rFonts w:ascii="Times New Roman" w:hAnsi="Times New Roman"/>
          </w:rPr>
          <w:delText>were</w:delText>
        </w:r>
        <w:r w:rsidRPr="003F5C4A" w:rsidDel="008012BE">
          <w:rPr>
            <w:rFonts w:ascii="Times New Roman" w:hAnsi="Times New Roman"/>
          </w:rPr>
          <w:delText xml:space="preserve"> more prevalent in fruits with severe lenticel damages. </w:delText>
        </w:r>
        <w:commentRangeStart w:id="530"/>
        <w:commentRangeStart w:id="531"/>
        <w:r w:rsidR="007E4424" w:rsidRPr="003F5C4A" w:rsidDel="008012BE">
          <w:rPr>
            <w:rFonts w:ascii="Times New Roman" w:hAnsi="Times New Roman"/>
          </w:rPr>
          <w:delText>However, most of these enriched taxa were not among the fungal strains isolated from necrotic lenticels.</w:delText>
        </w:r>
        <w:commentRangeEnd w:id="530"/>
        <w:r w:rsidR="00640CB6" w:rsidDel="008012BE">
          <w:rPr>
            <w:rStyle w:val="CommentReference"/>
            <w:rFonts w:ascii="Times New Roman" w:hAnsi="Times New Roman" w:cs="Times New Roman"/>
            <w:color w:val="auto"/>
            <w:lang w:eastAsia="en-US"/>
          </w:rPr>
          <w:commentReference w:id="530"/>
        </w:r>
        <w:commentRangeEnd w:id="531"/>
        <w:r w:rsidR="00E26B89" w:rsidDel="008012BE">
          <w:rPr>
            <w:rStyle w:val="CommentReference"/>
            <w:rFonts w:ascii="Times New Roman" w:hAnsi="Times New Roman" w:cs="Times New Roman"/>
            <w:color w:val="auto"/>
            <w:lang w:eastAsia="en-US"/>
          </w:rPr>
          <w:commentReference w:id="531"/>
        </w:r>
      </w:del>
    </w:p>
    <w:p w14:paraId="6429B28A" w14:textId="620441F7" w:rsidR="003E364D" w:rsidRPr="003F5C4A" w:rsidDel="008012BE" w:rsidRDefault="00240D57" w:rsidP="003D0C51">
      <w:pPr>
        <w:pStyle w:val="Body"/>
        <w:spacing w:line="360" w:lineRule="auto"/>
        <w:jc w:val="both"/>
        <w:rPr>
          <w:del w:id="532" w:author="Sandra Mosquera Lopez" w:date="2022-02-17T17:37:00Z"/>
          <w:rFonts w:ascii="Times New Roman" w:hAnsi="Times New Roman"/>
        </w:rPr>
      </w:pPr>
      <w:del w:id="533" w:author="Sandra Mosquera Lopez" w:date="2022-02-17T17:37:00Z">
        <w:r w:rsidRPr="003F5C4A" w:rsidDel="008012BE">
          <w:rPr>
            <w:rFonts w:ascii="Times New Roman" w:hAnsi="Times New Roman"/>
          </w:rPr>
          <w:delText>Damages resulting from non-living and living factors differ in their patterns. Those caused by non-living factors such as impact injury have a uniform pattern. On the other hand, damage caused by a living factor such as fungal pathogens ha</w:delText>
        </w:r>
        <w:r w:rsidR="006F2CF9" w:rsidRPr="003F5C4A" w:rsidDel="008012BE">
          <w:rPr>
            <w:rFonts w:ascii="Times New Roman" w:hAnsi="Times New Roman"/>
          </w:rPr>
          <w:delText>s</w:delText>
        </w:r>
        <w:r w:rsidRPr="003F5C4A" w:rsidDel="008012BE">
          <w:rPr>
            <w:rFonts w:ascii="Times New Roman" w:hAnsi="Times New Roman"/>
          </w:rPr>
          <w:delText xml:space="preserve"> non-uniform patterns </w:delText>
        </w:r>
        <w:r w:rsidRPr="003F5C4A" w:rsidDel="008012BE">
          <w:fldChar w:fldCharType="begin"/>
        </w:r>
        <w:r w:rsidR="00F07567" w:rsidDel="008012BE">
          <w:rPr>
            <w:rFonts w:ascii="Times New Roman" w:hAnsi="Times New Roman"/>
          </w:rPr>
          <w:del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[32]</w:delText>
        </w:r>
        <w:r w:rsidRPr="003F5C4A" w:rsidDel="008012BE">
          <w:fldChar w:fldCharType="end"/>
        </w:r>
        <w:r w:rsidRPr="003F5C4A" w:rsidDel="008012BE">
          <w:rPr>
            <w:rFonts w:ascii="Times New Roman" w:hAnsi="Times New Roman"/>
          </w:rPr>
          <w:delText xml:space="preserve">. </w:delText>
        </w:r>
        <w:r w:rsidR="000E4523" w:rsidRPr="003F5C4A" w:rsidDel="008012BE">
          <w:rPr>
            <w:rFonts w:ascii="Times New Roman" w:hAnsi="Times New Roman"/>
          </w:rPr>
          <w:delText>A s</w:delText>
        </w:r>
        <w:r w:rsidR="00D67F87" w:rsidRPr="003F5C4A" w:rsidDel="008012BE">
          <w:rPr>
            <w:rFonts w:ascii="Times New Roman" w:hAnsi="Times New Roman"/>
          </w:rPr>
          <w:delText xml:space="preserve">patial-temporal component influenced the severity and incidence of the damage at different scales. The damage varied not only between farms but between trees within a plot, and plots within farms. </w:delText>
        </w:r>
        <w:r w:rsidR="00785CE3" w:rsidRPr="003F5C4A" w:rsidDel="008012BE">
          <w:rPr>
            <w:rFonts w:ascii="Times New Roman" w:hAnsi="Times New Roman"/>
          </w:rPr>
          <w:delText xml:space="preserve">Some trees have fruits more damaged than those of other trees in the same plot. Also, some plots have fruits </w:delText>
        </w:r>
        <w:r w:rsidR="003064B3" w:rsidRPr="003F5C4A" w:rsidDel="008012BE">
          <w:rPr>
            <w:rFonts w:ascii="Times New Roman" w:hAnsi="Times New Roman"/>
          </w:rPr>
          <w:delText xml:space="preserve">more damaged than those of other plots </w:delText>
        </w:r>
        <w:r w:rsidR="006F2CF9" w:rsidRPr="003F5C4A" w:rsidDel="008012BE">
          <w:rPr>
            <w:rFonts w:ascii="Times New Roman" w:hAnsi="Times New Roman"/>
          </w:rPr>
          <w:delText>o</w:delText>
        </w:r>
        <w:r w:rsidR="003064B3" w:rsidRPr="003F5C4A" w:rsidDel="008012BE">
          <w:rPr>
            <w:rFonts w:ascii="Times New Roman" w:hAnsi="Times New Roman"/>
          </w:rPr>
          <w:delText xml:space="preserve">n the same farm. </w:delText>
        </w:r>
        <w:r w:rsidR="007B00A2" w:rsidRPr="003F5C4A" w:rsidDel="008012BE">
          <w:rPr>
            <w:rFonts w:ascii="Times New Roman" w:hAnsi="Times New Roman"/>
          </w:rPr>
          <w:delText>Th</w:delText>
        </w:r>
        <w:r w:rsidR="003064B3" w:rsidRPr="003F5C4A" w:rsidDel="008012BE">
          <w:rPr>
            <w:rFonts w:ascii="Times New Roman" w:hAnsi="Times New Roman"/>
          </w:rPr>
          <w:delText>is</w:delText>
        </w:r>
        <w:r w:rsidR="007B00A2" w:rsidRPr="003F5C4A" w:rsidDel="008012BE">
          <w:rPr>
            <w:rFonts w:ascii="Times New Roman" w:hAnsi="Times New Roman"/>
          </w:rPr>
          <w:delText xml:space="preserve"> </w:delText>
        </w:r>
        <w:r w:rsidRPr="003F5C4A" w:rsidDel="008012BE">
          <w:rPr>
            <w:rFonts w:ascii="Times New Roman" w:hAnsi="Times New Roman"/>
          </w:rPr>
          <w:delText xml:space="preserve">scales </w:delText>
        </w:r>
        <w:r w:rsidR="007B00A2" w:rsidRPr="003F5C4A" w:rsidDel="008012BE">
          <w:rPr>
            <w:rFonts w:ascii="Times New Roman" w:hAnsi="Times New Roman"/>
          </w:rPr>
          <w:delText xml:space="preserve">variability </w:delText>
        </w:r>
        <w:r w:rsidR="003064B3" w:rsidRPr="003F5C4A" w:rsidDel="008012BE">
          <w:rPr>
            <w:rFonts w:ascii="Times New Roman" w:hAnsi="Times New Roman"/>
          </w:rPr>
          <w:delText xml:space="preserve">suggests that </w:delText>
        </w:r>
        <w:r w:rsidR="00891FDC" w:rsidRPr="003F5C4A" w:rsidDel="008012BE">
          <w:rPr>
            <w:rFonts w:ascii="Times New Roman" w:hAnsi="Times New Roman"/>
          </w:rPr>
          <w:delText xml:space="preserve">the physical environment restrains </w:delText>
        </w:r>
        <w:r w:rsidRPr="003F5C4A" w:rsidDel="008012BE">
          <w:rPr>
            <w:rFonts w:ascii="Times New Roman" w:hAnsi="Times New Roman"/>
          </w:rPr>
          <w:delText xml:space="preserve">whatever is causing </w:delText>
        </w:r>
        <w:r w:rsidR="003064B3" w:rsidRPr="003F5C4A" w:rsidDel="008012BE">
          <w:rPr>
            <w:rFonts w:ascii="Times New Roman" w:hAnsi="Times New Roman"/>
          </w:rPr>
          <w:delText>the lenticel damage</w:delText>
        </w:r>
        <w:r w:rsidR="00891FDC" w:rsidRPr="003F5C4A" w:rsidDel="008012BE">
          <w:rPr>
            <w:rFonts w:ascii="Times New Roman" w:hAnsi="Times New Roman"/>
          </w:rPr>
          <w:delText xml:space="preserve"> </w:delText>
        </w:r>
        <w:r w:rsidRPr="003F5C4A" w:rsidDel="008012BE">
          <w:fldChar w:fldCharType="begin"/>
        </w:r>
        <w:r w:rsidR="00F07567" w:rsidDel="008012BE">
          <w:rPr>
            <w:rFonts w:ascii="Times New Roman" w:hAnsi="Times New Roman"/>
          </w:rPr>
          <w:del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[33]</w:delText>
        </w:r>
        <w:r w:rsidRPr="003F5C4A" w:rsidDel="008012BE">
          <w:fldChar w:fldCharType="end"/>
        </w:r>
        <w:r w:rsidRPr="003F5C4A" w:rsidDel="008012BE">
          <w:rPr>
            <w:rFonts w:ascii="Times New Roman" w:hAnsi="Times New Roman"/>
          </w:rPr>
          <w:delText>.</w:delText>
        </w:r>
        <w:r w:rsidR="00891FDC" w:rsidRPr="003F5C4A" w:rsidDel="008012BE">
          <w:rPr>
            <w:rFonts w:ascii="Times New Roman" w:hAnsi="Times New Roman"/>
          </w:rPr>
          <w:delText xml:space="preserve"> Then, we observe what are likely patterns of aggregation supporting</w:delText>
        </w:r>
        <w:r w:rsidR="007B00A2" w:rsidRPr="003F5C4A" w:rsidDel="008012BE">
          <w:rPr>
            <w:rFonts w:ascii="Times New Roman" w:hAnsi="Times New Roman"/>
          </w:rPr>
          <w:delText xml:space="preserve"> </w:delText>
        </w:r>
        <w:r w:rsidR="003064B3" w:rsidRPr="003F5C4A" w:rsidDel="008012BE">
          <w:rPr>
            <w:rFonts w:ascii="Times New Roman" w:hAnsi="Times New Roman"/>
          </w:rPr>
          <w:delText xml:space="preserve">the involvement of a </w:delText>
        </w:r>
        <w:r w:rsidR="00785CE3" w:rsidRPr="003F5C4A" w:rsidDel="008012BE">
          <w:rPr>
            <w:rFonts w:ascii="Times New Roman" w:hAnsi="Times New Roman"/>
          </w:rPr>
          <w:delText>plant</w:delText>
        </w:r>
        <w:r w:rsidR="003064B3" w:rsidRPr="003F5C4A" w:rsidDel="008012BE">
          <w:rPr>
            <w:rFonts w:ascii="Times New Roman" w:hAnsi="Times New Roman"/>
          </w:rPr>
          <w:delText xml:space="preserve"> </w:delText>
        </w:r>
        <w:r w:rsidR="007B00A2" w:rsidRPr="003F5C4A" w:rsidDel="008012BE">
          <w:rPr>
            <w:rFonts w:ascii="Times New Roman" w:hAnsi="Times New Roman"/>
          </w:rPr>
          <w:delText xml:space="preserve">pathogen </w:delText>
        </w:r>
        <w:r w:rsidR="003064B3" w:rsidRPr="003F5C4A" w:rsidDel="008012BE">
          <w:rPr>
            <w:rFonts w:ascii="Times New Roman" w:hAnsi="Times New Roman"/>
          </w:rPr>
          <w:delText>in</w:delText>
        </w:r>
        <w:r w:rsidR="007B00A2" w:rsidRPr="003F5C4A" w:rsidDel="008012BE">
          <w:rPr>
            <w:rFonts w:ascii="Times New Roman" w:hAnsi="Times New Roman"/>
          </w:rPr>
          <w:delText xml:space="preserve"> the damage</w:delText>
        </w:r>
        <w:r w:rsidR="00D67F87" w:rsidRPr="003F5C4A" w:rsidDel="008012BE">
          <w:rPr>
            <w:rFonts w:ascii="Times New Roman" w:hAnsi="Times New Roman"/>
          </w:rPr>
          <w:delText>.</w:delText>
        </w:r>
        <w:r w:rsidR="003F7F7B" w:rsidRPr="003F5C4A" w:rsidDel="008012BE">
          <w:rPr>
            <w:rFonts w:ascii="Times New Roman" w:hAnsi="Times New Roman"/>
          </w:rPr>
          <w:delText xml:space="preserve"> </w:delText>
        </w:r>
        <w:r w:rsidR="00634C2D" w:rsidRPr="003F5C4A" w:rsidDel="008012BE">
          <w:rPr>
            <w:rFonts w:ascii="Times New Roman" w:hAnsi="Times New Roman"/>
          </w:rPr>
          <w:delText xml:space="preserve">The </w:delText>
        </w:r>
        <w:r w:rsidR="007B00A2" w:rsidRPr="003F5C4A" w:rsidDel="008012BE">
          <w:rPr>
            <w:rFonts w:ascii="Times New Roman" w:hAnsi="Times New Roman"/>
          </w:rPr>
          <w:delText xml:space="preserve">lenticel </w:delText>
        </w:r>
        <w:r w:rsidR="00634C2D" w:rsidRPr="003F5C4A" w:rsidDel="008012BE">
          <w:rPr>
            <w:rFonts w:ascii="Times New Roman" w:hAnsi="Times New Roman"/>
          </w:rPr>
          <w:delText>damage also varied across the harvest, with the most severe damages occurring in harvests with the highest humidity and precipitation</w:delText>
        </w:r>
        <w:r w:rsidR="00D9021F" w:rsidRPr="003F5C4A" w:rsidDel="008012BE">
          <w:rPr>
            <w:rFonts w:ascii="Times New Roman" w:hAnsi="Times New Roman"/>
          </w:rPr>
          <w:delText xml:space="preserve">. </w:delText>
        </w:r>
        <w:r w:rsidR="00891FDC" w:rsidRPr="003F5C4A" w:rsidDel="008012BE">
          <w:rPr>
            <w:rFonts w:ascii="Times New Roman" w:hAnsi="Times New Roman"/>
          </w:rPr>
          <w:delText>These observation</w:delText>
        </w:r>
        <w:r w:rsidR="006F2CF9" w:rsidRPr="003F5C4A" w:rsidDel="008012BE">
          <w:rPr>
            <w:rFonts w:ascii="Times New Roman" w:hAnsi="Times New Roman"/>
          </w:rPr>
          <w:delText>s</w:delText>
        </w:r>
        <w:r w:rsidR="00891FDC" w:rsidRPr="003F5C4A" w:rsidDel="008012BE">
          <w:rPr>
            <w:rFonts w:ascii="Times New Roman" w:hAnsi="Times New Roman"/>
          </w:rPr>
          <w:delText xml:space="preserve"> further suggest that the damage responds to the physical environment </w:delText>
        </w:r>
        <w:r w:rsidR="00891FDC" w:rsidRPr="003F5C4A" w:rsidDel="008012BE">
          <w:fldChar w:fldCharType="begin"/>
        </w:r>
        <w:r w:rsidR="00F07567" w:rsidDel="008012BE">
          <w:rPr>
            <w:rFonts w:ascii="Times New Roman" w:hAnsi="Times New Roman"/>
          </w:rPr>
          <w:del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00891FDC" w:rsidRPr="003F5C4A" w:rsidDel="008012BE">
          <w:fldChar w:fldCharType="separate"/>
        </w:r>
        <w:r w:rsidR="00F07567" w:rsidRPr="00F07567" w:rsidDel="008012BE">
          <w:rPr>
            <w:rFonts w:ascii="Times New Roman" w:hAnsi="Times New Roman" w:cs="Times New Roman"/>
          </w:rPr>
          <w:delText>[33]</w:delText>
        </w:r>
        <w:r w:rsidR="00891FDC" w:rsidRPr="003F5C4A" w:rsidDel="008012BE">
          <w:fldChar w:fldCharType="end"/>
        </w:r>
        <w:r w:rsidR="00891FDC" w:rsidRPr="003F5C4A" w:rsidDel="008012BE">
          <w:rPr>
            <w:rFonts w:ascii="Times New Roman" w:hAnsi="Times New Roman"/>
          </w:rPr>
          <w:delText xml:space="preserve">. </w:delText>
        </w:r>
        <w:r w:rsidR="00D9021F" w:rsidRPr="003F5C4A" w:rsidDel="008012BE">
          <w:rPr>
            <w:rFonts w:ascii="Times New Roman" w:hAnsi="Times New Roman"/>
          </w:rPr>
          <w:delText xml:space="preserve">Other evaluations have also evidenced the </w:delText>
        </w:r>
        <w:r w:rsidR="00D9021F" w:rsidRPr="003F5C4A" w:rsidDel="008012BE">
          <w:rPr>
            <w:rFonts w:ascii="Times New Roman" w:hAnsi="Times New Roman" w:cs="Times New Roman"/>
          </w:rPr>
          <w:delText xml:space="preserve">temporal variation of the lenticel damage and </w:delText>
        </w:r>
        <w:r w:rsidR="006109C1" w:rsidRPr="003F5C4A" w:rsidDel="008012BE">
          <w:rPr>
            <w:rFonts w:ascii="Times New Roman" w:hAnsi="Times New Roman" w:cs="Times New Roman"/>
          </w:rPr>
          <w:delText xml:space="preserve">its </w:delText>
        </w:r>
        <w:r w:rsidR="00D9021F" w:rsidRPr="003F5C4A" w:rsidDel="008012BE">
          <w:rPr>
            <w:rFonts w:ascii="Times New Roman" w:hAnsi="Times New Roman" w:cs="Times New Roman"/>
          </w:rPr>
          <w:delText xml:space="preserve">association with </w:delText>
        </w:r>
        <w:r w:rsidR="007A70DB" w:rsidRPr="003F5C4A" w:rsidDel="008012BE">
          <w:rPr>
            <w:rFonts w:ascii="Times New Roman" w:hAnsi="Times New Roman" w:cs="Times New Roman"/>
          </w:rPr>
          <w:delText>high humidity and</w:delText>
        </w:r>
        <w:r w:rsidR="00D9021F" w:rsidRPr="003F5C4A" w:rsidDel="008012BE">
          <w:rPr>
            <w:rFonts w:ascii="Times New Roman" w:hAnsi="Times New Roman" w:cs="Times New Roman"/>
          </w:rPr>
          <w:delText xml:space="preserve"> precipitation </w:delText>
        </w:r>
        <w:r w:rsidR="006109C1" w:rsidRPr="003F5C4A" w:rsidDel="008012BE">
          <w:fldChar w:fldCharType="begin"/>
        </w:r>
        <w:r w:rsidR="00F07567" w:rsidDel="008012BE">
          <w:rPr>
            <w:rFonts w:ascii="Times New Roman" w:hAnsi="Times New Roman" w:cs="Times New Roman"/>
          </w:rPr>
          <w:del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6109C1" w:rsidRPr="003F5C4A" w:rsidDel="008012BE">
          <w:fldChar w:fldCharType="separate"/>
        </w:r>
        <w:r w:rsidR="00F07567" w:rsidRPr="00F07567" w:rsidDel="008012BE">
          <w:rPr>
            <w:rFonts w:ascii="Times New Roman" w:hAnsi="Times New Roman" w:cs="Times New Roman"/>
          </w:rPr>
          <w:delText>[9, 11]</w:delText>
        </w:r>
        <w:r w:rsidR="006109C1" w:rsidRPr="003F5C4A" w:rsidDel="008012BE">
          <w:fldChar w:fldCharType="end"/>
        </w:r>
        <w:r w:rsidR="006109C1" w:rsidRPr="003F5C4A" w:rsidDel="008012BE">
          <w:rPr>
            <w:rFonts w:ascii="Times New Roman" w:hAnsi="Times New Roman" w:cs="Times New Roman"/>
          </w:rPr>
          <w:delText xml:space="preserve">. </w:delText>
        </w:r>
        <w:r w:rsidR="00634C2D" w:rsidRPr="003F5C4A" w:rsidDel="008012BE">
          <w:rPr>
            <w:rFonts w:ascii="Times New Roman" w:hAnsi="Times New Roman" w:cs="Times New Roman"/>
          </w:rPr>
          <w:delText>The authors of these evaluations attribute this association to</w:delText>
        </w:r>
        <w:r w:rsidR="00067DA7"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climatic </w:delText>
        </w:r>
        <w:r w:rsidR="00634C2D" w:rsidRPr="003F5C4A" w:rsidDel="008012BE">
          <w:rPr>
            <w:rFonts w:ascii="Times New Roman" w:hAnsi="Times New Roman" w:cs="Times New Roman"/>
          </w:rPr>
          <w:delText xml:space="preserve">conditions </w:delText>
        </w:r>
        <w:r w:rsidR="00067DA7" w:rsidRPr="003F5C4A" w:rsidDel="008012BE">
          <w:rPr>
            <w:rFonts w:ascii="Times New Roman" w:hAnsi="Times New Roman" w:cs="Times New Roman"/>
          </w:rPr>
          <w:delText xml:space="preserve">that </w:delText>
        </w:r>
        <w:r w:rsidR="007B00A2" w:rsidRPr="003F5C4A" w:rsidDel="008012BE">
          <w:rPr>
            <w:rFonts w:ascii="Times New Roman" w:hAnsi="Times New Roman" w:cs="Times New Roman"/>
          </w:rPr>
          <w:delText>favor</w:delText>
        </w:r>
        <w:r w:rsidR="00634C2D"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pathogen proliferation </w:delText>
        </w:r>
        <w:r w:rsidR="00634C2D" w:rsidRPr="003F5C4A" w:rsidDel="008012BE">
          <w:rPr>
            <w:rFonts w:ascii="Times New Roman" w:hAnsi="Times New Roman" w:cs="Times New Roman"/>
          </w:rPr>
          <w:delText xml:space="preserve">pathogen. </w:delText>
        </w:r>
        <w:r w:rsidR="00EA68F0" w:rsidRPr="003F5C4A" w:rsidDel="008012BE">
          <w:rPr>
            <w:rFonts w:ascii="Times New Roman" w:hAnsi="Times New Roman" w:cs="Times New Roman"/>
          </w:rPr>
          <w:delText xml:space="preserve">The association </w:delText>
        </w:r>
        <w:r w:rsidR="007A70DB" w:rsidRPr="003F5C4A" w:rsidDel="008012BE">
          <w:rPr>
            <w:rFonts w:ascii="Times New Roman" w:hAnsi="Times New Roman" w:cs="Times New Roman"/>
          </w:rPr>
          <w:delText>between high humidity,</w:delText>
        </w:r>
        <w:r w:rsidR="00EA68F0" w:rsidRPr="003F5C4A" w:rsidDel="008012BE">
          <w:rPr>
            <w:rFonts w:ascii="Times New Roman" w:hAnsi="Times New Roman" w:cs="Times New Roman"/>
          </w:rPr>
          <w:delText xml:space="preserve"> rain</w:delText>
        </w:r>
        <w:r w:rsidR="006F2CF9" w:rsidRPr="003F5C4A" w:rsidDel="008012BE">
          <w:rPr>
            <w:rFonts w:ascii="Times New Roman" w:hAnsi="Times New Roman" w:cs="Times New Roman"/>
          </w:rPr>
          <w:delText>,</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and</w:delText>
        </w:r>
        <w:r w:rsidR="00EA68F0" w:rsidRPr="003F5C4A" w:rsidDel="008012BE">
          <w:rPr>
            <w:rFonts w:ascii="Times New Roman" w:hAnsi="Times New Roman" w:cs="Times New Roman"/>
          </w:rPr>
          <w:delText xml:space="preserve"> </w:delText>
        </w:r>
        <w:r w:rsidR="00EA68F0" w:rsidRPr="003F5C4A" w:rsidDel="008012BE">
          <w:rPr>
            <w:rFonts w:ascii="Times New Roman" w:hAnsi="Times New Roman" w:cs="Times New Roman"/>
            <w:i/>
            <w:iCs/>
          </w:rPr>
          <w:delText>Colletotrichum</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proliferation</w:delText>
        </w:r>
        <w:r w:rsidR="00EA68F0" w:rsidRPr="003F5C4A" w:rsidDel="008012BE">
          <w:rPr>
            <w:rFonts w:ascii="Times New Roman" w:hAnsi="Times New Roman" w:cs="Times New Roman"/>
          </w:rPr>
          <w:delText xml:space="preserve"> is well documented</w:delText>
        </w:r>
        <w:r w:rsidR="007A70DB" w:rsidRPr="003F5C4A" w:rsidDel="008012BE">
          <w:rPr>
            <w:rFonts w:ascii="Times New Roman" w:hAnsi="Times New Roman" w:cs="Times New Roman"/>
          </w:rPr>
          <w:delText xml:space="preserve"> for several crops including avocado</w:delText>
        </w:r>
        <w:r w:rsidR="00EA68F0" w:rsidRPr="003F5C4A" w:rsidDel="008012BE">
          <w:rPr>
            <w:rFonts w:ascii="Times New Roman" w:hAnsi="Times New Roman" w:cs="Times New Roman"/>
          </w:rPr>
          <w:delText xml:space="preserve"> </w:delText>
        </w:r>
        <w:r w:rsidR="00EA68F0" w:rsidRPr="003F5C4A" w:rsidDel="008012BE">
          <w:fldChar w:fldCharType="begin"/>
        </w:r>
        <w:r w:rsidR="00F07567" w:rsidDel="008012BE">
          <w:rPr>
            <w:rFonts w:ascii="Times New Roman" w:hAnsi="Times New Roman" w:cs="Times New Roman"/>
          </w:rPr>
          <w:del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delInstrText>
        </w:r>
        <w:r w:rsidR="00EA68F0" w:rsidRPr="003F5C4A" w:rsidDel="008012BE">
          <w:fldChar w:fldCharType="separate"/>
        </w:r>
        <w:r w:rsidR="00F07567" w:rsidRPr="00F07567" w:rsidDel="008012BE">
          <w:rPr>
            <w:rFonts w:ascii="Times New Roman" w:hAnsi="Times New Roman" w:cs="Times New Roman"/>
            <w:szCs w:val="24"/>
          </w:rPr>
          <w:delText>[34–36]</w:delText>
        </w:r>
        <w:r w:rsidR="00EA68F0" w:rsidRPr="003F5C4A" w:rsidDel="008012BE">
          <w:fldChar w:fldCharType="end"/>
        </w:r>
        <w:r w:rsidR="007A70DB" w:rsidRPr="003F5C4A" w:rsidDel="008012BE">
          <w:rPr>
            <w:rFonts w:ascii="Times New Roman" w:hAnsi="Times New Roman" w:cs="Times New Roman"/>
          </w:rPr>
          <w:delText xml:space="preserve">. </w:delText>
        </w:r>
        <w:r w:rsidR="00067DA7" w:rsidRPr="003F5C4A" w:rsidDel="008012BE">
          <w:rPr>
            <w:rFonts w:ascii="Times New Roman" w:hAnsi="Times New Roman" w:cs="Times New Roman"/>
          </w:rPr>
          <w:delText xml:space="preserve">However, </w:delText>
        </w:r>
        <w:r w:rsidR="007A70DB" w:rsidRPr="003F5C4A" w:rsidDel="008012BE">
          <w:rPr>
            <w:rFonts w:ascii="Times New Roman" w:hAnsi="Times New Roman" w:cs="Times New Roman"/>
          </w:rPr>
          <w:delText>other</w:delText>
        </w:r>
        <w:r w:rsidR="00067DA7" w:rsidRPr="003F5C4A" w:rsidDel="008012BE">
          <w:rPr>
            <w:rFonts w:ascii="Times New Roman" w:hAnsi="Times New Roman" w:cs="Times New Roman"/>
          </w:rPr>
          <w:delText xml:space="preserve"> evaluations have </w:delText>
        </w:r>
        <w:r w:rsidR="007A70DB" w:rsidRPr="003F5C4A" w:rsidDel="008012BE">
          <w:rPr>
            <w:rFonts w:ascii="Times New Roman" w:hAnsi="Times New Roman" w:cs="Times New Roman"/>
          </w:rPr>
          <w:delText xml:space="preserve">also </w:delText>
        </w:r>
        <w:r w:rsidR="00067DA7" w:rsidRPr="003F5C4A" w:rsidDel="008012BE">
          <w:rPr>
            <w:rFonts w:ascii="Times New Roman" w:hAnsi="Times New Roman" w:cs="Times New Roman"/>
          </w:rPr>
          <w:delText>demonstrated that high humidity make</w:delText>
        </w:r>
        <w:r w:rsidR="006F2CF9" w:rsidRPr="003F5C4A" w:rsidDel="008012BE">
          <w:rPr>
            <w:rFonts w:ascii="Times New Roman" w:hAnsi="Times New Roman" w:cs="Times New Roman"/>
          </w:rPr>
          <w:delText>s</w:delText>
        </w:r>
        <w:r w:rsidR="00067DA7" w:rsidRPr="003F5C4A" w:rsidDel="008012BE">
          <w:rPr>
            <w:rFonts w:ascii="Times New Roman" w:hAnsi="Times New Roman" w:cs="Times New Roman"/>
          </w:rPr>
          <w:delText xml:space="preserve"> avocado fruits more vulnerable to lenticel damage by mechanical injury </w:delText>
        </w:r>
        <w:r w:rsidR="00067DA7" w:rsidRPr="003F5C4A" w:rsidDel="008012BE">
          <w:fldChar w:fldCharType="begin"/>
        </w:r>
        <w:r w:rsidR="00F07567" w:rsidDel="008012BE">
          <w:rPr>
            <w:rFonts w:ascii="Times New Roman" w:hAnsi="Times New Roman" w:cs="Times New Roman"/>
          </w:rPr>
          <w:del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067DA7" w:rsidRPr="003F5C4A" w:rsidDel="008012BE">
          <w:fldChar w:fldCharType="separate"/>
        </w:r>
        <w:r w:rsidR="00F07567" w:rsidRPr="00F07567" w:rsidDel="008012BE">
          <w:rPr>
            <w:rFonts w:ascii="Times New Roman" w:hAnsi="Times New Roman" w:cs="Times New Roman"/>
          </w:rPr>
          <w:delText>[6]</w:delText>
        </w:r>
        <w:r w:rsidR="00067DA7" w:rsidRPr="003F5C4A" w:rsidDel="008012BE">
          <w:fldChar w:fldCharType="end"/>
        </w:r>
        <w:r w:rsidR="003E364D" w:rsidRPr="003F5C4A" w:rsidDel="008012BE">
          <w:rPr>
            <w:rFonts w:ascii="Times New Roman" w:hAnsi="Times New Roman" w:cs="Times New Roman"/>
          </w:rPr>
          <w:delText>.</w:delText>
        </w:r>
      </w:del>
    </w:p>
    <w:p w14:paraId="020169FB" w14:textId="5B48063E" w:rsidR="00B46F11" w:rsidRPr="003F5C4A" w:rsidDel="008012BE" w:rsidRDefault="00D67F87" w:rsidP="004A5A91">
      <w:pPr>
        <w:pStyle w:val="Body"/>
        <w:spacing w:line="360" w:lineRule="auto"/>
        <w:jc w:val="both"/>
        <w:rPr>
          <w:del w:id="534" w:author="Sandra Mosquera Lopez" w:date="2022-02-17T17:37:00Z"/>
          <w:rFonts w:ascii="Times New Roman" w:hAnsi="Times New Roman" w:cs="Times New Roman"/>
        </w:rPr>
      </w:pPr>
      <w:del w:id="535" w:author="Sandra Mosquera Lopez" w:date="2022-02-17T17:37:00Z">
        <w:r w:rsidRPr="003F5C4A" w:rsidDel="008012BE">
          <w:rPr>
            <w:rFonts w:ascii="Times New Roman" w:hAnsi="Times New Roman" w:cs="Times New Roman"/>
          </w:rPr>
          <w:delText xml:space="preserve">We saw an increase </w:delText>
        </w:r>
        <w:r w:rsidR="006F2CF9" w:rsidRPr="003F5C4A" w:rsidDel="008012BE">
          <w:rPr>
            <w:rFonts w:ascii="Times New Roman" w:hAnsi="Times New Roman" w:cs="Times New Roman"/>
          </w:rPr>
          <w:delText>in</w:delText>
        </w:r>
        <w:r w:rsidRPr="003F5C4A" w:rsidDel="008012BE">
          <w:rPr>
            <w:rFonts w:ascii="Times New Roman" w:hAnsi="Times New Roman" w:cs="Times New Roman"/>
          </w:rPr>
          <w:delText xml:space="preserve"> the lenticel damage during the cold storage. The damage almost double during this period in which the fruits were not subjected to further mechanical stress. </w:delText>
        </w:r>
        <w:r w:rsidR="003E364D" w:rsidRPr="003F5C4A" w:rsidDel="008012BE">
          <w:rPr>
            <w:rFonts w:ascii="Times New Roman" w:hAnsi="Times New Roman" w:cs="Times New Roman"/>
          </w:rPr>
          <w:delText>The progressive nature of the lenticel damage</w:delText>
        </w:r>
        <w:r w:rsidR="003F7F7B" w:rsidRPr="003F5C4A" w:rsidDel="008012BE">
          <w:rPr>
            <w:rFonts w:ascii="Times New Roman" w:hAnsi="Times New Roman" w:cs="Times New Roman"/>
          </w:rPr>
          <w:delText xml:space="preserve"> has been reported before and</w:delText>
        </w:r>
        <w:r w:rsidR="003E364D" w:rsidRPr="003F5C4A" w:rsidDel="008012BE">
          <w:rPr>
            <w:rFonts w:ascii="Times New Roman" w:hAnsi="Times New Roman" w:cs="Times New Roman"/>
          </w:rPr>
          <w:delText xml:space="preserve"> is another piece of evidence suggesting </w:delText>
        </w:r>
        <w:r w:rsidR="00CC3143" w:rsidRPr="003F5C4A" w:rsidDel="008012BE">
          <w:rPr>
            <w:rFonts w:ascii="Times New Roman" w:hAnsi="Times New Roman" w:cs="Times New Roman"/>
          </w:rPr>
          <w:delText xml:space="preserve">the involvement of a </w:delText>
        </w:r>
        <w:commentRangeStart w:id="536"/>
        <w:commentRangeStart w:id="537"/>
        <w:r w:rsidR="00785CE3" w:rsidRPr="003F5C4A" w:rsidDel="008012BE">
          <w:rPr>
            <w:rFonts w:ascii="Times New Roman" w:hAnsi="Times New Roman" w:cs="Times New Roman"/>
          </w:rPr>
          <w:delText xml:space="preserve">plant </w:delText>
        </w:r>
        <w:r w:rsidR="003E364D" w:rsidRPr="003F5C4A" w:rsidDel="008012BE">
          <w:rPr>
            <w:rFonts w:ascii="Times New Roman" w:hAnsi="Times New Roman" w:cs="Times New Roman"/>
          </w:rPr>
          <w:delText>pathogen</w:delText>
        </w:r>
        <w:r w:rsidR="00CC3143" w:rsidRPr="003F5C4A" w:rsidDel="008012BE">
          <w:rPr>
            <w:rFonts w:ascii="Times New Roman" w:hAnsi="Times New Roman" w:cs="Times New Roman"/>
          </w:rPr>
          <w:delText xml:space="preserve"> </w:delText>
        </w:r>
        <w:commentRangeEnd w:id="536"/>
        <w:r w:rsidR="00673EDA" w:rsidDel="008012BE">
          <w:rPr>
            <w:rStyle w:val="CommentReference"/>
            <w:rFonts w:ascii="Times New Roman" w:hAnsi="Times New Roman" w:cs="Times New Roman"/>
            <w:color w:val="auto"/>
            <w:lang w:eastAsia="en-US"/>
          </w:rPr>
          <w:commentReference w:id="536"/>
        </w:r>
        <w:commentRangeEnd w:id="537"/>
        <w:r w:rsidR="00B113E0" w:rsidDel="008012BE">
          <w:rPr>
            <w:rStyle w:val="CommentReference"/>
            <w:rFonts w:ascii="Times New Roman" w:hAnsi="Times New Roman" w:cs="Times New Roman"/>
            <w:color w:val="auto"/>
            <w:lang w:eastAsia="en-US"/>
          </w:rPr>
          <w:commentReference w:id="537"/>
        </w:r>
        <w:r w:rsidR="00CC3143" w:rsidRPr="003F5C4A" w:rsidDel="008012BE">
          <w:rPr>
            <w:rFonts w:ascii="Times New Roman" w:hAnsi="Times New Roman" w:cs="Times New Roman"/>
          </w:rPr>
          <w:delText>in the damage</w:delText>
        </w:r>
        <w:r w:rsidR="003F7F7B" w:rsidRPr="003F5C4A" w:rsidDel="008012BE">
          <w:rPr>
            <w:rFonts w:ascii="Times New Roman" w:hAnsi="Times New Roman" w:cs="Times New Roman"/>
          </w:rPr>
          <w:delText xml:space="preserve"> </w:delText>
        </w:r>
        <w:r w:rsidRPr="003F5C4A" w:rsidDel="008012BE">
          <w:fldChar w:fldCharType="begin"/>
        </w:r>
        <w:r w:rsidR="00F07567" w:rsidDel="008012BE">
          <w:rPr>
            <w:rFonts w:ascii="Times New Roman" w:hAnsi="Times New Roman" w:cs="Times New Roman"/>
          </w:rPr>
          <w:del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[13]</w:delText>
        </w:r>
        <w:r w:rsidRPr="003F5C4A" w:rsidDel="008012BE">
          <w:fldChar w:fldCharType="end"/>
        </w:r>
        <w:r w:rsidRPr="003F5C4A" w:rsidDel="008012BE">
          <w:rPr>
            <w:rFonts w:ascii="Times New Roman" w:hAnsi="Times New Roman" w:cs="Times New Roman"/>
          </w:rPr>
          <w:delText xml:space="preserve">. Damage caused by a living organism </w:delText>
        </w:r>
        <w:r w:rsidR="006F2CF9" w:rsidRPr="003F5C4A" w:rsidDel="008012BE">
          <w:rPr>
            <w:rFonts w:ascii="Times New Roman" w:hAnsi="Times New Roman" w:cs="Times New Roman"/>
          </w:rPr>
          <w:delText>is</w:delText>
        </w:r>
        <w:r w:rsidRPr="003F5C4A" w:rsidDel="008012BE">
          <w:rPr>
            <w:rFonts w:ascii="Times New Roman" w:hAnsi="Times New Roman" w:cs="Times New Roman"/>
          </w:rPr>
          <w:delText xml:space="preserve"> progressive</w:delText>
        </w:r>
        <w:r w:rsidR="003F7F7B" w:rsidRPr="003F5C4A" w:rsidDel="008012BE">
          <w:rPr>
            <w:rFonts w:ascii="Times New Roman" w:hAnsi="Times New Roman" w:cs="Times New Roman"/>
          </w:rPr>
          <w:delText>, while those caused by non-living factors are not</w:delText>
        </w:r>
        <w:r w:rsidR="003E364D" w:rsidRPr="003F5C4A" w:rsidDel="008012BE">
          <w:rPr>
            <w:rFonts w:ascii="Times New Roman" w:hAnsi="Times New Roman" w:cs="Times New Roman"/>
          </w:rPr>
          <w:delText xml:space="preserve"> </w:delText>
        </w:r>
        <w:r w:rsidR="003E364D" w:rsidRPr="003F5C4A" w:rsidDel="008012BE">
          <w:fldChar w:fldCharType="begin"/>
        </w:r>
        <w:r w:rsidR="00F07567" w:rsidDel="008012BE">
          <w:rPr>
            <w:rFonts w:ascii="Times New Roman" w:hAnsi="Times New Roman" w:cs="Times New Roman"/>
          </w:rPr>
          <w:del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E364D" w:rsidRPr="003F5C4A" w:rsidDel="008012BE">
          <w:fldChar w:fldCharType="separate"/>
        </w:r>
        <w:r w:rsidR="00F07567" w:rsidRPr="00F07567" w:rsidDel="008012BE">
          <w:rPr>
            <w:rFonts w:ascii="Times New Roman" w:hAnsi="Times New Roman" w:cs="Times New Roman"/>
          </w:rPr>
          <w:delText>[32]</w:delText>
        </w:r>
        <w:r w:rsidR="003E364D" w:rsidRPr="003F5C4A" w:rsidDel="008012BE">
          <w:fldChar w:fldCharType="end"/>
        </w:r>
        <w:r w:rsidR="00793D6F"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T</w:delText>
        </w:r>
        <w:r w:rsidR="003F7F7B" w:rsidRPr="003F5C4A" w:rsidDel="008012BE">
          <w:rPr>
            <w:rFonts w:ascii="Times New Roman" w:hAnsi="Times New Roman" w:cs="Times New Roman"/>
          </w:rPr>
          <w:delText xml:space="preserve">he </w:delText>
        </w:r>
        <w:r w:rsidR="007B00A2" w:rsidRPr="003F5C4A" w:rsidDel="008012BE">
          <w:rPr>
            <w:rFonts w:ascii="Times New Roman" w:hAnsi="Times New Roman" w:cs="Times New Roman"/>
          </w:rPr>
          <w:delText xml:space="preserve">observed </w:delText>
        </w:r>
        <w:r w:rsidR="003F7F7B" w:rsidRPr="003F5C4A" w:rsidDel="008012BE">
          <w:rPr>
            <w:rFonts w:ascii="Times New Roman" w:hAnsi="Times New Roman" w:cs="Times New Roman"/>
          </w:rPr>
          <w:delText xml:space="preserve">increments varied depending on the harvest and </w:delText>
        </w:r>
        <w:r w:rsidR="006F2CF9" w:rsidRPr="003F5C4A" w:rsidDel="008012BE">
          <w:rPr>
            <w:rFonts w:ascii="Times New Roman" w:hAnsi="Times New Roman" w:cs="Times New Roman"/>
          </w:rPr>
          <w:delText>were</w:delText>
        </w:r>
        <w:r w:rsidR="003F7F7B" w:rsidRPr="003F5C4A" w:rsidDel="008012BE">
          <w:rPr>
            <w:rFonts w:ascii="Times New Roman" w:hAnsi="Times New Roman" w:cs="Times New Roman"/>
          </w:rPr>
          <w:delText xml:space="preserve"> more pronounced for fruits coming </w:delText>
        </w:r>
        <w:commentRangeStart w:id="538"/>
        <w:commentRangeStart w:id="539"/>
        <w:commentRangeStart w:id="540"/>
        <w:r w:rsidR="003F7F7B" w:rsidRPr="003F5C4A" w:rsidDel="008012BE">
          <w:rPr>
            <w:rFonts w:ascii="Times New Roman" w:hAnsi="Times New Roman" w:cs="Times New Roman"/>
          </w:rPr>
          <w:delText xml:space="preserve">from </w:delText>
        </w:r>
        <w:r w:rsidR="007B00A2" w:rsidRPr="003F5C4A" w:rsidDel="008012BE">
          <w:rPr>
            <w:rFonts w:ascii="Times New Roman" w:hAnsi="Times New Roman" w:cs="Times New Roman"/>
          </w:rPr>
          <w:delText xml:space="preserve">El </w:delText>
        </w:r>
        <w:r w:rsidR="003F7F7B" w:rsidRPr="003F5C4A" w:rsidDel="008012BE">
          <w:rPr>
            <w:rFonts w:ascii="Times New Roman" w:hAnsi="Times New Roman" w:cs="Times New Roman"/>
          </w:rPr>
          <w:delText>Sinai</w:delText>
        </w:r>
        <w:commentRangeEnd w:id="538"/>
        <w:r w:rsidR="00673EDA" w:rsidDel="008012BE">
          <w:rPr>
            <w:rStyle w:val="CommentReference"/>
            <w:rFonts w:ascii="Times New Roman" w:hAnsi="Times New Roman" w:cs="Times New Roman"/>
            <w:color w:val="auto"/>
            <w:lang w:eastAsia="en-US"/>
          </w:rPr>
          <w:commentReference w:id="538"/>
        </w:r>
        <w:commentRangeEnd w:id="539"/>
        <w:r w:rsidR="00B113E0" w:rsidDel="008012BE">
          <w:rPr>
            <w:rStyle w:val="CommentReference"/>
            <w:rFonts w:ascii="Times New Roman" w:hAnsi="Times New Roman" w:cs="Times New Roman"/>
            <w:color w:val="auto"/>
            <w:lang w:eastAsia="en-US"/>
          </w:rPr>
          <w:commentReference w:id="539"/>
        </w:r>
        <w:commentRangeEnd w:id="540"/>
        <w:r w:rsidR="00B113E0" w:rsidDel="008012BE">
          <w:rPr>
            <w:rStyle w:val="CommentReference"/>
            <w:rFonts w:ascii="Times New Roman" w:hAnsi="Times New Roman" w:cs="Times New Roman"/>
            <w:color w:val="auto"/>
            <w:lang w:eastAsia="en-US"/>
          </w:rPr>
          <w:commentReference w:id="540"/>
        </w:r>
        <w:r w:rsidR="003F7F7B" w:rsidRPr="003F5C4A" w:rsidDel="008012BE">
          <w:rPr>
            <w:rFonts w:ascii="Times New Roman" w:hAnsi="Times New Roman" w:cs="Times New Roman"/>
          </w:rPr>
          <w:delText xml:space="preserve">. These observations are also not consequent with the uniform pattern of damages caused by </w:delText>
        </w:r>
        <w:r w:rsidR="00AB6227" w:rsidRPr="003F5C4A" w:rsidDel="008012BE">
          <w:rPr>
            <w:rFonts w:ascii="Times New Roman" w:hAnsi="Times New Roman" w:cs="Times New Roman"/>
          </w:rPr>
          <w:delText>non-</w:delText>
        </w:r>
        <w:r w:rsidR="007B00A2" w:rsidRPr="003F5C4A" w:rsidDel="008012BE">
          <w:rPr>
            <w:rFonts w:ascii="Times New Roman" w:hAnsi="Times New Roman" w:cs="Times New Roman"/>
          </w:rPr>
          <w:delText>living</w:delText>
        </w:r>
        <w:r w:rsidR="003F7F7B" w:rsidRPr="003F5C4A" w:rsidDel="008012BE">
          <w:rPr>
            <w:rFonts w:ascii="Times New Roman" w:hAnsi="Times New Roman" w:cs="Times New Roman"/>
          </w:rPr>
          <w:delText xml:space="preserve"> factors </w:delText>
        </w:r>
        <w:r w:rsidR="003F7F7B" w:rsidRPr="003F5C4A" w:rsidDel="008012BE">
          <w:fldChar w:fldCharType="begin"/>
        </w:r>
        <w:r w:rsidR="00F07567" w:rsidDel="008012BE">
          <w:rPr>
            <w:rFonts w:ascii="Times New Roman" w:hAnsi="Times New Roman" w:cs="Times New Roman"/>
          </w:rPr>
          <w:del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F7F7B" w:rsidRPr="003F5C4A" w:rsidDel="008012BE">
          <w:fldChar w:fldCharType="separate"/>
        </w:r>
        <w:r w:rsidR="00F07567" w:rsidRPr="00F07567" w:rsidDel="008012BE">
          <w:rPr>
            <w:rFonts w:ascii="Times New Roman" w:hAnsi="Times New Roman" w:cs="Times New Roman"/>
          </w:rPr>
          <w:delText>[32]</w:delText>
        </w:r>
        <w:r w:rsidR="003F7F7B" w:rsidRPr="003F5C4A" w:rsidDel="008012BE">
          <w:fldChar w:fldCharType="end"/>
        </w:r>
        <w:r w:rsidR="003F7F7B" w:rsidRPr="003F5C4A" w:rsidDel="008012BE">
          <w:rPr>
            <w:rFonts w:ascii="Times New Roman" w:hAnsi="Times New Roman" w:cs="Times New Roman"/>
          </w:rPr>
          <w:delText>.</w:delText>
        </w:r>
      </w:del>
    </w:p>
    <w:p w14:paraId="14B5B0CD" w14:textId="0D8278FE" w:rsidR="00E76FF1" w:rsidRPr="003F5C4A" w:rsidDel="008012BE" w:rsidRDefault="00661018" w:rsidP="00A07459">
      <w:pPr>
        <w:pStyle w:val="Body"/>
        <w:spacing w:line="360" w:lineRule="auto"/>
        <w:jc w:val="both"/>
        <w:rPr>
          <w:del w:id="541" w:author="Sandra Mosquera Lopez" w:date="2022-02-17T17:37:00Z"/>
          <w:rFonts w:ascii="Times New Roman" w:eastAsia="STIXTwoText" w:hAnsi="Times New Roman" w:cs="Times New Roman"/>
          <w:bdr w:val="none" w:sz="0" w:space="0" w:color="auto"/>
        </w:rPr>
      </w:pPr>
      <w:del w:id="542" w:author="Sandra Mosquera Lopez" w:date="2022-02-17T17:37:00Z">
        <w:r w:rsidRPr="003F5C4A" w:rsidDel="008012BE">
          <w:rPr>
            <w:rFonts w:ascii="Times New Roman" w:eastAsia="STIXTwoText" w:hAnsi="Times New Roman" w:cs="Times New Roman"/>
            <w:bdr w:val="none" w:sz="0" w:space="0" w:color="auto"/>
          </w:rPr>
          <w:delText>We found variation in t</w:delText>
        </w:r>
        <w:r w:rsidR="004A5A91" w:rsidRPr="003F5C4A" w:rsidDel="008012BE">
          <w:rPr>
            <w:rFonts w:ascii="Times New Roman" w:eastAsia="STIXTwoText" w:hAnsi="Times New Roman" w:cs="Times New Roman"/>
            <w:bdr w:val="none" w:sz="0" w:space="0" w:color="auto"/>
          </w:rPr>
          <w:delText>he</w:delText>
        </w:r>
        <w:r w:rsidR="00DB7D6A" w:rsidRPr="003F5C4A" w:rsidDel="008012BE">
          <w:rPr>
            <w:rFonts w:ascii="Times New Roman" w:eastAsia="STIXTwoText" w:hAnsi="Times New Roman" w:cs="Times New Roman"/>
            <w:bdr w:val="none" w:sz="0" w:space="0" w:color="auto"/>
          </w:rPr>
          <w:delText xml:space="preserve"> fungal communities </w:delText>
        </w:r>
        <w:r w:rsidRPr="003F5C4A" w:rsidDel="008012BE">
          <w:rPr>
            <w:rFonts w:ascii="Times New Roman" w:eastAsia="STIXTwoText" w:hAnsi="Times New Roman" w:cs="Times New Roman"/>
            <w:bdr w:val="none" w:sz="0" w:space="0" w:color="auto"/>
          </w:rPr>
          <w:delText xml:space="preserve">associated with the exocarp </w:delText>
        </w:r>
        <w:r w:rsidR="00DB7D6A" w:rsidRPr="003F5C4A" w:rsidDel="008012BE">
          <w:rPr>
            <w:rFonts w:ascii="Times New Roman" w:eastAsia="STIXTwoText" w:hAnsi="Times New Roman" w:cs="Times New Roman"/>
            <w:bdr w:val="none" w:sz="0" w:space="0" w:color="auto"/>
          </w:rPr>
          <w:delText xml:space="preserve">of </w:delText>
        </w:r>
        <w:r w:rsidRPr="003F5C4A" w:rsidDel="008012BE">
          <w:rPr>
            <w:rFonts w:ascii="Times New Roman" w:eastAsia="STIXTwoText" w:hAnsi="Times New Roman" w:cs="Times New Roman"/>
            <w:bdr w:val="none" w:sz="0" w:space="0" w:color="auto"/>
          </w:rPr>
          <w:delText>the fruits between the two farms</w:delText>
        </w:r>
        <w:r w:rsidR="00A07459" w:rsidRPr="003F5C4A" w:rsidDel="008012BE">
          <w:rPr>
            <w:rFonts w:ascii="Times New Roman" w:eastAsia="STIXTwoText" w:hAnsi="Times New Roman" w:cs="Times New Roman"/>
            <w:bdr w:val="none" w:sz="0" w:space="0" w:color="auto"/>
          </w:rPr>
          <w:delText>.</w:delText>
        </w:r>
        <w:r w:rsidR="00DB7D6A" w:rsidRPr="003F5C4A" w:rsidDel="008012BE">
          <w:rPr>
            <w:rFonts w:ascii="Times New Roman" w:eastAsia="STIXTwoText" w:hAnsi="Times New Roman" w:cs="Times New Roman"/>
            <w:bdr w:val="none" w:sz="0" w:space="0" w:color="auto"/>
          </w:rPr>
          <w:delText xml:space="preserve"> The observation of g</w:delText>
        </w:r>
        <w:r w:rsidR="000A1AD2" w:rsidRPr="003F5C4A" w:rsidDel="008012BE">
          <w:rPr>
            <w:rFonts w:ascii="Times New Roman" w:eastAsia="STIXTwoText" w:hAnsi="Times New Roman" w:cs="Times New Roman"/>
            <w:bdr w:val="none" w:sz="0" w:space="0" w:color="auto"/>
          </w:rPr>
          <w:delText>eographical location affecti</w:delText>
        </w:r>
        <w:r w:rsidR="00DB7D6A" w:rsidRPr="003F5C4A" w:rsidDel="008012BE">
          <w:rPr>
            <w:rFonts w:ascii="Times New Roman" w:eastAsia="STIXTwoText" w:hAnsi="Times New Roman" w:cs="Times New Roman"/>
            <w:bdr w:val="none" w:sz="0" w:space="0" w:color="auto"/>
          </w:rPr>
          <w:delText>ng</w:delText>
        </w:r>
        <w:r w:rsidR="000A1AD2" w:rsidRPr="003F5C4A" w:rsidDel="008012BE">
          <w:rPr>
            <w:rFonts w:ascii="Times New Roman" w:eastAsia="STIXTwoText" w:hAnsi="Times New Roman" w:cs="Times New Roman"/>
            <w:bdr w:val="none" w:sz="0" w:space="0" w:color="auto"/>
          </w:rPr>
          <w:delText xml:space="preserve"> microbial communities </w:delText>
        </w:r>
        <w:r w:rsidR="00DB7D6A" w:rsidRPr="003F5C4A" w:rsidDel="008012BE">
          <w:rPr>
            <w:rFonts w:ascii="Times New Roman" w:eastAsia="STIXTwoText" w:hAnsi="Times New Roman" w:cs="Times New Roman"/>
            <w:bdr w:val="none" w:sz="0" w:space="0" w:color="auto"/>
          </w:rPr>
          <w:delText xml:space="preserve">of fruits </w:delText>
        </w:r>
        <w:r w:rsidR="000A1AD2" w:rsidRPr="003F5C4A" w:rsidDel="008012BE">
          <w:rPr>
            <w:rFonts w:ascii="Times New Roman" w:eastAsia="STIXTwoText" w:hAnsi="Times New Roman" w:cs="Times New Roman"/>
            <w:bdr w:val="none" w:sz="0" w:space="0" w:color="auto"/>
          </w:rPr>
          <w:delText xml:space="preserve">is not novel </w:delText>
        </w:r>
        <w:r w:rsidR="000A1AD2"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0A1AD2"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[37, 38]</w:delText>
        </w:r>
        <w:r w:rsidR="000A1AD2" w:rsidRPr="003F5C4A" w:rsidDel="008012BE">
          <w:rPr>
            <w:rFonts w:eastAsia="STIXTwoText"/>
            <w:bdr w:val="none" w:sz="0" w:space="0" w:color="auto"/>
          </w:rPr>
          <w:fldChar w:fldCharType="end"/>
        </w:r>
        <w:r w:rsidR="000A1AD2" w:rsidRPr="003F5C4A" w:rsidDel="008012BE">
          <w:rPr>
            <w:rFonts w:ascii="Times New Roman" w:eastAsia="STIXTwoText" w:hAnsi="Times New Roman" w:cs="Times New Roman"/>
            <w:bdr w:val="none" w:sz="0" w:space="0" w:color="auto"/>
          </w:rPr>
          <w:delText xml:space="preserve">. A study evaluating the microbial communities </w:delText>
        </w:r>
        <w:r w:rsidR="00DB7D6A" w:rsidRPr="003F5C4A" w:rsidDel="008012BE">
          <w:rPr>
            <w:rFonts w:ascii="Times New Roman" w:eastAsia="STIXTwoText" w:hAnsi="Times New Roman" w:cs="Times New Roman"/>
            <w:bdr w:val="none" w:sz="0" w:space="0" w:color="auto"/>
          </w:rPr>
          <w:delText>of</w:delText>
        </w:r>
        <w:r w:rsidR="000A1AD2" w:rsidRPr="003F5C4A" w:rsidDel="008012BE">
          <w:rPr>
            <w:rFonts w:ascii="Times New Roman" w:eastAsia="STIXTwoText" w:hAnsi="Times New Roman" w:cs="Times New Roman"/>
            <w:bdr w:val="none" w:sz="0" w:space="0" w:color="auto"/>
          </w:rPr>
          <w:delText xml:space="preserve"> “Royal Gala” apple at different spatial scales demonstrated </w:delText>
        </w:r>
        <w:r w:rsidR="00DB7D6A" w:rsidRPr="003F5C4A" w:rsidDel="008012BE">
          <w:rPr>
            <w:rFonts w:ascii="Times New Roman" w:eastAsia="STIXTwoText" w:hAnsi="Times New Roman" w:cs="Times New Roman"/>
            <w:bdr w:val="none" w:sz="0" w:space="0" w:color="auto"/>
          </w:rPr>
          <w:delText>that these communities were similar across different tissues of the fruit but varied between fruits from different growing</w:delText>
        </w:r>
        <w:r w:rsidR="00633606" w:rsidRPr="003F5C4A" w:rsidDel="008012BE">
          <w:rPr>
            <w:rFonts w:ascii="Times New Roman" w:hAnsi="Times New Roman" w:cs="Times New Roman"/>
          </w:rPr>
          <w:delText xml:space="preserve"> region</w:delText>
        </w:r>
        <w:r w:rsidR="00DB7D6A" w:rsidRPr="003F5C4A" w:rsidDel="008012BE">
          <w:rPr>
            <w:rFonts w:ascii="Times New Roman" w:hAnsi="Times New Roman" w:cs="Times New Roman"/>
          </w:rPr>
          <w:delText>s</w:delText>
        </w:r>
        <w:r w:rsidR="00633606" w:rsidRPr="003F5C4A" w:rsidDel="008012BE">
          <w:rPr>
            <w:rFonts w:ascii="Times New Roman" w:hAnsi="Times New Roman" w:cs="Times New Roman"/>
          </w:rPr>
          <w:delText xml:space="preserve"> and orchid</w:delText>
        </w:r>
        <w:r w:rsidR="00DB7D6A" w:rsidRPr="003F5C4A" w:rsidDel="008012BE">
          <w:rPr>
            <w:rFonts w:ascii="Times New Roman" w:hAnsi="Times New Roman" w:cs="Times New Roman"/>
          </w:rPr>
          <w:delText xml:space="preserve">s, with regions being the most influential </w:delText>
        </w:r>
        <w:r w:rsidR="00DB7D6A" w:rsidRPr="003F5C4A" w:rsidDel="008012BE">
          <w:fldChar w:fldCharType="begin"/>
        </w:r>
        <w:r w:rsidR="00F07567" w:rsidDel="008012BE">
          <w:rPr>
            <w:rFonts w:ascii="Times New Roman" w:hAnsi="Times New Roman" w:cs="Times New Roman"/>
          </w:rPr>
          <w:del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DB7D6A" w:rsidRPr="003F5C4A" w:rsidDel="008012BE">
          <w:fldChar w:fldCharType="separate"/>
        </w:r>
        <w:r w:rsidR="00F07567" w:rsidRPr="00F07567" w:rsidDel="008012BE">
          <w:rPr>
            <w:rFonts w:ascii="Times New Roman" w:hAnsi="Times New Roman" w:cs="Times New Roman"/>
          </w:rPr>
          <w:delText>[38]</w:delText>
        </w:r>
        <w:r w:rsidR="00DB7D6A" w:rsidRPr="003F5C4A" w:rsidDel="008012BE">
          <w:fldChar w:fldCharType="end"/>
        </w:r>
        <w:r w:rsidR="00DB7D6A" w:rsidRPr="003F5C4A" w:rsidDel="008012BE">
          <w:rPr>
            <w:rFonts w:ascii="Times New Roman" w:hAnsi="Times New Roman" w:cs="Times New Roman"/>
          </w:rPr>
          <w:delText>.</w:delText>
        </w:r>
        <w:r w:rsidR="00A07459" w:rsidRPr="003F5C4A" w:rsidDel="008012BE">
          <w:rPr>
            <w:rFonts w:ascii="Times New Roman" w:eastAsia="STIXTwoText" w:hAnsi="Times New Roman" w:cs="Times New Roman"/>
            <w:bdr w:val="none" w:sz="0" w:space="0" w:color="auto"/>
          </w:rPr>
          <w:delText xml:space="preserve"> It is likely that</w:delText>
        </w:r>
        <w:r w:rsidR="00E76FF1"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 xml:space="preserve">environmental conditions influence the </w:delText>
        </w:r>
        <w:r w:rsidR="00E76FF1" w:rsidRPr="003F5C4A" w:rsidDel="008012BE">
          <w:rPr>
            <w:rFonts w:ascii="Times New Roman" w:eastAsia="STIXTwoText" w:hAnsi="Times New Roman" w:cs="Times New Roman"/>
            <w:bdr w:val="none" w:sz="0" w:space="0" w:color="auto"/>
          </w:rPr>
          <w:delText>assembly</w:delText>
        </w:r>
        <w:r w:rsidR="00A07459" w:rsidRPr="003F5C4A" w:rsidDel="008012BE">
          <w:rPr>
            <w:rFonts w:ascii="Times New Roman" w:eastAsia="STIXTwoText" w:hAnsi="Times New Roman" w:cs="Times New Roman"/>
            <w:bdr w:val="none" w:sz="0" w:space="0" w:color="auto"/>
          </w:rPr>
          <w:delText xml:space="preserve"> of fungal communities</w:delText>
        </w:r>
        <w:r w:rsidR="00E76FF1" w:rsidRPr="003F5C4A" w:rsidDel="008012BE">
          <w:rPr>
            <w:rFonts w:ascii="Times New Roman" w:eastAsia="STIXTwoText" w:hAnsi="Times New Roman" w:cs="Times New Roman"/>
            <w:bdr w:val="none" w:sz="0" w:space="0" w:color="auto"/>
          </w:rPr>
          <w:delText xml:space="preserve">. These </w:delText>
        </w:r>
        <w:r w:rsidR="00A92D7B" w:rsidRPr="003F5C4A" w:rsidDel="008012BE">
          <w:rPr>
            <w:rFonts w:ascii="Times New Roman" w:eastAsia="STIXTwoText" w:hAnsi="Times New Roman" w:cs="Times New Roman"/>
            <w:bdr w:val="none" w:sz="0" w:space="0" w:color="auto"/>
          </w:rPr>
          <w:delText>communities</w:delText>
        </w:r>
        <w:r w:rsidR="00E76FF1" w:rsidRPr="003F5C4A" w:rsidDel="008012BE">
          <w:rPr>
            <w:rFonts w:ascii="Times New Roman" w:eastAsia="STIXTwoText" w:hAnsi="Times New Roman" w:cs="Times New Roman"/>
            <w:bdr w:val="none" w:sz="0" w:space="0" w:color="auto"/>
          </w:rPr>
          <w:delText xml:space="preserve"> can be</w:delText>
        </w:r>
        <w:r w:rsidR="00A92D7B" w:rsidRPr="003F5C4A" w:rsidDel="008012BE">
          <w:rPr>
            <w:rFonts w:ascii="Times New Roman" w:eastAsia="STIXTwoText" w:hAnsi="Times New Roman" w:cs="Times New Roman"/>
            <w:bdr w:val="none" w:sz="0" w:space="0" w:color="auto"/>
          </w:rPr>
          <w:delText xml:space="preserve"> </w:delText>
        </w:r>
        <w:r w:rsidR="00E76FF1" w:rsidRPr="003F5C4A" w:rsidDel="008012BE">
          <w:rPr>
            <w:rFonts w:ascii="Times New Roman" w:eastAsia="STIXTwoText" w:hAnsi="Times New Roman" w:cs="Times New Roman"/>
            <w:bdr w:val="none" w:sz="0" w:space="0" w:color="auto"/>
          </w:rPr>
          <w:delText>deferentially</w:delText>
        </w:r>
        <w:r w:rsidR="00A92D7B" w:rsidRPr="003F5C4A" w:rsidDel="008012BE">
          <w:rPr>
            <w:rFonts w:ascii="Times New Roman" w:eastAsia="STIXTwoText" w:hAnsi="Times New Roman" w:cs="Times New Roman"/>
            <w:bdr w:val="none" w:sz="0" w:space="0" w:color="auto"/>
          </w:rPr>
          <w:delText xml:space="preserve"> conducive for disease </w:delText>
        </w:r>
        <w:r w:rsidR="0091442D" w:rsidRPr="003F5C4A" w:rsidDel="008012BE">
          <w:rPr>
            <w:rFonts w:ascii="Times New Roman" w:eastAsia="STIXTwoText" w:hAnsi="Times New Roman" w:cs="Times New Roman"/>
            <w:bdr w:val="none" w:sz="0" w:space="0" w:color="auto"/>
          </w:rPr>
          <w:delText xml:space="preserve">development and influence the </w:delText>
        </w:r>
        <w:r w:rsidR="00A92D7B" w:rsidRPr="003F5C4A" w:rsidDel="008012BE">
          <w:rPr>
            <w:rFonts w:ascii="Times New Roman" w:eastAsia="STIXTwoText" w:hAnsi="Times New Roman" w:cs="Times New Roman"/>
            <w:bdr w:val="none" w:sz="0" w:space="0" w:color="auto"/>
          </w:rPr>
          <w:delText xml:space="preserve">health status of the fruit </w:delText>
        </w:r>
        <w:r w:rsidR="00A92D7B"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A92D7B"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[38, 39]</w:delText>
        </w:r>
        <w:r w:rsidR="00A92D7B" w:rsidRPr="003F5C4A" w:rsidDel="008012BE">
          <w:rPr>
            <w:rFonts w:eastAsia="STIXTwoText"/>
            <w:bdr w:val="none" w:sz="0" w:space="0" w:color="auto"/>
          </w:rPr>
          <w:fldChar w:fldCharType="end"/>
        </w:r>
        <w:r w:rsidR="00A92D7B" w:rsidRPr="003F5C4A" w:rsidDel="008012BE">
          <w:rPr>
            <w:rFonts w:ascii="Times New Roman" w:eastAsia="STIXTwoText" w:hAnsi="Times New Roman" w:cs="Times New Roman"/>
            <w:bdr w:val="none" w:sz="0" w:space="0" w:color="auto"/>
          </w:rPr>
          <w:delText xml:space="preserve">. </w:delText>
        </w:r>
        <w:r w:rsidR="0091442D" w:rsidRPr="003F5C4A" w:rsidDel="008012BE">
          <w:rPr>
            <w:rFonts w:ascii="Times New Roman" w:eastAsia="STIXTwoText" w:hAnsi="Times New Roman" w:cs="Times New Roman"/>
            <w:bdr w:val="none" w:sz="0" w:space="0" w:color="auto"/>
          </w:rPr>
          <w:delText>The</w:delText>
        </w:r>
        <w:r w:rsidR="00A07459" w:rsidRPr="003F5C4A" w:rsidDel="008012BE">
          <w:rPr>
            <w:rFonts w:ascii="Times New Roman" w:eastAsia="STIXTwoText" w:hAnsi="Times New Roman" w:cs="Times New Roman"/>
            <w:bdr w:val="none" w:sz="0" w:space="0" w:color="auto"/>
          </w:rPr>
          <w:delText xml:space="preserve"> differen</w:delText>
        </w:r>
        <w:r w:rsidR="0091442D" w:rsidRPr="003F5C4A" w:rsidDel="008012BE">
          <w:rPr>
            <w:rFonts w:ascii="Times New Roman" w:eastAsia="STIXTwoText" w:hAnsi="Times New Roman" w:cs="Times New Roman"/>
            <w:bdr w:val="none" w:sz="0" w:space="0" w:color="auto"/>
          </w:rPr>
          <w:delText>t</w:delText>
        </w:r>
        <w:r w:rsidR="00A92D7B"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fungal communities</w:delText>
        </w:r>
        <w:r w:rsidR="0091442D" w:rsidRPr="003F5C4A" w:rsidDel="008012BE">
          <w:rPr>
            <w:rFonts w:ascii="Times New Roman" w:eastAsia="STIXTwoText" w:hAnsi="Times New Roman" w:cs="Times New Roman"/>
            <w:bdr w:val="none" w:sz="0" w:space="0" w:color="auto"/>
          </w:rPr>
          <w:delText xml:space="preserve"> observed</w:delText>
        </w:r>
        <w:r w:rsidR="00A07459" w:rsidRPr="003F5C4A" w:rsidDel="008012BE">
          <w:rPr>
            <w:rFonts w:ascii="Times New Roman" w:eastAsia="STIXTwoText" w:hAnsi="Times New Roman" w:cs="Times New Roman"/>
            <w:bdr w:val="none" w:sz="0" w:space="0" w:color="auto"/>
          </w:rPr>
          <w:delText xml:space="preserve"> </w:delText>
        </w:r>
        <w:r w:rsidR="00A92D7B" w:rsidRPr="003F5C4A" w:rsidDel="008012BE">
          <w:rPr>
            <w:rFonts w:ascii="Times New Roman" w:eastAsia="STIXTwoText" w:hAnsi="Times New Roman" w:cs="Times New Roman"/>
            <w:bdr w:val="none" w:sz="0" w:space="0" w:color="auto"/>
          </w:rPr>
          <w:delText xml:space="preserve">between </w:delText>
        </w:r>
        <w:r w:rsidR="0091442D" w:rsidRPr="003F5C4A" w:rsidDel="008012BE">
          <w:rPr>
            <w:rFonts w:ascii="Times New Roman" w:eastAsia="STIXTwoText" w:hAnsi="Times New Roman" w:cs="Times New Roman"/>
            <w:bdr w:val="none" w:sz="0" w:space="0" w:color="auto"/>
          </w:rPr>
          <w:delText xml:space="preserve">the two </w:delText>
        </w:r>
        <w:r w:rsidR="00A92D7B" w:rsidRPr="003F5C4A" w:rsidDel="008012BE">
          <w:rPr>
            <w:rFonts w:ascii="Times New Roman" w:eastAsia="STIXTwoText" w:hAnsi="Times New Roman" w:cs="Times New Roman"/>
            <w:bdr w:val="none" w:sz="0" w:space="0" w:color="auto"/>
          </w:rPr>
          <w:delText xml:space="preserve">farms </w:delText>
        </w:r>
        <w:r w:rsidR="0091442D" w:rsidRPr="003F5C4A" w:rsidDel="008012BE">
          <w:rPr>
            <w:rFonts w:ascii="Times New Roman" w:eastAsia="STIXTwoText" w:hAnsi="Times New Roman" w:cs="Times New Roman"/>
            <w:bdr w:val="none" w:sz="0" w:space="0" w:color="auto"/>
          </w:rPr>
          <w:delText xml:space="preserve">might be in part responsible for </w:delText>
        </w:r>
        <w:r w:rsidR="00A07459" w:rsidRPr="003F5C4A" w:rsidDel="008012BE">
          <w:rPr>
            <w:rFonts w:ascii="Times New Roman" w:eastAsia="STIXTwoText" w:hAnsi="Times New Roman" w:cs="Times New Roman"/>
            <w:bdr w:val="none" w:sz="0" w:space="0" w:color="auto"/>
          </w:rPr>
          <w:delText>the different levels of lenticel damage</w:delText>
        </w:r>
        <w:r w:rsidR="0091442D" w:rsidRPr="003F5C4A" w:rsidDel="008012BE">
          <w:rPr>
            <w:rFonts w:ascii="Times New Roman" w:eastAsia="STIXTwoText" w:hAnsi="Times New Roman" w:cs="Times New Roman"/>
            <w:bdr w:val="none" w:sz="0" w:space="0" w:color="auto"/>
          </w:rPr>
          <w:delText xml:space="preserve"> observe in the fruits coming from these farms. However, more evidence is necessary</w:delText>
        </w:r>
        <w:r w:rsidR="00A07459" w:rsidRPr="003F5C4A" w:rsidDel="008012BE">
          <w:rPr>
            <w:rFonts w:ascii="Times New Roman" w:eastAsia="STIXTwoText" w:hAnsi="Times New Roman" w:cs="Times New Roman"/>
            <w:bdr w:val="none" w:sz="0" w:space="0" w:color="auto"/>
          </w:rPr>
          <w:delText xml:space="preserve">. </w:delText>
        </w:r>
      </w:del>
    </w:p>
    <w:p w14:paraId="5F348C64" w14:textId="2021E324" w:rsidR="00163272" w:rsidRPr="003F5C4A" w:rsidDel="008012BE" w:rsidRDefault="0091442D" w:rsidP="00A07459">
      <w:pPr>
        <w:pStyle w:val="Body"/>
        <w:spacing w:line="360" w:lineRule="auto"/>
        <w:jc w:val="both"/>
        <w:rPr>
          <w:del w:id="543" w:author="Sandra Mosquera Lopez" w:date="2022-02-17T17:37:00Z"/>
          <w:rFonts w:ascii="Times New Roman" w:hAnsi="Times New Roman" w:cs="Times New Roman"/>
        </w:rPr>
      </w:pPr>
      <w:del w:id="544" w:author="Sandra Mosquera Lopez" w:date="2022-02-17T17:37:00Z">
        <w:r w:rsidRPr="003F5C4A" w:rsidDel="008012BE">
          <w:rPr>
            <w:rFonts w:ascii="Times New Roman" w:eastAsia="STIXTwoText" w:hAnsi="Times New Roman" w:cs="Times New Roman"/>
            <w:bdr w:val="none" w:sz="0" w:space="0" w:color="auto"/>
          </w:rPr>
          <w:delText>In line with the above mentioned, w</w:delText>
        </w:r>
        <w:r w:rsidR="00F60DA0" w:rsidRPr="003F5C4A" w:rsidDel="008012BE">
          <w:rPr>
            <w:rFonts w:ascii="Times New Roman" w:hAnsi="Times New Roman" w:cs="Times New Roman"/>
          </w:rPr>
          <w:delText xml:space="preserve">e saw that fungal communities </w:delText>
        </w:r>
        <w:r w:rsidR="004A5A91" w:rsidRPr="003F5C4A" w:rsidDel="008012BE">
          <w:rPr>
            <w:rFonts w:ascii="Times New Roman" w:hAnsi="Times New Roman" w:cs="Times New Roman"/>
          </w:rPr>
          <w:delText>differed</w:delText>
        </w:r>
        <w:r w:rsidR="00F60DA0" w:rsidRPr="003F5C4A" w:rsidDel="008012BE">
          <w:rPr>
            <w:rFonts w:ascii="Times New Roman" w:hAnsi="Times New Roman" w:cs="Times New Roman"/>
          </w:rPr>
          <w:delText xml:space="preserve"> between fruits with severe and </w:delText>
        </w:r>
        <w:r w:rsidR="004A5A91" w:rsidRPr="003F5C4A" w:rsidDel="008012BE">
          <w:rPr>
            <w:rFonts w:ascii="Times New Roman" w:hAnsi="Times New Roman" w:cs="Times New Roman"/>
          </w:rPr>
          <w:delText xml:space="preserve">mild </w:delText>
        </w:r>
        <w:r w:rsidR="00F60DA0" w:rsidRPr="003F5C4A" w:rsidDel="008012BE">
          <w:rPr>
            <w:rFonts w:ascii="Times New Roman" w:hAnsi="Times New Roman" w:cs="Times New Roman"/>
          </w:rPr>
          <w:delText>lenticel damage</w:delText>
        </w:r>
        <w:r w:rsidRPr="003F5C4A" w:rsidDel="008012BE">
          <w:rPr>
            <w:rFonts w:ascii="Times New Roman" w:hAnsi="Times New Roman" w:cs="Times New Roman"/>
          </w:rPr>
          <w:delText xml:space="preserve">. However, </w:delText>
        </w:r>
        <w:r w:rsidR="00163272" w:rsidRPr="003F5C4A" w:rsidDel="008012BE">
          <w:rPr>
            <w:rFonts w:ascii="Times New Roman" w:hAnsi="Times New Roman" w:cs="Times New Roman"/>
          </w:rPr>
          <w:delText xml:space="preserve">the differences were less evident </w:delText>
        </w:r>
        <w:r w:rsidR="006F2CF9" w:rsidRPr="003F5C4A" w:rsidDel="008012BE">
          <w:rPr>
            <w:rFonts w:ascii="Times New Roman" w:hAnsi="Times New Roman" w:cs="Times New Roman"/>
          </w:rPr>
          <w:delText>than</w:delText>
        </w:r>
        <w:r w:rsidR="00163272" w:rsidRPr="003F5C4A" w:rsidDel="008012BE">
          <w:rPr>
            <w:rFonts w:ascii="Times New Roman" w:hAnsi="Times New Roman" w:cs="Times New Roman"/>
          </w:rPr>
          <w:delText xml:space="preserve"> those observed between farms.</w:delText>
        </w:r>
        <w:r w:rsidR="00F60DA0" w:rsidRPr="003F5C4A" w:rsidDel="008012BE">
          <w:rPr>
            <w:rFonts w:ascii="Times New Roman" w:hAnsi="Times New Roman" w:cs="Times New Roman"/>
          </w:rPr>
          <w:delText xml:space="preserve"> </w:delText>
        </w:r>
        <w:r w:rsidR="00163272" w:rsidRPr="003F5C4A" w:rsidDel="008012BE">
          <w:rPr>
            <w:rFonts w:ascii="Times New Roman" w:hAnsi="Times New Roman" w:cs="Times New Roman"/>
          </w:rPr>
          <w:delText>Several studies have evaluated the association between microbial communities assembling and plant health. These studies have show</w:delText>
        </w:r>
        <w:r w:rsidR="00290CA2" w:rsidRPr="003F5C4A" w:rsidDel="008012BE">
          <w:rPr>
            <w:rFonts w:ascii="Times New Roman" w:hAnsi="Times New Roman" w:cs="Times New Roman"/>
          </w:rPr>
          <w:delText>n</w:delText>
        </w:r>
        <w:r w:rsidR="00163272" w:rsidRPr="003F5C4A" w:rsidDel="008012BE">
          <w:rPr>
            <w:rFonts w:ascii="Times New Roman" w:hAnsi="Times New Roman" w:cs="Times New Roman"/>
          </w:rPr>
          <w:delText xml:space="preserve"> that diseased fruits and other plant tissue have distinct communities</w:delText>
        </w:r>
        <w:r w:rsidR="00290CA2" w:rsidRPr="003F5C4A" w:rsidDel="008012BE">
          <w:rPr>
            <w:rFonts w:ascii="Times New Roman" w:hAnsi="Times New Roman" w:cs="Times New Roman"/>
          </w:rPr>
          <w:delText xml:space="preserve"> enriched with particular taxa </w:delText>
        </w:r>
        <w:r w:rsidR="00163272" w:rsidRPr="003F5C4A" w:rsidDel="008012BE">
          <w:fldChar w:fldCharType="begin"/>
        </w:r>
        <w:r w:rsidR="00F07567" w:rsidDel="008012BE">
          <w:rPr>
            <w:rFonts w:ascii="Times New Roman" w:hAnsi="Times New Roman" w:cs="Times New Roman"/>
          </w:rPr>
          <w:del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00163272" w:rsidRPr="003F5C4A" w:rsidDel="008012BE">
          <w:fldChar w:fldCharType="separate"/>
        </w:r>
        <w:r w:rsidR="00F07567" w:rsidRPr="00F07567" w:rsidDel="008012BE">
          <w:rPr>
            <w:rFonts w:ascii="Times New Roman" w:hAnsi="Times New Roman" w:cs="Times New Roman"/>
            <w:szCs w:val="24"/>
          </w:rPr>
          <w:delText>[39–43]</w:delText>
        </w:r>
        <w:r w:rsidR="00163272" w:rsidRPr="003F5C4A" w:rsidDel="008012BE">
          <w:fldChar w:fldCharType="end"/>
        </w:r>
        <w:r w:rsidR="00163272" w:rsidRPr="003F5C4A" w:rsidDel="008012BE">
          <w:rPr>
            <w:rFonts w:ascii="Times New Roman" w:hAnsi="Times New Roman" w:cs="Times New Roman"/>
          </w:rPr>
          <w:delText>.</w:delText>
        </w:r>
        <w:r w:rsidR="00F26067" w:rsidRPr="003F5C4A" w:rsidDel="008012BE">
          <w:rPr>
            <w:rFonts w:ascii="Times New Roman" w:hAnsi="Times New Roman" w:cs="Times New Roman"/>
          </w:rPr>
          <w:delText xml:space="preserve"> An interesting finding was the</w:delText>
        </w:r>
        <w:r w:rsidR="00DA70B3" w:rsidRPr="003F5C4A" w:rsidDel="008012BE">
          <w:rPr>
            <w:rFonts w:ascii="Times New Roman" w:hAnsi="Times New Roman" w:cs="Times New Roman"/>
          </w:rPr>
          <w:delText xml:space="preserve"> relatively</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low</w:delText>
        </w:r>
        <w:r w:rsidR="0034638D" w:rsidRPr="003F5C4A" w:rsidDel="008012BE">
          <w:rPr>
            <w:rFonts w:ascii="Times New Roman" w:hAnsi="Times New Roman" w:cs="Times New Roman"/>
          </w:rPr>
          <w:delText xml:space="preserve"> and</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proportion</w:delText>
        </w:r>
        <w:r w:rsidR="00F26067" w:rsidRPr="003F5C4A" w:rsidDel="008012BE">
          <w:rPr>
            <w:rFonts w:ascii="Times New Roman" w:hAnsi="Times New Roman" w:cs="Times New Roman"/>
          </w:rPr>
          <w:delText xml:space="preserve"> of Ascomyc</w:delText>
        </w:r>
        <w:r w:rsidR="00947A0B" w:rsidRPr="003F5C4A" w:rsidDel="008012BE">
          <w:rPr>
            <w:rFonts w:ascii="Times New Roman" w:hAnsi="Times New Roman" w:cs="Times New Roman"/>
          </w:rPr>
          <w:delText>etes (</w:delText>
        </w:r>
        <w:r w:rsidR="00DA70B3" w:rsidRPr="003F5C4A" w:rsidDel="008012BE">
          <w:rPr>
            <w:rFonts w:ascii="Times New Roman" w:hAnsi="Times New Roman" w:cs="Times New Roman"/>
          </w:rPr>
          <w:delText xml:space="preserve">close to </w:delText>
        </w:r>
        <w:r w:rsidR="00947A0B" w:rsidRPr="003F5C4A" w:rsidDel="008012BE">
          <w:rPr>
            <w:color w:val="0E101A"/>
          </w:rPr>
          <w:delText>2</w:delText>
        </w:r>
        <w:r w:rsidR="00DA70B3" w:rsidRPr="003F5C4A" w:rsidDel="008012BE">
          <w:rPr>
            <w:color w:val="0E101A"/>
          </w:rPr>
          <w:delText>9</w:delText>
        </w:r>
        <w:r w:rsidR="00947A0B" w:rsidRPr="003F5C4A" w:rsidDel="008012BE">
          <w:rPr>
            <w:color w:val="0E101A"/>
          </w:rPr>
          <w:delText xml:space="preserve"> %) </w:delText>
        </w:r>
        <w:r w:rsidR="00947A0B" w:rsidRPr="003F5C4A" w:rsidDel="008012BE">
          <w:rPr>
            <w:rFonts w:ascii="Times New Roman" w:hAnsi="Times New Roman" w:cs="Times New Roman"/>
          </w:rPr>
          <w:delText>and</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Basidiomycetes (</w:delText>
        </w:r>
        <w:r w:rsidR="00DA70B3" w:rsidRPr="003F5C4A" w:rsidDel="008012BE">
          <w:rPr>
            <w:rFonts w:ascii="Times New Roman" w:hAnsi="Times New Roman" w:cs="Times New Roman"/>
          </w:rPr>
          <w:delText xml:space="preserve">close to </w:delText>
        </w:r>
        <w:r w:rsidR="00947A0B" w:rsidRPr="003F5C4A" w:rsidDel="008012BE">
          <w:rPr>
            <w:rFonts w:ascii="Times New Roman" w:hAnsi="Times New Roman" w:cs="Times New Roman"/>
          </w:rPr>
          <w:delText>29</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found in</w:delText>
        </w:r>
        <w:r w:rsidR="00A965A1"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avocados</w:delText>
        </w:r>
        <w:r w:rsidR="00F26067" w:rsidRPr="003F5C4A" w:rsidDel="008012BE">
          <w:rPr>
            <w:rFonts w:ascii="Times New Roman" w:hAnsi="Times New Roman" w:cs="Times New Roman"/>
          </w:rPr>
          <w:delText xml:space="preserve"> with </w:delText>
        </w:r>
        <w:r w:rsidR="00A965A1" w:rsidRPr="003F5C4A" w:rsidDel="008012BE">
          <w:rPr>
            <w:rFonts w:ascii="Times New Roman" w:hAnsi="Times New Roman" w:cs="Times New Roman"/>
          </w:rPr>
          <w:delText>mild</w:delText>
        </w:r>
        <w:r w:rsidR="00F26067" w:rsidRPr="003F5C4A" w:rsidDel="008012BE">
          <w:rPr>
            <w:rFonts w:ascii="Times New Roman" w:hAnsi="Times New Roman" w:cs="Times New Roman"/>
          </w:rPr>
          <w:delText xml:space="preserve"> </w:delText>
        </w:r>
        <w:r w:rsidR="00A965A1" w:rsidRPr="003F5C4A" w:rsidDel="008012BE">
          <w:rPr>
            <w:rFonts w:ascii="Times New Roman" w:hAnsi="Times New Roman" w:cs="Times New Roman"/>
          </w:rPr>
          <w:delText xml:space="preserve">lenticel </w:delText>
        </w:r>
        <w:r w:rsidR="00F26067" w:rsidRPr="003F5C4A" w:rsidDel="008012BE">
          <w:rPr>
            <w:rFonts w:ascii="Times New Roman" w:hAnsi="Times New Roman" w:cs="Times New Roman"/>
          </w:rPr>
          <w:delText>damages</w:delText>
        </w:r>
        <w:r w:rsidR="00A965A1"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xml:space="preserve">These proportions seem uncommon as other studies </w:delText>
        </w:r>
        <w:r w:rsidR="00E7385D" w:rsidRPr="003F5C4A" w:rsidDel="008012BE">
          <w:rPr>
            <w:rFonts w:ascii="Times New Roman" w:hAnsi="Times New Roman" w:cs="Times New Roman"/>
          </w:rPr>
          <w:delText>report proportions of Ascomycota ranging between 50 to 100 % and proportions of Basidiomycota below 10 %</w:delText>
        </w:r>
        <w:r w:rsidR="00A965A1" w:rsidRPr="003F5C4A" w:rsidDel="008012BE">
          <w:rPr>
            <w:rFonts w:ascii="Times New Roman" w:hAnsi="Times New Roman" w:cs="Times New Roman"/>
          </w:rPr>
          <w:delText xml:space="preserve"> </w:delText>
        </w:r>
        <w:r w:rsidR="00A965A1" w:rsidRPr="003F5C4A" w:rsidDel="008012BE">
          <w:fldChar w:fldCharType="begin"/>
        </w:r>
        <w:r w:rsidR="00F07567" w:rsidDel="008012BE">
          <w:rPr>
            <w:rFonts w:ascii="Times New Roman" w:hAnsi="Times New Roman" w:cs="Times New Roman"/>
          </w:rPr>
          <w:del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delInstrText>
        </w:r>
        <w:r w:rsidR="00A965A1" w:rsidRPr="003F5C4A" w:rsidDel="008012BE">
          <w:fldChar w:fldCharType="separate"/>
        </w:r>
        <w:r w:rsidR="00F07567" w:rsidRPr="00F07567" w:rsidDel="008012BE">
          <w:rPr>
            <w:rFonts w:ascii="Times New Roman" w:hAnsi="Times New Roman" w:cs="Times New Roman"/>
          </w:rPr>
          <w:delText>[38, 41, 43]</w:delText>
        </w:r>
        <w:r w:rsidR="00A965A1" w:rsidRPr="003F5C4A" w:rsidDel="008012BE">
          <w:fldChar w:fldCharType="end"/>
        </w:r>
        <w:r w:rsidR="00E7385D"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Fruits with severe damages had Ascomycota and Basidiomycota proportions close to 53% and 12 %, respectively.</w:delText>
        </w:r>
        <w:r w:rsidR="0034638D" w:rsidRPr="003F5C4A" w:rsidDel="008012BE">
          <w:rPr>
            <w:rFonts w:ascii="Times New Roman" w:hAnsi="Times New Roman" w:cs="Times New Roman"/>
          </w:rPr>
          <w:delText xml:space="preserve"> The dominance of Basidiomycota might be an indication of a low probability of lenticel damage development. </w:delText>
        </w:r>
        <w:r w:rsidR="00BF18B8" w:rsidRPr="003F5C4A" w:rsidDel="008012BE">
          <w:rPr>
            <w:rFonts w:ascii="Times New Roman" w:hAnsi="Times New Roman" w:cs="Times New Roman"/>
          </w:rPr>
          <w:delText>S</w:delText>
        </w:r>
        <w:r w:rsidR="00671662" w:rsidRPr="003F5C4A" w:rsidDel="008012BE">
          <w:rPr>
            <w:rFonts w:ascii="Times New Roman" w:hAnsi="Times New Roman" w:cs="Times New Roman"/>
          </w:rPr>
          <w:delText>ome</w:delText>
        </w:r>
        <w:r w:rsidR="00051E3E" w:rsidRPr="003F5C4A" w:rsidDel="008012BE">
          <w:rPr>
            <w:rFonts w:ascii="Times New Roman" w:hAnsi="Times New Roman" w:cs="Times New Roman"/>
          </w:rPr>
          <w:delText xml:space="preserve"> fungal genera </w:delText>
        </w:r>
        <w:r w:rsidR="00671662" w:rsidRPr="003F5C4A" w:rsidDel="008012BE">
          <w:rPr>
            <w:rFonts w:ascii="Times New Roman" w:hAnsi="Times New Roman" w:cs="Times New Roman"/>
          </w:rPr>
          <w:delText xml:space="preserve">such as </w:delText>
        </w:r>
        <w:r w:rsidR="00051E3E" w:rsidRPr="003F5C4A" w:rsidDel="008012BE">
          <w:rPr>
            <w:rFonts w:ascii="Times New Roman" w:hAnsi="Times New Roman" w:cs="Times New Roman"/>
            <w:i/>
            <w:iCs/>
          </w:rPr>
          <w:delText>Trichomerium</w:delText>
        </w:r>
        <w:r w:rsidR="00051E3E" w:rsidRPr="003F5C4A" w:rsidDel="008012BE">
          <w:rPr>
            <w:rFonts w:ascii="Times New Roman" w:hAnsi="Times New Roman" w:cs="Times New Roman"/>
          </w:rPr>
          <w:delText xml:space="preserve">, </w:delText>
        </w:r>
        <w:r w:rsidR="00051E3E" w:rsidRPr="003F5C4A" w:rsidDel="008012BE">
          <w:rPr>
            <w:rFonts w:ascii="Times New Roman" w:hAnsi="Times New Roman" w:cs="Times New Roman"/>
            <w:i/>
            <w:iCs/>
          </w:rPr>
          <w:delText>Pseudocercospora</w:delText>
        </w:r>
        <w:r w:rsidR="00051E3E" w:rsidRPr="003F5C4A" w:rsidDel="008012BE">
          <w:rPr>
            <w:rFonts w:ascii="Times New Roman" w:hAnsi="Times New Roman" w:cs="Times New Roman"/>
          </w:rPr>
          <w:delText xml:space="preserve">, and </w:delText>
        </w:r>
        <w:r w:rsidR="00051E3E" w:rsidRPr="003F5C4A" w:rsidDel="008012BE">
          <w:rPr>
            <w:rFonts w:ascii="Times New Roman" w:hAnsi="Times New Roman" w:cs="Times New Roman"/>
            <w:i/>
            <w:iCs/>
          </w:rPr>
          <w:delText>Colletotrichum</w:delText>
        </w:r>
        <w:r w:rsidR="00051E3E" w:rsidRPr="003F5C4A" w:rsidDel="008012BE">
          <w:rPr>
            <w:rFonts w:ascii="Times New Roman" w:hAnsi="Times New Roman" w:cs="Times New Roman"/>
          </w:rPr>
          <w:delText xml:space="preserve"> were more common in</w:delText>
        </w:r>
        <w:r w:rsidR="00290CA2" w:rsidRPr="003F5C4A" w:rsidDel="008012BE">
          <w:rPr>
            <w:rFonts w:ascii="Times New Roman" w:hAnsi="Times New Roman" w:cs="Times New Roman"/>
          </w:rPr>
          <w:delText xml:space="preserve"> the</w:delText>
        </w:r>
        <w:r w:rsidR="00051E3E" w:rsidRPr="003F5C4A" w:rsidDel="008012BE">
          <w:rPr>
            <w:rFonts w:ascii="Times New Roman" w:hAnsi="Times New Roman" w:cs="Times New Roman"/>
          </w:rPr>
          <w:delText xml:space="preserve"> </w:delText>
        </w:r>
        <w:r w:rsidR="00290CA2" w:rsidRPr="003F5C4A" w:rsidDel="008012BE">
          <w:rPr>
            <w:rFonts w:ascii="Times New Roman" w:hAnsi="Times New Roman" w:cs="Times New Roman"/>
          </w:rPr>
          <w:delText>f</w:delText>
        </w:r>
        <w:r w:rsidR="00051E3E" w:rsidRPr="003F5C4A" w:rsidDel="008012BE">
          <w:rPr>
            <w:rFonts w:ascii="Times New Roman" w:hAnsi="Times New Roman" w:cs="Times New Roman"/>
          </w:rPr>
          <w:delText>ruits</w:delText>
        </w:r>
        <w:r w:rsidR="00BF18B8" w:rsidRPr="003F5C4A" w:rsidDel="008012BE">
          <w:rPr>
            <w:rFonts w:ascii="Times New Roman" w:hAnsi="Times New Roman" w:cs="Times New Roman"/>
          </w:rPr>
          <w:delText xml:space="preserve"> from both farms</w:delText>
        </w:r>
        <w:r w:rsidR="00051E3E" w:rsidRPr="003F5C4A" w:rsidDel="008012BE">
          <w:rPr>
            <w:rFonts w:ascii="Times New Roman" w:hAnsi="Times New Roman" w:cs="Times New Roman"/>
          </w:rPr>
          <w:delText xml:space="preserve"> with severe </w:delText>
        </w:r>
        <w:r w:rsidR="00BF18B8" w:rsidRPr="003F5C4A" w:rsidDel="008012BE">
          <w:rPr>
            <w:rFonts w:ascii="Times New Roman" w:hAnsi="Times New Roman" w:cs="Times New Roman"/>
          </w:rPr>
          <w:delText xml:space="preserve">lenticel </w:delText>
        </w:r>
        <w:r w:rsidR="00051E3E" w:rsidRPr="003F5C4A" w:rsidDel="008012BE">
          <w:rPr>
            <w:rFonts w:ascii="Times New Roman" w:hAnsi="Times New Roman" w:cs="Times New Roman"/>
          </w:rPr>
          <w:delText>damages</w:delText>
        </w:r>
        <w:r w:rsidR="00671662" w:rsidRPr="003F5C4A" w:rsidDel="008012BE">
          <w:rPr>
            <w:rFonts w:ascii="Times New Roman" w:hAnsi="Times New Roman" w:cs="Times New Roman"/>
          </w:rPr>
          <w:delText xml:space="preserve">. These observations </w:delText>
        </w:r>
        <w:r w:rsidR="00290CA2" w:rsidRPr="003F5C4A" w:rsidDel="008012BE">
          <w:rPr>
            <w:rFonts w:ascii="Times New Roman" w:hAnsi="Times New Roman" w:cs="Times New Roman"/>
          </w:rPr>
          <w:delText>are in agreement</w:delText>
        </w:r>
        <w:r w:rsidR="00671662" w:rsidRPr="003F5C4A" w:rsidDel="008012BE">
          <w:rPr>
            <w:rFonts w:ascii="Times New Roman" w:hAnsi="Times New Roman" w:cs="Times New Roman"/>
          </w:rPr>
          <w:delText xml:space="preserve"> with several studies that </w:delText>
        </w:r>
        <w:r w:rsidR="00BF18B8" w:rsidRPr="003F5C4A" w:rsidDel="008012BE">
          <w:rPr>
            <w:rFonts w:ascii="Times New Roman" w:hAnsi="Times New Roman" w:cs="Times New Roman"/>
          </w:rPr>
          <w:delText xml:space="preserve">have isolated </w:delText>
        </w:r>
        <w:r w:rsidR="00671662" w:rsidRPr="003F5C4A" w:rsidDel="008012BE">
          <w:rPr>
            <w:rFonts w:ascii="Times New Roman" w:hAnsi="Times New Roman" w:cs="Times New Roman"/>
            <w:i/>
            <w:iCs/>
          </w:rPr>
          <w:delText>Pseudocercospora</w:delText>
        </w:r>
        <w:r w:rsidR="00671662" w:rsidRPr="003F5C4A" w:rsidDel="008012BE">
          <w:rPr>
            <w:rFonts w:ascii="Times New Roman" w:hAnsi="Times New Roman" w:cs="Times New Roman"/>
          </w:rPr>
          <w:delText xml:space="preserve">, and </w:delText>
        </w:r>
        <w:r w:rsidR="00671662" w:rsidRPr="003F5C4A" w:rsidDel="008012BE">
          <w:rPr>
            <w:rFonts w:ascii="Times New Roman" w:hAnsi="Times New Roman" w:cs="Times New Roman"/>
            <w:i/>
            <w:iCs/>
          </w:rPr>
          <w:delText>Colletotrichum</w:delText>
        </w:r>
        <w:r w:rsidR="00671662" w:rsidRPr="003F5C4A" w:rsidDel="008012BE">
          <w:rPr>
            <w:rFonts w:ascii="Times New Roman" w:hAnsi="Times New Roman" w:cs="Times New Roman"/>
          </w:rPr>
          <w:delText xml:space="preserve"> </w:delText>
        </w:r>
        <w:r w:rsidR="00BF18B8" w:rsidRPr="003F5C4A" w:rsidDel="008012BE">
          <w:rPr>
            <w:rFonts w:ascii="Times New Roman" w:hAnsi="Times New Roman" w:cs="Times New Roman"/>
          </w:rPr>
          <w:delText>from necrotic lenticels</w:delText>
        </w:r>
        <w:r w:rsidR="00671662" w:rsidRPr="003F5C4A" w:rsidDel="008012BE">
          <w:rPr>
            <w:rFonts w:ascii="Times New Roman" w:hAnsi="Times New Roman" w:cs="Times New Roman"/>
          </w:rPr>
          <w:delText xml:space="preserve"> </w:delText>
        </w:r>
        <w:r w:rsidR="00671662" w:rsidRPr="003F5C4A" w:rsidDel="008012BE">
          <w:rPr>
            <w:color w:val="0E101A"/>
          </w:rPr>
          <w:fldChar w:fldCharType="begin"/>
        </w:r>
        <w:r w:rsidR="00F07567" w:rsidDel="008012BE">
          <w:rPr>
            <w:rFonts w:ascii="Times New Roman" w:hAnsi="Times New Roman" w:cs="Times New Roman"/>
            <w:color w:val="0E101A"/>
          </w:rPr>
          <w:del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671662" w:rsidRPr="003F5C4A" w:rsidDel="008012BE">
          <w:rPr>
            <w:color w:val="0E101A"/>
          </w:rPr>
          <w:fldChar w:fldCharType="separate"/>
        </w:r>
        <w:r w:rsidR="00F07567" w:rsidRPr="00F07567" w:rsidDel="008012BE">
          <w:rPr>
            <w:rFonts w:ascii="Times New Roman" w:hAnsi="Times New Roman" w:cs="Times New Roman"/>
          </w:rPr>
          <w:delText>[6, 7, 11, 16]</w:delText>
        </w:r>
        <w:r w:rsidR="00671662" w:rsidRPr="003F5C4A" w:rsidDel="008012BE">
          <w:rPr>
            <w:color w:val="0E101A"/>
          </w:rPr>
          <w:fldChar w:fldCharType="end"/>
        </w:r>
        <w:r w:rsidR="00671662"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Studies about </w:delText>
        </w:r>
        <w:r w:rsidR="00C7390D" w:rsidRPr="003F5C4A" w:rsidDel="008012BE">
          <w:rPr>
            <w:rFonts w:ascii="Times New Roman" w:hAnsi="Times New Roman" w:cs="Times New Roman"/>
            <w:i/>
            <w:iCs/>
          </w:rPr>
          <w:delText>Trichomerium</w:delText>
        </w:r>
        <w:r w:rsidR="00C7390D"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are less common but this genus was </w:delText>
        </w:r>
        <w:r w:rsidR="00BF18B8" w:rsidRPr="003F5C4A" w:rsidDel="008012BE">
          <w:rPr>
            <w:rFonts w:ascii="Times New Roman" w:hAnsi="Times New Roman" w:cs="Times New Roman"/>
          </w:rPr>
          <w:delText xml:space="preserve">recently included in the fungal complex responsible </w:delText>
        </w:r>
        <w:r w:rsidR="006F2CF9" w:rsidRPr="003F5C4A" w:rsidDel="008012BE">
          <w:rPr>
            <w:rFonts w:ascii="Times New Roman" w:hAnsi="Times New Roman" w:cs="Times New Roman"/>
          </w:rPr>
          <w:delText>for</w:delText>
        </w:r>
        <w:r w:rsidR="008C0619" w:rsidRPr="003F5C4A" w:rsidDel="008012BE">
          <w:rPr>
            <w:rFonts w:ascii="Times New Roman" w:hAnsi="Times New Roman" w:cs="Times New Roman"/>
          </w:rPr>
          <w:delText xml:space="preserve"> the</w:delText>
        </w:r>
        <w:r w:rsidR="00B13C76"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sooty blotch and flyspeck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[44]</w:delText>
        </w:r>
        <w:r w:rsidR="008C0619" w:rsidRPr="003F5C4A" w:rsidDel="008012BE">
          <w:fldChar w:fldCharType="end"/>
        </w:r>
        <w:r w:rsidR="008C0619" w:rsidRPr="003F5C4A" w:rsidDel="008012BE">
          <w:rPr>
            <w:rFonts w:ascii="Times New Roman" w:hAnsi="Times New Roman" w:cs="Times New Roman"/>
          </w:rPr>
          <w:delText xml:space="preserve">. This </w:delText>
        </w:r>
        <w:r w:rsidR="00BF18B8" w:rsidRPr="003F5C4A" w:rsidDel="008012BE">
          <w:rPr>
            <w:rFonts w:ascii="Times New Roman" w:hAnsi="Times New Roman" w:cs="Times New Roman"/>
          </w:rPr>
          <w:delText xml:space="preserve">complex </w:delText>
        </w:r>
        <w:r w:rsidR="008C0619" w:rsidRPr="003F5C4A" w:rsidDel="008012BE">
          <w:rPr>
            <w:rFonts w:ascii="Times New Roman" w:hAnsi="Times New Roman" w:cs="Times New Roman"/>
          </w:rPr>
          <w:delText>comprise</w:delText>
        </w:r>
        <w:r w:rsidR="00BF18B8" w:rsidRPr="003F5C4A" w:rsidDel="008012BE">
          <w:rPr>
            <w:rFonts w:ascii="Times New Roman" w:hAnsi="Times New Roman" w:cs="Times New Roman"/>
          </w:rPr>
          <w:delText>s</w:delText>
        </w:r>
        <w:r w:rsidR="008C0619" w:rsidRPr="003F5C4A" w:rsidDel="008012BE">
          <w:rPr>
            <w:rFonts w:ascii="Times New Roman" w:hAnsi="Times New Roman" w:cs="Times New Roman"/>
          </w:rPr>
          <w:delText xml:space="preserve"> over 100 fungal species</w:delText>
        </w:r>
        <w:r w:rsidR="002D5DCD" w:rsidRPr="003F5C4A" w:rsidDel="008012BE">
          <w:rPr>
            <w:rFonts w:ascii="Times New Roman" w:hAnsi="Times New Roman" w:cs="Times New Roman"/>
          </w:rPr>
          <w:delText xml:space="preserve"> and </w:delText>
        </w:r>
        <w:r w:rsidR="00BF18B8" w:rsidRPr="003F5C4A" w:rsidDel="008012BE">
          <w:rPr>
            <w:rFonts w:ascii="Times New Roman" w:hAnsi="Times New Roman" w:cs="Times New Roman"/>
          </w:rPr>
          <w:delText>produces</w:delText>
        </w:r>
        <w:r w:rsidR="002D5DCD" w:rsidRPr="003F5C4A" w:rsidDel="008012BE">
          <w:rPr>
            <w:rFonts w:ascii="Times New Roman" w:hAnsi="Times New Roman" w:cs="Times New Roman"/>
          </w:rPr>
          <w:delText xml:space="preserve"> symptoms </w:delText>
        </w:r>
        <w:r w:rsidR="00BF18B8" w:rsidRPr="003F5C4A" w:rsidDel="008012BE">
          <w:rPr>
            <w:rFonts w:ascii="Times New Roman" w:hAnsi="Times New Roman" w:cs="Times New Roman"/>
          </w:rPr>
          <w:delText xml:space="preserve">like those of </w:delText>
        </w:r>
        <w:r w:rsidR="002D5DCD" w:rsidRPr="003F5C4A" w:rsidDel="008012BE">
          <w:rPr>
            <w:rFonts w:ascii="Times New Roman" w:hAnsi="Times New Roman" w:cs="Times New Roman"/>
          </w:rPr>
          <w:delText>the lenticel damage</w:delText>
        </w:r>
        <w:r w:rsidR="00B13C76" w:rsidRPr="003F5C4A" w:rsidDel="008012BE">
          <w:rPr>
            <w:rFonts w:ascii="Times New Roman" w:hAnsi="Times New Roman" w:cs="Times New Roman"/>
          </w:rPr>
          <w:delText xml:space="preserve"> in several crops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[45]</w:delText>
        </w:r>
        <w:r w:rsidR="008C0619" w:rsidRPr="003F5C4A" w:rsidDel="008012BE">
          <w:fldChar w:fldCharType="end"/>
        </w:r>
        <w:r w:rsidR="008C0619" w:rsidRPr="003F5C4A" w:rsidDel="008012BE">
          <w:rPr>
            <w:rFonts w:ascii="Times New Roman" w:hAnsi="Times New Roman" w:cs="Times New Roman"/>
          </w:rPr>
          <w:delText>.</w:delText>
        </w:r>
        <w:r w:rsidR="00B13C76" w:rsidRPr="003F5C4A" w:rsidDel="008012BE">
          <w:rPr>
            <w:rFonts w:ascii="Times New Roman" w:hAnsi="Times New Roman" w:cs="Times New Roman"/>
          </w:rPr>
          <w:delText xml:space="preserve"> Avocado might be among these crops, but more evidence is necessary </w:delText>
        </w:r>
        <w:r w:rsidR="00B13C76" w:rsidRPr="003F5C4A" w:rsidDel="008012BE">
          <w:fldChar w:fldCharType="begin"/>
        </w:r>
        <w:r w:rsidR="00F07567" w:rsidDel="008012BE">
          <w:rPr>
            <w:rFonts w:ascii="Times New Roman" w:hAnsi="Times New Roman" w:cs="Times New Roman"/>
          </w:rPr>
          <w:del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delInstrText>
        </w:r>
        <w:r w:rsidR="00B13C76" w:rsidRPr="003F5C4A" w:rsidDel="008012BE">
          <w:fldChar w:fldCharType="separate"/>
        </w:r>
        <w:r w:rsidR="00F07567" w:rsidRPr="00F07567" w:rsidDel="008012BE">
          <w:rPr>
            <w:rFonts w:ascii="Times New Roman" w:hAnsi="Times New Roman" w:cs="Times New Roman"/>
          </w:rPr>
          <w:delText>[46]</w:delText>
        </w:r>
        <w:r w:rsidR="00B13C76" w:rsidRPr="003F5C4A" w:rsidDel="008012BE">
          <w:fldChar w:fldCharType="end"/>
        </w:r>
        <w:r w:rsidR="00B13C76" w:rsidRPr="003F5C4A" w:rsidDel="008012BE">
          <w:rPr>
            <w:rFonts w:ascii="Times New Roman" w:hAnsi="Times New Roman" w:cs="Times New Roman"/>
          </w:rPr>
          <w:delText xml:space="preserve">. </w:delText>
        </w:r>
        <w:r w:rsidR="000821CA" w:rsidRPr="003F5C4A" w:rsidDel="008012BE">
          <w:rPr>
            <w:rFonts w:ascii="Times New Roman" w:hAnsi="Times New Roman" w:cs="Times New Roman"/>
          </w:rPr>
          <w:delText xml:space="preserve"> </w:delText>
        </w:r>
      </w:del>
    </w:p>
    <w:p w14:paraId="66457E9F" w14:textId="4F639BC3" w:rsidR="00D77AFB" w:rsidRPr="00B254CE" w:rsidDel="008012BE" w:rsidRDefault="004033D3" w:rsidP="00220724">
      <w:pPr>
        <w:pStyle w:val="Body"/>
        <w:spacing w:line="360" w:lineRule="auto"/>
        <w:jc w:val="both"/>
        <w:rPr>
          <w:del w:id="545" w:author="Sandra Mosquera Lopez" w:date="2022-02-17T17:37:00Z"/>
          <w:rStyle w:val="Emphasis"/>
          <w:rFonts w:ascii="Times New Roman" w:hAnsi="Times New Roman" w:cs="Times New Roman"/>
          <w:i w:val="0"/>
          <w:iCs w:val="0"/>
          <w:rPrChange w:id="546" w:author="Sandra Mosquera Lopez" w:date="2022-02-16T19:16:00Z">
            <w:rPr>
              <w:del w:id="547" w:author="Sandra Mosquera Lopez" w:date="2022-02-17T17:37:00Z"/>
              <w:rStyle w:val="Emphasis"/>
              <w:rFonts w:ascii="Times New Roman" w:hAnsi="Times New Roman" w:cs="Times New Roman"/>
              <w:i w:val="0"/>
              <w:iCs w:val="0"/>
              <w:color w:val="0E101A"/>
              <w:sz w:val="24"/>
              <w:szCs w:val="24"/>
              <w:lang w:eastAsia="en-US"/>
            </w:rPr>
          </w:rPrChange>
        </w:rPr>
      </w:pPr>
      <w:del w:id="548" w:author="Sandra Mosquera Lopez" w:date="2022-02-17T17:37:00Z">
        <w:r w:rsidRPr="003F5C4A" w:rsidDel="008012BE">
          <w:rPr>
            <w:rFonts w:ascii="Times New Roman" w:hAnsi="Times New Roman" w:cs="Times New Roman"/>
          </w:rPr>
          <w:delText>The</w:delText>
        </w:r>
        <w:r w:rsidR="0034638D" w:rsidRPr="003F5C4A" w:rsidDel="008012BE">
          <w:rPr>
            <w:rFonts w:ascii="Times New Roman" w:hAnsi="Times New Roman" w:cs="Times New Roman"/>
          </w:rPr>
          <w:delText xml:space="preserve"> extent of the</w:delText>
        </w:r>
        <w:r w:rsidRPr="003F5C4A" w:rsidDel="008012BE">
          <w:rPr>
            <w:rFonts w:ascii="Times New Roman" w:hAnsi="Times New Roman" w:cs="Times New Roman"/>
          </w:rPr>
          <w:delText xml:space="preserve"> association between the l</w:delText>
        </w:r>
        <w:r w:rsidR="00BF18B8" w:rsidRPr="003F5C4A" w:rsidDel="008012BE">
          <w:rPr>
            <w:rFonts w:ascii="Times New Roman" w:hAnsi="Times New Roman" w:cs="Times New Roman"/>
          </w:rPr>
          <w:delText>enticel damage</w:delText>
        </w:r>
        <w:r w:rsidRPr="003F5C4A" w:rsidDel="008012BE">
          <w:rPr>
            <w:rFonts w:ascii="Times New Roman" w:hAnsi="Times New Roman" w:cs="Times New Roman"/>
          </w:rPr>
          <w:delText xml:space="preserve"> and</w:delText>
        </w:r>
        <w:r w:rsidR="00BF18B8"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fungal community composition and diversity </w:delText>
        </w:r>
        <w:r w:rsidR="0034638D" w:rsidRPr="003F5C4A" w:rsidDel="008012BE">
          <w:rPr>
            <w:rFonts w:ascii="Times New Roman" w:hAnsi="Times New Roman" w:cs="Times New Roman"/>
          </w:rPr>
          <w:delText xml:space="preserve">varied between farms and </w:delText>
        </w:r>
        <w:r w:rsidRPr="003F5C4A" w:rsidDel="008012BE">
          <w:rPr>
            <w:rFonts w:ascii="Times New Roman" w:hAnsi="Times New Roman" w:cs="Times New Roman"/>
          </w:rPr>
          <w:delText xml:space="preserve">was most </w:delText>
        </w:r>
        <w:r w:rsidR="0034638D" w:rsidRPr="003F5C4A" w:rsidDel="008012BE">
          <w:rPr>
            <w:rFonts w:ascii="Times New Roman" w:hAnsi="Times New Roman" w:cs="Times New Roman"/>
          </w:rPr>
          <w:delText>pronounced</w:delText>
        </w:r>
        <w:r w:rsidRPr="003F5C4A" w:rsidDel="008012BE">
          <w:rPr>
            <w:rFonts w:ascii="Times New Roman" w:hAnsi="Times New Roman" w:cs="Times New Roman"/>
          </w:rPr>
          <w:delText xml:space="preserve"> in El Sinai. The fruits</w:delText>
        </w:r>
        <w:r w:rsidR="0034638D" w:rsidRPr="003F5C4A" w:rsidDel="008012BE">
          <w:rPr>
            <w:rFonts w:ascii="Times New Roman" w:hAnsi="Times New Roman" w:cs="Times New Roman"/>
          </w:rPr>
          <w:delText xml:space="preserve"> severely damaged</w:delText>
        </w:r>
        <w:r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rPr>
          <w:delText xml:space="preserve">in this farm </w:delText>
        </w:r>
        <w:r w:rsidR="00F26067" w:rsidRPr="003F5C4A" w:rsidDel="008012BE">
          <w:rPr>
            <w:rFonts w:ascii="Times New Roman" w:hAnsi="Times New Roman" w:cs="Times New Roman"/>
          </w:rPr>
          <w:delText>had</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distinct</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fungal communities</w:delText>
        </w:r>
        <w:r w:rsidR="00AE6A60" w:rsidRPr="003F5C4A" w:rsidDel="008012BE">
          <w:rPr>
            <w:rFonts w:ascii="Times New Roman" w:hAnsi="Times New Roman" w:cs="Times New Roman"/>
          </w:rPr>
          <w:delText>, which</w:delText>
        </w:r>
        <w:r w:rsidR="00F26067" w:rsidRPr="003F5C4A" w:rsidDel="008012BE">
          <w:rPr>
            <w:rFonts w:ascii="Times New Roman" w:hAnsi="Times New Roman" w:cs="Times New Roman"/>
          </w:rPr>
          <w:delText xml:space="preserve"> were more diverse</w:delText>
        </w:r>
        <w:r w:rsidR="00AE6A60" w:rsidRPr="003F5C4A" w:rsidDel="008012BE">
          <w:rPr>
            <w:rFonts w:ascii="Times New Roman" w:hAnsi="Times New Roman" w:cs="Times New Roman"/>
          </w:rPr>
          <w:delText xml:space="preserve">. This finding </w:delText>
        </w:r>
        <w:r w:rsidRPr="003F5C4A" w:rsidDel="008012BE">
          <w:rPr>
            <w:rFonts w:ascii="Times New Roman" w:hAnsi="Times New Roman" w:cs="Times New Roman"/>
          </w:rPr>
          <w:delText>was unexpected as higher diversity</w:delText>
        </w:r>
        <w:r w:rsidR="006F2CF9" w:rsidRPr="003F5C4A" w:rsidDel="008012BE">
          <w:rPr>
            <w:rFonts w:ascii="Times New Roman" w:hAnsi="Times New Roman" w:cs="Times New Roman"/>
          </w:rPr>
          <w:delText xml:space="preserve"> is</w:delText>
        </w:r>
        <w:r w:rsidRPr="003F5C4A" w:rsidDel="008012BE">
          <w:rPr>
            <w:rFonts w:ascii="Times New Roman" w:hAnsi="Times New Roman" w:cs="Times New Roman"/>
          </w:rPr>
          <w:delText xml:space="preserve"> usually associate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with healthy plants </w:delText>
        </w:r>
        <w:r w:rsidRPr="003F5C4A" w:rsidDel="008012BE">
          <w:fldChar w:fldCharType="begin"/>
        </w:r>
        <w:r w:rsidR="00F07567" w:rsidDel="008012BE">
          <w:rPr>
            <w:rFonts w:ascii="Times New Roman" w:hAnsi="Times New Roman" w:cs="Times New Roman"/>
          </w:rPr>
          <w:del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[39, 40]</w:delText>
        </w:r>
        <w:r w:rsidRPr="003F5C4A" w:rsidDel="008012BE">
          <w:fldChar w:fldCharType="end"/>
        </w:r>
        <w:r w:rsidR="00E7385D" w:rsidRPr="003F5C4A" w:rsidDel="008012BE">
          <w:rPr>
            <w:rFonts w:ascii="Times New Roman" w:eastAsia="CaeciliaLTStd-Roman" w:hAnsi="Times New Roman" w:cs="Times New Roman"/>
            <w:bdr w:val="none" w:sz="0" w:space="0" w:color="auto"/>
          </w:rPr>
          <w:delText>.</w:delText>
        </w:r>
        <w:r w:rsidR="00952205" w:rsidRPr="003F5C4A" w:rsidDel="008012BE">
          <w:rPr>
            <w:rFonts w:ascii="Times New Roman" w:hAnsi="Times New Roman" w:cs="Times New Roman"/>
          </w:rPr>
          <w:delText xml:space="preserve"> </w:delText>
        </w:r>
        <w:commentRangeStart w:id="549"/>
        <w:commentRangeStart w:id="550"/>
        <w:r w:rsidR="00952205" w:rsidRPr="003F5C4A" w:rsidDel="008012BE">
          <w:rPr>
            <w:rFonts w:ascii="Times New Roman" w:hAnsi="Times New Roman" w:cs="Times New Roman"/>
          </w:rPr>
          <w:delText>The association between this increased diversity and the lenticel damage is unknown</w:delText>
        </w:r>
        <w:commentRangeEnd w:id="549"/>
        <w:r w:rsidR="00673EDA" w:rsidDel="008012BE">
          <w:rPr>
            <w:rStyle w:val="CommentReference"/>
            <w:rFonts w:ascii="Times New Roman" w:hAnsi="Times New Roman" w:cs="Times New Roman"/>
            <w:color w:val="auto"/>
            <w:lang w:eastAsia="en-US"/>
          </w:rPr>
          <w:commentReference w:id="549"/>
        </w:r>
        <w:commentRangeEnd w:id="550"/>
        <w:r w:rsidR="00B254CE" w:rsidDel="008012BE">
          <w:rPr>
            <w:rStyle w:val="CommentReference"/>
            <w:rFonts w:ascii="Times New Roman" w:hAnsi="Times New Roman" w:cs="Times New Roman"/>
            <w:color w:val="auto"/>
            <w:lang w:eastAsia="en-US"/>
          </w:rPr>
          <w:commentReference w:id="550"/>
        </w:r>
        <w:r w:rsidR="00952205" w:rsidRPr="003F5C4A" w:rsidDel="008012BE">
          <w:rPr>
            <w:rFonts w:ascii="Times New Roman" w:hAnsi="Times New Roman" w:cs="Times New Roman"/>
          </w:rPr>
          <w:delText xml:space="preserve">. </w:delText>
        </w:r>
        <w:r w:rsidR="00B254CE" w:rsidDel="008012BE">
          <w:fldChar w:fldCharType="begin"/>
        </w:r>
        <w:r w:rsidR="00B254CE" w:rsidDel="008012BE">
          <w:rPr>
            <w:rFonts w:ascii="Times New Roman" w:hAnsi="Times New Roman" w:cs="Times New Roman"/>
          </w:rPr>
          <w:del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B254CE" w:rsidDel="008012BE">
          <w:fldChar w:fldCharType="separate"/>
        </w:r>
        <w:r w:rsidR="00B254CE" w:rsidRPr="00B254CE" w:rsidDel="008012BE">
          <w:rPr>
            <w:rFonts w:ascii="Times New Roman" w:hAnsi="Times New Roman" w:cs="Times New Roman"/>
          </w:rPr>
          <w:delText>[4, 11]</w:delText>
        </w:r>
        <w:r w:rsidR="00B254CE" w:rsidDel="008012BE">
          <w:fldChar w:fldCharType="end"/>
        </w:r>
        <w:r w:rsidR="00C21777" w:rsidRPr="003F5C4A" w:rsidDel="008012BE">
          <w:rPr>
            <w:rFonts w:ascii="Times New Roman" w:eastAsia="CaeciliaLTStd-Roman" w:hAnsi="Times New Roman" w:cs="Times New Roman"/>
            <w:bdr w:val="none" w:sz="0" w:space="0" w:color="auto"/>
          </w:rPr>
          <w:delText xml:space="preserve"> </w:delText>
        </w:r>
        <w:r w:rsidR="00C21777" w:rsidRPr="003F5C4A" w:rsidDel="008012BE">
          <w:rPr>
            <w:rStyle w:val="Emphasis"/>
            <w:rFonts w:ascii="Times New Roman" w:hAnsi="Times New Roman" w:cs="Times New Roman"/>
            <w:i w:val="0"/>
            <w:iCs w:val="0"/>
            <w:color w:val="0E101A"/>
          </w:rPr>
          <w:delText>We found that t</w:delText>
        </w:r>
        <w:r w:rsidR="0034638D" w:rsidRPr="003F5C4A" w:rsidDel="008012BE">
          <w:rPr>
            <w:rStyle w:val="Emphasis"/>
            <w:rFonts w:ascii="Times New Roman" w:hAnsi="Times New Roman" w:cs="Times New Roman"/>
            <w:i w:val="0"/>
            <w:iCs w:val="0"/>
            <w:color w:val="0E101A"/>
          </w:rPr>
          <w:delText xml:space="preserve">hese </w:delText>
        </w:r>
        <w:r w:rsidR="00952205" w:rsidRPr="003F5C4A" w:rsidDel="008012BE">
          <w:rPr>
            <w:rStyle w:val="Emphasis"/>
            <w:rFonts w:ascii="Times New Roman" w:hAnsi="Times New Roman" w:cs="Times New Roman"/>
            <w:i w:val="0"/>
            <w:iCs w:val="0"/>
            <w:color w:val="0E101A"/>
          </w:rPr>
          <w:delText xml:space="preserve">distinct </w:delText>
        </w:r>
        <w:r w:rsidR="0034638D" w:rsidRPr="003F5C4A" w:rsidDel="008012BE">
          <w:rPr>
            <w:rStyle w:val="Emphasis"/>
            <w:rFonts w:ascii="Times New Roman" w:hAnsi="Times New Roman" w:cs="Times New Roman"/>
            <w:i w:val="0"/>
            <w:iCs w:val="0"/>
            <w:color w:val="0E101A"/>
          </w:rPr>
          <w:delText xml:space="preserve">communities </w:delText>
        </w:r>
        <w:r w:rsidR="00C21777" w:rsidRPr="003F5C4A" w:rsidDel="008012BE">
          <w:rPr>
            <w:rStyle w:val="Emphasis"/>
            <w:rFonts w:ascii="Times New Roman" w:hAnsi="Times New Roman" w:cs="Times New Roman"/>
            <w:i w:val="0"/>
            <w:iCs w:val="0"/>
            <w:color w:val="0E101A"/>
          </w:rPr>
          <w:delText xml:space="preserve">were enriched in several </w:delText>
        </w:r>
        <w:r w:rsidR="0034638D" w:rsidRPr="003F5C4A" w:rsidDel="008012BE">
          <w:rPr>
            <w:rStyle w:val="Emphasis"/>
            <w:rFonts w:ascii="Times New Roman" w:hAnsi="Times New Roman" w:cs="Times New Roman"/>
            <w:color w:val="0E101A"/>
          </w:rPr>
          <w:delText>Dothideomycetes</w:delText>
        </w:r>
        <w:r w:rsidR="00C21777" w:rsidRPr="003F5C4A" w:rsidDel="008012BE">
          <w:rPr>
            <w:rStyle w:val="Emphasis"/>
            <w:rFonts w:ascii="Times New Roman" w:hAnsi="Times New Roman" w:cs="Times New Roman"/>
            <w:color w:val="0E101A"/>
          </w:rPr>
          <w:delText xml:space="preserve">, </w:delText>
        </w:r>
        <w:r w:rsidR="0034638D" w:rsidRPr="003F5C4A" w:rsidDel="008012BE">
          <w:rPr>
            <w:rStyle w:val="Emphasis"/>
            <w:rFonts w:ascii="Times New Roman" w:hAnsi="Times New Roman" w:cs="Times New Roman"/>
            <w:color w:val="0E101A"/>
          </w:rPr>
          <w:delText>Eurotiomycetes</w:delText>
        </w:r>
        <w:r w:rsidR="00C21777" w:rsidRPr="003F5C4A" w:rsidDel="008012BE">
          <w:rPr>
            <w:rStyle w:val="Emphasis"/>
            <w:rFonts w:ascii="Times New Roman" w:hAnsi="Times New Roman" w:cs="Times New Roman"/>
            <w:i w:val="0"/>
            <w:iCs w:val="0"/>
            <w:color w:val="0E101A"/>
          </w:rPr>
          <w:delText>,</w:delText>
        </w:r>
        <w:r w:rsidR="0034638D" w:rsidRPr="003F5C4A" w:rsidDel="008012BE">
          <w:rPr>
            <w:rStyle w:val="Emphasis"/>
            <w:rFonts w:ascii="Times New Roman" w:hAnsi="Times New Roman" w:cs="Times New Roman"/>
            <w:color w:val="0E101A"/>
          </w:rPr>
          <w:delText xml:space="preserve"> Sordariomycetes</w:delText>
        </w:r>
        <w:r w:rsidR="006F2CF9" w:rsidRPr="003F5C4A" w:rsidDel="008012BE">
          <w:rPr>
            <w:rStyle w:val="Emphasis"/>
            <w:rFonts w:ascii="Times New Roman" w:hAnsi="Times New Roman" w:cs="Times New Roman"/>
            <w:color w:val="0E101A"/>
          </w:rPr>
          <w:delText>,</w:delText>
        </w:r>
        <w:r w:rsidR="0034638D" w:rsidRPr="003F5C4A" w:rsidDel="008012BE">
          <w:rPr>
            <w:rStyle w:val="Emphasis"/>
            <w:rFonts w:ascii="Times New Roman" w:hAnsi="Times New Roman" w:cs="Times New Roman"/>
            <w:color w:val="0E101A"/>
          </w:rPr>
          <w:delText xml:space="preserve"> </w:delText>
        </w:r>
        <w:r w:rsidR="00C21777" w:rsidRPr="003F5C4A" w:rsidDel="008012BE">
          <w:rPr>
            <w:rStyle w:val="Emphasis"/>
            <w:rFonts w:ascii="Times New Roman" w:hAnsi="Times New Roman" w:cs="Times New Roman"/>
            <w:i w:val="0"/>
            <w:iCs w:val="0"/>
            <w:color w:val="0E101A"/>
          </w:rPr>
          <w:delText xml:space="preserve">and </w:delText>
        </w:r>
        <w:r w:rsidR="0034638D" w:rsidRPr="003F5C4A" w:rsidDel="008012BE">
          <w:rPr>
            <w:rStyle w:val="Emphasis"/>
            <w:rFonts w:ascii="Times New Roman" w:hAnsi="Times New Roman" w:cs="Times New Roman"/>
            <w:color w:val="0E101A"/>
          </w:rPr>
          <w:delText>Agaricomycetes</w:delText>
        </w:r>
        <w:r w:rsidR="00C21777" w:rsidRPr="003F5C4A" w:rsidDel="008012BE">
          <w:rPr>
            <w:rStyle w:val="Emphasis"/>
            <w:rFonts w:ascii="Times New Roman" w:hAnsi="Times New Roman" w:cs="Times New Roman"/>
            <w:color w:val="0E101A"/>
          </w:rPr>
          <w:delText>.</w:delText>
        </w:r>
        <w:r w:rsidR="00F37E3E" w:rsidRPr="003F5C4A" w:rsidDel="008012BE">
          <w:rPr>
            <w:rStyle w:val="Emphasis"/>
            <w:rFonts w:ascii="Times New Roman" w:hAnsi="Times New Roman" w:cs="Times New Roman"/>
            <w:color w:val="0E101A"/>
          </w:rPr>
          <w:delText xml:space="preserve"> </w:delText>
        </w:r>
        <w:r w:rsidR="00F37E3E" w:rsidRPr="003F5C4A" w:rsidDel="008012BE">
          <w:rPr>
            <w:rStyle w:val="Emphasis"/>
            <w:rFonts w:ascii="Times New Roman" w:hAnsi="Times New Roman" w:cs="Times New Roman"/>
            <w:i w:val="0"/>
            <w:iCs w:val="0"/>
            <w:color w:val="0E101A"/>
          </w:rPr>
          <w:delText xml:space="preserve">These fungal classes have been associated with diseased plants in other systems </w:delText>
        </w:r>
        <w:r w:rsidR="00F37E3E" w:rsidRPr="003F5C4A" w:rsidDel="008012BE">
          <w:rPr>
            <w:rStyle w:val="Emphasis"/>
            <w:i w:val="0"/>
            <w:iCs w:val="0"/>
            <w:color w:val="0E101A"/>
          </w:rPr>
          <w:fldChar w:fldCharType="begin"/>
        </w:r>
        <w:r w:rsidR="00F07567" w:rsidDel="008012BE">
          <w:rPr>
            <w:rStyle w:val="Emphasis"/>
            <w:rFonts w:ascii="Times New Roman" w:hAnsi="Times New Roman" w:cs="Times New Roman"/>
            <w:i w:val="0"/>
            <w:iCs w:val="0"/>
            <w:color w:val="0E101A"/>
          </w:rPr>
          <w:del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delInstrText>
        </w:r>
        <w:r w:rsidR="00F37E3E" w:rsidRPr="003F5C4A" w:rsidDel="008012BE">
          <w:rPr>
            <w:rStyle w:val="Emphasis"/>
            <w:i w:val="0"/>
            <w:iCs w:val="0"/>
            <w:color w:val="0E101A"/>
          </w:rPr>
          <w:fldChar w:fldCharType="separate"/>
        </w:r>
        <w:r w:rsidR="00F07567" w:rsidRPr="00F07567" w:rsidDel="008012BE">
          <w:rPr>
            <w:rFonts w:ascii="Times New Roman" w:hAnsi="Times New Roman" w:cs="Times New Roman"/>
          </w:rPr>
          <w:delText>[40, 42]</w:delText>
        </w:r>
        <w:r w:rsidR="00F37E3E" w:rsidRPr="003F5C4A" w:rsidDel="008012BE">
          <w:rPr>
            <w:rStyle w:val="Emphasis"/>
            <w:i w:val="0"/>
            <w:iCs w:val="0"/>
            <w:color w:val="0E101A"/>
          </w:rPr>
          <w:fldChar w:fldCharType="end"/>
        </w:r>
        <w:r w:rsidR="00F37E3E" w:rsidRPr="003F5C4A" w:rsidDel="008012BE">
          <w:rPr>
            <w:rStyle w:val="Emphasis"/>
            <w:rFonts w:ascii="Times New Roman" w:hAnsi="Times New Roman" w:cs="Times New Roman"/>
            <w:i w:val="0"/>
            <w:iCs w:val="0"/>
            <w:color w:val="0E101A"/>
          </w:rPr>
          <w:delText xml:space="preserve">. </w:delText>
        </w:r>
        <w:r w:rsidR="00D77AFB" w:rsidRPr="003F5C4A" w:rsidDel="008012BE">
          <w:rPr>
            <w:rStyle w:val="Emphasis"/>
            <w:rFonts w:ascii="Times New Roman" w:hAnsi="Times New Roman" w:cs="Times New Roman"/>
            <w:i w:val="0"/>
            <w:iCs w:val="0"/>
            <w:color w:val="0E101A"/>
          </w:rPr>
          <w:delText>The taxonomy of most of these fungi</w:delText>
        </w:r>
        <w:r w:rsidR="006F2CF9" w:rsidRPr="003F5C4A" w:rsidDel="008012BE">
          <w:rPr>
            <w:rStyle w:val="Emphasis"/>
            <w:rFonts w:ascii="Times New Roman" w:hAnsi="Times New Roman" w:cs="Times New Roman"/>
            <w:i w:val="0"/>
            <w:iCs w:val="0"/>
            <w:color w:val="0E101A"/>
          </w:rPr>
          <w:delText xml:space="preserve"> is</w:delText>
        </w:r>
        <w:r w:rsidR="00D77AFB" w:rsidRPr="003F5C4A" w:rsidDel="008012BE">
          <w:rPr>
            <w:rStyle w:val="Emphasis"/>
            <w:rFonts w:ascii="Times New Roman" w:hAnsi="Times New Roman" w:cs="Times New Roman"/>
            <w:i w:val="0"/>
            <w:iCs w:val="0"/>
            <w:color w:val="0E101A"/>
          </w:rPr>
          <w:delText xml:space="preserve"> limited to the class level as we could not assign them higher ranks</w:delText>
        </w:r>
        <w:r w:rsidR="00AE6A60" w:rsidRPr="003F5C4A" w:rsidDel="008012BE">
          <w:rPr>
            <w:rStyle w:val="Emphasis"/>
            <w:rFonts w:ascii="Times New Roman" w:hAnsi="Times New Roman" w:cs="Times New Roman"/>
            <w:i w:val="0"/>
            <w:iCs w:val="0"/>
            <w:color w:val="0E101A"/>
          </w:rPr>
          <w:delText xml:space="preserve">. The </w:delText>
        </w:r>
        <w:r w:rsidR="00952205" w:rsidRPr="003F5C4A" w:rsidDel="008012BE">
          <w:rPr>
            <w:rStyle w:val="Emphasis"/>
            <w:rFonts w:ascii="Times New Roman" w:hAnsi="Times New Roman" w:cs="Times New Roman"/>
            <w:i w:val="0"/>
            <w:iCs w:val="0"/>
            <w:color w:val="0E101A"/>
          </w:rPr>
          <w:delText>exception</w:delText>
        </w:r>
        <w:r w:rsidR="00AE6A60" w:rsidRPr="003F5C4A" w:rsidDel="008012BE">
          <w:rPr>
            <w:rStyle w:val="Emphasis"/>
            <w:rFonts w:ascii="Times New Roman" w:hAnsi="Times New Roman" w:cs="Times New Roman"/>
            <w:i w:val="0"/>
            <w:iCs w:val="0"/>
            <w:color w:val="0E101A"/>
          </w:rPr>
          <w:delText xml:space="preserve"> </w:delText>
        </w:r>
        <w:r w:rsidR="00952205" w:rsidRPr="003F5C4A" w:rsidDel="008012BE">
          <w:rPr>
            <w:rStyle w:val="Emphasis"/>
            <w:rFonts w:ascii="Times New Roman" w:hAnsi="Times New Roman" w:cs="Times New Roman"/>
            <w:i w:val="0"/>
            <w:iCs w:val="0"/>
            <w:color w:val="0E101A"/>
          </w:rPr>
          <w:delText>was</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Trichomerium</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Pseudocercospora</w:delText>
        </w:r>
        <w:r w:rsidR="00AE6A60" w:rsidRPr="003F5C4A" w:rsidDel="008012BE">
          <w:rPr>
            <w:rFonts w:ascii="Times New Roman" w:hAnsi="Times New Roman" w:cs="Times New Roman"/>
          </w:rPr>
          <w:delText xml:space="preserve"> and </w:delText>
        </w:r>
        <w:r w:rsidR="00AE6A60" w:rsidRPr="003F5C4A" w:rsidDel="008012BE">
          <w:rPr>
            <w:rFonts w:ascii="Times New Roman" w:hAnsi="Times New Roman" w:cs="Times New Roman"/>
            <w:i/>
            <w:iCs/>
          </w:rPr>
          <w:delText>Colletotrichum,</w:delText>
        </w:r>
        <w:r w:rsidR="00AE6A60" w:rsidRPr="003F5C4A" w:rsidDel="008012BE">
          <w:rPr>
            <w:rFonts w:ascii="Times New Roman" w:hAnsi="Times New Roman" w:cs="Times New Roman"/>
          </w:rPr>
          <w:delText xml:space="preserve"> mentioned</w:delText>
        </w:r>
        <w:r w:rsidR="00952205" w:rsidRPr="003F5C4A" w:rsidDel="008012BE">
          <w:rPr>
            <w:rFonts w:ascii="Times New Roman" w:hAnsi="Times New Roman" w:cs="Times New Roman"/>
          </w:rPr>
          <w:delText xml:space="preserve"> before</w:delText>
        </w:r>
        <w:r w:rsidR="00AE6A60" w:rsidRPr="003F5C4A" w:rsidDel="008012BE">
          <w:rPr>
            <w:rFonts w:ascii="Times New Roman" w:hAnsi="Times New Roman" w:cs="Times New Roman"/>
            <w:i/>
            <w:iCs/>
          </w:rPr>
          <w:delText xml:space="preserve">, </w:delText>
        </w:r>
        <w:r w:rsidR="00AE6A60" w:rsidRPr="003F5C4A" w:rsidDel="008012BE">
          <w:rPr>
            <w:rFonts w:ascii="Times New Roman" w:hAnsi="Times New Roman" w:cs="Times New Roman"/>
          </w:rPr>
          <w:delText>and</w:delText>
        </w:r>
        <w:r w:rsidR="00D77AFB" w:rsidRPr="003F5C4A" w:rsidDel="008012BE">
          <w:rPr>
            <w:rStyle w:val="Emphasis"/>
            <w:rFonts w:ascii="Times New Roman" w:hAnsi="Times New Roman" w:cs="Times New Roman"/>
            <w:color w:val="0E101A"/>
          </w:rPr>
          <w:delText xml:space="preserve"> Microcyclospora </w:delText>
        </w:r>
        <w:r w:rsidR="00D77AFB" w:rsidRPr="003F5C4A" w:rsidDel="008012BE">
          <w:rPr>
            <w:rStyle w:val="Emphasis"/>
            <w:rFonts w:ascii="Times New Roman" w:hAnsi="Times New Roman" w:cs="Times New Roman"/>
            <w:i w:val="0"/>
            <w:iCs w:val="0"/>
            <w:color w:val="0E101A"/>
          </w:rPr>
          <w:delText>and</w:delText>
        </w:r>
        <w:r w:rsidR="00D77AFB" w:rsidRPr="003F5C4A" w:rsidDel="008012BE">
          <w:rPr>
            <w:rStyle w:val="Emphasis"/>
            <w:rFonts w:ascii="Times New Roman" w:hAnsi="Times New Roman" w:cs="Times New Roman"/>
            <w:color w:val="0E101A"/>
          </w:rPr>
          <w:delText xml:space="preserve"> Geastrumia</w:delText>
        </w:r>
        <w:r w:rsidR="00D77AFB" w:rsidRPr="003F5C4A" w:rsidDel="008012BE">
          <w:rPr>
            <w:rStyle w:val="Emphasis"/>
            <w:rFonts w:ascii="Times New Roman" w:hAnsi="Times New Roman" w:cs="Times New Roman"/>
            <w:i w:val="0"/>
            <w:iCs w:val="0"/>
            <w:color w:val="0E101A"/>
          </w:rPr>
          <w:delText xml:space="preserve">. The finding of these </w:delText>
        </w:r>
        <w:r w:rsidR="00952205" w:rsidRPr="003F5C4A" w:rsidDel="008012BE">
          <w:rPr>
            <w:rStyle w:val="Emphasis"/>
            <w:rFonts w:ascii="Times New Roman" w:hAnsi="Times New Roman" w:cs="Times New Roman"/>
            <w:i w:val="0"/>
            <w:iCs w:val="0"/>
            <w:color w:val="0E101A"/>
          </w:rPr>
          <w:delText xml:space="preserve">two </w:delText>
        </w:r>
        <w:r w:rsidR="00D77AFB" w:rsidRPr="003F5C4A" w:rsidDel="008012BE">
          <w:rPr>
            <w:rStyle w:val="Emphasis"/>
            <w:rFonts w:ascii="Times New Roman" w:hAnsi="Times New Roman" w:cs="Times New Roman"/>
            <w:color w:val="0E101A"/>
          </w:rPr>
          <w:delText>Dothideomycetes</w:delText>
        </w:r>
        <w:r w:rsidR="00D77AFB" w:rsidRPr="003F5C4A" w:rsidDel="008012BE">
          <w:rPr>
            <w:rStyle w:val="Emphasis"/>
            <w:rFonts w:ascii="Times New Roman" w:hAnsi="Times New Roman" w:cs="Times New Roman"/>
            <w:i w:val="0"/>
            <w:iCs w:val="0"/>
            <w:color w:val="0E101A"/>
          </w:rPr>
          <w:delText xml:space="preserve"> among the enriched taxa associated with </w:delText>
        </w:r>
        <w:r w:rsidR="00D77AFB" w:rsidRPr="003F5C4A" w:rsidDel="008012BE">
          <w:rPr>
            <w:rFonts w:ascii="Times New Roman" w:hAnsi="Times New Roman" w:cs="Times New Roman"/>
          </w:rPr>
          <w:delText>severe lenticel damages is interesting as</w:delText>
        </w:r>
        <w:r w:rsidR="0031484B" w:rsidRPr="003F5C4A" w:rsidDel="008012BE">
          <w:rPr>
            <w:rFonts w:ascii="Times New Roman" w:hAnsi="Times New Roman" w:cs="Times New Roman"/>
          </w:rPr>
          <w:delText xml:space="preserve"> species belonging to these </w:delText>
        </w:r>
        <w:r w:rsidR="006F2CF9" w:rsidRPr="003F5C4A" w:rsidDel="008012BE">
          <w:rPr>
            <w:rFonts w:ascii="Times New Roman" w:hAnsi="Times New Roman" w:cs="Times New Roman"/>
          </w:rPr>
          <w:delText>genera</w:delText>
        </w:r>
        <w:r w:rsidR="0031484B" w:rsidRPr="003F5C4A" w:rsidDel="008012BE">
          <w:rPr>
            <w:rFonts w:ascii="Times New Roman" w:hAnsi="Times New Roman" w:cs="Times New Roman"/>
          </w:rPr>
          <w:delText xml:space="preserve"> are also part of the </w:delText>
        </w:r>
        <w:r w:rsidR="00D77AFB" w:rsidRPr="003F5C4A" w:rsidDel="008012BE">
          <w:rPr>
            <w:rFonts w:ascii="Times New Roman" w:hAnsi="Times New Roman" w:cs="Times New Roman"/>
          </w:rPr>
          <w:delText xml:space="preserve">sooty blotch and flyspeck fungal complex </w:delText>
        </w:r>
        <w:r w:rsidR="00D77AFB" w:rsidRPr="003F5C4A" w:rsidDel="008012BE">
          <w:fldChar w:fldCharType="begin"/>
        </w:r>
        <w:r w:rsidR="00F07567" w:rsidDel="008012BE">
          <w:rPr>
            <w:rFonts w:ascii="Times New Roman" w:hAnsi="Times New Roman" w:cs="Times New Roman"/>
          </w:rPr>
          <w:del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D77AFB" w:rsidRPr="003F5C4A" w:rsidDel="008012BE">
          <w:fldChar w:fldCharType="separate"/>
        </w:r>
        <w:r w:rsidR="00F07567" w:rsidRPr="00F07567" w:rsidDel="008012BE">
          <w:rPr>
            <w:rFonts w:ascii="Times New Roman" w:hAnsi="Times New Roman" w:cs="Times New Roman"/>
          </w:rPr>
          <w:delText>[45]</w:delText>
        </w:r>
        <w:r w:rsidR="00D77AFB" w:rsidRPr="003F5C4A" w:rsidDel="008012BE">
          <w:fldChar w:fldCharType="end"/>
        </w:r>
        <w:r w:rsidR="00D77AFB" w:rsidRPr="003F5C4A" w:rsidDel="008012BE">
          <w:rPr>
            <w:rFonts w:ascii="Times New Roman" w:hAnsi="Times New Roman" w:cs="Times New Roman"/>
          </w:rPr>
          <w:delText>.</w:delText>
        </w:r>
      </w:del>
    </w:p>
    <w:p w14:paraId="005A87F8" w14:textId="739B4F3F" w:rsidR="004033D3" w:rsidRPr="003F5C4A" w:rsidDel="008012BE" w:rsidRDefault="00E7385D" w:rsidP="004033D3">
      <w:pPr>
        <w:pStyle w:val="Body"/>
        <w:spacing w:line="360" w:lineRule="auto"/>
        <w:jc w:val="both"/>
        <w:rPr>
          <w:del w:id="551" w:author="Sandra Mosquera Lopez" w:date="2022-02-17T17:37:00Z"/>
          <w:rFonts w:ascii="Times New Roman" w:hAnsi="Times New Roman" w:cs="Times New Roman"/>
        </w:rPr>
      </w:pPr>
      <w:del w:id="552" w:author="Sandra Mosquera Lopez" w:date="2022-02-17T17:37:00Z">
        <w:r w:rsidRPr="003F5C4A" w:rsidDel="008012BE">
          <w:rPr>
            <w:rFonts w:ascii="Times New Roman" w:hAnsi="Times New Roman" w:cs="Times New Roman"/>
          </w:rPr>
          <w:delText xml:space="preserve">The differences between fungal communities </w:delText>
        </w:r>
        <w:r w:rsidR="00220724" w:rsidRPr="003F5C4A" w:rsidDel="008012BE">
          <w:rPr>
            <w:rFonts w:ascii="Times New Roman" w:hAnsi="Times New Roman" w:cs="Times New Roman"/>
          </w:rPr>
          <w:delText xml:space="preserve">of fruits </w:delText>
        </w:r>
        <w:r w:rsidR="000266D2" w:rsidRPr="003F5C4A" w:rsidDel="008012BE">
          <w:rPr>
            <w:rFonts w:ascii="Times New Roman" w:hAnsi="Times New Roman" w:cs="Times New Roman"/>
          </w:rPr>
          <w:delText>with mild and severe lenticel damage</w:delText>
        </w:r>
        <w:r w:rsidR="00220724" w:rsidRPr="003F5C4A" w:rsidDel="008012BE">
          <w:rPr>
            <w:rFonts w:ascii="Times New Roman" w:hAnsi="Times New Roman" w:cs="Times New Roman"/>
          </w:rPr>
          <w:delText xml:space="preserve"> were less pronounced in</w:delText>
        </w:r>
        <w:r w:rsidRPr="003F5C4A" w:rsidDel="008012BE">
          <w:rPr>
            <w:rFonts w:ascii="Times New Roman" w:hAnsi="Times New Roman" w:cs="Times New Roman"/>
          </w:rPr>
          <w:delText xml:space="preserve"> La Escondida. These communities were comparable in their alfa diversities and some of the communities from fruits </w:delText>
        </w:r>
        <w:r w:rsidR="000266D2" w:rsidRPr="003F5C4A" w:rsidDel="008012BE">
          <w:rPr>
            <w:rFonts w:ascii="Times New Roman" w:hAnsi="Times New Roman" w:cs="Times New Roman"/>
          </w:rPr>
          <w:delText xml:space="preserve">with severe damages </w:delText>
        </w:r>
        <w:r w:rsidRPr="003F5C4A" w:rsidDel="008012BE">
          <w:rPr>
            <w:rFonts w:ascii="Times New Roman" w:hAnsi="Times New Roman" w:cs="Times New Roman"/>
          </w:rPr>
          <w:delText xml:space="preserve">were </w:delText>
        </w:r>
        <w:r w:rsidR="006F2CF9" w:rsidRPr="003F5C4A" w:rsidDel="008012BE">
          <w:rPr>
            <w:rFonts w:ascii="Times New Roman" w:hAnsi="Times New Roman" w:cs="Times New Roman"/>
          </w:rPr>
          <w:delText xml:space="preserve">indistinguishable </w:delText>
        </w:r>
        <w:r w:rsidRPr="003F5C4A" w:rsidDel="008012BE">
          <w:rPr>
            <w:rFonts w:ascii="Times New Roman" w:hAnsi="Times New Roman" w:cs="Times New Roman"/>
          </w:rPr>
          <w:delText xml:space="preserve">from those </w:delText>
        </w:r>
        <w:r w:rsidR="000266D2" w:rsidRPr="003F5C4A" w:rsidDel="008012BE">
          <w:rPr>
            <w:rFonts w:ascii="Times New Roman" w:hAnsi="Times New Roman" w:cs="Times New Roman"/>
          </w:rPr>
          <w:delText>of</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mild</w:delText>
        </w:r>
        <w:r w:rsidR="00AC6526" w:rsidRPr="003F5C4A" w:rsidDel="008012BE">
          <w:rPr>
            <w:rFonts w:ascii="Times New Roman" w:hAnsi="Times New Roman" w:cs="Times New Roman"/>
          </w:rPr>
          <w:delText>ly</w:delText>
        </w:r>
        <w:r w:rsidR="000266D2" w:rsidRPr="003F5C4A" w:rsidDel="008012BE">
          <w:rPr>
            <w:rFonts w:ascii="Times New Roman" w:hAnsi="Times New Roman" w:cs="Times New Roman"/>
          </w:rPr>
          <w:delText xml:space="preserve"> damage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fruits.</w:delText>
        </w:r>
        <w:r w:rsidR="000266D2" w:rsidRPr="003F5C4A" w:rsidDel="008012BE">
          <w:rPr>
            <w:rFonts w:ascii="Times New Roman" w:hAnsi="Times New Roman" w:cs="Times New Roman"/>
          </w:rPr>
          <w:delText xml:space="preserve"> However,</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i</w:delText>
        </w:r>
        <w:r w:rsidRPr="003F5C4A" w:rsidDel="008012BE">
          <w:rPr>
            <w:rFonts w:ascii="Times New Roman" w:hAnsi="Times New Roman" w:cs="Times New Roman"/>
          </w:rPr>
          <w:delText xml:space="preserve">t is important to point that the differences between the </w:delText>
        </w:r>
        <w:r w:rsidR="000266D2" w:rsidRPr="003F5C4A" w:rsidDel="008012BE">
          <w:rPr>
            <w:rFonts w:ascii="Times New Roman" w:hAnsi="Times New Roman" w:cs="Times New Roman"/>
          </w:rPr>
          <w:delText xml:space="preserve">damage </w:delText>
        </w:r>
        <w:r w:rsidRPr="003F5C4A" w:rsidDel="008012BE">
          <w:rPr>
            <w:rFonts w:ascii="Times New Roman" w:hAnsi="Times New Roman" w:cs="Times New Roman"/>
          </w:rPr>
          <w:delText>severity of the</w:delText>
        </w:r>
        <w:r w:rsidR="000266D2"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fruits </w:delText>
        </w:r>
        <w:r w:rsidR="000266D2" w:rsidRPr="003F5C4A" w:rsidDel="008012BE">
          <w:rPr>
            <w:rFonts w:ascii="Times New Roman" w:hAnsi="Times New Roman" w:cs="Times New Roman"/>
          </w:rPr>
          <w:delText xml:space="preserve">from this farm </w:delText>
        </w:r>
        <w:r w:rsidRPr="003F5C4A" w:rsidDel="008012BE">
          <w:rPr>
            <w:rFonts w:ascii="Times New Roman" w:hAnsi="Times New Roman" w:cs="Times New Roman"/>
          </w:rPr>
          <w:delText>were not as remarkable as those of fruits from El Sinai. It is likely that the greater the damage the greater the effect on the fungal communities</w:delText>
        </w:r>
        <w:r w:rsidR="000266D2" w:rsidRPr="003F5C4A" w:rsidDel="008012BE">
          <w:rPr>
            <w:rFonts w:ascii="Times New Roman" w:hAnsi="Times New Roman" w:cs="Times New Roman"/>
          </w:rPr>
          <w:delText>, but more evaluations are necessary to test this</w:delText>
        </w:r>
        <w:r w:rsidR="00952205" w:rsidRPr="003F5C4A" w:rsidDel="008012BE">
          <w:rPr>
            <w:rFonts w:ascii="Times New Roman" w:hAnsi="Times New Roman" w:cs="Times New Roman"/>
          </w:rPr>
          <w:delText xml:space="preserve"> </w:delText>
        </w:r>
        <w:r w:rsidR="006F2CF9" w:rsidRPr="003F5C4A" w:rsidDel="008012BE">
          <w:rPr>
            <w:rFonts w:ascii="Times New Roman" w:hAnsi="Times New Roman" w:cs="Times New Roman"/>
          </w:rPr>
          <w:delText>hypothesis</w:delText>
        </w:r>
        <w:r w:rsidRPr="003F5C4A" w:rsidDel="008012BE">
          <w:rPr>
            <w:rFonts w:ascii="Times New Roman" w:hAnsi="Times New Roman" w:cs="Times New Roman"/>
          </w:rPr>
          <w:delText>.</w:delText>
        </w:r>
        <w:r w:rsidR="00CC6501" w:rsidRPr="003F5C4A" w:rsidDel="008012BE">
          <w:rPr>
            <w:rFonts w:ascii="Times New Roman" w:hAnsi="Times New Roman" w:cs="Times New Roman"/>
          </w:rPr>
          <w:delText xml:space="preserve"> Some </w:delText>
        </w:r>
        <w:r w:rsidR="00CC6501" w:rsidRPr="003F5C4A" w:rsidDel="008012BE">
          <w:rPr>
            <w:rStyle w:val="Emphasis"/>
            <w:rFonts w:ascii="Times New Roman" w:hAnsi="Times New Roman" w:cs="Times New Roman"/>
            <w:color w:val="0E101A"/>
          </w:rPr>
          <w:delText xml:space="preserve">Dothideomycete </w:delText>
        </w:r>
        <w:r w:rsidR="00CC6501" w:rsidRPr="003F5C4A" w:rsidDel="008012BE">
          <w:rPr>
            <w:rStyle w:val="Emphasis"/>
            <w:rFonts w:ascii="Times New Roman" w:hAnsi="Times New Roman" w:cs="Times New Roman"/>
            <w:i w:val="0"/>
            <w:iCs w:val="0"/>
            <w:color w:val="0E101A"/>
          </w:rPr>
          <w:delText xml:space="preserve">and one </w:delText>
        </w:r>
        <w:r w:rsidR="00CC6501" w:rsidRPr="003F5C4A" w:rsidDel="008012BE">
          <w:rPr>
            <w:rFonts w:ascii="Times New Roman" w:eastAsia="Times New Roman" w:hAnsi="Times New Roman" w:cs="Times New Roman"/>
            <w:i/>
            <w:iCs/>
            <w:bdr w:val="none" w:sz="0" w:space="0" w:color="auto"/>
          </w:rPr>
          <w:delText>Sordariomycetes, i.e.</w:delText>
        </w:r>
        <w:r w:rsidR="008122B7" w:rsidRPr="003F5C4A" w:rsidDel="008012BE">
          <w:rPr>
            <w:rFonts w:ascii="Times New Roman" w:eastAsia="Times New Roman" w:hAnsi="Times New Roman" w:cs="Times New Roman"/>
            <w:i/>
            <w:iCs/>
            <w:bdr w:val="none" w:sz="0" w:space="0" w:color="auto"/>
          </w:rPr>
          <w:delText>,</w:delText>
        </w:r>
        <w:r w:rsidR="00CC6501" w:rsidRPr="003F5C4A" w:rsidDel="008012BE">
          <w:rPr>
            <w:rFonts w:ascii="Times New Roman" w:eastAsia="Times New Roman" w:hAnsi="Times New Roman" w:cs="Times New Roman"/>
            <w:i/>
            <w:iCs/>
            <w:bdr w:val="none" w:sz="0" w:space="0" w:color="auto"/>
          </w:rPr>
          <w:delText xml:space="preserve"> Neopestalotiopsis </w:delText>
        </w:r>
        <w:r w:rsidR="00CC6501" w:rsidRPr="003F5C4A" w:rsidDel="008012BE">
          <w:rPr>
            <w:rFonts w:ascii="Times New Roman" w:hAnsi="Times New Roman" w:cs="Times New Roman"/>
          </w:rPr>
          <w:delText>were also enriched also in t</w:delText>
        </w:r>
        <w:r w:rsidR="002E62D2" w:rsidRPr="003F5C4A" w:rsidDel="008012BE">
          <w:rPr>
            <w:rFonts w:ascii="Times New Roman" w:hAnsi="Times New Roman" w:cs="Times New Roman"/>
          </w:rPr>
          <w:delText>he fungal communities of fruits with more severe damage</w:delText>
        </w:r>
        <w:r w:rsidR="00CC6501" w:rsidRPr="003F5C4A" w:rsidDel="008012BE">
          <w:rPr>
            <w:rFonts w:ascii="Times New Roman" w:hAnsi="Times New Roman" w:cs="Times New Roman"/>
          </w:rPr>
          <w:delText>s</w:delText>
        </w:r>
        <w:r w:rsidR="0049353D" w:rsidRPr="003F5C4A" w:rsidDel="008012BE">
          <w:rPr>
            <w:rStyle w:val="Emphasis"/>
            <w:rFonts w:ascii="Times New Roman" w:hAnsi="Times New Roman" w:cs="Times New Roman"/>
            <w:i w:val="0"/>
            <w:iCs w:val="0"/>
            <w:color w:val="0E101A"/>
          </w:rPr>
          <w:delText xml:space="preserve">. </w:delText>
        </w:r>
        <w:r w:rsidR="001B302C" w:rsidRPr="003F5C4A" w:rsidDel="008012BE">
          <w:rPr>
            <w:rStyle w:val="Emphasis"/>
            <w:rFonts w:ascii="Times New Roman" w:hAnsi="Times New Roman" w:cs="Times New Roman"/>
            <w:i w:val="0"/>
            <w:iCs w:val="0"/>
            <w:color w:val="0E101A"/>
          </w:rPr>
          <w:delText>No evidence to our knowledge exist</w:delText>
        </w:r>
        <w:r w:rsidR="006F2CF9" w:rsidRPr="003F5C4A" w:rsidDel="008012BE">
          <w:rPr>
            <w:rStyle w:val="Emphasis"/>
            <w:rFonts w:ascii="Times New Roman" w:hAnsi="Times New Roman" w:cs="Times New Roman"/>
            <w:i w:val="0"/>
            <w:iCs w:val="0"/>
            <w:color w:val="0E101A"/>
          </w:rPr>
          <w:delText>s</w:delText>
        </w:r>
        <w:r w:rsidR="001B302C" w:rsidRPr="003F5C4A" w:rsidDel="008012BE">
          <w:rPr>
            <w:rStyle w:val="Emphasis"/>
            <w:rFonts w:ascii="Times New Roman" w:hAnsi="Times New Roman" w:cs="Times New Roman"/>
            <w:i w:val="0"/>
            <w:iCs w:val="0"/>
            <w:color w:val="0E101A"/>
          </w:rPr>
          <w:delText xml:space="preserve"> of</w:delText>
        </w:r>
        <w:r w:rsidR="001B302C" w:rsidRPr="003F5C4A" w:rsidDel="008012BE">
          <w:rPr>
            <w:rStyle w:val="Emphasis"/>
            <w:rFonts w:ascii="Times New Roman" w:hAnsi="Times New Roman" w:cs="Times New Roman"/>
            <w:color w:val="0E101A"/>
          </w:rPr>
          <w:delText xml:space="preserve"> Neopestalotiopsis </w:delText>
        </w:r>
        <w:r w:rsidR="001B302C" w:rsidRPr="00A46ED5" w:rsidDel="008012BE">
          <w:rPr>
            <w:rStyle w:val="Emphasis"/>
            <w:i w:val="0"/>
            <w:color w:val="0E101A"/>
            <w:rPrChange w:id="553" w:author="Valeska Villegas Escobar" w:date="2022-01-18T09:47:00Z">
              <w:rPr>
                <w:rStyle w:val="Emphasis"/>
                <w:color w:val="0E101A"/>
              </w:rPr>
            </w:rPrChange>
          </w:rPr>
          <w:delText>spp</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causing disease in avocado but some species belonging to this genus are part of the avocado endophytic-fungal</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community</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color w:val="0E101A"/>
          </w:rPr>
          <w:fldChar w:fldCharType="begin"/>
        </w:r>
        <w:r w:rsidR="00F07567" w:rsidDel="008012BE">
          <w:rPr>
            <w:rStyle w:val="Emphasis"/>
            <w:rFonts w:ascii="Times New Roman" w:hAnsi="Times New Roman" w:cs="Times New Roman"/>
            <w:color w:val="0E101A"/>
          </w:rPr>
          <w:del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delInstrText>
        </w:r>
        <w:r w:rsidR="001B302C" w:rsidRPr="003F5C4A" w:rsidDel="008012BE">
          <w:rPr>
            <w:rStyle w:val="Emphasis"/>
            <w:color w:val="0E101A"/>
          </w:rPr>
          <w:fldChar w:fldCharType="separate"/>
        </w:r>
        <w:r w:rsidR="00F07567" w:rsidRPr="00F07567" w:rsidDel="008012BE">
          <w:rPr>
            <w:rFonts w:ascii="Times New Roman" w:hAnsi="Times New Roman" w:cs="Times New Roman"/>
          </w:rPr>
          <w:delText>[47]</w:delText>
        </w:r>
        <w:r w:rsidR="001B302C" w:rsidRPr="003F5C4A" w:rsidDel="008012BE">
          <w:rPr>
            <w:rStyle w:val="Emphasis"/>
            <w:color w:val="0E101A"/>
          </w:rPr>
          <w:fldChar w:fldCharType="end"/>
        </w:r>
        <w:r w:rsidR="001B302C" w:rsidRPr="003F5C4A" w:rsidDel="008012BE">
          <w:rPr>
            <w:rStyle w:val="Emphasis"/>
            <w:rFonts w:ascii="Times New Roman" w:hAnsi="Times New Roman" w:cs="Times New Roman"/>
            <w:color w:val="0E101A"/>
          </w:rPr>
          <w:delText xml:space="preserve">. </w:delText>
        </w:r>
        <w:r w:rsidR="0049353D" w:rsidRPr="003F5C4A" w:rsidDel="008012BE">
          <w:rPr>
            <w:rStyle w:val="Emphasis"/>
            <w:rFonts w:ascii="Times New Roman" w:hAnsi="Times New Roman" w:cs="Times New Roman"/>
            <w:i w:val="0"/>
            <w:iCs w:val="0"/>
            <w:color w:val="0E101A"/>
          </w:rPr>
          <w:delText>Among</w:delText>
        </w:r>
        <w:r w:rsidR="0049353D" w:rsidRPr="003F5C4A" w:rsidDel="008012BE">
          <w:rPr>
            <w:rStyle w:val="Emphasis"/>
            <w:rFonts w:ascii="Times New Roman" w:hAnsi="Times New Roman" w:cs="Times New Roman"/>
            <w:color w:val="0E101A"/>
          </w:rPr>
          <w:delText xml:space="preserve"> Dothideomycete</w:delText>
        </w:r>
        <w:r w:rsidR="001B302C" w:rsidRPr="003F5C4A" w:rsidDel="008012BE">
          <w:rPr>
            <w:rStyle w:val="Emphasis"/>
            <w:rFonts w:ascii="Times New Roman" w:hAnsi="Times New Roman" w:cs="Times New Roman"/>
            <w:i w:val="0"/>
            <w:iCs w:val="0"/>
            <w:color w:val="0E101A"/>
          </w:rPr>
          <w:delText>,</w:delText>
        </w:r>
        <w:r w:rsidR="0049353D" w:rsidRPr="003F5C4A" w:rsidDel="008012BE">
          <w:rPr>
            <w:rStyle w:val="Emphasis"/>
            <w:rFonts w:ascii="Times New Roman" w:hAnsi="Times New Roman" w:cs="Times New Roman"/>
            <w:i w:val="0"/>
            <w:iCs w:val="0"/>
            <w:color w:val="0E101A"/>
          </w:rPr>
          <w:delText xml:space="preserve"> a fung</w:delText>
        </w:r>
        <w:r w:rsidR="001B302C" w:rsidRPr="003F5C4A" w:rsidDel="008012BE">
          <w:rPr>
            <w:rStyle w:val="Emphasis"/>
            <w:rFonts w:ascii="Times New Roman" w:hAnsi="Times New Roman" w:cs="Times New Roman"/>
            <w:i w:val="0"/>
            <w:iCs w:val="0"/>
            <w:color w:val="0E101A"/>
          </w:rPr>
          <w:delText>us</w:delText>
        </w:r>
        <w:r w:rsidR="0049353D" w:rsidRPr="003F5C4A" w:rsidDel="008012BE">
          <w:rPr>
            <w:rStyle w:val="Emphasis"/>
            <w:rFonts w:ascii="Times New Roman" w:hAnsi="Times New Roman" w:cs="Times New Roman"/>
            <w:i w:val="0"/>
            <w:iCs w:val="0"/>
            <w:color w:val="0E101A"/>
          </w:rPr>
          <w:delText xml:space="preserve"> from the</w:delText>
        </w:r>
        <w:r w:rsidR="0049353D" w:rsidRPr="003F5C4A" w:rsidDel="008012BE">
          <w:rPr>
            <w:rStyle w:val="Emphasis"/>
            <w:rFonts w:ascii="Times New Roman" w:hAnsi="Times New Roman" w:cs="Times New Roman"/>
            <w:color w:val="0E101A"/>
          </w:rPr>
          <w:delText xml:space="preserve"> Setophoma </w:delText>
        </w:r>
        <w:r w:rsidR="0049353D" w:rsidRPr="003F5C4A" w:rsidDel="008012BE">
          <w:rPr>
            <w:rStyle w:val="Emphasis"/>
            <w:rFonts w:ascii="Times New Roman" w:hAnsi="Times New Roman" w:cs="Times New Roman"/>
            <w:i w:val="0"/>
            <w:iCs w:val="0"/>
            <w:color w:val="0E101A"/>
          </w:rPr>
          <w:delText>genus was</w:delText>
        </w:r>
        <w:r w:rsidR="00CC6501" w:rsidRPr="003F5C4A" w:rsidDel="008012BE">
          <w:rPr>
            <w:rStyle w:val="Emphasis"/>
            <w:rFonts w:ascii="Times New Roman" w:hAnsi="Times New Roman" w:cs="Times New Roman"/>
            <w:i w:val="0"/>
            <w:iCs w:val="0"/>
            <w:color w:val="0E101A"/>
          </w:rPr>
          <w:delText xml:space="preserve"> also</w:delText>
        </w:r>
        <w:r w:rsidR="0049353D" w:rsidRPr="003F5C4A" w:rsidDel="008012BE">
          <w:rPr>
            <w:rStyle w:val="Emphasis"/>
            <w:rFonts w:ascii="Times New Roman" w:hAnsi="Times New Roman" w:cs="Times New Roman"/>
            <w:i w:val="0"/>
            <w:iCs w:val="0"/>
            <w:color w:val="0E101A"/>
          </w:rPr>
          <w:delText xml:space="preserve"> enriched in these </w:delText>
        </w:r>
        <w:r w:rsidR="001B302C" w:rsidRPr="003F5C4A" w:rsidDel="008012BE">
          <w:rPr>
            <w:rStyle w:val="Emphasis"/>
            <w:rFonts w:ascii="Times New Roman" w:hAnsi="Times New Roman" w:cs="Times New Roman"/>
            <w:i w:val="0"/>
            <w:iCs w:val="0"/>
            <w:color w:val="0E101A"/>
          </w:rPr>
          <w:delText>communities</w:delText>
        </w:r>
        <w:r w:rsidR="002E62D2" w:rsidRPr="003F5C4A" w:rsidDel="008012BE">
          <w:rPr>
            <w:rFonts w:ascii="Times New Roman" w:eastAsia="Times New Roman" w:hAnsi="Times New Roman" w:cs="Times New Roman"/>
            <w:i/>
            <w:iCs/>
            <w:bdr w:val="none" w:sz="0" w:space="0" w:color="auto"/>
          </w:rPr>
          <w:delText>.</w:delText>
        </w:r>
        <w:r w:rsidR="001B302C" w:rsidRPr="003F5C4A" w:rsidDel="008012BE">
          <w:rPr>
            <w:rStyle w:val="Emphasis"/>
            <w:rFonts w:ascii="Times New Roman" w:hAnsi="Times New Roman" w:cs="Times New Roman"/>
            <w:i w:val="0"/>
            <w:iCs w:val="0"/>
            <w:color w:val="0E101A"/>
          </w:rPr>
          <w:delText xml:space="preserve"> </w:delText>
        </w:r>
        <w:r w:rsidR="001B302C" w:rsidRPr="003F5C4A" w:rsidDel="008012BE">
          <w:rPr>
            <w:rFonts w:ascii="Times New Roman" w:hAnsi="Times New Roman" w:cs="Times New Roman"/>
          </w:rPr>
          <w:delText>Fungi from this</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genus</w:delText>
        </w:r>
        <w:r w:rsidR="001B302C" w:rsidRPr="003F5C4A" w:rsidDel="008012BE">
          <w:rPr>
            <w:rFonts w:ascii="Times New Roman" w:hAnsi="Times New Roman" w:cs="Times New Roman"/>
          </w:rPr>
          <w:delText xml:space="preserve"> cause leaf spots and necrosis in several host</w:delText>
        </w:r>
        <w:r w:rsidR="006F2CF9" w:rsidRPr="003F5C4A" w:rsidDel="008012BE">
          <w:rPr>
            <w:rFonts w:ascii="Times New Roman" w:hAnsi="Times New Roman" w:cs="Times New Roman"/>
          </w:rPr>
          <w:delText>s</w:delText>
        </w:r>
        <w:r w:rsidR="001B302C" w:rsidRPr="003F5C4A" w:rsidDel="008012BE">
          <w:rPr>
            <w:rFonts w:ascii="Times New Roman" w:hAnsi="Times New Roman" w:cs="Times New Roman"/>
          </w:rPr>
          <w:delText xml:space="preserve">, but we lack evidence of whether avocado is among them </w:delText>
        </w:r>
        <w:r w:rsidR="001B302C" w:rsidRPr="003F5C4A" w:rsidDel="008012BE">
          <w:fldChar w:fldCharType="begin"/>
        </w:r>
        <w:r w:rsidR="00F07567" w:rsidDel="008012BE">
          <w:rPr>
            <w:rFonts w:ascii="Times New Roman" w:hAnsi="Times New Roman" w:cs="Times New Roman"/>
          </w:rPr>
          <w:del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delInstrText>
        </w:r>
        <w:r w:rsidR="001B302C" w:rsidRPr="003F5C4A" w:rsidDel="008012BE">
          <w:fldChar w:fldCharType="separate"/>
        </w:r>
        <w:r w:rsidR="00F07567" w:rsidRPr="00F07567" w:rsidDel="008012BE">
          <w:rPr>
            <w:rFonts w:ascii="Times New Roman" w:hAnsi="Times New Roman" w:cs="Times New Roman"/>
          </w:rPr>
          <w:delText>[48]</w:delText>
        </w:r>
        <w:r w:rsidR="001B302C" w:rsidRPr="003F5C4A" w:rsidDel="008012BE">
          <w:fldChar w:fldCharType="end"/>
        </w:r>
        <w:r w:rsidR="001B302C" w:rsidRPr="003F5C4A" w:rsidDel="008012BE">
          <w:rPr>
            <w:rFonts w:ascii="Times New Roman" w:hAnsi="Times New Roman" w:cs="Times New Roman"/>
          </w:rPr>
          <w:delText>.</w:delText>
        </w:r>
        <w:r w:rsidR="00883AB6"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Other fungi</w:delText>
        </w:r>
        <w:r w:rsidR="00CC6501" w:rsidRPr="003F5C4A" w:rsidDel="008012BE">
          <w:rPr>
            <w:rFonts w:ascii="Times New Roman" w:hAnsi="Times New Roman" w:cs="Times New Roman"/>
          </w:rPr>
          <w:delText xml:space="preserve">, including some </w:delText>
        </w:r>
        <w:r w:rsidR="00CC6501" w:rsidRPr="003F5C4A" w:rsidDel="008012BE">
          <w:rPr>
            <w:rFonts w:ascii="Times New Roman" w:hAnsi="Times New Roman" w:cs="Times New Roman"/>
            <w:i/>
            <w:iCs/>
          </w:rPr>
          <w:delText>Cystobasidiomycetes</w:delText>
        </w:r>
        <w:r w:rsidR="00CC6501" w:rsidRPr="003F5C4A" w:rsidDel="008012BE">
          <w:rPr>
            <w:rFonts w:ascii="Times New Roman" w:hAnsi="Times New Roman" w:cs="Times New Roman"/>
          </w:rPr>
          <w:delText xml:space="preserve"> and </w:delText>
        </w:r>
        <w:r w:rsidR="00CC6501" w:rsidRPr="00A46ED5" w:rsidDel="008012BE">
          <w:rPr>
            <w:rFonts w:ascii="Times New Roman" w:hAnsi="Times New Roman" w:cs="Times New Roman"/>
            <w:i/>
            <w:iCs/>
            <w:rPrChange w:id="554" w:author="Valeska Villegas Escobar" w:date="2022-01-18T09:48:00Z">
              <w:rPr>
                <w:rFonts w:eastAsia="Times New Roman"/>
                <w:i/>
                <w:iCs/>
                <w:bdr w:val="none" w:sz="0" w:space="0" w:color="auto"/>
              </w:rPr>
            </w:rPrChange>
          </w:rPr>
          <w:delText>Lecanoromycetes</w:delText>
        </w:r>
        <w:r w:rsidR="00CC6501"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were enriched in</w:delText>
        </w:r>
        <w:r w:rsidR="00CC6501" w:rsidRPr="003F5C4A" w:rsidDel="008012BE">
          <w:rPr>
            <w:rFonts w:ascii="Times New Roman" w:hAnsi="Times New Roman" w:cs="Times New Roman"/>
          </w:rPr>
          <w:delText xml:space="preserve"> the</w:delText>
        </w:r>
        <w:r w:rsidR="004E4208" w:rsidRPr="003F5C4A" w:rsidDel="008012BE">
          <w:rPr>
            <w:rFonts w:ascii="Times New Roman" w:hAnsi="Times New Roman" w:cs="Times New Roman"/>
          </w:rPr>
          <w:delText xml:space="preserve"> </w:delText>
        </w:r>
        <w:r w:rsidR="00CC6501" w:rsidRPr="003F5C4A" w:rsidDel="008012BE">
          <w:rPr>
            <w:rFonts w:ascii="Times New Roman" w:hAnsi="Times New Roman" w:cs="Times New Roman"/>
          </w:rPr>
          <w:delText xml:space="preserve">fungal communities of fruits with more severe damages in this farm but their possible connection with plant disease is unknown. </w:delText>
        </w:r>
      </w:del>
    </w:p>
    <w:p w14:paraId="69BE736D" w14:textId="6369205F" w:rsidR="009C1399" w:rsidRPr="003F5C4A" w:rsidDel="008012BE" w:rsidRDefault="00AB4E77" w:rsidP="00D34575">
      <w:pPr>
        <w:pStyle w:val="Body"/>
        <w:spacing w:line="360" w:lineRule="auto"/>
        <w:jc w:val="both"/>
        <w:rPr>
          <w:del w:id="555" w:author="Sandra Mosquera Lopez" w:date="2022-02-17T17:37:00Z"/>
          <w:rFonts w:ascii="Times New Roman" w:hAnsi="Times New Roman" w:cs="Times New Roman"/>
        </w:rPr>
      </w:pPr>
      <w:del w:id="556" w:author="Sandra Mosquera Lopez" w:date="2022-02-17T17:37:00Z">
        <w:r w:rsidRPr="003F5C4A" w:rsidDel="008012BE">
          <w:rPr>
            <w:rFonts w:ascii="Times New Roman" w:hAnsi="Times New Roman" w:cs="Times New Roman"/>
          </w:rPr>
          <w:delText>We isolated different fungi from healthy and necrotic lenticel</w:delText>
        </w:r>
        <w:r w:rsidR="008122B7" w:rsidRPr="003F5C4A" w:rsidDel="008012BE">
          <w:rPr>
            <w:rFonts w:ascii="Times New Roman" w:hAnsi="Times New Roman" w:cs="Times New Roman"/>
          </w:rPr>
          <w:delText xml:space="preserve"> to see whether some of the taxa enriched in the fungal communities of avocado with severe and mild lenticel damage could be isolated. </w:delText>
        </w:r>
        <w:commentRangeStart w:id="557"/>
        <w:commentRangeStart w:id="558"/>
        <w:commentRangeStart w:id="559"/>
        <w:r w:rsidR="008122B7" w:rsidRPr="003F5C4A" w:rsidDel="008012BE">
          <w:rPr>
            <w:rFonts w:ascii="Times New Roman" w:hAnsi="Times New Roman" w:cs="Times New Roman"/>
          </w:rPr>
          <w:delText>These isolated fungi did not coincide</w:delText>
        </w:r>
        <w:commentRangeEnd w:id="557"/>
        <w:r w:rsidR="00A46ED5" w:rsidDel="008012BE">
          <w:rPr>
            <w:rStyle w:val="CommentReference"/>
            <w:rFonts w:ascii="Times New Roman" w:hAnsi="Times New Roman" w:cs="Times New Roman"/>
            <w:color w:val="auto"/>
            <w:lang w:eastAsia="en-US"/>
          </w:rPr>
          <w:commentReference w:id="557"/>
        </w:r>
        <w:commentRangeEnd w:id="558"/>
        <w:r w:rsidR="00E26B89" w:rsidDel="008012BE">
          <w:rPr>
            <w:rStyle w:val="CommentReference"/>
            <w:rFonts w:ascii="Times New Roman" w:hAnsi="Times New Roman" w:cs="Times New Roman"/>
            <w:color w:val="auto"/>
            <w:lang w:eastAsia="en-US"/>
          </w:rPr>
          <w:commentReference w:id="558"/>
        </w:r>
        <w:commentRangeEnd w:id="559"/>
        <w:r w:rsidR="00E26B89" w:rsidDel="008012BE">
          <w:rPr>
            <w:rStyle w:val="CommentReference"/>
            <w:rFonts w:ascii="Times New Roman" w:hAnsi="Times New Roman" w:cs="Times New Roman"/>
            <w:color w:val="auto"/>
            <w:lang w:eastAsia="en-US"/>
          </w:rPr>
          <w:commentReference w:id="559"/>
        </w:r>
        <w:r w:rsidR="008122B7" w:rsidRPr="003F5C4A" w:rsidDel="008012BE">
          <w:rPr>
            <w:rFonts w:ascii="Times New Roman" w:hAnsi="Times New Roman" w:cs="Times New Roman"/>
          </w:rPr>
          <w:delText xml:space="preserve"> with the enriched taxa, with </w:delText>
        </w:r>
        <w:r w:rsidR="008122B7" w:rsidRPr="003F5C4A" w:rsidDel="008012BE">
          <w:rPr>
            <w:rFonts w:ascii="Times New Roman" w:hAnsi="Times New Roman" w:cs="Times New Roman"/>
            <w:i/>
            <w:iCs/>
          </w:rPr>
          <w:delText xml:space="preserve">Colletotrichum </w:delText>
        </w:r>
        <w:r w:rsidR="008122B7" w:rsidRPr="003F5C4A" w:rsidDel="008012BE">
          <w:rPr>
            <w:rFonts w:ascii="Times New Roman" w:hAnsi="Times New Roman" w:cs="Times New Roman"/>
          </w:rPr>
          <w:delText>being the exception</w:delText>
        </w:r>
        <w:r w:rsidR="008122B7" w:rsidRPr="003F5C4A" w:rsidDel="008012BE">
          <w:rPr>
            <w:rFonts w:ascii="Times New Roman" w:hAnsi="Times New Roman" w:cs="Times New Roman"/>
            <w:i/>
            <w:iCs/>
          </w:rPr>
          <w:delText xml:space="preserve">. </w:delText>
        </w:r>
        <w:r w:rsidR="008122B7" w:rsidRPr="003F5C4A" w:rsidDel="008012BE">
          <w:rPr>
            <w:rFonts w:ascii="Times New Roman" w:hAnsi="Times New Roman" w:cs="Times New Roman"/>
          </w:rPr>
          <w:delText>W</w:delText>
        </w:r>
        <w:r w:rsidRPr="003F5C4A" w:rsidDel="008012BE">
          <w:rPr>
            <w:rFonts w:ascii="Times New Roman" w:hAnsi="Times New Roman" w:cs="Times New Roman"/>
          </w:rPr>
          <w:delText>e</w:delText>
        </w:r>
        <w:r w:rsidR="008122B7" w:rsidRPr="003F5C4A" w:rsidDel="008012BE">
          <w:rPr>
            <w:rFonts w:ascii="Times New Roman" w:hAnsi="Times New Roman" w:cs="Times New Roman"/>
          </w:rPr>
          <w:delText xml:space="preserve"> also</w:delText>
        </w:r>
        <w:r w:rsidRPr="003F5C4A" w:rsidDel="008012BE">
          <w:rPr>
            <w:rFonts w:ascii="Times New Roman" w:hAnsi="Times New Roman" w:cs="Times New Roman"/>
          </w:rPr>
          <w:delText xml:space="preserve"> found no clear trend between the lenticel health status and the isolated taxon</w:delText>
        </w:r>
        <w:r w:rsidR="008122B7"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Several of the </w:delText>
        </w:r>
        <w:r w:rsidR="007B0916" w:rsidRPr="003F5C4A" w:rsidDel="008012BE">
          <w:rPr>
            <w:rFonts w:ascii="Times New Roman" w:hAnsi="Times New Roman" w:cs="Times New Roman"/>
          </w:rPr>
          <w:delText xml:space="preserve">isolated fungi </w:delText>
        </w:r>
        <w:r w:rsidR="000C2CFC" w:rsidRPr="003F5C4A" w:rsidDel="008012BE">
          <w:rPr>
            <w:rFonts w:ascii="Times New Roman" w:hAnsi="Times New Roman" w:cs="Times New Roman"/>
          </w:rPr>
          <w:delText>are the same ones associated by other authors with a variety of avocado disease symptoms, including lenticel damage</w:delText>
        </w:r>
        <w:r w:rsidR="007B0916" w:rsidRPr="003F5C4A" w:rsidDel="008012BE">
          <w:rPr>
            <w:rFonts w:ascii="Times New Roman" w:hAnsi="Times New Roman" w:cs="Times New Roman"/>
          </w:rPr>
          <w:delText xml:space="preserve"> </w:delText>
        </w:r>
        <w:r w:rsidR="007B0916" w:rsidRPr="003F5C4A" w:rsidDel="008012BE">
          <w:fldChar w:fldCharType="begin"/>
        </w:r>
        <w:r w:rsidR="00F07567" w:rsidDel="008012BE">
          <w:rPr>
            <w:rFonts w:ascii="Times New Roman" w:hAnsi="Times New Roman" w:cs="Times New Roman"/>
          </w:rPr>
          <w:del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delInstrText>
        </w:r>
        <w:r w:rsidR="007B0916" w:rsidRPr="003F5C4A" w:rsidDel="008012BE">
          <w:fldChar w:fldCharType="separate"/>
        </w:r>
        <w:r w:rsidR="00F07567" w:rsidRPr="00F07567" w:rsidDel="008012BE">
          <w:rPr>
            <w:rFonts w:ascii="Times New Roman" w:hAnsi="Times New Roman" w:cs="Times New Roman"/>
            <w:szCs w:val="24"/>
          </w:rPr>
          <w:delText>[6, 7, 11, 14–16, 49–52]</w:delText>
        </w:r>
        <w:r w:rsidR="007B0916" w:rsidRPr="003F5C4A" w:rsidDel="008012BE">
          <w:fldChar w:fldCharType="end"/>
        </w:r>
        <w:r w:rsidR="007B0916" w:rsidRPr="003F5C4A" w:rsidDel="008012BE">
          <w:rPr>
            <w:rFonts w:ascii="Times New Roman" w:hAnsi="Times New Roman" w:cs="Times New Roman"/>
          </w:rPr>
          <w:delText xml:space="preserve">. </w:delText>
        </w:r>
        <w:r w:rsidR="000C2CFC" w:rsidRPr="003F5C4A" w:rsidDel="008012BE">
          <w:rPr>
            <w:rFonts w:ascii="Times New Roman" w:hAnsi="Times New Roman" w:cs="Times New Roman"/>
          </w:rPr>
          <w:delText>Our result</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show that the fungal communities associated with th</w:delText>
        </w:r>
        <w:r w:rsidR="00B27DF3" w:rsidRPr="003F5C4A" w:rsidDel="008012BE">
          <w:rPr>
            <w:rFonts w:ascii="Times New Roman" w:hAnsi="Times New Roman" w:cs="Times New Roman"/>
          </w:rPr>
          <w:delText xml:space="preserve">is </w:delText>
        </w:r>
        <w:r w:rsidR="000C2CFC" w:rsidRPr="003F5C4A" w:rsidDel="008012BE">
          <w:rPr>
            <w:rFonts w:ascii="Times New Roman" w:hAnsi="Times New Roman" w:cs="Times New Roman"/>
          </w:rPr>
          <w:delText>damage are complex, and it is likely that more than one specie</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cause </w:delText>
        </w:r>
        <w:r w:rsidR="000C2CFC" w:rsidRPr="003F5C4A" w:rsidDel="008012BE">
          <w:rPr>
            <w:rFonts w:ascii="Times New Roman" w:hAnsi="Times New Roman" w:cs="Times New Roman"/>
          </w:rPr>
          <w:delText>the damage</w:delText>
        </w:r>
        <w:r w:rsidR="00B27DF3"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This scenario would help to explain the impossibility of several works to recreate the lenticel damage symptoms in healthy fruits </w:delText>
        </w:r>
        <w:r w:rsidR="00B27DF3" w:rsidRPr="003F5C4A" w:rsidDel="008012BE">
          <w:fldChar w:fldCharType="begin"/>
        </w:r>
        <w:r w:rsidR="00F07567" w:rsidDel="008012BE">
          <w:rPr>
            <w:rFonts w:ascii="Times New Roman" w:hAnsi="Times New Roman" w:cs="Times New Roman"/>
          </w:rPr>
          <w:del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B27DF3" w:rsidRPr="003F5C4A" w:rsidDel="008012BE">
          <w:fldChar w:fldCharType="separate"/>
        </w:r>
        <w:r w:rsidR="00F07567" w:rsidRPr="00F07567" w:rsidDel="008012BE">
          <w:rPr>
            <w:rFonts w:ascii="Times New Roman" w:hAnsi="Times New Roman" w:cs="Times New Roman"/>
          </w:rPr>
          <w:delText>[7, 11, 15]</w:delText>
        </w:r>
        <w:r w:rsidR="00B27DF3" w:rsidRPr="003F5C4A" w:rsidDel="008012BE">
          <w:fldChar w:fldCharType="end"/>
        </w:r>
        <w:r w:rsidR="00B27DF3" w:rsidRPr="003F5C4A" w:rsidDel="008012BE">
          <w:rPr>
            <w:rFonts w:ascii="Times New Roman" w:hAnsi="Times New Roman" w:cs="Times New Roman"/>
          </w:rPr>
          <w:delText>. Most of these studies have</w:delText>
        </w:r>
        <w:r w:rsidR="00AC6526" w:rsidRPr="003F5C4A" w:rsidDel="008012BE">
          <w:rPr>
            <w:rFonts w:ascii="Times New Roman" w:hAnsi="Times New Roman" w:cs="Times New Roman"/>
          </w:rPr>
          <w:delText xml:space="preserve"> been</w:delText>
        </w:r>
        <w:r w:rsidR="00B27DF3" w:rsidRPr="003F5C4A" w:rsidDel="008012BE">
          <w:rPr>
            <w:rFonts w:ascii="Times New Roman" w:hAnsi="Times New Roman" w:cs="Times New Roman"/>
          </w:rPr>
          <w:delText xml:space="preserve"> based on culturable techniques like those used in this study, making it likely that th</w:delText>
        </w:r>
        <w:r w:rsidR="00F24FD5" w:rsidRPr="003F5C4A" w:rsidDel="008012BE">
          <w:rPr>
            <w:rFonts w:ascii="Times New Roman" w:hAnsi="Times New Roman" w:cs="Times New Roman"/>
          </w:rPr>
          <w:delText xml:space="preserve">e </w:delText>
        </w:r>
      </w:del>
      <w:del w:id="560" w:author="Sandra Mosquera Lopez" w:date="2022-02-16T19:03:00Z">
        <w:r w:rsidR="00F24FD5" w:rsidRPr="003F5C4A" w:rsidDel="00E26B89">
          <w:rPr>
            <w:rFonts w:ascii="Times New Roman" w:hAnsi="Times New Roman" w:cs="Times New Roman"/>
          </w:rPr>
          <w:delText xml:space="preserve">fungi </w:delText>
        </w:r>
      </w:del>
      <w:del w:id="561" w:author="Sandra Mosquera Lopez" w:date="2022-02-17T17:37:00Z">
        <w:r w:rsidR="00F24FD5" w:rsidRPr="003F5C4A" w:rsidDel="008012BE">
          <w:rPr>
            <w:rFonts w:ascii="Times New Roman" w:hAnsi="Times New Roman" w:cs="Times New Roman"/>
          </w:rPr>
          <w:delText xml:space="preserve">in these evaluations fail to capture the complexity of the fungal communities responsible for the lenticel damage. Our study presents evidence supporting the hypothesis that lenticel damage has </w:delText>
        </w:r>
        <w:r w:rsidR="00AC6526" w:rsidRPr="003F5C4A" w:rsidDel="008012BE">
          <w:rPr>
            <w:rFonts w:ascii="Times New Roman" w:hAnsi="Times New Roman" w:cs="Times New Roman"/>
          </w:rPr>
          <w:delText xml:space="preserve">a </w:delText>
        </w:r>
        <w:r w:rsidR="00F24FD5" w:rsidRPr="003F5C4A" w:rsidDel="008012BE">
          <w:rPr>
            <w:rFonts w:ascii="Times New Roman" w:hAnsi="Times New Roman" w:cs="Times New Roman"/>
          </w:rPr>
          <w:delText>biotic component</w:delText>
        </w:r>
        <w:r w:rsidR="00BC4682" w:rsidRPr="003F5C4A" w:rsidDel="008012BE">
          <w:rPr>
            <w:rFonts w:ascii="Times New Roman" w:hAnsi="Times New Roman" w:cs="Times New Roman"/>
          </w:rPr>
          <w:delText xml:space="preserve">. The damage </w:delText>
        </w:r>
        <w:r w:rsidR="00F24FD5" w:rsidRPr="003F5C4A" w:rsidDel="008012BE">
          <w:rPr>
            <w:rFonts w:ascii="Times New Roman" w:hAnsi="Times New Roman" w:cs="Times New Roman"/>
          </w:rPr>
          <w:delText>cannot be</w:delText>
        </w:r>
        <w:r w:rsidR="00BC4682" w:rsidRPr="003F5C4A" w:rsidDel="008012BE">
          <w:rPr>
            <w:rFonts w:ascii="Times New Roman" w:hAnsi="Times New Roman" w:cs="Times New Roman"/>
          </w:rPr>
          <w:delText xml:space="preserve"> fully</w:delText>
        </w:r>
        <w:r w:rsidR="00F24FD5" w:rsidRPr="003F5C4A" w:rsidDel="008012BE">
          <w:rPr>
            <w:rFonts w:ascii="Times New Roman" w:hAnsi="Times New Roman" w:cs="Times New Roman"/>
          </w:rPr>
          <w:delText xml:space="preserve"> explain</w:delText>
        </w:r>
        <w:r w:rsidR="00BC4682"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mechanical stress suffer</w:delText>
        </w:r>
        <w:r w:rsidR="00AC6526"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the fruit during the post-harvest. However, further evaluations including more comprehensive isolation techniques and pathogenicity test</w:delText>
        </w:r>
        <w:r w:rsidR="00AC6526" w:rsidRPr="003F5C4A" w:rsidDel="008012BE">
          <w:rPr>
            <w:rFonts w:ascii="Times New Roman" w:hAnsi="Times New Roman" w:cs="Times New Roman"/>
          </w:rPr>
          <w:delText>s</w:delText>
        </w:r>
        <w:r w:rsidR="00F24FD5" w:rsidRPr="003F5C4A" w:rsidDel="008012BE">
          <w:rPr>
            <w:rFonts w:ascii="Times New Roman" w:hAnsi="Times New Roman" w:cs="Times New Roman"/>
          </w:rPr>
          <w:delText xml:space="preserve"> are still necessary to fully prove the participation of pathogenic fungi causing the lenticel damage of avocado cv. Hass. </w:delText>
        </w:r>
      </w:del>
    </w:p>
    <w:p w14:paraId="6CEF5AA5" w14:textId="77777777" w:rsidR="00A71339" w:rsidRPr="003F5C4A" w:rsidDel="008012BE" w:rsidRDefault="00A71339" w:rsidP="00D34575">
      <w:pPr>
        <w:pStyle w:val="Body"/>
        <w:spacing w:line="360" w:lineRule="auto"/>
        <w:jc w:val="both"/>
        <w:rPr>
          <w:del w:id="562" w:author="Sandra Mosquera Lopez" w:date="2022-02-17T17:37:00Z"/>
          <w:rFonts w:ascii="Times New Roman" w:hAnsi="Times New Roman"/>
          <w:b/>
          <w:bCs/>
        </w:rPr>
      </w:pPr>
    </w:p>
    <w:p w14:paraId="321864C6" w14:textId="77777777" w:rsidR="00673EDA" w:rsidDel="008012BE" w:rsidRDefault="00673EDA" w:rsidP="00D34575">
      <w:pPr>
        <w:pStyle w:val="Body"/>
        <w:spacing w:line="360" w:lineRule="auto"/>
        <w:jc w:val="both"/>
        <w:rPr>
          <w:ins w:id="563" w:author="Valeska Villegas Escobar" w:date="2022-01-18T09:38:00Z"/>
          <w:del w:id="564" w:author="Sandra Mosquera Lopez" w:date="2022-02-17T17:37:00Z"/>
          <w:rFonts w:ascii="Times New Roman" w:hAnsi="Times New Roman"/>
          <w:b/>
          <w:bCs/>
        </w:rPr>
      </w:pPr>
    </w:p>
    <w:p w14:paraId="55AADEA6" w14:textId="77777777" w:rsidR="00673EDA" w:rsidDel="008012BE" w:rsidRDefault="00673EDA" w:rsidP="00D34575">
      <w:pPr>
        <w:pStyle w:val="Body"/>
        <w:spacing w:line="360" w:lineRule="auto"/>
        <w:jc w:val="both"/>
        <w:rPr>
          <w:ins w:id="565" w:author="Valeska Villegas Escobar" w:date="2022-01-18T09:38:00Z"/>
          <w:del w:id="566" w:author="Sandra Mosquera Lopez" w:date="2022-02-17T17:37:00Z"/>
          <w:rFonts w:ascii="Times New Roman" w:hAnsi="Times New Roman"/>
          <w:b/>
          <w:bCs/>
        </w:rPr>
      </w:pPr>
    </w:p>
    <w:p w14:paraId="72EAFC8A" w14:textId="77777777" w:rsidR="00673EDA" w:rsidDel="008012BE" w:rsidRDefault="00673EDA" w:rsidP="00D34575">
      <w:pPr>
        <w:pStyle w:val="Body"/>
        <w:spacing w:line="360" w:lineRule="auto"/>
        <w:jc w:val="both"/>
        <w:rPr>
          <w:ins w:id="567" w:author="Valeska Villegas Escobar" w:date="2022-01-18T09:38:00Z"/>
          <w:del w:id="568" w:author="Sandra Mosquera Lopez" w:date="2022-02-17T17:37:00Z"/>
          <w:rFonts w:ascii="Times New Roman" w:hAnsi="Times New Roman"/>
          <w:b/>
          <w:bCs/>
        </w:rPr>
      </w:pPr>
    </w:p>
    <w:p w14:paraId="186320D4" w14:textId="77777777" w:rsidR="00A46ED5" w:rsidDel="008012BE" w:rsidRDefault="00A46ED5" w:rsidP="00D34575">
      <w:pPr>
        <w:pStyle w:val="Body"/>
        <w:spacing w:line="360" w:lineRule="auto"/>
        <w:jc w:val="both"/>
        <w:rPr>
          <w:ins w:id="569" w:author="Valeska Villegas Escobar" w:date="2022-01-18T09:50:00Z"/>
          <w:del w:id="570" w:author="Sandra Mosquera Lopez" w:date="2022-02-17T17:37:00Z"/>
          <w:rFonts w:ascii="Times New Roman" w:hAnsi="Times New Roman"/>
          <w:b/>
          <w:bCs/>
        </w:rPr>
      </w:pPr>
    </w:p>
    <w:p w14:paraId="369EBC90" w14:textId="1C6DD5D4" w:rsidR="00A46ED5" w:rsidDel="001A0CAA" w:rsidRDefault="00A46ED5" w:rsidP="00D34575">
      <w:pPr>
        <w:pStyle w:val="Body"/>
        <w:spacing w:line="360" w:lineRule="auto"/>
        <w:jc w:val="both"/>
        <w:rPr>
          <w:ins w:id="571" w:author="Valeska Villegas Escobar" w:date="2022-01-18T09:51:00Z"/>
          <w:del w:id="572" w:author="Sandra Mosquera Lopez" w:date="2022-03-11T14:53:00Z"/>
          <w:rFonts w:ascii="Times New Roman" w:hAnsi="Times New Roman"/>
          <w:b/>
          <w:bCs/>
        </w:rPr>
      </w:pPr>
      <w:ins w:id="573" w:author="Valeska Villegas Escobar" w:date="2022-01-18T09:50:00Z">
        <w:del w:id="574" w:author="Sandra Mosquera Lopez" w:date="2022-03-11T14:53:00Z">
          <w:r w:rsidDel="001A0CAA">
            <w:rPr>
              <w:rFonts w:ascii="Times New Roman" w:hAnsi="Times New Roman"/>
              <w:b/>
              <w:bCs/>
            </w:rPr>
            <w:delText>Figure</w:delText>
          </w:r>
        </w:del>
      </w:ins>
      <w:ins w:id="575" w:author="Valeska Villegas Escobar" w:date="2022-01-18T09:51:00Z">
        <w:del w:id="576" w:author="Sandra Mosquera Lopez" w:date="2022-03-11T14:53:00Z">
          <w:r w:rsidDel="001A0CAA">
            <w:rPr>
              <w:rFonts w:ascii="Times New Roman" w:hAnsi="Times New Roman"/>
              <w:b/>
              <w:bCs/>
            </w:rPr>
            <w:delText xml:space="preserve"> captions</w:delText>
          </w:r>
        </w:del>
      </w:ins>
    </w:p>
    <w:p w14:paraId="0C7D1655" w14:textId="3CB0E04F" w:rsidR="00A46ED5" w:rsidDel="001A0CAA" w:rsidRDefault="00A46ED5" w:rsidP="00D34575">
      <w:pPr>
        <w:pStyle w:val="Body"/>
        <w:spacing w:line="360" w:lineRule="auto"/>
        <w:jc w:val="both"/>
        <w:rPr>
          <w:ins w:id="577" w:author="Valeska Villegas Escobar" w:date="2022-01-18T09:50:00Z"/>
          <w:del w:id="578" w:author="Sandra Mosquera Lopez" w:date="2022-03-11T14:53:00Z"/>
          <w:rFonts w:ascii="Times New Roman" w:hAnsi="Times New Roman"/>
          <w:b/>
          <w:bCs/>
        </w:rPr>
      </w:pPr>
    </w:p>
    <w:p w14:paraId="113F2267" w14:textId="5B702A64" w:rsidR="00B3370C" w:rsidRPr="003F5C4A" w:rsidDel="001A0CAA" w:rsidRDefault="00BC770A" w:rsidP="00D34575">
      <w:pPr>
        <w:pStyle w:val="Body"/>
        <w:spacing w:line="360" w:lineRule="auto"/>
        <w:jc w:val="both"/>
        <w:rPr>
          <w:del w:id="579" w:author="Sandra Mosquera Lopez" w:date="2022-03-11T14:50:00Z"/>
          <w:rFonts w:ascii="Times New Roman" w:hAnsi="Times New Roman"/>
        </w:rPr>
      </w:pPr>
      <w:del w:id="580" w:author="Sandra Mosquera Lopez" w:date="2022-03-11T14:50:00Z">
        <w:r w:rsidRPr="003F5C4A" w:rsidDel="001A0CAA">
          <w:rPr>
            <w:rFonts w:ascii="Times New Roman" w:hAnsi="Times New Roman"/>
            <w:b/>
            <w:bCs/>
          </w:rPr>
          <w:delText>Fig 1</w:delText>
        </w:r>
        <w:r w:rsidRPr="003F5C4A" w:rsidDel="001A0CAA">
          <w:rPr>
            <w:rFonts w:ascii="Times New Roman" w:hAnsi="Times New Roman"/>
          </w:rPr>
          <w:delText xml:space="preserve">. </w:delText>
        </w:r>
      </w:del>
      <w:del w:id="581" w:author="Sandra Mosquera Lopez" w:date="2022-02-17T17:45:00Z">
        <w:r w:rsidR="00EA23AB" w:rsidRPr="003F5C4A" w:rsidDel="000D4DF8">
          <w:rPr>
            <w:rFonts w:ascii="Times New Roman" w:hAnsi="Times New Roman"/>
          </w:rPr>
          <w:delText xml:space="preserve">Lenticel damage for avocado </w:delText>
        </w:r>
        <w:r w:rsidR="005A7B5E" w:rsidRPr="003F5C4A" w:rsidDel="000D4DF8">
          <w:rPr>
            <w:rFonts w:ascii="Times New Roman" w:hAnsi="Times New Roman"/>
          </w:rPr>
          <w:delText xml:space="preserve">cv. Hass </w:delText>
        </w:r>
        <w:r w:rsidR="00EA23AB" w:rsidRPr="003F5C4A" w:rsidDel="000D4DF8">
          <w:rPr>
            <w:rFonts w:ascii="Times New Roman" w:hAnsi="Times New Roman"/>
          </w:rPr>
          <w:delText xml:space="preserve">fruits </w:delText>
        </w:r>
        <w:r w:rsidR="00B3370C" w:rsidRPr="003F5C4A" w:rsidDel="000D4DF8">
          <w:rPr>
            <w:rFonts w:ascii="Times New Roman" w:hAnsi="Times New Roman"/>
          </w:rPr>
          <w:delText>collected from</w:delText>
        </w:r>
        <w:r w:rsidR="00EA23AB" w:rsidRPr="003F5C4A" w:rsidDel="000D4DF8">
          <w:rPr>
            <w:rFonts w:ascii="Times New Roman" w:hAnsi="Times New Roman"/>
          </w:rPr>
          <w:delText xml:space="preserve"> the La Escondida and El Sinai farms</w:delText>
        </w:r>
        <w:r w:rsidR="00B3370C" w:rsidRPr="003F5C4A" w:rsidDel="000D4DF8">
          <w:rPr>
            <w:rFonts w:ascii="Times New Roman" w:hAnsi="Times New Roman"/>
          </w:rPr>
          <w:delText xml:space="preserve"> </w:delText>
        </w:r>
        <w:r w:rsidR="00CB40CE" w:rsidRPr="003F5C4A" w:rsidDel="000D4DF8">
          <w:rPr>
            <w:rFonts w:ascii="Times New Roman" w:hAnsi="Times New Roman"/>
          </w:rPr>
          <w:delText>between</w:delText>
        </w:r>
        <w:r w:rsidR="00B3370C" w:rsidRPr="003F5C4A" w:rsidDel="000D4DF8">
          <w:rPr>
            <w:rFonts w:ascii="Times New Roman" w:hAnsi="Times New Roman"/>
          </w:rPr>
          <w:delText xml:space="preserve"> 2019 and 202</w:delText>
        </w:r>
        <w:r w:rsidR="00CB40CE" w:rsidRPr="003F5C4A" w:rsidDel="000D4DF8">
          <w:rPr>
            <w:rFonts w:ascii="Times New Roman" w:hAnsi="Times New Roman"/>
          </w:rPr>
          <w:delText>1</w:delText>
        </w:r>
        <w:r w:rsidR="00B3370C" w:rsidRPr="003F5C4A" w:rsidDel="000D4DF8">
          <w:rPr>
            <w:rFonts w:ascii="Times New Roman" w:hAnsi="Times New Roman"/>
          </w:rPr>
          <w:delText xml:space="preserve"> at harvest time (0 days post-harvest)</w:delText>
        </w:r>
        <w:r w:rsidR="00062274"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062274" w:rsidRPr="003F5C4A" w:rsidDel="000D4DF8">
          <w:rPr>
            <w:rFonts w:ascii="Times New Roman" w:hAnsi="Times New Roman"/>
          </w:rPr>
          <w:delText>) and incidence (</w:delText>
        </w:r>
        <w:r w:rsidR="00796FF6" w:rsidRPr="003F5C4A" w:rsidDel="000D4DF8">
          <w:rPr>
            <w:rFonts w:ascii="Times New Roman" w:hAnsi="Times New Roman"/>
          </w:rPr>
          <w:delText>b</w:delText>
        </w:r>
        <w:r w:rsidR="00062274" w:rsidRPr="003F5C4A" w:rsidDel="000D4DF8">
          <w:rPr>
            <w:rFonts w:ascii="Times New Roman" w:hAnsi="Times New Roman"/>
          </w:rPr>
          <w:delText xml:space="preserve">) of the damage (n: 300). </w:delText>
        </w:r>
        <w:r w:rsidR="00CB40CE" w:rsidRPr="003F5C4A" w:rsidDel="000D4DF8">
          <w:rPr>
            <w:rFonts w:ascii="Times New Roman" w:hAnsi="Times New Roman"/>
          </w:rPr>
          <w:delText xml:space="preserve">The </w:delText>
        </w:r>
        <w:r w:rsidR="00284F8C" w:rsidRPr="003F5C4A" w:rsidDel="000D4DF8">
          <w:rPr>
            <w:rFonts w:ascii="Times New Roman" w:hAnsi="Times New Roman"/>
          </w:rPr>
          <w:delText>letter</w:delText>
        </w:r>
        <w:r w:rsidR="00CB40CE" w:rsidRPr="003F5C4A" w:rsidDel="000D4DF8">
          <w:rPr>
            <w:rFonts w:ascii="Times New Roman" w:hAnsi="Times New Roman"/>
          </w:rPr>
          <w:delText xml:space="preserve"> after the year denotes </w:delText>
        </w:r>
        <w:r w:rsidR="00CB40CE" w:rsidRPr="00D716A5" w:rsidDel="000D4DF8">
          <w:rPr>
            <w:highlight w:val="yellow"/>
            <w:rPrChange w:id="582" w:author="Valeska Villegas Escobar" w:date="2022-01-18T09:51:00Z">
              <w:rPr/>
            </w:rPrChange>
          </w:rPr>
          <w:delText>principal</w:delText>
        </w:r>
        <w:r w:rsidR="00CB40CE" w:rsidRPr="003F5C4A" w:rsidDel="000D4DF8">
          <w:rPr>
            <w:rFonts w:ascii="Times New Roman" w:hAnsi="Times New Roman"/>
          </w:rPr>
          <w:delText xml:space="preserve"> (_p) and traviesa (_t) harvest</w:delText>
        </w:r>
      </w:del>
      <w:del w:id="583" w:author="Sandra Mosquera Lopez" w:date="2022-03-11T14:50:00Z">
        <w:r w:rsidR="00CB40CE" w:rsidRPr="003F5C4A" w:rsidDel="001A0CAA">
          <w:rPr>
            <w:rFonts w:ascii="Times New Roman" w:hAnsi="Times New Roman"/>
          </w:rPr>
          <w:delText>.</w:delText>
        </w:r>
      </w:del>
    </w:p>
    <w:p w14:paraId="3F8FA025" w14:textId="791728A6" w:rsidR="003B0F0B" w:rsidRPr="003F5C4A" w:rsidDel="001A0CAA" w:rsidRDefault="003B0F0B" w:rsidP="00D34575">
      <w:pPr>
        <w:pStyle w:val="Body"/>
        <w:spacing w:line="360" w:lineRule="auto"/>
        <w:jc w:val="both"/>
        <w:rPr>
          <w:del w:id="584" w:author="Sandra Mosquera Lopez" w:date="2022-03-11T14:50:00Z"/>
          <w:rFonts w:ascii="Times New Roman" w:hAnsi="Times New Roman"/>
        </w:rPr>
      </w:pPr>
    </w:p>
    <w:p w14:paraId="49198BA2" w14:textId="6A722E4A" w:rsidR="00E75FD7" w:rsidRPr="003F5C4A" w:rsidDel="001A0CAA" w:rsidRDefault="002A2F00" w:rsidP="00D34575">
      <w:pPr>
        <w:pStyle w:val="Body"/>
        <w:spacing w:line="360" w:lineRule="auto"/>
        <w:jc w:val="both"/>
        <w:rPr>
          <w:del w:id="585" w:author="Sandra Mosquera Lopez" w:date="2022-03-11T14:50:00Z"/>
          <w:rFonts w:ascii="Times New Roman" w:hAnsi="Times New Roman"/>
        </w:rPr>
      </w:pPr>
      <w:del w:id="586" w:author="Sandra Mosquera Lopez" w:date="2022-03-11T14:50:00Z">
        <w:r w:rsidRPr="003F5C4A" w:rsidDel="001A0CAA">
          <w:rPr>
            <w:rFonts w:ascii="Times New Roman" w:hAnsi="Times New Roman"/>
            <w:b/>
            <w:bCs/>
          </w:rPr>
          <w:delText xml:space="preserve">Fig </w:delText>
        </w:r>
        <w:r w:rsidR="00E75FD7" w:rsidRPr="003F5C4A" w:rsidDel="001A0CAA">
          <w:rPr>
            <w:rFonts w:ascii="Times New Roman" w:hAnsi="Times New Roman"/>
            <w:b/>
            <w:bCs/>
          </w:rPr>
          <w:delText>2</w:delText>
        </w:r>
        <w:r w:rsidRPr="003F5C4A" w:rsidDel="001A0CAA">
          <w:rPr>
            <w:rFonts w:ascii="Times New Roman" w:hAnsi="Times New Roman"/>
          </w:rPr>
          <w:delText xml:space="preserve">. </w:delText>
        </w:r>
      </w:del>
      <w:del w:id="587" w:author="Sandra Mosquera Lopez" w:date="2022-02-17T17:46:00Z">
        <w:r w:rsidR="00E75FD7" w:rsidRPr="003F5C4A" w:rsidDel="000D4DF8">
          <w:rPr>
            <w:rFonts w:ascii="Times New Roman" w:hAnsi="Times New Roman"/>
          </w:rPr>
          <w:delText>Lenticel damage for avocado</w:delText>
        </w:r>
        <w:r w:rsidR="005A7B5E" w:rsidRPr="003F5C4A" w:rsidDel="000D4DF8">
          <w:rPr>
            <w:rFonts w:ascii="Times New Roman" w:hAnsi="Times New Roman"/>
          </w:rPr>
          <w:delText xml:space="preserve"> cv. Hass</w:delText>
        </w:r>
        <w:r w:rsidR="00E75FD7" w:rsidRPr="003F5C4A" w:rsidDel="000D4DF8">
          <w:rPr>
            <w:rFonts w:ascii="Times New Roman" w:hAnsi="Times New Roman"/>
          </w:rPr>
          <w:delText xml:space="preserve"> fruits collected from the La Escondida and El Sinai farms </w:delText>
        </w:r>
        <w:r w:rsidR="00CB40CE" w:rsidRPr="003F5C4A" w:rsidDel="000D4DF8">
          <w:rPr>
            <w:rFonts w:ascii="Times New Roman" w:hAnsi="Times New Roman"/>
          </w:rPr>
          <w:delText xml:space="preserve">between 2019 and 2021 </w:delText>
        </w:r>
        <w:r w:rsidR="00E75FD7" w:rsidRPr="003F5C4A" w:rsidDel="000D4DF8">
          <w:rPr>
            <w:rFonts w:ascii="Times New Roman" w:hAnsi="Times New Roman"/>
          </w:rPr>
          <w:delText xml:space="preserve">at harvest time (0 days post-harvest, 0 </w:delText>
        </w:r>
      </w:del>
      <w:commentRangeStart w:id="588"/>
      <w:del w:id="589" w:author="Sandra Mosquera Lopez" w:date="2022-02-02T17:21:00Z">
        <w:r w:rsidR="00E75FD7" w:rsidRPr="00D716A5" w:rsidDel="008C2EA6">
          <w:rPr>
            <w:highlight w:val="yellow"/>
            <w:rPrChange w:id="590" w:author="Valeska Villegas Escobar" w:date="2022-01-18T09:51:00Z">
              <w:rPr/>
            </w:rPrChange>
          </w:rPr>
          <w:delText>dpc</w:delText>
        </w:r>
      </w:del>
      <w:commentRangeEnd w:id="588"/>
      <w:del w:id="591" w:author="Sandra Mosquera Lopez" w:date="2022-02-17T17:46:00Z">
        <w:r w:rsidR="00D716A5" w:rsidDel="000D4DF8">
          <w:rPr>
            <w:rStyle w:val="CommentReference"/>
            <w:rFonts w:ascii="Times New Roman" w:hAnsi="Times New Roman" w:cs="Times New Roman"/>
            <w:color w:val="auto"/>
            <w:lang w:eastAsia="en-US"/>
          </w:rPr>
          <w:commentReference w:id="588"/>
        </w:r>
        <w:r w:rsidR="00E75FD7" w:rsidRPr="003F5C4A" w:rsidDel="000D4DF8">
          <w:rPr>
            <w:rFonts w:ascii="Times New Roman" w:hAnsi="Times New Roman"/>
          </w:rPr>
          <w:delText>) and after 21 days of storage at 6</w:delText>
        </w:r>
        <w:r w:rsidR="00796FF6" w:rsidRPr="003F5C4A" w:rsidDel="000D4DF8">
          <w:rPr>
            <w:rFonts w:ascii="Times New Roman" w:hAnsi="Times New Roman" w:cs="Times New Roman"/>
          </w:rPr>
          <w:delText>⁰</w:delText>
        </w:r>
        <w:r w:rsidR="00E75FD7" w:rsidRPr="003F5C4A" w:rsidDel="000D4DF8">
          <w:rPr>
            <w:rFonts w:ascii="Times New Roman" w:hAnsi="Times New Roman"/>
          </w:rPr>
          <w:delText xml:space="preserve">C (21 days post-harvest, 21 </w:delText>
        </w:r>
      </w:del>
      <w:del w:id="592" w:author="Sandra Mosquera Lopez" w:date="2022-02-02T17:21:00Z">
        <w:r w:rsidR="00E75FD7" w:rsidRPr="00D716A5" w:rsidDel="008C2EA6">
          <w:rPr>
            <w:highlight w:val="yellow"/>
            <w:rPrChange w:id="593" w:author="Valeska Villegas Escobar" w:date="2022-01-18T09:52:00Z">
              <w:rPr/>
            </w:rPrChange>
          </w:rPr>
          <w:delText>dpc</w:delText>
        </w:r>
      </w:del>
      <w:del w:id="594" w:author="Sandra Mosquera Lopez" w:date="2022-02-17T17:46:00Z">
        <w:r w:rsidR="00E75FD7"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E75FD7" w:rsidRPr="003F5C4A" w:rsidDel="000D4DF8">
          <w:rPr>
            <w:rFonts w:ascii="Times New Roman" w:hAnsi="Times New Roman"/>
          </w:rPr>
          <w:delText>) and incidence (</w:delText>
        </w:r>
        <w:r w:rsidR="00796FF6" w:rsidRPr="003F5C4A" w:rsidDel="000D4DF8">
          <w:rPr>
            <w:rFonts w:ascii="Times New Roman" w:hAnsi="Times New Roman"/>
          </w:rPr>
          <w:delText>b</w:delText>
        </w:r>
        <w:r w:rsidR="00E75FD7" w:rsidRPr="003F5C4A" w:rsidDel="000D4DF8">
          <w:rPr>
            <w:rFonts w:ascii="Times New Roman" w:hAnsi="Times New Roman"/>
          </w:rPr>
          <w:delText>) of the damage (n: 1200).</w:delText>
        </w:r>
      </w:del>
    </w:p>
    <w:p w14:paraId="71B4C817" w14:textId="3966B735" w:rsidR="00E75FD7" w:rsidRPr="003F5C4A" w:rsidDel="001A0CAA" w:rsidRDefault="00E75FD7" w:rsidP="00D34575">
      <w:pPr>
        <w:pStyle w:val="Body"/>
        <w:spacing w:line="360" w:lineRule="auto"/>
        <w:jc w:val="both"/>
        <w:rPr>
          <w:del w:id="595" w:author="Sandra Mosquera Lopez" w:date="2022-03-11T14:50:00Z"/>
          <w:rFonts w:ascii="Times New Roman" w:hAnsi="Times New Roman"/>
        </w:rPr>
      </w:pPr>
    </w:p>
    <w:p w14:paraId="6B9B45FB" w14:textId="7AA3C061" w:rsidR="00E22D84" w:rsidRPr="003F5C4A" w:rsidDel="001A0CAA" w:rsidRDefault="00E22D84" w:rsidP="00F33337">
      <w:pPr>
        <w:pStyle w:val="Body"/>
        <w:spacing w:line="360" w:lineRule="auto"/>
        <w:jc w:val="both"/>
        <w:rPr>
          <w:del w:id="596" w:author="Sandra Mosquera Lopez" w:date="2022-03-11T14:50:00Z"/>
          <w:rFonts w:ascii="Times New Roman" w:hAnsi="Times New Roman"/>
        </w:rPr>
      </w:pPr>
      <w:del w:id="597" w:author="Sandra Mosquera Lopez" w:date="2022-03-11T14:50:00Z">
        <w:r w:rsidRPr="003F5C4A" w:rsidDel="001A0CAA">
          <w:rPr>
            <w:rFonts w:ascii="Times New Roman" w:hAnsi="Times New Roman"/>
            <w:b/>
            <w:bCs/>
          </w:rPr>
          <w:delText>Fig 3</w:delText>
        </w:r>
        <w:r w:rsidRPr="003F5C4A" w:rsidDel="001A0CAA">
          <w:rPr>
            <w:rFonts w:ascii="Times New Roman" w:hAnsi="Times New Roman"/>
          </w:rPr>
          <w:delText xml:space="preserve">. Alfa diversity for the fungal communities of the avocado </w:delText>
        </w:r>
        <w:r w:rsidR="005A7B5E" w:rsidRPr="003F5C4A" w:rsidDel="001A0CAA">
          <w:rPr>
            <w:rFonts w:ascii="Times New Roman" w:hAnsi="Times New Roman"/>
          </w:rPr>
          <w:delText xml:space="preserve">cv. Hass </w:delText>
        </w:r>
        <w:r w:rsidRPr="003F5C4A" w:rsidDel="001A0CAA">
          <w:rPr>
            <w:rFonts w:ascii="Times New Roman" w:hAnsi="Times New Roman"/>
          </w:rPr>
          <w:delText>fruits</w:delText>
        </w:r>
        <w:r w:rsidR="00FD38F7" w:rsidRPr="003F5C4A" w:rsidDel="001A0CAA">
          <w:rPr>
            <w:rFonts w:ascii="Times New Roman" w:hAnsi="Times New Roman"/>
          </w:rPr>
          <w:delText xml:space="preserve"> with different </w:delText>
        </w:r>
        <w:r w:rsidR="006B6B92" w:rsidRPr="003F5C4A" w:rsidDel="001A0CAA">
          <w:rPr>
            <w:rFonts w:ascii="Times New Roman" w:hAnsi="Times New Roman"/>
          </w:rPr>
          <w:delText xml:space="preserve">severities of lenticel damage </w:delText>
        </w:r>
        <w:r w:rsidR="00FD38F7" w:rsidRPr="003F5C4A" w:rsidDel="001A0CAA">
          <w:rPr>
            <w:rFonts w:ascii="Times New Roman" w:hAnsi="Times New Roman"/>
          </w:rPr>
          <w:delText xml:space="preserve">(Mild and Severe) </w:delText>
        </w:r>
        <w:r w:rsidRPr="003F5C4A" w:rsidDel="001A0CAA">
          <w:rPr>
            <w:rFonts w:ascii="Times New Roman" w:hAnsi="Times New Roman"/>
          </w:rPr>
          <w:delText>collected from the La Escondida and El Sinai farms during the traviesa harvest of 202</w:delText>
        </w:r>
      </w:del>
      <w:del w:id="598" w:author="Sandra Mosquera Lopez" w:date="2022-03-10T12:07:00Z">
        <w:r w:rsidRPr="003F5C4A" w:rsidDel="00F33337">
          <w:rPr>
            <w:rFonts w:ascii="Times New Roman" w:hAnsi="Times New Roman"/>
          </w:rPr>
          <w:delText>0. Shown are the means and standard devations</w:delText>
        </w:r>
      </w:del>
      <w:ins w:id="599" w:author="Valeska Villegas Escobar" w:date="2022-01-18T09:52:00Z">
        <w:del w:id="600" w:author="Sandra Mosquera Lopez" w:date="2022-03-10T12:07:00Z">
          <w:r w:rsidR="00D716A5" w:rsidRPr="003F5C4A" w:rsidDel="00F33337">
            <w:rPr>
              <w:rFonts w:ascii="Times New Roman" w:hAnsi="Times New Roman"/>
            </w:rPr>
            <w:delText>deviations</w:delText>
          </w:r>
        </w:del>
      </w:ins>
      <w:del w:id="601" w:author="Sandra Mosquera Lopez" w:date="2022-03-11T14:50:00Z">
        <w:r w:rsidRPr="003F5C4A" w:rsidDel="001A0CAA">
          <w:rPr>
            <w:rFonts w:ascii="Times New Roman" w:hAnsi="Times New Roman"/>
          </w:rPr>
          <w:delText xml:space="preserve"> for the alfa diversity index richness (</w:delText>
        </w:r>
      </w:del>
      <w:del w:id="602" w:author="Sandra Mosquera Lopez" w:date="2022-03-10T12:07:00Z">
        <w:r w:rsidR="00D75793" w:rsidRPr="003F5C4A" w:rsidDel="00F33337">
          <w:rPr>
            <w:rFonts w:ascii="Times New Roman" w:hAnsi="Times New Roman"/>
          </w:rPr>
          <w:delText>a</w:delText>
        </w:r>
      </w:del>
      <w:del w:id="603" w:author="Sandra Mosquera Lopez" w:date="2022-03-11T14:50:00Z">
        <w:r w:rsidRPr="003F5C4A" w:rsidDel="001A0CAA">
          <w:rPr>
            <w:rFonts w:ascii="Times New Roman" w:hAnsi="Times New Roman"/>
          </w:rPr>
          <w:delText>), Shannon (</w:delText>
        </w:r>
      </w:del>
      <w:del w:id="604" w:author="Sandra Mosquera Lopez" w:date="2022-03-10T12:07:00Z">
        <w:r w:rsidR="00D75793" w:rsidRPr="003F5C4A" w:rsidDel="00F33337">
          <w:rPr>
            <w:rFonts w:ascii="Times New Roman" w:hAnsi="Times New Roman"/>
          </w:rPr>
          <w:delText>b</w:delText>
        </w:r>
      </w:del>
      <w:del w:id="605" w:author="Sandra Mosquera Lopez" w:date="2022-03-11T14:50:00Z">
        <w:r w:rsidRPr="003F5C4A" w:rsidDel="001A0CAA">
          <w:rPr>
            <w:rFonts w:ascii="Times New Roman" w:hAnsi="Times New Roman"/>
          </w:rPr>
          <w:delText>),</w:delText>
        </w:r>
        <w:r w:rsidR="00D75793" w:rsidRPr="003F5C4A" w:rsidDel="001A0CAA">
          <w:rPr>
            <w:rFonts w:ascii="Times New Roman" w:hAnsi="Times New Roman"/>
          </w:rPr>
          <w:delText xml:space="preserve"> and</w:delText>
        </w:r>
        <w:r w:rsidRPr="003F5C4A" w:rsidDel="001A0CAA">
          <w:rPr>
            <w:rFonts w:ascii="Times New Roman" w:hAnsi="Times New Roman"/>
          </w:rPr>
          <w:delText xml:space="preserve"> Faith (</w:delText>
        </w:r>
      </w:del>
      <w:del w:id="606" w:author="Sandra Mosquera Lopez" w:date="2022-03-10T12:08:00Z">
        <w:r w:rsidR="00D75793" w:rsidRPr="003F5C4A" w:rsidDel="00F33337">
          <w:rPr>
            <w:rFonts w:ascii="Times New Roman" w:hAnsi="Times New Roman"/>
          </w:rPr>
          <w:delText>c</w:delText>
        </w:r>
      </w:del>
      <w:del w:id="607" w:author="Sandra Mosquera Lopez" w:date="2022-03-11T14:50:00Z">
        <w:r w:rsidRPr="003F5C4A" w:rsidDel="001A0CAA">
          <w:rPr>
            <w:rFonts w:ascii="Times New Roman" w:hAnsi="Times New Roman"/>
          </w:rPr>
          <w:delText>)</w:delText>
        </w:r>
        <w:r w:rsidR="00D75793" w:rsidRPr="003F5C4A" w:rsidDel="001A0CAA">
          <w:rPr>
            <w:rFonts w:ascii="Times New Roman" w:hAnsi="Times New Roman"/>
          </w:rPr>
          <w:delText xml:space="preserve"> alpha-diversity</w:delText>
        </w:r>
        <w:r w:rsidRPr="003F5C4A" w:rsidDel="001A0CAA">
          <w:rPr>
            <w:rFonts w:ascii="Times New Roman" w:hAnsi="Times New Roman"/>
          </w:rPr>
          <w:delText xml:space="preserve"> (n</w:delText>
        </w:r>
        <w:r w:rsidR="00796FF6" w:rsidRPr="003F5C4A" w:rsidDel="001A0CAA">
          <w:rPr>
            <w:rFonts w:ascii="Times New Roman" w:hAnsi="Times New Roman"/>
          </w:rPr>
          <w:delText xml:space="preserve">: </w:delText>
        </w:r>
        <w:r w:rsidRPr="003F5C4A" w:rsidDel="001A0CAA">
          <w:rPr>
            <w:rFonts w:ascii="Times New Roman" w:hAnsi="Times New Roman"/>
          </w:rPr>
          <w:delText xml:space="preserve">6) and the asterisk denote statistic differences at the 95.0 % confidence level (*) according to the </w:delText>
        </w:r>
      </w:del>
      <w:del w:id="608" w:author="Sandra Mosquera Lopez" w:date="2022-03-10T12:10:00Z">
        <w:r w:rsidRPr="003F5C4A" w:rsidDel="00F33337">
          <w:rPr>
            <w:rFonts w:ascii="Times New Roman" w:hAnsi="Times New Roman"/>
          </w:rPr>
          <w:delText xml:space="preserve">HSD </w:delText>
        </w:r>
      </w:del>
      <w:del w:id="609" w:author="Sandra Mosquera Lopez" w:date="2022-03-11T14:50:00Z">
        <w:r w:rsidRPr="003F5C4A" w:rsidDel="001A0CAA">
          <w:rPr>
            <w:rFonts w:ascii="Times New Roman" w:hAnsi="Times New Roman"/>
          </w:rPr>
          <w:delText>test.</w:delText>
        </w:r>
      </w:del>
    </w:p>
    <w:p w14:paraId="1A34E9A8" w14:textId="77184638" w:rsidR="0090037E" w:rsidRPr="003F5C4A" w:rsidDel="001A0CAA" w:rsidRDefault="0090037E" w:rsidP="00D34575">
      <w:pPr>
        <w:pStyle w:val="Body"/>
        <w:spacing w:line="360" w:lineRule="auto"/>
        <w:jc w:val="both"/>
        <w:rPr>
          <w:del w:id="610" w:author="Sandra Mosquera Lopez" w:date="2022-03-11T14:50:00Z"/>
          <w:rFonts w:ascii="Times New Roman" w:hAnsi="Times New Roman"/>
        </w:rPr>
      </w:pPr>
    </w:p>
    <w:p w14:paraId="73BD9F3B" w14:textId="377450D5" w:rsidR="0090037E" w:rsidRPr="003F5C4A" w:rsidDel="001A0CAA" w:rsidRDefault="0090037E" w:rsidP="00D34575">
      <w:pPr>
        <w:pStyle w:val="Body"/>
        <w:spacing w:line="360" w:lineRule="auto"/>
        <w:jc w:val="both"/>
        <w:rPr>
          <w:del w:id="611" w:author="Sandra Mosquera Lopez" w:date="2022-03-11T14:50:00Z"/>
          <w:rFonts w:ascii="Times New Roman" w:hAnsi="Times New Roman"/>
        </w:rPr>
      </w:pPr>
      <w:del w:id="612" w:author="Sandra Mosquera Lopez" w:date="2022-03-11T14:50:00Z">
        <w:r w:rsidRPr="003F5C4A" w:rsidDel="001A0CAA">
          <w:rPr>
            <w:rFonts w:ascii="Times New Roman" w:hAnsi="Times New Roman"/>
            <w:b/>
            <w:bCs/>
          </w:rPr>
          <w:delText>Fig 4</w:delText>
        </w:r>
        <w:r w:rsidRPr="003F5C4A" w:rsidDel="001A0CAA">
          <w:rPr>
            <w:rFonts w:ascii="Times New Roman" w:hAnsi="Times New Roman"/>
          </w:rPr>
          <w:delText xml:space="preserve">. </w:delText>
        </w:r>
      </w:del>
      <w:del w:id="613" w:author="Sandra Mosquera Lopez" w:date="2022-03-10T12:53:00Z">
        <w:r w:rsidR="008923BF" w:rsidRPr="003F5C4A" w:rsidDel="00832F0E">
          <w:rPr>
            <w:rFonts w:ascii="Times New Roman" w:hAnsi="Times New Roman"/>
          </w:rPr>
          <w:delText>F</w:delText>
        </w:r>
        <w:r w:rsidRPr="003F5C4A" w:rsidDel="00832F0E">
          <w:rPr>
            <w:rFonts w:ascii="Times New Roman" w:hAnsi="Times New Roman"/>
          </w:rPr>
          <w:delText xml:space="preserve">ungal </w:delText>
        </w:r>
        <w:r w:rsidR="00AC1C89" w:rsidRPr="003F5C4A" w:rsidDel="00832F0E">
          <w:rPr>
            <w:rFonts w:ascii="Times New Roman" w:hAnsi="Times New Roman"/>
          </w:rPr>
          <w:delText>communities’</w:delText>
        </w:r>
        <w:r w:rsidRPr="003F5C4A" w:rsidDel="00832F0E">
          <w:rPr>
            <w:rFonts w:ascii="Times New Roman" w:hAnsi="Times New Roman"/>
          </w:rPr>
          <w:delText xml:space="preserve"> </w:delText>
        </w:r>
        <w:r w:rsidR="008923BF" w:rsidRPr="003F5C4A" w:rsidDel="00832F0E">
          <w:rPr>
            <w:rFonts w:ascii="Times New Roman" w:hAnsi="Times New Roman"/>
          </w:rPr>
          <w:delText xml:space="preserve">structure for fruits of </w:delText>
        </w:r>
        <w:r w:rsidRPr="003F5C4A" w:rsidDel="00832F0E">
          <w:rPr>
            <w:rFonts w:ascii="Times New Roman" w:hAnsi="Times New Roman"/>
          </w:rPr>
          <w:delText xml:space="preserve">avocado </w:delText>
        </w:r>
        <w:r w:rsidR="005A7B5E" w:rsidRPr="003F5C4A" w:rsidDel="00832F0E">
          <w:rPr>
            <w:rFonts w:ascii="Times New Roman" w:hAnsi="Times New Roman"/>
          </w:rPr>
          <w:delText xml:space="preserve">cv. Hass </w:delText>
        </w:r>
        <w:r w:rsidRPr="003F5C4A" w:rsidDel="00832F0E">
          <w:rPr>
            <w:rFonts w:ascii="Times New Roman" w:hAnsi="Times New Roman"/>
          </w:rPr>
          <w:delText xml:space="preserve">fruits </w:delText>
        </w:r>
        <w:r w:rsidR="00FD38F7" w:rsidRPr="003F5C4A" w:rsidDel="00832F0E">
          <w:rPr>
            <w:rFonts w:ascii="Times New Roman" w:hAnsi="Times New Roman"/>
          </w:rPr>
          <w:delText xml:space="preserve">with different </w:delText>
        </w:r>
        <w:r w:rsidR="008923BF" w:rsidRPr="003F5C4A" w:rsidDel="00832F0E">
          <w:rPr>
            <w:rFonts w:ascii="Times New Roman" w:hAnsi="Times New Roman"/>
          </w:rPr>
          <w:delText xml:space="preserve">severities </w:delText>
        </w:r>
        <w:r w:rsidR="00FD38F7" w:rsidRPr="003F5C4A" w:rsidDel="00832F0E">
          <w:rPr>
            <w:rFonts w:ascii="Times New Roman" w:hAnsi="Times New Roman"/>
          </w:rPr>
          <w:delText xml:space="preserve">of lenticel damage (Mild and Severe) </w:delText>
        </w:r>
        <w:r w:rsidRPr="003F5C4A" w:rsidDel="00832F0E">
          <w:rPr>
            <w:rFonts w:ascii="Times New Roman" w:hAnsi="Times New Roman"/>
          </w:rPr>
          <w:delText>collected from the La Escondida and El Sinai farms during the traviesa harvest of 2020.</w:delText>
        </w:r>
        <w:r w:rsidR="002B3D8B" w:rsidRPr="003F5C4A" w:rsidDel="00832F0E">
          <w:rPr>
            <w:rFonts w:ascii="Times New Roman" w:hAnsi="Times New Roman"/>
          </w:rPr>
          <w:delText xml:space="preserve"> Cumulative sum scaling</w:delText>
        </w:r>
        <w:r w:rsidR="008923BF" w:rsidRPr="003F5C4A" w:rsidDel="00832F0E">
          <w:rPr>
            <w:rFonts w:ascii="Times New Roman" w:hAnsi="Times New Roman"/>
          </w:rPr>
          <w:delText xml:space="preserve"> </w:delText>
        </w:r>
        <w:r w:rsidR="002B3D8B" w:rsidRPr="003F5C4A" w:rsidDel="00832F0E">
          <w:rPr>
            <w:rFonts w:ascii="Times New Roman" w:hAnsi="Times New Roman"/>
          </w:rPr>
          <w:delText>(</w:delText>
        </w:r>
        <w:r w:rsidR="008923BF" w:rsidRPr="003F5C4A" w:rsidDel="00832F0E">
          <w:rPr>
            <w:rFonts w:ascii="Times New Roman" w:hAnsi="Times New Roman"/>
          </w:rPr>
          <w:delText>CSS</w:delText>
        </w:r>
        <w:r w:rsidR="002B3D8B" w:rsidRPr="003F5C4A" w:rsidDel="00832F0E">
          <w:rPr>
            <w:rFonts w:ascii="Times New Roman" w:hAnsi="Times New Roman"/>
          </w:rPr>
          <w:delText>)</w:delText>
        </w:r>
        <w:r w:rsidR="008923BF" w:rsidRPr="003F5C4A" w:rsidDel="00832F0E">
          <w:rPr>
            <w:rFonts w:ascii="Times New Roman" w:hAnsi="Times New Roman"/>
          </w:rPr>
          <w:delText xml:space="preserve"> transformed reads</w:delText>
        </w:r>
        <w:r w:rsidR="002B3D8B" w:rsidRPr="003F5C4A" w:rsidDel="00832F0E">
          <w:rPr>
            <w:rFonts w:ascii="Times New Roman" w:hAnsi="Times New Roman"/>
          </w:rPr>
          <w:delText xml:space="preserve"> were used to calculate weighted unifrac distance. </w:delText>
        </w:r>
        <w:r w:rsidRPr="003F5C4A" w:rsidDel="00832F0E">
          <w:rPr>
            <w:rFonts w:ascii="Times New Roman" w:hAnsi="Times New Roman"/>
          </w:rPr>
          <w:delText xml:space="preserve">Shown are the bidimensional planes of the principal coordinates </w:delText>
        </w:r>
        <w:r w:rsidR="00D716A5" w:rsidRPr="003F5C4A" w:rsidDel="00832F0E">
          <w:rPr>
            <w:rFonts w:ascii="Times New Roman" w:hAnsi="Times New Roman"/>
          </w:rPr>
          <w:delText>analysis</w:delText>
        </w:r>
        <w:r w:rsidRPr="003F5C4A" w:rsidDel="00832F0E">
          <w:rPr>
            <w:rFonts w:ascii="Times New Roman" w:hAnsi="Times New Roman"/>
          </w:rPr>
          <w:delText xml:space="preserve"> (PCoA)</w:delText>
        </w:r>
        <w:r w:rsidR="002B3D8B" w:rsidRPr="003F5C4A" w:rsidDel="00832F0E">
          <w:rPr>
            <w:rFonts w:ascii="Times New Roman" w:hAnsi="Times New Roman"/>
          </w:rPr>
          <w:delText xml:space="preserve"> (72.6 % of the overall variance)</w:delText>
        </w:r>
        <w:r w:rsidRPr="003F5C4A" w:rsidDel="00832F0E">
          <w:rPr>
            <w:rFonts w:ascii="Times New Roman" w:hAnsi="Times New Roman"/>
          </w:rPr>
          <w:delText xml:space="preserve"> (</w:delText>
        </w:r>
        <w:r w:rsidR="008923BF" w:rsidRPr="003F5C4A" w:rsidDel="00832F0E">
          <w:rPr>
            <w:rFonts w:ascii="Times New Roman" w:hAnsi="Times New Roman"/>
          </w:rPr>
          <w:delText>a</w:delText>
        </w:r>
        <w:r w:rsidRPr="003F5C4A" w:rsidDel="00832F0E">
          <w:rPr>
            <w:rFonts w:ascii="Times New Roman" w:hAnsi="Times New Roman"/>
          </w:rPr>
          <w:delText xml:space="preserve">) and canonical analysis of principal coordinates (CAP) constrained by </w:delText>
        </w:r>
        <w:r w:rsidR="008923BF" w:rsidRPr="003F5C4A" w:rsidDel="00832F0E">
          <w:rPr>
            <w:rFonts w:ascii="Times New Roman" w:hAnsi="Times New Roman"/>
          </w:rPr>
          <w:delText>the farm (La Escondida and El Sinai) (</w:delText>
        </w:r>
        <w:r w:rsidR="002B3D8B" w:rsidRPr="003F5C4A" w:rsidDel="00832F0E">
          <w:rPr>
            <w:rFonts w:ascii="Times New Roman" w:hAnsi="Times New Roman"/>
          </w:rPr>
          <w:delText xml:space="preserve">68.8 </w:delText>
        </w:r>
        <w:r w:rsidR="008923BF" w:rsidRPr="003F5C4A" w:rsidDel="00832F0E">
          <w:rPr>
            <w:rFonts w:ascii="Times New Roman" w:hAnsi="Times New Roman"/>
          </w:rPr>
          <w:delText xml:space="preserve">% of the overall variance; </w:delText>
        </w:r>
        <w:r w:rsidR="002B3D8B" w:rsidRPr="003F5C4A" w:rsidDel="00832F0E">
          <w:rPr>
            <w:rFonts w:ascii="Times New Roman" w:hAnsi="Times New Roman"/>
          </w:rPr>
          <w:delText>p-value: 0.001</w:delText>
        </w:r>
        <w:r w:rsidR="008923BF" w:rsidRPr="003F5C4A" w:rsidDel="00832F0E">
          <w:rPr>
            <w:rFonts w:ascii="Times New Roman" w:hAnsi="Times New Roman"/>
          </w:rPr>
          <w:delText xml:space="preserve">) (b) and </w:delText>
        </w:r>
        <w:r w:rsidRPr="003F5C4A" w:rsidDel="00832F0E">
          <w:rPr>
            <w:rFonts w:ascii="Times New Roman" w:hAnsi="Times New Roman"/>
          </w:rPr>
          <w:delText>the severity of the damage (Severe and Mild) (</w:delText>
        </w:r>
        <w:r w:rsidR="008923BF" w:rsidRPr="003F5C4A" w:rsidDel="00832F0E">
          <w:rPr>
            <w:rFonts w:ascii="Times New Roman" w:hAnsi="Times New Roman"/>
          </w:rPr>
          <w:delText>c</w:delText>
        </w:r>
        <w:r w:rsidRPr="003F5C4A" w:rsidDel="00832F0E">
          <w:rPr>
            <w:rFonts w:ascii="Times New Roman" w:hAnsi="Times New Roman"/>
          </w:rPr>
          <w:delText>)</w:delText>
        </w:r>
        <w:r w:rsidR="008923BF" w:rsidRPr="003F5C4A" w:rsidDel="00832F0E">
          <w:delText xml:space="preserve"> </w:delText>
        </w:r>
        <w:r w:rsidR="008923BF" w:rsidRPr="003F5C4A" w:rsidDel="00832F0E">
          <w:rPr>
            <w:rFonts w:ascii="Times New Roman" w:hAnsi="Times New Roman"/>
          </w:rPr>
          <w:delText>(</w:delText>
        </w:r>
        <w:r w:rsidR="002B3D8B" w:rsidRPr="003F5C4A" w:rsidDel="00832F0E">
          <w:rPr>
            <w:rFonts w:ascii="Times New Roman" w:hAnsi="Times New Roman"/>
          </w:rPr>
          <w:delText>69.0</w:delText>
        </w:r>
        <w:r w:rsidR="008923BF" w:rsidRPr="003F5C4A" w:rsidDel="00832F0E">
          <w:rPr>
            <w:rFonts w:ascii="Times New Roman" w:hAnsi="Times New Roman"/>
          </w:rPr>
          <w:delText>% of the overall</w:delText>
        </w:r>
        <w:r w:rsidR="002B3D8B" w:rsidRPr="003F5C4A" w:rsidDel="00832F0E">
          <w:rPr>
            <w:rFonts w:ascii="Times New Roman" w:hAnsi="Times New Roman"/>
          </w:rPr>
          <w:delText>; p-value: 0.09)</w:delText>
        </w:r>
        <w:r w:rsidRPr="003F5C4A" w:rsidDel="00832F0E">
          <w:rPr>
            <w:rFonts w:ascii="Times New Roman" w:hAnsi="Times New Roman"/>
          </w:rPr>
          <w:delText xml:space="preserve">. Each point represents the fungal community of a </w:delText>
        </w:r>
        <w:r w:rsidR="00FD38F7" w:rsidRPr="003F5C4A" w:rsidDel="00832F0E">
          <w:rPr>
            <w:rFonts w:ascii="Times New Roman" w:hAnsi="Times New Roman"/>
          </w:rPr>
          <w:delText>fruit,</w:delText>
        </w:r>
        <w:r w:rsidRPr="003F5C4A" w:rsidDel="00832F0E">
          <w:rPr>
            <w:rFonts w:ascii="Times New Roman" w:hAnsi="Times New Roman"/>
          </w:rPr>
          <w:delText xml:space="preserve"> and the colors show the origin (La Escondida o El Sinai) and damage severity (Severe or Mild) of the fruit. The ellipsis are the 95 % confidence level </w:delText>
        </w:r>
        <w:r w:rsidRPr="00CD6A8B" w:rsidDel="00832F0E">
          <w:rPr>
            <w:rFonts w:ascii="Times New Roman" w:hAnsi="Times New Roman"/>
          </w:rPr>
          <w:delText>ellipses</w:delText>
        </w:r>
        <w:r w:rsidRPr="003F5C4A" w:rsidDel="00832F0E">
          <w:rPr>
            <w:rFonts w:ascii="Times New Roman" w:hAnsi="Times New Roman"/>
          </w:rPr>
          <w:delText>.</w:delText>
        </w:r>
      </w:del>
    </w:p>
    <w:p w14:paraId="18793962" w14:textId="044DC291" w:rsidR="0090037E" w:rsidRPr="003F5C4A" w:rsidDel="001A0CAA" w:rsidRDefault="0090037E" w:rsidP="00D34575">
      <w:pPr>
        <w:pStyle w:val="Body"/>
        <w:spacing w:line="360" w:lineRule="auto"/>
        <w:jc w:val="both"/>
        <w:rPr>
          <w:del w:id="614" w:author="Sandra Mosquera Lopez" w:date="2022-03-11T14:50:00Z"/>
          <w:rFonts w:ascii="Times New Roman" w:hAnsi="Times New Roman"/>
        </w:rPr>
      </w:pPr>
    </w:p>
    <w:p w14:paraId="0D286AF5" w14:textId="2F916CB4" w:rsidR="001C4D5F" w:rsidRPr="003F5C4A" w:rsidDel="001A0CAA" w:rsidRDefault="0090037E" w:rsidP="00D34575">
      <w:pPr>
        <w:pStyle w:val="Body"/>
        <w:spacing w:line="360" w:lineRule="auto"/>
        <w:jc w:val="both"/>
        <w:rPr>
          <w:del w:id="615" w:author="Sandra Mosquera Lopez" w:date="2022-03-11T14:50:00Z"/>
          <w:rFonts w:ascii="Times New Roman" w:hAnsi="Times New Roman"/>
          <w:noProof/>
        </w:rPr>
      </w:pPr>
      <w:del w:id="616" w:author="Sandra Mosquera Lopez" w:date="2022-03-11T14:50:00Z">
        <w:r w:rsidRPr="003F5C4A" w:rsidDel="001A0CAA">
          <w:rPr>
            <w:rFonts w:ascii="Times New Roman" w:hAnsi="Times New Roman"/>
            <w:b/>
            <w:bCs/>
          </w:rPr>
          <w:delText xml:space="preserve">Fig 5. </w:delText>
        </w:r>
        <w:r w:rsidRPr="003F5C4A" w:rsidDel="001A0CAA">
          <w:rPr>
            <w:rFonts w:ascii="Times New Roman" w:hAnsi="Times New Roman"/>
          </w:rPr>
          <w:delText xml:space="preserve">Taxonomic composition of the fungal communities of the avocado </w:delText>
        </w:r>
        <w:r w:rsidR="005A7B5E" w:rsidRPr="003F5C4A" w:rsidDel="001A0CAA">
          <w:rPr>
            <w:rFonts w:ascii="Times New Roman" w:hAnsi="Times New Roman"/>
          </w:rPr>
          <w:delText xml:space="preserve">cv. Hass </w:delText>
        </w:r>
        <w:r w:rsidRPr="003F5C4A" w:rsidDel="001A0CAA">
          <w:rPr>
            <w:rFonts w:ascii="Times New Roman" w:hAnsi="Times New Roman"/>
          </w:rPr>
          <w:delText xml:space="preserve">fruits </w:delText>
        </w:r>
        <w:r w:rsidR="00FD38F7" w:rsidRPr="003F5C4A" w:rsidDel="001A0CAA">
          <w:rPr>
            <w:rFonts w:ascii="Times New Roman" w:hAnsi="Times New Roman"/>
          </w:rPr>
          <w:delText xml:space="preserve">with different </w:delText>
        </w:r>
        <w:r w:rsidR="006B6B92" w:rsidRPr="003F5C4A" w:rsidDel="001A0CAA">
          <w:rPr>
            <w:rFonts w:ascii="Times New Roman" w:hAnsi="Times New Roman"/>
          </w:rPr>
          <w:delText>severities</w:delText>
        </w:r>
        <w:r w:rsidR="00FD38F7" w:rsidRPr="003F5C4A" w:rsidDel="001A0CAA">
          <w:rPr>
            <w:rFonts w:ascii="Times New Roman" w:hAnsi="Times New Roman"/>
          </w:rPr>
          <w:delText xml:space="preserve"> of lenticel damage </w:delText>
        </w:r>
        <w:r w:rsidR="006B6B92" w:rsidRPr="003F5C4A" w:rsidDel="001A0CAA">
          <w:rPr>
            <w:rFonts w:ascii="Times New Roman" w:hAnsi="Times New Roman"/>
          </w:rPr>
          <w:delText xml:space="preserve">(Mild and Severe) </w:delText>
        </w:r>
        <w:r w:rsidRPr="003F5C4A" w:rsidDel="001A0CAA">
          <w:rPr>
            <w:rFonts w:ascii="Times New Roman" w:hAnsi="Times New Roman"/>
          </w:rPr>
          <w:delText>collected from the La Escondida and El Sinai during the traviesa harvest of 2020. Shown are the relative abundances of the fungal families of the entire</w:delText>
        </w:r>
        <w:r w:rsidR="001C4D5F" w:rsidRPr="003F5C4A" w:rsidDel="001A0CAA">
          <w:rPr>
            <w:rFonts w:ascii="Times New Roman" w:hAnsi="Times New Roman"/>
          </w:rPr>
          <w:delText xml:space="preserve"> </w:delText>
        </w:r>
        <w:r w:rsidRPr="003F5C4A" w:rsidDel="001A0CAA">
          <w:rPr>
            <w:rFonts w:ascii="Times New Roman" w:hAnsi="Times New Roman"/>
          </w:rPr>
          <w:delText>communities (</w:delText>
        </w:r>
      </w:del>
      <w:del w:id="617" w:author="Sandra Mosquera Lopez" w:date="2022-03-10T13:01:00Z">
        <w:r w:rsidR="006B6B92" w:rsidRPr="003F5C4A" w:rsidDel="00045F62">
          <w:rPr>
            <w:rFonts w:ascii="Times New Roman" w:hAnsi="Times New Roman"/>
          </w:rPr>
          <w:delText>a</w:delText>
        </w:r>
      </w:del>
      <w:del w:id="618" w:author="Sandra Mosquera Lopez" w:date="2022-03-11T14:50:00Z">
        <w:r w:rsidRPr="003F5C4A" w:rsidDel="001A0CAA">
          <w:rPr>
            <w:rFonts w:ascii="Times New Roman" w:hAnsi="Times New Roman"/>
          </w:rPr>
          <w:delText>) and the genus for the communities of Ascomycota (</w:delText>
        </w:r>
      </w:del>
      <w:del w:id="619" w:author="Sandra Mosquera Lopez" w:date="2022-03-10T13:01:00Z">
        <w:r w:rsidR="006B6B92" w:rsidRPr="003F5C4A" w:rsidDel="00045F62">
          <w:rPr>
            <w:rFonts w:ascii="Times New Roman" w:hAnsi="Times New Roman"/>
          </w:rPr>
          <w:delText>b</w:delText>
        </w:r>
      </w:del>
      <w:del w:id="620" w:author="Sandra Mosquera Lopez" w:date="2022-03-11T14:50:00Z">
        <w:r w:rsidRPr="003F5C4A" w:rsidDel="001A0CAA">
          <w:rPr>
            <w:rFonts w:ascii="Times New Roman" w:hAnsi="Times New Roman"/>
          </w:rPr>
          <w:delText>) and Basidiomycota (</w:delText>
        </w:r>
      </w:del>
      <w:del w:id="621" w:author="Sandra Mosquera Lopez" w:date="2022-03-10T13:01:00Z">
        <w:r w:rsidR="006B6B92" w:rsidRPr="003F5C4A" w:rsidDel="00045F62">
          <w:rPr>
            <w:rFonts w:ascii="Times New Roman" w:hAnsi="Times New Roman"/>
          </w:rPr>
          <w:delText>c</w:delText>
        </w:r>
      </w:del>
      <w:del w:id="622" w:author="Sandra Mosquera Lopez" w:date="2022-03-11T14:50:00Z">
        <w:r w:rsidRPr="003F5C4A" w:rsidDel="001A0CAA">
          <w:rPr>
            <w:rFonts w:ascii="Times New Roman" w:hAnsi="Times New Roman"/>
          </w:rPr>
          <w:delText>).</w:delText>
        </w:r>
        <w:r w:rsidR="001C4D5F" w:rsidRPr="003F5C4A" w:rsidDel="001A0CAA">
          <w:rPr>
            <w:rFonts w:ascii="Times New Roman" w:hAnsi="Times New Roman"/>
            <w:noProof/>
          </w:rPr>
          <w:delText xml:space="preserve"> </w:delText>
        </w:r>
      </w:del>
    </w:p>
    <w:p w14:paraId="44676876" w14:textId="7903F6A6" w:rsidR="001C4D5F" w:rsidRPr="003F5C4A" w:rsidDel="001A0CAA" w:rsidRDefault="001C4D5F" w:rsidP="00D34575">
      <w:pPr>
        <w:pStyle w:val="Body"/>
        <w:spacing w:line="360" w:lineRule="auto"/>
        <w:jc w:val="both"/>
        <w:rPr>
          <w:del w:id="623" w:author="Sandra Mosquera Lopez" w:date="2022-03-11T14:50:00Z"/>
          <w:rFonts w:ascii="Times New Roman" w:hAnsi="Times New Roman" w:cs="Times New Roman"/>
        </w:rPr>
      </w:pPr>
    </w:p>
    <w:p w14:paraId="4E1F48C3" w14:textId="5CE93E33" w:rsidR="001C4D5F" w:rsidRPr="003F5C4A" w:rsidDel="001A0CAA" w:rsidRDefault="001C4D5F" w:rsidP="00D34575">
      <w:pPr>
        <w:pStyle w:val="Body"/>
        <w:spacing w:line="360" w:lineRule="auto"/>
        <w:jc w:val="both"/>
        <w:rPr>
          <w:del w:id="624" w:author="Sandra Mosquera Lopez" w:date="2022-03-11T14:50:00Z"/>
          <w:rFonts w:ascii="Times New Roman" w:hAnsi="Times New Roman" w:cs="Times New Roman"/>
        </w:rPr>
      </w:pPr>
      <w:del w:id="625" w:author="Sandra Mosquera Lopez" w:date="2022-03-11T14:50:00Z">
        <w:r w:rsidRPr="003F5C4A" w:rsidDel="001A0CAA">
          <w:rPr>
            <w:rFonts w:ascii="Times New Roman" w:hAnsi="Times New Roman" w:cs="Times New Roman"/>
            <w:b/>
            <w:bCs/>
          </w:rPr>
          <w:delText xml:space="preserve">Fig 6. </w:delText>
        </w:r>
        <w:r w:rsidRPr="003F5C4A" w:rsidDel="001A0CAA">
          <w:rPr>
            <w:rFonts w:ascii="Times New Roman" w:hAnsi="Times New Roman" w:cs="Times New Roman"/>
          </w:rPr>
          <w:delText>Taxonomy and relative abundance</w:delText>
        </w:r>
        <w:r w:rsidRPr="003F5C4A" w:rsidDel="001A0CAA">
          <w:rPr>
            <w:rFonts w:ascii="Times New Roman" w:hAnsi="Times New Roman" w:cs="Times New Roman"/>
            <w:color w:val="auto"/>
          </w:rPr>
          <w:delText xml:space="preserve"> of the </w:delText>
        </w:r>
        <w:r w:rsidRPr="003F5C4A" w:rsidDel="001A0CAA">
          <w:rPr>
            <w:rFonts w:ascii="Times New Roman" w:hAnsi="Times New Roman" w:cs="Times New Roman"/>
            <w:color w:val="auto"/>
            <w:shd w:val="clear" w:color="auto" w:fill="FFFFFF"/>
          </w:rPr>
          <w:delText>amplicon sequence variants (ASVs) enriched (p</w:delText>
        </w:r>
        <w:r w:rsidR="00796FF6" w:rsidRPr="003F5C4A" w:rsidDel="001A0CAA">
          <w:rPr>
            <w:rFonts w:ascii="Times New Roman" w:hAnsi="Times New Roman" w:cs="Times New Roman"/>
            <w:color w:val="auto"/>
            <w:shd w:val="clear" w:color="auto" w:fill="FFFFFF"/>
          </w:rPr>
          <w:delText>-</w:delText>
        </w:r>
        <w:r w:rsidRPr="003F5C4A" w:rsidDel="001A0CAA">
          <w:rPr>
            <w:rFonts w:ascii="Times New Roman" w:hAnsi="Times New Roman" w:cs="Times New Roman"/>
            <w:color w:val="auto"/>
            <w:shd w:val="clear" w:color="auto" w:fill="FFFFFF"/>
          </w:rPr>
          <w:delText>val</w:delText>
        </w:r>
        <w:r w:rsidR="00796FF6" w:rsidRPr="003F5C4A" w:rsidDel="001A0CAA">
          <w:rPr>
            <w:rFonts w:ascii="Times New Roman" w:hAnsi="Times New Roman" w:cs="Times New Roman"/>
            <w:color w:val="auto"/>
            <w:shd w:val="clear" w:color="auto" w:fill="FFFFFF"/>
          </w:rPr>
          <w:delText xml:space="preserve">ue </w:delText>
        </w:r>
        <w:r w:rsidRPr="003F5C4A" w:rsidDel="001A0CAA">
          <w:rPr>
            <w:rFonts w:ascii="Times New Roman" w:hAnsi="Times New Roman" w:cs="Times New Roman"/>
            <w:color w:val="auto"/>
            <w:shd w:val="clear" w:color="auto" w:fill="FFFFFF"/>
          </w:rPr>
          <w:delText xml:space="preserve">&lt; 0.05) in the </w:delText>
        </w:r>
        <w:r w:rsidRPr="003F5C4A" w:rsidDel="001A0CAA">
          <w:rPr>
            <w:rFonts w:ascii="Times New Roman" w:hAnsi="Times New Roman" w:cs="Times New Roman"/>
            <w:color w:val="auto"/>
          </w:rPr>
          <w:delText xml:space="preserve">fungal communities of avocado </w:delText>
        </w:r>
        <w:r w:rsidR="005A7B5E" w:rsidRPr="003F5C4A" w:rsidDel="001A0CAA">
          <w:rPr>
            <w:rFonts w:ascii="Times New Roman" w:hAnsi="Times New Roman"/>
          </w:rPr>
          <w:delText>cv. Hass</w:delText>
        </w:r>
        <w:r w:rsidR="005A7B5E" w:rsidRPr="003F5C4A" w:rsidDel="001A0CAA">
          <w:rPr>
            <w:rFonts w:ascii="Times New Roman" w:hAnsi="Times New Roman" w:cs="Times New Roman"/>
            <w:color w:val="auto"/>
          </w:rPr>
          <w:delText xml:space="preserve"> </w:delText>
        </w:r>
        <w:r w:rsidRPr="003F5C4A" w:rsidDel="001A0CAA">
          <w:rPr>
            <w:rFonts w:ascii="Times New Roman" w:hAnsi="Times New Roman" w:cs="Times New Roman"/>
            <w:color w:val="auto"/>
          </w:rPr>
          <w:delText xml:space="preserve">fruits with different </w:delText>
        </w:r>
        <w:r w:rsidR="006B6B92" w:rsidRPr="003F5C4A" w:rsidDel="001A0CAA">
          <w:rPr>
            <w:rFonts w:ascii="Times New Roman" w:hAnsi="Times New Roman"/>
          </w:rPr>
          <w:delText>severities of lenticel damage</w:delText>
        </w:r>
        <w:r w:rsidRPr="003F5C4A" w:rsidDel="001A0CAA">
          <w:rPr>
            <w:rFonts w:ascii="Times New Roman" w:hAnsi="Times New Roman" w:cs="Times New Roman"/>
            <w:color w:val="auto"/>
          </w:rPr>
          <w:delText xml:space="preserve"> (Mild and Severe) collected from th</w:delText>
        </w:r>
        <w:r w:rsidRPr="003F5C4A" w:rsidDel="001A0CAA">
          <w:rPr>
            <w:rFonts w:ascii="Times New Roman" w:hAnsi="Times New Roman" w:cs="Times New Roman"/>
          </w:rPr>
          <w:delText>e La Escondida during the traviesa harvest of 2020. Shown are the taxonomic relation (</w:delText>
        </w:r>
      </w:del>
      <w:del w:id="626" w:author="Sandra Mosquera Lopez" w:date="2022-03-10T15:33:00Z">
        <w:r w:rsidRPr="003F5C4A" w:rsidDel="00C71C76">
          <w:rPr>
            <w:rFonts w:ascii="Times New Roman" w:hAnsi="Times New Roman" w:cs="Times New Roman"/>
          </w:rPr>
          <w:delText>left</w:delText>
        </w:r>
      </w:del>
      <w:del w:id="627" w:author="Sandra Mosquera Lopez" w:date="2022-03-11T14:50:00Z">
        <w:r w:rsidRPr="003F5C4A" w:rsidDel="001A0CAA">
          <w:rPr>
            <w:rFonts w:ascii="Times New Roman" w:hAnsi="Times New Roman" w:cs="Times New Roman"/>
          </w:rPr>
          <w:delText>) and the relative abundances (</w:delText>
        </w:r>
      </w:del>
      <w:del w:id="628" w:author="Sandra Mosquera Lopez" w:date="2022-03-10T15:33:00Z">
        <w:r w:rsidRPr="003F5C4A" w:rsidDel="00C71C76">
          <w:rPr>
            <w:rFonts w:ascii="Times New Roman" w:hAnsi="Times New Roman" w:cs="Times New Roman"/>
          </w:rPr>
          <w:delText>right</w:delText>
        </w:r>
      </w:del>
      <w:del w:id="629" w:author="Sandra Mosquera Lopez" w:date="2022-03-11T14:50:00Z">
        <w:r w:rsidRPr="003F5C4A" w:rsidDel="001A0CAA">
          <w:rPr>
            <w:rFonts w:ascii="Times New Roman" w:hAnsi="Times New Roman" w:cs="Times New Roman"/>
          </w:rPr>
          <w:delText>) of the ASVs.</w:delText>
        </w:r>
        <w:r w:rsidRPr="003F5C4A" w:rsidDel="001A0CAA">
          <w:rPr>
            <w:rFonts w:ascii="Times New Roman" w:hAnsi="Times New Roman" w:cs="Times New Roman"/>
            <w:noProof/>
          </w:rPr>
          <w:delText xml:space="preserve"> </w:delText>
        </w:r>
      </w:del>
    </w:p>
    <w:p w14:paraId="6DDCA308" w14:textId="7B042435" w:rsidR="001C4D5F" w:rsidRPr="003F5C4A" w:rsidDel="001A0CAA" w:rsidRDefault="001C4D5F" w:rsidP="00D34575">
      <w:pPr>
        <w:pStyle w:val="Body"/>
        <w:spacing w:line="360" w:lineRule="auto"/>
        <w:jc w:val="both"/>
        <w:rPr>
          <w:del w:id="630" w:author="Sandra Mosquera Lopez" w:date="2022-03-11T14:50:00Z"/>
          <w:rFonts w:ascii="Times New Roman" w:hAnsi="Times New Roman" w:cs="Times New Roman"/>
          <w:noProof/>
        </w:rPr>
      </w:pPr>
    </w:p>
    <w:p w14:paraId="0E119F4C" w14:textId="408A4BEE" w:rsidR="001C4D5F" w:rsidRPr="003F5C4A" w:rsidDel="00C71C76" w:rsidRDefault="001C4D5F" w:rsidP="00D34575">
      <w:pPr>
        <w:pStyle w:val="Body"/>
        <w:spacing w:line="360" w:lineRule="auto"/>
        <w:jc w:val="both"/>
        <w:rPr>
          <w:del w:id="631" w:author="Sandra Mosquera Lopez" w:date="2022-03-10T15:35:00Z"/>
          <w:rFonts w:ascii="Times New Roman" w:hAnsi="Times New Roman" w:cs="Times New Roman"/>
        </w:rPr>
      </w:pPr>
      <w:del w:id="632" w:author="Sandra Mosquera Lopez" w:date="2022-03-11T14:50:00Z">
        <w:r w:rsidRPr="003F5C4A" w:rsidDel="001A0CAA">
          <w:rPr>
            <w:rFonts w:ascii="Times New Roman" w:hAnsi="Times New Roman" w:cs="Times New Roman"/>
            <w:b/>
            <w:bCs/>
          </w:rPr>
          <w:delText xml:space="preserve">Fig 7. </w:delText>
        </w:r>
        <w:r w:rsidRPr="003F5C4A" w:rsidDel="001A0CAA">
          <w:rPr>
            <w:rFonts w:ascii="Times New Roman" w:hAnsi="Times New Roman" w:cs="Times New Roman"/>
          </w:rPr>
          <w:delText xml:space="preserve">Taxonomy and relative abundance of the </w:delText>
        </w:r>
        <w:r w:rsidRPr="003F5C4A" w:rsidDel="001A0CAA">
          <w:rPr>
            <w:rFonts w:ascii="Times New Roman" w:hAnsi="Times New Roman" w:cs="Times New Roman"/>
            <w:color w:val="auto"/>
            <w:shd w:val="clear" w:color="auto" w:fill="FFFFFF"/>
          </w:rPr>
          <w:delText>amplicon sequence variants (ASVs) enriched (p</w:delText>
        </w:r>
        <w:r w:rsidR="00796FF6" w:rsidRPr="003F5C4A" w:rsidDel="001A0CAA">
          <w:rPr>
            <w:rFonts w:ascii="Times New Roman" w:hAnsi="Times New Roman" w:cs="Times New Roman"/>
            <w:color w:val="auto"/>
            <w:shd w:val="clear" w:color="auto" w:fill="FFFFFF"/>
          </w:rPr>
          <w:delText>-</w:delText>
        </w:r>
        <w:r w:rsidRPr="003F5C4A" w:rsidDel="001A0CAA">
          <w:rPr>
            <w:rFonts w:ascii="Times New Roman" w:hAnsi="Times New Roman" w:cs="Times New Roman"/>
            <w:color w:val="auto"/>
            <w:shd w:val="clear" w:color="auto" w:fill="FFFFFF"/>
          </w:rPr>
          <w:delText xml:space="preserve"> val</w:delText>
        </w:r>
        <w:r w:rsidR="00796FF6" w:rsidRPr="003F5C4A" w:rsidDel="001A0CAA">
          <w:rPr>
            <w:rFonts w:ascii="Times New Roman" w:hAnsi="Times New Roman" w:cs="Times New Roman"/>
            <w:color w:val="auto"/>
            <w:shd w:val="clear" w:color="auto" w:fill="FFFFFF"/>
          </w:rPr>
          <w:delText xml:space="preserve">ue </w:delText>
        </w:r>
        <w:r w:rsidRPr="003F5C4A" w:rsidDel="001A0CAA">
          <w:rPr>
            <w:rFonts w:ascii="Times New Roman" w:hAnsi="Times New Roman" w:cs="Times New Roman"/>
            <w:color w:val="auto"/>
            <w:shd w:val="clear" w:color="auto" w:fill="FFFFFF"/>
          </w:rPr>
          <w:delText xml:space="preserve">&lt; 0.05) in the </w:delText>
        </w:r>
        <w:r w:rsidRPr="003F5C4A" w:rsidDel="001A0CAA">
          <w:rPr>
            <w:rFonts w:ascii="Times New Roman" w:hAnsi="Times New Roman" w:cs="Times New Roman"/>
            <w:color w:val="auto"/>
          </w:rPr>
          <w:delText>fungal communities of avocado</w:delText>
        </w:r>
        <w:r w:rsidR="005A7B5E" w:rsidRPr="003F5C4A" w:rsidDel="001A0CAA">
          <w:rPr>
            <w:rFonts w:ascii="Times New Roman" w:hAnsi="Times New Roman" w:cs="Times New Roman"/>
            <w:color w:val="auto"/>
          </w:rPr>
          <w:delText xml:space="preserve"> </w:delText>
        </w:r>
        <w:r w:rsidR="005A7B5E" w:rsidRPr="003F5C4A" w:rsidDel="001A0CAA">
          <w:rPr>
            <w:rFonts w:ascii="Times New Roman" w:hAnsi="Times New Roman"/>
            <w:color w:val="auto"/>
          </w:rPr>
          <w:delText xml:space="preserve">cv. </w:delText>
        </w:r>
        <w:r w:rsidR="005A7B5E" w:rsidRPr="003F5C4A" w:rsidDel="001A0CAA">
          <w:rPr>
            <w:rFonts w:ascii="Times New Roman" w:hAnsi="Times New Roman"/>
          </w:rPr>
          <w:delText>Hass</w:delText>
        </w:r>
        <w:r w:rsidRPr="003F5C4A" w:rsidDel="001A0CAA">
          <w:rPr>
            <w:rFonts w:ascii="Times New Roman" w:hAnsi="Times New Roman" w:cs="Times New Roman"/>
          </w:rPr>
          <w:delText xml:space="preserve"> fruits with different </w:delText>
        </w:r>
        <w:r w:rsidR="006B6B92" w:rsidRPr="003F5C4A" w:rsidDel="001A0CAA">
          <w:rPr>
            <w:rFonts w:ascii="Times New Roman" w:hAnsi="Times New Roman"/>
          </w:rPr>
          <w:delText xml:space="preserve">severities of lenticel damage </w:delText>
        </w:r>
        <w:r w:rsidRPr="003F5C4A" w:rsidDel="001A0CAA">
          <w:rPr>
            <w:rFonts w:ascii="Times New Roman" w:hAnsi="Times New Roman" w:cs="Times New Roman"/>
          </w:rPr>
          <w:delText xml:space="preserve">(Mild and Severe) collected from the La Sinai during the traviesa harvest of 2020. </w:delText>
        </w:r>
      </w:del>
      <w:del w:id="633" w:author="Sandra Mosquera Lopez" w:date="2022-03-10T15:35:00Z">
        <w:r w:rsidRPr="003F5C4A" w:rsidDel="00C71C76">
          <w:rPr>
            <w:rFonts w:ascii="Times New Roman" w:hAnsi="Times New Roman" w:cs="Times New Roman"/>
          </w:rPr>
          <w:delText>Shown are the taxonomic relation (</w:delText>
        </w:r>
      </w:del>
      <w:del w:id="634" w:author="Sandra Mosquera Lopez" w:date="2022-03-10T15:33:00Z">
        <w:r w:rsidRPr="003F5C4A" w:rsidDel="00C71C76">
          <w:rPr>
            <w:rFonts w:ascii="Times New Roman" w:hAnsi="Times New Roman" w:cs="Times New Roman"/>
          </w:rPr>
          <w:delText>left</w:delText>
        </w:r>
      </w:del>
      <w:del w:id="635" w:author="Sandra Mosquera Lopez" w:date="2022-03-10T15:35:00Z">
        <w:r w:rsidRPr="003F5C4A" w:rsidDel="00C71C76">
          <w:rPr>
            <w:rFonts w:ascii="Times New Roman" w:hAnsi="Times New Roman" w:cs="Times New Roman"/>
          </w:rPr>
          <w:delText>) and the relative abundances (</w:delText>
        </w:r>
      </w:del>
      <w:del w:id="636" w:author="Sandra Mosquera Lopez" w:date="2022-03-10T15:33:00Z">
        <w:r w:rsidRPr="003F5C4A" w:rsidDel="00C71C76">
          <w:rPr>
            <w:rFonts w:ascii="Times New Roman" w:hAnsi="Times New Roman" w:cs="Times New Roman"/>
          </w:rPr>
          <w:delText>right</w:delText>
        </w:r>
      </w:del>
      <w:del w:id="637" w:author="Sandra Mosquera Lopez" w:date="2022-03-10T15:35:00Z">
        <w:r w:rsidRPr="003F5C4A" w:rsidDel="00C71C76">
          <w:rPr>
            <w:rFonts w:ascii="Times New Roman" w:hAnsi="Times New Roman" w:cs="Times New Roman"/>
          </w:rPr>
          <w:delText>) of the ASVs.</w:delText>
        </w:r>
        <w:r w:rsidRPr="003F5C4A" w:rsidDel="00C71C76">
          <w:rPr>
            <w:rFonts w:ascii="Times New Roman" w:hAnsi="Times New Roman" w:cs="Times New Roman"/>
            <w:noProof/>
          </w:rPr>
          <w:delText xml:space="preserve"> </w:delText>
        </w:r>
      </w:del>
    </w:p>
    <w:p w14:paraId="7E93FB03" w14:textId="689A1CAD" w:rsidR="001C4D5F" w:rsidRPr="003F5C4A" w:rsidDel="001A0CAA" w:rsidRDefault="001C4D5F" w:rsidP="00D34575">
      <w:pPr>
        <w:pStyle w:val="Body"/>
        <w:spacing w:line="360" w:lineRule="auto"/>
        <w:jc w:val="both"/>
        <w:rPr>
          <w:del w:id="638" w:author="Sandra Mosquera Lopez" w:date="2022-03-11T14:53:00Z"/>
          <w:rFonts w:ascii="Times New Roman" w:hAnsi="Times New Roman"/>
          <w:noProof/>
        </w:rPr>
      </w:pPr>
    </w:p>
    <w:p w14:paraId="4CCF7721" w14:textId="39719B39" w:rsidR="006031C4" w:rsidRPr="003F5C4A" w:rsidDel="001A0CAA" w:rsidRDefault="006031C4" w:rsidP="00D34575">
      <w:pPr>
        <w:pStyle w:val="Body"/>
        <w:spacing w:line="288" w:lineRule="auto"/>
        <w:rPr>
          <w:del w:id="639" w:author="Sandra Mosquera Lopez" w:date="2022-03-11T14:52:00Z"/>
          <w:rFonts w:ascii="Arial Unicode MS" w:hAnsi="Arial Unicode MS"/>
          <w:shd w:val="clear" w:color="auto" w:fill="FFFFFF"/>
        </w:rPr>
      </w:pPr>
      <w:del w:id="640" w:author="Sandra Mosquera Lopez" w:date="2022-03-11T14:52:00Z">
        <w:r w:rsidRPr="003F5C4A" w:rsidDel="001A0CAA">
          <w:rPr>
            <w:rFonts w:ascii="Times New Roman" w:hAnsi="Times New Roman"/>
            <w:b/>
            <w:bCs/>
            <w:shd w:val="clear" w:color="auto" w:fill="FFFFFF"/>
          </w:rPr>
          <w:delText>Tabl</w:delText>
        </w:r>
        <w:r w:rsidR="00794F14" w:rsidRPr="003F5C4A" w:rsidDel="001A0CAA">
          <w:rPr>
            <w:rFonts w:ascii="Times New Roman" w:hAnsi="Times New Roman"/>
            <w:b/>
            <w:bCs/>
            <w:shd w:val="clear" w:color="auto" w:fill="FFFFFF"/>
          </w:rPr>
          <w:delText>e</w:delText>
        </w:r>
        <w:r w:rsidRPr="003F5C4A" w:rsidDel="001A0CAA">
          <w:rPr>
            <w:rFonts w:ascii="Times New Roman" w:hAnsi="Times New Roman"/>
            <w:b/>
            <w:bCs/>
            <w:shd w:val="clear" w:color="auto" w:fill="FFFFFF"/>
          </w:rPr>
          <w:delText xml:space="preserve"> 1. </w:delText>
        </w:r>
        <w:r w:rsidR="00221BA2" w:rsidRPr="003F5C4A" w:rsidDel="001A0CAA">
          <w:rPr>
            <w:rFonts w:ascii="Times New Roman" w:hAnsi="Times New Roman"/>
            <w:shd w:val="clear" w:color="auto" w:fill="FFFFFF"/>
          </w:rPr>
          <w:delText>F</w:delText>
        </w:r>
        <w:r w:rsidRPr="003F5C4A" w:rsidDel="001A0CAA">
          <w:rPr>
            <w:rFonts w:ascii="Times New Roman" w:hAnsi="Times New Roman"/>
            <w:shd w:val="clear" w:color="auto" w:fill="FFFFFF"/>
          </w:rPr>
          <w:delText>ungal isolate</w:delText>
        </w:r>
        <w:r w:rsidR="00221BA2" w:rsidRPr="003F5C4A" w:rsidDel="001A0CAA">
          <w:rPr>
            <w:rFonts w:ascii="Times New Roman" w:hAnsi="Times New Roman"/>
            <w:shd w:val="clear" w:color="auto" w:fill="FFFFFF"/>
          </w:rPr>
          <w:delText>s originated</w:delText>
        </w:r>
        <w:r w:rsidRPr="003F5C4A" w:rsidDel="001A0CAA">
          <w:rPr>
            <w:rFonts w:ascii="Times New Roman" w:hAnsi="Times New Roman"/>
            <w:shd w:val="clear" w:color="auto" w:fill="FFFFFF"/>
          </w:rPr>
          <w:delText xml:space="preserve"> from </w:delText>
        </w:r>
        <w:r w:rsidR="000939CE" w:rsidRPr="003F5C4A" w:rsidDel="001A0CAA">
          <w:rPr>
            <w:rFonts w:ascii="Times New Roman" w:hAnsi="Times New Roman"/>
            <w:shd w:val="clear" w:color="auto" w:fill="FFFFFF"/>
          </w:rPr>
          <w:delText xml:space="preserve">healthy and </w:delText>
        </w:r>
        <w:r w:rsidRPr="003F5C4A" w:rsidDel="001A0CAA">
          <w:rPr>
            <w:rFonts w:ascii="Times New Roman" w:hAnsi="Times New Roman"/>
            <w:shd w:val="clear" w:color="auto" w:fill="FFFFFF"/>
          </w:rPr>
          <w:delText>necrotic lentic</w:delText>
        </w:r>
        <w:r w:rsidR="00221BA2" w:rsidRPr="003F5C4A" w:rsidDel="001A0CAA">
          <w:rPr>
            <w:rFonts w:ascii="Times New Roman" w:hAnsi="Times New Roman"/>
            <w:shd w:val="clear" w:color="auto" w:fill="FFFFFF"/>
          </w:rPr>
          <w:delText>els</w:delText>
        </w:r>
        <w:r w:rsidRPr="003F5C4A" w:rsidDel="001A0CAA">
          <w:rPr>
            <w:rFonts w:ascii="Times New Roman" w:hAnsi="Times New Roman"/>
            <w:shd w:val="clear" w:color="auto" w:fill="FFFFFF"/>
          </w:rPr>
          <w:delText xml:space="preserve"> of </w:delText>
        </w:r>
        <w:r w:rsidRPr="003F5C4A" w:rsidDel="001A0CAA">
          <w:rPr>
            <w:rFonts w:ascii="Times New Roman" w:hAnsi="Times New Roman" w:cs="Times New Roman"/>
            <w:color w:val="auto"/>
          </w:rPr>
          <w:delText xml:space="preserve">avocado </w:delText>
        </w:r>
        <w:r w:rsidRPr="003F5C4A" w:rsidDel="001A0CAA">
          <w:rPr>
            <w:rFonts w:ascii="Times New Roman" w:hAnsi="Times New Roman"/>
            <w:color w:val="auto"/>
          </w:rPr>
          <w:delText xml:space="preserve">cv. </w:delText>
        </w:r>
        <w:r w:rsidRPr="003F5C4A" w:rsidDel="001A0CAA">
          <w:rPr>
            <w:rFonts w:ascii="Times New Roman" w:hAnsi="Times New Roman"/>
          </w:rPr>
          <w:delText>Hass</w:delText>
        </w:r>
        <w:r w:rsidRPr="003F5C4A" w:rsidDel="001A0CAA">
          <w:rPr>
            <w:rFonts w:ascii="Times New Roman" w:hAnsi="Times New Roman" w:cs="Times New Roman"/>
          </w:rPr>
          <w:delText xml:space="preserve"> fruits collected from the La Escondida and El Sinai during the </w:delText>
        </w:r>
      </w:del>
      <w:commentRangeStart w:id="641"/>
      <w:commentRangeStart w:id="642"/>
      <w:del w:id="643" w:author="Sandra Mosquera Lopez" w:date="2022-02-17T17:49:00Z">
        <w:r w:rsidRPr="00D716A5" w:rsidDel="00EC6EC9">
          <w:rPr>
            <w:highlight w:val="yellow"/>
            <w:rPrChange w:id="644" w:author="Valeska Villegas Escobar" w:date="2022-01-18T10:01:00Z">
              <w:rPr/>
            </w:rPrChange>
          </w:rPr>
          <w:delText>principal</w:delText>
        </w:r>
        <w:r w:rsidRPr="003F5C4A" w:rsidDel="00EC6EC9">
          <w:rPr>
            <w:rFonts w:ascii="Times New Roman" w:hAnsi="Times New Roman" w:cs="Times New Roman"/>
          </w:rPr>
          <w:delText xml:space="preserve"> </w:delText>
        </w:r>
      </w:del>
      <w:del w:id="645" w:author="Sandra Mosquera Lopez" w:date="2022-03-11T14:52:00Z">
        <w:r w:rsidRPr="003F5C4A" w:rsidDel="001A0CAA">
          <w:rPr>
            <w:rFonts w:ascii="Times New Roman" w:hAnsi="Times New Roman" w:cs="Times New Roman"/>
          </w:rPr>
          <w:delText>harvest of 2019</w:delText>
        </w:r>
        <w:r w:rsidR="000939CE" w:rsidRPr="003F5C4A" w:rsidDel="001A0CAA">
          <w:rPr>
            <w:rFonts w:ascii="Times New Roman" w:hAnsi="Times New Roman" w:cs="Times New Roman"/>
          </w:rPr>
          <w:delText xml:space="preserve"> </w:delText>
        </w:r>
        <w:commentRangeEnd w:id="641"/>
        <w:r w:rsidR="00D716A5" w:rsidDel="001A0CAA">
          <w:rPr>
            <w:rStyle w:val="CommentReference"/>
            <w:rFonts w:ascii="Times New Roman" w:hAnsi="Times New Roman" w:cs="Times New Roman"/>
            <w:color w:val="auto"/>
            <w:lang w:eastAsia="en-US"/>
          </w:rPr>
          <w:commentReference w:id="641"/>
        </w:r>
        <w:commentRangeEnd w:id="642"/>
        <w:r w:rsidR="00EC6EC9" w:rsidDel="001A0CAA">
          <w:rPr>
            <w:rStyle w:val="CommentReference"/>
            <w:rFonts w:ascii="Times New Roman" w:hAnsi="Times New Roman" w:cs="Times New Roman"/>
            <w:color w:val="auto"/>
            <w:lang w:eastAsia="en-US"/>
          </w:rPr>
          <w:commentReference w:id="642"/>
        </w:r>
        <w:r w:rsidR="000939CE" w:rsidRPr="003F5C4A" w:rsidDel="001A0CAA">
          <w:rPr>
            <w:rFonts w:ascii="Times New Roman" w:hAnsi="Times New Roman" w:cs="Times New Roman"/>
          </w:rPr>
          <w:delText>and traviesa harvest of 2021</w:delText>
        </w:r>
        <w:r w:rsidRPr="003F5C4A" w:rsidDel="001A0CAA">
          <w:rPr>
            <w:rFonts w:ascii="Times New Roman" w:hAnsi="Times New Roman"/>
          </w:rPr>
          <w:delText>.</w:delText>
        </w:r>
        <w:r w:rsidRPr="003F5C4A" w:rsidDel="001A0CAA">
          <w:rPr>
            <w:rFonts w:ascii="Times New Roman" w:hAnsi="Times New Roman"/>
            <w:shd w:val="clear" w:color="auto" w:fill="FFFFFF"/>
          </w:rPr>
          <w:delText xml:space="preserve"> </w:delText>
        </w:r>
        <w:r w:rsidRPr="003F5C4A" w:rsidDel="001A0CAA">
          <w:rPr>
            <w:rFonts w:ascii="Arial Unicode MS" w:hAnsi="Arial Unicode MS"/>
            <w:shd w:val="clear" w:color="auto" w:fill="FFFFFF"/>
          </w:rPr>
          <w:delText xml:space="preserve"> </w:delText>
        </w:r>
      </w:del>
    </w:p>
    <w:p w14:paraId="5B059C56" w14:textId="565C9B7E" w:rsidR="006031C4" w:rsidRPr="003F5C4A" w:rsidDel="001A0CAA" w:rsidRDefault="006031C4" w:rsidP="00D34575">
      <w:pPr>
        <w:pStyle w:val="Body"/>
        <w:spacing w:line="360" w:lineRule="auto"/>
        <w:jc w:val="both"/>
        <w:rPr>
          <w:del w:id="646" w:author="Sandra Mosquera Lopez" w:date="2022-03-11T14:52:00Z"/>
          <w:rFonts w:ascii="Times New Roman" w:hAnsi="Times New Roman"/>
          <w:noProof/>
        </w:rPr>
      </w:pPr>
    </w:p>
    <w:p w14:paraId="47C2BD01" w14:textId="39C61D0C" w:rsidR="006031C4" w:rsidRPr="003F5C4A" w:rsidDel="001A0CAA" w:rsidRDefault="006031C4" w:rsidP="00D34575">
      <w:pPr>
        <w:pStyle w:val="Body"/>
        <w:spacing w:line="360" w:lineRule="auto"/>
        <w:jc w:val="both"/>
        <w:rPr>
          <w:del w:id="647" w:author="Sandra Mosquera Lopez" w:date="2022-03-11T14:52:00Z"/>
          <w:rFonts w:ascii="Times New Roman" w:hAnsi="Times New Roman"/>
          <w:noProof/>
        </w:rPr>
      </w:pPr>
    </w:p>
    <w:tbl>
      <w:tblPr>
        <w:tblW w:w="0" w:type="auto"/>
        <w:tblCellMar>
          <w:left w:w="70" w:type="dxa"/>
          <w:right w:w="70" w:type="dxa"/>
        </w:tblCellMar>
        <w:tblLook w:val="04A0" w:firstRow="1" w:lastRow="0" w:firstColumn="1" w:lastColumn="0" w:noHBand="0" w:noVBand="1"/>
      </w:tblPr>
      <w:tblGrid>
        <w:gridCol w:w="1790"/>
        <w:gridCol w:w="934"/>
        <w:gridCol w:w="886"/>
        <w:gridCol w:w="934"/>
        <w:gridCol w:w="886"/>
        <w:gridCol w:w="642"/>
      </w:tblGrid>
      <w:tr w:rsidR="000939CE" w:rsidRPr="003F5C4A" w:rsidDel="001A0CAA" w14:paraId="2D29BBEB" w14:textId="56769461" w:rsidTr="00EC6EC9">
        <w:trPr>
          <w:trHeight w:val="288"/>
          <w:del w:id="648" w:author="Sandra Mosquera Lopez" w:date="2022-03-11T14:52:00Z"/>
        </w:trPr>
        <w:tc>
          <w:tcPr>
            <w:tcW w:w="0" w:type="auto"/>
            <w:vMerge w:val="restart"/>
            <w:tcBorders>
              <w:top w:val="single" w:sz="4" w:space="0" w:color="auto"/>
              <w:left w:val="nil"/>
              <w:bottom w:val="single" w:sz="4" w:space="0" w:color="000000"/>
              <w:right w:val="nil"/>
            </w:tcBorders>
            <w:vAlign w:val="center"/>
            <w:hideMark/>
          </w:tcPr>
          <w:p w14:paraId="68B9DA1F" w14:textId="5BF58C3F"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9" w:author="Sandra Mosquera Lopez" w:date="2022-03-11T14:52:00Z"/>
                <w:rFonts w:eastAsia="Times New Roman"/>
                <w:b/>
                <w:bCs/>
                <w:color w:val="000000"/>
                <w:sz w:val="22"/>
                <w:szCs w:val="22"/>
                <w:bdr w:val="none" w:sz="0" w:space="0" w:color="auto"/>
                <w:lang w:val="es-CO" w:eastAsia="es-CO"/>
              </w:rPr>
            </w:pPr>
            <w:bookmarkStart w:id="650" w:name="_Hlk86140719"/>
            <w:del w:id="651" w:author="Sandra Mosquera Lopez" w:date="2022-03-11T14:52:00Z">
              <w:r w:rsidRPr="003F5C4A" w:rsidDel="001A0CAA">
                <w:rPr>
                  <w:rFonts w:eastAsia="Times New Roman"/>
                  <w:b/>
                  <w:bCs/>
                  <w:color w:val="000000"/>
                  <w:sz w:val="22"/>
                  <w:szCs w:val="22"/>
                  <w:bdr w:val="none" w:sz="0" w:space="0" w:color="auto"/>
                  <w:lang w:val="es-CO" w:eastAsia="es-CO"/>
                </w:rPr>
                <w:delText>Isolates</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
          <w:p w14:paraId="3CF1C7E2" w14:textId="71A1469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52" w:author="Sandra Mosquera Lopez" w:date="2022-03-11T14:52:00Z"/>
                <w:rFonts w:eastAsia="Times New Roman"/>
                <w:b/>
                <w:bCs/>
                <w:color w:val="000000"/>
                <w:sz w:val="22"/>
                <w:szCs w:val="22"/>
                <w:bdr w:val="none" w:sz="0" w:space="0" w:color="auto"/>
                <w:lang w:val="es-CO" w:eastAsia="es-CO"/>
              </w:rPr>
            </w:pPr>
            <w:del w:id="653" w:author="Sandra Mosquera Lopez" w:date="2022-03-11T14:52:00Z">
              <w:r w:rsidRPr="003F5C4A" w:rsidDel="001A0CAA">
                <w:rPr>
                  <w:rFonts w:eastAsia="Times New Roman"/>
                  <w:b/>
                  <w:bCs/>
                  <w:color w:val="000000"/>
                  <w:sz w:val="22"/>
                  <w:szCs w:val="22"/>
                  <w:bdr w:val="none" w:sz="0" w:space="0" w:color="auto"/>
                  <w:lang w:val="es-CO" w:eastAsia="es-CO"/>
                </w:rPr>
                <w:delText>La Escondida</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
          <w:p w14:paraId="3ACF0359" w14:textId="30883B3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54" w:author="Sandra Mosquera Lopez" w:date="2022-03-11T14:52:00Z"/>
                <w:rFonts w:eastAsia="Times New Roman"/>
                <w:b/>
                <w:bCs/>
                <w:color w:val="000000"/>
                <w:sz w:val="22"/>
                <w:szCs w:val="22"/>
                <w:bdr w:val="none" w:sz="0" w:space="0" w:color="auto"/>
                <w:lang w:val="es-CO" w:eastAsia="es-CO"/>
              </w:rPr>
            </w:pPr>
            <w:del w:id="655" w:author="Sandra Mosquera Lopez" w:date="2022-03-11T14:52:00Z">
              <w:r w:rsidRPr="003F5C4A" w:rsidDel="001A0CAA">
                <w:rPr>
                  <w:rFonts w:eastAsia="Times New Roman"/>
                  <w:b/>
                  <w:bCs/>
                  <w:color w:val="000000"/>
                  <w:sz w:val="22"/>
                  <w:szCs w:val="22"/>
                  <w:bdr w:val="none" w:sz="0" w:space="0" w:color="auto"/>
                  <w:lang w:val="es-CO" w:eastAsia="es-CO"/>
                </w:rPr>
                <w:delText>El Sinai</w:delText>
              </w:r>
            </w:del>
          </w:p>
        </w:tc>
        <w:tc>
          <w:tcPr>
            <w:tcW w:w="0" w:type="auto"/>
            <w:vMerge w:val="restart"/>
            <w:tcBorders>
              <w:top w:val="single" w:sz="4" w:space="0" w:color="auto"/>
              <w:left w:val="nil"/>
              <w:bottom w:val="single" w:sz="4" w:space="0" w:color="000000"/>
              <w:right w:val="nil"/>
            </w:tcBorders>
            <w:vAlign w:val="center"/>
            <w:hideMark/>
          </w:tcPr>
          <w:p w14:paraId="13AB495A" w14:textId="22273DB2"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6" w:author="Sandra Mosquera Lopez" w:date="2022-03-11T14:52:00Z"/>
                <w:rFonts w:eastAsia="Times New Roman"/>
                <w:b/>
                <w:bCs/>
                <w:color w:val="000000"/>
                <w:sz w:val="22"/>
                <w:szCs w:val="22"/>
                <w:bdr w:val="none" w:sz="0" w:space="0" w:color="auto"/>
                <w:lang w:val="es-CO" w:eastAsia="es-CO"/>
              </w:rPr>
            </w:pPr>
            <w:del w:id="657" w:author="Sandra Mosquera Lopez" w:date="2022-03-11T14:52:00Z">
              <w:r w:rsidRPr="003F5C4A" w:rsidDel="001A0CAA">
                <w:rPr>
                  <w:rFonts w:eastAsia="Times New Roman"/>
                  <w:b/>
                  <w:bCs/>
                  <w:color w:val="000000"/>
                  <w:sz w:val="22"/>
                  <w:szCs w:val="22"/>
                  <w:bdr w:val="none" w:sz="0" w:space="0" w:color="auto"/>
                  <w:lang w:val="es-CO" w:eastAsia="es-CO"/>
                </w:rPr>
                <w:delText>Total</w:delText>
              </w:r>
            </w:del>
          </w:p>
        </w:tc>
      </w:tr>
      <w:tr w:rsidR="000939CE" w:rsidRPr="003F5C4A" w:rsidDel="001A0CAA" w14:paraId="103D8DC4" w14:textId="05ABD78E" w:rsidTr="00EC6EC9">
        <w:trPr>
          <w:trHeight w:val="288"/>
          <w:del w:id="658" w:author="Sandra Mosquera Lopez" w:date="2022-03-11T14:52:00Z"/>
        </w:trPr>
        <w:tc>
          <w:tcPr>
            <w:tcW w:w="0" w:type="auto"/>
            <w:vMerge/>
            <w:tcBorders>
              <w:top w:val="single" w:sz="4" w:space="0" w:color="auto"/>
              <w:left w:val="nil"/>
              <w:bottom w:val="single" w:sz="4" w:space="0" w:color="000000"/>
              <w:right w:val="nil"/>
            </w:tcBorders>
            <w:vAlign w:val="center"/>
            <w:hideMark/>
          </w:tcPr>
          <w:p w14:paraId="351ADF05" w14:textId="1E27285A"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9" w:author="Sandra Mosquera Lopez" w:date="2022-03-11T14:52:00Z"/>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62EA8294" w14:textId="490507B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0" w:author="Sandra Mosquera Lopez" w:date="2022-03-11T14:52:00Z"/>
                <w:rFonts w:eastAsia="Times New Roman"/>
                <w:b/>
                <w:bCs/>
                <w:color w:val="000000"/>
                <w:sz w:val="22"/>
                <w:szCs w:val="22"/>
                <w:bdr w:val="none" w:sz="0" w:space="0" w:color="auto"/>
                <w:lang w:val="es-CO" w:eastAsia="es-CO"/>
              </w:rPr>
            </w:pPr>
            <w:del w:id="661" w:author="Sandra Mosquera Lopez" w:date="2022-03-11T14:52:00Z">
              <w:r w:rsidRPr="003F5C4A" w:rsidDel="001A0CAA">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
          <w:p w14:paraId="59A057B5" w14:textId="3C328F4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2" w:author="Sandra Mosquera Lopez" w:date="2022-03-11T14:52:00Z"/>
                <w:rFonts w:eastAsia="Times New Roman"/>
                <w:b/>
                <w:bCs/>
                <w:color w:val="000000"/>
                <w:sz w:val="22"/>
                <w:szCs w:val="22"/>
                <w:bdr w:val="none" w:sz="0" w:space="0" w:color="auto"/>
                <w:lang w:val="es-CO" w:eastAsia="es-CO"/>
              </w:rPr>
            </w:pPr>
            <w:del w:id="663" w:author="Sandra Mosquera Lopez" w:date="2022-03-11T14:52:00Z">
              <w:r w:rsidRPr="003F5C4A" w:rsidDel="001A0CAA">
                <w:rPr>
                  <w:rFonts w:eastAsia="Times New Roman"/>
                  <w:b/>
                  <w:bCs/>
                  <w:color w:val="000000"/>
                  <w:sz w:val="22"/>
                  <w:szCs w:val="22"/>
                  <w:bdr w:val="none" w:sz="0" w:space="0" w:color="auto"/>
                  <w:lang w:val="es-CO" w:eastAsia="es-CO"/>
                </w:rPr>
                <w:delText>Healthy</w:delText>
              </w:r>
            </w:del>
          </w:p>
        </w:tc>
        <w:tc>
          <w:tcPr>
            <w:tcW w:w="0" w:type="auto"/>
            <w:tcBorders>
              <w:top w:val="nil"/>
              <w:left w:val="nil"/>
              <w:bottom w:val="single" w:sz="4" w:space="0" w:color="auto"/>
              <w:right w:val="nil"/>
            </w:tcBorders>
            <w:shd w:val="clear" w:color="auto" w:fill="auto"/>
            <w:noWrap/>
            <w:vAlign w:val="center"/>
            <w:hideMark/>
          </w:tcPr>
          <w:p w14:paraId="11E08452" w14:textId="572ADBD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4" w:author="Sandra Mosquera Lopez" w:date="2022-03-11T14:52:00Z"/>
                <w:rFonts w:eastAsia="Times New Roman"/>
                <w:b/>
                <w:bCs/>
                <w:color w:val="000000"/>
                <w:sz w:val="22"/>
                <w:szCs w:val="22"/>
                <w:bdr w:val="none" w:sz="0" w:space="0" w:color="auto"/>
                <w:lang w:val="es-CO" w:eastAsia="es-CO"/>
              </w:rPr>
            </w:pPr>
            <w:del w:id="665" w:author="Sandra Mosquera Lopez" w:date="2022-03-11T14:52:00Z">
              <w:r w:rsidRPr="003F5C4A" w:rsidDel="001A0CAA">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
          <w:p w14:paraId="6D410771" w14:textId="0DC83A4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6" w:author="Sandra Mosquera Lopez" w:date="2022-03-11T14:52:00Z"/>
                <w:rFonts w:eastAsia="Times New Roman"/>
                <w:b/>
                <w:bCs/>
                <w:color w:val="000000"/>
                <w:sz w:val="22"/>
                <w:szCs w:val="22"/>
                <w:bdr w:val="none" w:sz="0" w:space="0" w:color="auto"/>
                <w:lang w:val="es-CO" w:eastAsia="es-CO"/>
              </w:rPr>
            </w:pPr>
            <w:del w:id="667" w:author="Sandra Mosquera Lopez" w:date="2022-03-11T14:52:00Z">
              <w:r w:rsidRPr="003F5C4A" w:rsidDel="001A0CAA">
                <w:rPr>
                  <w:rFonts w:eastAsia="Times New Roman"/>
                  <w:b/>
                  <w:bCs/>
                  <w:color w:val="000000"/>
                  <w:sz w:val="22"/>
                  <w:szCs w:val="22"/>
                  <w:bdr w:val="none" w:sz="0" w:space="0" w:color="auto"/>
                  <w:lang w:val="es-CO" w:eastAsia="es-CO"/>
                </w:rPr>
                <w:delText>Healthy</w:delText>
              </w:r>
            </w:del>
          </w:p>
        </w:tc>
        <w:tc>
          <w:tcPr>
            <w:tcW w:w="0" w:type="auto"/>
            <w:vMerge/>
            <w:tcBorders>
              <w:top w:val="single" w:sz="4" w:space="0" w:color="auto"/>
              <w:left w:val="nil"/>
              <w:bottom w:val="single" w:sz="4" w:space="0" w:color="000000"/>
              <w:right w:val="nil"/>
            </w:tcBorders>
            <w:vAlign w:val="center"/>
            <w:hideMark/>
          </w:tcPr>
          <w:p w14:paraId="67179F0C" w14:textId="5571B14E"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8" w:author="Sandra Mosquera Lopez" w:date="2022-03-11T14:52:00Z"/>
                <w:rFonts w:eastAsia="Times New Roman"/>
                <w:b/>
                <w:bCs/>
                <w:color w:val="000000"/>
                <w:sz w:val="22"/>
                <w:szCs w:val="22"/>
                <w:bdr w:val="none" w:sz="0" w:space="0" w:color="auto"/>
                <w:lang w:val="es-CO" w:eastAsia="es-CO"/>
              </w:rPr>
            </w:pPr>
          </w:p>
        </w:tc>
      </w:tr>
      <w:tr w:rsidR="000939CE" w:rsidRPr="003F5C4A" w:rsidDel="001A0CAA" w14:paraId="22462C79" w14:textId="08AB68AC" w:rsidTr="00EC6EC9">
        <w:trPr>
          <w:trHeight w:val="288"/>
          <w:del w:id="669" w:author="Sandra Mosquera Lopez" w:date="2022-03-11T14:52:00Z"/>
        </w:trPr>
        <w:tc>
          <w:tcPr>
            <w:tcW w:w="0" w:type="auto"/>
            <w:tcBorders>
              <w:top w:val="nil"/>
              <w:left w:val="nil"/>
              <w:bottom w:val="nil"/>
              <w:right w:val="nil"/>
            </w:tcBorders>
            <w:shd w:val="clear" w:color="auto" w:fill="auto"/>
            <w:noWrap/>
            <w:vAlign w:val="center"/>
            <w:hideMark/>
          </w:tcPr>
          <w:p w14:paraId="24745C17" w14:textId="3938287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0" w:author="Sandra Mosquera Lopez" w:date="2022-03-11T14:52:00Z"/>
                <w:rFonts w:eastAsia="Times New Roman"/>
                <w:color w:val="000000"/>
                <w:sz w:val="22"/>
                <w:szCs w:val="22"/>
                <w:bdr w:val="none" w:sz="0" w:space="0" w:color="auto"/>
                <w:lang w:val="es-CO" w:eastAsia="es-CO"/>
              </w:rPr>
            </w:pPr>
            <w:del w:id="671" w:author="Sandra Mosquera Lopez" w:date="2022-03-11T14:52:00Z">
              <w:r w:rsidRPr="003F5C4A" w:rsidDel="001A0CAA">
                <w:rPr>
                  <w:rFonts w:eastAsia="Times New Roman"/>
                  <w:i/>
                  <w:iCs/>
                  <w:color w:val="000000"/>
                  <w:sz w:val="22"/>
                  <w:szCs w:val="22"/>
                  <w:bdr w:val="none" w:sz="0" w:space="0" w:color="auto"/>
                  <w:lang w:val="es-CO" w:eastAsia="es-CO"/>
                </w:rPr>
                <w:delText>Alternaria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1EFDA790" w14:textId="670C8432"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2" w:author="Sandra Mosquera Lopez" w:date="2022-03-11T14:52:00Z"/>
                <w:rFonts w:eastAsia="Times New Roman"/>
                <w:color w:val="000000"/>
                <w:sz w:val="22"/>
                <w:szCs w:val="22"/>
                <w:bdr w:val="none" w:sz="0" w:space="0" w:color="auto"/>
                <w:lang w:val="es-CO" w:eastAsia="es-CO"/>
              </w:rPr>
            </w:pPr>
            <w:del w:id="673"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0412048D" w14:textId="1B3E17B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4" w:author="Sandra Mosquera Lopez" w:date="2022-03-11T14:52:00Z"/>
                <w:rFonts w:eastAsia="Times New Roman"/>
                <w:color w:val="000000"/>
                <w:sz w:val="22"/>
                <w:szCs w:val="22"/>
                <w:bdr w:val="none" w:sz="0" w:space="0" w:color="auto"/>
                <w:lang w:val="es-CO" w:eastAsia="es-CO"/>
              </w:rPr>
            </w:pPr>
            <w:del w:id="675"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7611578F" w14:textId="53C31C0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6" w:author="Sandra Mosquera Lopez" w:date="2022-03-11T14:52:00Z"/>
                <w:rFonts w:eastAsia="Times New Roman"/>
                <w:color w:val="000000"/>
                <w:sz w:val="22"/>
                <w:szCs w:val="22"/>
                <w:bdr w:val="none" w:sz="0" w:space="0" w:color="auto"/>
                <w:lang w:val="es-CO" w:eastAsia="es-CO"/>
              </w:rPr>
            </w:pPr>
            <w:del w:id="677"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259099B" w14:textId="30744A7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8" w:author="Sandra Mosquera Lopez" w:date="2022-03-11T14:52:00Z"/>
                <w:rFonts w:eastAsia="Times New Roman"/>
                <w:color w:val="000000"/>
                <w:sz w:val="22"/>
                <w:szCs w:val="22"/>
                <w:bdr w:val="none" w:sz="0" w:space="0" w:color="auto"/>
                <w:lang w:val="es-CO" w:eastAsia="es-CO"/>
              </w:rPr>
            </w:pPr>
            <w:del w:id="679"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2640E2B6" w14:textId="7BEE868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0" w:author="Sandra Mosquera Lopez" w:date="2022-03-11T14:52:00Z"/>
                <w:rFonts w:eastAsia="Times New Roman"/>
                <w:color w:val="000000"/>
                <w:sz w:val="22"/>
                <w:szCs w:val="22"/>
                <w:bdr w:val="none" w:sz="0" w:space="0" w:color="auto"/>
                <w:lang w:val="es-CO" w:eastAsia="es-CO"/>
              </w:rPr>
            </w:pPr>
            <w:del w:id="681"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49AADA0F" w14:textId="1A5B0A0D" w:rsidTr="00EC6EC9">
        <w:trPr>
          <w:trHeight w:val="288"/>
          <w:del w:id="682" w:author="Sandra Mosquera Lopez" w:date="2022-03-11T14:52:00Z"/>
        </w:trPr>
        <w:tc>
          <w:tcPr>
            <w:tcW w:w="0" w:type="auto"/>
            <w:tcBorders>
              <w:top w:val="nil"/>
              <w:left w:val="nil"/>
              <w:bottom w:val="nil"/>
              <w:right w:val="nil"/>
            </w:tcBorders>
            <w:shd w:val="clear" w:color="auto" w:fill="auto"/>
            <w:noWrap/>
            <w:vAlign w:val="center"/>
            <w:hideMark/>
          </w:tcPr>
          <w:p w14:paraId="5BE1B724" w14:textId="556BCFC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3" w:author="Sandra Mosquera Lopez" w:date="2022-03-11T14:52:00Z"/>
                <w:rFonts w:eastAsia="Times New Roman"/>
                <w:color w:val="000000"/>
                <w:sz w:val="22"/>
                <w:szCs w:val="22"/>
                <w:bdr w:val="none" w:sz="0" w:space="0" w:color="auto"/>
                <w:lang w:val="es-CO" w:eastAsia="es-CO"/>
              </w:rPr>
            </w:pPr>
            <w:del w:id="684" w:author="Sandra Mosquera Lopez" w:date="2022-03-11T14:52:00Z">
              <w:r w:rsidRPr="003F5C4A" w:rsidDel="001A0CAA">
                <w:rPr>
                  <w:rFonts w:eastAsia="Times New Roman"/>
                  <w:i/>
                  <w:iCs/>
                  <w:color w:val="000000"/>
                  <w:sz w:val="22"/>
                  <w:szCs w:val="22"/>
                  <w:bdr w:val="none" w:sz="0" w:space="0" w:color="auto"/>
                  <w:lang w:val="es-CO" w:eastAsia="es-CO"/>
                </w:rPr>
                <w:delText>Colletotrichum</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7D3BCB72" w14:textId="64C7843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5" w:author="Sandra Mosquera Lopez" w:date="2022-03-11T14:52:00Z"/>
                <w:rFonts w:eastAsia="Times New Roman"/>
                <w:color w:val="000000"/>
                <w:sz w:val="22"/>
                <w:szCs w:val="22"/>
                <w:bdr w:val="none" w:sz="0" w:space="0" w:color="auto"/>
                <w:lang w:val="es-CO" w:eastAsia="es-CO"/>
              </w:rPr>
            </w:pPr>
            <w:del w:id="686" w:author="Sandra Mosquera Lopez" w:date="2022-03-11T14:52:00Z">
              <w:r w:rsidRPr="003F5C4A" w:rsidDel="001A0CAA">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
          <w:p w14:paraId="79F8DFC7" w14:textId="298660A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7" w:author="Sandra Mosquera Lopez" w:date="2022-03-11T14:52:00Z"/>
                <w:rFonts w:eastAsia="Times New Roman"/>
                <w:color w:val="000000"/>
                <w:sz w:val="22"/>
                <w:szCs w:val="22"/>
                <w:bdr w:val="none" w:sz="0" w:space="0" w:color="auto"/>
                <w:lang w:val="es-CO" w:eastAsia="es-CO"/>
              </w:rPr>
            </w:pPr>
            <w:del w:id="688" w:author="Sandra Mosquera Lopez" w:date="2022-03-11T14:52:00Z">
              <w:r w:rsidRPr="003F5C4A" w:rsidDel="001A0CAA">
                <w:rPr>
                  <w:rFonts w:eastAsia="Times New Roman"/>
                  <w:color w:val="000000"/>
                  <w:sz w:val="22"/>
                  <w:szCs w:val="22"/>
                  <w:bdr w:val="none" w:sz="0" w:space="0" w:color="auto"/>
                  <w:lang w:val="es-CO" w:eastAsia="es-CO"/>
                </w:rPr>
                <w:delText>5</w:delText>
              </w:r>
            </w:del>
          </w:p>
        </w:tc>
        <w:tc>
          <w:tcPr>
            <w:tcW w:w="0" w:type="auto"/>
            <w:tcBorders>
              <w:top w:val="nil"/>
              <w:left w:val="nil"/>
              <w:bottom w:val="nil"/>
              <w:right w:val="nil"/>
            </w:tcBorders>
            <w:shd w:val="clear" w:color="auto" w:fill="auto"/>
            <w:noWrap/>
            <w:vAlign w:val="center"/>
            <w:hideMark/>
          </w:tcPr>
          <w:p w14:paraId="3609C4B7" w14:textId="3387E66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9" w:author="Sandra Mosquera Lopez" w:date="2022-03-11T14:52:00Z"/>
                <w:rFonts w:eastAsia="Times New Roman"/>
                <w:color w:val="000000"/>
                <w:sz w:val="22"/>
                <w:szCs w:val="22"/>
                <w:bdr w:val="none" w:sz="0" w:space="0" w:color="auto"/>
                <w:lang w:val="es-CO" w:eastAsia="es-CO"/>
              </w:rPr>
            </w:pPr>
            <w:del w:id="690" w:author="Sandra Mosquera Lopez" w:date="2022-03-11T14:52:00Z">
              <w:r w:rsidRPr="003F5C4A" w:rsidDel="001A0CAA">
                <w:rPr>
                  <w:rFonts w:eastAsia="Times New Roman"/>
                  <w:color w:val="000000"/>
                  <w:sz w:val="22"/>
                  <w:szCs w:val="22"/>
                  <w:bdr w:val="none" w:sz="0" w:space="0" w:color="auto"/>
                  <w:lang w:val="es-CO" w:eastAsia="es-CO"/>
                </w:rPr>
                <w:delText>7</w:delText>
              </w:r>
            </w:del>
          </w:p>
        </w:tc>
        <w:tc>
          <w:tcPr>
            <w:tcW w:w="0" w:type="auto"/>
            <w:tcBorders>
              <w:top w:val="nil"/>
              <w:left w:val="nil"/>
              <w:bottom w:val="nil"/>
              <w:right w:val="nil"/>
            </w:tcBorders>
            <w:shd w:val="clear" w:color="auto" w:fill="auto"/>
            <w:noWrap/>
            <w:vAlign w:val="center"/>
            <w:hideMark/>
          </w:tcPr>
          <w:p w14:paraId="2FCC60C5" w14:textId="35DE8B0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1" w:author="Sandra Mosquera Lopez" w:date="2022-03-11T14:52:00Z"/>
                <w:rFonts w:eastAsia="Times New Roman"/>
                <w:color w:val="000000"/>
                <w:sz w:val="22"/>
                <w:szCs w:val="22"/>
                <w:bdr w:val="none" w:sz="0" w:space="0" w:color="auto"/>
                <w:lang w:val="es-CO" w:eastAsia="es-CO"/>
              </w:rPr>
            </w:pPr>
            <w:del w:id="692"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4D12148A" w14:textId="5038492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3" w:author="Sandra Mosquera Lopez" w:date="2022-03-11T14:52:00Z"/>
                <w:rFonts w:eastAsia="Times New Roman"/>
                <w:color w:val="000000"/>
                <w:sz w:val="22"/>
                <w:szCs w:val="22"/>
                <w:bdr w:val="none" w:sz="0" w:space="0" w:color="auto"/>
                <w:lang w:val="es-CO" w:eastAsia="es-CO"/>
              </w:rPr>
            </w:pPr>
            <w:del w:id="694" w:author="Sandra Mosquera Lopez" w:date="2022-03-11T14:52:00Z">
              <w:r w:rsidRPr="003F5C4A" w:rsidDel="001A0CAA">
                <w:rPr>
                  <w:rFonts w:eastAsia="Times New Roman"/>
                  <w:color w:val="000000"/>
                  <w:sz w:val="22"/>
                  <w:szCs w:val="22"/>
                  <w:bdr w:val="none" w:sz="0" w:space="0" w:color="auto"/>
                  <w:lang w:val="es-CO" w:eastAsia="es-CO"/>
                </w:rPr>
                <w:delText>19</w:delText>
              </w:r>
            </w:del>
          </w:p>
        </w:tc>
      </w:tr>
      <w:tr w:rsidR="000939CE" w:rsidRPr="003F5C4A" w:rsidDel="001A0CAA" w14:paraId="1B20A5E1" w14:textId="4DEC6434" w:rsidTr="00EC6EC9">
        <w:trPr>
          <w:trHeight w:val="288"/>
          <w:del w:id="695" w:author="Sandra Mosquera Lopez" w:date="2022-03-11T14:52:00Z"/>
        </w:trPr>
        <w:tc>
          <w:tcPr>
            <w:tcW w:w="0" w:type="auto"/>
            <w:tcBorders>
              <w:top w:val="nil"/>
              <w:left w:val="nil"/>
              <w:bottom w:val="nil"/>
              <w:right w:val="nil"/>
            </w:tcBorders>
            <w:shd w:val="clear" w:color="auto" w:fill="auto"/>
            <w:noWrap/>
            <w:vAlign w:val="center"/>
            <w:hideMark/>
          </w:tcPr>
          <w:p w14:paraId="3A7C48D1" w14:textId="50B8E4FB"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6" w:author="Sandra Mosquera Lopez" w:date="2022-03-11T14:52:00Z"/>
                <w:rFonts w:eastAsia="Times New Roman"/>
                <w:color w:val="000000"/>
                <w:sz w:val="22"/>
                <w:szCs w:val="22"/>
                <w:bdr w:val="none" w:sz="0" w:space="0" w:color="auto"/>
                <w:lang w:val="es-CO" w:eastAsia="es-CO"/>
              </w:rPr>
            </w:pPr>
            <w:del w:id="697" w:author="Sandra Mosquera Lopez" w:date="2022-03-11T14:52:00Z">
              <w:r w:rsidRPr="003F5C4A" w:rsidDel="001A0CAA">
                <w:rPr>
                  <w:rFonts w:eastAsia="Times New Roman"/>
                  <w:i/>
                  <w:iCs/>
                  <w:color w:val="000000"/>
                  <w:sz w:val="22"/>
                  <w:szCs w:val="22"/>
                  <w:bdr w:val="none" w:sz="0" w:space="0" w:color="auto"/>
                  <w:lang w:val="es-CO" w:eastAsia="es-CO"/>
                </w:rPr>
                <w:delText>Cytospora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4D024BD2" w14:textId="75E289F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8" w:author="Sandra Mosquera Lopez" w:date="2022-03-11T14:52:00Z"/>
                <w:rFonts w:eastAsia="Times New Roman"/>
                <w:color w:val="000000"/>
                <w:sz w:val="22"/>
                <w:szCs w:val="22"/>
                <w:bdr w:val="none" w:sz="0" w:space="0" w:color="auto"/>
                <w:lang w:val="es-CO" w:eastAsia="es-CO"/>
              </w:rPr>
            </w:pPr>
            <w:del w:id="699" w:author="Sandra Mosquera Lopez" w:date="2022-03-11T14:52:00Z">
              <w:r w:rsidRPr="003F5C4A" w:rsidDel="001A0CAA">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
          <w:p w14:paraId="6C23A595" w14:textId="0FA804C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0" w:author="Sandra Mosquera Lopez" w:date="2022-03-11T14:52:00Z"/>
                <w:rFonts w:eastAsia="Times New Roman"/>
                <w:color w:val="000000"/>
                <w:sz w:val="22"/>
                <w:szCs w:val="22"/>
                <w:bdr w:val="none" w:sz="0" w:space="0" w:color="auto"/>
                <w:lang w:val="es-CO" w:eastAsia="es-CO"/>
              </w:rPr>
            </w:pPr>
            <w:del w:id="701"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059CC904" w14:textId="29068D4C"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2" w:author="Sandra Mosquera Lopez" w:date="2022-03-11T14:52:00Z"/>
                <w:rFonts w:eastAsia="Times New Roman"/>
                <w:color w:val="000000"/>
                <w:sz w:val="22"/>
                <w:szCs w:val="22"/>
                <w:bdr w:val="none" w:sz="0" w:space="0" w:color="auto"/>
                <w:lang w:val="es-CO" w:eastAsia="es-CO"/>
              </w:rPr>
            </w:pPr>
            <w:del w:id="703"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6AD84078" w14:textId="4B070DA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4" w:author="Sandra Mosquera Lopez" w:date="2022-03-11T14:52:00Z"/>
                <w:rFonts w:eastAsia="Times New Roman"/>
                <w:color w:val="000000"/>
                <w:sz w:val="22"/>
                <w:szCs w:val="22"/>
                <w:bdr w:val="none" w:sz="0" w:space="0" w:color="auto"/>
                <w:lang w:val="es-CO" w:eastAsia="es-CO"/>
              </w:rPr>
            </w:pPr>
            <w:del w:id="705" w:author="Sandra Mosquera Lopez" w:date="2022-03-11T14:52:00Z">
              <w:r w:rsidRPr="003F5C4A" w:rsidDel="001A0CAA">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
          <w:p w14:paraId="56A5364A" w14:textId="6076F04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6" w:author="Sandra Mosquera Lopez" w:date="2022-03-11T14:52:00Z"/>
                <w:rFonts w:eastAsia="Times New Roman"/>
                <w:color w:val="000000"/>
                <w:sz w:val="22"/>
                <w:szCs w:val="22"/>
                <w:bdr w:val="none" w:sz="0" w:space="0" w:color="auto"/>
                <w:lang w:val="es-CO" w:eastAsia="es-CO"/>
              </w:rPr>
            </w:pPr>
            <w:del w:id="707" w:author="Sandra Mosquera Lopez" w:date="2022-03-11T14:52:00Z">
              <w:r w:rsidRPr="003F5C4A" w:rsidDel="001A0CAA">
                <w:rPr>
                  <w:rFonts w:eastAsia="Times New Roman"/>
                  <w:color w:val="000000"/>
                  <w:sz w:val="22"/>
                  <w:szCs w:val="22"/>
                  <w:bdr w:val="none" w:sz="0" w:space="0" w:color="auto"/>
                  <w:lang w:val="es-CO" w:eastAsia="es-CO"/>
                </w:rPr>
                <w:delText>10</w:delText>
              </w:r>
            </w:del>
          </w:p>
        </w:tc>
      </w:tr>
      <w:tr w:rsidR="000939CE" w:rsidRPr="003F5C4A" w:rsidDel="001A0CAA" w14:paraId="6B0EFC1C" w14:textId="56EBAF23" w:rsidTr="00EC6EC9">
        <w:trPr>
          <w:trHeight w:val="288"/>
          <w:del w:id="708" w:author="Sandra Mosquera Lopez" w:date="2022-03-11T14:52:00Z"/>
        </w:trPr>
        <w:tc>
          <w:tcPr>
            <w:tcW w:w="0" w:type="auto"/>
            <w:tcBorders>
              <w:top w:val="nil"/>
              <w:left w:val="nil"/>
              <w:bottom w:val="nil"/>
              <w:right w:val="nil"/>
            </w:tcBorders>
            <w:shd w:val="clear" w:color="auto" w:fill="auto"/>
            <w:noWrap/>
            <w:vAlign w:val="center"/>
            <w:hideMark/>
          </w:tcPr>
          <w:p w14:paraId="4E8858EB" w14:textId="57D6290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9" w:author="Sandra Mosquera Lopez" w:date="2022-03-11T14:52:00Z"/>
                <w:rFonts w:eastAsia="Times New Roman"/>
                <w:color w:val="000000"/>
                <w:sz w:val="22"/>
                <w:szCs w:val="22"/>
                <w:bdr w:val="none" w:sz="0" w:space="0" w:color="auto"/>
                <w:lang w:val="es-CO" w:eastAsia="es-CO"/>
              </w:rPr>
            </w:pPr>
            <w:del w:id="710" w:author="Sandra Mosquera Lopez" w:date="2022-03-11T14:52:00Z">
              <w:r w:rsidRPr="003F5C4A" w:rsidDel="001A0CAA">
                <w:rPr>
                  <w:rFonts w:eastAsia="Times New Roman"/>
                  <w:i/>
                  <w:iCs/>
                  <w:color w:val="000000"/>
                  <w:sz w:val="22"/>
                  <w:szCs w:val="22"/>
                  <w:bdr w:val="none" w:sz="0" w:space="0" w:color="auto"/>
                  <w:lang w:val="es-CO" w:eastAsia="es-CO"/>
                </w:rPr>
                <w:delText>Diaporthe</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5FC80157" w14:textId="515757E2"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1" w:author="Sandra Mosquera Lopez" w:date="2022-03-11T14:52:00Z"/>
                <w:rFonts w:eastAsia="Times New Roman"/>
                <w:color w:val="000000"/>
                <w:sz w:val="22"/>
                <w:szCs w:val="22"/>
                <w:bdr w:val="none" w:sz="0" w:space="0" w:color="auto"/>
                <w:lang w:val="es-CO" w:eastAsia="es-CO"/>
              </w:rPr>
            </w:pPr>
            <w:del w:id="712"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6E85BDF" w14:textId="2B89601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3" w:author="Sandra Mosquera Lopez" w:date="2022-03-11T14:52:00Z"/>
                <w:rFonts w:eastAsia="Times New Roman"/>
                <w:color w:val="000000"/>
                <w:sz w:val="22"/>
                <w:szCs w:val="22"/>
                <w:bdr w:val="none" w:sz="0" w:space="0" w:color="auto"/>
                <w:lang w:val="es-CO" w:eastAsia="es-CO"/>
              </w:rPr>
            </w:pPr>
            <w:del w:id="714"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417CB45D" w14:textId="02F0879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5" w:author="Sandra Mosquera Lopez" w:date="2022-03-11T14:52:00Z"/>
                <w:rFonts w:eastAsia="Times New Roman"/>
                <w:color w:val="000000"/>
                <w:sz w:val="22"/>
                <w:szCs w:val="22"/>
                <w:bdr w:val="none" w:sz="0" w:space="0" w:color="auto"/>
                <w:lang w:val="es-CO" w:eastAsia="es-CO"/>
              </w:rPr>
            </w:pPr>
            <w:del w:id="716"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6820381D" w14:textId="2B8AE01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7" w:author="Sandra Mosquera Lopez" w:date="2022-03-11T14:52:00Z"/>
                <w:rFonts w:eastAsia="Times New Roman"/>
                <w:color w:val="000000"/>
                <w:sz w:val="22"/>
                <w:szCs w:val="22"/>
                <w:bdr w:val="none" w:sz="0" w:space="0" w:color="auto"/>
                <w:lang w:val="es-CO" w:eastAsia="es-CO"/>
              </w:rPr>
            </w:pPr>
            <w:del w:id="718"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51A96831" w14:textId="2292058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9" w:author="Sandra Mosquera Lopez" w:date="2022-03-11T14:52:00Z"/>
                <w:rFonts w:eastAsia="Times New Roman"/>
                <w:color w:val="000000"/>
                <w:sz w:val="22"/>
                <w:szCs w:val="22"/>
                <w:bdr w:val="none" w:sz="0" w:space="0" w:color="auto"/>
                <w:lang w:val="es-CO" w:eastAsia="es-CO"/>
              </w:rPr>
            </w:pPr>
            <w:del w:id="720"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07AAAE76" w14:textId="4A1F20B5" w:rsidTr="00EC6EC9">
        <w:trPr>
          <w:trHeight w:val="288"/>
          <w:del w:id="721" w:author="Sandra Mosquera Lopez" w:date="2022-03-11T14:52:00Z"/>
        </w:trPr>
        <w:tc>
          <w:tcPr>
            <w:tcW w:w="0" w:type="auto"/>
            <w:tcBorders>
              <w:top w:val="nil"/>
              <w:left w:val="nil"/>
              <w:bottom w:val="nil"/>
              <w:right w:val="nil"/>
            </w:tcBorders>
            <w:shd w:val="clear" w:color="auto" w:fill="auto"/>
            <w:noWrap/>
            <w:vAlign w:val="center"/>
            <w:hideMark/>
          </w:tcPr>
          <w:p w14:paraId="607FFD02" w14:textId="3853C9A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2" w:author="Sandra Mosquera Lopez" w:date="2022-03-11T14:52:00Z"/>
                <w:rFonts w:eastAsia="Times New Roman"/>
                <w:color w:val="000000"/>
                <w:sz w:val="22"/>
                <w:szCs w:val="22"/>
                <w:bdr w:val="none" w:sz="0" w:space="0" w:color="auto"/>
                <w:lang w:val="es-CO" w:eastAsia="es-CO"/>
              </w:rPr>
            </w:pPr>
            <w:del w:id="723" w:author="Sandra Mosquera Lopez" w:date="2022-03-11T14:52:00Z">
              <w:r w:rsidRPr="003F5C4A" w:rsidDel="001A0CAA">
                <w:rPr>
                  <w:rFonts w:eastAsia="Times New Roman"/>
                  <w:i/>
                  <w:iCs/>
                  <w:color w:val="000000"/>
                  <w:sz w:val="22"/>
                  <w:szCs w:val="22"/>
                  <w:bdr w:val="none" w:sz="0" w:space="0" w:color="auto"/>
                  <w:lang w:val="es-CO" w:eastAsia="es-CO"/>
                </w:rPr>
                <w:delText>Neofusicoccum</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291A1C28" w14:textId="18387DA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4" w:author="Sandra Mosquera Lopez" w:date="2022-03-11T14:52:00Z"/>
                <w:rFonts w:eastAsia="Times New Roman"/>
                <w:color w:val="000000"/>
                <w:sz w:val="22"/>
                <w:szCs w:val="22"/>
                <w:bdr w:val="none" w:sz="0" w:space="0" w:color="auto"/>
                <w:lang w:val="es-CO" w:eastAsia="es-CO"/>
              </w:rPr>
            </w:pPr>
            <w:del w:id="725"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69B6E99E" w14:textId="3036CA4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6" w:author="Sandra Mosquera Lopez" w:date="2022-03-11T14:52:00Z"/>
                <w:rFonts w:eastAsia="Times New Roman"/>
                <w:color w:val="000000"/>
                <w:sz w:val="22"/>
                <w:szCs w:val="22"/>
                <w:bdr w:val="none" w:sz="0" w:space="0" w:color="auto"/>
                <w:lang w:val="es-CO" w:eastAsia="es-CO"/>
              </w:rPr>
            </w:pPr>
            <w:del w:id="727"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4A70737F" w14:textId="1FB3BD1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8" w:author="Sandra Mosquera Lopez" w:date="2022-03-11T14:52:00Z"/>
                <w:rFonts w:eastAsia="Times New Roman"/>
                <w:color w:val="000000"/>
                <w:sz w:val="22"/>
                <w:szCs w:val="22"/>
                <w:bdr w:val="none" w:sz="0" w:space="0" w:color="auto"/>
                <w:lang w:val="es-CO" w:eastAsia="es-CO"/>
              </w:rPr>
            </w:pPr>
            <w:del w:id="729"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70BB111" w14:textId="5DE8BA1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0" w:author="Sandra Mosquera Lopez" w:date="2022-03-11T14:52:00Z"/>
                <w:rFonts w:eastAsia="Times New Roman"/>
                <w:color w:val="000000"/>
                <w:sz w:val="22"/>
                <w:szCs w:val="22"/>
                <w:bdr w:val="none" w:sz="0" w:space="0" w:color="auto"/>
                <w:lang w:val="es-CO" w:eastAsia="es-CO"/>
              </w:rPr>
            </w:pPr>
            <w:del w:id="731"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43F7775B" w14:textId="249D85B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2" w:author="Sandra Mosquera Lopez" w:date="2022-03-11T14:52:00Z"/>
                <w:rFonts w:eastAsia="Times New Roman"/>
                <w:color w:val="000000"/>
                <w:sz w:val="22"/>
                <w:szCs w:val="22"/>
                <w:bdr w:val="none" w:sz="0" w:space="0" w:color="auto"/>
                <w:lang w:val="es-CO" w:eastAsia="es-CO"/>
              </w:rPr>
            </w:pPr>
            <w:del w:id="733" w:author="Sandra Mosquera Lopez" w:date="2022-03-11T14:52:00Z">
              <w:r w:rsidRPr="003F5C4A" w:rsidDel="001A0CAA">
                <w:rPr>
                  <w:rFonts w:eastAsia="Times New Roman"/>
                  <w:color w:val="000000"/>
                  <w:sz w:val="22"/>
                  <w:szCs w:val="22"/>
                  <w:bdr w:val="none" w:sz="0" w:space="0" w:color="auto"/>
                  <w:lang w:val="es-CO" w:eastAsia="es-CO"/>
                </w:rPr>
                <w:delText>1</w:delText>
              </w:r>
            </w:del>
          </w:p>
        </w:tc>
      </w:tr>
      <w:tr w:rsidR="000939CE" w:rsidRPr="003F5C4A" w:rsidDel="001A0CAA" w14:paraId="2CDE0C15" w14:textId="7F3DF3B4" w:rsidTr="00EC6EC9">
        <w:trPr>
          <w:trHeight w:val="288"/>
          <w:del w:id="734" w:author="Sandra Mosquera Lopez" w:date="2022-03-11T14:52:00Z"/>
        </w:trPr>
        <w:tc>
          <w:tcPr>
            <w:tcW w:w="0" w:type="auto"/>
            <w:tcBorders>
              <w:top w:val="nil"/>
              <w:left w:val="nil"/>
              <w:bottom w:val="nil"/>
              <w:right w:val="nil"/>
            </w:tcBorders>
            <w:shd w:val="clear" w:color="auto" w:fill="auto"/>
            <w:noWrap/>
            <w:vAlign w:val="center"/>
            <w:hideMark/>
          </w:tcPr>
          <w:p w14:paraId="39F39486" w14:textId="20AD159A" w:rsidR="000939CE" w:rsidRPr="00EC6EC9" w:rsidDel="001A0CAA" w:rsidRDefault="00826B56" w:rsidP="00EC6EC9">
            <w:pPr>
              <w:pBdr>
                <w:top w:val="none" w:sz="0" w:space="0" w:color="auto"/>
                <w:left w:val="none" w:sz="0" w:space="0" w:color="auto"/>
                <w:bottom w:val="none" w:sz="0" w:space="0" w:color="auto"/>
                <w:right w:val="none" w:sz="0" w:space="0" w:color="auto"/>
                <w:between w:val="none" w:sz="0" w:space="0" w:color="auto"/>
                <w:bar w:val="none" w:sz="0" w:color="auto"/>
              </w:pBdr>
              <w:rPr>
                <w:del w:id="735" w:author="Sandra Mosquera Lopez" w:date="2022-03-11T14:52:00Z"/>
                <w:rFonts w:eastAsia="Times New Roman"/>
                <w:i/>
                <w:iCs/>
                <w:color w:val="000000"/>
                <w:sz w:val="22"/>
                <w:szCs w:val="22"/>
                <w:bdr w:val="none" w:sz="0" w:space="0" w:color="auto"/>
                <w:lang w:val="es-CO" w:eastAsia="es-CO"/>
              </w:rPr>
            </w:pPr>
            <w:del w:id="736" w:author="Sandra Mosquera Lopez" w:date="2022-03-11T14:52:00Z">
              <w:r w:rsidRPr="003F5C4A" w:rsidDel="001A0CAA">
                <w:rPr>
                  <w:rFonts w:eastAsia="Times New Roman"/>
                  <w:i/>
                  <w:iCs/>
                  <w:color w:val="000000"/>
                  <w:sz w:val="22"/>
                  <w:szCs w:val="22"/>
                  <w:bdr w:val="none" w:sz="0" w:space="0" w:color="auto"/>
                  <w:lang w:val="es-CO" w:eastAsia="es-CO"/>
                </w:rPr>
                <w:delText>Neurospora</w:delText>
              </w:r>
              <w:r w:rsidRPr="003F5C4A" w:rsidDel="001A0CAA">
                <w:rPr>
                  <w:rFonts w:eastAsia="Times New Roman"/>
                  <w:color w:val="000000"/>
                  <w:sz w:val="22"/>
                  <w:szCs w:val="22"/>
                  <w:bdr w:val="none" w:sz="0" w:space="0" w:color="auto"/>
                  <w:lang w:val="es-CO" w:eastAsia="es-CO"/>
                </w:rPr>
                <w:delText xml:space="preserve"> </w:delText>
              </w:r>
              <w:r w:rsidR="000939CE" w:rsidRPr="003F5C4A" w:rsidDel="001A0CAA">
                <w:rPr>
                  <w:rFonts w:eastAsia="Times New Roman"/>
                  <w:color w:val="000000"/>
                  <w:sz w:val="22"/>
                  <w:szCs w:val="22"/>
                  <w:bdr w:val="none" w:sz="0" w:space="0" w:color="auto"/>
                  <w:lang w:val="es-CO" w:eastAsia="es-CO"/>
                </w:rPr>
                <w:delText>sp.</w:delText>
              </w:r>
            </w:del>
          </w:p>
        </w:tc>
        <w:tc>
          <w:tcPr>
            <w:tcW w:w="0" w:type="auto"/>
            <w:tcBorders>
              <w:top w:val="nil"/>
              <w:left w:val="nil"/>
              <w:bottom w:val="nil"/>
              <w:right w:val="nil"/>
            </w:tcBorders>
            <w:shd w:val="clear" w:color="auto" w:fill="auto"/>
            <w:noWrap/>
            <w:vAlign w:val="center"/>
            <w:hideMark/>
          </w:tcPr>
          <w:p w14:paraId="5095A03C" w14:textId="626BA4A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7" w:author="Sandra Mosquera Lopez" w:date="2022-03-11T14:52:00Z"/>
                <w:rFonts w:eastAsia="Times New Roman"/>
                <w:color w:val="000000"/>
                <w:sz w:val="22"/>
                <w:szCs w:val="22"/>
                <w:bdr w:val="none" w:sz="0" w:space="0" w:color="auto"/>
                <w:lang w:val="es-CO" w:eastAsia="es-CO"/>
              </w:rPr>
            </w:pPr>
            <w:del w:id="738" w:author="Sandra Mosquera Lopez" w:date="2022-03-11T14:52:00Z">
              <w:r w:rsidRPr="003F5C4A" w:rsidDel="001A0CAA">
                <w:rPr>
                  <w:rFonts w:eastAsia="Times New Roman"/>
                  <w:color w:val="000000"/>
                  <w:sz w:val="22"/>
                  <w:szCs w:val="22"/>
                  <w:bdr w:val="none" w:sz="0" w:space="0" w:color="auto"/>
                  <w:lang w:val="es-CO" w:eastAsia="es-CO"/>
                </w:rPr>
                <w:delText>2</w:delText>
              </w:r>
            </w:del>
          </w:p>
        </w:tc>
        <w:tc>
          <w:tcPr>
            <w:tcW w:w="0" w:type="auto"/>
            <w:tcBorders>
              <w:top w:val="nil"/>
              <w:left w:val="nil"/>
              <w:bottom w:val="nil"/>
              <w:right w:val="nil"/>
            </w:tcBorders>
            <w:shd w:val="clear" w:color="auto" w:fill="auto"/>
            <w:noWrap/>
            <w:vAlign w:val="center"/>
            <w:hideMark/>
          </w:tcPr>
          <w:p w14:paraId="1731098C" w14:textId="1D47FC6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9" w:author="Sandra Mosquera Lopez" w:date="2022-03-11T14:52:00Z"/>
                <w:rFonts w:eastAsia="Times New Roman"/>
                <w:color w:val="000000"/>
                <w:sz w:val="22"/>
                <w:szCs w:val="22"/>
                <w:bdr w:val="none" w:sz="0" w:space="0" w:color="auto"/>
                <w:lang w:val="es-CO" w:eastAsia="es-CO"/>
              </w:rPr>
            </w:pPr>
            <w:del w:id="740"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7742EBA" w14:textId="4B7C90E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1" w:author="Sandra Mosquera Lopez" w:date="2022-03-11T14:52:00Z"/>
                <w:rFonts w:eastAsia="Times New Roman"/>
                <w:color w:val="000000"/>
                <w:sz w:val="22"/>
                <w:szCs w:val="22"/>
                <w:bdr w:val="none" w:sz="0" w:space="0" w:color="auto"/>
                <w:lang w:val="es-CO" w:eastAsia="es-CO"/>
              </w:rPr>
            </w:pPr>
            <w:del w:id="742"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F314A3E" w14:textId="31043C9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3" w:author="Sandra Mosquera Lopez" w:date="2022-03-11T14:52:00Z"/>
                <w:rFonts w:eastAsia="Times New Roman"/>
                <w:color w:val="000000"/>
                <w:sz w:val="22"/>
                <w:szCs w:val="22"/>
                <w:bdr w:val="none" w:sz="0" w:space="0" w:color="auto"/>
                <w:lang w:val="es-CO" w:eastAsia="es-CO"/>
              </w:rPr>
            </w:pPr>
            <w:del w:id="744"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6CF618D" w14:textId="28311D4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5" w:author="Sandra Mosquera Lopez" w:date="2022-03-11T14:52:00Z"/>
                <w:rFonts w:eastAsia="Times New Roman"/>
                <w:color w:val="000000"/>
                <w:sz w:val="22"/>
                <w:szCs w:val="22"/>
                <w:bdr w:val="none" w:sz="0" w:space="0" w:color="auto"/>
                <w:lang w:val="es-CO" w:eastAsia="es-CO"/>
              </w:rPr>
            </w:pPr>
            <w:del w:id="746"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35373B9C" w14:textId="1B8C8BEC" w:rsidTr="00EC6EC9">
        <w:trPr>
          <w:trHeight w:val="288"/>
          <w:del w:id="747" w:author="Sandra Mosquera Lopez" w:date="2022-03-11T14:52:00Z"/>
        </w:trPr>
        <w:tc>
          <w:tcPr>
            <w:tcW w:w="0" w:type="auto"/>
            <w:tcBorders>
              <w:top w:val="nil"/>
              <w:left w:val="nil"/>
              <w:bottom w:val="nil"/>
              <w:right w:val="nil"/>
            </w:tcBorders>
            <w:shd w:val="clear" w:color="auto" w:fill="auto"/>
            <w:noWrap/>
            <w:vAlign w:val="center"/>
            <w:hideMark/>
          </w:tcPr>
          <w:p w14:paraId="5D8246E6" w14:textId="5247EE0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8" w:author="Sandra Mosquera Lopez" w:date="2022-03-11T14:52:00Z"/>
                <w:rFonts w:eastAsia="Times New Roman"/>
                <w:color w:val="000000"/>
                <w:sz w:val="22"/>
                <w:szCs w:val="22"/>
                <w:bdr w:val="none" w:sz="0" w:space="0" w:color="auto"/>
                <w:lang w:val="es-CO" w:eastAsia="es-CO"/>
              </w:rPr>
            </w:pPr>
            <w:del w:id="749" w:author="Sandra Mosquera Lopez" w:date="2022-03-11T14:52:00Z">
              <w:r w:rsidRPr="003F5C4A" w:rsidDel="001A0CAA">
                <w:rPr>
                  <w:rFonts w:eastAsia="Times New Roman"/>
                  <w:i/>
                  <w:iCs/>
                  <w:color w:val="000000"/>
                  <w:sz w:val="22"/>
                  <w:szCs w:val="22"/>
                  <w:bdr w:val="none" w:sz="0" w:space="0" w:color="auto"/>
                  <w:lang w:val="es-CO" w:eastAsia="es-CO"/>
                </w:rPr>
                <w:delText>Phyllosticta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69E6CFC3" w14:textId="74519D5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0" w:author="Sandra Mosquera Lopez" w:date="2022-03-11T14:52:00Z"/>
                <w:rFonts w:eastAsia="Times New Roman"/>
                <w:color w:val="000000"/>
                <w:sz w:val="22"/>
                <w:szCs w:val="22"/>
                <w:bdr w:val="none" w:sz="0" w:space="0" w:color="auto"/>
                <w:lang w:val="es-CO" w:eastAsia="es-CO"/>
              </w:rPr>
            </w:pPr>
            <w:del w:id="751"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6BD6B11" w14:textId="2887754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2" w:author="Sandra Mosquera Lopez" w:date="2022-03-11T14:52:00Z"/>
                <w:rFonts w:eastAsia="Times New Roman"/>
                <w:color w:val="000000"/>
                <w:sz w:val="22"/>
                <w:szCs w:val="22"/>
                <w:bdr w:val="none" w:sz="0" w:space="0" w:color="auto"/>
                <w:lang w:val="es-CO" w:eastAsia="es-CO"/>
              </w:rPr>
            </w:pPr>
            <w:del w:id="753"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02F41FF0" w14:textId="144C959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4" w:author="Sandra Mosquera Lopez" w:date="2022-03-11T14:52:00Z"/>
                <w:rFonts w:eastAsia="Times New Roman"/>
                <w:color w:val="000000"/>
                <w:sz w:val="22"/>
                <w:szCs w:val="22"/>
                <w:bdr w:val="none" w:sz="0" w:space="0" w:color="auto"/>
                <w:lang w:val="es-CO" w:eastAsia="es-CO"/>
              </w:rPr>
            </w:pPr>
            <w:del w:id="755" w:author="Sandra Mosquera Lopez" w:date="2022-03-11T14:52:00Z">
              <w:r w:rsidRPr="003F5C4A" w:rsidDel="001A0CAA">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
          <w:p w14:paraId="6A79DD2D" w14:textId="571F36D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6" w:author="Sandra Mosquera Lopez" w:date="2022-03-11T14:52:00Z"/>
                <w:rFonts w:eastAsia="Times New Roman"/>
                <w:color w:val="000000"/>
                <w:sz w:val="22"/>
                <w:szCs w:val="22"/>
                <w:bdr w:val="none" w:sz="0" w:space="0" w:color="auto"/>
                <w:lang w:val="es-CO" w:eastAsia="es-CO"/>
              </w:rPr>
            </w:pPr>
            <w:del w:id="757"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359C068" w14:textId="0DA8B09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8" w:author="Sandra Mosquera Lopez" w:date="2022-03-11T14:52:00Z"/>
                <w:rFonts w:eastAsia="Times New Roman"/>
                <w:color w:val="000000"/>
                <w:sz w:val="22"/>
                <w:szCs w:val="22"/>
                <w:bdr w:val="none" w:sz="0" w:space="0" w:color="auto"/>
                <w:lang w:val="es-CO" w:eastAsia="es-CO"/>
              </w:rPr>
            </w:pPr>
            <w:del w:id="759" w:author="Sandra Mosquera Lopez" w:date="2022-03-11T14:52:00Z">
              <w:r w:rsidRPr="003F5C4A" w:rsidDel="001A0CAA">
                <w:rPr>
                  <w:rFonts w:eastAsia="Times New Roman"/>
                  <w:color w:val="000000"/>
                  <w:sz w:val="22"/>
                  <w:szCs w:val="22"/>
                  <w:bdr w:val="none" w:sz="0" w:space="0" w:color="auto"/>
                  <w:lang w:val="es-CO" w:eastAsia="es-CO"/>
                </w:rPr>
                <w:delText>3</w:delText>
              </w:r>
            </w:del>
          </w:p>
        </w:tc>
      </w:tr>
      <w:tr w:rsidR="000939CE" w:rsidRPr="003F5C4A" w:rsidDel="001A0CAA" w14:paraId="01CBC975" w14:textId="2B4544F5" w:rsidTr="00EC6EC9">
        <w:trPr>
          <w:trHeight w:val="288"/>
          <w:del w:id="760" w:author="Sandra Mosquera Lopez" w:date="2022-03-11T14:52:00Z"/>
        </w:trPr>
        <w:tc>
          <w:tcPr>
            <w:tcW w:w="0" w:type="auto"/>
            <w:tcBorders>
              <w:top w:val="single" w:sz="4" w:space="0" w:color="auto"/>
              <w:left w:val="nil"/>
              <w:bottom w:val="single" w:sz="4" w:space="0" w:color="auto"/>
              <w:right w:val="nil"/>
            </w:tcBorders>
            <w:shd w:val="clear" w:color="auto" w:fill="auto"/>
            <w:noWrap/>
            <w:vAlign w:val="center"/>
            <w:hideMark/>
          </w:tcPr>
          <w:p w14:paraId="22F6A3BE" w14:textId="36935E9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1" w:author="Sandra Mosquera Lopez" w:date="2022-03-11T14:52:00Z"/>
                <w:rFonts w:eastAsia="Times New Roman"/>
                <w:color w:val="000000"/>
                <w:sz w:val="22"/>
                <w:szCs w:val="22"/>
                <w:bdr w:val="none" w:sz="0" w:space="0" w:color="auto"/>
                <w:lang w:val="es-CO" w:eastAsia="es-CO"/>
              </w:rPr>
            </w:pPr>
            <w:del w:id="762" w:author="Sandra Mosquera Lopez" w:date="2022-03-11T14:52:00Z">
              <w:r w:rsidRPr="003F5C4A" w:rsidDel="001A0CAA">
                <w:rPr>
                  <w:rFonts w:eastAsia="Times New Roman"/>
                  <w:b/>
                  <w:bCs/>
                  <w:color w:val="000000"/>
                  <w:sz w:val="22"/>
                  <w:szCs w:val="22"/>
                  <w:bdr w:val="none" w:sz="0" w:space="0" w:color="auto"/>
                  <w:lang w:val="es-CO" w:eastAsia="es-CO"/>
                </w:rPr>
                <w:delText>Total</w:delText>
              </w:r>
            </w:del>
          </w:p>
        </w:tc>
        <w:tc>
          <w:tcPr>
            <w:tcW w:w="0" w:type="auto"/>
            <w:tcBorders>
              <w:top w:val="single" w:sz="4" w:space="0" w:color="auto"/>
              <w:left w:val="nil"/>
              <w:bottom w:val="single" w:sz="4" w:space="0" w:color="auto"/>
              <w:right w:val="nil"/>
            </w:tcBorders>
            <w:shd w:val="clear" w:color="auto" w:fill="auto"/>
            <w:noWrap/>
            <w:vAlign w:val="center"/>
            <w:hideMark/>
          </w:tcPr>
          <w:p w14:paraId="6AF48238" w14:textId="0586443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3" w:author="Sandra Mosquera Lopez" w:date="2022-03-11T14:52:00Z"/>
                <w:rFonts w:eastAsia="Times New Roman"/>
                <w:color w:val="000000"/>
                <w:sz w:val="22"/>
                <w:szCs w:val="22"/>
                <w:bdr w:val="none" w:sz="0" w:space="0" w:color="auto"/>
                <w:lang w:val="es-CO" w:eastAsia="es-CO"/>
              </w:rPr>
            </w:pPr>
            <w:del w:id="764" w:author="Sandra Mosquera Lopez" w:date="2022-03-11T14:52:00Z">
              <w:r w:rsidRPr="003F5C4A" w:rsidDel="001A0CAA">
                <w:rPr>
                  <w:rFonts w:eastAsia="Times New Roman"/>
                  <w:color w:val="000000"/>
                  <w:sz w:val="22"/>
                  <w:szCs w:val="22"/>
                  <w:bdr w:val="none" w:sz="0" w:space="0" w:color="auto"/>
                  <w:lang w:val="es-CO" w:eastAsia="es-CO"/>
                </w:rPr>
                <w:delText>15</w:delText>
              </w:r>
            </w:del>
          </w:p>
        </w:tc>
        <w:tc>
          <w:tcPr>
            <w:tcW w:w="0" w:type="auto"/>
            <w:tcBorders>
              <w:top w:val="single" w:sz="4" w:space="0" w:color="auto"/>
              <w:left w:val="nil"/>
              <w:bottom w:val="single" w:sz="4" w:space="0" w:color="auto"/>
              <w:right w:val="nil"/>
            </w:tcBorders>
            <w:shd w:val="clear" w:color="auto" w:fill="auto"/>
            <w:noWrap/>
            <w:vAlign w:val="center"/>
            <w:hideMark/>
          </w:tcPr>
          <w:p w14:paraId="41348226" w14:textId="41C8B80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5" w:author="Sandra Mosquera Lopez" w:date="2022-03-11T14:52:00Z"/>
                <w:rFonts w:eastAsia="Times New Roman"/>
                <w:color w:val="000000"/>
                <w:sz w:val="22"/>
                <w:szCs w:val="22"/>
                <w:bdr w:val="none" w:sz="0" w:space="0" w:color="auto"/>
                <w:lang w:val="es-CO" w:eastAsia="es-CO"/>
              </w:rPr>
            </w:pPr>
            <w:del w:id="766" w:author="Sandra Mosquera Lopez" w:date="2022-03-11T14:52:00Z">
              <w:r w:rsidRPr="003F5C4A" w:rsidDel="001A0CAA">
                <w:rPr>
                  <w:rFonts w:eastAsia="Times New Roman"/>
                  <w:color w:val="000000"/>
                  <w:sz w:val="22"/>
                  <w:szCs w:val="22"/>
                  <w:bdr w:val="none" w:sz="0" w:space="0" w:color="auto"/>
                  <w:lang w:val="es-CO" w:eastAsia="es-CO"/>
                </w:rPr>
                <w:delText>8</w:delText>
              </w:r>
            </w:del>
          </w:p>
        </w:tc>
        <w:tc>
          <w:tcPr>
            <w:tcW w:w="0" w:type="auto"/>
            <w:tcBorders>
              <w:top w:val="single" w:sz="4" w:space="0" w:color="auto"/>
              <w:left w:val="nil"/>
              <w:bottom w:val="single" w:sz="4" w:space="0" w:color="auto"/>
              <w:right w:val="nil"/>
            </w:tcBorders>
            <w:shd w:val="clear" w:color="auto" w:fill="auto"/>
            <w:noWrap/>
            <w:vAlign w:val="center"/>
            <w:hideMark/>
          </w:tcPr>
          <w:p w14:paraId="2567A03C" w14:textId="29C03CE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7" w:author="Sandra Mosquera Lopez" w:date="2022-03-11T14:52:00Z"/>
                <w:rFonts w:eastAsia="Times New Roman"/>
                <w:color w:val="000000"/>
                <w:sz w:val="22"/>
                <w:szCs w:val="22"/>
                <w:bdr w:val="none" w:sz="0" w:space="0" w:color="auto"/>
                <w:lang w:val="es-CO" w:eastAsia="es-CO"/>
              </w:rPr>
            </w:pPr>
            <w:del w:id="768" w:author="Sandra Mosquera Lopez" w:date="2022-03-11T14:52:00Z">
              <w:r w:rsidRPr="003F5C4A" w:rsidDel="001A0CAA">
                <w:rPr>
                  <w:rFonts w:eastAsia="Times New Roman"/>
                  <w:color w:val="000000"/>
                  <w:sz w:val="22"/>
                  <w:szCs w:val="22"/>
                  <w:bdr w:val="none" w:sz="0" w:space="0" w:color="auto"/>
                  <w:lang w:val="es-CO" w:eastAsia="es-CO"/>
                </w:rPr>
                <w:delText>11</w:delText>
              </w:r>
            </w:del>
          </w:p>
        </w:tc>
        <w:tc>
          <w:tcPr>
            <w:tcW w:w="0" w:type="auto"/>
            <w:tcBorders>
              <w:top w:val="single" w:sz="4" w:space="0" w:color="auto"/>
              <w:left w:val="nil"/>
              <w:bottom w:val="single" w:sz="4" w:space="0" w:color="auto"/>
              <w:right w:val="nil"/>
            </w:tcBorders>
            <w:shd w:val="clear" w:color="auto" w:fill="auto"/>
            <w:noWrap/>
            <w:vAlign w:val="center"/>
            <w:hideMark/>
          </w:tcPr>
          <w:p w14:paraId="137AF77D" w14:textId="7412BC7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9" w:author="Sandra Mosquera Lopez" w:date="2022-03-11T14:52:00Z"/>
                <w:rFonts w:eastAsia="Times New Roman"/>
                <w:color w:val="000000"/>
                <w:sz w:val="22"/>
                <w:szCs w:val="22"/>
                <w:bdr w:val="none" w:sz="0" w:space="0" w:color="auto"/>
                <w:lang w:val="es-CO" w:eastAsia="es-CO"/>
              </w:rPr>
            </w:pPr>
            <w:del w:id="770" w:author="Sandra Mosquera Lopez" w:date="2022-03-11T14:52:00Z">
              <w:r w:rsidRPr="003F5C4A" w:rsidDel="001A0CAA">
                <w:rPr>
                  <w:rFonts w:eastAsia="Times New Roman"/>
                  <w:color w:val="000000"/>
                  <w:sz w:val="22"/>
                  <w:szCs w:val="22"/>
                  <w:bdr w:val="none" w:sz="0" w:space="0" w:color="auto"/>
                  <w:lang w:val="es-CO" w:eastAsia="es-CO"/>
                </w:rPr>
                <w:delText>5</w:delText>
              </w:r>
            </w:del>
          </w:p>
        </w:tc>
        <w:tc>
          <w:tcPr>
            <w:tcW w:w="0" w:type="auto"/>
            <w:tcBorders>
              <w:top w:val="single" w:sz="4" w:space="0" w:color="auto"/>
              <w:left w:val="nil"/>
              <w:bottom w:val="single" w:sz="4" w:space="0" w:color="auto"/>
              <w:right w:val="nil"/>
            </w:tcBorders>
            <w:shd w:val="clear" w:color="auto" w:fill="auto"/>
            <w:noWrap/>
            <w:vAlign w:val="center"/>
            <w:hideMark/>
          </w:tcPr>
          <w:p w14:paraId="7F447F12" w14:textId="4C8BD3B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71" w:author="Sandra Mosquera Lopez" w:date="2022-03-11T14:52:00Z"/>
                <w:rFonts w:eastAsia="Times New Roman"/>
                <w:color w:val="000000"/>
                <w:sz w:val="22"/>
                <w:szCs w:val="22"/>
                <w:bdr w:val="none" w:sz="0" w:space="0" w:color="auto"/>
                <w:lang w:val="es-CO" w:eastAsia="es-CO"/>
              </w:rPr>
            </w:pPr>
            <w:del w:id="772" w:author="Sandra Mosquera Lopez" w:date="2022-03-11T14:52:00Z">
              <w:r w:rsidRPr="003F5C4A" w:rsidDel="001A0CAA">
                <w:rPr>
                  <w:rFonts w:eastAsia="Times New Roman"/>
                  <w:color w:val="000000"/>
                  <w:sz w:val="22"/>
                  <w:szCs w:val="22"/>
                  <w:bdr w:val="none" w:sz="0" w:space="0" w:color="auto"/>
                  <w:lang w:val="es-CO" w:eastAsia="es-CO"/>
                </w:rPr>
                <w:delText>39</w:delText>
              </w:r>
            </w:del>
          </w:p>
        </w:tc>
      </w:tr>
    </w:tbl>
    <w:bookmarkEnd w:id="650"/>
    <w:p w14:paraId="4C929564" w14:textId="20DFB927" w:rsidR="0090037E" w:rsidRPr="001A0CAA" w:rsidDel="001A0CAA" w:rsidRDefault="001A0CAA" w:rsidP="00841C5A">
      <w:pPr>
        <w:pStyle w:val="Body"/>
        <w:spacing w:line="360" w:lineRule="auto"/>
        <w:jc w:val="both"/>
        <w:rPr>
          <w:del w:id="773" w:author="Sandra Mosquera Lopez" w:date="2022-03-11T14:53:00Z"/>
          <w:rFonts w:ascii="Times New Roman" w:hAnsi="Times New Roman"/>
          <w:b/>
          <w:bCs/>
          <w:rPrChange w:id="774" w:author="Sandra Mosquera Lopez" w:date="2022-03-11T14:53:00Z">
            <w:rPr>
              <w:del w:id="775" w:author="Sandra Mosquera Lopez" w:date="2022-03-11T14:53:00Z"/>
              <w:rFonts w:ascii="Times New Roman" w:hAnsi="Times New Roman"/>
            </w:rPr>
          </w:rPrChange>
        </w:rPr>
      </w:pPr>
      <w:ins w:id="776" w:author="Sandra Mosquera Lopez" w:date="2022-03-11T14:53:00Z">
        <w:r w:rsidRPr="001A0CAA">
          <w:rPr>
            <w:b/>
            <w:bCs/>
            <w:rPrChange w:id="777" w:author="Sandra Mosquera Lopez" w:date="2022-03-11T14:53:00Z">
              <w:rPr/>
            </w:rPrChange>
          </w:rPr>
          <w:t>Supplementary material</w:t>
        </w:r>
      </w:ins>
    </w:p>
    <w:p w14:paraId="35D3170D" w14:textId="77777777" w:rsidR="001A0CAA" w:rsidRPr="003F5C4A" w:rsidRDefault="001A0CAA">
      <w:pPr>
        <w:pStyle w:val="Body"/>
        <w:spacing w:line="360" w:lineRule="auto"/>
        <w:jc w:val="both"/>
        <w:rPr>
          <w:ins w:id="778" w:author="Sandra Mosquera Lopez" w:date="2022-03-11T14:53:00Z"/>
          <w:rFonts w:ascii="Times New Roman" w:hAnsi="Times New Roman"/>
        </w:rPr>
      </w:pPr>
    </w:p>
    <w:p w14:paraId="6BC975CD" w14:textId="6E241F37" w:rsidR="0090037E" w:rsidRPr="003F5C4A" w:rsidDel="001A0CAA" w:rsidRDefault="0090037E">
      <w:pPr>
        <w:pStyle w:val="Body"/>
        <w:spacing w:line="360" w:lineRule="auto"/>
        <w:jc w:val="both"/>
        <w:rPr>
          <w:del w:id="779" w:author="Sandra Mosquera Lopez" w:date="2022-03-11T14:53:00Z"/>
          <w:rFonts w:ascii="Times New Roman" w:hAnsi="Times New Roman"/>
        </w:rPr>
      </w:pPr>
      <w:del w:id="780" w:author="Sandra Mosquera Lopez" w:date="2022-03-11T14:53:00Z">
        <w:r w:rsidRPr="003F5C4A" w:rsidDel="001A0CAA">
          <w:rPr>
            <w:rFonts w:ascii="Times New Roman" w:hAnsi="Times New Roman"/>
          </w:rPr>
          <w:delText xml:space="preserve">  </w:delText>
        </w:r>
      </w:del>
    </w:p>
    <w:p w14:paraId="497D5E93" w14:textId="77777777" w:rsidR="00371001" w:rsidRPr="003F5C4A" w:rsidDel="001A0CAA" w:rsidRDefault="00371001">
      <w:pPr>
        <w:pStyle w:val="Body"/>
        <w:spacing w:line="360" w:lineRule="auto"/>
        <w:jc w:val="both"/>
        <w:rPr>
          <w:del w:id="781" w:author="Sandra Mosquera Lopez" w:date="2022-03-11T14:53:00Z"/>
          <w:rFonts w:ascii="Times New Roman" w:hAnsi="Times New Roman"/>
          <w:noProof/>
        </w:rPr>
      </w:pPr>
    </w:p>
    <w:p w14:paraId="3D6E0022" w14:textId="77777777" w:rsidR="008A15EE" w:rsidDel="001A0CAA" w:rsidRDefault="008A15EE">
      <w:pPr>
        <w:pStyle w:val="Body"/>
        <w:spacing w:line="360" w:lineRule="auto"/>
        <w:jc w:val="both"/>
        <w:rPr>
          <w:del w:id="782" w:author="Sandra Mosquera Lopez" w:date="2022-03-11T14:53:00Z"/>
          <w:rFonts w:ascii="Times New Roman" w:hAnsi="Times New Roman"/>
          <w:b/>
          <w:bCs/>
        </w:rPr>
      </w:pPr>
    </w:p>
    <w:p w14:paraId="2A389CAE" w14:textId="77777777" w:rsidR="008A15EE" w:rsidDel="001A0CAA"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del w:id="783" w:author="Sandra Mosquera Lopez" w:date="2022-03-11T14:53:00Z"/>
          <w:rFonts w:cs="Arial Unicode MS"/>
          <w:b/>
          <w:bCs/>
          <w:color w:val="000000"/>
          <w:sz w:val="22"/>
          <w:szCs w:val="22"/>
          <w:lang w:eastAsia="es-CO"/>
        </w:rPr>
      </w:pPr>
      <w:del w:id="784" w:author="Sandra Mosquera Lopez" w:date="2022-03-11T14:53:00Z">
        <w:r w:rsidDel="001A0CAA">
          <w:rPr>
            <w:b/>
            <w:bCs/>
          </w:rPr>
          <w:br w:type="page"/>
        </w:r>
      </w:del>
    </w:p>
    <w:p w14:paraId="1F10EA9E" w14:textId="18198817" w:rsidR="008A15EE" w:rsidDel="001A0CAA" w:rsidRDefault="008A15EE" w:rsidP="00CB40CE">
      <w:pPr>
        <w:pStyle w:val="Body"/>
        <w:spacing w:line="360" w:lineRule="auto"/>
        <w:jc w:val="both"/>
        <w:rPr>
          <w:del w:id="785" w:author="Sandra Mosquera Lopez" w:date="2022-03-11T14:53:00Z"/>
          <w:rFonts w:ascii="Times New Roman" w:hAnsi="Times New Roman"/>
          <w:b/>
          <w:bCs/>
        </w:rPr>
      </w:pPr>
      <w:commentRangeStart w:id="786"/>
    </w:p>
    <w:p w14:paraId="6833390B" w14:textId="78D1AB34" w:rsidR="00CB40CE" w:rsidRPr="00DE574F" w:rsidDel="001A0CAA" w:rsidRDefault="0090037E" w:rsidP="00CB40CE">
      <w:pPr>
        <w:pStyle w:val="Body"/>
        <w:spacing w:line="360" w:lineRule="auto"/>
        <w:jc w:val="both"/>
        <w:rPr>
          <w:del w:id="787" w:author="Sandra Mosquera Lopez" w:date="2022-03-11T14:53:00Z"/>
          <w:rFonts w:ascii="Times New Roman" w:hAnsi="Times New Roman"/>
          <w:strike/>
          <w:rPrChange w:id="788" w:author="Sandra Mosquera Lopez" w:date="2022-02-16T12:35:00Z">
            <w:rPr>
              <w:del w:id="789" w:author="Sandra Mosquera Lopez" w:date="2022-03-11T14:53:00Z"/>
              <w:rFonts w:ascii="Times New Roman" w:hAnsi="Times New Roman"/>
            </w:rPr>
          </w:rPrChange>
        </w:rPr>
      </w:pPr>
      <w:del w:id="790" w:author="Sandra Mosquera Lopez" w:date="2022-03-11T14:53:00Z">
        <w:r w:rsidRPr="00DE574F" w:rsidDel="001A0CAA">
          <w:rPr>
            <w:b/>
            <w:bCs/>
            <w:strike/>
            <w:rPrChange w:id="791" w:author="Sandra Mosquera Lopez" w:date="2022-02-16T12:35:00Z">
              <w:rPr>
                <w:b/>
                <w:bCs/>
              </w:rPr>
            </w:rPrChange>
          </w:rPr>
          <w:delText>Sup</w:delText>
        </w:r>
        <w:commentRangeStart w:id="792"/>
        <w:r w:rsidRPr="00DE574F" w:rsidDel="001A0CAA">
          <w:rPr>
            <w:b/>
            <w:bCs/>
            <w:strike/>
            <w:rPrChange w:id="793" w:author="Sandra Mosquera Lopez" w:date="2022-02-16T12:35:00Z">
              <w:rPr>
                <w:b/>
                <w:bCs/>
              </w:rPr>
            </w:rPrChange>
          </w:rPr>
          <w:delText xml:space="preserve">plementary Figure </w:delText>
        </w:r>
      </w:del>
      <w:ins w:id="794" w:author="Valeska Villegas Escobar" w:date="2022-01-18T10:03:00Z">
        <w:del w:id="795" w:author="Sandra Mosquera Lopez" w:date="2022-03-11T14:53:00Z">
          <w:r w:rsidR="008A15EE" w:rsidRPr="00DE574F" w:rsidDel="001A0CAA">
            <w:rPr>
              <w:b/>
              <w:bCs/>
              <w:strike/>
              <w:rPrChange w:id="796" w:author="Sandra Mosquera Lopez" w:date="2022-02-16T12:35:00Z">
                <w:rPr>
                  <w:b/>
                  <w:bCs/>
                </w:rPr>
              </w:rPrChange>
            </w:rPr>
            <w:delText>S</w:delText>
          </w:r>
        </w:del>
      </w:ins>
      <w:del w:id="797" w:author="Sandra Mosquera Lopez" w:date="2022-03-11T14:53:00Z">
        <w:r w:rsidRPr="00DE574F" w:rsidDel="001A0CAA">
          <w:rPr>
            <w:b/>
            <w:bCs/>
            <w:strike/>
            <w:rPrChange w:id="798" w:author="Sandra Mosquera Lopez" w:date="2022-02-16T12:35:00Z">
              <w:rPr>
                <w:b/>
                <w:bCs/>
              </w:rPr>
            </w:rPrChange>
          </w:rPr>
          <w:delText>1</w:delText>
        </w:r>
        <w:r w:rsidRPr="00DE574F" w:rsidDel="001A0CAA">
          <w:rPr>
            <w:strike/>
            <w:rPrChange w:id="799" w:author="Sandra Mosquera Lopez" w:date="2022-02-16T12:35:00Z">
              <w:rPr/>
            </w:rPrChange>
          </w:rPr>
          <w:delText xml:space="preserve">. </w:delText>
        </w:r>
        <w:commentRangeEnd w:id="786"/>
        <w:r w:rsidR="008A15EE" w:rsidRPr="00DE574F" w:rsidDel="001A0CAA">
          <w:rPr>
            <w:rStyle w:val="CommentReference"/>
            <w:strike/>
            <w:rPrChange w:id="800" w:author="Sandra Mosquera Lopez" w:date="2022-02-16T12:35:00Z">
              <w:rPr>
                <w:rStyle w:val="CommentReference"/>
              </w:rPr>
            </w:rPrChange>
          </w:rPr>
          <w:commentReference w:id="786"/>
        </w:r>
        <w:r w:rsidRPr="00DE574F" w:rsidDel="001A0CAA">
          <w:rPr>
            <w:strike/>
            <w:rPrChange w:id="801" w:author="Sandra Mosquera Lopez" w:date="2022-02-16T12:35:00Z">
              <w:rPr/>
            </w:rPrChange>
          </w:rPr>
          <w:delText>Lenticel damage for avocado</w:delText>
        </w:r>
        <w:r w:rsidR="005A7B5E" w:rsidRPr="00DE574F" w:rsidDel="001A0CAA">
          <w:rPr>
            <w:strike/>
            <w:rPrChange w:id="802" w:author="Sandra Mosquera Lopez" w:date="2022-02-16T12:35:00Z">
              <w:rPr/>
            </w:rPrChange>
          </w:rPr>
          <w:delText xml:space="preserve"> cv. Hass</w:delText>
        </w:r>
        <w:r w:rsidRPr="00DE574F" w:rsidDel="001A0CAA">
          <w:rPr>
            <w:strike/>
            <w:rPrChange w:id="803" w:author="Sandra Mosquera Lopez" w:date="2022-02-16T12:35:00Z">
              <w:rPr/>
            </w:rPrChange>
          </w:rPr>
          <w:delText xml:space="preserve"> fruits collected from the different plots of the La Escondida </w:delText>
        </w:r>
        <w:r w:rsidR="00CB40CE" w:rsidRPr="00DE574F" w:rsidDel="001A0CAA">
          <w:rPr>
            <w:strike/>
            <w:rPrChange w:id="804"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del>
    </w:p>
    <w:p w14:paraId="678EB143" w14:textId="1EA1EA2C" w:rsidR="00CB40CE" w:rsidRPr="00DE574F" w:rsidDel="001A0CAA" w:rsidRDefault="00CB40CE" w:rsidP="00841C5A">
      <w:pPr>
        <w:pStyle w:val="Body"/>
        <w:spacing w:line="360" w:lineRule="auto"/>
        <w:jc w:val="both"/>
        <w:rPr>
          <w:del w:id="805" w:author="Sandra Mosquera Lopez" w:date="2022-03-11T14:53:00Z"/>
          <w:rFonts w:ascii="Times New Roman" w:hAnsi="Times New Roman"/>
          <w:strike/>
          <w:rPrChange w:id="806" w:author="Sandra Mosquera Lopez" w:date="2022-02-16T12:35:00Z">
            <w:rPr>
              <w:del w:id="807" w:author="Sandra Mosquera Lopez" w:date="2022-03-11T14:53:00Z"/>
              <w:rFonts w:ascii="Times New Roman" w:hAnsi="Times New Roman"/>
            </w:rPr>
          </w:rPrChange>
        </w:rPr>
      </w:pPr>
    </w:p>
    <w:p w14:paraId="7A5A71B1" w14:textId="44A14C43" w:rsidR="0090037E" w:rsidRPr="00DE574F" w:rsidDel="001A0CAA" w:rsidRDefault="0090037E" w:rsidP="00841C5A">
      <w:pPr>
        <w:pStyle w:val="Body"/>
        <w:spacing w:line="360" w:lineRule="auto"/>
        <w:jc w:val="both"/>
        <w:rPr>
          <w:del w:id="808" w:author="Sandra Mosquera Lopez" w:date="2022-03-11T14:53:00Z"/>
          <w:rFonts w:ascii="Times New Roman" w:hAnsi="Times New Roman"/>
          <w:strike/>
          <w:rPrChange w:id="809" w:author="Sandra Mosquera Lopez" w:date="2022-02-16T12:35:00Z">
            <w:rPr>
              <w:del w:id="810" w:author="Sandra Mosquera Lopez" w:date="2022-03-11T14:53:00Z"/>
              <w:rFonts w:ascii="Times New Roman" w:hAnsi="Times New Roman"/>
            </w:rPr>
          </w:rPrChange>
        </w:rPr>
      </w:pPr>
    </w:p>
    <w:p w14:paraId="50D3C320" w14:textId="59AB7632" w:rsidR="00CB40CE" w:rsidRPr="00DE574F" w:rsidDel="001A0CAA" w:rsidRDefault="0090037E" w:rsidP="00CB40CE">
      <w:pPr>
        <w:pStyle w:val="Body"/>
        <w:spacing w:line="360" w:lineRule="auto"/>
        <w:jc w:val="both"/>
        <w:rPr>
          <w:del w:id="811" w:author="Sandra Mosquera Lopez" w:date="2022-03-11T14:53:00Z"/>
          <w:rFonts w:ascii="Times New Roman" w:hAnsi="Times New Roman"/>
          <w:strike/>
          <w:rPrChange w:id="812" w:author="Sandra Mosquera Lopez" w:date="2022-02-16T12:35:00Z">
            <w:rPr>
              <w:del w:id="813" w:author="Sandra Mosquera Lopez" w:date="2022-03-11T14:53:00Z"/>
              <w:rFonts w:ascii="Times New Roman" w:hAnsi="Times New Roman"/>
            </w:rPr>
          </w:rPrChange>
        </w:rPr>
      </w:pPr>
      <w:del w:id="814" w:author="Sandra Mosquera Lopez" w:date="2022-03-11T14:53:00Z">
        <w:r w:rsidRPr="00DE574F" w:rsidDel="001A0CAA">
          <w:rPr>
            <w:b/>
            <w:bCs/>
            <w:strike/>
            <w:rPrChange w:id="815" w:author="Sandra Mosquera Lopez" w:date="2022-02-16T12:35:00Z">
              <w:rPr>
                <w:b/>
                <w:bCs/>
              </w:rPr>
            </w:rPrChange>
          </w:rPr>
          <w:delText>Supplementary Figure 2</w:delText>
        </w:r>
        <w:r w:rsidRPr="00DE574F" w:rsidDel="001A0CAA">
          <w:rPr>
            <w:strike/>
            <w:rPrChange w:id="816" w:author="Sandra Mosquera Lopez" w:date="2022-02-16T12:35:00Z">
              <w:rPr/>
            </w:rPrChange>
          </w:rPr>
          <w:delText>. Lenticel damage for avocado</w:delText>
        </w:r>
        <w:r w:rsidR="005A7B5E" w:rsidRPr="00DE574F" w:rsidDel="001A0CAA">
          <w:rPr>
            <w:strike/>
            <w:rPrChange w:id="817" w:author="Sandra Mosquera Lopez" w:date="2022-02-16T12:35:00Z">
              <w:rPr/>
            </w:rPrChange>
          </w:rPr>
          <w:delText xml:space="preserve"> cv. Hass</w:delText>
        </w:r>
        <w:r w:rsidRPr="00DE574F" w:rsidDel="001A0CAA">
          <w:rPr>
            <w:strike/>
            <w:rPrChange w:id="818" w:author="Sandra Mosquera Lopez" w:date="2022-02-16T12:35:00Z">
              <w:rPr/>
            </w:rPrChange>
          </w:rPr>
          <w:delText xml:space="preserve"> fruits collected from the different plots of the El Sinai </w:delText>
        </w:r>
        <w:r w:rsidR="00CB40CE" w:rsidRPr="00DE574F" w:rsidDel="001A0CAA">
          <w:rPr>
            <w:strike/>
            <w:rPrChange w:id="819"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commentRangeEnd w:id="792"/>
        <w:r w:rsidR="00B113E0" w:rsidDel="001A0CAA">
          <w:rPr>
            <w:rStyle w:val="CommentReference"/>
            <w:rFonts w:ascii="Times New Roman" w:hAnsi="Times New Roman" w:cs="Times New Roman"/>
            <w:color w:val="auto"/>
            <w:lang w:eastAsia="en-US"/>
          </w:rPr>
          <w:commentReference w:id="792"/>
        </w:r>
      </w:del>
    </w:p>
    <w:p w14:paraId="3A9D453E" w14:textId="7ACE7F02" w:rsidR="007420CB" w:rsidRPr="003F5C4A" w:rsidDel="001A0CAA" w:rsidRDefault="007420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del w:id="820" w:author="Sandra Mosquera Lopez" w:date="2022-03-11T14:53:00Z"/>
        </w:rPr>
        <w:pPrChange w:id="821" w:author="Sandra Mosquera Lopez" w:date="2022-03-11T14:53:00Z">
          <w:pPr>
            <w:pStyle w:val="Body"/>
            <w:spacing w:line="360" w:lineRule="auto"/>
            <w:jc w:val="both"/>
          </w:pPr>
        </w:pPrChange>
      </w:pPr>
    </w:p>
    <w:p w14:paraId="23C3F457" w14:textId="77777777" w:rsidR="001A0CAA" w:rsidRDefault="001A0CAA" w:rsidP="00841C5A">
      <w:pPr>
        <w:pStyle w:val="Body"/>
        <w:spacing w:line="360" w:lineRule="auto"/>
        <w:jc w:val="both"/>
        <w:rPr>
          <w:ins w:id="822" w:author="Sandra Mosquera Lopez" w:date="2022-03-11T14:53:00Z"/>
          <w:rFonts w:ascii="Times New Roman" w:hAnsi="Times New Roman"/>
          <w:b/>
          <w:bCs/>
        </w:rPr>
      </w:pPr>
    </w:p>
    <w:p w14:paraId="7A50F6D8" w14:textId="0D9DB425" w:rsidR="000923FE" w:rsidRDefault="000923FE" w:rsidP="00841C5A">
      <w:pPr>
        <w:pStyle w:val="Body"/>
        <w:spacing w:line="360" w:lineRule="auto"/>
        <w:jc w:val="both"/>
        <w:rPr>
          <w:ins w:id="823" w:author="Sandra Mosquera Lopez" w:date="2022-03-11T15:29:00Z"/>
          <w:rFonts w:ascii="Times New Roman" w:hAnsi="Times New Roman"/>
        </w:rPr>
      </w:pPr>
      <w:r w:rsidRPr="003F5C4A">
        <w:rPr>
          <w:rFonts w:ascii="Times New Roman" w:hAnsi="Times New Roman"/>
          <w:b/>
          <w:bCs/>
        </w:rPr>
        <w:t xml:space="preserve">Supplementary figure </w:t>
      </w:r>
      <w:ins w:id="824" w:author="Sandra Mosquera Lopez" w:date="2022-03-10T12:02:00Z">
        <w:r w:rsidR="00C452F2">
          <w:rPr>
            <w:rFonts w:ascii="Times New Roman" w:hAnsi="Times New Roman"/>
            <w:b/>
            <w:bCs/>
          </w:rPr>
          <w:t>1</w:t>
        </w:r>
      </w:ins>
      <w:del w:id="825" w:author="Sandra Mosquera Lopez" w:date="2022-03-10T12:02:00Z">
        <w:r w:rsidR="00740287" w:rsidRPr="003F5C4A" w:rsidDel="00C452F2">
          <w:rPr>
            <w:rFonts w:ascii="Times New Roman" w:hAnsi="Times New Roman"/>
            <w:b/>
            <w:bCs/>
          </w:rPr>
          <w:delText>3</w:delText>
        </w:r>
      </w:del>
      <w:r w:rsidRPr="003F5C4A">
        <w:rPr>
          <w:rFonts w:ascii="Times New Roman" w:hAnsi="Times New Roman"/>
          <w:b/>
          <w:bCs/>
        </w:rPr>
        <w:t>.</w:t>
      </w:r>
      <w:r w:rsidRPr="003F5C4A">
        <w:rPr>
          <w:rFonts w:ascii="Times New Roman" w:hAnsi="Times New Roman"/>
        </w:rPr>
        <w:t xml:space="preserve"> </w:t>
      </w:r>
      <w:ins w:id="826" w:author="Sandra Mosquera Lopez" w:date="2022-02-17T17:50:00Z">
        <w:r w:rsidR="00EC6EC9" w:rsidRPr="00EC6EC9">
          <w:rPr>
            <w:rFonts w:ascii="Times New Roman" w:hAnsi="Times New Roman"/>
          </w:rPr>
          <w:t>Lenticel damage for avocado cv. Hass fruits used for the microbial-community analysis. Fruits were collected from the La Escondida and El Sinai farms during the traviesa harvest of 2020. Shown are the means and standard deviations for the severity (A) and incidence (B) of the damage for the fruits with deferent levels of affection. The points show the severity and incidence for the fruits and the asterisk denote statistic differences at the 99.0% (</w:t>
        </w:r>
        <w:r w:rsidR="00EC6EC9">
          <w:rPr>
            <w:rFonts w:ascii="Times New Roman" w:hAnsi="Times New Roman"/>
          </w:rPr>
          <w:t>**</w:t>
        </w:r>
        <w:r w:rsidR="00EC6EC9" w:rsidRPr="00EC6EC9">
          <w:rPr>
            <w:rFonts w:ascii="Times New Roman" w:hAnsi="Times New Roman"/>
          </w:rPr>
          <w:t>) and 99.9% (</w:t>
        </w:r>
        <w:r w:rsidR="00EC6EC9">
          <w:rPr>
            <w:rFonts w:ascii="Times New Roman" w:hAnsi="Times New Roman"/>
          </w:rPr>
          <w:t>***</w:t>
        </w:r>
        <w:r w:rsidR="00EC6EC9" w:rsidRPr="00EC6EC9">
          <w:rPr>
            <w:rFonts w:ascii="Times New Roman" w:hAnsi="Times New Roman"/>
          </w:rPr>
          <w:t>) confidence level according to the t test (n: 6).</w:t>
        </w:r>
      </w:ins>
      <w:del w:id="827" w:author="Sandra Mosquera Lopez" w:date="2022-02-17T17:50:00Z">
        <w:r w:rsidRPr="003F5C4A" w:rsidDel="00EC6EC9">
          <w:rPr>
            <w:rFonts w:ascii="Times New Roman" w:hAnsi="Times New Roman"/>
          </w:rPr>
          <w:delText xml:space="preserve">Lenticel damage severity for avocado </w:delText>
        </w:r>
        <w:r w:rsidR="005A7B5E" w:rsidRPr="003F5C4A" w:rsidDel="00EC6EC9">
          <w:rPr>
            <w:rFonts w:ascii="Times New Roman" w:hAnsi="Times New Roman"/>
          </w:rPr>
          <w:delText xml:space="preserve">cv. Hass </w:delText>
        </w:r>
        <w:r w:rsidRPr="003F5C4A" w:rsidDel="00EC6EC9">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EC6EC9">
          <w:rPr>
            <w:rFonts w:ascii="Times New Roman" w:hAnsi="Times New Roman"/>
          </w:rPr>
          <w:delText xml:space="preserve"> for the severity of the</w:delText>
        </w:r>
        <w:r w:rsidR="00841C5A" w:rsidRPr="003F5C4A" w:rsidDel="00EC6EC9">
          <w:rPr>
            <w:rFonts w:ascii="Times New Roman" w:hAnsi="Times New Roman"/>
          </w:rPr>
          <w:delText xml:space="preserve"> </w:delText>
        </w:r>
        <w:r w:rsidR="00E22D84" w:rsidRPr="003F5C4A" w:rsidDel="00EC6EC9">
          <w:rPr>
            <w:rFonts w:ascii="Times New Roman" w:hAnsi="Times New Roman"/>
          </w:rPr>
          <w:delText>damage and t</w:delText>
        </w:r>
        <w:r w:rsidRPr="003F5C4A" w:rsidDel="00EC6EC9">
          <w:rPr>
            <w:rFonts w:ascii="Times New Roman" w:hAnsi="Times New Roman"/>
          </w:rPr>
          <w:delText xml:space="preserve">he asterisk denote statistic differences at the 99.0% (**) and 99.9% (***) </w:delText>
        </w:r>
        <w:r w:rsidR="00E22D84" w:rsidRPr="003F5C4A" w:rsidDel="00EC6EC9">
          <w:rPr>
            <w:rFonts w:ascii="Times New Roman" w:hAnsi="Times New Roman"/>
          </w:rPr>
          <w:delText xml:space="preserve">confidence level </w:delText>
        </w:r>
        <w:r w:rsidRPr="003F5C4A" w:rsidDel="00EC6EC9">
          <w:rPr>
            <w:rFonts w:ascii="Times New Roman" w:hAnsi="Times New Roman"/>
          </w:rPr>
          <w:delText>according to the t test (n: 6).</w:delText>
        </w:r>
      </w:del>
    </w:p>
    <w:p w14:paraId="761498F3" w14:textId="408D66CB" w:rsidR="0091428C" w:rsidRDefault="0091428C" w:rsidP="00841C5A">
      <w:pPr>
        <w:pStyle w:val="Body"/>
        <w:spacing w:line="360" w:lineRule="auto"/>
        <w:jc w:val="both"/>
        <w:rPr>
          <w:ins w:id="828" w:author="Sandra Mosquera Lopez" w:date="2022-03-11T15:29:00Z"/>
          <w:rFonts w:ascii="Times New Roman" w:hAnsi="Times New Roman"/>
        </w:rPr>
      </w:pPr>
    </w:p>
    <w:p w14:paraId="0BAD5A8F" w14:textId="3742D8C9" w:rsidR="0091428C" w:rsidRPr="003F5C4A" w:rsidRDefault="0091428C" w:rsidP="00841C5A">
      <w:pPr>
        <w:pStyle w:val="Body"/>
        <w:spacing w:line="360" w:lineRule="auto"/>
        <w:jc w:val="both"/>
        <w:rPr>
          <w:rFonts w:ascii="Times New Roman" w:hAnsi="Times New Roman"/>
        </w:rPr>
      </w:pPr>
      <w:ins w:id="829" w:author="Sandra Mosquera Lopez" w:date="2022-03-11T15:29:00Z">
        <w:r w:rsidRPr="003F5C4A">
          <w:rPr>
            <w:rFonts w:ascii="Times New Roman" w:hAnsi="Times New Roman"/>
            <w:b/>
            <w:bCs/>
          </w:rPr>
          <w:t xml:space="preserve">Supplementary figure </w:t>
        </w:r>
        <w:r>
          <w:rPr>
            <w:rFonts w:ascii="Times New Roman" w:hAnsi="Times New Roman"/>
            <w:b/>
            <w:bCs/>
          </w:rPr>
          <w:t>2</w:t>
        </w:r>
        <w:r w:rsidRPr="003F5C4A">
          <w:rPr>
            <w:rFonts w:ascii="Times New Roman" w:hAnsi="Times New Roman"/>
            <w:b/>
            <w:bCs/>
          </w:rPr>
          <w:t>.</w:t>
        </w:r>
      </w:ins>
      <w:ins w:id="830" w:author="Sandra Mosquera Lopez" w:date="2022-03-11T15:30:00Z">
        <w:r>
          <w:rPr>
            <w:rFonts w:ascii="Times New Roman" w:hAnsi="Times New Roman"/>
            <w:b/>
            <w:bCs/>
          </w:rPr>
          <w:t xml:space="preserve"> </w:t>
        </w:r>
        <w:r w:rsidRPr="00335A76">
          <w:rPr>
            <w:rFonts w:ascii="Times New Roman" w:hAnsi="Times New Roman"/>
            <w:rPrChange w:id="831" w:author="Sandra Mosquera Lopez" w:date="2022-03-11T16:44:00Z">
              <w:rPr>
                <w:rFonts w:ascii="Times New Roman" w:hAnsi="Times New Roman"/>
                <w:b/>
                <w:bCs/>
              </w:rPr>
            </w:rPrChange>
          </w:rPr>
          <w:t xml:space="preserve">Venn diagram showing the </w:t>
        </w:r>
      </w:ins>
      <w:ins w:id="832" w:author="Sandra Mosquera Lopez" w:date="2022-03-11T15:33:00Z">
        <w:r w:rsidRPr="00335A76">
          <w:rPr>
            <w:rFonts w:ascii="Arial" w:hAnsi="Arial" w:cs="Arial"/>
            <w:color w:val="4D5156"/>
            <w:spacing w:val="4"/>
            <w:sz w:val="21"/>
            <w:szCs w:val="21"/>
            <w:shd w:val="clear" w:color="auto" w:fill="FFFFFF"/>
          </w:rPr>
          <w:t>genera</w:t>
        </w:r>
        <w:r w:rsidRPr="00335A76">
          <w:rPr>
            <w:rFonts w:ascii="Times New Roman" w:hAnsi="Times New Roman"/>
            <w:rPrChange w:id="833" w:author="Sandra Mosquera Lopez" w:date="2022-03-11T16:44:00Z">
              <w:rPr>
                <w:rFonts w:ascii="Times New Roman" w:hAnsi="Times New Roman"/>
                <w:b/>
                <w:bCs/>
              </w:rPr>
            </w:rPrChange>
          </w:rPr>
          <w:t xml:space="preserve"> </w:t>
        </w:r>
      </w:ins>
      <w:ins w:id="834" w:author="Sandra Mosquera Lopez" w:date="2022-03-11T15:31:00Z">
        <w:r w:rsidRPr="00335A76">
          <w:rPr>
            <w:rFonts w:ascii="Times New Roman" w:hAnsi="Times New Roman"/>
            <w:rPrChange w:id="835" w:author="Sandra Mosquera Lopez" w:date="2022-03-11T16:44:00Z">
              <w:rPr>
                <w:rFonts w:ascii="Times New Roman" w:hAnsi="Times New Roman"/>
                <w:b/>
                <w:bCs/>
              </w:rPr>
            </w:rPrChange>
          </w:rPr>
          <w:t>(A)</w:t>
        </w:r>
      </w:ins>
      <w:ins w:id="836" w:author="Sandra Mosquera Lopez" w:date="2022-03-11T15:32:00Z">
        <w:r w:rsidRPr="00335A76">
          <w:rPr>
            <w:rFonts w:ascii="Times New Roman" w:hAnsi="Times New Roman"/>
            <w:rPrChange w:id="837" w:author="Sandra Mosquera Lopez" w:date="2022-03-11T16:44:00Z">
              <w:rPr>
                <w:rFonts w:ascii="Times New Roman" w:hAnsi="Times New Roman"/>
                <w:b/>
                <w:bCs/>
              </w:rPr>
            </w:rPrChange>
          </w:rPr>
          <w:t xml:space="preserve">, families (B),  order </w:t>
        </w:r>
      </w:ins>
      <w:ins w:id="838" w:author="Sandra Mosquera Lopez" w:date="2022-03-11T15:33:00Z">
        <w:r w:rsidRPr="00335A76">
          <w:rPr>
            <w:rFonts w:ascii="Times New Roman" w:hAnsi="Times New Roman"/>
            <w:rPrChange w:id="839" w:author="Sandra Mosquera Lopez" w:date="2022-03-11T16:44:00Z">
              <w:rPr>
                <w:rFonts w:ascii="Times New Roman" w:hAnsi="Times New Roman"/>
                <w:b/>
                <w:bCs/>
              </w:rPr>
            </w:rPrChange>
          </w:rPr>
          <w:t xml:space="preserve">(C) </w:t>
        </w:r>
      </w:ins>
      <w:ins w:id="840" w:author="Sandra Mosquera Lopez" w:date="2022-03-11T15:32:00Z">
        <w:r w:rsidRPr="00335A76">
          <w:rPr>
            <w:rFonts w:ascii="Times New Roman" w:hAnsi="Times New Roman"/>
            <w:rPrChange w:id="841" w:author="Sandra Mosquera Lopez" w:date="2022-03-11T16:44:00Z">
              <w:rPr>
                <w:rFonts w:ascii="Times New Roman" w:hAnsi="Times New Roman"/>
                <w:b/>
                <w:bCs/>
              </w:rPr>
            </w:rPrChange>
          </w:rPr>
          <w:t>and clases</w:t>
        </w:r>
      </w:ins>
      <w:ins w:id="842" w:author="Sandra Mosquera Lopez" w:date="2022-03-11T15:33:00Z">
        <w:r w:rsidRPr="00335A76">
          <w:rPr>
            <w:rFonts w:ascii="Times New Roman" w:hAnsi="Times New Roman"/>
            <w:rPrChange w:id="843" w:author="Sandra Mosquera Lopez" w:date="2022-03-11T16:44:00Z">
              <w:rPr>
                <w:rFonts w:ascii="Times New Roman" w:hAnsi="Times New Roman"/>
                <w:b/>
                <w:bCs/>
              </w:rPr>
            </w:rPrChange>
          </w:rPr>
          <w:t xml:space="preserve"> (D)</w:t>
        </w:r>
      </w:ins>
      <w:ins w:id="844" w:author="Sandra Mosquera Lopez" w:date="2022-03-11T15:32:00Z">
        <w:r w:rsidRPr="00335A76">
          <w:rPr>
            <w:rFonts w:ascii="Times New Roman" w:hAnsi="Times New Roman"/>
            <w:rPrChange w:id="845" w:author="Sandra Mosquera Lopez" w:date="2022-03-11T16:44:00Z">
              <w:rPr>
                <w:rFonts w:ascii="Times New Roman" w:hAnsi="Times New Roman"/>
                <w:b/>
                <w:bCs/>
              </w:rPr>
            </w:rPrChange>
          </w:rPr>
          <w:t xml:space="preserve"> </w:t>
        </w:r>
      </w:ins>
      <w:ins w:id="846" w:author="Sandra Mosquera Lopez" w:date="2022-03-11T15:33:00Z">
        <w:r w:rsidR="00FE01DD" w:rsidRPr="00335A76">
          <w:rPr>
            <w:rFonts w:ascii="Times New Roman" w:hAnsi="Times New Roman"/>
            <w:rPrChange w:id="847" w:author="Sandra Mosquera Lopez" w:date="2022-03-11T16:44:00Z">
              <w:rPr>
                <w:rFonts w:ascii="Times New Roman" w:hAnsi="Times New Roman"/>
                <w:b/>
                <w:bCs/>
              </w:rPr>
            </w:rPrChange>
          </w:rPr>
          <w:t xml:space="preserve">unique and shared </w:t>
        </w:r>
      </w:ins>
      <w:ins w:id="848" w:author="Sandra Mosquera Lopez" w:date="2022-03-11T15:34:00Z">
        <w:r w:rsidR="007F775C" w:rsidRPr="00335A76">
          <w:rPr>
            <w:rFonts w:ascii="Times New Roman" w:hAnsi="Times New Roman"/>
            <w:rPrChange w:id="849" w:author="Sandra Mosquera Lopez" w:date="2022-03-11T16:44:00Z">
              <w:rPr>
                <w:rFonts w:ascii="Times New Roman" w:hAnsi="Times New Roman"/>
                <w:b/>
                <w:bCs/>
              </w:rPr>
            </w:rPrChange>
          </w:rPr>
          <w:t>between the</w:t>
        </w:r>
        <w:r w:rsidR="007F775C">
          <w:rPr>
            <w:rFonts w:ascii="Times New Roman" w:hAnsi="Times New Roman"/>
            <w:b/>
            <w:bCs/>
          </w:rPr>
          <w:t xml:space="preserve"> </w:t>
        </w:r>
        <w:r w:rsidR="007F775C" w:rsidRPr="00EC6EC9">
          <w:rPr>
            <w:rFonts w:ascii="Times New Roman" w:hAnsi="Times New Roman"/>
          </w:rPr>
          <w:t>avocado cv. Hass fruits</w:t>
        </w:r>
        <w:r w:rsidR="007F775C">
          <w:rPr>
            <w:rFonts w:ascii="Times New Roman" w:hAnsi="Times New Roman"/>
          </w:rPr>
          <w:t xml:space="preserve"> </w:t>
        </w:r>
      </w:ins>
      <w:ins w:id="850" w:author="Sandra Mosquera Lopez" w:date="2022-03-11T15:35:00Z">
        <w:r w:rsidR="007F775C" w:rsidRPr="003F5C4A">
          <w:rPr>
            <w:rFonts w:ascii="Times New Roman" w:hAnsi="Times New Roman"/>
          </w:rPr>
          <w:t xml:space="preserve">with different severities of lenticel damage (Mild </w:t>
        </w:r>
      </w:ins>
      <w:ins w:id="851" w:author="Sandra Mosquera Lopez" w:date="2022-03-11T15:43:00Z">
        <w:r w:rsidR="001675CC">
          <w:rPr>
            <w:rFonts w:ascii="Times New Roman" w:hAnsi="Times New Roman"/>
          </w:rPr>
          <w:t>(_</w:t>
        </w:r>
      </w:ins>
      <w:ins w:id="852" w:author="Sandra Mosquera Lopez" w:date="2022-03-11T16:44:00Z">
        <w:r w:rsidR="00335A76">
          <w:rPr>
            <w:rFonts w:ascii="Times New Roman" w:hAnsi="Times New Roman"/>
          </w:rPr>
          <w:t>M</w:t>
        </w:r>
      </w:ins>
      <w:ins w:id="853" w:author="Sandra Mosquera Lopez" w:date="2022-03-11T15:43:00Z">
        <w:r w:rsidR="001675CC">
          <w:rPr>
            <w:rFonts w:ascii="Times New Roman" w:hAnsi="Times New Roman"/>
          </w:rPr>
          <w:t xml:space="preserve">) </w:t>
        </w:r>
      </w:ins>
      <w:ins w:id="854" w:author="Sandra Mosquera Lopez" w:date="2022-03-11T15:35:00Z">
        <w:r w:rsidR="007F775C" w:rsidRPr="003F5C4A">
          <w:rPr>
            <w:rFonts w:ascii="Times New Roman" w:hAnsi="Times New Roman"/>
          </w:rPr>
          <w:t>and Severe</w:t>
        </w:r>
      </w:ins>
      <w:ins w:id="855" w:author="Sandra Mosquera Lopez" w:date="2022-03-11T15:43:00Z">
        <w:r w:rsidR="001675CC">
          <w:rPr>
            <w:rFonts w:ascii="Times New Roman" w:hAnsi="Times New Roman"/>
          </w:rPr>
          <w:t xml:space="preserve"> (_</w:t>
        </w:r>
      </w:ins>
      <w:ins w:id="856" w:author="Sandra Mosquera Lopez" w:date="2022-03-11T16:44:00Z">
        <w:r w:rsidR="00335A76">
          <w:rPr>
            <w:rFonts w:ascii="Times New Roman" w:hAnsi="Times New Roman"/>
          </w:rPr>
          <w:t>S</w:t>
        </w:r>
      </w:ins>
      <w:ins w:id="857" w:author="Sandra Mosquera Lopez" w:date="2022-03-11T15:43:00Z">
        <w:r w:rsidR="001675CC">
          <w:rPr>
            <w:rFonts w:ascii="Times New Roman" w:hAnsi="Times New Roman"/>
          </w:rPr>
          <w:t>)</w:t>
        </w:r>
      </w:ins>
      <w:ins w:id="858" w:author="Sandra Mosquera Lopez" w:date="2022-03-11T15:35:00Z">
        <w:r w:rsidR="007F775C" w:rsidRPr="003F5C4A">
          <w:rPr>
            <w:rFonts w:ascii="Times New Roman" w:hAnsi="Times New Roman"/>
          </w:rPr>
          <w:t>) collected from the La Escondid</w:t>
        </w:r>
      </w:ins>
      <w:ins w:id="859" w:author="Sandra Mosquera Lopez" w:date="2022-03-11T15:42:00Z">
        <w:r w:rsidR="001675CC">
          <w:rPr>
            <w:rFonts w:ascii="Times New Roman" w:hAnsi="Times New Roman"/>
          </w:rPr>
          <w:t>a (E</w:t>
        </w:r>
      </w:ins>
      <w:ins w:id="860" w:author="Sandra Mosquera Lopez" w:date="2022-03-11T16:44:00Z">
        <w:r w:rsidR="00335A76">
          <w:rPr>
            <w:rFonts w:ascii="Times New Roman" w:hAnsi="Times New Roman"/>
          </w:rPr>
          <w:t>sc</w:t>
        </w:r>
      </w:ins>
      <w:ins w:id="861" w:author="Sandra Mosquera Lopez" w:date="2022-03-11T15:42:00Z">
        <w:r w:rsidR="001675CC">
          <w:rPr>
            <w:rFonts w:ascii="Times New Roman" w:hAnsi="Times New Roman"/>
          </w:rPr>
          <w:t xml:space="preserve">) </w:t>
        </w:r>
      </w:ins>
      <w:ins w:id="862" w:author="Sandra Mosquera Lopez" w:date="2022-03-11T15:35:00Z">
        <w:r w:rsidR="007F775C" w:rsidRPr="003F5C4A">
          <w:rPr>
            <w:rFonts w:ascii="Times New Roman" w:hAnsi="Times New Roman"/>
          </w:rPr>
          <w:t>and El Sinai</w:t>
        </w:r>
      </w:ins>
      <w:ins w:id="863" w:author="Sandra Mosquera Lopez" w:date="2022-03-11T15:42:00Z">
        <w:r w:rsidR="001675CC">
          <w:rPr>
            <w:rFonts w:ascii="Times New Roman" w:hAnsi="Times New Roman"/>
          </w:rPr>
          <w:t xml:space="preserve"> (Sin)</w:t>
        </w:r>
      </w:ins>
      <w:ins w:id="864" w:author="Sandra Mosquera Lopez" w:date="2022-03-11T15:35:00Z">
        <w:r w:rsidR="007F775C" w:rsidRPr="003F5C4A">
          <w:rPr>
            <w:rFonts w:ascii="Times New Roman" w:hAnsi="Times New Roman"/>
          </w:rPr>
          <w:t xml:space="preserve"> farms during the traviesa harvest of 202</w:t>
        </w:r>
        <w:r w:rsidR="007F775C">
          <w:rPr>
            <w:rFonts w:ascii="Times New Roman" w:hAnsi="Times New Roman"/>
          </w:rPr>
          <w:t>0</w:t>
        </w:r>
        <w:r w:rsidR="007F775C" w:rsidRPr="000D4DF8">
          <w:rPr>
            <w:rFonts w:ascii="Times New Roman" w:hAnsi="Times New Roman"/>
          </w:rPr>
          <w:t>.</w:t>
        </w:r>
      </w:ins>
    </w:p>
    <w:p w14:paraId="036950E4" w14:textId="77777777" w:rsidR="000923FE" w:rsidRPr="003F5C4A" w:rsidRDefault="000923FE" w:rsidP="007420CB">
      <w:pPr>
        <w:pStyle w:val="Body"/>
        <w:spacing w:line="288" w:lineRule="auto"/>
        <w:jc w:val="both"/>
        <w:rPr>
          <w:rFonts w:ascii="Times New Roman" w:hAnsi="Times New Roman"/>
          <w:b/>
          <w:bCs/>
        </w:rPr>
      </w:pPr>
    </w:p>
    <w:p w14:paraId="7F8E773F" w14:textId="4241E417" w:rsidR="006877A3" w:rsidRPr="003F5C4A" w:rsidRDefault="006877A3" w:rsidP="006877A3">
      <w:pPr>
        <w:pStyle w:val="Body"/>
        <w:spacing w:line="288" w:lineRule="auto"/>
        <w:jc w:val="both"/>
        <w:rPr>
          <w:rFonts w:ascii="Times New Roman" w:hAnsi="Times New Roman"/>
          <w:b/>
          <w:bCs/>
        </w:rPr>
      </w:pPr>
      <w:bookmarkStart w:id="865" w:name="_Hlk80028387"/>
      <w:bookmarkEnd w:id="865"/>
    </w:p>
    <w:p w14:paraId="4599B470" w14:textId="64370BAE" w:rsidR="00794F14" w:rsidRPr="003F5C4A" w:rsidRDefault="00794F14" w:rsidP="009828E9">
      <w:pPr>
        <w:spacing w:line="360" w:lineRule="auto"/>
        <w:rPr>
          <w:sz w:val="22"/>
          <w:szCs w:val="22"/>
          <w:shd w:val="clear" w:color="auto" w:fill="FEFFFF"/>
        </w:rPr>
      </w:pPr>
      <w:r w:rsidRPr="003F5C4A">
        <w:rPr>
          <w:b/>
          <w:bCs/>
          <w:sz w:val="22"/>
          <w:szCs w:val="22"/>
          <w:shd w:val="clear" w:color="auto" w:fill="FFFFFF"/>
        </w:rPr>
        <w:t>Supplementary Table 1</w:t>
      </w:r>
      <w:r w:rsidRPr="003F5C4A">
        <w:rPr>
          <w:sz w:val="22"/>
          <w:szCs w:val="22"/>
          <w:shd w:val="clear" w:color="auto" w:fill="FFFFFF"/>
        </w:rPr>
        <w:t xml:space="preserve">. </w:t>
      </w:r>
      <w:r w:rsidR="0086796D" w:rsidRPr="003F5C4A">
        <w:rPr>
          <w:sz w:val="22"/>
          <w:szCs w:val="22"/>
          <w:shd w:val="clear" w:color="auto" w:fill="FEFFFF"/>
        </w:rPr>
        <w:t>Geographic</w:t>
      </w:r>
      <w:r w:rsidRPr="003F5C4A">
        <w:rPr>
          <w:sz w:val="22"/>
          <w:szCs w:val="22"/>
          <w:shd w:val="clear" w:color="auto" w:fill="FEFFFF"/>
        </w:rPr>
        <w:t xml:space="preserve"> </w:t>
      </w:r>
      <w:r w:rsidR="00DE3811" w:rsidRPr="003F5C4A">
        <w:rPr>
          <w:sz w:val="22"/>
          <w:szCs w:val="22"/>
          <w:shd w:val="clear" w:color="auto" w:fill="FEFFFF"/>
        </w:rPr>
        <w:t>location</w:t>
      </w:r>
      <w:r w:rsidRPr="003F5C4A">
        <w:rPr>
          <w:sz w:val="22"/>
          <w:szCs w:val="22"/>
          <w:shd w:val="clear" w:color="auto" w:fill="FEFFFF"/>
        </w:rPr>
        <w:t xml:space="preserve"> and climatic characteristics of the La Escondida and El Sinai farms. </w:t>
      </w:r>
      <w:r w:rsidR="00450B9D" w:rsidRPr="003F5C4A">
        <w:rPr>
          <w:sz w:val="22"/>
          <w:szCs w:val="22"/>
          <w:shd w:val="clear" w:color="auto" w:fill="FEFFFF"/>
        </w:rPr>
        <w:t>Shown are the average daily p</w:t>
      </w:r>
      <w:r w:rsidR="00DE3811" w:rsidRPr="003F5C4A">
        <w:rPr>
          <w:sz w:val="22"/>
          <w:szCs w:val="22"/>
          <w:shd w:val="clear" w:color="auto" w:fill="FEFFFF"/>
        </w:rPr>
        <w:t>recipitation</w:t>
      </w:r>
      <w:r w:rsidRPr="003F5C4A">
        <w:rPr>
          <w:sz w:val="22"/>
          <w:szCs w:val="22"/>
          <w:shd w:val="clear" w:color="auto" w:fill="FEFFFF"/>
        </w:rPr>
        <w:t xml:space="preserve">, </w:t>
      </w:r>
      <w:r w:rsidR="00450B9D" w:rsidRPr="003F5C4A">
        <w:rPr>
          <w:sz w:val="22"/>
          <w:szCs w:val="22"/>
          <w:shd w:val="clear" w:color="auto" w:fill="FEFFFF"/>
        </w:rPr>
        <w:t xml:space="preserve">lowest and highest </w:t>
      </w:r>
      <w:r w:rsidR="00DE3811" w:rsidRPr="003F5C4A">
        <w:rPr>
          <w:sz w:val="22"/>
          <w:szCs w:val="22"/>
          <w:shd w:val="clear" w:color="auto" w:fill="FEFFFF"/>
        </w:rPr>
        <w:t>temperature</w:t>
      </w:r>
      <w:r w:rsidR="00450B9D" w:rsidRPr="003F5C4A">
        <w:rPr>
          <w:sz w:val="22"/>
          <w:szCs w:val="22"/>
          <w:shd w:val="clear" w:color="auto" w:fill="FEFFFF"/>
        </w:rPr>
        <w:t>s</w:t>
      </w:r>
      <w:r w:rsidRPr="003F5C4A">
        <w:rPr>
          <w:sz w:val="22"/>
          <w:szCs w:val="22"/>
          <w:shd w:val="clear" w:color="auto" w:fill="FEFFFF"/>
        </w:rPr>
        <w:t>,</w:t>
      </w:r>
      <w:r w:rsidR="00450B9D" w:rsidRPr="003F5C4A">
        <w:rPr>
          <w:sz w:val="22"/>
          <w:szCs w:val="22"/>
          <w:shd w:val="clear" w:color="auto" w:fill="FEFFFF"/>
        </w:rPr>
        <w:t xml:space="preserve"> and</w:t>
      </w:r>
      <w:r w:rsidRPr="003F5C4A">
        <w:rPr>
          <w:sz w:val="22"/>
          <w:szCs w:val="22"/>
          <w:shd w:val="clear" w:color="auto" w:fill="FEFFFF"/>
        </w:rPr>
        <w:t xml:space="preserve"> relative </w:t>
      </w:r>
      <w:r w:rsidR="0086796D" w:rsidRPr="003F5C4A">
        <w:rPr>
          <w:sz w:val="22"/>
          <w:szCs w:val="22"/>
          <w:shd w:val="clear" w:color="auto" w:fill="FEFFFF"/>
        </w:rPr>
        <w:t>humidity</w:t>
      </w:r>
      <w:r w:rsidR="00450B9D" w:rsidRPr="003F5C4A">
        <w:rPr>
          <w:sz w:val="22"/>
          <w:szCs w:val="22"/>
          <w:shd w:val="clear" w:color="auto" w:fill="FEFFFF"/>
        </w:rPr>
        <w:t xml:space="preserve">. </w:t>
      </w:r>
      <w:r w:rsidR="004D501D" w:rsidRPr="003F5C4A">
        <w:rPr>
          <w:sz w:val="22"/>
          <w:szCs w:val="22"/>
          <w:shd w:val="clear" w:color="auto" w:fill="FEFFFF"/>
        </w:rPr>
        <w:t>C</w:t>
      </w:r>
      <w:r w:rsidR="00450B9D" w:rsidRPr="003F5C4A">
        <w:rPr>
          <w:sz w:val="22"/>
          <w:szCs w:val="22"/>
          <w:shd w:val="clear" w:color="auto" w:fill="FEFFFF"/>
        </w:rPr>
        <w:t>limatic variables</w:t>
      </w:r>
      <w:r w:rsidRPr="003F5C4A">
        <w:rPr>
          <w:sz w:val="22"/>
          <w:szCs w:val="22"/>
          <w:shd w:val="clear" w:color="auto" w:fill="FEFFFF"/>
        </w:rPr>
        <w:t xml:space="preserve"> </w:t>
      </w:r>
      <w:r w:rsidR="00DE3811" w:rsidRPr="003F5C4A">
        <w:rPr>
          <w:sz w:val="22"/>
          <w:szCs w:val="22"/>
          <w:shd w:val="clear" w:color="auto" w:fill="FEFFFF"/>
        </w:rPr>
        <w:t xml:space="preserve">were measured in situ using a </w:t>
      </w:r>
      <w:r w:rsidRPr="003F5C4A">
        <w:rPr>
          <w:sz w:val="22"/>
          <w:szCs w:val="22"/>
          <w:shd w:val="clear" w:color="auto" w:fill="FEFFFF"/>
        </w:rPr>
        <w:t>Davis Vantage Pro2</w:t>
      </w:r>
      <w:r w:rsidR="00DE3811" w:rsidRPr="003F5C4A">
        <w:rPr>
          <w:sz w:val="22"/>
          <w:szCs w:val="22"/>
          <w:shd w:val="clear" w:color="auto" w:fill="FEFFFF"/>
        </w:rPr>
        <w:t xml:space="preserve"> weather station</w:t>
      </w:r>
      <w:r w:rsidRPr="003F5C4A">
        <w:rPr>
          <w:sz w:val="22"/>
          <w:szCs w:val="22"/>
          <w:shd w:val="clear" w:color="auto" w:fill="FEFFFF"/>
        </w:rPr>
        <w:t>. </w:t>
      </w:r>
    </w:p>
    <w:p w14:paraId="34AC0721" w14:textId="77777777" w:rsidR="00794F14" w:rsidRPr="003F5C4A" w:rsidRDefault="00794F14" w:rsidP="00794F14">
      <w:pPr>
        <w:pStyle w:val="Default"/>
        <w:spacing w:line="288" w:lineRule="auto"/>
        <w:rPr>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
      <w:tblGrid>
        <w:gridCol w:w="1502"/>
        <w:gridCol w:w="1406"/>
        <w:gridCol w:w="1841"/>
        <w:gridCol w:w="2098"/>
        <w:gridCol w:w="2488"/>
        <w:gridCol w:w="25"/>
      </w:tblGrid>
      <w:tr w:rsidR="007A6CF6" w:rsidRPr="003F5C4A" w14:paraId="7BBECE04" w14:textId="77777777" w:rsidTr="00BE66FE">
        <w:trPr>
          <w:trHeight w:val="288"/>
        </w:trPr>
        <w:tc>
          <w:tcPr>
            <w:tcW w:w="9300" w:type="dxa"/>
            <w:gridSpan w:val="6"/>
            <w:tcBorders>
              <w:top w:val="single" w:sz="4" w:space="0" w:color="auto"/>
              <w:left w:val="nil"/>
              <w:bottom w:val="nil"/>
              <w:right w:val="nil"/>
            </w:tcBorders>
            <w:shd w:val="clear" w:color="auto" w:fill="auto"/>
            <w:noWrap/>
            <w:vAlign w:val="center"/>
            <w:hideMark/>
          </w:tcPr>
          <w:p w14:paraId="57C355C8"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La Escondida</w:t>
            </w:r>
          </w:p>
        </w:tc>
      </w:tr>
      <w:tr w:rsidR="007A6CF6" w:rsidRPr="00335A76" w14:paraId="3255DCDC" w14:textId="77777777" w:rsidTr="00BE66FE">
        <w:trPr>
          <w:trHeight w:val="288"/>
        </w:trPr>
        <w:tc>
          <w:tcPr>
            <w:tcW w:w="1360" w:type="dxa"/>
            <w:tcBorders>
              <w:top w:val="single" w:sz="4" w:space="0" w:color="auto"/>
              <w:left w:val="nil"/>
              <w:bottom w:val="single" w:sz="4" w:space="0" w:color="auto"/>
              <w:right w:val="nil"/>
            </w:tcBorders>
            <w:shd w:val="clear" w:color="auto" w:fill="auto"/>
            <w:noWrap/>
            <w:vAlign w:val="center"/>
            <w:hideMark/>
          </w:tcPr>
          <w:p w14:paraId="61F2730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D33ABE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Rionegro, Antioquia (Latitud: 6° 5’58.27”N; Longitude:75°26’ 30.8”O)</w:t>
            </w:r>
          </w:p>
        </w:tc>
      </w:tr>
      <w:tr w:rsidR="007A6CF6" w:rsidRPr="003F5C4A" w14:paraId="5AF67653" w14:textId="77777777" w:rsidTr="00BE66FE">
        <w:trPr>
          <w:trHeight w:val="288"/>
        </w:trPr>
        <w:tc>
          <w:tcPr>
            <w:tcW w:w="1360" w:type="dxa"/>
            <w:tcBorders>
              <w:top w:val="nil"/>
              <w:left w:val="nil"/>
              <w:bottom w:val="nil"/>
              <w:right w:val="nil"/>
            </w:tcBorders>
            <w:shd w:val="clear" w:color="auto" w:fill="auto"/>
            <w:noWrap/>
            <w:vAlign w:val="center"/>
            <w:hideMark/>
          </w:tcPr>
          <w:p w14:paraId="2306C302" w14:textId="0346CB9C"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AMSL</w:t>
            </w:r>
            <w:r w:rsidRPr="003F5C4A">
              <w:rPr>
                <w:rFonts w:eastAsia="Times New Roman"/>
                <w:b/>
                <w:bCs/>
                <w:color w:val="000000"/>
                <w:sz w:val="22"/>
                <w:szCs w:val="22"/>
                <w:bdr w:val="none" w:sz="0" w:space="0" w:color="auto"/>
                <w:vertAlign w:val="superscript"/>
                <w:lang w:val="es-CO" w:eastAsia="es-CO"/>
              </w:rPr>
              <w:t>a</w:t>
            </w:r>
          </w:p>
        </w:tc>
        <w:tc>
          <w:tcPr>
            <w:tcW w:w="7940" w:type="dxa"/>
            <w:gridSpan w:val="5"/>
            <w:tcBorders>
              <w:top w:val="nil"/>
              <w:left w:val="nil"/>
              <w:bottom w:val="nil"/>
              <w:right w:val="nil"/>
            </w:tcBorders>
            <w:shd w:val="clear" w:color="auto" w:fill="auto"/>
            <w:noWrap/>
            <w:vAlign w:val="center"/>
            <w:hideMark/>
          </w:tcPr>
          <w:p w14:paraId="5573EA75"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2200</w:t>
            </w:r>
          </w:p>
        </w:tc>
      </w:tr>
      <w:tr w:rsidR="004F1512" w:rsidRPr="003F5C4A" w14:paraId="5508B927" w14:textId="77777777" w:rsidTr="009D1748">
        <w:trPr>
          <w:gridAfter w:val="1"/>
          <w:wAfter w:w="36" w:type="dxa"/>
          <w:trHeight w:val="528"/>
        </w:trPr>
        <w:tc>
          <w:tcPr>
            <w:tcW w:w="1360" w:type="dxa"/>
            <w:vMerge w:val="restart"/>
            <w:tcBorders>
              <w:top w:val="single" w:sz="4" w:space="0" w:color="auto"/>
              <w:left w:val="nil"/>
              <w:right w:val="nil"/>
            </w:tcBorders>
            <w:shd w:val="clear" w:color="auto" w:fill="auto"/>
            <w:vAlign w:val="center"/>
          </w:tcPr>
          <w:p w14:paraId="1D816880" w14:textId="5B1549E2" w:rsidR="009D1748" w:rsidRPr="003F5C4A" w:rsidRDefault="009D1748">
            <w:pP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Harvest </w:t>
            </w:r>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69641071" w:rsidR="009D1748" w:rsidRPr="003F5C4A" w:rsidRDefault="009D1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Pr>
                <w:rFonts w:eastAsia="Times New Roman"/>
                <w:b/>
                <w:bCs/>
                <w:color w:val="000000"/>
                <w:sz w:val="22"/>
                <w:szCs w:val="22"/>
                <w:bdr w:val="none" w:sz="0" w:space="0" w:color="auto"/>
                <w:lang w:val="es-CO" w:eastAsia="es-CO"/>
              </w:rPr>
              <w:t>W</w:t>
            </w:r>
            <w:r w:rsidRPr="003F5C4A">
              <w:rPr>
                <w:rFonts w:eastAsia="Times New Roman"/>
                <w:b/>
                <w:bCs/>
                <w:color w:val="000000"/>
                <w:sz w:val="22"/>
                <w:szCs w:val="22"/>
                <w:bdr w:val="none" w:sz="0" w:space="0" w:color="auto"/>
                <w:lang w:val="es-CO" w:eastAsia="es-CO"/>
              </w:rPr>
              <w:t>eather</w:t>
            </w:r>
            <w:r w:rsidRPr="003F5C4A">
              <w:rPr>
                <w:rFonts w:eastAsia="Times New Roman"/>
                <w:b/>
                <w:bCs/>
                <w:color w:val="000000"/>
                <w:sz w:val="22"/>
                <w:szCs w:val="22"/>
                <w:bdr w:val="none" w:sz="0" w:space="0" w:color="auto"/>
                <w:vertAlign w:val="superscript"/>
                <w:lang w:val="es-CO" w:eastAsia="es-CO"/>
              </w:rPr>
              <w:t>b</w:t>
            </w:r>
          </w:p>
        </w:tc>
      </w:tr>
      <w:tr w:rsidR="009D1748" w:rsidRPr="003F5C4A" w14:paraId="649679E8" w14:textId="77777777" w:rsidTr="00BE66FE">
        <w:trPr>
          <w:trHeight w:val="528"/>
        </w:trPr>
        <w:tc>
          <w:tcPr>
            <w:tcW w:w="1360" w:type="dxa"/>
            <w:vMerge/>
            <w:tcBorders>
              <w:left w:val="nil"/>
              <w:bottom w:val="single" w:sz="4" w:space="0" w:color="auto"/>
              <w:right w:val="nil"/>
            </w:tcBorders>
            <w:shd w:val="clear" w:color="auto" w:fill="auto"/>
            <w:vAlign w:val="center"/>
            <w:hideMark/>
          </w:tcPr>
          <w:p w14:paraId="3C26369A" w14:textId="077D4D6B"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1420" w:type="dxa"/>
            <w:tcBorders>
              <w:top w:val="single" w:sz="4" w:space="0" w:color="auto"/>
              <w:left w:val="nil"/>
              <w:bottom w:val="single" w:sz="4" w:space="0" w:color="auto"/>
              <w:right w:val="nil"/>
            </w:tcBorders>
            <w:shd w:val="clear" w:color="auto" w:fill="auto"/>
            <w:vAlign w:val="center"/>
            <w:hideMark/>
          </w:tcPr>
          <w:p w14:paraId="210993BB"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077521FD"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33A58B1A"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Highest temperature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70D63404"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Maximun relative humidity (%)</w:t>
            </w:r>
          </w:p>
        </w:tc>
      </w:tr>
      <w:tr w:rsidR="007A6CF6" w:rsidRPr="003F5C4A" w14:paraId="2B3E88D6" w14:textId="77777777" w:rsidTr="00BE66FE">
        <w:trPr>
          <w:trHeight w:val="288"/>
        </w:trPr>
        <w:tc>
          <w:tcPr>
            <w:tcW w:w="1360" w:type="dxa"/>
            <w:tcBorders>
              <w:top w:val="nil"/>
              <w:left w:val="nil"/>
              <w:bottom w:val="nil"/>
              <w:right w:val="nil"/>
            </w:tcBorders>
            <w:shd w:val="clear" w:color="auto" w:fill="auto"/>
            <w:noWrap/>
            <w:vAlign w:val="center"/>
            <w:hideMark/>
          </w:tcPr>
          <w:p w14:paraId="7BCFAE3E" w14:textId="2835A60A"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r w:rsidR="00BE66FE">
              <w:rPr>
                <w:rFonts w:eastAsia="Times New Roman" w:cs="Helvetica Neue"/>
                <w:color w:val="000000"/>
                <w:sz w:val="22"/>
                <w:szCs w:val="22"/>
                <w:bdr w:val="none" w:sz="0" w:space="0" w:color="auto"/>
                <w:lang w:val="es-CO" w:eastAsia="es-CO"/>
              </w:rPr>
              <w:t>m</w:t>
            </w:r>
            <w:commentRangeStart w:id="866"/>
            <w:commentRangeEnd w:id="866"/>
            <w:r w:rsidR="009D1748">
              <w:rPr>
                <w:rStyle w:val="CommentReference"/>
              </w:rPr>
              <w:commentReference w:id="866"/>
            </w:r>
            <w:ins w:id="867" w:author="Sandra Mosquera Lopez" w:date="2022-02-17T18:06:00Z">
              <w:r w:rsidR="000A5C6B" w:rsidRPr="000A5C6B">
                <w:rPr>
                  <w:rFonts w:eastAsia="Times New Roman" w:cs="Helvetica Neue"/>
                  <w:color w:val="000000"/>
                  <w:sz w:val="22"/>
                  <w:szCs w:val="22"/>
                  <w:bdr w:val="none" w:sz="0" w:space="0" w:color="auto"/>
                  <w:vertAlign w:val="superscript"/>
                  <w:lang w:val="es-CO" w:eastAsia="es-CO"/>
                  <w:rPrChange w:id="868" w:author="Sandra Mosquera Lopez" w:date="2022-02-17T18:06:00Z">
                    <w:rPr>
                      <w:rFonts w:eastAsia="Times New Roman" w:cs="Helvetica Neue"/>
                      <w:color w:val="000000"/>
                      <w:sz w:val="22"/>
                      <w:szCs w:val="22"/>
                      <w:bdr w:val="none" w:sz="0" w:space="0" w:color="auto"/>
                      <w:lang w:val="es-CO" w:eastAsia="es-CO"/>
                    </w:rPr>
                  </w:rPrChange>
                </w:rPr>
                <w:t>c</w:t>
              </w:r>
            </w:ins>
          </w:p>
        </w:tc>
        <w:tc>
          <w:tcPr>
            <w:tcW w:w="1420" w:type="dxa"/>
            <w:tcBorders>
              <w:top w:val="nil"/>
              <w:left w:val="nil"/>
              <w:bottom w:val="nil"/>
              <w:right w:val="nil"/>
            </w:tcBorders>
            <w:shd w:val="clear" w:color="auto" w:fill="auto"/>
            <w:noWrap/>
            <w:vAlign w:val="center"/>
            <w:hideMark/>
          </w:tcPr>
          <w:p w14:paraId="695C6F1E"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 ± 2.0</w:t>
            </w:r>
          </w:p>
        </w:tc>
        <w:tc>
          <w:tcPr>
            <w:tcW w:w="1860" w:type="dxa"/>
            <w:tcBorders>
              <w:top w:val="nil"/>
              <w:left w:val="nil"/>
              <w:bottom w:val="nil"/>
              <w:right w:val="nil"/>
            </w:tcBorders>
            <w:shd w:val="clear" w:color="auto" w:fill="auto"/>
            <w:noWrap/>
            <w:vAlign w:val="center"/>
            <w:hideMark/>
          </w:tcPr>
          <w:p w14:paraId="1A1FAFA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12.6 ± 0.2</w:t>
            </w:r>
          </w:p>
        </w:tc>
        <w:tc>
          <w:tcPr>
            <w:tcW w:w="2120" w:type="dxa"/>
            <w:tcBorders>
              <w:top w:val="nil"/>
              <w:left w:val="nil"/>
              <w:bottom w:val="nil"/>
              <w:right w:val="nil"/>
            </w:tcBorders>
            <w:shd w:val="clear" w:color="auto" w:fill="auto"/>
            <w:noWrap/>
            <w:vAlign w:val="center"/>
            <w:hideMark/>
          </w:tcPr>
          <w:p w14:paraId="4CA1BC9B"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0.3</w:t>
            </w:r>
          </w:p>
        </w:tc>
        <w:tc>
          <w:tcPr>
            <w:tcW w:w="2540" w:type="dxa"/>
            <w:gridSpan w:val="2"/>
            <w:tcBorders>
              <w:top w:val="nil"/>
              <w:left w:val="nil"/>
              <w:bottom w:val="nil"/>
              <w:right w:val="nil"/>
            </w:tcBorders>
            <w:shd w:val="clear" w:color="auto" w:fill="auto"/>
            <w:noWrap/>
            <w:vAlign w:val="center"/>
            <w:hideMark/>
          </w:tcPr>
          <w:p w14:paraId="73CD6F94"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82.2 ± 5.9</w:t>
            </w:r>
          </w:p>
        </w:tc>
      </w:tr>
      <w:tr w:rsidR="007A6CF6" w:rsidRPr="003F5C4A" w14:paraId="4A11F0AF" w14:textId="77777777" w:rsidTr="00BE66FE">
        <w:trPr>
          <w:trHeight w:val="288"/>
        </w:trPr>
        <w:tc>
          <w:tcPr>
            <w:tcW w:w="1360" w:type="dxa"/>
            <w:tcBorders>
              <w:top w:val="nil"/>
              <w:left w:val="nil"/>
              <w:bottom w:val="nil"/>
              <w:right w:val="nil"/>
            </w:tcBorders>
            <w:shd w:val="clear" w:color="auto" w:fill="auto"/>
            <w:noWrap/>
            <w:vAlign w:val="center"/>
            <w:hideMark/>
          </w:tcPr>
          <w:p w14:paraId="19144E30"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3B08561D"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7.2 ± 2.3</w:t>
            </w:r>
          </w:p>
        </w:tc>
        <w:tc>
          <w:tcPr>
            <w:tcW w:w="1860" w:type="dxa"/>
            <w:tcBorders>
              <w:top w:val="nil"/>
              <w:left w:val="nil"/>
              <w:bottom w:val="nil"/>
              <w:right w:val="nil"/>
            </w:tcBorders>
            <w:shd w:val="clear" w:color="auto" w:fill="auto"/>
            <w:noWrap/>
            <w:vAlign w:val="center"/>
            <w:hideMark/>
          </w:tcPr>
          <w:p w14:paraId="49DC65BC"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0.1</w:t>
            </w:r>
          </w:p>
        </w:tc>
        <w:tc>
          <w:tcPr>
            <w:tcW w:w="2120" w:type="dxa"/>
            <w:tcBorders>
              <w:top w:val="nil"/>
              <w:left w:val="nil"/>
              <w:bottom w:val="nil"/>
              <w:right w:val="nil"/>
            </w:tcBorders>
            <w:shd w:val="clear" w:color="auto" w:fill="auto"/>
            <w:noWrap/>
            <w:vAlign w:val="center"/>
            <w:hideMark/>
          </w:tcPr>
          <w:p w14:paraId="2737B6E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22.1 ± 0.2</w:t>
            </w:r>
          </w:p>
        </w:tc>
        <w:tc>
          <w:tcPr>
            <w:tcW w:w="2540" w:type="dxa"/>
            <w:gridSpan w:val="2"/>
            <w:tcBorders>
              <w:top w:val="nil"/>
              <w:left w:val="nil"/>
              <w:bottom w:val="nil"/>
              <w:right w:val="nil"/>
            </w:tcBorders>
            <w:shd w:val="clear" w:color="auto" w:fill="auto"/>
            <w:noWrap/>
            <w:vAlign w:val="center"/>
            <w:hideMark/>
          </w:tcPr>
          <w:p w14:paraId="1F70EBC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88.4 ± 3.9</w:t>
            </w:r>
          </w:p>
        </w:tc>
      </w:tr>
      <w:tr w:rsidR="007A6CF6" w:rsidRPr="003F5C4A" w14:paraId="39AEC80B" w14:textId="77777777" w:rsidTr="00BE66FE">
        <w:trPr>
          <w:trHeight w:val="288"/>
        </w:trPr>
        <w:tc>
          <w:tcPr>
            <w:tcW w:w="1360" w:type="dxa"/>
            <w:tcBorders>
              <w:top w:val="nil"/>
              <w:left w:val="nil"/>
              <w:bottom w:val="nil"/>
              <w:right w:val="nil"/>
            </w:tcBorders>
            <w:shd w:val="clear" w:color="auto" w:fill="auto"/>
            <w:noWrap/>
            <w:vAlign w:val="center"/>
            <w:hideMark/>
          </w:tcPr>
          <w:p w14:paraId="2D4B36AD" w14:textId="48B4A9B4"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r w:rsidR="00BE66FE">
              <w:rPr>
                <w:rFonts w:eastAsia="Times New Roman" w:cs="Helvetica Neue"/>
                <w:color w:val="000000"/>
                <w:sz w:val="22"/>
                <w:szCs w:val="22"/>
                <w:bdr w:val="none" w:sz="0" w:space="0" w:color="auto"/>
                <w:lang w:val="es-CO" w:eastAsia="es-CO"/>
              </w:rPr>
              <w:t>m</w:t>
            </w:r>
            <w:del w:id="869" w:author="Sandra Mosquera Lopez" w:date="2022-02-17T17:51:00Z">
              <w:r w:rsidRPr="003F5C4A" w:rsidDel="00BE66FE">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397D612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 ± 2.0</w:t>
            </w:r>
          </w:p>
        </w:tc>
        <w:tc>
          <w:tcPr>
            <w:tcW w:w="1860" w:type="dxa"/>
            <w:tcBorders>
              <w:top w:val="nil"/>
              <w:left w:val="nil"/>
              <w:bottom w:val="nil"/>
              <w:right w:val="nil"/>
            </w:tcBorders>
            <w:shd w:val="clear" w:color="auto" w:fill="auto"/>
            <w:noWrap/>
            <w:vAlign w:val="center"/>
            <w:hideMark/>
          </w:tcPr>
          <w:p w14:paraId="1A056BB1"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0.2</w:t>
            </w:r>
          </w:p>
        </w:tc>
        <w:tc>
          <w:tcPr>
            <w:tcW w:w="2120" w:type="dxa"/>
            <w:tcBorders>
              <w:top w:val="nil"/>
              <w:left w:val="nil"/>
              <w:bottom w:val="nil"/>
              <w:right w:val="nil"/>
            </w:tcBorders>
            <w:shd w:val="clear" w:color="auto" w:fill="auto"/>
            <w:noWrap/>
            <w:vAlign w:val="center"/>
            <w:hideMark/>
          </w:tcPr>
          <w:p w14:paraId="5D011A3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0.2</w:t>
            </w:r>
          </w:p>
        </w:tc>
        <w:tc>
          <w:tcPr>
            <w:tcW w:w="2540" w:type="dxa"/>
            <w:gridSpan w:val="2"/>
            <w:tcBorders>
              <w:top w:val="nil"/>
              <w:left w:val="nil"/>
              <w:bottom w:val="nil"/>
              <w:right w:val="nil"/>
            </w:tcBorders>
            <w:shd w:val="clear" w:color="auto" w:fill="auto"/>
            <w:noWrap/>
            <w:vAlign w:val="center"/>
            <w:hideMark/>
          </w:tcPr>
          <w:p w14:paraId="0E56F98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86.4 ± 7.7</w:t>
            </w:r>
          </w:p>
        </w:tc>
      </w:tr>
      <w:tr w:rsidR="007A6CF6" w:rsidRPr="003F5C4A" w14:paraId="7CEFCDFC" w14:textId="77777777" w:rsidTr="00BE66FE">
        <w:trPr>
          <w:trHeight w:val="288"/>
        </w:trPr>
        <w:tc>
          <w:tcPr>
            <w:tcW w:w="1360" w:type="dxa"/>
            <w:tcBorders>
              <w:top w:val="nil"/>
              <w:left w:val="nil"/>
              <w:bottom w:val="nil"/>
              <w:right w:val="nil"/>
            </w:tcBorders>
            <w:shd w:val="clear" w:color="auto" w:fill="auto"/>
            <w:noWrap/>
            <w:vAlign w:val="center"/>
            <w:hideMark/>
          </w:tcPr>
          <w:p w14:paraId="013D235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eastAsia="es-CO"/>
              </w:rPr>
              <w:t>2021_t</w:t>
            </w:r>
          </w:p>
        </w:tc>
        <w:tc>
          <w:tcPr>
            <w:tcW w:w="1420" w:type="dxa"/>
            <w:tcBorders>
              <w:top w:val="nil"/>
              <w:left w:val="nil"/>
              <w:bottom w:val="nil"/>
              <w:right w:val="nil"/>
            </w:tcBorders>
            <w:shd w:val="clear" w:color="auto" w:fill="auto"/>
            <w:noWrap/>
            <w:vAlign w:val="center"/>
            <w:hideMark/>
          </w:tcPr>
          <w:p w14:paraId="2181962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7.4 ± 3.9</w:t>
            </w:r>
          </w:p>
        </w:tc>
        <w:tc>
          <w:tcPr>
            <w:tcW w:w="1860" w:type="dxa"/>
            <w:tcBorders>
              <w:top w:val="nil"/>
              <w:left w:val="nil"/>
              <w:bottom w:val="nil"/>
              <w:right w:val="nil"/>
            </w:tcBorders>
            <w:shd w:val="clear" w:color="auto" w:fill="auto"/>
            <w:noWrap/>
            <w:vAlign w:val="center"/>
            <w:hideMark/>
          </w:tcPr>
          <w:p w14:paraId="036B007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15.8± 1.8</w:t>
            </w:r>
          </w:p>
        </w:tc>
        <w:tc>
          <w:tcPr>
            <w:tcW w:w="2120" w:type="dxa"/>
            <w:tcBorders>
              <w:top w:val="nil"/>
              <w:left w:val="nil"/>
              <w:bottom w:val="nil"/>
              <w:right w:val="nil"/>
            </w:tcBorders>
            <w:shd w:val="clear" w:color="auto" w:fill="auto"/>
            <w:noWrap/>
            <w:vAlign w:val="center"/>
            <w:hideMark/>
          </w:tcPr>
          <w:p w14:paraId="3AFD721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20.8 ± 1.4</w:t>
            </w:r>
          </w:p>
        </w:tc>
        <w:tc>
          <w:tcPr>
            <w:tcW w:w="2540" w:type="dxa"/>
            <w:gridSpan w:val="2"/>
            <w:tcBorders>
              <w:top w:val="nil"/>
              <w:left w:val="nil"/>
              <w:bottom w:val="nil"/>
              <w:right w:val="nil"/>
            </w:tcBorders>
            <w:shd w:val="clear" w:color="auto" w:fill="auto"/>
            <w:noWrap/>
            <w:vAlign w:val="center"/>
            <w:hideMark/>
          </w:tcPr>
          <w:p w14:paraId="280FB06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75.2 ± 6.3</w:t>
            </w:r>
          </w:p>
        </w:tc>
      </w:tr>
      <w:tr w:rsidR="007A6CF6" w:rsidRPr="003F5C4A" w14:paraId="1D274CBD" w14:textId="77777777" w:rsidTr="00BE66FE">
        <w:trPr>
          <w:trHeight w:val="288"/>
        </w:trPr>
        <w:tc>
          <w:tcPr>
            <w:tcW w:w="9300" w:type="dxa"/>
            <w:gridSpan w:val="6"/>
            <w:tcBorders>
              <w:top w:val="single" w:sz="4" w:space="0" w:color="auto"/>
              <w:left w:val="nil"/>
              <w:bottom w:val="single" w:sz="4" w:space="0" w:color="auto"/>
              <w:right w:val="nil"/>
            </w:tcBorders>
            <w:shd w:val="clear" w:color="auto" w:fill="auto"/>
            <w:noWrap/>
            <w:vAlign w:val="center"/>
            <w:hideMark/>
          </w:tcPr>
          <w:p w14:paraId="16BE49F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El Sinai</w:t>
            </w:r>
          </w:p>
        </w:tc>
      </w:tr>
      <w:tr w:rsidR="007A6CF6" w:rsidRPr="00335A76" w14:paraId="45F58898"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07B7AC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C57F8EE"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Anserma, Caldas (Latitud: 5°16’57.12"N; Longitude:75°47’59.23"O)</w:t>
            </w:r>
          </w:p>
        </w:tc>
      </w:tr>
      <w:tr w:rsidR="007A6CF6" w:rsidRPr="003F5C4A" w14:paraId="22260BEE" w14:textId="77777777" w:rsidTr="00BE66FE">
        <w:trPr>
          <w:trHeight w:val="288"/>
        </w:trPr>
        <w:tc>
          <w:tcPr>
            <w:tcW w:w="1360" w:type="dxa"/>
            <w:tcBorders>
              <w:top w:val="nil"/>
              <w:left w:val="nil"/>
              <w:bottom w:val="nil"/>
              <w:right w:val="nil"/>
            </w:tcBorders>
            <w:shd w:val="clear" w:color="auto" w:fill="auto"/>
            <w:noWrap/>
            <w:vAlign w:val="center"/>
            <w:hideMark/>
          </w:tcPr>
          <w:p w14:paraId="778609A7" w14:textId="09114DFE"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AMSL</w:t>
            </w:r>
          </w:p>
        </w:tc>
        <w:tc>
          <w:tcPr>
            <w:tcW w:w="7940" w:type="dxa"/>
            <w:gridSpan w:val="5"/>
            <w:tcBorders>
              <w:top w:val="nil"/>
              <w:left w:val="nil"/>
              <w:bottom w:val="nil"/>
              <w:right w:val="nil"/>
            </w:tcBorders>
            <w:shd w:val="clear" w:color="auto" w:fill="auto"/>
            <w:noWrap/>
            <w:vAlign w:val="center"/>
            <w:hideMark/>
          </w:tcPr>
          <w:p w14:paraId="6C2D5516"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2000</w:t>
            </w:r>
          </w:p>
        </w:tc>
      </w:tr>
      <w:tr w:rsidR="007A6CF6" w:rsidRPr="003F5C4A" w14:paraId="29A91075" w14:textId="77777777" w:rsidTr="00BE66FE">
        <w:trPr>
          <w:trHeight w:val="540"/>
        </w:trPr>
        <w:tc>
          <w:tcPr>
            <w:tcW w:w="1360" w:type="dxa"/>
            <w:tcBorders>
              <w:top w:val="single" w:sz="4" w:space="0" w:color="auto"/>
              <w:left w:val="nil"/>
              <w:bottom w:val="single" w:sz="4" w:space="0" w:color="auto"/>
              <w:right w:val="nil"/>
            </w:tcBorders>
            <w:shd w:val="clear" w:color="auto" w:fill="auto"/>
            <w:vAlign w:val="center"/>
            <w:hideMark/>
          </w:tcPr>
          <w:p w14:paraId="28A4625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Harvest weather</w:t>
            </w:r>
          </w:p>
        </w:tc>
        <w:tc>
          <w:tcPr>
            <w:tcW w:w="1420" w:type="dxa"/>
            <w:tcBorders>
              <w:top w:val="single" w:sz="4" w:space="0" w:color="auto"/>
              <w:left w:val="nil"/>
              <w:bottom w:val="single" w:sz="4" w:space="0" w:color="auto"/>
              <w:right w:val="nil"/>
            </w:tcBorders>
            <w:shd w:val="clear" w:color="auto" w:fill="auto"/>
            <w:vAlign w:val="center"/>
            <w:hideMark/>
          </w:tcPr>
          <w:p w14:paraId="455D2B8C"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225C7D7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51451AE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Highest temperatura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6325513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Maximun relative humidity (%)</w:t>
            </w:r>
          </w:p>
        </w:tc>
      </w:tr>
      <w:tr w:rsidR="007A6CF6" w:rsidRPr="003F5C4A" w14:paraId="17CA5AC6" w14:textId="77777777" w:rsidTr="00BE66FE">
        <w:trPr>
          <w:trHeight w:val="288"/>
        </w:trPr>
        <w:tc>
          <w:tcPr>
            <w:tcW w:w="1360" w:type="dxa"/>
            <w:tcBorders>
              <w:top w:val="nil"/>
              <w:left w:val="nil"/>
              <w:bottom w:val="nil"/>
              <w:right w:val="nil"/>
            </w:tcBorders>
            <w:shd w:val="clear" w:color="auto" w:fill="auto"/>
            <w:noWrap/>
            <w:vAlign w:val="center"/>
            <w:hideMark/>
          </w:tcPr>
          <w:p w14:paraId="55E926CE" w14:textId="0280C9E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ins w:id="870" w:author="Sandra Mosquera Lopez" w:date="2022-02-17T18:08:00Z">
              <w:r w:rsidR="00240AD6">
                <w:rPr>
                  <w:rFonts w:eastAsia="Times New Roman" w:cs="Helvetica Neue"/>
                  <w:color w:val="000000"/>
                  <w:sz w:val="22"/>
                  <w:szCs w:val="22"/>
                  <w:bdr w:val="none" w:sz="0" w:space="0" w:color="auto"/>
                  <w:lang w:val="es-CO" w:eastAsia="es-CO"/>
                </w:rPr>
                <w:t>m</w:t>
              </w:r>
            </w:ins>
            <w:del w:id="871"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6C827F8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5.9 ± 3.7</w:t>
            </w:r>
          </w:p>
        </w:tc>
        <w:tc>
          <w:tcPr>
            <w:tcW w:w="1860" w:type="dxa"/>
            <w:tcBorders>
              <w:top w:val="nil"/>
              <w:left w:val="nil"/>
              <w:bottom w:val="nil"/>
              <w:right w:val="nil"/>
            </w:tcBorders>
            <w:shd w:val="clear" w:color="auto" w:fill="auto"/>
            <w:noWrap/>
            <w:vAlign w:val="center"/>
            <w:hideMark/>
          </w:tcPr>
          <w:p w14:paraId="656458C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 ± 1.1</w:t>
            </w:r>
          </w:p>
        </w:tc>
        <w:tc>
          <w:tcPr>
            <w:tcW w:w="2120" w:type="dxa"/>
            <w:tcBorders>
              <w:top w:val="nil"/>
              <w:left w:val="nil"/>
              <w:bottom w:val="nil"/>
              <w:right w:val="nil"/>
            </w:tcBorders>
            <w:shd w:val="clear" w:color="auto" w:fill="auto"/>
            <w:noWrap/>
            <w:vAlign w:val="center"/>
            <w:hideMark/>
          </w:tcPr>
          <w:p w14:paraId="55AFB82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1.4</w:t>
            </w:r>
          </w:p>
        </w:tc>
        <w:tc>
          <w:tcPr>
            <w:tcW w:w="2540" w:type="dxa"/>
            <w:gridSpan w:val="2"/>
            <w:tcBorders>
              <w:top w:val="nil"/>
              <w:left w:val="nil"/>
              <w:bottom w:val="nil"/>
              <w:right w:val="nil"/>
            </w:tcBorders>
            <w:shd w:val="clear" w:color="auto" w:fill="auto"/>
            <w:noWrap/>
            <w:vAlign w:val="center"/>
            <w:hideMark/>
          </w:tcPr>
          <w:p w14:paraId="5139219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81.6 ± 7.8</w:t>
            </w:r>
          </w:p>
        </w:tc>
      </w:tr>
      <w:tr w:rsidR="007A6CF6" w:rsidRPr="003F5C4A" w14:paraId="4E967C49" w14:textId="77777777" w:rsidTr="00BE66FE">
        <w:trPr>
          <w:trHeight w:val="288"/>
        </w:trPr>
        <w:tc>
          <w:tcPr>
            <w:tcW w:w="1360" w:type="dxa"/>
            <w:tcBorders>
              <w:top w:val="nil"/>
              <w:left w:val="nil"/>
              <w:bottom w:val="nil"/>
              <w:right w:val="nil"/>
            </w:tcBorders>
            <w:shd w:val="clear" w:color="auto" w:fill="auto"/>
            <w:noWrap/>
            <w:vAlign w:val="center"/>
            <w:hideMark/>
          </w:tcPr>
          <w:p w14:paraId="49092B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7FCD47D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 ± 2.9</w:t>
            </w:r>
          </w:p>
        </w:tc>
        <w:tc>
          <w:tcPr>
            <w:tcW w:w="1860" w:type="dxa"/>
            <w:tcBorders>
              <w:top w:val="nil"/>
              <w:left w:val="nil"/>
              <w:bottom w:val="nil"/>
              <w:right w:val="nil"/>
            </w:tcBorders>
            <w:shd w:val="clear" w:color="auto" w:fill="auto"/>
            <w:noWrap/>
            <w:vAlign w:val="center"/>
            <w:hideMark/>
          </w:tcPr>
          <w:p w14:paraId="0149B3D0"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13.9 ± 0.</w:t>
            </w:r>
            <w:commentRangeStart w:id="872"/>
            <w:r w:rsidRPr="003F5C4A">
              <w:rPr>
                <w:rFonts w:eastAsia="Times New Roman"/>
                <w:color w:val="000000"/>
                <w:sz w:val="22"/>
                <w:szCs w:val="22"/>
                <w:bdr w:val="none" w:sz="0" w:space="0" w:color="auto"/>
                <w:lang w:val="es-CO" w:eastAsia="es-CO"/>
              </w:rPr>
              <w:t>12</w:t>
            </w:r>
            <w:commentRangeEnd w:id="872"/>
            <w:r w:rsidR="009D1748">
              <w:rPr>
                <w:rStyle w:val="CommentReference"/>
              </w:rPr>
              <w:commentReference w:id="872"/>
            </w:r>
          </w:p>
        </w:tc>
        <w:tc>
          <w:tcPr>
            <w:tcW w:w="2120" w:type="dxa"/>
            <w:tcBorders>
              <w:top w:val="nil"/>
              <w:left w:val="nil"/>
              <w:bottom w:val="nil"/>
              <w:right w:val="nil"/>
            </w:tcBorders>
            <w:shd w:val="clear" w:color="auto" w:fill="auto"/>
            <w:noWrap/>
            <w:vAlign w:val="center"/>
            <w:hideMark/>
          </w:tcPr>
          <w:p w14:paraId="0383E8B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21.6 ± 0.7</w:t>
            </w:r>
          </w:p>
        </w:tc>
        <w:tc>
          <w:tcPr>
            <w:tcW w:w="2540" w:type="dxa"/>
            <w:gridSpan w:val="2"/>
            <w:tcBorders>
              <w:top w:val="nil"/>
              <w:left w:val="nil"/>
              <w:bottom w:val="nil"/>
              <w:right w:val="nil"/>
            </w:tcBorders>
            <w:shd w:val="clear" w:color="auto" w:fill="auto"/>
            <w:noWrap/>
            <w:vAlign w:val="center"/>
            <w:hideMark/>
          </w:tcPr>
          <w:p w14:paraId="76845AA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90.9 ± 3.8</w:t>
            </w:r>
          </w:p>
        </w:tc>
      </w:tr>
      <w:tr w:rsidR="007A6CF6" w:rsidRPr="003F5C4A" w14:paraId="2585B519" w14:textId="77777777" w:rsidTr="00BE66FE">
        <w:trPr>
          <w:trHeight w:val="288"/>
        </w:trPr>
        <w:tc>
          <w:tcPr>
            <w:tcW w:w="1360" w:type="dxa"/>
            <w:tcBorders>
              <w:top w:val="nil"/>
              <w:left w:val="nil"/>
              <w:bottom w:val="nil"/>
              <w:right w:val="nil"/>
            </w:tcBorders>
            <w:shd w:val="clear" w:color="auto" w:fill="auto"/>
            <w:noWrap/>
            <w:vAlign w:val="center"/>
            <w:hideMark/>
          </w:tcPr>
          <w:p w14:paraId="7E2ADF59" w14:textId="0E74AC3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ins w:id="873" w:author="Sandra Mosquera Lopez" w:date="2022-02-17T18:08:00Z">
              <w:r w:rsidR="00240AD6">
                <w:rPr>
                  <w:rFonts w:eastAsia="Times New Roman" w:cs="Helvetica Neue"/>
                  <w:color w:val="000000"/>
                  <w:sz w:val="22"/>
                  <w:szCs w:val="22"/>
                  <w:bdr w:val="none" w:sz="0" w:space="0" w:color="auto"/>
                  <w:lang w:val="es-CO" w:eastAsia="es-CO"/>
                </w:rPr>
                <w:t>m</w:t>
              </w:r>
            </w:ins>
            <w:del w:id="874"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4DC7499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4.7 ± 1.7</w:t>
            </w:r>
          </w:p>
        </w:tc>
        <w:tc>
          <w:tcPr>
            <w:tcW w:w="1860" w:type="dxa"/>
            <w:tcBorders>
              <w:top w:val="nil"/>
              <w:left w:val="nil"/>
              <w:bottom w:val="nil"/>
              <w:right w:val="nil"/>
            </w:tcBorders>
            <w:shd w:val="clear" w:color="auto" w:fill="auto"/>
            <w:noWrap/>
            <w:vAlign w:val="center"/>
            <w:hideMark/>
          </w:tcPr>
          <w:p w14:paraId="715E6A2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14.2 ± 0.52</w:t>
            </w:r>
          </w:p>
        </w:tc>
        <w:tc>
          <w:tcPr>
            <w:tcW w:w="2120" w:type="dxa"/>
            <w:tcBorders>
              <w:top w:val="nil"/>
              <w:left w:val="nil"/>
              <w:bottom w:val="nil"/>
              <w:right w:val="nil"/>
            </w:tcBorders>
            <w:shd w:val="clear" w:color="auto" w:fill="auto"/>
            <w:noWrap/>
            <w:vAlign w:val="center"/>
            <w:hideMark/>
          </w:tcPr>
          <w:p w14:paraId="4E1AA37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22.6 ± 0.8</w:t>
            </w:r>
          </w:p>
        </w:tc>
        <w:tc>
          <w:tcPr>
            <w:tcW w:w="2540" w:type="dxa"/>
            <w:gridSpan w:val="2"/>
            <w:tcBorders>
              <w:top w:val="nil"/>
              <w:left w:val="nil"/>
              <w:bottom w:val="nil"/>
              <w:right w:val="nil"/>
            </w:tcBorders>
            <w:shd w:val="clear" w:color="auto" w:fill="auto"/>
            <w:noWrap/>
            <w:vAlign w:val="center"/>
            <w:hideMark/>
          </w:tcPr>
          <w:p w14:paraId="6EFE1C0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83.5 ± 5.6</w:t>
            </w:r>
          </w:p>
        </w:tc>
      </w:tr>
      <w:tr w:rsidR="007A6CF6" w:rsidRPr="003F5C4A" w14:paraId="66A67954"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15814C7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r w:rsidRPr="003F5C4A">
              <w:rPr>
                <w:rFonts w:eastAsia="Times New Roman"/>
                <w:color w:val="000000"/>
                <w:sz w:val="22"/>
                <w:szCs w:val="22"/>
                <w:bdr w:val="none" w:sz="0" w:space="0" w:color="auto"/>
                <w:lang w:eastAsia="es-CO"/>
              </w:rPr>
              <w:t>2021_t</w:t>
            </w:r>
          </w:p>
        </w:tc>
        <w:tc>
          <w:tcPr>
            <w:tcW w:w="1420" w:type="dxa"/>
            <w:tcBorders>
              <w:top w:val="nil"/>
              <w:left w:val="nil"/>
              <w:bottom w:val="single" w:sz="4" w:space="0" w:color="auto"/>
              <w:right w:val="nil"/>
            </w:tcBorders>
            <w:shd w:val="clear" w:color="auto" w:fill="auto"/>
            <w:noWrap/>
            <w:vAlign w:val="center"/>
            <w:hideMark/>
          </w:tcPr>
          <w:p w14:paraId="1C5E1BB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10.0 ± 8.2</w:t>
            </w:r>
          </w:p>
        </w:tc>
        <w:tc>
          <w:tcPr>
            <w:tcW w:w="1860" w:type="dxa"/>
            <w:tcBorders>
              <w:top w:val="nil"/>
              <w:left w:val="nil"/>
              <w:bottom w:val="single" w:sz="4" w:space="0" w:color="auto"/>
              <w:right w:val="nil"/>
            </w:tcBorders>
            <w:shd w:val="clear" w:color="auto" w:fill="auto"/>
            <w:noWrap/>
            <w:vAlign w:val="center"/>
            <w:hideMark/>
          </w:tcPr>
          <w:p w14:paraId="6158EEDA"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14.6 ± 0.83</w:t>
            </w:r>
          </w:p>
        </w:tc>
        <w:tc>
          <w:tcPr>
            <w:tcW w:w="2120" w:type="dxa"/>
            <w:tcBorders>
              <w:top w:val="nil"/>
              <w:left w:val="nil"/>
              <w:bottom w:val="single" w:sz="4" w:space="0" w:color="auto"/>
              <w:right w:val="nil"/>
            </w:tcBorders>
            <w:shd w:val="clear" w:color="auto" w:fill="auto"/>
            <w:noWrap/>
            <w:vAlign w:val="center"/>
            <w:hideMark/>
          </w:tcPr>
          <w:p w14:paraId="2BCFF8B7"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22.5 ± 0.6</w:t>
            </w:r>
          </w:p>
        </w:tc>
        <w:tc>
          <w:tcPr>
            <w:tcW w:w="2540" w:type="dxa"/>
            <w:gridSpan w:val="2"/>
            <w:tcBorders>
              <w:top w:val="nil"/>
              <w:left w:val="nil"/>
              <w:bottom w:val="single" w:sz="4" w:space="0" w:color="auto"/>
              <w:right w:val="nil"/>
            </w:tcBorders>
            <w:shd w:val="clear" w:color="auto" w:fill="auto"/>
            <w:noWrap/>
            <w:vAlign w:val="center"/>
            <w:hideMark/>
          </w:tcPr>
          <w:p w14:paraId="64853DF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86.2 ± 9.4</w:t>
            </w:r>
          </w:p>
        </w:tc>
      </w:tr>
    </w:tbl>
    <w:p w14:paraId="67A775DD" w14:textId="77777777" w:rsidR="00794F14" w:rsidRPr="003F5C4A" w:rsidRDefault="00794F14">
      <w:pPr>
        <w:pStyle w:val="Default"/>
        <w:spacing w:line="288" w:lineRule="auto"/>
        <w:rPr>
          <w:rFonts w:ascii="Times New Roman" w:eastAsia="Times New Roman" w:hAnsi="Times New Roman" w:cs="Times New Roman"/>
          <w:shd w:val="clear" w:color="auto" w:fill="FFFFFF"/>
        </w:rPr>
      </w:pPr>
    </w:p>
    <w:p w14:paraId="1E618843" w14:textId="77E9BEB2" w:rsidR="00794F14" w:rsidRPr="003F5C4A" w:rsidRDefault="007A6CF6">
      <w:pPr>
        <w:pStyle w:val="Default"/>
        <w:spacing w:line="288" w:lineRule="auto"/>
        <w:rPr>
          <w:rFonts w:ascii="Times New Roman" w:hAnsi="Times New Roman"/>
          <w:lang w:val="en-US"/>
        </w:rPr>
        <w:pPrChange w:id="880" w:author="Valeska Villegas Escobar" w:date="2021-12-23T09:45:00Z">
          <w:pPr>
            <w:pStyle w:val="Default"/>
            <w:spacing w:line="288" w:lineRule="auto"/>
            <w:ind w:left="164"/>
          </w:pPr>
        </w:pPrChange>
      </w:pPr>
      <w:r w:rsidRPr="003F5C4A">
        <w:rPr>
          <w:rFonts w:ascii="Times New Roman" w:hAnsi="Times New Roman"/>
          <w:shd w:val="clear" w:color="auto" w:fill="FFFFFF"/>
          <w:vertAlign w:val="superscript"/>
          <w:lang w:val="en-US"/>
        </w:rPr>
        <w:t>a</w:t>
      </w:r>
      <w:r w:rsidR="00DE3811" w:rsidRPr="003F5C4A">
        <w:rPr>
          <w:rFonts w:ascii="Times New Roman" w:hAnsi="Times New Roman"/>
          <w:shd w:val="clear" w:color="auto" w:fill="FFFFFF"/>
          <w:lang w:val="en-US"/>
        </w:rPr>
        <w:t>AMSL</w:t>
      </w:r>
      <w:r w:rsidR="00794F14" w:rsidRPr="003F5C4A">
        <w:rPr>
          <w:rFonts w:ascii="Times New Roman" w:hAnsi="Times New Roman"/>
          <w:shd w:val="clear" w:color="auto" w:fill="FFFFFF"/>
          <w:lang w:val="en-US"/>
        </w:rPr>
        <w:t xml:space="preserve">: </w:t>
      </w:r>
      <w:r w:rsidR="00DE3811" w:rsidRPr="003F5C4A">
        <w:rPr>
          <w:rFonts w:ascii="Times New Roman" w:hAnsi="Times New Roman"/>
          <w:shd w:val="clear" w:color="auto" w:fill="FFFFFF"/>
          <w:lang w:val="en-US"/>
        </w:rPr>
        <w:t>Hight above mean see level</w:t>
      </w:r>
    </w:p>
    <w:p w14:paraId="1F2766A6" w14:textId="71BFBAFC" w:rsidR="00794F14" w:rsidRDefault="007A6CF6">
      <w:pPr>
        <w:rPr>
          <w:ins w:id="881" w:author="Sandra Mosquera Lopez" w:date="2022-02-17T18:06:00Z"/>
          <w:sz w:val="22"/>
          <w:szCs w:val="22"/>
          <w:shd w:val="clear" w:color="auto" w:fill="FFFFFF"/>
        </w:rPr>
      </w:pPr>
      <w:r w:rsidRPr="003F5C4A">
        <w:rPr>
          <w:sz w:val="22"/>
          <w:szCs w:val="22"/>
          <w:shd w:val="clear" w:color="auto" w:fill="FFFFFF"/>
          <w:vertAlign w:val="superscript"/>
        </w:rPr>
        <w:t>b</w:t>
      </w:r>
      <w:r w:rsidRPr="003F5C4A">
        <w:rPr>
          <w:sz w:val="22"/>
          <w:szCs w:val="22"/>
          <w:shd w:val="clear" w:color="auto" w:fill="FFFFFF"/>
        </w:rPr>
        <w:t xml:space="preserve"> Shown are the means and standard deviation for the climatic variables measured during the six-month period comprising each harvest</w:t>
      </w:r>
    </w:p>
    <w:p w14:paraId="637547BC" w14:textId="2DD78E30" w:rsidR="000A5C6B" w:rsidRPr="003F5C4A" w:rsidRDefault="000A5C6B">
      <w:pPr>
        <w:rPr>
          <w:sz w:val="22"/>
          <w:szCs w:val="22"/>
          <w:shd w:val="clear" w:color="auto" w:fill="FFFFFF"/>
        </w:rPr>
      </w:pPr>
      <w:ins w:id="882" w:author="Sandra Mosquera Lopez" w:date="2022-02-17T18:07:00Z">
        <w:r w:rsidRPr="00240AD6">
          <w:rPr>
            <w:sz w:val="22"/>
            <w:szCs w:val="22"/>
            <w:shd w:val="clear" w:color="auto" w:fill="FFFFFF"/>
            <w:vertAlign w:val="superscript"/>
            <w:rPrChange w:id="883" w:author="Sandra Mosquera Lopez" w:date="2022-02-17T18:07:00Z">
              <w:rPr>
                <w:sz w:val="22"/>
                <w:szCs w:val="22"/>
                <w:shd w:val="clear" w:color="auto" w:fill="FFFFFF"/>
              </w:rPr>
            </w:rPrChange>
          </w:rPr>
          <w:t>c</w:t>
        </w:r>
        <w:r w:rsidR="00240AD6" w:rsidRPr="00240AD6">
          <w:t xml:space="preserve"> </w:t>
        </w:r>
        <w:r w:rsidR="00240AD6">
          <w:t>T</w:t>
        </w:r>
        <w:r w:rsidR="00240AD6" w:rsidRPr="000D4DF8">
          <w:t>he letter after the year denotes main (m) and traviesa (t) harvest</w:t>
        </w:r>
      </w:ins>
    </w:p>
    <w:p w14:paraId="7AC4D952" w14:textId="77777777" w:rsidR="00794F14" w:rsidRPr="003F5C4A" w:rsidRDefault="00794F14">
      <w:pPr>
        <w:rPr>
          <w:sz w:val="22"/>
          <w:szCs w:val="22"/>
        </w:rPr>
      </w:pPr>
    </w:p>
    <w:p w14:paraId="4A37BC91" w14:textId="137E22D5" w:rsidR="005A7B5E" w:rsidRPr="003F5C4A" w:rsidRDefault="005A7B5E" w:rsidP="005A7B5E">
      <w:pPr>
        <w:pStyle w:val="Body"/>
        <w:spacing w:line="288" w:lineRule="auto"/>
        <w:rPr>
          <w:rFonts w:ascii="Times New Roman" w:hAnsi="Times New Roman"/>
          <w:shd w:val="clear" w:color="auto" w:fill="FFFFFF"/>
        </w:rPr>
      </w:pPr>
      <w:r w:rsidRPr="003F5C4A">
        <w:rPr>
          <w:rFonts w:ascii="Times New Roman" w:hAnsi="Times New Roman"/>
          <w:b/>
          <w:bCs/>
          <w:shd w:val="clear" w:color="auto" w:fill="FFFFFF"/>
        </w:rPr>
        <w:t>Supplementary Table</w:t>
      </w:r>
      <w:r w:rsidR="00587176" w:rsidRPr="003F5C4A">
        <w:rPr>
          <w:rFonts w:ascii="Times New Roman" w:hAnsi="Times New Roman"/>
          <w:b/>
          <w:bCs/>
          <w:shd w:val="clear" w:color="auto" w:fill="FFFFFF"/>
        </w:rPr>
        <w:t xml:space="preserve"> </w:t>
      </w:r>
      <w:r w:rsidR="00015DF1" w:rsidRPr="003F5C4A">
        <w:rPr>
          <w:rFonts w:ascii="Times New Roman" w:hAnsi="Times New Roman"/>
          <w:b/>
          <w:bCs/>
          <w:shd w:val="clear" w:color="auto" w:fill="FFFFFF"/>
        </w:rPr>
        <w:t>2</w:t>
      </w:r>
      <w:r w:rsidR="00587176" w:rsidRPr="003F5C4A">
        <w:rPr>
          <w:rFonts w:ascii="Times New Roman" w:hAnsi="Times New Roman"/>
          <w:shd w:val="clear" w:color="auto" w:fill="FFFFFF"/>
        </w:rPr>
        <w:t xml:space="preserve">. </w:t>
      </w:r>
      <w:r w:rsidRPr="003F5C4A">
        <w:rPr>
          <w:rFonts w:ascii="Times New Roman" w:hAnsi="Times New Roman"/>
          <w:shd w:val="clear" w:color="auto" w:fill="FFFFFF"/>
        </w:rPr>
        <w:t xml:space="preserve">Plots, trees, and fruits of avocado cv. Hass </w:t>
      </w:r>
      <w:r w:rsidR="009E1EB6" w:rsidRPr="003F5C4A">
        <w:rPr>
          <w:rFonts w:ascii="Times New Roman" w:hAnsi="Times New Roman"/>
          <w:shd w:val="clear" w:color="auto" w:fill="FFFFFF"/>
        </w:rPr>
        <w:t>use for the lenticel damage assessment</w:t>
      </w:r>
      <w:r w:rsidRPr="003F5C4A">
        <w:rPr>
          <w:rFonts w:ascii="Times New Roman" w:hAnsi="Times New Roman"/>
          <w:shd w:val="clear" w:color="auto" w:fill="FFFFFF"/>
        </w:rPr>
        <w:t xml:space="preserve"> for each farm during the study.</w:t>
      </w:r>
    </w:p>
    <w:p w14:paraId="0ED2C086" w14:textId="77777777" w:rsidR="00587176" w:rsidRPr="003F5C4A" w:rsidRDefault="00587176" w:rsidP="00587176">
      <w:pPr>
        <w:pStyle w:val="Default"/>
        <w:spacing w:line="288" w:lineRule="auto"/>
        <w:jc w:val="both"/>
        <w:rPr>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
      <w:tblGrid>
        <w:gridCol w:w="1571"/>
        <w:gridCol w:w="1846"/>
        <w:gridCol w:w="1169"/>
        <w:gridCol w:w="1079"/>
      </w:tblGrid>
      <w:tr w:rsidR="009E1EB6" w:rsidRPr="003F5C4A" w14:paraId="664F3265"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B0B840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La Escondida</w:t>
            </w:r>
          </w:p>
        </w:tc>
        <w:tc>
          <w:tcPr>
            <w:tcW w:w="1846" w:type="dxa"/>
            <w:tcBorders>
              <w:top w:val="single" w:sz="4" w:space="0" w:color="auto"/>
              <w:left w:val="nil"/>
              <w:bottom w:val="single" w:sz="4" w:space="0" w:color="auto"/>
              <w:right w:val="nil"/>
            </w:tcBorders>
            <w:shd w:val="clear" w:color="auto" w:fill="auto"/>
            <w:noWrap/>
            <w:vAlign w:val="center"/>
            <w:hideMark/>
          </w:tcPr>
          <w:p w14:paraId="53D52E3A" w14:textId="4AB90C0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single" w:sz="4" w:space="0" w:color="auto"/>
              <w:left w:val="nil"/>
              <w:bottom w:val="single" w:sz="4" w:space="0" w:color="auto"/>
              <w:right w:val="nil"/>
            </w:tcBorders>
            <w:shd w:val="clear" w:color="auto" w:fill="auto"/>
            <w:noWrap/>
            <w:vAlign w:val="center"/>
            <w:hideMark/>
          </w:tcPr>
          <w:p w14:paraId="345B428F" w14:textId="7571A0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single" w:sz="4" w:space="0" w:color="auto"/>
              <w:left w:val="nil"/>
              <w:bottom w:val="single" w:sz="4" w:space="0" w:color="auto"/>
              <w:right w:val="nil"/>
            </w:tcBorders>
            <w:vAlign w:val="center"/>
          </w:tcPr>
          <w:p w14:paraId="2C153979" w14:textId="676181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37D65B63" w14:textId="77777777" w:rsidTr="00240AD6">
        <w:trPr>
          <w:trHeight w:val="312"/>
          <w:jc w:val="center"/>
        </w:trPr>
        <w:tc>
          <w:tcPr>
            <w:tcW w:w="1571" w:type="dxa"/>
            <w:tcBorders>
              <w:top w:val="single" w:sz="4" w:space="0" w:color="auto"/>
              <w:left w:val="nil"/>
              <w:bottom w:val="nil"/>
              <w:right w:val="nil"/>
            </w:tcBorders>
            <w:shd w:val="clear" w:color="auto" w:fill="auto"/>
            <w:noWrap/>
            <w:vAlign w:val="center"/>
            <w:hideMark/>
          </w:tcPr>
          <w:p w14:paraId="074D43D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single" w:sz="4" w:space="0" w:color="auto"/>
              <w:left w:val="nil"/>
              <w:bottom w:val="nil"/>
              <w:right w:val="nil"/>
            </w:tcBorders>
            <w:shd w:val="clear" w:color="auto" w:fill="auto"/>
            <w:noWrap/>
            <w:vAlign w:val="center"/>
            <w:hideMark/>
          </w:tcPr>
          <w:p w14:paraId="3A2FEE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169" w:type="dxa"/>
            <w:tcBorders>
              <w:top w:val="single" w:sz="4" w:space="0" w:color="auto"/>
              <w:left w:val="nil"/>
              <w:bottom w:val="nil"/>
              <w:right w:val="nil"/>
            </w:tcBorders>
            <w:shd w:val="clear" w:color="auto" w:fill="auto"/>
            <w:noWrap/>
            <w:vAlign w:val="center"/>
            <w:hideMark/>
          </w:tcPr>
          <w:p w14:paraId="5BDDF0E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single" w:sz="4" w:space="0" w:color="auto"/>
              <w:left w:val="nil"/>
              <w:bottom w:val="nil"/>
              <w:right w:val="nil"/>
            </w:tcBorders>
            <w:vAlign w:val="center"/>
          </w:tcPr>
          <w:p w14:paraId="6C6FBB8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2FD22A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7CC19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B11B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169" w:type="dxa"/>
            <w:tcBorders>
              <w:top w:val="nil"/>
              <w:left w:val="nil"/>
              <w:bottom w:val="nil"/>
              <w:right w:val="nil"/>
            </w:tcBorders>
            <w:shd w:val="clear" w:color="auto" w:fill="auto"/>
            <w:noWrap/>
            <w:vAlign w:val="center"/>
            <w:hideMark/>
          </w:tcPr>
          <w:p w14:paraId="3F83C09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3C7F7D20"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F2B8F6C"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6427C32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47773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4</w:t>
            </w:r>
          </w:p>
        </w:tc>
        <w:tc>
          <w:tcPr>
            <w:tcW w:w="1169" w:type="dxa"/>
            <w:tcBorders>
              <w:top w:val="nil"/>
              <w:left w:val="nil"/>
              <w:bottom w:val="nil"/>
              <w:right w:val="nil"/>
            </w:tcBorders>
            <w:shd w:val="clear" w:color="auto" w:fill="auto"/>
            <w:noWrap/>
            <w:vAlign w:val="center"/>
            <w:hideMark/>
          </w:tcPr>
          <w:p w14:paraId="5583EF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18861F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4501D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29F9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4DDB5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nil"/>
              <w:left w:val="nil"/>
              <w:bottom w:val="nil"/>
              <w:right w:val="nil"/>
            </w:tcBorders>
            <w:shd w:val="clear" w:color="auto" w:fill="auto"/>
            <w:noWrap/>
            <w:vAlign w:val="center"/>
            <w:hideMark/>
          </w:tcPr>
          <w:p w14:paraId="13E530D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5A8F687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677CF613"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96245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1AFDDA6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6</w:t>
            </w:r>
          </w:p>
        </w:tc>
        <w:tc>
          <w:tcPr>
            <w:tcW w:w="1169" w:type="dxa"/>
            <w:tcBorders>
              <w:top w:val="nil"/>
              <w:left w:val="nil"/>
              <w:bottom w:val="nil"/>
              <w:right w:val="nil"/>
            </w:tcBorders>
            <w:shd w:val="clear" w:color="auto" w:fill="auto"/>
            <w:noWrap/>
            <w:vAlign w:val="center"/>
            <w:hideMark/>
          </w:tcPr>
          <w:p w14:paraId="17B07A5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6852F1B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03E8B936"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3FF930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55B884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single" w:sz="4" w:space="0" w:color="auto"/>
              <w:left w:val="nil"/>
              <w:bottom w:val="single" w:sz="4" w:space="0" w:color="auto"/>
              <w:right w:val="nil"/>
            </w:tcBorders>
            <w:shd w:val="clear" w:color="auto" w:fill="auto"/>
            <w:noWrap/>
            <w:vAlign w:val="center"/>
            <w:hideMark/>
          </w:tcPr>
          <w:p w14:paraId="22C0483E" w14:textId="56C96E6B"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45A04445" w14:textId="4FEF465A"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300</w:t>
            </w:r>
          </w:p>
        </w:tc>
      </w:tr>
      <w:tr w:rsidR="009E1EB6" w:rsidRPr="003F5C4A" w14:paraId="31EA4AF4" w14:textId="77777777" w:rsidTr="00240AD6">
        <w:trPr>
          <w:trHeight w:val="312"/>
          <w:jc w:val="center"/>
        </w:trPr>
        <w:tc>
          <w:tcPr>
            <w:tcW w:w="1571" w:type="dxa"/>
            <w:tcBorders>
              <w:top w:val="nil"/>
              <w:left w:val="nil"/>
              <w:bottom w:val="single" w:sz="4" w:space="0" w:color="auto"/>
              <w:right w:val="nil"/>
            </w:tcBorders>
            <w:shd w:val="clear" w:color="auto" w:fill="auto"/>
            <w:noWrap/>
            <w:vAlign w:val="center"/>
            <w:hideMark/>
          </w:tcPr>
          <w:p w14:paraId="1215FCA6" w14:textId="530D153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El Sina</w:t>
            </w:r>
            <w:r w:rsidR="009828E9" w:rsidRPr="003F5C4A">
              <w:rPr>
                <w:rFonts w:eastAsia="Times New Roman"/>
                <w:b/>
                <w:bCs/>
                <w:color w:val="000000"/>
                <w:sz w:val="22"/>
                <w:szCs w:val="22"/>
                <w:bdr w:val="none" w:sz="0" w:space="0" w:color="auto"/>
                <w:lang w:eastAsia="es-CO"/>
              </w:rPr>
              <w:t>i</w:t>
            </w:r>
          </w:p>
        </w:tc>
        <w:tc>
          <w:tcPr>
            <w:tcW w:w="1846" w:type="dxa"/>
            <w:tcBorders>
              <w:top w:val="nil"/>
              <w:left w:val="nil"/>
              <w:bottom w:val="single" w:sz="4" w:space="0" w:color="auto"/>
              <w:right w:val="nil"/>
            </w:tcBorders>
            <w:shd w:val="clear" w:color="auto" w:fill="auto"/>
            <w:noWrap/>
            <w:vAlign w:val="center"/>
            <w:hideMark/>
          </w:tcPr>
          <w:p w14:paraId="708A3056" w14:textId="37F2E7D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nil"/>
              <w:left w:val="nil"/>
              <w:bottom w:val="single" w:sz="4" w:space="0" w:color="auto"/>
              <w:right w:val="nil"/>
            </w:tcBorders>
            <w:shd w:val="clear" w:color="auto" w:fill="auto"/>
            <w:noWrap/>
            <w:vAlign w:val="center"/>
            <w:hideMark/>
          </w:tcPr>
          <w:p w14:paraId="006D50C0" w14:textId="1CABBE7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nil"/>
              <w:left w:val="nil"/>
              <w:bottom w:val="single" w:sz="4" w:space="0" w:color="auto"/>
              <w:right w:val="nil"/>
            </w:tcBorders>
            <w:vAlign w:val="center"/>
          </w:tcPr>
          <w:p w14:paraId="7CBF92D0" w14:textId="6BD84BA9"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0A6C7E9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44A31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D5A0AE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Bosque</w:t>
            </w:r>
          </w:p>
        </w:tc>
        <w:tc>
          <w:tcPr>
            <w:tcW w:w="1169" w:type="dxa"/>
            <w:tcBorders>
              <w:top w:val="nil"/>
              <w:left w:val="nil"/>
              <w:bottom w:val="nil"/>
              <w:right w:val="nil"/>
            </w:tcBorders>
            <w:shd w:val="clear" w:color="auto" w:fill="auto"/>
            <w:noWrap/>
            <w:vAlign w:val="center"/>
            <w:hideMark/>
          </w:tcPr>
          <w:p w14:paraId="72617FC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17109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0F31F7D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7F40299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B88401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Tanque</w:t>
            </w:r>
          </w:p>
        </w:tc>
        <w:tc>
          <w:tcPr>
            <w:tcW w:w="1169" w:type="dxa"/>
            <w:tcBorders>
              <w:top w:val="nil"/>
              <w:left w:val="nil"/>
              <w:bottom w:val="nil"/>
              <w:right w:val="nil"/>
            </w:tcBorders>
            <w:shd w:val="clear" w:color="auto" w:fill="auto"/>
            <w:noWrap/>
            <w:vAlign w:val="center"/>
            <w:hideMark/>
          </w:tcPr>
          <w:p w14:paraId="150EF7F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7A4C6BA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2D2C1AE4"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AFCD8F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11CD6A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Eucalipto</w:t>
            </w:r>
          </w:p>
        </w:tc>
        <w:tc>
          <w:tcPr>
            <w:tcW w:w="1169" w:type="dxa"/>
            <w:tcBorders>
              <w:top w:val="nil"/>
              <w:left w:val="nil"/>
              <w:bottom w:val="nil"/>
              <w:right w:val="nil"/>
            </w:tcBorders>
            <w:shd w:val="clear" w:color="auto" w:fill="auto"/>
            <w:noWrap/>
            <w:vAlign w:val="center"/>
            <w:hideMark/>
          </w:tcPr>
          <w:p w14:paraId="6A6454E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619381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604637F9"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10106AE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0E2041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Costa Rica</w:t>
            </w:r>
          </w:p>
        </w:tc>
        <w:tc>
          <w:tcPr>
            <w:tcW w:w="1169" w:type="dxa"/>
            <w:tcBorders>
              <w:top w:val="nil"/>
              <w:left w:val="nil"/>
              <w:bottom w:val="nil"/>
              <w:right w:val="nil"/>
            </w:tcBorders>
            <w:shd w:val="clear" w:color="auto" w:fill="auto"/>
            <w:noWrap/>
            <w:vAlign w:val="center"/>
            <w:hideMark/>
          </w:tcPr>
          <w:p w14:paraId="59C407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058F51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0975CDDA"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DE42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9BBF31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Fuego Verde</w:t>
            </w:r>
          </w:p>
        </w:tc>
        <w:tc>
          <w:tcPr>
            <w:tcW w:w="1169" w:type="dxa"/>
            <w:tcBorders>
              <w:top w:val="nil"/>
              <w:left w:val="nil"/>
              <w:bottom w:val="nil"/>
              <w:right w:val="nil"/>
            </w:tcBorders>
            <w:shd w:val="clear" w:color="auto" w:fill="auto"/>
            <w:noWrap/>
            <w:vAlign w:val="center"/>
            <w:hideMark/>
          </w:tcPr>
          <w:p w14:paraId="6A68BE3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F5771D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EF1CF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766CEA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3C2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Topacio</w:t>
            </w:r>
          </w:p>
        </w:tc>
        <w:tc>
          <w:tcPr>
            <w:tcW w:w="1169" w:type="dxa"/>
            <w:tcBorders>
              <w:top w:val="nil"/>
              <w:left w:val="nil"/>
              <w:bottom w:val="nil"/>
              <w:right w:val="nil"/>
            </w:tcBorders>
            <w:shd w:val="clear" w:color="auto" w:fill="auto"/>
            <w:noWrap/>
            <w:vAlign w:val="center"/>
            <w:hideMark/>
          </w:tcPr>
          <w:p w14:paraId="27203C0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1AAC39A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75F8039E"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5DBFEA9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984BA6"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Entre Carreteras</w:t>
            </w:r>
          </w:p>
        </w:tc>
        <w:tc>
          <w:tcPr>
            <w:tcW w:w="1169" w:type="dxa"/>
            <w:tcBorders>
              <w:top w:val="nil"/>
              <w:left w:val="nil"/>
              <w:bottom w:val="nil"/>
              <w:right w:val="nil"/>
            </w:tcBorders>
            <w:shd w:val="clear" w:color="auto" w:fill="auto"/>
            <w:noWrap/>
            <w:vAlign w:val="center"/>
            <w:hideMark/>
          </w:tcPr>
          <w:p w14:paraId="3B9AE5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079" w:type="dxa"/>
            <w:tcBorders>
              <w:top w:val="nil"/>
              <w:left w:val="nil"/>
              <w:bottom w:val="nil"/>
              <w:right w:val="nil"/>
            </w:tcBorders>
            <w:vAlign w:val="center"/>
          </w:tcPr>
          <w:p w14:paraId="405554A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w:t>
            </w:r>
          </w:p>
        </w:tc>
      </w:tr>
      <w:tr w:rsidR="009E1EB6" w:rsidRPr="003F5C4A" w14:paraId="3D79EF4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46AFAD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CB200B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Frijolera</w:t>
            </w:r>
          </w:p>
        </w:tc>
        <w:tc>
          <w:tcPr>
            <w:tcW w:w="1169" w:type="dxa"/>
            <w:tcBorders>
              <w:top w:val="nil"/>
              <w:left w:val="nil"/>
              <w:bottom w:val="nil"/>
              <w:right w:val="nil"/>
            </w:tcBorders>
            <w:shd w:val="clear" w:color="auto" w:fill="auto"/>
            <w:noWrap/>
            <w:vAlign w:val="center"/>
            <w:hideMark/>
          </w:tcPr>
          <w:p w14:paraId="33D390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6622F4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6C14D57E"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9DC721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6911E89E" w14:textId="1CC0EDB8"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8</w:t>
            </w:r>
          </w:p>
        </w:tc>
        <w:tc>
          <w:tcPr>
            <w:tcW w:w="1169" w:type="dxa"/>
            <w:tcBorders>
              <w:top w:val="single" w:sz="4" w:space="0" w:color="auto"/>
              <w:left w:val="nil"/>
              <w:bottom w:val="single" w:sz="4" w:space="0" w:color="auto"/>
              <w:right w:val="nil"/>
            </w:tcBorders>
            <w:shd w:val="clear" w:color="auto" w:fill="auto"/>
            <w:noWrap/>
            <w:vAlign w:val="center"/>
            <w:hideMark/>
          </w:tcPr>
          <w:p w14:paraId="6F15F6CC" w14:textId="4C82911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38A9E48C" w14:textId="60FB1F5F"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300</w:t>
            </w:r>
          </w:p>
        </w:tc>
      </w:tr>
    </w:tbl>
    <w:p w14:paraId="57704171" w14:textId="3DC8B1E1" w:rsidR="00587176" w:rsidRPr="003F5C4A" w:rsidRDefault="00587176" w:rsidP="00587176">
      <w:pPr>
        <w:pStyle w:val="Body"/>
        <w:spacing w:line="288" w:lineRule="auto"/>
        <w:rPr>
          <w:rFonts w:ascii="Times New Roman" w:hAnsi="Times New Roman"/>
          <w:b/>
          <w:bCs/>
          <w:shd w:val="clear" w:color="auto" w:fill="FFFFFF"/>
        </w:rPr>
      </w:pPr>
    </w:p>
    <w:p w14:paraId="5289BFD2" w14:textId="1DA8AE6E" w:rsidR="008F3A8C" w:rsidRPr="003F5C4A" w:rsidRDefault="00BD4DD4" w:rsidP="009828E9">
      <w:pPr>
        <w:pStyle w:val="Body"/>
        <w:spacing w:line="360" w:lineRule="auto"/>
        <w:rPr>
          <w:rFonts w:ascii="Times New Roman" w:hAnsi="Times New Roman"/>
        </w:rPr>
      </w:pPr>
      <w:r w:rsidRPr="003F5C4A">
        <w:rPr>
          <w:rFonts w:ascii="Times New Roman" w:hAnsi="Times New Roman"/>
          <w:b/>
          <w:bCs/>
          <w:shd w:val="clear" w:color="auto" w:fill="FFFFFF"/>
        </w:rPr>
        <w:t xml:space="preserve">Supplementary Table </w:t>
      </w:r>
      <w:r w:rsidR="00015DF1" w:rsidRPr="003F5C4A">
        <w:rPr>
          <w:rFonts w:ascii="Times New Roman" w:hAnsi="Times New Roman"/>
          <w:b/>
          <w:bCs/>
          <w:shd w:val="clear" w:color="auto" w:fill="FFFFFF"/>
        </w:rPr>
        <w:t>3</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w:t>
      </w:r>
      <w:r w:rsidR="00CB40CE" w:rsidRPr="003F5C4A">
        <w:rPr>
          <w:rFonts w:ascii="Times New Roman" w:hAnsi="Times New Roman"/>
          <w:shd w:val="clear" w:color="auto" w:fill="FFFFFF"/>
        </w:rPr>
        <w:t xml:space="preserve"> and general linear mixed model</w:t>
      </w:r>
      <w:r w:rsidRPr="003F5C4A">
        <w:rPr>
          <w:rFonts w:ascii="Times New Roman" w:hAnsi="Times New Roman"/>
          <w:shd w:val="clear" w:color="auto" w:fill="FFFFFF"/>
        </w:rPr>
        <w:t xml:space="preserve"> evaluating the differences between the </w:t>
      </w:r>
      <w:r w:rsidR="00CB40CE" w:rsidRPr="003F5C4A">
        <w:rPr>
          <w:rFonts w:ascii="Times New Roman" w:hAnsi="Times New Roman"/>
          <w:shd w:val="clear" w:color="auto" w:fill="FFFFFF"/>
        </w:rPr>
        <w:t xml:space="preserve">severity and incidences of the lenticel damage for </w:t>
      </w:r>
      <w:r w:rsidR="008F3A8C" w:rsidRPr="003F5C4A">
        <w:rPr>
          <w:rFonts w:ascii="Times New Roman" w:hAnsi="Times New Roman"/>
          <w:shd w:val="clear" w:color="auto" w:fill="FFFFFF"/>
        </w:rPr>
        <w:t>fruits</w:t>
      </w:r>
      <w:r w:rsidR="00CB40CE" w:rsidRPr="003F5C4A">
        <w:rPr>
          <w:rFonts w:ascii="Times New Roman" w:hAnsi="Times New Roman"/>
          <w:shd w:val="clear" w:color="auto" w:fill="FFFFFF"/>
        </w:rPr>
        <w:t xml:space="preserve"> of avocado cv. Hass collected from La Escondida and El Siani farm </w:t>
      </w:r>
      <w:r w:rsidR="008F3A8C" w:rsidRPr="003F5C4A">
        <w:rPr>
          <w:rFonts w:ascii="Times New Roman" w:hAnsi="Times New Roman"/>
        </w:rPr>
        <w:t xml:space="preserve">between 2019 and 2021 at harvest time (0 days post-harvest). The letter after the year denotes </w:t>
      </w:r>
      <w:commentRangeStart w:id="884"/>
      <w:del w:id="885" w:author="Sandra Mosquera Lopez" w:date="2022-02-17T18:08:00Z">
        <w:r w:rsidR="008F3A8C" w:rsidRPr="003F5C4A" w:rsidDel="00240AD6">
          <w:rPr>
            <w:rFonts w:ascii="Times New Roman" w:hAnsi="Times New Roman"/>
          </w:rPr>
          <w:delText xml:space="preserve">principal </w:delText>
        </w:r>
      </w:del>
      <w:ins w:id="886" w:author="Sandra Mosquera Lopez" w:date="2022-02-17T18:08:00Z">
        <w:r w:rsidR="00240AD6">
          <w:rPr>
            <w:rFonts w:ascii="Times New Roman" w:hAnsi="Times New Roman"/>
          </w:rPr>
          <w:t>main</w:t>
        </w:r>
        <w:r w:rsidR="00240AD6" w:rsidRPr="003F5C4A">
          <w:rPr>
            <w:rFonts w:ascii="Times New Roman" w:hAnsi="Times New Roman"/>
          </w:rPr>
          <w:t xml:space="preserve"> </w:t>
        </w:r>
      </w:ins>
      <w:r w:rsidR="008F3A8C" w:rsidRPr="003F5C4A">
        <w:rPr>
          <w:rFonts w:ascii="Times New Roman" w:hAnsi="Times New Roman"/>
        </w:rPr>
        <w:t>(</w:t>
      </w:r>
      <w:del w:id="887" w:author="Sandra Mosquera Lopez" w:date="2022-02-17T18:09:00Z">
        <w:r w:rsidR="008F3A8C" w:rsidRPr="003F5C4A" w:rsidDel="00240AD6">
          <w:rPr>
            <w:rFonts w:ascii="Times New Roman" w:hAnsi="Times New Roman"/>
          </w:rPr>
          <w:delText>_</w:delText>
        </w:r>
      </w:del>
      <w:ins w:id="888" w:author="Sandra Mosquera Lopez" w:date="2022-02-17T18:08:00Z">
        <w:r w:rsidR="00240AD6">
          <w:rPr>
            <w:rFonts w:ascii="Times New Roman" w:hAnsi="Times New Roman"/>
          </w:rPr>
          <w:t>m</w:t>
        </w:r>
      </w:ins>
      <w:del w:id="889" w:author="Sandra Mosquera Lopez" w:date="2022-02-17T18:08:00Z">
        <w:r w:rsidR="008F3A8C" w:rsidRPr="003F5C4A" w:rsidDel="00240AD6">
          <w:rPr>
            <w:rFonts w:ascii="Times New Roman" w:hAnsi="Times New Roman"/>
          </w:rPr>
          <w:delText>p</w:delText>
        </w:r>
      </w:del>
      <w:r w:rsidR="008F3A8C" w:rsidRPr="003F5C4A">
        <w:rPr>
          <w:rFonts w:ascii="Times New Roman" w:hAnsi="Times New Roman"/>
        </w:rPr>
        <w:t xml:space="preserve">) </w:t>
      </w:r>
      <w:commentRangeEnd w:id="884"/>
      <w:r w:rsidR="009D1748">
        <w:rPr>
          <w:rStyle w:val="CommentReference"/>
          <w:rFonts w:ascii="Times New Roman" w:hAnsi="Times New Roman" w:cs="Times New Roman"/>
          <w:color w:val="auto"/>
          <w:lang w:eastAsia="en-US"/>
        </w:rPr>
        <w:commentReference w:id="884"/>
      </w:r>
      <w:r w:rsidR="008F3A8C" w:rsidRPr="003F5C4A">
        <w:rPr>
          <w:rFonts w:ascii="Times New Roman" w:hAnsi="Times New Roman"/>
        </w:rPr>
        <w:t>and traviesa (</w:t>
      </w:r>
      <w:del w:id="890" w:author="Sandra Mosquera Lopez" w:date="2022-02-17T18:09:00Z">
        <w:r w:rsidR="008F3A8C" w:rsidRPr="003F5C4A" w:rsidDel="00240AD6">
          <w:rPr>
            <w:rFonts w:ascii="Times New Roman" w:hAnsi="Times New Roman"/>
          </w:rPr>
          <w:delText>_</w:delText>
        </w:r>
      </w:del>
      <w:r w:rsidR="008F3A8C" w:rsidRPr="003F5C4A">
        <w:rPr>
          <w:rFonts w:ascii="Times New Roman" w:hAnsi="Times New Roman"/>
        </w:rPr>
        <w:t>t) harvest.</w:t>
      </w:r>
    </w:p>
    <w:p w14:paraId="0191D44A" w14:textId="77777777" w:rsidR="008F3A8C" w:rsidRPr="003F5C4A" w:rsidRDefault="008F3A8C" w:rsidP="00DD5390">
      <w:pPr>
        <w:pStyle w:val="Body"/>
        <w:spacing w:line="288" w:lineRule="auto"/>
        <w:rPr>
          <w:rFonts w:ascii="Times New Roman" w:hAnsi="Times New Roman"/>
          <w:shd w:val="clear" w:color="auto" w:fill="FFFFFF"/>
        </w:rPr>
      </w:pPr>
    </w:p>
    <w:p w14:paraId="0EAAD3FB" w14:textId="77777777" w:rsidR="00DD5390" w:rsidRPr="003F5C4A" w:rsidRDefault="00DD5390" w:rsidP="00DD5390">
      <w:pPr>
        <w:pStyle w:val="Body"/>
        <w:spacing w:line="288" w:lineRule="auto"/>
        <w:rPr>
          <w:rFonts w:ascii="Times New Roman" w:eastAsia="Times New Roman" w:hAnsi="Times New Roman" w:cs="Times New Roman"/>
          <w:shd w:val="clear" w:color="auto" w:fill="FFFFFF"/>
        </w:rPr>
      </w:pPr>
    </w:p>
    <w:p w14:paraId="0F04A280" w14:textId="4A92EE5E" w:rsidR="00587176" w:rsidRPr="003F5C4A" w:rsidRDefault="00587176" w:rsidP="00DD5390">
      <w:pPr>
        <w:pStyle w:val="Body"/>
        <w:spacing w:line="288" w:lineRule="auto"/>
        <w:rPr>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
      <w:tblGrid>
        <w:gridCol w:w="1731"/>
        <w:gridCol w:w="1896"/>
        <w:gridCol w:w="1358"/>
        <w:gridCol w:w="1393"/>
        <w:gridCol w:w="1000"/>
      </w:tblGrid>
      <w:tr w:rsidR="008F3A8C" w:rsidRPr="003F5C4A" w14:paraId="4A43EA6A"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1E80B246" w14:textId="733863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DD5390" w:rsidRPr="003F5C4A" w14:paraId="560A884D"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2D3B634E" w14:textId="7167382C" w:rsidR="00DD5390" w:rsidRPr="003F5C4A" w:rsidRDefault="00DD5390" w:rsidP="00F07567">
            <w:pPr>
              <w:pStyle w:val="TableStyle2"/>
              <w:rPr>
                <w:sz w:val="22"/>
                <w:szCs w:val="22"/>
                <w:lang w:val="en-US"/>
              </w:rPr>
            </w:pPr>
            <w:r w:rsidRPr="003F5C4A">
              <w:rPr>
                <w:rFonts w:ascii="Times New Roman" w:hAnsi="Times New Roman"/>
                <w:b/>
                <w:bCs/>
                <w:sz w:val="22"/>
                <w:szCs w:val="22"/>
                <w:lang w:val="en-US"/>
              </w:rPr>
              <w:t>Mode</w:t>
            </w:r>
            <w:r w:rsidR="00AC3737" w:rsidRPr="003F5C4A">
              <w:rPr>
                <w:rFonts w:ascii="Times New Roman" w:hAnsi="Times New Roman"/>
                <w:b/>
                <w:bCs/>
                <w:sz w:val="22"/>
                <w:szCs w:val="22"/>
                <w:lang w:val="en-US"/>
              </w:rPr>
              <w:t>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A5D8538" w14:textId="308A1710" w:rsidR="00DD5390"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Lineal mixed model </w:t>
            </w:r>
            <w:r w:rsidR="00DD5390" w:rsidRPr="003F5C4A">
              <w:rPr>
                <w:rFonts w:ascii="Times New Roman" w:hAnsi="Times New Roman" w:cs="Times New Roman"/>
                <w:sz w:val="22"/>
                <w:szCs w:val="22"/>
                <w:lang w:val="en-US"/>
              </w:rPr>
              <w:t>(lmer)</w:t>
            </w:r>
          </w:p>
        </w:tc>
      </w:tr>
      <w:tr w:rsidR="00DD5390" w:rsidRPr="003F5C4A" w14:paraId="66AD9DD9" w14:textId="77777777" w:rsidTr="00240AD6">
        <w:trPr>
          <w:trHeight w:val="21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6D1BD46D" w14:textId="523B35C3"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FB14D5C" w14:textId="2422078E" w:rsidR="00DD5390" w:rsidRPr="003F5C4A" w:rsidRDefault="00DD5390"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log (severi</w:t>
            </w:r>
            <w:r w:rsidR="008F3A8C" w:rsidRPr="003F5C4A">
              <w:rPr>
                <w:rFonts w:ascii="Times New Roman" w:hAnsi="Times New Roman" w:cs="Times New Roman"/>
                <w:sz w:val="22"/>
                <w:szCs w:val="22"/>
                <w:lang w:val="en-US"/>
              </w:rPr>
              <w:t>ty</w:t>
            </w:r>
            <w:r w:rsidRPr="003F5C4A">
              <w:rPr>
                <w:rFonts w:ascii="Times New Roman" w:hAnsi="Times New Roman" w:cs="Times New Roman"/>
                <w:sz w:val="22"/>
                <w:szCs w:val="22"/>
                <w:lang w:val="en-US"/>
              </w:rPr>
              <w:t xml:space="preserve">+1) ~ </w:t>
            </w:r>
            <w:r w:rsidR="008F3A8C" w:rsidRPr="003F5C4A">
              <w:rPr>
                <w:rFonts w:ascii="Times New Roman" w:hAnsi="Times New Roman" w:cs="Times New Roman"/>
                <w:sz w:val="22"/>
                <w:szCs w:val="22"/>
                <w:lang w:val="en-US"/>
              </w:rPr>
              <w:t>Farm</w:t>
            </w:r>
            <w:r w:rsidRPr="003F5C4A">
              <w:rPr>
                <w:rFonts w:ascii="Times New Roman" w:hAnsi="Times New Roman" w:cs="Times New Roman"/>
                <w:sz w:val="22"/>
                <w:szCs w:val="22"/>
                <w:lang w:val="en-US"/>
              </w:rPr>
              <w:t xml:space="preserve"> * </w:t>
            </w:r>
            <w:r w:rsidR="008F3A8C" w:rsidRPr="003F5C4A">
              <w:rPr>
                <w:rFonts w:ascii="Times New Roman" w:hAnsi="Times New Roman" w:cs="Times New Roman"/>
                <w:sz w:val="22"/>
                <w:szCs w:val="22"/>
                <w:lang w:val="en-US"/>
              </w:rPr>
              <w:t>Harvest</w:t>
            </w:r>
            <w:r w:rsidRPr="003F5C4A">
              <w:rPr>
                <w:rFonts w:ascii="Times New Roman" w:hAnsi="Times New Roman" w:cs="Times New Roman"/>
                <w:sz w:val="22"/>
                <w:szCs w:val="22"/>
                <w:lang w:val="en-US"/>
              </w:rPr>
              <w:t xml:space="preserve"> + (1 | </w:t>
            </w:r>
            <w:r w:rsidR="008F3A8C" w:rsidRPr="003F5C4A">
              <w:rPr>
                <w:rFonts w:ascii="Times New Roman" w:hAnsi="Times New Roman" w:cs="Times New Roman"/>
                <w:sz w:val="22"/>
                <w:szCs w:val="22"/>
                <w:lang w:val="en-US"/>
              </w:rPr>
              <w:t>plot</w:t>
            </w:r>
            <w:r w:rsidRPr="003F5C4A">
              <w:rPr>
                <w:rFonts w:ascii="Times New Roman" w:hAnsi="Times New Roman" w:cs="Times New Roman"/>
                <w:sz w:val="22"/>
                <w:szCs w:val="22"/>
                <w:lang w:val="en-US"/>
              </w:rPr>
              <w:t xml:space="preserve">) + (1| </w:t>
            </w:r>
            <w:r w:rsidR="008F3A8C" w:rsidRPr="003F5C4A">
              <w:rPr>
                <w:rFonts w:ascii="Times New Roman" w:hAnsi="Times New Roman" w:cs="Times New Roman"/>
                <w:sz w:val="22"/>
                <w:szCs w:val="22"/>
                <w:lang w:val="en-US"/>
              </w:rPr>
              <w:t>pt</w:t>
            </w:r>
            <w:r w:rsidRPr="003F5C4A">
              <w:rPr>
                <w:rFonts w:ascii="Times New Roman" w:hAnsi="Times New Roman" w:cs="Times New Roman"/>
                <w:sz w:val="22"/>
                <w:szCs w:val="22"/>
                <w:lang w:val="en-US"/>
              </w:rPr>
              <w:t>)</w:t>
            </w:r>
          </w:p>
        </w:tc>
      </w:tr>
      <w:tr w:rsidR="00DD5390" w:rsidRPr="003F5C4A" w14:paraId="676E34CD" w14:textId="77777777" w:rsidTr="00240AD6">
        <w:trPr>
          <w:trHeight w:val="212"/>
        </w:trPr>
        <w:tc>
          <w:tcPr>
            <w:tcW w:w="1731" w:type="dxa"/>
            <w:tcBorders>
              <w:top w:val="single" w:sz="4" w:space="0" w:color="auto"/>
            </w:tcBorders>
            <w:shd w:val="clear" w:color="auto" w:fill="FEFEFE"/>
            <w:tcMar>
              <w:top w:w="80" w:type="dxa"/>
              <w:left w:w="80" w:type="dxa"/>
              <w:bottom w:w="80" w:type="dxa"/>
              <w:right w:w="80" w:type="dxa"/>
            </w:tcMar>
            <w:vAlign w:val="center"/>
          </w:tcPr>
          <w:p w14:paraId="2D8D8CD6" w14:textId="77777777" w:rsidR="00DD5390" w:rsidRPr="003F5C4A" w:rsidRDefault="00DD5390" w:rsidP="00F07567">
            <w:pPr>
              <w:rPr>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
          <w:p w14:paraId="2A60C303" w14:textId="77777777" w:rsidR="00DD5390" w:rsidRPr="003F5C4A" w:rsidRDefault="00DD5390" w:rsidP="00F07567">
            <w:pPr>
              <w:rPr>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
          <w:p w14:paraId="5D2618B0" w14:textId="27788C9D" w:rsidR="00DD5390" w:rsidRPr="003F5C4A" w:rsidRDefault="008F3A8C" w:rsidP="00240AD6">
            <w:pPr>
              <w:pStyle w:val="TableStyle2"/>
              <w:rPr>
                <w:sz w:val="22"/>
                <w:szCs w:val="22"/>
                <w:lang w:val="en-US"/>
              </w:rPr>
            </w:pPr>
            <w:r w:rsidRPr="003F5C4A">
              <w:rPr>
                <w:rFonts w:ascii="Times New Roman" w:hAnsi="Times New Roman"/>
                <w:b/>
                <w:bCs/>
                <w:sz w:val="22"/>
                <w:szCs w:val="22"/>
                <w:lang w:val="en-US"/>
              </w:rPr>
              <w:t>Estimate</w:t>
            </w:r>
          </w:p>
        </w:tc>
        <w:tc>
          <w:tcPr>
            <w:tcW w:w="1393" w:type="dxa"/>
            <w:tcBorders>
              <w:top w:val="single" w:sz="4" w:space="0" w:color="auto"/>
            </w:tcBorders>
            <w:shd w:val="clear" w:color="auto" w:fill="FEFEFE"/>
            <w:tcMar>
              <w:top w:w="80" w:type="dxa"/>
              <w:left w:w="80" w:type="dxa"/>
              <w:bottom w:w="80" w:type="dxa"/>
              <w:right w:w="80" w:type="dxa"/>
            </w:tcMar>
            <w:vAlign w:val="center"/>
          </w:tcPr>
          <w:p w14:paraId="198E0689" w14:textId="77777777" w:rsidR="00DD5390" w:rsidRPr="003F5C4A" w:rsidRDefault="00DD5390" w:rsidP="00240AD6">
            <w:pPr>
              <w:pStyle w:val="TableStyle2"/>
              <w:rPr>
                <w:sz w:val="22"/>
                <w:szCs w:val="22"/>
                <w:lang w:val="en-US"/>
              </w:rPr>
            </w:pPr>
            <w:r w:rsidRPr="003F5C4A">
              <w:rPr>
                <w:rFonts w:ascii="Times New Roman" w:hAnsi="Times New Roman"/>
                <w:b/>
                <w:bCs/>
                <w:sz w:val="22"/>
                <w:szCs w:val="22"/>
                <w:lang w:val="en-US"/>
              </w:rPr>
              <w:t>SE</w:t>
            </w:r>
          </w:p>
        </w:tc>
        <w:tc>
          <w:tcPr>
            <w:tcW w:w="1000" w:type="dxa"/>
            <w:tcBorders>
              <w:top w:val="single" w:sz="4" w:space="0" w:color="auto"/>
            </w:tcBorders>
            <w:shd w:val="clear" w:color="auto" w:fill="FEFEFE"/>
            <w:tcMar>
              <w:top w:w="80" w:type="dxa"/>
              <w:left w:w="80" w:type="dxa"/>
              <w:bottom w:w="80" w:type="dxa"/>
              <w:right w:w="80" w:type="dxa"/>
            </w:tcMar>
            <w:vAlign w:val="center"/>
          </w:tcPr>
          <w:p w14:paraId="789D6D23" w14:textId="77777777" w:rsidR="00DD5390" w:rsidRPr="003F5C4A" w:rsidRDefault="00DD5390"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T-val</w:t>
            </w:r>
          </w:p>
        </w:tc>
      </w:tr>
      <w:tr w:rsidR="00DD5390" w:rsidRPr="003F5C4A" w14:paraId="64320301" w14:textId="77777777" w:rsidTr="00240AD6">
        <w:trPr>
          <w:trHeight w:val="212"/>
        </w:trPr>
        <w:tc>
          <w:tcPr>
            <w:tcW w:w="1731" w:type="dxa"/>
            <w:shd w:val="clear" w:color="auto" w:fill="FEFEFE"/>
            <w:tcMar>
              <w:top w:w="80" w:type="dxa"/>
              <w:left w:w="80" w:type="dxa"/>
              <w:bottom w:w="80" w:type="dxa"/>
              <w:right w:w="80" w:type="dxa"/>
            </w:tcMar>
            <w:vAlign w:val="center"/>
          </w:tcPr>
          <w:p w14:paraId="09EC8C1F" w14:textId="4C9BAFA5"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Fixed effects</w:t>
            </w:r>
          </w:p>
        </w:tc>
        <w:tc>
          <w:tcPr>
            <w:tcW w:w="1896" w:type="dxa"/>
            <w:shd w:val="clear" w:color="auto" w:fill="FEFEFE"/>
            <w:tcMar>
              <w:top w:w="80" w:type="dxa"/>
              <w:left w:w="80" w:type="dxa"/>
              <w:bottom w:w="80" w:type="dxa"/>
              <w:right w:w="80" w:type="dxa"/>
            </w:tcMar>
            <w:vAlign w:val="center"/>
          </w:tcPr>
          <w:p w14:paraId="52C8271A" w14:textId="4E639AD6" w:rsidR="00DD5390"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58" w:type="dxa"/>
            <w:shd w:val="clear" w:color="auto" w:fill="FEFEFE"/>
            <w:tcMar>
              <w:top w:w="80" w:type="dxa"/>
              <w:left w:w="80" w:type="dxa"/>
              <w:bottom w:w="80" w:type="dxa"/>
              <w:right w:w="80" w:type="dxa"/>
            </w:tcMar>
            <w:vAlign w:val="center"/>
          </w:tcPr>
          <w:p w14:paraId="6390DFDE" w14:textId="1B502696" w:rsidR="00DD5390" w:rsidRPr="003F5C4A" w:rsidRDefault="00DD5390" w:rsidP="00240AD6">
            <w:pPr>
              <w:pStyle w:val="TableStyle2"/>
              <w:rPr>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47E9362B" w14:textId="5FC30609" w:rsidR="00DD5390" w:rsidRPr="003F5C4A" w:rsidRDefault="00DD5390" w:rsidP="00240AD6">
            <w:pPr>
              <w:pStyle w:val="TableStyle2"/>
              <w:rPr>
                <w:sz w:val="22"/>
                <w:szCs w:val="22"/>
                <w:lang w:val="en-US"/>
              </w:rPr>
            </w:pPr>
            <w:r w:rsidRPr="003F5C4A">
              <w:rPr>
                <w:rFonts w:ascii="Times New Roman" w:hAnsi="Times New Roman"/>
                <w:sz w:val="22"/>
                <w:szCs w:val="22"/>
                <w:lang w:val="en-US"/>
              </w:rPr>
              <w:t>0.0</w:t>
            </w:r>
            <w:r w:rsidR="004C38E4" w:rsidRPr="003F5C4A">
              <w:rPr>
                <w:rFonts w:ascii="Times New Roman" w:hAnsi="Times New Roman"/>
                <w:sz w:val="22"/>
                <w:szCs w:val="22"/>
                <w:lang w:val="en-US"/>
              </w:rPr>
              <w:t>4</w:t>
            </w:r>
          </w:p>
        </w:tc>
        <w:tc>
          <w:tcPr>
            <w:tcW w:w="1000" w:type="dxa"/>
            <w:shd w:val="clear" w:color="auto" w:fill="FEFEFE"/>
            <w:tcMar>
              <w:top w:w="80" w:type="dxa"/>
              <w:left w:w="80" w:type="dxa"/>
              <w:bottom w:w="80" w:type="dxa"/>
              <w:right w:w="80" w:type="dxa"/>
            </w:tcMar>
            <w:vAlign w:val="center"/>
          </w:tcPr>
          <w:p w14:paraId="58CFE663" w14:textId="0780FA0C"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w:t>
            </w:r>
            <w:r w:rsidR="00DD5390" w:rsidRPr="003F5C4A">
              <w:rPr>
                <w:rFonts w:ascii="Times New Roman" w:hAnsi="Times New Roman" w:cs="Times New Roman"/>
                <w:sz w:val="22"/>
                <w:szCs w:val="22"/>
                <w:lang w:val="en-US"/>
              </w:rPr>
              <w:t>.</w:t>
            </w:r>
            <w:r w:rsidRPr="003F5C4A">
              <w:rPr>
                <w:rFonts w:ascii="Times New Roman" w:hAnsi="Times New Roman" w:cs="Times New Roman"/>
                <w:sz w:val="22"/>
                <w:szCs w:val="22"/>
                <w:lang w:val="en-US"/>
              </w:rPr>
              <w:t>53</w:t>
            </w:r>
          </w:p>
        </w:tc>
      </w:tr>
      <w:tr w:rsidR="00DD5390" w:rsidRPr="003F5C4A" w14:paraId="33E1528A" w14:textId="77777777" w:rsidTr="00240AD6">
        <w:trPr>
          <w:trHeight w:val="212"/>
        </w:trPr>
        <w:tc>
          <w:tcPr>
            <w:tcW w:w="1731" w:type="dxa"/>
            <w:shd w:val="clear" w:color="auto" w:fill="FEFEFE"/>
            <w:tcMar>
              <w:top w:w="80" w:type="dxa"/>
              <w:left w:w="80" w:type="dxa"/>
              <w:bottom w:w="80" w:type="dxa"/>
              <w:right w:w="80" w:type="dxa"/>
            </w:tcMar>
            <w:vAlign w:val="center"/>
          </w:tcPr>
          <w:p w14:paraId="6DAA229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32FDE3E8" w14:textId="6433FAFC" w:rsidR="00DD5390" w:rsidRPr="003F5C4A" w:rsidRDefault="00DD5390" w:rsidP="00F07567">
            <w:pPr>
              <w:pStyle w:val="TableStyle2"/>
              <w:rPr>
                <w:sz w:val="22"/>
                <w:szCs w:val="22"/>
                <w:lang w:val="en-US"/>
              </w:rPr>
            </w:pPr>
            <w:r w:rsidRPr="003F5C4A">
              <w:rPr>
                <w:rFonts w:ascii="Times New Roman" w:hAnsi="Times New Roman"/>
                <w:sz w:val="22"/>
                <w:szCs w:val="22"/>
                <w:lang w:val="en-US"/>
              </w:rPr>
              <w:t>Sinai</w:t>
            </w:r>
          </w:p>
        </w:tc>
        <w:tc>
          <w:tcPr>
            <w:tcW w:w="1358" w:type="dxa"/>
            <w:shd w:val="clear" w:color="auto" w:fill="FEFEFE"/>
            <w:tcMar>
              <w:top w:w="80" w:type="dxa"/>
              <w:left w:w="80" w:type="dxa"/>
              <w:bottom w:w="80" w:type="dxa"/>
              <w:right w:w="80" w:type="dxa"/>
            </w:tcMar>
            <w:vAlign w:val="center"/>
          </w:tcPr>
          <w:p w14:paraId="511D083B" w14:textId="294A23BA" w:rsidR="00DD5390" w:rsidRPr="003F5C4A" w:rsidRDefault="00DD5390" w:rsidP="00240AD6">
            <w:pPr>
              <w:pStyle w:val="TableStyle2"/>
              <w:rPr>
                <w:sz w:val="22"/>
                <w:szCs w:val="22"/>
                <w:lang w:val="en-US"/>
              </w:rPr>
            </w:pPr>
            <w:r w:rsidRPr="003F5C4A">
              <w:rPr>
                <w:rFonts w:ascii="Times New Roman" w:hAnsi="Times New Roman"/>
                <w:sz w:val="22"/>
                <w:szCs w:val="22"/>
                <w:lang w:val="en-US"/>
              </w:rPr>
              <w:t>0.2</w:t>
            </w:r>
            <w:r w:rsidR="004C38E4" w:rsidRPr="003F5C4A">
              <w:rPr>
                <w:rFonts w:ascii="Times New Roman" w:hAnsi="Times New Roman"/>
                <w:sz w:val="22"/>
                <w:szCs w:val="22"/>
                <w:lang w:val="en-US"/>
              </w:rPr>
              <w:t>3</w:t>
            </w:r>
          </w:p>
        </w:tc>
        <w:tc>
          <w:tcPr>
            <w:tcW w:w="1393" w:type="dxa"/>
            <w:shd w:val="clear" w:color="auto" w:fill="FEFEFE"/>
            <w:tcMar>
              <w:top w:w="80" w:type="dxa"/>
              <w:left w:w="80" w:type="dxa"/>
              <w:bottom w:w="80" w:type="dxa"/>
              <w:right w:w="80" w:type="dxa"/>
            </w:tcMar>
            <w:vAlign w:val="center"/>
          </w:tcPr>
          <w:p w14:paraId="61D1AE2D" w14:textId="4B4B457B" w:rsidR="00DD5390" w:rsidRPr="003F5C4A" w:rsidRDefault="00DD5390" w:rsidP="00240AD6">
            <w:pPr>
              <w:pStyle w:val="TableStyle2"/>
              <w:rPr>
                <w:sz w:val="22"/>
                <w:szCs w:val="22"/>
                <w:lang w:val="en-US"/>
              </w:rPr>
            </w:pPr>
            <w:r w:rsidRPr="003F5C4A">
              <w:rPr>
                <w:rFonts w:ascii="Times New Roman" w:hAnsi="Times New Roman"/>
                <w:sz w:val="22"/>
                <w:szCs w:val="22"/>
                <w:lang w:val="en-US"/>
              </w:rPr>
              <w:t>0.</w:t>
            </w:r>
            <w:r w:rsidR="004C38E4" w:rsidRPr="003F5C4A">
              <w:rPr>
                <w:rFonts w:ascii="Times New Roman" w:hAnsi="Times New Roman"/>
                <w:sz w:val="22"/>
                <w:szCs w:val="22"/>
                <w:lang w:val="en-US"/>
              </w:rPr>
              <w:t>05</w:t>
            </w:r>
          </w:p>
        </w:tc>
        <w:tc>
          <w:tcPr>
            <w:tcW w:w="1000" w:type="dxa"/>
            <w:shd w:val="clear" w:color="auto" w:fill="FEFEFE"/>
            <w:tcMar>
              <w:top w:w="80" w:type="dxa"/>
              <w:left w:w="80" w:type="dxa"/>
              <w:bottom w:w="80" w:type="dxa"/>
              <w:right w:w="80" w:type="dxa"/>
            </w:tcMar>
            <w:vAlign w:val="center"/>
          </w:tcPr>
          <w:p w14:paraId="4413E005" w14:textId="0725A73D"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4.60</w:t>
            </w:r>
          </w:p>
        </w:tc>
      </w:tr>
      <w:tr w:rsidR="00DD5390" w:rsidRPr="003F5C4A" w14:paraId="5424553E" w14:textId="77777777" w:rsidTr="00240AD6">
        <w:trPr>
          <w:trHeight w:val="212"/>
        </w:trPr>
        <w:tc>
          <w:tcPr>
            <w:tcW w:w="1731" w:type="dxa"/>
            <w:shd w:val="clear" w:color="auto" w:fill="FEFEFE"/>
            <w:tcMar>
              <w:top w:w="80" w:type="dxa"/>
              <w:left w:w="80" w:type="dxa"/>
              <w:bottom w:w="80" w:type="dxa"/>
              <w:right w:w="80" w:type="dxa"/>
            </w:tcMar>
            <w:vAlign w:val="center"/>
          </w:tcPr>
          <w:p w14:paraId="4515450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5C05E433" w14:textId="27B51266" w:rsidR="00DD5390" w:rsidRPr="003F5C4A" w:rsidRDefault="00DD5390"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4C38E4" w:rsidRPr="003F5C4A">
              <w:rPr>
                <w:rFonts w:ascii="Times New Roman" w:hAnsi="Times New Roman"/>
                <w:sz w:val="22"/>
                <w:szCs w:val="22"/>
                <w:lang w:val="en-US"/>
              </w:rPr>
              <w:t>t</w:t>
            </w:r>
          </w:p>
        </w:tc>
        <w:tc>
          <w:tcPr>
            <w:tcW w:w="1358" w:type="dxa"/>
            <w:shd w:val="clear" w:color="auto" w:fill="FEFEFE"/>
            <w:tcMar>
              <w:top w:w="80" w:type="dxa"/>
              <w:left w:w="80" w:type="dxa"/>
              <w:bottom w:w="80" w:type="dxa"/>
              <w:right w:w="80" w:type="dxa"/>
            </w:tcMar>
            <w:vAlign w:val="center"/>
          </w:tcPr>
          <w:p w14:paraId="69105D61" w14:textId="36B26085"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0.47</w:t>
            </w:r>
          </w:p>
        </w:tc>
        <w:tc>
          <w:tcPr>
            <w:tcW w:w="1393" w:type="dxa"/>
            <w:shd w:val="clear" w:color="auto" w:fill="FEFEFE"/>
            <w:tcMar>
              <w:top w:w="80" w:type="dxa"/>
              <w:left w:w="80" w:type="dxa"/>
              <w:bottom w:w="80" w:type="dxa"/>
              <w:right w:w="80" w:type="dxa"/>
            </w:tcMar>
            <w:vAlign w:val="center"/>
          </w:tcPr>
          <w:p w14:paraId="33DB3ECF" w14:textId="23F6CB5A"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7D056C9A" w14:textId="23196E80"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19.20</w:t>
            </w:r>
          </w:p>
        </w:tc>
      </w:tr>
      <w:tr w:rsidR="004C38E4" w:rsidRPr="003F5C4A" w14:paraId="4A25095E" w14:textId="77777777" w:rsidTr="00240AD6">
        <w:trPr>
          <w:trHeight w:val="212"/>
        </w:trPr>
        <w:tc>
          <w:tcPr>
            <w:tcW w:w="1731" w:type="dxa"/>
            <w:shd w:val="clear" w:color="auto" w:fill="FEFEFE"/>
            <w:tcMar>
              <w:top w:w="80" w:type="dxa"/>
              <w:left w:w="80" w:type="dxa"/>
              <w:bottom w:w="80" w:type="dxa"/>
              <w:right w:w="80" w:type="dxa"/>
            </w:tcMar>
            <w:vAlign w:val="center"/>
          </w:tcPr>
          <w:p w14:paraId="10E70AC3"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0A948926" w14:textId="6AC0137C"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7F5E3404" w14:textId="32B2DFFF"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5BFE8D04" w14:textId="1348156D"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4F74AD31" w14:textId="4F6ABDA1"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5.23</w:t>
            </w:r>
          </w:p>
        </w:tc>
      </w:tr>
      <w:tr w:rsidR="004C38E4" w:rsidRPr="003F5C4A" w14:paraId="2F7022F9" w14:textId="77777777" w:rsidTr="00240AD6">
        <w:trPr>
          <w:trHeight w:val="212"/>
        </w:trPr>
        <w:tc>
          <w:tcPr>
            <w:tcW w:w="1731" w:type="dxa"/>
            <w:shd w:val="clear" w:color="auto" w:fill="FEFEFE"/>
            <w:tcMar>
              <w:top w:w="80" w:type="dxa"/>
              <w:left w:w="80" w:type="dxa"/>
              <w:bottom w:w="80" w:type="dxa"/>
              <w:right w:w="80" w:type="dxa"/>
            </w:tcMar>
            <w:vAlign w:val="center"/>
          </w:tcPr>
          <w:p w14:paraId="0CEF4F61"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3C500F2" w14:textId="6A812384"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2021_t</w:t>
            </w:r>
          </w:p>
        </w:tc>
        <w:tc>
          <w:tcPr>
            <w:tcW w:w="1358" w:type="dxa"/>
            <w:shd w:val="clear" w:color="auto" w:fill="FEFEFE"/>
            <w:tcMar>
              <w:top w:w="80" w:type="dxa"/>
              <w:left w:w="80" w:type="dxa"/>
              <w:bottom w:w="80" w:type="dxa"/>
              <w:right w:w="80" w:type="dxa"/>
            </w:tcMar>
            <w:vAlign w:val="center"/>
          </w:tcPr>
          <w:p w14:paraId="47C23368" w14:textId="204946C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0.06</w:t>
            </w:r>
          </w:p>
        </w:tc>
        <w:tc>
          <w:tcPr>
            <w:tcW w:w="1393" w:type="dxa"/>
            <w:shd w:val="clear" w:color="auto" w:fill="FEFEFE"/>
            <w:tcMar>
              <w:top w:w="80" w:type="dxa"/>
              <w:left w:w="80" w:type="dxa"/>
              <w:bottom w:w="80" w:type="dxa"/>
              <w:right w:w="80" w:type="dxa"/>
            </w:tcMar>
            <w:vAlign w:val="center"/>
          </w:tcPr>
          <w:p w14:paraId="003B016A" w14:textId="3BBF938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0.04</w:t>
            </w:r>
          </w:p>
        </w:tc>
        <w:tc>
          <w:tcPr>
            <w:tcW w:w="1000" w:type="dxa"/>
            <w:shd w:val="clear" w:color="auto" w:fill="FEFEFE"/>
            <w:tcMar>
              <w:top w:w="80" w:type="dxa"/>
              <w:left w:w="80" w:type="dxa"/>
              <w:bottom w:w="80" w:type="dxa"/>
              <w:right w:w="80" w:type="dxa"/>
            </w:tcMar>
            <w:vAlign w:val="center"/>
          </w:tcPr>
          <w:p w14:paraId="72B1F0CF" w14:textId="56FEBDC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1.34</w:t>
            </w:r>
          </w:p>
        </w:tc>
      </w:tr>
      <w:tr w:rsidR="004C38E4" w:rsidRPr="003F5C4A" w14:paraId="1AD6BA41" w14:textId="77777777" w:rsidTr="00240AD6">
        <w:trPr>
          <w:trHeight w:val="212"/>
        </w:trPr>
        <w:tc>
          <w:tcPr>
            <w:tcW w:w="1731" w:type="dxa"/>
            <w:shd w:val="clear" w:color="auto" w:fill="FEFEFE"/>
            <w:tcMar>
              <w:top w:w="80" w:type="dxa"/>
              <w:left w:w="80" w:type="dxa"/>
              <w:bottom w:w="80" w:type="dxa"/>
              <w:right w:w="80" w:type="dxa"/>
            </w:tcMar>
            <w:vAlign w:val="center"/>
          </w:tcPr>
          <w:p w14:paraId="7BFA705D"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1B58BAE" w14:textId="279BC8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Sinai*2020_t</w:t>
            </w:r>
          </w:p>
        </w:tc>
        <w:tc>
          <w:tcPr>
            <w:tcW w:w="1358" w:type="dxa"/>
            <w:shd w:val="clear" w:color="auto" w:fill="FEFEFE"/>
            <w:tcMar>
              <w:top w:w="80" w:type="dxa"/>
              <w:left w:w="80" w:type="dxa"/>
              <w:bottom w:w="80" w:type="dxa"/>
              <w:right w:w="80" w:type="dxa"/>
            </w:tcMar>
            <w:vAlign w:val="center"/>
          </w:tcPr>
          <w:p w14:paraId="3CBC81A1" w14:textId="35E244E3"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0.09</w:t>
            </w:r>
          </w:p>
        </w:tc>
        <w:tc>
          <w:tcPr>
            <w:tcW w:w="1393" w:type="dxa"/>
            <w:shd w:val="clear" w:color="auto" w:fill="FEFEFE"/>
            <w:tcMar>
              <w:top w:w="80" w:type="dxa"/>
              <w:left w:w="80" w:type="dxa"/>
              <w:bottom w:w="80" w:type="dxa"/>
              <w:right w:w="80" w:type="dxa"/>
            </w:tcMar>
            <w:vAlign w:val="center"/>
          </w:tcPr>
          <w:p w14:paraId="26C5DB27" w14:textId="58E96F8C"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0F751C98" w14:textId="14F5FC4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2.57</w:t>
            </w:r>
          </w:p>
        </w:tc>
      </w:tr>
      <w:tr w:rsidR="004C38E4" w:rsidRPr="003F5C4A" w14:paraId="661E28E2" w14:textId="77777777" w:rsidTr="00240AD6">
        <w:trPr>
          <w:trHeight w:val="212"/>
        </w:trPr>
        <w:tc>
          <w:tcPr>
            <w:tcW w:w="1731" w:type="dxa"/>
            <w:shd w:val="clear" w:color="auto" w:fill="FEFEFE"/>
            <w:tcMar>
              <w:top w:w="80" w:type="dxa"/>
              <w:left w:w="80" w:type="dxa"/>
              <w:bottom w:w="80" w:type="dxa"/>
              <w:right w:w="80" w:type="dxa"/>
            </w:tcMar>
            <w:vAlign w:val="center"/>
          </w:tcPr>
          <w:p w14:paraId="20DBD7F2"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CF814F0" w14:textId="65B865EB"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4448139A" w14:textId="52EC101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-0.32</w:t>
            </w:r>
          </w:p>
        </w:tc>
        <w:tc>
          <w:tcPr>
            <w:tcW w:w="1393" w:type="dxa"/>
            <w:shd w:val="clear" w:color="auto" w:fill="FEFEFE"/>
            <w:tcMar>
              <w:top w:w="80" w:type="dxa"/>
              <w:left w:w="80" w:type="dxa"/>
              <w:bottom w:w="80" w:type="dxa"/>
              <w:right w:w="80" w:type="dxa"/>
            </w:tcMar>
            <w:vAlign w:val="center"/>
          </w:tcPr>
          <w:p w14:paraId="1C24E1AD" w14:textId="4532657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4DF25E72" w14:textId="754C233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-9.48</w:t>
            </w:r>
          </w:p>
        </w:tc>
      </w:tr>
      <w:tr w:rsidR="004C38E4" w:rsidRPr="003F5C4A" w14:paraId="6409940F" w14:textId="77777777" w:rsidTr="00240AD6">
        <w:trPr>
          <w:trHeight w:val="212"/>
        </w:trPr>
        <w:tc>
          <w:tcPr>
            <w:tcW w:w="1731" w:type="dxa"/>
            <w:shd w:val="clear" w:color="auto" w:fill="FEFEFE"/>
            <w:tcMar>
              <w:top w:w="80" w:type="dxa"/>
              <w:left w:w="80" w:type="dxa"/>
              <w:bottom w:w="80" w:type="dxa"/>
              <w:right w:w="80" w:type="dxa"/>
            </w:tcMar>
            <w:vAlign w:val="center"/>
          </w:tcPr>
          <w:p w14:paraId="2E134E67"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5B39944" w14:textId="169BF7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Sinai*2021_t</w:t>
            </w:r>
          </w:p>
        </w:tc>
        <w:tc>
          <w:tcPr>
            <w:tcW w:w="1358" w:type="dxa"/>
            <w:shd w:val="clear" w:color="auto" w:fill="FEFEFE"/>
            <w:tcMar>
              <w:top w:w="80" w:type="dxa"/>
              <w:left w:w="80" w:type="dxa"/>
              <w:bottom w:w="80" w:type="dxa"/>
              <w:right w:w="80" w:type="dxa"/>
            </w:tcMar>
            <w:vAlign w:val="center"/>
          </w:tcPr>
          <w:p w14:paraId="460B82FF" w14:textId="4BA86B7B"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0.40</w:t>
            </w:r>
          </w:p>
        </w:tc>
        <w:tc>
          <w:tcPr>
            <w:tcW w:w="1393" w:type="dxa"/>
            <w:shd w:val="clear" w:color="auto" w:fill="FEFEFE"/>
            <w:tcMar>
              <w:top w:w="80" w:type="dxa"/>
              <w:left w:w="80" w:type="dxa"/>
              <w:bottom w:w="80" w:type="dxa"/>
              <w:right w:w="80" w:type="dxa"/>
            </w:tcMar>
            <w:vAlign w:val="center"/>
          </w:tcPr>
          <w:p w14:paraId="42AD3A71" w14:textId="171EA7F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0.05</w:t>
            </w:r>
          </w:p>
        </w:tc>
        <w:tc>
          <w:tcPr>
            <w:tcW w:w="1000" w:type="dxa"/>
            <w:shd w:val="clear" w:color="auto" w:fill="FEFEFE"/>
            <w:tcMar>
              <w:top w:w="80" w:type="dxa"/>
              <w:left w:w="80" w:type="dxa"/>
              <w:bottom w:w="80" w:type="dxa"/>
              <w:right w:w="80" w:type="dxa"/>
            </w:tcMar>
            <w:vAlign w:val="center"/>
          </w:tcPr>
          <w:p w14:paraId="0AA7D7AC" w14:textId="1CE7B864"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8.06</w:t>
            </w:r>
          </w:p>
        </w:tc>
      </w:tr>
      <w:tr w:rsidR="004C38E4" w:rsidRPr="003F5C4A" w14:paraId="349E9B43" w14:textId="77777777" w:rsidTr="00240AD6">
        <w:trPr>
          <w:trHeight w:val="212"/>
        </w:trPr>
        <w:tc>
          <w:tcPr>
            <w:tcW w:w="1731" w:type="dxa"/>
            <w:shd w:val="clear" w:color="auto" w:fill="FEFEFE"/>
            <w:tcMar>
              <w:top w:w="80" w:type="dxa"/>
              <w:left w:w="80" w:type="dxa"/>
              <w:bottom w:w="80" w:type="dxa"/>
              <w:right w:w="80" w:type="dxa"/>
            </w:tcMar>
            <w:vAlign w:val="center"/>
          </w:tcPr>
          <w:p w14:paraId="662852CB"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3FD2DB5" w14:textId="77777777" w:rsidR="004C38E4" w:rsidRPr="003F5C4A" w:rsidRDefault="004C38E4" w:rsidP="00F07567">
            <w:pPr>
              <w:rPr>
                <w:sz w:val="22"/>
                <w:szCs w:val="22"/>
              </w:rPr>
            </w:pPr>
          </w:p>
        </w:tc>
        <w:tc>
          <w:tcPr>
            <w:tcW w:w="1358" w:type="dxa"/>
            <w:shd w:val="clear" w:color="auto" w:fill="FEFEFE"/>
            <w:tcMar>
              <w:top w:w="80" w:type="dxa"/>
              <w:left w:w="80" w:type="dxa"/>
              <w:bottom w:w="80" w:type="dxa"/>
              <w:right w:w="80" w:type="dxa"/>
            </w:tcMar>
            <w:vAlign w:val="center"/>
          </w:tcPr>
          <w:p w14:paraId="12CF4B2E" w14:textId="77777777" w:rsidR="004C38E4" w:rsidRPr="003F5C4A" w:rsidRDefault="004C38E4" w:rsidP="00F07567">
            <w:pPr>
              <w:rPr>
                <w:sz w:val="22"/>
                <w:szCs w:val="22"/>
              </w:rPr>
            </w:pPr>
          </w:p>
        </w:tc>
        <w:tc>
          <w:tcPr>
            <w:tcW w:w="1393" w:type="dxa"/>
            <w:shd w:val="clear" w:color="auto" w:fill="FEFEFE"/>
            <w:tcMar>
              <w:top w:w="80" w:type="dxa"/>
              <w:left w:w="80" w:type="dxa"/>
              <w:bottom w:w="80" w:type="dxa"/>
              <w:right w:w="80" w:type="dxa"/>
            </w:tcMar>
            <w:vAlign w:val="center"/>
          </w:tcPr>
          <w:p w14:paraId="3583CFB2" w14:textId="084BE71B" w:rsidR="004C38E4" w:rsidRPr="003F5C4A" w:rsidRDefault="008F3A8C" w:rsidP="00240AD6">
            <w:pPr>
              <w:pStyle w:val="TableStyle2"/>
              <w:rPr>
                <w:sz w:val="22"/>
                <w:szCs w:val="22"/>
                <w:lang w:val="en-US"/>
              </w:rPr>
            </w:pPr>
            <w:r w:rsidRPr="003F5C4A">
              <w:rPr>
                <w:rFonts w:ascii="Times New Roman" w:hAnsi="Times New Roman"/>
                <w:b/>
                <w:bCs/>
                <w:sz w:val="22"/>
                <w:szCs w:val="22"/>
                <w:lang w:val="en-US"/>
              </w:rPr>
              <w:t>Variance</w:t>
            </w:r>
          </w:p>
        </w:tc>
        <w:tc>
          <w:tcPr>
            <w:tcW w:w="1000" w:type="dxa"/>
            <w:shd w:val="clear" w:color="auto" w:fill="FEFEFE"/>
            <w:tcMar>
              <w:top w:w="80" w:type="dxa"/>
              <w:left w:w="80" w:type="dxa"/>
              <w:bottom w:w="80" w:type="dxa"/>
              <w:right w:w="80" w:type="dxa"/>
            </w:tcMar>
            <w:vAlign w:val="center"/>
          </w:tcPr>
          <w:p w14:paraId="1CC3AB0B" w14:textId="7777777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4C38E4" w:rsidRPr="003F5C4A" w14:paraId="396A590F" w14:textId="77777777" w:rsidTr="00240AD6">
        <w:trPr>
          <w:trHeight w:val="212"/>
        </w:trPr>
        <w:tc>
          <w:tcPr>
            <w:tcW w:w="1731" w:type="dxa"/>
            <w:shd w:val="clear" w:color="auto" w:fill="FEFEFE"/>
            <w:tcMar>
              <w:top w:w="80" w:type="dxa"/>
              <w:left w:w="80" w:type="dxa"/>
              <w:bottom w:w="80" w:type="dxa"/>
              <w:right w:w="80" w:type="dxa"/>
            </w:tcMar>
            <w:vAlign w:val="center"/>
          </w:tcPr>
          <w:p w14:paraId="43B72BFC" w14:textId="2A2FD1A7" w:rsidR="004C38E4" w:rsidRPr="003F5C4A" w:rsidRDefault="008F3A8C" w:rsidP="00F07567">
            <w:pPr>
              <w:pStyle w:val="TableStyle2"/>
              <w:rPr>
                <w:sz w:val="22"/>
                <w:szCs w:val="22"/>
                <w:lang w:val="en-US"/>
              </w:rPr>
            </w:pPr>
            <w:r w:rsidRPr="003F5C4A">
              <w:rPr>
                <w:rFonts w:ascii="Times New Roman" w:hAnsi="Times New Roman"/>
                <w:b/>
                <w:bCs/>
                <w:sz w:val="22"/>
                <w:szCs w:val="22"/>
                <w:lang w:val="en-US"/>
              </w:rPr>
              <w:t>Random effects</w:t>
            </w:r>
            <w:r w:rsidR="004C38E4" w:rsidRPr="003F5C4A">
              <w:rPr>
                <w:rFonts w:ascii="Times New Roman" w:hAnsi="Times New Roman"/>
                <w:b/>
                <w:bCs/>
                <w:sz w:val="22"/>
                <w:szCs w:val="22"/>
                <w:lang w:val="en-US"/>
              </w:rPr>
              <w:t>*</w:t>
            </w:r>
          </w:p>
        </w:tc>
        <w:tc>
          <w:tcPr>
            <w:tcW w:w="1896" w:type="dxa"/>
            <w:shd w:val="clear" w:color="auto" w:fill="FEFEFE"/>
            <w:tcMar>
              <w:top w:w="80" w:type="dxa"/>
              <w:left w:w="80" w:type="dxa"/>
              <w:bottom w:w="80" w:type="dxa"/>
              <w:right w:w="80" w:type="dxa"/>
            </w:tcMar>
            <w:vAlign w:val="center"/>
          </w:tcPr>
          <w:p w14:paraId="651F49CC" w14:textId="24AC992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r w:rsidR="008F3A8C" w:rsidRPr="003F5C4A">
              <w:rPr>
                <w:rFonts w:ascii="Times New Roman" w:hAnsi="Times New Roman"/>
                <w:sz w:val="22"/>
                <w:szCs w:val="22"/>
                <w:lang w:val="en-US"/>
              </w:rPr>
              <w:t>pt</w:t>
            </w:r>
          </w:p>
        </w:tc>
        <w:tc>
          <w:tcPr>
            <w:tcW w:w="1358" w:type="dxa"/>
            <w:shd w:val="clear" w:color="auto" w:fill="FEFEFE"/>
            <w:tcMar>
              <w:top w:w="80" w:type="dxa"/>
              <w:left w:w="80" w:type="dxa"/>
              <w:bottom w:w="80" w:type="dxa"/>
              <w:right w:w="80" w:type="dxa"/>
            </w:tcMar>
            <w:vAlign w:val="center"/>
          </w:tcPr>
          <w:p w14:paraId="7C5EFC7C" w14:textId="756F1B0F"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63091808" w14:textId="3D1F3E1E" w:rsidR="004C38E4" w:rsidRPr="003F5C4A" w:rsidRDefault="004C38E4" w:rsidP="00240AD6">
            <w:pPr>
              <w:pStyle w:val="TableStyle2"/>
              <w:rPr>
                <w:sz w:val="22"/>
                <w:szCs w:val="22"/>
                <w:lang w:val="en-US"/>
              </w:rPr>
            </w:pPr>
            <w:r w:rsidRPr="003F5C4A">
              <w:rPr>
                <w:rFonts w:ascii="Times New Roman" w:hAnsi="Times New Roman"/>
                <w:sz w:val="22"/>
                <w:szCs w:val="22"/>
                <w:lang w:val="en-US"/>
              </w:rPr>
              <w:t>0.006</w:t>
            </w:r>
          </w:p>
        </w:tc>
        <w:tc>
          <w:tcPr>
            <w:tcW w:w="1000" w:type="dxa"/>
            <w:shd w:val="clear" w:color="auto" w:fill="FEFEFE"/>
            <w:tcMar>
              <w:top w:w="80" w:type="dxa"/>
              <w:left w:w="80" w:type="dxa"/>
              <w:bottom w:w="80" w:type="dxa"/>
              <w:right w:w="80" w:type="dxa"/>
            </w:tcMar>
            <w:vAlign w:val="center"/>
          </w:tcPr>
          <w:p w14:paraId="6EEBD5D4" w14:textId="3F590E7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0.074</w:t>
            </w:r>
          </w:p>
        </w:tc>
      </w:tr>
      <w:tr w:rsidR="004C38E4" w:rsidRPr="003F5C4A" w14:paraId="52ABAE11" w14:textId="77777777" w:rsidTr="00240AD6">
        <w:trPr>
          <w:trHeight w:val="212"/>
        </w:trPr>
        <w:tc>
          <w:tcPr>
            <w:tcW w:w="1731" w:type="dxa"/>
            <w:shd w:val="clear" w:color="auto" w:fill="FEFEFE"/>
            <w:tcMar>
              <w:top w:w="80" w:type="dxa"/>
              <w:left w:w="80" w:type="dxa"/>
              <w:bottom w:w="80" w:type="dxa"/>
              <w:right w:w="80" w:type="dxa"/>
            </w:tcMar>
            <w:vAlign w:val="center"/>
          </w:tcPr>
          <w:p w14:paraId="3FE7794E"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E256B8C" w14:textId="7DB8DCA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r w:rsidR="008F3A8C" w:rsidRPr="003F5C4A">
              <w:rPr>
                <w:rFonts w:ascii="Times New Roman" w:hAnsi="Times New Roman"/>
                <w:sz w:val="22"/>
                <w:szCs w:val="22"/>
                <w:lang w:val="en-US"/>
              </w:rPr>
              <w:t>plot</w:t>
            </w:r>
          </w:p>
        </w:tc>
        <w:tc>
          <w:tcPr>
            <w:tcW w:w="1358" w:type="dxa"/>
            <w:shd w:val="clear" w:color="auto" w:fill="FEFEFE"/>
            <w:tcMar>
              <w:top w:w="80" w:type="dxa"/>
              <w:left w:w="80" w:type="dxa"/>
              <w:bottom w:w="80" w:type="dxa"/>
              <w:right w:w="80" w:type="dxa"/>
            </w:tcMar>
            <w:vAlign w:val="center"/>
          </w:tcPr>
          <w:p w14:paraId="6C9B94E7" w14:textId="137CCB1C"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27AC40DB" w14:textId="3EE62722" w:rsidR="004C38E4" w:rsidRPr="003F5C4A" w:rsidRDefault="004C38E4" w:rsidP="00240AD6">
            <w:pPr>
              <w:pStyle w:val="TableStyle2"/>
              <w:rPr>
                <w:sz w:val="22"/>
                <w:szCs w:val="22"/>
                <w:lang w:val="en-US"/>
              </w:rPr>
            </w:pPr>
            <w:r w:rsidRPr="003F5C4A">
              <w:rPr>
                <w:rFonts w:ascii="Times New Roman" w:hAnsi="Times New Roman"/>
                <w:sz w:val="22"/>
                <w:szCs w:val="22"/>
                <w:lang w:val="en-US"/>
              </w:rPr>
              <w:t>0.004</w:t>
            </w:r>
          </w:p>
        </w:tc>
        <w:tc>
          <w:tcPr>
            <w:tcW w:w="1000" w:type="dxa"/>
            <w:shd w:val="clear" w:color="auto" w:fill="FEFEFE"/>
            <w:tcMar>
              <w:top w:w="80" w:type="dxa"/>
              <w:left w:w="80" w:type="dxa"/>
              <w:bottom w:w="80" w:type="dxa"/>
              <w:right w:w="80" w:type="dxa"/>
            </w:tcMar>
            <w:vAlign w:val="center"/>
          </w:tcPr>
          <w:p w14:paraId="1640CA6F" w14:textId="481DFF16"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0.064</w:t>
            </w:r>
          </w:p>
        </w:tc>
      </w:tr>
      <w:tr w:rsidR="004C38E4" w:rsidRPr="003F5C4A" w14:paraId="55B0644D" w14:textId="77777777" w:rsidTr="00240AD6">
        <w:trPr>
          <w:trHeight w:val="222"/>
        </w:trPr>
        <w:tc>
          <w:tcPr>
            <w:tcW w:w="1731" w:type="dxa"/>
            <w:tcBorders>
              <w:bottom w:val="single" w:sz="4" w:space="0" w:color="auto"/>
            </w:tcBorders>
            <w:shd w:val="clear" w:color="auto" w:fill="FEFEFE"/>
            <w:tcMar>
              <w:top w:w="80" w:type="dxa"/>
              <w:left w:w="80" w:type="dxa"/>
              <w:bottom w:w="80" w:type="dxa"/>
              <w:right w:w="80" w:type="dxa"/>
            </w:tcMar>
            <w:vAlign w:val="center"/>
          </w:tcPr>
          <w:p w14:paraId="1F41AB61" w14:textId="77777777" w:rsidR="004C38E4" w:rsidRPr="003F5C4A" w:rsidRDefault="004C38E4" w:rsidP="00F07567">
            <w:pPr>
              <w:rPr>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
          <w:p w14:paraId="35585C9D" w14:textId="77777777" w:rsidR="004C38E4" w:rsidRPr="003F5C4A" w:rsidRDefault="004C38E4" w:rsidP="00F07567">
            <w:pPr>
              <w:pStyle w:val="TableStyle2"/>
              <w:rPr>
                <w:sz w:val="22"/>
                <w:szCs w:val="22"/>
                <w:lang w:val="en-US"/>
              </w:rPr>
            </w:pPr>
            <w:r w:rsidRPr="003F5C4A">
              <w:rPr>
                <w:rFonts w:ascii="Times New Roman" w:hAnsi="Times New Roman"/>
                <w:sz w:val="22"/>
                <w:szCs w:val="22"/>
                <w:lang w:val="en-US"/>
              </w:rPr>
              <w:t>Residual</w:t>
            </w:r>
          </w:p>
        </w:tc>
        <w:tc>
          <w:tcPr>
            <w:tcW w:w="1358" w:type="dxa"/>
            <w:tcBorders>
              <w:bottom w:val="single" w:sz="4" w:space="0" w:color="auto"/>
            </w:tcBorders>
            <w:shd w:val="clear" w:color="auto" w:fill="FEFEFE"/>
            <w:tcMar>
              <w:top w:w="80" w:type="dxa"/>
              <w:left w:w="80" w:type="dxa"/>
              <w:bottom w:w="80" w:type="dxa"/>
              <w:right w:w="80" w:type="dxa"/>
            </w:tcMar>
            <w:vAlign w:val="center"/>
          </w:tcPr>
          <w:p w14:paraId="19E5CB9A" w14:textId="77777777" w:rsidR="004C38E4" w:rsidRPr="003F5C4A" w:rsidRDefault="004C38E4" w:rsidP="00F07567">
            <w:pPr>
              <w:rPr>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
          <w:p w14:paraId="1FC0A13F" w14:textId="57FCF86F" w:rsidR="004C38E4" w:rsidRPr="003F5C4A" w:rsidRDefault="004C38E4" w:rsidP="00240AD6">
            <w:pPr>
              <w:pStyle w:val="TableStyle2"/>
              <w:rPr>
                <w:sz w:val="22"/>
                <w:szCs w:val="22"/>
                <w:lang w:val="en-US"/>
              </w:rPr>
            </w:pPr>
            <w:r w:rsidRPr="003F5C4A">
              <w:rPr>
                <w:rFonts w:ascii="Times New Roman" w:hAnsi="Times New Roman"/>
                <w:sz w:val="22"/>
                <w:szCs w:val="22"/>
                <w:lang w:val="en-US"/>
              </w:rPr>
              <w:t>0.076</w:t>
            </w:r>
          </w:p>
        </w:tc>
        <w:tc>
          <w:tcPr>
            <w:tcW w:w="1000" w:type="dxa"/>
            <w:tcBorders>
              <w:bottom w:val="single" w:sz="4" w:space="0" w:color="auto"/>
            </w:tcBorders>
            <w:shd w:val="clear" w:color="auto" w:fill="FEFEFE"/>
            <w:tcMar>
              <w:top w:w="80" w:type="dxa"/>
              <w:left w:w="80" w:type="dxa"/>
              <w:bottom w:w="80" w:type="dxa"/>
              <w:right w:w="80" w:type="dxa"/>
            </w:tcMar>
            <w:vAlign w:val="center"/>
          </w:tcPr>
          <w:p w14:paraId="3BF6C09C" w14:textId="2D48A71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0.276</w:t>
            </w:r>
          </w:p>
        </w:tc>
      </w:tr>
      <w:tr w:rsidR="008F3A8C" w:rsidRPr="003F5C4A" w14:paraId="4EDB62A5"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5F51594A" w14:textId="523B2A5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8F3A8C" w:rsidRPr="003F5C4A" w14:paraId="1C66DAE1"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1B52034B" w14:textId="5379028E" w:rsidR="008F3A8C" w:rsidRPr="003F5C4A" w:rsidRDefault="008F3A8C" w:rsidP="00F07567">
            <w:pPr>
              <w:rPr>
                <w:sz w:val="22"/>
                <w:szCs w:val="22"/>
              </w:rPr>
            </w:pPr>
            <w:r w:rsidRPr="003F5C4A">
              <w:rPr>
                <w:b/>
                <w:bCs/>
                <w:sz w:val="22"/>
                <w:szCs w:val="22"/>
              </w:rPr>
              <w:t>Model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0432655A" w14:textId="1BDE6CB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(glmer), family: poisson (log)</w:t>
            </w:r>
          </w:p>
        </w:tc>
      </w:tr>
      <w:tr w:rsidR="008F3A8C" w:rsidRPr="003F5C4A" w14:paraId="5D279DF3"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31DFB892" w14:textId="52876358" w:rsidR="008F3A8C" w:rsidRPr="003F5C4A" w:rsidRDefault="008F3A8C" w:rsidP="00F07567">
            <w:pPr>
              <w:rPr>
                <w:sz w:val="22"/>
                <w:szCs w:val="22"/>
              </w:rPr>
            </w:pPr>
            <w:r w:rsidRPr="003F5C4A">
              <w:rPr>
                <w:b/>
                <w:bCs/>
                <w:sz w:val="22"/>
                <w:szCs w:val="22"/>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73DC153C" w14:textId="388491B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Incidence ~ Farm * Harvest + (1 | plot) + (1| pt)</w:t>
            </w:r>
          </w:p>
        </w:tc>
      </w:tr>
      <w:tr w:rsidR="008F3A8C" w:rsidRPr="003F5C4A" w14:paraId="1E254FFE" w14:textId="77777777" w:rsidTr="00240AD6">
        <w:trPr>
          <w:trHeight w:val="222"/>
        </w:trPr>
        <w:tc>
          <w:tcPr>
            <w:tcW w:w="1731" w:type="dxa"/>
            <w:tcBorders>
              <w:top w:val="single" w:sz="4" w:space="0" w:color="auto"/>
              <w:bottom w:val="nil"/>
            </w:tcBorders>
            <w:shd w:val="clear" w:color="auto" w:fill="FEFEFE"/>
            <w:tcMar>
              <w:top w:w="80" w:type="dxa"/>
              <w:left w:w="80" w:type="dxa"/>
              <w:bottom w:w="80" w:type="dxa"/>
              <w:right w:w="80" w:type="dxa"/>
            </w:tcMar>
            <w:vAlign w:val="center"/>
          </w:tcPr>
          <w:p w14:paraId="53E3568E" w14:textId="77777777" w:rsidR="008F3A8C" w:rsidRPr="003F5C4A" w:rsidRDefault="008F3A8C" w:rsidP="00F07567">
            <w:pPr>
              <w:rPr>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
          <w:p w14:paraId="537C7946"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
          <w:p w14:paraId="69455DA6" w14:textId="4E60E5E2" w:rsidR="008F3A8C" w:rsidRPr="003F5C4A" w:rsidRDefault="008F3A8C" w:rsidP="00F07567">
            <w:pPr>
              <w:rPr>
                <w:sz w:val="22"/>
                <w:szCs w:val="22"/>
              </w:rPr>
            </w:pPr>
            <w:r w:rsidRPr="003F5C4A">
              <w:rPr>
                <w:b/>
                <w:bCs/>
                <w:sz w:val="22"/>
                <w:szCs w:val="22"/>
              </w:rPr>
              <w:t>Estimate</w:t>
            </w:r>
          </w:p>
        </w:tc>
        <w:tc>
          <w:tcPr>
            <w:tcW w:w="1393" w:type="dxa"/>
            <w:tcBorders>
              <w:top w:val="single" w:sz="4" w:space="0" w:color="auto"/>
              <w:bottom w:val="nil"/>
            </w:tcBorders>
            <w:shd w:val="clear" w:color="auto" w:fill="FEFEFE"/>
            <w:tcMar>
              <w:top w:w="80" w:type="dxa"/>
              <w:left w:w="80" w:type="dxa"/>
              <w:bottom w:w="80" w:type="dxa"/>
              <w:right w:w="80" w:type="dxa"/>
            </w:tcMar>
            <w:vAlign w:val="center"/>
          </w:tcPr>
          <w:p w14:paraId="2526A6BD" w14:textId="29B5E1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00" w:type="dxa"/>
            <w:tcBorders>
              <w:top w:val="single" w:sz="4" w:space="0" w:color="auto"/>
              <w:bottom w:val="nil"/>
            </w:tcBorders>
            <w:shd w:val="clear" w:color="auto" w:fill="FEFEFE"/>
            <w:tcMar>
              <w:top w:w="80" w:type="dxa"/>
              <w:left w:w="80" w:type="dxa"/>
              <w:bottom w:w="80" w:type="dxa"/>
              <w:right w:w="80" w:type="dxa"/>
            </w:tcMar>
            <w:vAlign w:val="center"/>
          </w:tcPr>
          <w:p w14:paraId="56D756AF" w14:textId="4192A8F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Z-val</w:t>
            </w:r>
          </w:p>
        </w:tc>
      </w:tr>
      <w:tr w:rsidR="008F3A8C" w:rsidRPr="003F5C4A" w14:paraId="3E160CA5"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1125D8AA" w14:textId="5C28A0E8" w:rsidR="008F3A8C" w:rsidRPr="003F5C4A" w:rsidRDefault="008F3A8C" w:rsidP="00F07567">
            <w:pPr>
              <w:rPr>
                <w:sz w:val="22"/>
                <w:szCs w:val="22"/>
              </w:rPr>
            </w:pPr>
            <w:r w:rsidRPr="003F5C4A">
              <w:rPr>
                <w:b/>
                <w:bCs/>
                <w:sz w:val="22"/>
                <w:szCs w:val="22"/>
              </w:rPr>
              <w:t>Fixed effects</w:t>
            </w:r>
          </w:p>
        </w:tc>
        <w:tc>
          <w:tcPr>
            <w:tcW w:w="1896" w:type="dxa"/>
            <w:tcBorders>
              <w:top w:val="nil"/>
              <w:bottom w:val="nil"/>
            </w:tcBorders>
            <w:shd w:val="clear" w:color="auto" w:fill="FEFEFE"/>
            <w:tcMar>
              <w:top w:w="80" w:type="dxa"/>
              <w:left w:w="80" w:type="dxa"/>
              <w:bottom w:w="80" w:type="dxa"/>
              <w:right w:w="80" w:type="dxa"/>
            </w:tcMar>
            <w:vAlign w:val="center"/>
          </w:tcPr>
          <w:p w14:paraId="73F5BB8F" w14:textId="4DDFE86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Intercept</w:t>
            </w:r>
          </w:p>
        </w:tc>
        <w:tc>
          <w:tcPr>
            <w:tcW w:w="1358" w:type="dxa"/>
            <w:tcBorders>
              <w:top w:val="nil"/>
              <w:bottom w:val="nil"/>
            </w:tcBorders>
            <w:shd w:val="clear" w:color="auto" w:fill="FEFEFE"/>
            <w:tcMar>
              <w:top w:w="80" w:type="dxa"/>
              <w:left w:w="80" w:type="dxa"/>
              <w:bottom w:w="80" w:type="dxa"/>
              <w:right w:w="80" w:type="dxa"/>
            </w:tcMar>
            <w:vAlign w:val="center"/>
          </w:tcPr>
          <w:p w14:paraId="352959EE" w14:textId="395524F1" w:rsidR="008F3A8C" w:rsidRPr="003F5C4A" w:rsidRDefault="008F3A8C" w:rsidP="00F07567">
            <w:pPr>
              <w:rPr>
                <w:sz w:val="22"/>
                <w:szCs w:val="22"/>
              </w:rPr>
            </w:pPr>
            <w:r w:rsidRPr="003F5C4A">
              <w:rPr>
                <w:sz w:val="22"/>
                <w:szCs w:val="22"/>
              </w:rPr>
              <w:t>2.94</w:t>
            </w:r>
          </w:p>
        </w:tc>
        <w:tc>
          <w:tcPr>
            <w:tcW w:w="1393" w:type="dxa"/>
            <w:tcBorders>
              <w:top w:val="nil"/>
              <w:bottom w:val="nil"/>
            </w:tcBorders>
            <w:shd w:val="clear" w:color="auto" w:fill="FEFEFE"/>
            <w:tcMar>
              <w:top w:w="80" w:type="dxa"/>
              <w:left w:w="80" w:type="dxa"/>
              <w:bottom w:w="80" w:type="dxa"/>
              <w:right w:w="80" w:type="dxa"/>
            </w:tcMar>
            <w:vAlign w:val="center"/>
          </w:tcPr>
          <w:p w14:paraId="0E6BD867" w14:textId="127711D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0.09</w:t>
            </w:r>
          </w:p>
        </w:tc>
        <w:tc>
          <w:tcPr>
            <w:tcW w:w="1000" w:type="dxa"/>
            <w:tcBorders>
              <w:top w:val="nil"/>
              <w:bottom w:val="nil"/>
            </w:tcBorders>
            <w:shd w:val="clear" w:color="auto" w:fill="FEFEFE"/>
            <w:tcMar>
              <w:top w:w="80" w:type="dxa"/>
              <w:left w:w="80" w:type="dxa"/>
              <w:bottom w:w="80" w:type="dxa"/>
              <w:right w:w="80" w:type="dxa"/>
            </w:tcMar>
            <w:vAlign w:val="center"/>
          </w:tcPr>
          <w:p w14:paraId="5A59B232" w14:textId="7CF401E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32.75</w:t>
            </w:r>
          </w:p>
        </w:tc>
      </w:tr>
      <w:tr w:rsidR="008F3A8C" w:rsidRPr="003F5C4A" w14:paraId="3CEDF07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EEFDFAB"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03649923" w14:textId="37F8E4FD"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w:t>
            </w:r>
          </w:p>
        </w:tc>
        <w:tc>
          <w:tcPr>
            <w:tcW w:w="1358" w:type="dxa"/>
            <w:tcBorders>
              <w:top w:val="nil"/>
              <w:bottom w:val="nil"/>
            </w:tcBorders>
            <w:shd w:val="clear" w:color="auto" w:fill="FEFEFE"/>
            <w:tcMar>
              <w:top w:w="80" w:type="dxa"/>
              <w:left w:w="80" w:type="dxa"/>
              <w:bottom w:w="80" w:type="dxa"/>
              <w:right w:w="80" w:type="dxa"/>
            </w:tcMar>
            <w:vAlign w:val="center"/>
          </w:tcPr>
          <w:p w14:paraId="45538A7D" w14:textId="62758610" w:rsidR="008F3A8C" w:rsidRPr="003F5C4A" w:rsidRDefault="008F3A8C" w:rsidP="00F07567">
            <w:pPr>
              <w:rPr>
                <w:sz w:val="22"/>
                <w:szCs w:val="22"/>
              </w:rPr>
            </w:pPr>
            <w:r w:rsidRPr="003F5C4A">
              <w:rPr>
                <w:sz w:val="22"/>
                <w:szCs w:val="22"/>
              </w:rPr>
              <w:t>1.30</w:t>
            </w:r>
          </w:p>
        </w:tc>
        <w:tc>
          <w:tcPr>
            <w:tcW w:w="1393" w:type="dxa"/>
            <w:tcBorders>
              <w:top w:val="nil"/>
              <w:bottom w:val="nil"/>
            </w:tcBorders>
            <w:shd w:val="clear" w:color="auto" w:fill="FEFEFE"/>
            <w:tcMar>
              <w:top w:w="80" w:type="dxa"/>
              <w:left w:w="80" w:type="dxa"/>
              <w:bottom w:w="80" w:type="dxa"/>
              <w:right w:w="80" w:type="dxa"/>
            </w:tcMar>
            <w:vAlign w:val="center"/>
          </w:tcPr>
          <w:p w14:paraId="30F4AEC9" w14:textId="51A510F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0.12</w:t>
            </w:r>
          </w:p>
        </w:tc>
        <w:tc>
          <w:tcPr>
            <w:tcW w:w="1000" w:type="dxa"/>
            <w:tcBorders>
              <w:top w:val="nil"/>
              <w:bottom w:val="nil"/>
            </w:tcBorders>
            <w:shd w:val="clear" w:color="auto" w:fill="FEFEFE"/>
            <w:tcMar>
              <w:top w:w="80" w:type="dxa"/>
              <w:left w:w="80" w:type="dxa"/>
              <w:bottom w:w="80" w:type="dxa"/>
              <w:right w:w="80" w:type="dxa"/>
            </w:tcMar>
            <w:vAlign w:val="center"/>
          </w:tcPr>
          <w:p w14:paraId="35E21289" w14:textId="4487D46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10.98</w:t>
            </w:r>
          </w:p>
        </w:tc>
      </w:tr>
      <w:tr w:rsidR="008F3A8C" w:rsidRPr="003F5C4A" w14:paraId="265D7A64"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6CE9485"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1E248D35" w14:textId="29ED428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2020_t</w:t>
            </w:r>
          </w:p>
        </w:tc>
        <w:tc>
          <w:tcPr>
            <w:tcW w:w="1358" w:type="dxa"/>
            <w:tcBorders>
              <w:top w:val="nil"/>
              <w:bottom w:val="nil"/>
            </w:tcBorders>
            <w:shd w:val="clear" w:color="auto" w:fill="FEFEFE"/>
            <w:tcMar>
              <w:top w:w="80" w:type="dxa"/>
              <w:left w:w="80" w:type="dxa"/>
              <w:bottom w:w="80" w:type="dxa"/>
              <w:right w:w="80" w:type="dxa"/>
            </w:tcMar>
            <w:vAlign w:val="center"/>
          </w:tcPr>
          <w:p w14:paraId="7B49EA64" w14:textId="0E1CE75E" w:rsidR="008F3A8C" w:rsidRPr="003F5C4A" w:rsidRDefault="008F3A8C" w:rsidP="00F07567">
            <w:pPr>
              <w:rPr>
                <w:sz w:val="22"/>
                <w:szCs w:val="22"/>
              </w:rPr>
            </w:pPr>
            <w:r w:rsidRPr="003F5C4A">
              <w:rPr>
                <w:sz w:val="22"/>
                <w:szCs w:val="22"/>
              </w:rPr>
              <w:t>1.37</w:t>
            </w:r>
          </w:p>
        </w:tc>
        <w:tc>
          <w:tcPr>
            <w:tcW w:w="1393" w:type="dxa"/>
            <w:tcBorders>
              <w:top w:val="nil"/>
              <w:bottom w:val="nil"/>
            </w:tcBorders>
            <w:shd w:val="clear" w:color="auto" w:fill="FEFEFE"/>
            <w:tcMar>
              <w:top w:w="80" w:type="dxa"/>
              <w:left w:w="80" w:type="dxa"/>
              <w:bottom w:w="80" w:type="dxa"/>
              <w:right w:w="80" w:type="dxa"/>
            </w:tcMar>
            <w:vAlign w:val="center"/>
          </w:tcPr>
          <w:p w14:paraId="5DB1EABF" w14:textId="05E4C3D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0D879B4C" w14:textId="3439B58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88.07</w:t>
            </w:r>
          </w:p>
        </w:tc>
      </w:tr>
      <w:tr w:rsidR="008F3A8C" w:rsidRPr="003F5C4A" w14:paraId="2A494A41"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B2D289D"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3E7C0A84" w14:textId="30E0BC43"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37AC50FB" w14:textId="1E255BE4" w:rsidR="008F3A8C" w:rsidRPr="003F5C4A" w:rsidRDefault="008F3A8C" w:rsidP="00F07567">
            <w:pPr>
              <w:rPr>
                <w:sz w:val="22"/>
                <w:szCs w:val="22"/>
              </w:rPr>
            </w:pPr>
            <w:r w:rsidRPr="003F5C4A">
              <w:rPr>
                <w:sz w:val="22"/>
                <w:szCs w:val="22"/>
              </w:rPr>
              <w:t>0.60</w:t>
            </w:r>
          </w:p>
        </w:tc>
        <w:tc>
          <w:tcPr>
            <w:tcW w:w="1393" w:type="dxa"/>
            <w:tcBorders>
              <w:top w:val="nil"/>
              <w:bottom w:val="nil"/>
            </w:tcBorders>
            <w:shd w:val="clear" w:color="auto" w:fill="FEFEFE"/>
            <w:tcMar>
              <w:top w:w="80" w:type="dxa"/>
              <w:left w:w="80" w:type="dxa"/>
              <w:bottom w:w="80" w:type="dxa"/>
              <w:right w:w="80" w:type="dxa"/>
            </w:tcMar>
            <w:vAlign w:val="center"/>
          </w:tcPr>
          <w:p w14:paraId="68AB7DA8" w14:textId="1A42ED3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16007305" w14:textId="1493BB2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35.12</w:t>
            </w:r>
          </w:p>
        </w:tc>
      </w:tr>
      <w:tr w:rsidR="008F3A8C" w:rsidRPr="003F5C4A" w14:paraId="41918A7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58B2655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EE7CB79" w14:textId="027F0B3B"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2021_t</w:t>
            </w:r>
          </w:p>
        </w:tc>
        <w:tc>
          <w:tcPr>
            <w:tcW w:w="1358" w:type="dxa"/>
            <w:tcBorders>
              <w:top w:val="nil"/>
              <w:bottom w:val="nil"/>
            </w:tcBorders>
            <w:shd w:val="clear" w:color="auto" w:fill="FEFEFE"/>
            <w:tcMar>
              <w:top w:w="80" w:type="dxa"/>
              <w:left w:w="80" w:type="dxa"/>
              <w:bottom w:w="80" w:type="dxa"/>
              <w:right w:w="80" w:type="dxa"/>
            </w:tcMar>
            <w:vAlign w:val="center"/>
          </w:tcPr>
          <w:p w14:paraId="2D75B241" w14:textId="5EDE7DEB" w:rsidR="008F3A8C" w:rsidRPr="003F5C4A" w:rsidRDefault="008F3A8C" w:rsidP="00F07567">
            <w:pPr>
              <w:rPr>
                <w:sz w:val="22"/>
                <w:szCs w:val="22"/>
              </w:rPr>
            </w:pPr>
            <w:r w:rsidRPr="003F5C4A">
              <w:rPr>
                <w:sz w:val="22"/>
                <w:szCs w:val="22"/>
              </w:rPr>
              <w:t>0.43</w:t>
            </w:r>
          </w:p>
        </w:tc>
        <w:tc>
          <w:tcPr>
            <w:tcW w:w="1393" w:type="dxa"/>
            <w:tcBorders>
              <w:top w:val="nil"/>
              <w:bottom w:val="nil"/>
            </w:tcBorders>
            <w:shd w:val="clear" w:color="auto" w:fill="FEFEFE"/>
            <w:tcMar>
              <w:top w:w="80" w:type="dxa"/>
              <w:left w:w="80" w:type="dxa"/>
              <w:bottom w:w="80" w:type="dxa"/>
              <w:right w:w="80" w:type="dxa"/>
            </w:tcMar>
            <w:vAlign w:val="center"/>
          </w:tcPr>
          <w:p w14:paraId="17444487" w14:textId="18919603"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3105AB83" w14:textId="2434C25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15.40</w:t>
            </w:r>
          </w:p>
        </w:tc>
      </w:tr>
      <w:tr w:rsidR="008F3A8C" w:rsidRPr="003F5C4A" w14:paraId="49AD05F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779FB2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A5E887" w14:textId="170F4D0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Sinai*2020_t</w:t>
            </w:r>
          </w:p>
        </w:tc>
        <w:tc>
          <w:tcPr>
            <w:tcW w:w="1358" w:type="dxa"/>
            <w:tcBorders>
              <w:top w:val="nil"/>
              <w:bottom w:val="nil"/>
            </w:tcBorders>
            <w:shd w:val="clear" w:color="auto" w:fill="FEFEFE"/>
            <w:tcMar>
              <w:top w:w="80" w:type="dxa"/>
              <w:left w:w="80" w:type="dxa"/>
              <w:bottom w:w="80" w:type="dxa"/>
              <w:right w:w="80" w:type="dxa"/>
            </w:tcMar>
            <w:vAlign w:val="center"/>
          </w:tcPr>
          <w:p w14:paraId="10D67490" w14:textId="410A0651" w:rsidR="008F3A8C" w:rsidRPr="003F5C4A" w:rsidRDefault="008F3A8C" w:rsidP="00F07567">
            <w:pPr>
              <w:rPr>
                <w:sz w:val="22"/>
                <w:szCs w:val="22"/>
              </w:rPr>
            </w:pPr>
            <w:r w:rsidRPr="003F5C4A">
              <w:rPr>
                <w:sz w:val="22"/>
                <w:szCs w:val="22"/>
              </w:rPr>
              <w:t>-0.81</w:t>
            </w:r>
          </w:p>
        </w:tc>
        <w:tc>
          <w:tcPr>
            <w:tcW w:w="1393" w:type="dxa"/>
            <w:tcBorders>
              <w:top w:val="nil"/>
              <w:bottom w:val="nil"/>
            </w:tcBorders>
            <w:shd w:val="clear" w:color="auto" w:fill="FEFEFE"/>
            <w:tcMar>
              <w:top w:w="80" w:type="dxa"/>
              <w:left w:w="80" w:type="dxa"/>
              <w:bottom w:w="80" w:type="dxa"/>
              <w:right w:w="80" w:type="dxa"/>
            </w:tcMar>
            <w:vAlign w:val="center"/>
          </w:tcPr>
          <w:p w14:paraId="0E4272FC" w14:textId="38A11AE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2641E9A4" w14:textId="1792FD9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-45.19</w:t>
            </w:r>
          </w:p>
        </w:tc>
      </w:tr>
      <w:tr w:rsidR="008F3A8C" w:rsidRPr="003F5C4A" w14:paraId="02D32B0F"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DCB3A0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87D5809" w14:textId="295965A1"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0BA72E09" w14:textId="652FE7B9" w:rsidR="008F3A8C" w:rsidRPr="003F5C4A" w:rsidRDefault="008F3A8C" w:rsidP="00F07567">
            <w:pPr>
              <w:rPr>
                <w:sz w:val="22"/>
                <w:szCs w:val="22"/>
              </w:rPr>
            </w:pPr>
            <w:r w:rsidRPr="003F5C4A">
              <w:rPr>
                <w:sz w:val="22"/>
                <w:szCs w:val="22"/>
              </w:rPr>
              <w:t>-1.33</w:t>
            </w:r>
          </w:p>
        </w:tc>
        <w:tc>
          <w:tcPr>
            <w:tcW w:w="1393" w:type="dxa"/>
            <w:tcBorders>
              <w:top w:val="nil"/>
              <w:bottom w:val="nil"/>
            </w:tcBorders>
            <w:shd w:val="clear" w:color="auto" w:fill="FEFEFE"/>
            <w:tcMar>
              <w:top w:w="80" w:type="dxa"/>
              <w:left w:w="80" w:type="dxa"/>
              <w:bottom w:w="80" w:type="dxa"/>
              <w:right w:w="80" w:type="dxa"/>
            </w:tcMar>
            <w:vAlign w:val="center"/>
          </w:tcPr>
          <w:p w14:paraId="279DBDCD" w14:textId="79D996E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69873398" w14:textId="2B7FB919"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-65.51</w:t>
            </w:r>
          </w:p>
        </w:tc>
      </w:tr>
      <w:tr w:rsidR="008F3A8C" w:rsidRPr="003F5C4A" w14:paraId="768B5623"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7A2793F2"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5B639F47" w14:textId="5DECB425"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Sinai*2021_t</w:t>
            </w:r>
          </w:p>
        </w:tc>
        <w:tc>
          <w:tcPr>
            <w:tcW w:w="1358" w:type="dxa"/>
            <w:tcBorders>
              <w:top w:val="nil"/>
              <w:bottom w:val="nil"/>
            </w:tcBorders>
            <w:shd w:val="clear" w:color="auto" w:fill="FEFEFE"/>
            <w:tcMar>
              <w:top w:w="80" w:type="dxa"/>
              <w:left w:w="80" w:type="dxa"/>
              <w:bottom w:w="80" w:type="dxa"/>
              <w:right w:w="80" w:type="dxa"/>
            </w:tcMar>
            <w:vAlign w:val="center"/>
          </w:tcPr>
          <w:p w14:paraId="17E25B02" w14:textId="5CC7D4E5" w:rsidR="008F3A8C" w:rsidRPr="003F5C4A" w:rsidRDefault="008F3A8C" w:rsidP="00F07567">
            <w:pPr>
              <w:rPr>
                <w:sz w:val="22"/>
                <w:szCs w:val="22"/>
              </w:rPr>
            </w:pPr>
            <w:r w:rsidRPr="003F5C4A">
              <w:rPr>
                <w:sz w:val="22"/>
                <w:szCs w:val="22"/>
              </w:rPr>
              <w:t>-0.13</w:t>
            </w:r>
          </w:p>
        </w:tc>
        <w:tc>
          <w:tcPr>
            <w:tcW w:w="1393" w:type="dxa"/>
            <w:tcBorders>
              <w:top w:val="nil"/>
              <w:bottom w:val="nil"/>
            </w:tcBorders>
            <w:shd w:val="clear" w:color="auto" w:fill="FEFEFE"/>
            <w:tcMar>
              <w:top w:w="80" w:type="dxa"/>
              <w:left w:w="80" w:type="dxa"/>
              <w:bottom w:w="80" w:type="dxa"/>
              <w:right w:w="80" w:type="dxa"/>
            </w:tcMar>
            <w:vAlign w:val="center"/>
          </w:tcPr>
          <w:p w14:paraId="61CA2B00" w14:textId="793F2CC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23E07F96" w14:textId="07A5DB7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-4.31</w:t>
            </w:r>
          </w:p>
        </w:tc>
      </w:tr>
      <w:tr w:rsidR="008F3A8C" w:rsidRPr="003F5C4A" w14:paraId="468B1FB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33E186A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F7198B"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
          <w:p w14:paraId="3B9BCCC7" w14:textId="77777777" w:rsidR="008F3A8C" w:rsidRPr="003F5C4A" w:rsidRDefault="008F3A8C" w:rsidP="00F07567">
            <w:pPr>
              <w:rPr>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
          <w:p w14:paraId="630BBBB1" w14:textId="24E03F5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00" w:type="dxa"/>
            <w:tcBorders>
              <w:top w:val="nil"/>
              <w:bottom w:val="nil"/>
            </w:tcBorders>
            <w:shd w:val="clear" w:color="auto" w:fill="FEFEFE"/>
            <w:tcMar>
              <w:top w:w="80" w:type="dxa"/>
              <w:left w:w="80" w:type="dxa"/>
              <w:bottom w:w="80" w:type="dxa"/>
              <w:right w:w="80" w:type="dxa"/>
            </w:tcMar>
            <w:vAlign w:val="center"/>
          </w:tcPr>
          <w:p w14:paraId="542C677E" w14:textId="336CB93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8F3A8C" w:rsidRPr="003F5C4A" w14:paraId="39815EC0"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5A6FFB4" w14:textId="65323EBA" w:rsidR="008F3A8C" w:rsidRPr="003F5C4A" w:rsidRDefault="008F3A8C" w:rsidP="00F07567">
            <w:pPr>
              <w:rPr>
                <w:sz w:val="22"/>
                <w:szCs w:val="22"/>
              </w:rPr>
            </w:pPr>
            <w:r w:rsidRPr="003F5C4A">
              <w:rPr>
                <w:b/>
                <w:bCs/>
                <w:sz w:val="22"/>
                <w:szCs w:val="22"/>
              </w:rPr>
              <w:t>Random effects</w:t>
            </w:r>
          </w:p>
        </w:tc>
        <w:tc>
          <w:tcPr>
            <w:tcW w:w="1896" w:type="dxa"/>
            <w:tcBorders>
              <w:top w:val="nil"/>
              <w:bottom w:val="nil"/>
            </w:tcBorders>
            <w:shd w:val="clear" w:color="auto" w:fill="FEFEFE"/>
            <w:tcMar>
              <w:top w:w="80" w:type="dxa"/>
              <w:left w:w="80" w:type="dxa"/>
              <w:bottom w:w="80" w:type="dxa"/>
              <w:right w:w="80" w:type="dxa"/>
            </w:tcMar>
            <w:vAlign w:val="center"/>
          </w:tcPr>
          <w:p w14:paraId="52AC96E6" w14:textId="7D60449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 | pt</w:t>
            </w:r>
          </w:p>
        </w:tc>
        <w:tc>
          <w:tcPr>
            <w:tcW w:w="1358" w:type="dxa"/>
            <w:tcBorders>
              <w:top w:val="nil"/>
              <w:bottom w:val="nil"/>
            </w:tcBorders>
            <w:shd w:val="clear" w:color="auto" w:fill="FEFEFE"/>
            <w:tcMar>
              <w:top w:w="80" w:type="dxa"/>
              <w:left w:w="80" w:type="dxa"/>
              <w:bottom w:w="80" w:type="dxa"/>
              <w:right w:w="80" w:type="dxa"/>
            </w:tcMar>
            <w:vAlign w:val="center"/>
          </w:tcPr>
          <w:p w14:paraId="4225CEB8" w14:textId="3AED91BF" w:rsidR="008F3A8C" w:rsidRPr="003F5C4A" w:rsidRDefault="008F3A8C" w:rsidP="00F07567">
            <w:pPr>
              <w:rPr>
                <w:sz w:val="22"/>
                <w:szCs w:val="22"/>
              </w:rPr>
            </w:pPr>
            <w:r w:rsidRPr="003F5C4A">
              <w:rPr>
                <w:sz w:val="22"/>
                <w:szCs w:val="22"/>
              </w:rPr>
              <w:t>Intercept</w:t>
            </w:r>
          </w:p>
        </w:tc>
        <w:tc>
          <w:tcPr>
            <w:tcW w:w="1393" w:type="dxa"/>
            <w:tcBorders>
              <w:top w:val="nil"/>
              <w:bottom w:val="nil"/>
            </w:tcBorders>
            <w:shd w:val="clear" w:color="auto" w:fill="FEFEFE"/>
            <w:tcMar>
              <w:top w:w="80" w:type="dxa"/>
              <w:left w:w="80" w:type="dxa"/>
              <w:bottom w:w="80" w:type="dxa"/>
              <w:right w:w="80" w:type="dxa"/>
            </w:tcMar>
            <w:vAlign w:val="center"/>
          </w:tcPr>
          <w:p w14:paraId="3F784887" w14:textId="2DFD4762"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0.062</w:t>
            </w:r>
          </w:p>
        </w:tc>
        <w:tc>
          <w:tcPr>
            <w:tcW w:w="1000" w:type="dxa"/>
            <w:tcBorders>
              <w:top w:val="nil"/>
              <w:bottom w:val="nil"/>
            </w:tcBorders>
            <w:shd w:val="clear" w:color="auto" w:fill="FEFEFE"/>
            <w:tcMar>
              <w:top w:w="80" w:type="dxa"/>
              <w:left w:w="80" w:type="dxa"/>
              <w:bottom w:w="80" w:type="dxa"/>
              <w:right w:w="80" w:type="dxa"/>
            </w:tcMar>
            <w:vAlign w:val="center"/>
          </w:tcPr>
          <w:p w14:paraId="04833B2A" w14:textId="68A856C3"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0.250</w:t>
            </w:r>
          </w:p>
        </w:tc>
      </w:tr>
      <w:tr w:rsidR="008F3A8C" w:rsidRPr="003F5C4A" w14:paraId="5C99366C" w14:textId="77777777" w:rsidTr="00240AD6">
        <w:trPr>
          <w:trHeight w:val="222"/>
        </w:trPr>
        <w:tc>
          <w:tcPr>
            <w:tcW w:w="1731" w:type="dxa"/>
            <w:tcBorders>
              <w:top w:val="nil"/>
              <w:bottom w:val="single" w:sz="4" w:space="0" w:color="auto"/>
            </w:tcBorders>
            <w:shd w:val="clear" w:color="auto" w:fill="FEFEFE"/>
            <w:tcMar>
              <w:top w:w="80" w:type="dxa"/>
              <w:left w:w="80" w:type="dxa"/>
              <w:bottom w:w="80" w:type="dxa"/>
              <w:right w:w="80" w:type="dxa"/>
            </w:tcMar>
            <w:vAlign w:val="center"/>
          </w:tcPr>
          <w:p w14:paraId="7B175C24" w14:textId="77777777" w:rsidR="008F3A8C" w:rsidRPr="003F5C4A" w:rsidRDefault="008F3A8C" w:rsidP="00F07567">
            <w:pPr>
              <w:rPr>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
          <w:p w14:paraId="4A36CA29" w14:textId="0E890E1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 | plot</w:t>
            </w:r>
          </w:p>
        </w:tc>
        <w:tc>
          <w:tcPr>
            <w:tcW w:w="1358" w:type="dxa"/>
            <w:tcBorders>
              <w:top w:val="nil"/>
              <w:bottom w:val="single" w:sz="4" w:space="0" w:color="auto"/>
            </w:tcBorders>
            <w:shd w:val="clear" w:color="auto" w:fill="FEFEFE"/>
            <w:tcMar>
              <w:top w:w="80" w:type="dxa"/>
              <w:left w:w="80" w:type="dxa"/>
              <w:bottom w:w="80" w:type="dxa"/>
              <w:right w:w="80" w:type="dxa"/>
            </w:tcMar>
            <w:vAlign w:val="center"/>
          </w:tcPr>
          <w:p w14:paraId="32F6751D" w14:textId="46FD119F" w:rsidR="008F3A8C" w:rsidRPr="003F5C4A" w:rsidRDefault="008F3A8C" w:rsidP="00F07567">
            <w:pPr>
              <w:rPr>
                <w:sz w:val="22"/>
                <w:szCs w:val="22"/>
              </w:rPr>
            </w:pPr>
            <w:r w:rsidRPr="003F5C4A">
              <w:rPr>
                <w:sz w:val="22"/>
                <w:szCs w:val="22"/>
              </w:rPr>
              <w:t>Intercept</w:t>
            </w:r>
          </w:p>
        </w:tc>
        <w:tc>
          <w:tcPr>
            <w:tcW w:w="1393" w:type="dxa"/>
            <w:tcBorders>
              <w:top w:val="nil"/>
              <w:bottom w:val="single" w:sz="4" w:space="0" w:color="auto"/>
            </w:tcBorders>
            <w:shd w:val="clear" w:color="auto" w:fill="FEFEFE"/>
            <w:tcMar>
              <w:top w:w="80" w:type="dxa"/>
              <w:left w:w="80" w:type="dxa"/>
              <w:bottom w:w="80" w:type="dxa"/>
              <w:right w:w="80" w:type="dxa"/>
            </w:tcMar>
            <w:vAlign w:val="center"/>
          </w:tcPr>
          <w:p w14:paraId="33F7BACB" w14:textId="2C3364C5"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0.029</w:t>
            </w:r>
          </w:p>
        </w:tc>
        <w:tc>
          <w:tcPr>
            <w:tcW w:w="1000" w:type="dxa"/>
            <w:tcBorders>
              <w:top w:val="nil"/>
              <w:bottom w:val="single" w:sz="4" w:space="0" w:color="auto"/>
            </w:tcBorders>
            <w:shd w:val="clear" w:color="auto" w:fill="FEFEFE"/>
            <w:tcMar>
              <w:top w:w="80" w:type="dxa"/>
              <w:left w:w="80" w:type="dxa"/>
              <w:bottom w:w="80" w:type="dxa"/>
              <w:right w:w="80" w:type="dxa"/>
            </w:tcMar>
            <w:vAlign w:val="center"/>
          </w:tcPr>
          <w:p w14:paraId="41C5CEBE" w14:textId="4AAD9BA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0.170</w:t>
            </w:r>
          </w:p>
        </w:tc>
      </w:tr>
    </w:tbl>
    <w:p w14:paraId="43B26B47"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73CCC638" w14:textId="7B85DFDB"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59E9C938" w14:textId="78D96280"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46A4BDB0" w14:textId="390DE61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5403846" w14:textId="6BBBB94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BC0EA69" w14:textId="52ED886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D968B1D" w14:textId="1363E47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A40E96B" w14:textId="2747AA8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366C6A8" w14:textId="18DFCFE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D38C071" w14:textId="653B86DD"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37B1C7FE" w14:textId="3A5230D8"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E289293" w14:textId="758C15D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A30119D" w14:textId="4120626B"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26C670F" w14:textId="63BA692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1614B60" w14:textId="0C95508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74037A5" w14:textId="55A39509"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F996590" w14:textId="3ADA49B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34AA375" w14:textId="416D9F4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583AC6D" w14:textId="477A9854"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6559F30" w14:textId="43AD2FB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60D6C74" w14:textId="2C069594"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3A516C6" w14:textId="3F6772C3"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7EAA6B97" w14:textId="6AEE8E5E"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5CD89891" w14:textId="77777777"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1DD401E" w14:textId="212E9701" w:rsidR="00587176" w:rsidRPr="003F5C4A" w:rsidRDefault="00587176" w:rsidP="00AC3737">
      <w:pPr>
        <w:pStyle w:val="Body"/>
        <w:spacing w:line="288" w:lineRule="auto"/>
        <w:ind w:left="164"/>
        <w:rPr>
          <w:rFonts w:ascii="Times New Roman" w:hAnsi="Times New Roman"/>
        </w:rPr>
      </w:pPr>
    </w:p>
    <w:p w14:paraId="284C9DA5" w14:textId="7C1F1127" w:rsidR="00EE4878" w:rsidRPr="003F5C4A" w:rsidRDefault="00EE4878" w:rsidP="00EE4878">
      <w:pPr>
        <w:pStyle w:val="Body"/>
        <w:spacing w:line="288" w:lineRule="auto"/>
        <w:ind w:left="164"/>
        <w:rPr>
          <w:rFonts w:ascii="Times New Roman" w:hAnsi="Times New Roman"/>
        </w:rPr>
      </w:pPr>
    </w:p>
    <w:p w14:paraId="7C36023A"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F005D09" w14:textId="77777777" w:rsidR="00FC4B63" w:rsidRPr="003F5C4A" w:rsidRDefault="00FC4B63" w:rsidP="00FC4B63">
      <w:pPr>
        <w:pStyle w:val="Body"/>
        <w:spacing w:line="288" w:lineRule="auto"/>
        <w:rPr>
          <w:rFonts w:ascii="Times New Roman" w:hAnsi="Times New Roman"/>
          <w:shd w:val="clear" w:color="auto" w:fill="FFFFFF"/>
        </w:rPr>
      </w:pPr>
    </w:p>
    <w:p w14:paraId="43BCBBB9"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A7A851E"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951B2B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E4279D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747FE2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FEDCCA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0CFE14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20241C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BA13E3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3DD872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4968052"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CC5702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6C620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1F8B86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C6FA7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582B5A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27F205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20828D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E143A9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918955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F24EB7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66A000F"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B91126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77B897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954FC08" w14:textId="566BA4EA" w:rsidR="00FC4B63" w:rsidRPr="003F5C4A" w:rsidRDefault="00FC4B63" w:rsidP="00FC4B63">
      <w:pPr>
        <w:pStyle w:val="Body"/>
        <w:numPr>
          <w:ilvl w:val="0"/>
          <w:numId w:val="2"/>
        </w:numPr>
        <w:spacing w:line="288" w:lineRule="auto"/>
        <w:rPr>
          <w:rFonts w:ascii="Times New Roman" w:hAnsi="Times New Roman"/>
        </w:rPr>
      </w:pPr>
      <w:r w:rsidRPr="003F5C4A">
        <w:rPr>
          <w:rFonts w:ascii="Times New Roman" w:hAnsi="Times New Roman"/>
          <w:shd w:val="clear" w:color="auto" w:fill="FFFFFF"/>
        </w:rPr>
        <w:t>1|</w:t>
      </w:r>
      <w:r w:rsidR="00AC3737" w:rsidRPr="003F5C4A">
        <w:rPr>
          <w:rFonts w:ascii="Times New Roman" w:hAnsi="Times New Roman"/>
          <w:shd w:val="clear" w:color="auto" w:fill="FFFFFF"/>
        </w:rPr>
        <w:t>pt</w:t>
      </w:r>
      <w:r w:rsidRPr="003F5C4A">
        <w:rPr>
          <w:rFonts w:ascii="Times New Roman" w:hAnsi="Times New Roman"/>
          <w:shd w:val="clear" w:color="auto" w:fill="FFFFFF"/>
        </w:rPr>
        <w:t xml:space="preserve">: </w:t>
      </w:r>
      <w:r w:rsidR="00AC3737" w:rsidRPr="003F5C4A">
        <w:rPr>
          <w:rFonts w:ascii="Times New Roman" w:hAnsi="Times New Roman"/>
          <w:shd w:val="clear" w:color="auto" w:fill="FFFFFF"/>
        </w:rPr>
        <w:t>Nested effect of tree in plot</w:t>
      </w:r>
    </w:p>
    <w:p w14:paraId="16A5ED24" w14:textId="76873B71" w:rsidR="00646972" w:rsidRPr="003F5C4A" w:rsidRDefault="00646972" w:rsidP="00646972">
      <w:pPr>
        <w:pStyle w:val="Body"/>
        <w:spacing w:line="288" w:lineRule="auto"/>
        <w:rPr>
          <w:rFonts w:ascii="Times New Roman" w:hAnsi="Times New Roman"/>
          <w:shd w:val="clear" w:color="auto" w:fill="FFFFFF"/>
        </w:rPr>
      </w:pPr>
    </w:p>
    <w:p w14:paraId="50D0E515" w14:textId="77777777" w:rsidR="00646972" w:rsidRPr="003F5C4A" w:rsidRDefault="00646972" w:rsidP="00646972">
      <w:pPr>
        <w:pStyle w:val="Body"/>
        <w:spacing w:line="288" w:lineRule="auto"/>
        <w:ind w:left="164"/>
        <w:rPr>
          <w:rFonts w:ascii="Times New Roman" w:hAnsi="Times New Roman"/>
          <w:b/>
          <w:bCs/>
          <w:shd w:val="clear" w:color="auto" w:fill="FFFFFF"/>
        </w:rPr>
      </w:pPr>
    </w:p>
    <w:p w14:paraId="78F13DE0" w14:textId="4C5DF053" w:rsidR="00646972" w:rsidRPr="003F5C4A" w:rsidRDefault="00646972" w:rsidP="009828E9">
      <w:pPr>
        <w:pStyle w:val="Body"/>
        <w:spacing w:line="360" w:lineRule="auto"/>
        <w:ind w:left="164"/>
        <w:rPr>
          <w:rFonts w:ascii="Times New Roman" w:hAnsi="Times New Roman"/>
        </w:rPr>
      </w:pPr>
      <w:r w:rsidRPr="003F5C4A">
        <w:rPr>
          <w:rFonts w:ascii="Times New Roman" w:hAnsi="Times New Roman"/>
          <w:b/>
          <w:bCs/>
          <w:shd w:val="clear" w:color="auto" w:fill="FFFFFF"/>
        </w:rPr>
        <w:t xml:space="preserve">Supplementary Table </w:t>
      </w:r>
      <w:r w:rsidR="0032164D" w:rsidRPr="003F5C4A">
        <w:rPr>
          <w:rFonts w:ascii="Times New Roman" w:hAnsi="Times New Roman"/>
          <w:b/>
          <w:bCs/>
          <w:shd w:val="clear" w:color="auto" w:fill="FFFFFF"/>
        </w:rPr>
        <w:t>4</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 and general linear mixed model evaluating the difference between the severity and incidences of the lenticel damage</w:t>
      </w:r>
      <w:r w:rsidRPr="003F5C4A">
        <w:rPr>
          <w:rFonts w:ascii="Times New Roman" w:hAnsi="Times New Roman"/>
        </w:rPr>
        <w:t xml:space="preserve"> at harvest time (0 days post-harvest) and 21 days of cold store at 6</w:t>
      </w:r>
      <w:r w:rsidR="009828E9" w:rsidRPr="003F5C4A">
        <w:rPr>
          <w:rFonts w:ascii="Times New Roman" w:hAnsi="Times New Roman" w:cs="Times New Roman"/>
        </w:rPr>
        <w:t>⁰</w:t>
      </w:r>
      <w:r w:rsidRPr="003F5C4A">
        <w:rPr>
          <w:rFonts w:ascii="Times New Roman" w:hAnsi="Times New Roman"/>
        </w:rPr>
        <w:t xml:space="preserve">C (21 </w:t>
      </w:r>
      <w:ins w:id="891" w:author="Sandra Mosquera Lopez" w:date="2022-02-02T17:21:00Z">
        <w:r w:rsidR="008C2EA6">
          <w:rPr>
            <w:rFonts w:ascii="Times New Roman" w:hAnsi="Times New Roman"/>
          </w:rPr>
          <w:t>dph</w:t>
        </w:r>
      </w:ins>
      <w:r w:rsidRPr="003F5C4A">
        <w:rPr>
          <w:rFonts w:ascii="Times New Roman" w:hAnsi="Times New Roman"/>
        </w:rPr>
        <w:t>)</w:t>
      </w:r>
      <w:r w:rsidRPr="003F5C4A">
        <w:rPr>
          <w:rFonts w:ascii="Times New Roman" w:hAnsi="Times New Roman"/>
          <w:shd w:val="clear" w:color="auto" w:fill="FFFFFF"/>
        </w:rPr>
        <w:t xml:space="preserve"> for fruits of avocado cv. Hass collected from La Escondida and El Siani farm </w:t>
      </w:r>
      <w:r w:rsidRPr="003F5C4A">
        <w:rPr>
          <w:rFonts w:ascii="Times New Roman" w:hAnsi="Times New Roman"/>
        </w:rPr>
        <w:t xml:space="preserve">between 2019 and 2021. </w:t>
      </w:r>
    </w:p>
    <w:p w14:paraId="3D005530" w14:textId="77777777" w:rsidR="00646972" w:rsidRPr="003F5C4A" w:rsidRDefault="00646972" w:rsidP="00646972">
      <w:pPr>
        <w:pStyle w:val="Body"/>
        <w:spacing w:line="288" w:lineRule="auto"/>
        <w:rPr>
          <w:rFonts w:ascii="Times New Roman" w:hAnsi="Times New Roman"/>
        </w:rPr>
      </w:pPr>
    </w:p>
    <w:p w14:paraId="7B89A8BB" w14:textId="77777777" w:rsidR="001C6D8A" w:rsidRPr="003F5C4A" w:rsidRDefault="001C6D8A" w:rsidP="00567AD4">
      <w:pPr>
        <w:pStyle w:val="Body"/>
        <w:spacing w:line="288" w:lineRule="auto"/>
        <w:rPr>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14:paraId="03CE9441"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1C6D8A" w:rsidRPr="003F5C4A" w14:paraId="372F912E"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Model</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77777777"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Lineal mixed model (lmer)</w:t>
            </w:r>
          </w:p>
        </w:tc>
      </w:tr>
      <w:tr w:rsidR="001C6D8A" w:rsidRPr="003F5C4A" w14:paraId="156485C3" w14:textId="77777777" w:rsidTr="00C53B6C">
        <w:trPr>
          <w:trHeight w:val="21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7981A240"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log (severity+1) ~ </w:t>
            </w:r>
            <w:r w:rsidR="00C82BF6" w:rsidRPr="003F5C4A">
              <w:rPr>
                <w:rFonts w:ascii="Times New Roman" w:hAnsi="Times New Roman" w:cs="Times New Roman"/>
                <w:sz w:val="22"/>
                <w:szCs w:val="22"/>
                <w:lang w:val="en-US"/>
              </w:rPr>
              <w:t>measurement</w:t>
            </w:r>
            <w:r w:rsidRPr="003F5C4A">
              <w:rPr>
                <w:rFonts w:ascii="Times New Roman" w:hAnsi="Times New Roman" w:cs="Times New Roman"/>
                <w:sz w:val="22"/>
                <w:szCs w:val="22"/>
                <w:lang w:val="en-US"/>
              </w:rPr>
              <w:t xml:space="preserve"> * Farm</w:t>
            </w:r>
            <w:r w:rsidRPr="003F5C4A">
              <w:rPr>
                <w:rFonts w:ascii="Times New Roman" w:hAnsi="Times New Roman"/>
                <w:sz w:val="22"/>
                <w:szCs w:val="22"/>
                <w:lang w:val="en-US"/>
              </w:rPr>
              <w:t xml:space="preserve"> + (1 | harvest) + (1| fruit)</w:t>
            </w:r>
          </w:p>
        </w:tc>
      </w:tr>
      <w:tr w:rsidR="001C6D8A" w:rsidRPr="003F5C4A" w14:paraId="5FFE6DE1" w14:textId="77777777" w:rsidTr="00C53B6C">
        <w:trPr>
          <w:trHeight w:val="212"/>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77777777" w:rsidR="001C6D8A" w:rsidRPr="003F5C4A" w:rsidRDefault="001C6D8A" w:rsidP="00C53B6C">
            <w:pPr>
              <w:rPr>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7777777" w:rsidR="001C6D8A" w:rsidRPr="003F5C4A" w:rsidRDefault="001C6D8A" w:rsidP="00C53B6C">
            <w:pPr>
              <w:rPr>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Estimate</w:t>
            </w:r>
          </w:p>
        </w:tc>
        <w:tc>
          <w:tcPr>
            <w:tcW w:w="990" w:type="dxa"/>
            <w:tcBorders>
              <w:top w:val="single" w:sz="4" w:space="0" w:color="auto"/>
            </w:tcBorders>
            <w:shd w:val="clear" w:color="auto" w:fill="FEFEFE"/>
            <w:tcMar>
              <w:top w:w="80" w:type="dxa"/>
              <w:left w:w="80" w:type="dxa"/>
              <w:bottom w:w="80" w:type="dxa"/>
              <w:right w:w="80" w:type="dxa"/>
            </w:tcMar>
          </w:tcPr>
          <w:p w14:paraId="18EDCF58"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SE</w:t>
            </w:r>
          </w:p>
        </w:tc>
        <w:tc>
          <w:tcPr>
            <w:tcW w:w="1080" w:type="dxa"/>
            <w:tcBorders>
              <w:top w:val="single" w:sz="4" w:space="0" w:color="auto"/>
            </w:tcBorders>
            <w:shd w:val="clear" w:color="auto" w:fill="FEFEFE"/>
            <w:tcMar>
              <w:top w:w="80" w:type="dxa"/>
              <w:left w:w="80" w:type="dxa"/>
              <w:bottom w:w="80" w:type="dxa"/>
              <w:right w:w="80" w:type="dxa"/>
            </w:tcMar>
          </w:tcPr>
          <w:p w14:paraId="76381159"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T-val</w:t>
            </w:r>
          </w:p>
        </w:tc>
      </w:tr>
      <w:tr w:rsidR="001C6D8A" w:rsidRPr="003F5C4A" w14:paraId="656033B0" w14:textId="77777777" w:rsidTr="00C53B6C">
        <w:trPr>
          <w:trHeight w:val="212"/>
        </w:trPr>
        <w:tc>
          <w:tcPr>
            <w:tcW w:w="1795" w:type="dxa"/>
            <w:gridSpan w:val="2"/>
            <w:shd w:val="clear" w:color="auto" w:fill="FEFEFE"/>
            <w:tcMar>
              <w:top w:w="80" w:type="dxa"/>
              <w:left w:w="80" w:type="dxa"/>
              <w:bottom w:w="80" w:type="dxa"/>
              <w:right w:w="80" w:type="dxa"/>
            </w:tcMar>
          </w:tcPr>
          <w:p w14:paraId="3ECA35F8"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Fixed effects</w:t>
            </w:r>
          </w:p>
        </w:tc>
        <w:tc>
          <w:tcPr>
            <w:tcW w:w="1710" w:type="dxa"/>
            <w:shd w:val="clear" w:color="auto" w:fill="FEFEFE"/>
            <w:tcMar>
              <w:top w:w="80" w:type="dxa"/>
              <w:left w:w="80" w:type="dxa"/>
              <w:bottom w:w="80" w:type="dxa"/>
              <w:right w:w="80" w:type="dxa"/>
            </w:tcMar>
          </w:tcPr>
          <w:p w14:paraId="6E852DC7"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1080" w:type="dxa"/>
            <w:shd w:val="clear" w:color="auto" w:fill="FEFEFE"/>
            <w:tcMar>
              <w:top w:w="80" w:type="dxa"/>
              <w:left w:w="80" w:type="dxa"/>
              <w:bottom w:w="80" w:type="dxa"/>
              <w:right w:w="80" w:type="dxa"/>
            </w:tcMar>
          </w:tcPr>
          <w:p w14:paraId="063A1E76" w14:textId="7F1B8322"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0.36</w:t>
            </w:r>
          </w:p>
        </w:tc>
        <w:tc>
          <w:tcPr>
            <w:tcW w:w="990" w:type="dxa"/>
            <w:shd w:val="clear" w:color="auto" w:fill="FEFEFE"/>
            <w:tcMar>
              <w:top w:w="80" w:type="dxa"/>
              <w:left w:w="80" w:type="dxa"/>
              <w:bottom w:w="80" w:type="dxa"/>
              <w:right w:w="80" w:type="dxa"/>
            </w:tcMar>
          </w:tcPr>
          <w:p w14:paraId="7EAF4F62" w14:textId="7B6D171F"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0.10</w:t>
            </w:r>
          </w:p>
        </w:tc>
        <w:tc>
          <w:tcPr>
            <w:tcW w:w="1080" w:type="dxa"/>
            <w:shd w:val="clear" w:color="auto" w:fill="FEFEFE"/>
            <w:tcMar>
              <w:top w:w="80" w:type="dxa"/>
              <w:left w:w="80" w:type="dxa"/>
              <w:bottom w:w="80" w:type="dxa"/>
              <w:right w:w="80" w:type="dxa"/>
            </w:tcMar>
          </w:tcPr>
          <w:p w14:paraId="26855D7C" w14:textId="281564AB"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3.59</w:t>
            </w:r>
          </w:p>
        </w:tc>
      </w:tr>
      <w:tr w:rsidR="001C6D8A" w:rsidRPr="003F5C4A" w14:paraId="4008C4A3" w14:textId="77777777" w:rsidTr="00C53B6C">
        <w:trPr>
          <w:trHeight w:val="212"/>
        </w:trPr>
        <w:tc>
          <w:tcPr>
            <w:tcW w:w="1795" w:type="dxa"/>
            <w:gridSpan w:val="2"/>
            <w:shd w:val="clear" w:color="auto" w:fill="FEFEFE"/>
            <w:tcMar>
              <w:top w:w="80" w:type="dxa"/>
              <w:left w:w="80" w:type="dxa"/>
              <w:bottom w:w="80" w:type="dxa"/>
              <w:right w:w="80" w:type="dxa"/>
            </w:tcMar>
          </w:tcPr>
          <w:p w14:paraId="36ABD86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998DB39" w14:textId="0B54100E" w:rsidR="001C6D8A" w:rsidRPr="003F5C4A" w:rsidRDefault="001C6D8A" w:rsidP="001C6D8A">
            <w:pPr>
              <w:pStyle w:val="TableStyle2"/>
              <w:rPr>
                <w:sz w:val="22"/>
                <w:szCs w:val="22"/>
                <w:lang w:val="en-US"/>
              </w:rPr>
            </w:pPr>
            <w:r w:rsidRPr="003F5C4A">
              <w:rPr>
                <w:rFonts w:ascii="Times New Roman" w:hAnsi="Times New Roman"/>
                <w:sz w:val="22"/>
                <w:szCs w:val="22"/>
                <w:lang w:val="en-US"/>
              </w:rPr>
              <w:t>21</w:t>
            </w:r>
            <w:del w:id="892" w:author="Sandra Mosquera Lopez" w:date="2022-02-02T17:21:00Z">
              <w:r w:rsidRPr="003F5C4A" w:rsidDel="008C2EA6">
                <w:rPr>
                  <w:rFonts w:ascii="Times New Roman" w:hAnsi="Times New Roman"/>
                  <w:sz w:val="22"/>
                  <w:szCs w:val="22"/>
                  <w:lang w:val="en-US"/>
                </w:rPr>
                <w:delText>dpc</w:delText>
              </w:r>
            </w:del>
            <w:ins w:id="893" w:author="Sandra Mosquera Lopez" w:date="2022-02-02T17:21:00Z">
              <w:r w:rsidR="008C2EA6">
                <w:rPr>
                  <w:rFonts w:ascii="Times New Roman" w:hAnsi="Times New Roman"/>
                  <w:sz w:val="22"/>
                  <w:szCs w:val="22"/>
                  <w:lang w:val="en-US"/>
                </w:rPr>
                <w:t>dph</w:t>
              </w:r>
            </w:ins>
          </w:p>
        </w:tc>
        <w:tc>
          <w:tcPr>
            <w:tcW w:w="1080" w:type="dxa"/>
            <w:shd w:val="clear" w:color="auto" w:fill="FEFEFE"/>
            <w:tcMar>
              <w:top w:w="80" w:type="dxa"/>
              <w:left w:w="80" w:type="dxa"/>
              <w:bottom w:w="80" w:type="dxa"/>
              <w:right w:w="80" w:type="dxa"/>
            </w:tcMar>
          </w:tcPr>
          <w:p w14:paraId="781F1FAD" w14:textId="0D794B47"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0.40</w:t>
            </w:r>
          </w:p>
        </w:tc>
        <w:tc>
          <w:tcPr>
            <w:tcW w:w="990" w:type="dxa"/>
            <w:shd w:val="clear" w:color="auto" w:fill="FEFEFE"/>
            <w:tcMar>
              <w:top w:w="80" w:type="dxa"/>
              <w:left w:w="80" w:type="dxa"/>
              <w:bottom w:w="80" w:type="dxa"/>
              <w:right w:w="80" w:type="dxa"/>
            </w:tcMar>
          </w:tcPr>
          <w:p w14:paraId="5D0F275B" w14:textId="7D369C55"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2965C379" w14:textId="4A19CCA0"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20.89</w:t>
            </w:r>
          </w:p>
        </w:tc>
      </w:tr>
      <w:tr w:rsidR="001C6D8A" w:rsidRPr="003F5C4A" w14:paraId="3BE5EB04" w14:textId="77777777" w:rsidTr="00C53B6C">
        <w:trPr>
          <w:trHeight w:val="212"/>
        </w:trPr>
        <w:tc>
          <w:tcPr>
            <w:tcW w:w="1795" w:type="dxa"/>
            <w:gridSpan w:val="2"/>
            <w:shd w:val="clear" w:color="auto" w:fill="FEFEFE"/>
            <w:tcMar>
              <w:top w:w="80" w:type="dxa"/>
              <w:left w:w="80" w:type="dxa"/>
              <w:bottom w:w="80" w:type="dxa"/>
              <w:right w:w="80" w:type="dxa"/>
            </w:tcMar>
          </w:tcPr>
          <w:p w14:paraId="2B6C663A"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89A7DB5" w14:textId="6D6B9EBB" w:rsidR="001C6D8A" w:rsidRPr="003F5C4A" w:rsidRDefault="001C6D8A" w:rsidP="001C6D8A">
            <w:pPr>
              <w:pStyle w:val="TableStyle2"/>
              <w:rPr>
                <w:rFonts w:ascii="Times New Roman" w:hAnsi="Times New Roman"/>
                <w:sz w:val="22"/>
                <w:szCs w:val="22"/>
                <w:lang w:val="en-US"/>
              </w:rPr>
            </w:pPr>
            <w:r w:rsidRPr="003F5C4A">
              <w:rPr>
                <w:rFonts w:ascii="Times New Roman" w:hAnsi="Times New Roman"/>
                <w:sz w:val="22"/>
                <w:szCs w:val="22"/>
                <w:lang w:val="en-US"/>
              </w:rPr>
              <w:t>Siani</w:t>
            </w:r>
          </w:p>
        </w:tc>
        <w:tc>
          <w:tcPr>
            <w:tcW w:w="1080" w:type="dxa"/>
            <w:shd w:val="clear" w:color="auto" w:fill="FEFEFE"/>
            <w:tcMar>
              <w:top w:w="80" w:type="dxa"/>
              <w:left w:w="80" w:type="dxa"/>
              <w:bottom w:w="80" w:type="dxa"/>
              <w:right w:w="80" w:type="dxa"/>
            </w:tcMar>
          </w:tcPr>
          <w:p w14:paraId="59D58343" w14:textId="5C62CCA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0.20</w:t>
            </w:r>
          </w:p>
        </w:tc>
        <w:tc>
          <w:tcPr>
            <w:tcW w:w="990" w:type="dxa"/>
            <w:shd w:val="clear" w:color="auto" w:fill="FEFEFE"/>
            <w:tcMar>
              <w:top w:w="80" w:type="dxa"/>
              <w:left w:w="80" w:type="dxa"/>
              <w:bottom w:w="80" w:type="dxa"/>
              <w:right w:w="80" w:type="dxa"/>
            </w:tcMar>
          </w:tcPr>
          <w:p w14:paraId="6F197A94" w14:textId="5F608CB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3F80666B" w14:textId="2C15E0C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9.28</w:t>
            </w:r>
          </w:p>
        </w:tc>
      </w:tr>
      <w:tr w:rsidR="001C6D8A" w:rsidRPr="003F5C4A" w14:paraId="07DEB9FC" w14:textId="77777777" w:rsidTr="00C53B6C">
        <w:trPr>
          <w:trHeight w:val="212"/>
        </w:trPr>
        <w:tc>
          <w:tcPr>
            <w:tcW w:w="1795" w:type="dxa"/>
            <w:gridSpan w:val="2"/>
            <w:shd w:val="clear" w:color="auto" w:fill="FEFEFE"/>
            <w:tcMar>
              <w:top w:w="80" w:type="dxa"/>
              <w:left w:w="80" w:type="dxa"/>
              <w:bottom w:w="80" w:type="dxa"/>
              <w:right w:w="80" w:type="dxa"/>
            </w:tcMar>
          </w:tcPr>
          <w:p w14:paraId="4168574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5AE83945" w14:textId="32F88EA1" w:rsidR="001C6D8A" w:rsidRPr="003F5C4A" w:rsidRDefault="001C6D8A" w:rsidP="001C6D8A">
            <w:pPr>
              <w:pStyle w:val="TableStyle2"/>
              <w:rPr>
                <w:rFonts w:ascii="Times New Roman" w:hAnsi="Times New Roman"/>
                <w:sz w:val="22"/>
                <w:szCs w:val="22"/>
                <w:lang w:val="en-US"/>
              </w:rPr>
            </w:pPr>
            <w:r w:rsidRPr="003F5C4A">
              <w:rPr>
                <w:rFonts w:ascii="Times New Roman" w:hAnsi="Times New Roman"/>
                <w:sz w:val="22"/>
                <w:szCs w:val="22"/>
                <w:lang w:val="en-US"/>
              </w:rPr>
              <w:t>21</w:t>
            </w:r>
            <w:del w:id="894" w:author="Sandra Mosquera Lopez" w:date="2022-02-02T17:21:00Z">
              <w:r w:rsidRPr="003F5C4A" w:rsidDel="008C2EA6">
                <w:rPr>
                  <w:rFonts w:ascii="Times New Roman" w:hAnsi="Times New Roman"/>
                  <w:sz w:val="22"/>
                  <w:szCs w:val="22"/>
                  <w:lang w:val="en-US"/>
                </w:rPr>
                <w:delText>dpc</w:delText>
              </w:r>
            </w:del>
            <w:ins w:id="895"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Siani</w:t>
            </w:r>
          </w:p>
        </w:tc>
        <w:tc>
          <w:tcPr>
            <w:tcW w:w="1080" w:type="dxa"/>
            <w:shd w:val="clear" w:color="auto" w:fill="FEFEFE"/>
            <w:tcMar>
              <w:top w:w="80" w:type="dxa"/>
              <w:left w:w="80" w:type="dxa"/>
              <w:bottom w:w="80" w:type="dxa"/>
              <w:right w:w="80" w:type="dxa"/>
            </w:tcMar>
          </w:tcPr>
          <w:p w14:paraId="19E9F20C" w14:textId="264E9765"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0.48</w:t>
            </w:r>
          </w:p>
        </w:tc>
        <w:tc>
          <w:tcPr>
            <w:tcW w:w="990" w:type="dxa"/>
            <w:shd w:val="clear" w:color="auto" w:fill="FEFEFE"/>
            <w:tcMar>
              <w:top w:w="80" w:type="dxa"/>
              <w:left w:w="80" w:type="dxa"/>
              <w:bottom w:w="80" w:type="dxa"/>
              <w:right w:w="80" w:type="dxa"/>
            </w:tcMar>
          </w:tcPr>
          <w:p w14:paraId="3EF77201" w14:textId="3012C3C0"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0.03</w:t>
            </w:r>
          </w:p>
        </w:tc>
        <w:tc>
          <w:tcPr>
            <w:tcW w:w="1080" w:type="dxa"/>
            <w:shd w:val="clear" w:color="auto" w:fill="FEFEFE"/>
            <w:tcMar>
              <w:top w:w="80" w:type="dxa"/>
              <w:left w:w="80" w:type="dxa"/>
              <w:bottom w:w="80" w:type="dxa"/>
              <w:right w:w="80" w:type="dxa"/>
            </w:tcMar>
          </w:tcPr>
          <w:p w14:paraId="35DD5A52" w14:textId="5AEC7038"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18.07</w:t>
            </w:r>
          </w:p>
        </w:tc>
      </w:tr>
      <w:tr w:rsidR="001C6D8A" w:rsidRPr="003F5C4A" w14:paraId="688CAE7B" w14:textId="77777777" w:rsidTr="00C53B6C">
        <w:trPr>
          <w:trHeight w:val="212"/>
        </w:trPr>
        <w:tc>
          <w:tcPr>
            <w:tcW w:w="1795" w:type="dxa"/>
            <w:gridSpan w:val="2"/>
            <w:shd w:val="clear" w:color="auto" w:fill="FEFEFE"/>
            <w:tcMar>
              <w:top w:w="80" w:type="dxa"/>
              <w:left w:w="80" w:type="dxa"/>
              <w:bottom w:w="80" w:type="dxa"/>
              <w:right w:w="80" w:type="dxa"/>
            </w:tcMar>
          </w:tcPr>
          <w:p w14:paraId="7E75D19D"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08F77A16" w14:textId="77777777" w:rsidR="001C6D8A" w:rsidRPr="003F5C4A" w:rsidRDefault="001C6D8A" w:rsidP="001C6D8A">
            <w:pPr>
              <w:rPr>
                <w:sz w:val="22"/>
                <w:szCs w:val="22"/>
              </w:rPr>
            </w:pPr>
          </w:p>
        </w:tc>
        <w:tc>
          <w:tcPr>
            <w:tcW w:w="1080" w:type="dxa"/>
            <w:shd w:val="clear" w:color="auto" w:fill="FEFEFE"/>
            <w:tcMar>
              <w:top w:w="80" w:type="dxa"/>
              <w:left w:w="80" w:type="dxa"/>
              <w:bottom w:w="80" w:type="dxa"/>
              <w:right w:w="80" w:type="dxa"/>
            </w:tcMar>
          </w:tcPr>
          <w:p w14:paraId="19134FD2" w14:textId="77777777" w:rsidR="001C6D8A" w:rsidRPr="003F5C4A" w:rsidRDefault="001C6D8A" w:rsidP="001C6D8A">
            <w:pPr>
              <w:rPr>
                <w:sz w:val="22"/>
                <w:szCs w:val="22"/>
              </w:rPr>
            </w:pPr>
          </w:p>
        </w:tc>
        <w:tc>
          <w:tcPr>
            <w:tcW w:w="990" w:type="dxa"/>
            <w:shd w:val="clear" w:color="auto" w:fill="FEFEFE"/>
            <w:tcMar>
              <w:top w:w="80" w:type="dxa"/>
              <w:left w:w="80" w:type="dxa"/>
              <w:bottom w:w="80" w:type="dxa"/>
              <w:right w:w="80" w:type="dxa"/>
            </w:tcMar>
          </w:tcPr>
          <w:p w14:paraId="14E9FD1D" w14:textId="77777777" w:rsidR="001C6D8A" w:rsidRPr="003F5C4A" w:rsidRDefault="001C6D8A" w:rsidP="001C6D8A">
            <w:pPr>
              <w:pStyle w:val="TableStyle2"/>
              <w:jc w:val="center"/>
              <w:rPr>
                <w:sz w:val="22"/>
                <w:szCs w:val="22"/>
                <w:lang w:val="en-US"/>
              </w:rPr>
            </w:pPr>
            <w:r w:rsidRPr="003F5C4A">
              <w:rPr>
                <w:rFonts w:ascii="Times New Roman" w:hAnsi="Times New Roman"/>
                <w:b/>
                <w:bCs/>
                <w:sz w:val="22"/>
                <w:szCs w:val="22"/>
                <w:lang w:val="en-US"/>
              </w:rPr>
              <w:t>Variance</w:t>
            </w:r>
          </w:p>
        </w:tc>
        <w:tc>
          <w:tcPr>
            <w:tcW w:w="1080" w:type="dxa"/>
            <w:shd w:val="clear" w:color="auto" w:fill="FEFEFE"/>
            <w:tcMar>
              <w:top w:w="80" w:type="dxa"/>
              <w:left w:w="80" w:type="dxa"/>
              <w:bottom w:w="80" w:type="dxa"/>
              <w:right w:w="80" w:type="dxa"/>
            </w:tcMar>
          </w:tcPr>
          <w:p w14:paraId="6FA002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1C6D8A" w:rsidRPr="003F5C4A" w14:paraId="3995F008" w14:textId="77777777" w:rsidTr="00C53B6C">
        <w:trPr>
          <w:trHeight w:val="212"/>
        </w:trPr>
        <w:tc>
          <w:tcPr>
            <w:tcW w:w="1795" w:type="dxa"/>
            <w:gridSpan w:val="2"/>
            <w:shd w:val="clear" w:color="auto" w:fill="FEFEFE"/>
            <w:tcMar>
              <w:top w:w="80" w:type="dxa"/>
              <w:left w:w="80" w:type="dxa"/>
              <w:bottom w:w="80" w:type="dxa"/>
              <w:right w:w="80" w:type="dxa"/>
            </w:tcMar>
          </w:tcPr>
          <w:p w14:paraId="780E97B2"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Random effects*</w:t>
            </w:r>
          </w:p>
        </w:tc>
        <w:tc>
          <w:tcPr>
            <w:tcW w:w="1710" w:type="dxa"/>
            <w:shd w:val="clear" w:color="auto" w:fill="FEFEFE"/>
            <w:tcMar>
              <w:top w:w="80" w:type="dxa"/>
              <w:left w:w="80" w:type="dxa"/>
              <w:bottom w:w="80" w:type="dxa"/>
              <w:right w:w="80" w:type="dxa"/>
            </w:tcMar>
          </w:tcPr>
          <w:p w14:paraId="62DE80E5" w14:textId="1A16C8BD" w:rsidR="001C6D8A" w:rsidRPr="003F5C4A" w:rsidRDefault="001C6D8A" w:rsidP="001C6D8A">
            <w:pPr>
              <w:pStyle w:val="TableStyle2"/>
              <w:rPr>
                <w:sz w:val="22"/>
                <w:szCs w:val="22"/>
                <w:lang w:val="en-US"/>
              </w:rPr>
            </w:pPr>
            <w:r w:rsidRPr="003F5C4A">
              <w:rPr>
                <w:rFonts w:ascii="Times New Roman" w:hAnsi="Times New Roman"/>
                <w:sz w:val="22"/>
                <w:szCs w:val="22"/>
                <w:lang w:val="en-US"/>
              </w:rPr>
              <w:t xml:space="preserve">1 | </w:t>
            </w:r>
            <w:r w:rsidR="002306A7" w:rsidRPr="003F5C4A">
              <w:rPr>
                <w:rFonts w:ascii="Times New Roman" w:hAnsi="Times New Roman"/>
                <w:sz w:val="22"/>
                <w:szCs w:val="22"/>
                <w:lang w:val="en-US"/>
              </w:rPr>
              <w:t>h</w:t>
            </w:r>
            <w:r w:rsidRPr="003F5C4A">
              <w:rPr>
                <w:rFonts w:ascii="Times New Roman" w:hAnsi="Times New Roman"/>
                <w:sz w:val="22"/>
                <w:szCs w:val="22"/>
                <w:lang w:val="en-US"/>
              </w:rPr>
              <w:t>arvest</w:t>
            </w:r>
          </w:p>
        </w:tc>
        <w:tc>
          <w:tcPr>
            <w:tcW w:w="1080" w:type="dxa"/>
            <w:shd w:val="clear" w:color="auto" w:fill="FEFEFE"/>
            <w:tcMar>
              <w:top w:w="80" w:type="dxa"/>
              <w:left w:w="80" w:type="dxa"/>
              <w:bottom w:w="80" w:type="dxa"/>
              <w:right w:w="80" w:type="dxa"/>
            </w:tcMar>
          </w:tcPr>
          <w:p w14:paraId="0D03CD80"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65EF6816" w14:textId="59C2C570"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0.039</w:t>
            </w:r>
          </w:p>
        </w:tc>
        <w:tc>
          <w:tcPr>
            <w:tcW w:w="1080" w:type="dxa"/>
            <w:shd w:val="clear" w:color="auto" w:fill="FEFEFE"/>
            <w:tcMar>
              <w:top w:w="80" w:type="dxa"/>
              <w:left w:w="80" w:type="dxa"/>
              <w:bottom w:w="80" w:type="dxa"/>
              <w:right w:w="80" w:type="dxa"/>
            </w:tcMar>
          </w:tcPr>
          <w:p w14:paraId="2C7903DD" w14:textId="1B1DB5EA"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0.198</w:t>
            </w:r>
          </w:p>
        </w:tc>
      </w:tr>
      <w:tr w:rsidR="001C6D8A" w:rsidRPr="003F5C4A" w14:paraId="7B076C29" w14:textId="77777777" w:rsidTr="00C53B6C">
        <w:trPr>
          <w:trHeight w:val="212"/>
        </w:trPr>
        <w:tc>
          <w:tcPr>
            <w:tcW w:w="1795" w:type="dxa"/>
            <w:gridSpan w:val="2"/>
            <w:shd w:val="clear" w:color="auto" w:fill="FEFEFE"/>
            <w:tcMar>
              <w:top w:w="80" w:type="dxa"/>
              <w:left w:w="80" w:type="dxa"/>
              <w:bottom w:w="80" w:type="dxa"/>
              <w:right w:w="80" w:type="dxa"/>
            </w:tcMar>
          </w:tcPr>
          <w:p w14:paraId="482625F8"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A8B645F" w14:textId="26ECC278" w:rsidR="001C6D8A" w:rsidRPr="003F5C4A" w:rsidRDefault="001C6D8A" w:rsidP="001C6D8A">
            <w:pPr>
              <w:pStyle w:val="TableStyle2"/>
              <w:rPr>
                <w:sz w:val="22"/>
                <w:szCs w:val="22"/>
                <w:lang w:val="en-US"/>
              </w:rPr>
            </w:pPr>
            <w:r w:rsidRPr="003F5C4A">
              <w:rPr>
                <w:rFonts w:ascii="Times New Roman" w:hAnsi="Times New Roman"/>
                <w:sz w:val="22"/>
                <w:szCs w:val="22"/>
                <w:lang w:val="en-US"/>
              </w:rPr>
              <w:t>1 | fruit</w:t>
            </w:r>
          </w:p>
        </w:tc>
        <w:tc>
          <w:tcPr>
            <w:tcW w:w="1080" w:type="dxa"/>
            <w:shd w:val="clear" w:color="auto" w:fill="FEFEFE"/>
            <w:tcMar>
              <w:top w:w="80" w:type="dxa"/>
              <w:left w:w="80" w:type="dxa"/>
              <w:bottom w:w="80" w:type="dxa"/>
              <w:right w:w="80" w:type="dxa"/>
            </w:tcMar>
          </w:tcPr>
          <w:p w14:paraId="50968314"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392F65C4" w14:textId="5B3461CA"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0.031</w:t>
            </w:r>
          </w:p>
        </w:tc>
        <w:tc>
          <w:tcPr>
            <w:tcW w:w="1080" w:type="dxa"/>
            <w:shd w:val="clear" w:color="auto" w:fill="FEFEFE"/>
            <w:tcMar>
              <w:top w:w="80" w:type="dxa"/>
              <w:left w:w="80" w:type="dxa"/>
              <w:bottom w:w="80" w:type="dxa"/>
              <w:right w:w="80" w:type="dxa"/>
            </w:tcMar>
          </w:tcPr>
          <w:p w14:paraId="6A5FDF53" w14:textId="08335B94"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0.177</w:t>
            </w:r>
          </w:p>
        </w:tc>
      </w:tr>
      <w:tr w:rsidR="001C6D8A" w:rsidRPr="003F5C4A" w14:paraId="7194AFD2" w14:textId="77777777" w:rsidTr="00C53B6C">
        <w:trPr>
          <w:trHeight w:val="222"/>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77777777" w:rsidR="001C6D8A" w:rsidRPr="003F5C4A" w:rsidRDefault="001C6D8A" w:rsidP="001C6D8A">
            <w:pPr>
              <w:rPr>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Residual</w:t>
            </w:r>
          </w:p>
        </w:tc>
        <w:tc>
          <w:tcPr>
            <w:tcW w:w="1080" w:type="dxa"/>
            <w:tcBorders>
              <w:bottom w:val="single" w:sz="4" w:space="0" w:color="auto"/>
            </w:tcBorders>
            <w:shd w:val="clear" w:color="auto" w:fill="FEFEFE"/>
            <w:tcMar>
              <w:top w:w="80" w:type="dxa"/>
              <w:left w:w="80" w:type="dxa"/>
              <w:bottom w:w="80" w:type="dxa"/>
              <w:right w:w="80" w:type="dxa"/>
            </w:tcMar>
          </w:tcPr>
          <w:p w14:paraId="2ADA40A8" w14:textId="77777777" w:rsidR="001C6D8A" w:rsidRPr="003F5C4A" w:rsidRDefault="001C6D8A" w:rsidP="001C6D8A">
            <w:pPr>
              <w:rPr>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65B194C9"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0.132</w:t>
            </w:r>
          </w:p>
        </w:tc>
        <w:tc>
          <w:tcPr>
            <w:tcW w:w="1080" w:type="dxa"/>
            <w:tcBorders>
              <w:bottom w:val="single" w:sz="4" w:space="0" w:color="auto"/>
            </w:tcBorders>
            <w:shd w:val="clear" w:color="auto" w:fill="FEFEFE"/>
            <w:tcMar>
              <w:top w:w="80" w:type="dxa"/>
              <w:left w:w="80" w:type="dxa"/>
              <w:bottom w:w="80" w:type="dxa"/>
              <w:right w:w="80" w:type="dxa"/>
            </w:tcMar>
          </w:tcPr>
          <w:p w14:paraId="1F17DD62" w14:textId="3C6D118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0.363</w:t>
            </w:r>
          </w:p>
        </w:tc>
      </w:tr>
      <w:tr w:rsidR="001C6D8A" w:rsidRPr="003F5C4A" w14:paraId="17471B1D"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1C6D8A" w:rsidRPr="003F5C4A" w14:paraId="4E356EBB" w14:textId="77777777" w:rsidTr="00C53B6C">
        <w:trPr>
          <w:trHeight w:val="222"/>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77777777" w:rsidR="001C6D8A" w:rsidRPr="003F5C4A" w:rsidRDefault="001C6D8A" w:rsidP="001C6D8A">
            <w:pPr>
              <w:rPr>
                <w:sz w:val="22"/>
                <w:szCs w:val="22"/>
              </w:rPr>
            </w:pPr>
            <w:r w:rsidRPr="003F5C4A">
              <w:rPr>
                <w:b/>
                <w:bCs/>
                <w:sz w:val="22"/>
                <w:szCs w:val="22"/>
              </w:rPr>
              <w:t>Model</w:t>
            </w:r>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(glmer), family: poisson (log)</w:t>
            </w:r>
          </w:p>
        </w:tc>
      </w:tr>
      <w:tr w:rsidR="001C6D8A" w:rsidRPr="003F5C4A" w14:paraId="173B01E1"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77777777" w:rsidR="001C6D8A" w:rsidRPr="003F5C4A" w:rsidRDefault="001C6D8A" w:rsidP="001C6D8A">
            <w:pPr>
              <w:rPr>
                <w:sz w:val="22"/>
                <w:szCs w:val="22"/>
              </w:rPr>
            </w:pPr>
            <w:r w:rsidRPr="003F5C4A">
              <w:rPr>
                <w:b/>
                <w:bCs/>
                <w:sz w:val="22"/>
                <w:szCs w:val="22"/>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12AF149E"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Incidence ~</w:t>
            </w:r>
            <w:r w:rsidRPr="003F5C4A">
              <w:rPr>
                <w:rFonts w:ascii="Times New Roman" w:hAnsi="Times New Roman"/>
                <w:sz w:val="22"/>
                <w:szCs w:val="22"/>
                <w:lang w:val="en-US"/>
              </w:rPr>
              <w:t xml:space="preserve"> </w:t>
            </w:r>
            <w:r w:rsidR="00C82BF6" w:rsidRPr="003F5C4A">
              <w:rPr>
                <w:rFonts w:ascii="Times New Roman" w:hAnsi="Times New Roman" w:cs="Times New Roman"/>
                <w:sz w:val="22"/>
                <w:szCs w:val="22"/>
                <w:lang w:val="en-US"/>
              </w:rPr>
              <w:t xml:space="preserve">measurement </w:t>
            </w:r>
            <w:r w:rsidR="00646972" w:rsidRPr="003F5C4A">
              <w:rPr>
                <w:rFonts w:ascii="Times New Roman" w:hAnsi="Times New Roman" w:cs="Times New Roman"/>
                <w:sz w:val="22"/>
                <w:szCs w:val="22"/>
                <w:lang w:val="en-US"/>
              </w:rPr>
              <w:t>* Farm</w:t>
            </w:r>
            <w:r w:rsidR="00646972" w:rsidRPr="003F5C4A">
              <w:rPr>
                <w:rFonts w:ascii="Times New Roman" w:hAnsi="Times New Roman"/>
                <w:sz w:val="22"/>
                <w:szCs w:val="22"/>
                <w:lang w:val="en-US"/>
              </w:rPr>
              <w:t xml:space="preserve"> + (1 | harvest) + (1| fruit)</w:t>
            </w:r>
          </w:p>
        </w:tc>
      </w:tr>
      <w:tr w:rsidR="001C6D8A" w:rsidRPr="003F5C4A" w14:paraId="087F4F11" w14:textId="77777777" w:rsidTr="00C53B6C">
        <w:trPr>
          <w:trHeight w:val="222"/>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77777777" w:rsidR="001C6D8A" w:rsidRPr="003F5C4A" w:rsidRDefault="001C6D8A" w:rsidP="001C6D8A">
            <w:pPr>
              <w:rPr>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77777777" w:rsidR="001C6D8A" w:rsidRPr="003F5C4A" w:rsidRDefault="001C6D8A" w:rsidP="001C6D8A">
            <w:pPr>
              <w:rPr>
                <w:sz w:val="22"/>
                <w:szCs w:val="22"/>
              </w:rPr>
            </w:pPr>
            <w:r w:rsidRPr="003F5C4A">
              <w:rPr>
                <w:b/>
                <w:bCs/>
                <w:sz w:val="22"/>
                <w:szCs w:val="22"/>
              </w:rPr>
              <w:t>Estimate</w:t>
            </w:r>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Z-val</w:t>
            </w:r>
          </w:p>
        </w:tc>
      </w:tr>
      <w:tr w:rsidR="00646972" w:rsidRPr="003F5C4A" w14:paraId="3405DFE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1709040A" w14:textId="77777777" w:rsidR="00646972" w:rsidRPr="003F5C4A" w:rsidRDefault="00646972" w:rsidP="00646972">
            <w:pPr>
              <w:rPr>
                <w:sz w:val="22"/>
                <w:szCs w:val="22"/>
              </w:rPr>
            </w:pPr>
            <w:r w:rsidRPr="003F5C4A">
              <w:rPr>
                <w:b/>
                <w:bCs/>
                <w:sz w:val="22"/>
                <w:szCs w:val="22"/>
              </w:rPr>
              <w:t>Fixed effects</w:t>
            </w:r>
          </w:p>
        </w:tc>
        <w:tc>
          <w:tcPr>
            <w:tcW w:w="1710" w:type="dxa"/>
            <w:tcBorders>
              <w:top w:val="nil"/>
              <w:bottom w:val="nil"/>
            </w:tcBorders>
            <w:shd w:val="clear" w:color="auto" w:fill="FEFEFE"/>
            <w:tcMar>
              <w:top w:w="80" w:type="dxa"/>
              <w:left w:w="80" w:type="dxa"/>
              <w:bottom w:w="80" w:type="dxa"/>
              <w:right w:w="80" w:type="dxa"/>
            </w:tcMar>
          </w:tcPr>
          <w:p w14:paraId="4FECA456" w14:textId="695550D1"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Intercept</w:t>
            </w:r>
          </w:p>
        </w:tc>
        <w:tc>
          <w:tcPr>
            <w:tcW w:w="1080" w:type="dxa"/>
            <w:tcBorders>
              <w:top w:val="nil"/>
              <w:bottom w:val="nil"/>
            </w:tcBorders>
            <w:shd w:val="clear" w:color="auto" w:fill="FEFEFE"/>
            <w:tcMar>
              <w:top w:w="80" w:type="dxa"/>
              <w:left w:w="80" w:type="dxa"/>
              <w:bottom w:w="80" w:type="dxa"/>
              <w:right w:w="80" w:type="dxa"/>
            </w:tcMar>
          </w:tcPr>
          <w:p w14:paraId="446953A1" w14:textId="40FF278A" w:rsidR="00646972" w:rsidRPr="003F5C4A" w:rsidRDefault="00646972" w:rsidP="00646972">
            <w:pPr>
              <w:rPr>
                <w:sz w:val="22"/>
                <w:szCs w:val="22"/>
              </w:rPr>
            </w:pPr>
            <w:r w:rsidRPr="003F5C4A">
              <w:rPr>
                <w:sz w:val="22"/>
                <w:szCs w:val="22"/>
              </w:rPr>
              <w:t>3.58</w:t>
            </w:r>
          </w:p>
        </w:tc>
        <w:tc>
          <w:tcPr>
            <w:tcW w:w="990" w:type="dxa"/>
            <w:tcBorders>
              <w:top w:val="nil"/>
              <w:bottom w:val="nil"/>
            </w:tcBorders>
            <w:shd w:val="clear" w:color="auto" w:fill="FEFEFE"/>
            <w:tcMar>
              <w:top w:w="80" w:type="dxa"/>
              <w:left w:w="80" w:type="dxa"/>
              <w:bottom w:w="80" w:type="dxa"/>
              <w:right w:w="80" w:type="dxa"/>
            </w:tcMar>
          </w:tcPr>
          <w:p w14:paraId="17BA1FE8" w14:textId="73D251D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0.13</w:t>
            </w:r>
          </w:p>
        </w:tc>
        <w:tc>
          <w:tcPr>
            <w:tcW w:w="1080" w:type="dxa"/>
            <w:tcBorders>
              <w:top w:val="nil"/>
              <w:bottom w:val="nil"/>
            </w:tcBorders>
            <w:shd w:val="clear" w:color="auto" w:fill="FEFEFE"/>
            <w:tcMar>
              <w:top w:w="80" w:type="dxa"/>
              <w:left w:w="80" w:type="dxa"/>
              <w:bottom w:w="80" w:type="dxa"/>
              <w:right w:w="80" w:type="dxa"/>
            </w:tcMar>
          </w:tcPr>
          <w:p w14:paraId="5A66C7A5" w14:textId="04CDDBA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28.25</w:t>
            </w:r>
          </w:p>
        </w:tc>
      </w:tr>
      <w:tr w:rsidR="00646972" w:rsidRPr="003F5C4A" w14:paraId="59878C1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606B8E63"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04848109"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896" w:author="Sandra Mosquera Lopez" w:date="2022-02-02T17:21:00Z">
              <w:r w:rsidRPr="003F5C4A" w:rsidDel="008C2EA6">
                <w:rPr>
                  <w:rFonts w:ascii="Times New Roman" w:hAnsi="Times New Roman"/>
                  <w:sz w:val="22"/>
                  <w:szCs w:val="22"/>
                  <w:lang w:val="en-US"/>
                </w:rPr>
                <w:delText>dpc</w:delText>
              </w:r>
            </w:del>
            <w:ins w:id="897" w:author="Sandra Mosquera Lopez" w:date="2022-02-02T17:21:00Z">
              <w:r w:rsidR="008C2EA6">
                <w:rPr>
                  <w:rFonts w:ascii="Times New Roman" w:hAnsi="Times New Roman"/>
                  <w:sz w:val="22"/>
                  <w:szCs w:val="22"/>
                  <w:lang w:val="en-US"/>
                </w:rPr>
                <w:t>dph</w:t>
              </w:r>
            </w:ins>
          </w:p>
        </w:tc>
        <w:tc>
          <w:tcPr>
            <w:tcW w:w="1080" w:type="dxa"/>
            <w:tcBorders>
              <w:top w:val="nil"/>
              <w:bottom w:val="nil"/>
            </w:tcBorders>
            <w:shd w:val="clear" w:color="auto" w:fill="FEFEFE"/>
            <w:tcMar>
              <w:top w:w="80" w:type="dxa"/>
              <w:left w:w="80" w:type="dxa"/>
              <w:bottom w:w="80" w:type="dxa"/>
              <w:right w:w="80" w:type="dxa"/>
            </w:tcMar>
          </w:tcPr>
          <w:p w14:paraId="20A7888D" w14:textId="14318F89" w:rsidR="00646972" w:rsidRPr="003F5C4A" w:rsidRDefault="00646972" w:rsidP="00646972">
            <w:pPr>
              <w:rPr>
                <w:sz w:val="22"/>
                <w:szCs w:val="22"/>
              </w:rPr>
            </w:pPr>
            <w:r w:rsidRPr="003F5C4A">
              <w:rPr>
                <w:sz w:val="22"/>
                <w:szCs w:val="22"/>
              </w:rPr>
              <w:t>0.80</w:t>
            </w:r>
          </w:p>
        </w:tc>
        <w:tc>
          <w:tcPr>
            <w:tcW w:w="990" w:type="dxa"/>
            <w:tcBorders>
              <w:top w:val="nil"/>
              <w:bottom w:val="nil"/>
            </w:tcBorders>
            <w:shd w:val="clear" w:color="auto" w:fill="FEFEFE"/>
            <w:tcMar>
              <w:top w:w="80" w:type="dxa"/>
              <w:left w:w="80" w:type="dxa"/>
              <w:bottom w:w="80" w:type="dxa"/>
              <w:right w:w="80" w:type="dxa"/>
            </w:tcMar>
          </w:tcPr>
          <w:p w14:paraId="562E4683" w14:textId="07F3D23A"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4853FFC2" w14:textId="0BA3B4C5"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118.85</w:t>
            </w:r>
          </w:p>
        </w:tc>
      </w:tr>
      <w:tr w:rsidR="00646972" w:rsidRPr="003F5C4A" w14:paraId="631A9083"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40164DA9"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110614F"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Siani</w:t>
            </w:r>
          </w:p>
        </w:tc>
        <w:tc>
          <w:tcPr>
            <w:tcW w:w="1080" w:type="dxa"/>
            <w:tcBorders>
              <w:top w:val="nil"/>
              <w:bottom w:val="nil"/>
            </w:tcBorders>
            <w:shd w:val="clear" w:color="auto" w:fill="FEFEFE"/>
            <w:tcMar>
              <w:top w:w="80" w:type="dxa"/>
              <w:left w:w="80" w:type="dxa"/>
              <w:bottom w:w="80" w:type="dxa"/>
              <w:right w:w="80" w:type="dxa"/>
            </w:tcMar>
          </w:tcPr>
          <w:p w14:paraId="5BBBD776" w14:textId="0A0DD7C0" w:rsidR="00646972" w:rsidRPr="003F5C4A" w:rsidRDefault="00646972" w:rsidP="00646972">
            <w:pPr>
              <w:rPr>
                <w:sz w:val="22"/>
                <w:szCs w:val="22"/>
              </w:rPr>
            </w:pPr>
            <w:r w:rsidRPr="003F5C4A">
              <w:rPr>
                <w:sz w:val="22"/>
                <w:szCs w:val="22"/>
              </w:rPr>
              <w:t>0.69</w:t>
            </w:r>
          </w:p>
        </w:tc>
        <w:tc>
          <w:tcPr>
            <w:tcW w:w="990" w:type="dxa"/>
            <w:tcBorders>
              <w:top w:val="nil"/>
              <w:bottom w:val="nil"/>
            </w:tcBorders>
            <w:shd w:val="clear" w:color="auto" w:fill="FEFEFE"/>
            <w:tcMar>
              <w:top w:w="80" w:type="dxa"/>
              <w:left w:w="80" w:type="dxa"/>
              <w:bottom w:w="80" w:type="dxa"/>
              <w:right w:w="80" w:type="dxa"/>
            </w:tcMar>
          </w:tcPr>
          <w:p w14:paraId="5045B9F6" w14:textId="244582C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0.03</w:t>
            </w:r>
          </w:p>
        </w:tc>
        <w:tc>
          <w:tcPr>
            <w:tcW w:w="1080" w:type="dxa"/>
            <w:tcBorders>
              <w:top w:val="nil"/>
              <w:bottom w:val="nil"/>
            </w:tcBorders>
            <w:shd w:val="clear" w:color="auto" w:fill="FEFEFE"/>
            <w:tcMar>
              <w:top w:w="80" w:type="dxa"/>
              <w:left w:w="80" w:type="dxa"/>
              <w:bottom w:w="80" w:type="dxa"/>
              <w:right w:w="80" w:type="dxa"/>
            </w:tcMar>
          </w:tcPr>
          <w:p w14:paraId="1DFBE205" w14:textId="429D74BC"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21.45</w:t>
            </w:r>
          </w:p>
        </w:tc>
      </w:tr>
      <w:tr w:rsidR="00646972" w:rsidRPr="003F5C4A" w14:paraId="44AB0B36"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0D26E25C"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6A56F698"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898" w:author="Sandra Mosquera Lopez" w:date="2022-02-02T17:21:00Z">
              <w:r w:rsidRPr="003F5C4A" w:rsidDel="008C2EA6">
                <w:rPr>
                  <w:rFonts w:ascii="Times New Roman" w:hAnsi="Times New Roman"/>
                  <w:sz w:val="22"/>
                  <w:szCs w:val="22"/>
                  <w:lang w:val="en-US"/>
                </w:rPr>
                <w:delText>dpc</w:delText>
              </w:r>
            </w:del>
            <w:ins w:id="899"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Siani</w:t>
            </w:r>
          </w:p>
        </w:tc>
        <w:tc>
          <w:tcPr>
            <w:tcW w:w="1080" w:type="dxa"/>
            <w:tcBorders>
              <w:top w:val="nil"/>
              <w:bottom w:val="nil"/>
            </w:tcBorders>
            <w:shd w:val="clear" w:color="auto" w:fill="FEFEFE"/>
            <w:tcMar>
              <w:top w:w="80" w:type="dxa"/>
              <w:left w:w="80" w:type="dxa"/>
              <w:bottom w:w="80" w:type="dxa"/>
              <w:right w:w="80" w:type="dxa"/>
            </w:tcMar>
          </w:tcPr>
          <w:p w14:paraId="0AB70ECA" w14:textId="258F1001" w:rsidR="00646972" w:rsidRPr="003F5C4A" w:rsidRDefault="00646972" w:rsidP="00646972">
            <w:pPr>
              <w:rPr>
                <w:sz w:val="22"/>
                <w:szCs w:val="22"/>
              </w:rPr>
            </w:pPr>
            <w:r w:rsidRPr="003F5C4A">
              <w:rPr>
                <w:sz w:val="22"/>
                <w:szCs w:val="22"/>
              </w:rPr>
              <w:t>0.14</w:t>
            </w:r>
          </w:p>
        </w:tc>
        <w:tc>
          <w:tcPr>
            <w:tcW w:w="990" w:type="dxa"/>
            <w:tcBorders>
              <w:top w:val="nil"/>
              <w:bottom w:val="nil"/>
            </w:tcBorders>
            <w:shd w:val="clear" w:color="auto" w:fill="FEFEFE"/>
            <w:tcMar>
              <w:top w:w="80" w:type="dxa"/>
              <w:left w:w="80" w:type="dxa"/>
              <w:bottom w:w="80" w:type="dxa"/>
              <w:right w:w="80" w:type="dxa"/>
            </w:tcMar>
          </w:tcPr>
          <w:p w14:paraId="2BBF02CC" w14:textId="6692A7D9"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59DB146A" w14:textId="21CBB1B4"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18.05</w:t>
            </w:r>
          </w:p>
        </w:tc>
      </w:tr>
      <w:tr w:rsidR="001C6D8A" w:rsidRPr="003F5C4A" w14:paraId="6B9BD961"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3D2ADA1B" w14:textId="77777777" w:rsidR="001C6D8A" w:rsidRPr="003F5C4A" w:rsidRDefault="001C6D8A" w:rsidP="001C6D8A">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77777777" w:rsidR="001C6D8A" w:rsidRPr="003F5C4A" w:rsidRDefault="001C6D8A" w:rsidP="001C6D8A">
            <w:pPr>
              <w:rPr>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80" w:type="dxa"/>
            <w:tcBorders>
              <w:top w:val="nil"/>
              <w:bottom w:val="nil"/>
            </w:tcBorders>
            <w:shd w:val="clear" w:color="auto" w:fill="FEFEFE"/>
            <w:tcMar>
              <w:top w:w="80" w:type="dxa"/>
              <w:left w:w="80" w:type="dxa"/>
              <w:bottom w:w="80" w:type="dxa"/>
              <w:right w:w="80" w:type="dxa"/>
            </w:tcMar>
          </w:tcPr>
          <w:p w14:paraId="51A615B6"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646972" w:rsidRPr="003F5C4A" w14:paraId="4F12764E"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54EF5E84" w14:textId="77777777" w:rsidR="00646972" w:rsidRPr="003F5C4A" w:rsidRDefault="00646972" w:rsidP="00646972">
            <w:pPr>
              <w:rPr>
                <w:sz w:val="22"/>
                <w:szCs w:val="22"/>
              </w:rPr>
            </w:pPr>
            <w:r w:rsidRPr="003F5C4A">
              <w:rPr>
                <w:b/>
                <w:bCs/>
                <w:sz w:val="22"/>
                <w:szCs w:val="22"/>
              </w:rPr>
              <w:t>Random effects</w:t>
            </w:r>
          </w:p>
        </w:tc>
        <w:tc>
          <w:tcPr>
            <w:tcW w:w="1710" w:type="dxa"/>
            <w:tcBorders>
              <w:top w:val="nil"/>
              <w:bottom w:val="nil"/>
            </w:tcBorders>
            <w:shd w:val="clear" w:color="auto" w:fill="FEFEFE"/>
            <w:tcMar>
              <w:top w:w="80" w:type="dxa"/>
              <w:left w:w="80" w:type="dxa"/>
              <w:bottom w:w="80" w:type="dxa"/>
              <w:right w:w="80" w:type="dxa"/>
            </w:tcMar>
          </w:tcPr>
          <w:p w14:paraId="7E09C697" w14:textId="07B6F953"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harvest</w:t>
            </w:r>
          </w:p>
        </w:tc>
        <w:tc>
          <w:tcPr>
            <w:tcW w:w="1080" w:type="dxa"/>
            <w:tcBorders>
              <w:top w:val="nil"/>
              <w:bottom w:val="nil"/>
            </w:tcBorders>
            <w:shd w:val="clear" w:color="auto" w:fill="FEFEFE"/>
            <w:tcMar>
              <w:top w:w="80" w:type="dxa"/>
              <w:left w:w="80" w:type="dxa"/>
              <w:bottom w:w="80" w:type="dxa"/>
              <w:right w:w="80" w:type="dxa"/>
            </w:tcMar>
          </w:tcPr>
          <w:p w14:paraId="58148A7C" w14:textId="77777777" w:rsidR="00646972" w:rsidRPr="003F5C4A" w:rsidRDefault="00646972" w:rsidP="00646972">
            <w:pPr>
              <w:rPr>
                <w:sz w:val="22"/>
                <w:szCs w:val="22"/>
              </w:rPr>
            </w:pPr>
            <w:r w:rsidRPr="003F5C4A">
              <w:rPr>
                <w:sz w:val="22"/>
                <w:szCs w:val="22"/>
              </w:rPr>
              <w:t>Intercept</w:t>
            </w:r>
          </w:p>
        </w:tc>
        <w:tc>
          <w:tcPr>
            <w:tcW w:w="990" w:type="dxa"/>
            <w:tcBorders>
              <w:top w:val="nil"/>
              <w:bottom w:val="nil"/>
            </w:tcBorders>
            <w:shd w:val="clear" w:color="auto" w:fill="FEFEFE"/>
            <w:tcMar>
              <w:top w:w="80" w:type="dxa"/>
              <w:left w:w="80" w:type="dxa"/>
              <w:bottom w:w="80" w:type="dxa"/>
              <w:right w:w="80" w:type="dxa"/>
            </w:tcMar>
          </w:tcPr>
          <w:p w14:paraId="2711AC29" w14:textId="25E4781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0.336</w:t>
            </w:r>
          </w:p>
        </w:tc>
        <w:tc>
          <w:tcPr>
            <w:tcW w:w="1080" w:type="dxa"/>
            <w:tcBorders>
              <w:top w:val="nil"/>
              <w:bottom w:val="nil"/>
            </w:tcBorders>
            <w:shd w:val="clear" w:color="auto" w:fill="FEFEFE"/>
            <w:tcMar>
              <w:top w:w="80" w:type="dxa"/>
              <w:left w:w="80" w:type="dxa"/>
              <w:bottom w:w="80" w:type="dxa"/>
              <w:right w:w="80" w:type="dxa"/>
            </w:tcMar>
          </w:tcPr>
          <w:p w14:paraId="6C06770F" w14:textId="3A0F438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0.580</w:t>
            </w:r>
          </w:p>
        </w:tc>
      </w:tr>
      <w:tr w:rsidR="00646972" w:rsidRPr="003F5C4A" w14:paraId="1AC42C52" w14:textId="77777777" w:rsidTr="00C53B6C">
        <w:trPr>
          <w:trHeight w:val="222"/>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77777777" w:rsidR="00646972" w:rsidRPr="003F5C4A" w:rsidRDefault="00646972" w:rsidP="00646972">
            <w:pPr>
              <w:rPr>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4220148D"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fruit</w:t>
            </w:r>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77777777" w:rsidR="00646972" w:rsidRPr="003F5C4A" w:rsidRDefault="00646972" w:rsidP="00646972">
            <w:pPr>
              <w:rPr>
                <w:sz w:val="22"/>
                <w:szCs w:val="22"/>
              </w:rPr>
            </w:pPr>
            <w:r w:rsidRPr="003F5C4A">
              <w:rPr>
                <w:sz w:val="22"/>
                <w:szCs w:val="22"/>
              </w:rPr>
              <w:t>Intercept</w:t>
            </w:r>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21B25FB6"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0.062</w:t>
            </w:r>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6E7B1D2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0.250</w:t>
            </w:r>
          </w:p>
        </w:tc>
      </w:tr>
    </w:tbl>
    <w:p w14:paraId="236E7D60" w14:textId="77777777" w:rsidR="001C6D8A" w:rsidRPr="003F5C4A" w:rsidRDefault="001C6D8A" w:rsidP="001C6D8A">
      <w:pPr>
        <w:pStyle w:val="Body"/>
        <w:spacing w:line="288" w:lineRule="auto"/>
        <w:ind w:left="164"/>
        <w:rPr>
          <w:rFonts w:ascii="Times New Roman" w:eastAsia="Times New Roman" w:hAnsi="Times New Roman" w:cs="Times New Roman"/>
          <w:shd w:val="clear" w:color="auto" w:fill="FFFFFF"/>
        </w:rPr>
      </w:pPr>
    </w:p>
    <w:p w14:paraId="041BDCCF" w14:textId="77777777" w:rsidR="00567AD4" w:rsidRPr="003F5C4A" w:rsidRDefault="00567AD4" w:rsidP="00567AD4">
      <w:pPr>
        <w:pStyle w:val="Body"/>
        <w:spacing w:line="288" w:lineRule="auto"/>
        <w:rPr>
          <w:rFonts w:ascii="Times New Roman" w:hAnsi="Times New Roman"/>
          <w:shd w:val="clear" w:color="auto" w:fill="FFFFFF"/>
        </w:rPr>
      </w:pPr>
    </w:p>
    <w:p w14:paraId="3D95057E"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900856C"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40B411F"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7ECE27A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5D38F3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6029827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337E5756"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0E944C1"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5FFF50AA"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0926300D" w14:textId="77777777" w:rsidR="00567AD4" w:rsidRPr="003F5C4A" w:rsidRDefault="00567AD4" w:rsidP="00567AD4">
      <w:pPr>
        <w:pStyle w:val="Body"/>
        <w:spacing w:line="288" w:lineRule="auto"/>
        <w:ind w:left="164"/>
        <w:rPr>
          <w:rFonts w:ascii="Times New Roman" w:hAnsi="Times New Roman"/>
        </w:rPr>
      </w:pPr>
    </w:p>
    <w:p w14:paraId="71214754" w14:textId="77777777" w:rsidR="00567AD4" w:rsidRPr="003F5C4A" w:rsidRDefault="00567AD4" w:rsidP="00567AD4">
      <w:pPr>
        <w:pStyle w:val="Body"/>
        <w:spacing w:line="288" w:lineRule="auto"/>
        <w:ind w:left="164"/>
        <w:rPr>
          <w:rFonts w:ascii="Times New Roman" w:hAnsi="Times New Roman"/>
        </w:rPr>
      </w:pPr>
    </w:p>
    <w:p w14:paraId="1BCDF268" w14:textId="77777777" w:rsidR="00567AD4" w:rsidRPr="003F5C4A" w:rsidRDefault="00567AD4" w:rsidP="00567AD4">
      <w:pPr>
        <w:pStyle w:val="Body"/>
        <w:spacing w:line="288" w:lineRule="auto"/>
        <w:ind w:left="164"/>
        <w:rPr>
          <w:rFonts w:ascii="Times New Roman" w:hAnsi="Times New Roman"/>
        </w:rPr>
      </w:pPr>
    </w:p>
    <w:p w14:paraId="165693BA" w14:textId="77777777" w:rsidR="00567AD4" w:rsidRPr="003F5C4A" w:rsidRDefault="00567AD4" w:rsidP="00567AD4">
      <w:pPr>
        <w:pStyle w:val="Body"/>
        <w:spacing w:line="288" w:lineRule="auto"/>
        <w:ind w:left="164"/>
        <w:rPr>
          <w:rFonts w:ascii="Times New Roman" w:hAnsi="Times New Roman"/>
        </w:rPr>
      </w:pPr>
    </w:p>
    <w:p w14:paraId="236E69E2" w14:textId="77777777" w:rsidR="00567AD4" w:rsidRPr="003F5C4A" w:rsidRDefault="00567AD4" w:rsidP="00567AD4">
      <w:pPr>
        <w:pStyle w:val="Body"/>
        <w:spacing w:line="288" w:lineRule="auto"/>
        <w:ind w:left="164"/>
        <w:rPr>
          <w:rFonts w:ascii="Times New Roman" w:hAnsi="Times New Roman"/>
        </w:rPr>
      </w:pPr>
    </w:p>
    <w:p w14:paraId="3E328894" w14:textId="2D9E88FD" w:rsidR="00567AD4" w:rsidRPr="003F5C4A" w:rsidRDefault="00567AD4" w:rsidP="00567AD4">
      <w:pPr>
        <w:pStyle w:val="Body"/>
        <w:spacing w:line="288" w:lineRule="auto"/>
        <w:rPr>
          <w:rFonts w:ascii="Times New Roman" w:hAnsi="Times New Roman"/>
        </w:rPr>
      </w:pPr>
    </w:p>
    <w:p w14:paraId="35FA1426" w14:textId="77777777" w:rsidR="00567AD4" w:rsidRPr="003F5C4A" w:rsidRDefault="00567AD4" w:rsidP="00567AD4">
      <w:pPr>
        <w:pStyle w:val="Body"/>
        <w:spacing w:line="288" w:lineRule="auto"/>
        <w:rPr>
          <w:rFonts w:ascii="Times New Roman" w:hAnsi="Times New Roman"/>
        </w:rPr>
      </w:pPr>
    </w:p>
    <w:p w14:paraId="6FF1766B"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0CE64F78" w14:textId="77777777" w:rsidR="00166925" w:rsidRPr="003F5C4A" w:rsidRDefault="00166925" w:rsidP="00166925">
      <w:pPr>
        <w:pStyle w:val="Body"/>
        <w:spacing w:line="288" w:lineRule="auto"/>
        <w:rPr>
          <w:rFonts w:ascii="Times New Roman" w:hAnsi="Times New Roman"/>
        </w:rPr>
      </w:pPr>
    </w:p>
    <w:p w14:paraId="045A58B2" w14:textId="77777777" w:rsidR="00BC0F6F" w:rsidRPr="003F5C4A" w:rsidRDefault="00BC0F6F" w:rsidP="00154012">
      <w:pPr>
        <w:pStyle w:val="Body"/>
        <w:spacing w:line="288" w:lineRule="auto"/>
        <w:rPr>
          <w:rFonts w:ascii="Times New Roman" w:hAnsi="Times New Roman"/>
          <w:b/>
          <w:bCs/>
          <w:shd w:val="clear" w:color="auto" w:fill="FFFFFF"/>
        </w:rPr>
      </w:pPr>
    </w:p>
    <w:p w14:paraId="1883F7DD" w14:textId="77777777" w:rsidR="00BC0F6F" w:rsidRPr="003F5C4A" w:rsidRDefault="00BC0F6F" w:rsidP="00154012">
      <w:pPr>
        <w:pStyle w:val="Body"/>
        <w:spacing w:line="288" w:lineRule="auto"/>
        <w:rPr>
          <w:rFonts w:ascii="Times New Roman" w:hAnsi="Times New Roman"/>
          <w:b/>
          <w:bCs/>
          <w:shd w:val="clear" w:color="auto" w:fill="FFFFFF"/>
        </w:rPr>
      </w:pPr>
    </w:p>
    <w:p w14:paraId="3326E283" w14:textId="77777777" w:rsidR="00BC0F6F" w:rsidRPr="003F5C4A" w:rsidRDefault="00BC0F6F" w:rsidP="00154012">
      <w:pPr>
        <w:pStyle w:val="Body"/>
        <w:spacing w:line="288" w:lineRule="auto"/>
        <w:rPr>
          <w:rFonts w:ascii="Times New Roman" w:hAnsi="Times New Roman"/>
          <w:b/>
          <w:bCs/>
          <w:shd w:val="clear" w:color="auto" w:fill="FFFFFF"/>
        </w:rPr>
      </w:pPr>
    </w:p>
    <w:p w14:paraId="3A3408A1" w14:textId="77777777" w:rsidR="00154012" w:rsidRPr="003F5C4A" w:rsidRDefault="00154012" w:rsidP="00154012">
      <w:pPr>
        <w:pStyle w:val="Body"/>
        <w:spacing w:line="288" w:lineRule="auto"/>
        <w:rPr>
          <w:rFonts w:ascii="Times New Roman" w:eastAsia="Times New Roman" w:hAnsi="Times New Roman" w:cs="Times New Roman"/>
          <w:shd w:val="clear" w:color="auto" w:fill="FFFFFF"/>
        </w:rPr>
      </w:pPr>
    </w:p>
    <w:p w14:paraId="631BC88E" w14:textId="77777777" w:rsidR="00376619" w:rsidRPr="003F5C4A" w:rsidRDefault="00376619" w:rsidP="00587176">
      <w:pPr>
        <w:pStyle w:val="Body"/>
        <w:spacing w:line="288" w:lineRule="auto"/>
        <w:rPr>
          <w:rFonts w:ascii="Arial Unicode MS" w:hAnsi="Arial Unicode MS"/>
          <w:shd w:val="clear" w:color="auto" w:fill="FFFFFF"/>
        </w:rPr>
      </w:pPr>
    </w:p>
    <w:p w14:paraId="637FA4B4" w14:textId="77777777" w:rsidR="00646972" w:rsidRPr="003F5C4A" w:rsidRDefault="00646972" w:rsidP="00587176">
      <w:pPr>
        <w:pStyle w:val="Body"/>
        <w:spacing w:line="288" w:lineRule="auto"/>
        <w:rPr>
          <w:rFonts w:ascii="Times New Roman" w:hAnsi="Times New Roman"/>
          <w:b/>
          <w:bCs/>
          <w:shd w:val="clear" w:color="auto" w:fill="FFFFFF"/>
        </w:rPr>
      </w:pPr>
    </w:p>
    <w:p w14:paraId="1930D3D9" w14:textId="77777777" w:rsidR="00646972" w:rsidRPr="003F5C4A" w:rsidRDefault="00646972" w:rsidP="00587176">
      <w:pPr>
        <w:pStyle w:val="Body"/>
        <w:spacing w:line="288" w:lineRule="auto"/>
        <w:rPr>
          <w:rFonts w:ascii="Times New Roman" w:hAnsi="Times New Roman"/>
          <w:b/>
          <w:bCs/>
          <w:shd w:val="clear" w:color="auto" w:fill="FFFFFF"/>
        </w:rPr>
      </w:pPr>
    </w:p>
    <w:p w14:paraId="7564F828" w14:textId="77777777" w:rsidR="00646972" w:rsidRPr="003F5C4A" w:rsidRDefault="00646972" w:rsidP="00587176">
      <w:pPr>
        <w:pStyle w:val="Body"/>
        <w:spacing w:line="288" w:lineRule="auto"/>
        <w:rPr>
          <w:rFonts w:ascii="Times New Roman" w:hAnsi="Times New Roman"/>
          <w:b/>
          <w:bCs/>
          <w:shd w:val="clear" w:color="auto" w:fill="FFFFFF"/>
        </w:rPr>
      </w:pPr>
    </w:p>
    <w:p w14:paraId="7EF76C0D" w14:textId="77777777" w:rsidR="00646972" w:rsidRPr="003F5C4A" w:rsidRDefault="00646972" w:rsidP="00587176">
      <w:pPr>
        <w:pStyle w:val="Body"/>
        <w:spacing w:line="288" w:lineRule="auto"/>
        <w:rPr>
          <w:rFonts w:ascii="Times New Roman" w:hAnsi="Times New Roman"/>
          <w:b/>
          <w:bCs/>
          <w:shd w:val="clear" w:color="auto" w:fill="FFFFFF"/>
        </w:rPr>
      </w:pPr>
    </w:p>
    <w:p w14:paraId="134B514C" w14:textId="77777777" w:rsidR="00646972" w:rsidRPr="003F5C4A" w:rsidRDefault="00646972" w:rsidP="00587176">
      <w:pPr>
        <w:pStyle w:val="Body"/>
        <w:spacing w:line="288" w:lineRule="auto"/>
        <w:rPr>
          <w:rFonts w:ascii="Times New Roman" w:hAnsi="Times New Roman"/>
          <w:b/>
          <w:bCs/>
          <w:shd w:val="clear" w:color="auto" w:fill="FFFFFF"/>
        </w:rPr>
      </w:pPr>
    </w:p>
    <w:p w14:paraId="38747748" w14:textId="77777777" w:rsidR="00646972" w:rsidRPr="003F5C4A" w:rsidRDefault="00646972" w:rsidP="00587176">
      <w:pPr>
        <w:pStyle w:val="Body"/>
        <w:spacing w:line="288" w:lineRule="auto"/>
        <w:rPr>
          <w:rFonts w:ascii="Times New Roman" w:hAnsi="Times New Roman"/>
          <w:b/>
          <w:bCs/>
          <w:shd w:val="clear" w:color="auto" w:fill="FFFFFF"/>
        </w:rPr>
      </w:pPr>
    </w:p>
    <w:p w14:paraId="0DB4E966" w14:textId="77777777" w:rsidR="00646972" w:rsidRPr="003F5C4A" w:rsidRDefault="00646972" w:rsidP="00587176">
      <w:pPr>
        <w:pStyle w:val="Body"/>
        <w:spacing w:line="288" w:lineRule="auto"/>
        <w:rPr>
          <w:rFonts w:ascii="Times New Roman" w:hAnsi="Times New Roman"/>
          <w:b/>
          <w:bCs/>
          <w:shd w:val="clear" w:color="auto" w:fill="FFFFFF"/>
        </w:rPr>
      </w:pPr>
    </w:p>
    <w:p w14:paraId="4539B649" w14:textId="77777777" w:rsidR="00646972" w:rsidRPr="003F5C4A" w:rsidRDefault="00646972" w:rsidP="00587176">
      <w:pPr>
        <w:pStyle w:val="Body"/>
        <w:spacing w:line="288" w:lineRule="auto"/>
        <w:rPr>
          <w:rFonts w:ascii="Times New Roman" w:hAnsi="Times New Roman"/>
          <w:b/>
          <w:bCs/>
          <w:shd w:val="clear" w:color="auto" w:fill="FFFFFF"/>
        </w:rPr>
      </w:pPr>
    </w:p>
    <w:p w14:paraId="3B435944" w14:textId="77777777" w:rsidR="00646972" w:rsidRPr="003F5C4A" w:rsidRDefault="00646972" w:rsidP="00587176">
      <w:pPr>
        <w:pStyle w:val="Body"/>
        <w:spacing w:line="288" w:lineRule="auto"/>
        <w:rPr>
          <w:rFonts w:ascii="Times New Roman" w:hAnsi="Times New Roman"/>
          <w:b/>
          <w:bCs/>
          <w:shd w:val="clear" w:color="auto" w:fill="FFFFFF"/>
        </w:rPr>
      </w:pPr>
    </w:p>
    <w:p w14:paraId="048F74D0" w14:textId="77777777" w:rsidR="00646972" w:rsidRPr="003F5C4A" w:rsidRDefault="00646972" w:rsidP="00587176">
      <w:pPr>
        <w:pStyle w:val="Body"/>
        <w:spacing w:line="288" w:lineRule="auto"/>
        <w:rPr>
          <w:rFonts w:ascii="Times New Roman" w:hAnsi="Times New Roman"/>
          <w:b/>
          <w:bCs/>
          <w:shd w:val="clear" w:color="auto" w:fill="FFFFFF"/>
        </w:rPr>
      </w:pPr>
    </w:p>
    <w:p w14:paraId="04647F12" w14:textId="77777777" w:rsidR="00646972" w:rsidRPr="003F5C4A" w:rsidRDefault="00646972" w:rsidP="00587176">
      <w:pPr>
        <w:pStyle w:val="Body"/>
        <w:spacing w:line="288" w:lineRule="auto"/>
        <w:rPr>
          <w:rFonts w:ascii="Times New Roman" w:hAnsi="Times New Roman"/>
          <w:b/>
          <w:bCs/>
          <w:shd w:val="clear" w:color="auto" w:fill="FFFFFF"/>
        </w:rPr>
      </w:pPr>
    </w:p>
    <w:p w14:paraId="48F675D2" w14:textId="77777777" w:rsidR="009828E9" w:rsidRPr="003F5C4A" w:rsidRDefault="009828E9" w:rsidP="00822A41">
      <w:pPr>
        <w:pStyle w:val="Body"/>
        <w:spacing w:line="360" w:lineRule="auto"/>
        <w:jc w:val="both"/>
        <w:rPr>
          <w:rFonts w:ascii="Times New Roman" w:hAnsi="Times New Roman"/>
          <w:b/>
          <w:bCs/>
          <w:shd w:val="clear" w:color="auto" w:fill="FFFFFF"/>
        </w:rPr>
      </w:pPr>
    </w:p>
    <w:p w14:paraId="532D6AC8" w14:textId="63FE28BB" w:rsidR="00822A41" w:rsidRPr="003F5C4A" w:rsidRDefault="00822A41" w:rsidP="009828E9">
      <w:pPr>
        <w:pStyle w:val="Body"/>
        <w:spacing w:line="360" w:lineRule="auto"/>
        <w:jc w:val="both"/>
        <w:rPr>
          <w:rFonts w:ascii="Times New Roman" w:hAnsi="Times New Roman" w:cs="Times New Roman"/>
        </w:rPr>
      </w:pPr>
      <w:r w:rsidRPr="003F5C4A">
        <w:rPr>
          <w:rFonts w:ascii="Times New Roman" w:hAnsi="Times New Roman"/>
          <w:b/>
          <w:bCs/>
          <w:shd w:val="clear" w:color="auto" w:fill="FFFFFF"/>
        </w:rPr>
        <w:t xml:space="preserve">Supplementary Table 5.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Escondida during the traviesa harvest of 2020. In </w:t>
      </w:r>
      <w:r w:rsidRPr="003F5C4A">
        <w:rPr>
          <w:rFonts w:ascii="Times New Roman" w:hAnsi="Times New Roman" w:cs="Times New Roman"/>
        </w:rPr>
        <w:lastRenderedPageBreak/>
        <w:t>Black are the ASVs enriched in fruits with severe lenticel damage and Clade refers to the phylogeny shown in Fig 6.</w:t>
      </w:r>
    </w:p>
    <w:tbl>
      <w:tblPr>
        <w:tblW w:w="9740" w:type="dxa"/>
        <w:tblCellMar>
          <w:left w:w="70" w:type="dxa"/>
          <w:right w:w="70" w:type="dxa"/>
        </w:tblCellMar>
        <w:tblLook w:val="04A0" w:firstRow="1" w:lastRow="0" w:firstColumn="1" w:lastColumn="0" w:noHBand="0" w:noVBand="1"/>
      </w:tblPr>
      <w:tblGrid>
        <w:gridCol w:w="1060"/>
        <w:gridCol w:w="874"/>
        <w:gridCol w:w="920"/>
        <w:gridCol w:w="1998"/>
        <w:gridCol w:w="1909"/>
        <w:gridCol w:w="1961"/>
        <w:gridCol w:w="1717"/>
        <w:gridCol w:w="960"/>
      </w:tblGrid>
      <w:tr w:rsidR="00822A41" w:rsidRPr="003F5C4A" w14:paraId="701853C8" w14:textId="77777777" w:rsidTr="00240AD6">
        <w:trPr>
          <w:trHeight w:val="516"/>
        </w:trPr>
        <w:tc>
          <w:tcPr>
            <w:tcW w:w="1060" w:type="dxa"/>
            <w:vMerge w:val="restart"/>
            <w:tcBorders>
              <w:top w:val="single" w:sz="4" w:space="0" w:color="auto"/>
              <w:left w:val="nil"/>
              <w:bottom w:val="single" w:sz="4" w:space="0" w:color="000000"/>
              <w:right w:val="nil"/>
            </w:tcBorders>
            <w:shd w:val="clear" w:color="auto" w:fill="auto"/>
            <w:vAlign w:val="center"/>
            <w:hideMark/>
          </w:tcPr>
          <w:p w14:paraId="5D8152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Sequence variant </w:t>
            </w:r>
          </w:p>
        </w:tc>
        <w:tc>
          <w:tcPr>
            <w:tcW w:w="1780" w:type="dxa"/>
            <w:gridSpan w:val="2"/>
            <w:tcBorders>
              <w:top w:val="single" w:sz="4" w:space="0" w:color="auto"/>
              <w:left w:val="nil"/>
              <w:bottom w:val="single" w:sz="4" w:space="0" w:color="auto"/>
              <w:right w:val="nil"/>
            </w:tcBorders>
            <w:shd w:val="clear" w:color="auto" w:fill="auto"/>
            <w:vAlign w:val="center"/>
            <w:hideMark/>
          </w:tcPr>
          <w:p w14:paraId="454F71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Relative abundance (%)</w:t>
            </w:r>
          </w:p>
        </w:tc>
        <w:tc>
          <w:tcPr>
            <w:tcW w:w="5940" w:type="dxa"/>
            <w:gridSpan w:val="4"/>
            <w:tcBorders>
              <w:top w:val="single" w:sz="4" w:space="0" w:color="auto"/>
              <w:left w:val="nil"/>
              <w:bottom w:val="single" w:sz="4" w:space="0" w:color="auto"/>
              <w:right w:val="nil"/>
            </w:tcBorders>
            <w:shd w:val="clear" w:color="auto" w:fill="auto"/>
            <w:noWrap/>
            <w:vAlign w:val="center"/>
            <w:hideMark/>
          </w:tcPr>
          <w:p w14:paraId="13BC6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Taxonomy</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3D548F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Clade</w:t>
            </w:r>
          </w:p>
        </w:tc>
      </w:tr>
      <w:tr w:rsidR="00822A41" w:rsidRPr="003F5C4A" w14:paraId="1887530F" w14:textId="77777777" w:rsidTr="00240AD6">
        <w:trPr>
          <w:trHeight w:val="456"/>
        </w:trPr>
        <w:tc>
          <w:tcPr>
            <w:tcW w:w="1060" w:type="dxa"/>
            <w:vMerge/>
            <w:tcBorders>
              <w:top w:val="single" w:sz="4" w:space="0" w:color="auto"/>
              <w:left w:val="nil"/>
              <w:bottom w:val="single" w:sz="4" w:space="0" w:color="000000"/>
              <w:right w:val="nil"/>
            </w:tcBorders>
            <w:vAlign w:val="center"/>
            <w:hideMark/>
          </w:tcPr>
          <w:p w14:paraId="7053167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860" w:type="dxa"/>
            <w:tcBorders>
              <w:top w:val="nil"/>
              <w:left w:val="nil"/>
              <w:bottom w:val="single" w:sz="4" w:space="0" w:color="auto"/>
              <w:right w:val="nil"/>
            </w:tcBorders>
            <w:shd w:val="clear" w:color="auto" w:fill="auto"/>
            <w:vAlign w:val="center"/>
            <w:hideMark/>
          </w:tcPr>
          <w:p w14:paraId="3E92BC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Mild damage</w:t>
            </w:r>
          </w:p>
        </w:tc>
        <w:tc>
          <w:tcPr>
            <w:tcW w:w="920" w:type="dxa"/>
            <w:tcBorders>
              <w:top w:val="nil"/>
              <w:left w:val="nil"/>
              <w:bottom w:val="single" w:sz="4" w:space="0" w:color="auto"/>
              <w:right w:val="nil"/>
            </w:tcBorders>
            <w:shd w:val="clear" w:color="auto" w:fill="auto"/>
            <w:vAlign w:val="center"/>
            <w:hideMark/>
          </w:tcPr>
          <w:p w14:paraId="1E6608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Severe damage</w:t>
            </w:r>
          </w:p>
        </w:tc>
        <w:tc>
          <w:tcPr>
            <w:tcW w:w="1612" w:type="dxa"/>
            <w:tcBorders>
              <w:top w:val="nil"/>
              <w:left w:val="nil"/>
              <w:bottom w:val="single" w:sz="4" w:space="0" w:color="auto"/>
              <w:right w:val="nil"/>
            </w:tcBorders>
            <w:shd w:val="clear" w:color="auto" w:fill="auto"/>
            <w:noWrap/>
            <w:vAlign w:val="center"/>
            <w:hideMark/>
          </w:tcPr>
          <w:p w14:paraId="4B5145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Class</w:t>
            </w:r>
          </w:p>
        </w:tc>
        <w:tc>
          <w:tcPr>
            <w:tcW w:w="1374" w:type="dxa"/>
            <w:tcBorders>
              <w:top w:val="nil"/>
              <w:left w:val="nil"/>
              <w:bottom w:val="single" w:sz="4" w:space="0" w:color="auto"/>
              <w:right w:val="nil"/>
            </w:tcBorders>
            <w:shd w:val="clear" w:color="auto" w:fill="auto"/>
            <w:noWrap/>
            <w:vAlign w:val="center"/>
            <w:hideMark/>
          </w:tcPr>
          <w:p w14:paraId="07D8B6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Order</w:t>
            </w:r>
          </w:p>
        </w:tc>
        <w:tc>
          <w:tcPr>
            <w:tcW w:w="1580" w:type="dxa"/>
            <w:tcBorders>
              <w:top w:val="nil"/>
              <w:left w:val="nil"/>
              <w:bottom w:val="single" w:sz="4" w:space="0" w:color="auto"/>
              <w:right w:val="nil"/>
            </w:tcBorders>
            <w:shd w:val="clear" w:color="auto" w:fill="auto"/>
            <w:noWrap/>
            <w:vAlign w:val="center"/>
            <w:hideMark/>
          </w:tcPr>
          <w:p w14:paraId="1FDD57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Family</w:t>
            </w:r>
          </w:p>
        </w:tc>
        <w:tc>
          <w:tcPr>
            <w:tcW w:w="1374" w:type="dxa"/>
            <w:tcBorders>
              <w:top w:val="nil"/>
              <w:left w:val="nil"/>
              <w:bottom w:val="single" w:sz="4" w:space="0" w:color="auto"/>
              <w:right w:val="nil"/>
            </w:tcBorders>
            <w:shd w:val="clear" w:color="auto" w:fill="auto"/>
            <w:noWrap/>
            <w:vAlign w:val="center"/>
            <w:hideMark/>
          </w:tcPr>
          <w:p w14:paraId="096B6E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Genus</w:t>
            </w:r>
          </w:p>
        </w:tc>
        <w:tc>
          <w:tcPr>
            <w:tcW w:w="960" w:type="dxa"/>
            <w:vMerge/>
            <w:tcBorders>
              <w:top w:val="single" w:sz="4" w:space="0" w:color="auto"/>
              <w:left w:val="nil"/>
              <w:bottom w:val="single" w:sz="4" w:space="0" w:color="000000"/>
              <w:right w:val="nil"/>
            </w:tcBorders>
            <w:vAlign w:val="center"/>
            <w:hideMark/>
          </w:tcPr>
          <w:p w14:paraId="797F024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55333D8" w14:textId="77777777" w:rsidTr="00240AD6">
        <w:trPr>
          <w:trHeight w:val="288"/>
        </w:trPr>
        <w:tc>
          <w:tcPr>
            <w:tcW w:w="1060" w:type="dxa"/>
            <w:tcBorders>
              <w:top w:val="nil"/>
              <w:left w:val="nil"/>
              <w:bottom w:val="nil"/>
              <w:right w:val="nil"/>
            </w:tcBorders>
            <w:shd w:val="clear" w:color="auto" w:fill="auto"/>
            <w:noWrap/>
            <w:vAlign w:val="center"/>
            <w:hideMark/>
          </w:tcPr>
          <w:p w14:paraId="1A8A24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ASV_80</w:t>
            </w:r>
          </w:p>
        </w:tc>
        <w:tc>
          <w:tcPr>
            <w:tcW w:w="860" w:type="dxa"/>
            <w:tcBorders>
              <w:top w:val="nil"/>
              <w:left w:val="nil"/>
              <w:bottom w:val="nil"/>
              <w:right w:val="nil"/>
            </w:tcBorders>
            <w:shd w:val="clear" w:color="auto" w:fill="auto"/>
            <w:noWrap/>
            <w:vAlign w:val="center"/>
            <w:hideMark/>
          </w:tcPr>
          <w:p w14:paraId="409E18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920" w:type="dxa"/>
            <w:tcBorders>
              <w:top w:val="nil"/>
              <w:left w:val="nil"/>
              <w:bottom w:val="nil"/>
              <w:right w:val="nil"/>
            </w:tcBorders>
            <w:shd w:val="clear" w:color="auto" w:fill="auto"/>
            <w:noWrap/>
            <w:vAlign w:val="center"/>
            <w:hideMark/>
          </w:tcPr>
          <w:p w14:paraId="0C2EF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009B21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A55ED1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2D7612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5B0C1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nil"/>
              <w:right w:val="nil"/>
            </w:tcBorders>
            <w:shd w:val="clear" w:color="auto" w:fill="auto"/>
            <w:noWrap/>
            <w:vAlign w:val="center"/>
            <w:hideMark/>
          </w:tcPr>
          <w:p w14:paraId="08EF74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w:t>
            </w:r>
          </w:p>
        </w:tc>
      </w:tr>
      <w:tr w:rsidR="00822A41" w:rsidRPr="003F5C4A" w14:paraId="2724D1AF" w14:textId="77777777" w:rsidTr="00240AD6">
        <w:trPr>
          <w:trHeight w:val="288"/>
        </w:trPr>
        <w:tc>
          <w:tcPr>
            <w:tcW w:w="1060" w:type="dxa"/>
            <w:tcBorders>
              <w:top w:val="nil"/>
              <w:left w:val="nil"/>
              <w:bottom w:val="nil"/>
              <w:right w:val="nil"/>
            </w:tcBorders>
            <w:shd w:val="clear" w:color="auto" w:fill="auto"/>
            <w:noWrap/>
            <w:vAlign w:val="center"/>
            <w:hideMark/>
          </w:tcPr>
          <w:p w14:paraId="43F8DE0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ASV_22</w:t>
            </w:r>
          </w:p>
        </w:tc>
        <w:tc>
          <w:tcPr>
            <w:tcW w:w="860" w:type="dxa"/>
            <w:tcBorders>
              <w:top w:val="nil"/>
              <w:left w:val="nil"/>
              <w:bottom w:val="nil"/>
              <w:right w:val="nil"/>
            </w:tcBorders>
            <w:shd w:val="clear" w:color="auto" w:fill="auto"/>
            <w:noWrap/>
            <w:vAlign w:val="center"/>
            <w:hideMark/>
          </w:tcPr>
          <w:p w14:paraId="3D6A96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D16AC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1612" w:type="dxa"/>
            <w:tcBorders>
              <w:top w:val="nil"/>
              <w:left w:val="nil"/>
              <w:bottom w:val="nil"/>
              <w:right w:val="nil"/>
            </w:tcBorders>
            <w:shd w:val="clear" w:color="auto" w:fill="auto"/>
            <w:noWrap/>
            <w:vAlign w:val="center"/>
            <w:hideMark/>
          </w:tcPr>
          <w:p w14:paraId="29D423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A5A34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019C3C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1D4A6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35FC325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84D7575" w14:textId="77777777" w:rsidTr="00240AD6">
        <w:trPr>
          <w:trHeight w:val="288"/>
        </w:trPr>
        <w:tc>
          <w:tcPr>
            <w:tcW w:w="1060" w:type="dxa"/>
            <w:tcBorders>
              <w:top w:val="nil"/>
              <w:left w:val="nil"/>
              <w:bottom w:val="nil"/>
              <w:right w:val="nil"/>
            </w:tcBorders>
            <w:shd w:val="clear" w:color="auto" w:fill="auto"/>
            <w:noWrap/>
            <w:vAlign w:val="center"/>
            <w:hideMark/>
          </w:tcPr>
          <w:p w14:paraId="4A8CED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ASV_76</w:t>
            </w:r>
          </w:p>
        </w:tc>
        <w:tc>
          <w:tcPr>
            <w:tcW w:w="860" w:type="dxa"/>
            <w:tcBorders>
              <w:top w:val="nil"/>
              <w:left w:val="nil"/>
              <w:bottom w:val="nil"/>
              <w:right w:val="nil"/>
            </w:tcBorders>
            <w:shd w:val="clear" w:color="auto" w:fill="auto"/>
            <w:noWrap/>
            <w:vAlign w:val="center"/>
            <w:hideMark/>
          </w:tcPr>
          <w:p w14:paraId="1B7B95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0.40</w:t>
            </w:r>
          </w:p>
        </w:tc>
        <w:tc>
          <w:tcPr>
            <w:tcW w:w="920" w:type="dxa"/>
            <w:tcBorders>
              <w:top w:val="nil"/>
              <w:left w:val="nil"/>
              <w:bottom w:val="nil"/>
              <w:right w:val="nil"/>
            </w:tcBorders>
            <w:shd w:val="clear" w:color="auto" w:fill="auto"/>
            <w:noWrap/>
            <w:vAlign w:val="center"/>
            <w:hideMark/>
          </w:tcPr>
          <w:p w14:paraId="6F1111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7CE77A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7469B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ACE8C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0F93F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24F363E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B45B3EE" w14:textId="77777777" w:rsidTr="00240AD6">
        <w:trPr>
          <w:trHeight w:val="288"/>
        </w:trPr>
        <w:tc>
          <w:tcPr>
            <w:tcW w:w="1060" w:type="dxa"/>
            <w:tcBorders>
              <w:top w:val="nil"/>
              <w:left w:val="nil"/>
              <w:bottom w:val="nil"/>
              <w:right w:val="nil"/>
            </w:tcBorders>
            <w:shd w:val="clear" w:color="auto" w:fill="auto"/>
            <w:noWrap/>
            <w:vAlign w:val="center"/>
            <w:hideMark/>
          </w:tcPr>
          <w:p w14:paraId="3E9FD4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ASV_150</w:t>
            </w:r>
          </w:p>
        </w:tc>
        <w:tc>
          <w:tcPr>
            <w:tcW w:w="860" w:type="dxa"/>
            <w:tcBorders>
              <w:top w:val="nil"/>
              <w:left w:val="nil"/>
              <w:bottom w:val="nil"/>
              <w:right w:val="nil"/>
            </w:tcBorders>
            <w:shd w:val="clear" w:color="auto" w:fill="auto"/>
            <w:noWrap/>
            <w:vAlign w:val="center"/>
            <w:hideMark/>
          </w:tcPr>
          <w:p w14:paraId="14B0F1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0.15</w:t>
            </w:r>
          </w:p>
        </w:tc>
        <w:tc>
          <w:tcPr>
            <w:tcW w:w="920" w:type="dxa"/>
            <w:tcBorders>
              <w:top w:val="nil"/>
              <w:left w:val="nil"/>
              <w:bottom w:val="nil"/>
              <w:right w:val="nil"/>
            </w:tcBorders>
            <w:shd w:val="clear" w:color="auto" w:fill="auto"/>
            <w:noWrap/>
            <w:vAlign w:val="center"/>
            <w:hideMark/>
          </w:tcPr>
          <w:p w14:paraId="633B5C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775054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FD144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7A4116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E115D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6B4543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FC5A5E1" w14:textId="77777777" w:rsidTr="00240AD6">
        <w:trPr>
          <w:trHeight w:val="288"/>
        </w:trPr>
        <w:tc>
          <w:tcPr>
            <w:tcW w:w="9740" w:type="dxa"/>
            <w:gridSpan w:val="8"/>
            <w:tcBorders>
              <w:top w:val="single" w:sz="4" w:space="0" w:color="auto"/>
              <w:left w:val="nil"/>
              <w:bottom w:val="single" w:sz="4" w:space="0" w:color="auto"/>
              <w:right w:val="nil"/>
            </w:tcBorders>
            <w:shd w:val="clear" w:color="auto" w:fill="auto"/>
            <w:noWrap/>
            <w:vAlign w:val="center"/>
            <w:hideMark/>
          </w:tcPr>
          <w:p w14:paraId="1C14A9E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Basidiomycota</w:t>
            </w:r>
          </w:p>
        </w:tc>
      </w:tr>
      <w:tr w:rsidR="00822A41" w:rsidRPr="003F5C4A" w14:paraId="1BD85EEE"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3C7988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ASV_87</w:t>
            </w:r>
          </w:p>
        </w:tc>
        <w:tc>
          <w:tcPr>
            <w:tcW w:w="860" w:type="dxa"/>
            <w:tcBorders>
              <w:top w:val="nil"/>
              <w:left w:val="nil"/>
              <w:bottom w:val="single" w:sz="4" w:space="0" w:color="auto"/>
              <w:right w:val="nil"/>
            </w:tcBorders>
            <w:shd w:val="clear" w:color="auto" w:fill="auto"/>
            <w:noWrap/>
            <w:vAlign w:val="center"/>
            <w:hideMark/>
          </w:tcPr>
          <w:p w14:paraId="1D7EE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0.26</w:t>
            </w:r>
          </w:p>
        </w:tc>
        <w:tc>
          <w:tcPr>
            <w:tcW w:w="920" w:type="dxa"/>
            <w:tcBorders>
              <w:top w:val="nil"/>
              <w:left w:val="nil"/>
              <w:bottom w:val="single" w:sz="4" w:space="0" w:color="auto"/>
              <w:right w:val="nil"/>
            </w:tcBorders>
            <w:shd w:val="clear" w:color="auto" w:fill="auto"/>
            <w:noWrap/>
            <w:vAlign w:val="center"/>
            <w:hideMark/>
          </w:tcPr>
          <w:p w14:paraId="299D42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1612" w:type="dxa"/>
            <w:tcBorders>
              <w:top w:val="nil"/>
              <w:left w:val="nil"/>
              <w:bottom w:val="single" w:sz="4" w:space="0" w:color="auto"/>
              <w:right w:val="nil"/>
            </w:tcBorders>
            <w:shd w:val="clear" w:color="auto" w:fill="auto"/>
            <w:noWrap/>
            <w:vAlign w:val="center"/>
            <w:hideMark/>
          </w:tcPr>
          <w:p w14:paraId="10FE191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7F1671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1B17F6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015295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tcBorders>
              <w:top w:val="nil"/>
              <w:left w:val="nil"/>
              <w:bottom w:val="single" w:sz="4" w:space="0" w:color="auto"/>
              <w:right w:val="nil"/>
            </w:tcBorders>
            <w:shd w:val="clear" w:color="auto" w:fill="auto"/>
            <w:noWrap/>
            <w:vAlign w:val="center"/>
            <w:hideMark/>
          </w:tcPr>
          <w:p w14:paraId="5838F33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IX</w:t>
            </w:r>
          </w:p>
        </w:tc>
      </w:tr>
      <w:tr w:rsidR="00822A41" w:rsidRPr="003F5C4A" w14:paraId="70940970" w14:textId="77777777" w:rsidTr="00240AD6">
        <w:trPr>
          <w:trHeight w:val="288"/>
        </w:trPr>
        <w:tc>
          <w:tcPr>
            <w:tcW w:w="1060" w:type="dxa"/>
            <w:tcBorders>
              <w:top w:val="nil"/>
              <w:left w:val="nil"/>
              <w:bottom w:val="nil"/>
              <w:right w:val="nil"/>
            </w:tcBorders>
            <w:shd w:val="clear" w:color="auto" w:fill="auto"/>
            <w:noWrap/>
            <w:vAlign w:val="center"/>
            <w:hideMark/>
          </w:tcPr>
          <w:p w14:paraId="56BE81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ASV_184</w:t>
            </w:r>
          </w:p>
        </w:tc>
        <w:tc>
          <w:tcPr>
            <w:tcW w:w="860" w:type="dxa"/>
            <w:tcBorders>
              <w:top w:val="nil"/>
              <w:left w:val="nil"/>
              <w:bottom w:val="nil"/>
              <w:right w:val="nil"/>
            </w:tcBorders>
            <w:shd w:val="clear" w:color="auto" w:fill="auto"/>
            <w:noWrap/>
            <w:vAlign w:val="center"/>
            <w:hideMark/>
          </w:tcPr>
          <w:p w14:paraId="6576A4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920" w:type="dxa"/>
            <w:tcBorders>
              <w:top w:val="nil"/>
              <w:left w:val="nil"/>
              <w:bottom w:val="nil"/>
              <w:right w:val="nil"/>
            </w:tcBorders>
            <w:shd w:val="clear" w:color="auto" w:fill="auto"/>
            <w:noWrap/>
            <w:vAlign w:val="center"/>
            <w:hideMark/>
          </w:tcPr>
          <w:p w14:paraId="138844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2" w:type="dxa"/>
            <w:tcBorders>
              <w:top w:val="nil"/>
              <w:left w:val="nil"/>
              <w:bottom w:val="nil"/>
              <w:right w:val="nil"/>
            </w:tcBorders>
            <w:shd w:val="clear" w:color="auto" w:fill="auto"/>
            <w:noWrap/>
            <w:vAlign w:val="center"/>
            <w:hideMark/>
          </w:tcPr>
          <w:p w14:paraId="6DA6A86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D96FB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42B77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29245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207982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XIII</w:t>
            </w:r>
          </w:p>
        </w:tc>
      </w:tr>
      <w:tr w:rsidR="00822A41" w:rsidRPr="003F5C4A" w14:paraId="76E20A5B" w14:textId="77777777" w:rsidTr="00240AD6">
        <w:trPr>
          <w:trHeight w:val="288"/>
        </w:trPr>
        <w:tc>
          <w:tcPr>
            <w:tcW w:w="1060" w:type="dxa"/>
            <w:tcBorders>
              <w:top w:val="nil"/>
              <w:left w:val="nil"/>
              <w:bottom w:val="nil"/>
              <w:right w:val="nil"/>
            </w:tcBorders>
            <w:shd w:val="clear" w:color="auto" w:fill="auto"/>
            <w:noWrap/>
            <w:vAlign w:val="center"/>
            <w:hideMark/>
          </w:tcPr>
          <w:p w14:paraId="7A3AF0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ASV_57</w:t>
            </w:r>
          </w:p>
        </w:tc>
        <w:tc>
          <w:tcPr>
            <w:tcW w:w="860" w:type="dxa"/>
            <w:tcBorders>
              <w:top w:val="nil"/>
              <w:left w:val="nil"/>
              <w:bottom w:val="nil"/>
              <w:right w:val="nil"/>
            </w:tcBorders>
            <w:shd w:val="clear" w:color="auto" w:fill="auto"/>
            <w:noWrap/>
            <w:vAlign w:val="center"/>
            <w:hideMark/>
          </w:tcPr>
          <w:p w14:paraId="4218A9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471A08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4CBF3A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5F2547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580" w:type="dxa"/>
            <w:tcBorders>
              <w:top w:val="nil"/>
              <w:left w:val="nil"/>
              <w:bottom w:val="nil"/>
              <w:right w:val="nil"/>
            </w:tcBorders>
            <w:shd w:val="clear" w:color="auto" w:fill="auto"/>
            <w:noWrap/>
            <w:vAlign w:val="center"/>
            <w:hideMark/>
          </w:tcPr>
          <w:p w14:paraId="342463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374" w:type="dxa"/>
            <w:tcBorders>
              <w:top w:val="nil"/>
              <w:left w:val="nil"/>
              <w:bottom w:val="nil"/>
              <w:right w:val="nil"/>
            </w:tcBorders>
            <w:shd w:val="clear" w:color="auto" w:fill="auto"/>
            <w:noWrap/>
            <w:vAlign w:val="center"/>
            <w:hideMark/>
          </w:tcPr>
          <w:p w14:paraId="731900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960" w:type="dxa"/>
            <w:vMerge/>
            <w:tcBorders>
              <w:top w:val="nil"/>
              <w:left w:val="nil"/>
              <w:bottom w:val="single" w:sz="4" w:space="0" w:color="000000"/>
              <w:right w:val="nil"/>
            </w:tcBorders>
            <w:vAlign w:val="center"/>
            <w:hideMark/>
          </w:tcPr>
          <w:p w14:paraId="212DD8C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DFF297A" w14:textId="77777777" w:rsidTr="00240AD6">
        <w:trPr>
          <w:trHeight w:val="288"/>
        </w:trPr>
        <w:tc>
          <w:tcPr>
            <w:tcW w:w="1060" w:type="dxa"/>
            <w:tcBorders>
              <w:top w:val="nil"/>
              <w:left w:val="nil"/>
              <w:bottom w:val="nil"/>
              <w:right w:val="nil"/>
            </w:tcBorders>
            <w:shd w:val="clear" w:color="auto" w:fill="auto"/>
            <w:noWrap/>
            <w:vAlign w:val="center"/>
            <w:hideMark/>
          </w:tcPr>
          <w:p w14:paraId="58B42A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ASV_31</w:t>
            </w:r>
          </w:p>
        </w:tc>
        <w:tc>
          <w:tcPr>
            <w:tcW w:w="860" w:type="dxa"/>
            <w:tcBorders>
              <w:top w:val="nil"/>
              <w:left w:val="nil"/>
              <w:bottom w:val="nil"/>
              <w:right w:val="nil"/>
            </w:tcBorders>
            <w:shd w:val="clear" w:color="auto" w:fill="auto"/>
            <w:noWrap/>
            <w:vAlign w:val="center"/>
            <w:hideMark/>
          </w:tcPr>
          <w:p w14:paraId="12CFBB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46527A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0.70</w:t>
            </w:r>
          </w:p>
        </w:tc>
        <w:tc>
          <w:tcPr>
            <w:tcW w:w="1612" w:type="dxa"/>
            <w:tcBorders>
              <w:top w:val="nil"/>
              <w:left w:val="nil"/>
              <w:bottom w:val="nil"/>
              <w:right w:val="nil"/>
            </w:tcBorders>
            <w:shd w:val="clear" w:color="auto" w:fill="auto"/>
            <w:noWrap/>
            <w:vAlign w:val="center"/>
            <w:hideMark/>
          </w:tcPr>
          <w:p w14:paraId="6528E9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6D8B19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commentRangeStart w:id="900"/>
            <w:r w:rsidRPr="003F5C4A">
              <w:rPr>
                <w:rFonts w:eastAsia="Times New Roman"/>
                <w:b/>
                <w:bCs/>
                <w:color w:val="000000"/>
                <w:sz w:val="22"/>
                <w:szCs w:val="22"/>
                <w:bdr w:val="none" w:sz="0" w:space="0" w:color="auto"/>
                <w:lang w:val="es-CO" w:eastAsia="es-CO"/>
              </w:rPr>
              <w:t>Unidentified</w:t>
            </w:r>
            <w:commentRangeEnd w:id="900"/>
            <w:r w:rsidR="008A15EE">
              <w:rPr>
                <w:rStyle w:val="CommentReference"/>
              </w:rPr>
              <w:commentReference w:id="900"/>
            </w:r>
          </w:p>
        </w:tc>
        <w:tc>
          <w:tcPr>
            <w:tcW w:w="1580" w:type="dxa"/>
            <w:tcBorders>
              <w:top w:val="nil"/>
              <w:left w:val="nil"/>
              <w:bottom w:val="nil"/>
              <w:right w:val="nil"/>
            </w:tcBorders>
            <w:shd w:val="clear" w:color="auto" w:fill="auto"/>
            <w:noWrap/>
            <w:vAlign w:val="center"/>
            <w:hideMark/>
          </w:tcPr>
          <w:p w14:paraId="0C4DA9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A5FCA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67E9C38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19E57D1" w14:textId="77777777" w:rsidTr="00240AD6">
        <w:trPr>
          <w:trHeight w:val="288"/>
        </w:trPr>
        <w:tc>
          <w:tcPr>
            <w:tcW w:w="1060" w:type="dxa"/>
            <w:tcBorders>
              <w:top w:val="nil"/>
              <w:left w:val="nil"/>
              <w:bottom w:val="nil"/>
              <w:right w:val="nil"/>
            </w:tcBorders>
            <w:shd w:val="clear" w:color="auto" w:fill="auto"/>
            <w:noWrap/>
            <w:vAlign w:val="center"/>
            <w:hideMark/>
          </w:tcPr>
          <w:p w14:paraId="10E6E4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ASV_250</w:t>
            </w:r>
          </w:p>
        </w:tc>
        <w:tc>
          <w:tcPr>
            <w:tcW w:w="860" w:type="dxa"/>
            <w:tcBorders>
              <w:top w:val="nil"/>
              <w:left w:val="nil"/>
              <w:bottom w:val="nil"/>
              <w:right w:val="nil"/>
            </w:tcBorders>
            <w:shd w:val="clear" w:color="auto" w:fill="auto"/>
            <w:noWrap/>
            <w:vAlign w:val="center"/>
            <w:hideMark/>
          </w:tcPr>
          <w:p w14:paraId="04D79D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920" w:type="dxa"/>
            <w:tcBorders>
              <w:top w:val="nil"/>
              <w:left w:val="nil"/>
              <w:bottom w:val="nil"/>
              <w:right w:val="nil"/>
            </w:tcBorders>
            <w:shd w:val="clear" w:color="auto" w:fill="auto"/>
            <w:noWrap/>
            <w:vAlign w:val="center"/>
            <w:hideMark/>
          </w:tcPr>
          <w:p w14:paraId="5EBFED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040E598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358D22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Cystobasidiales</w:t>
            </w:r>
          </w:p>
        </w:tc>
        <w:tc>
          <w:tcPr>
            <w:tcW w:w="1580" w:type="dxa"/>
            <w:tcBorders>
              <w:top w:val="nil"/>
              <w:left w:val="nil"/>
              <w:bottom w:val="nil"/>
              <w:right w:val="nil"/>
            </w:tcBorders>
            <w:shd w:val="clear" w:color="auto" w:fill="auto"/>
            <w:noWrap/>
            <w:vAlign w:val="center"/>
            <w:hideMark/>
          </w:tcPr>
          <w:p w14:paraId="026AB0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Cystobasidiaceae</w:t>
            </w:r>
          </w:p>
        </w:tc>
        <w:tc>
          <w:tcPr>
            <w:tcW w:w="1374" w:type="dxa"/>
            <w:tcBorders>
              <w:top w:val="nil"/>
              <w:left w:val="nil"/>
              <w:bottom w:val="nil"/>
              <w:right w:val="nil"/>
            </w:tcBorders>
            <w:shd w:val="clear" w:color="auto" w:fill="auto"/>
            <w:noWrap/>
            <w:vAlign w:val="center"/>
            <w:hideMark/>
          </w:tcPr>
          <w:p w14:paraId="51F983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Cystobasidium</w:t>
            </w:r>
          </w:p>
        </w:tc>
        <w:tc>
          <w:tcPr>
            <w:tcW w:w="960" w:type="dxa"/>
            <w:vMerge/>
            <w:tcBorders>
              <w:top w:val="nil"/>
              <w:left w:val="nil"/>
              <w:bottom w:val="single" w:sz="4" w:space="0" w:color="000000"/>
              <w:right w:val="nil"/>
            </w:tcBorders>
            <w:vAlign w:val="center"/>
            <w:hideMark/>
          </w:tcPr>
          <w:p w14:paraId="6C3FAB5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0206503" w14:textId="77777777" w:rsidTr="00240AD6">
        <w:trPr>
          <w:trHeight w:val="288"/>
        </w:trPr>
        <w:tc>
          <w:tcPr>
            <w:tcW w:w="1060" w:type="dxa"/>
            <w:tcBorders>
              <w:top w:val="nil"/>
              <w:left w:val="nil"/>
              <w:bottom w:val="nil"/>
              <w:right w:val="nil"/>
            </w:tcBorders>
            <w:shd w:val="clear" w:color="auto" w:fill="auto"/>
            <w:noWrap/>
            <w:vAlign w:val="center"/>
            <w:hideMark/>
          </w:tcPr>
          <w:p w14:paraId="129BD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ASV_30</w:t>
            </w:r>
          </w:p>
        </w:tc>
        <w:tc>
          <w:tcPr>
            <w:tcW w:w="860" w:type="dxa"/>
            <w:tcBorders>
              <w:top w:val="nil"/>
              <w:left w:val="nil"/>
              <w:bottom w:val="nil"/>
              <w:right w:val="nil"/>
            </w:tcBorders>
            <w:shd w:val="clear" w:color="auto" w:fill="auto"/>
            <w:noWrap/>
            <w:vAlign w:val="center"/>
            <w:hideMark/>
          </w:tcPr>
          <w:p w14:paraId="7F1F08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0.97</w:t>
            </w:r>
          </w:p>
        </w:tc>
        <w:tc>
          <w:tcPr>
            <w:tcW w:w="920" w:type="dxa"/>
            <w:tcBorders>
              <w:top w:val="nil"/>
              <w:left w:val="nil"/>
              <w:bottom w:val="nil"/>
              <w:right w:val="nil"/>
            </w:tcBorders>
            <w:shd w:val="clear" w:color="auto" w:fill="auto"/>
            <w:noWrap/>
            <w:vAlign w:val="center"/>
            <w:hideMark/>
          </w:tcPr>
          <w:p w14:paraId="64871D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612" w:type="dxa"/>
            <w:tcBorders>
              <w:top w:val="nil"/>
              <w:left w:val="nil"/>
              <w:bottom w:val="nil"/>
              <w:right w:val="nil"/>
            </w:tcBorders>
            <w:shd w:val="clear" w:color="auto" w:fill="auto"/>
            <w:noWrap/>
            <w:vAlign w:val="center"/>
            <w:hideMark/>
          </w:tcPr>
          <w:p w14:paraId="2E846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279161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Cystobasidiales</w:t>
            </w:r>
          </w:p>
        </w:tc>
        <w:tc>
          <w:tcPr>
            <w:tcW w:w="1580" w:type="dxa"/>
            <w:tcBorders>
              <w:top w:val="nil"/>
              <w:left w:val="nil"/>
              <w:bottom w:val="nil"/>
              <w:right w:val="nil"/>
            </w:tcBorders>
            <w:shd w:val="clear" w:color="auto" w:fill="auto"/>
            <w:noWrap/>
            <w:vAlign w:val="center"/>
            <w:hideMark/>
          </w:tcPr>
          <w:p w14:paraId="0F5751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Cystobasidiaceae</w:t>
            </w:r>
          </w:p>
        </w:tc>
        <w:tc>
          <w:tcPr>
            <w:tcW w:w="1374" w:type="dxa"/>
            <w:tcBorders>
              <w:top w:val="nil"/>
              <w:left w:val="nil"/>
              <w:bottom w:val="nil"/>
              <w:right w:val="nil"/>
            </w:tcBorders>
            <w:shd w:val="clear" w:color="auto" w:fill="auto"/>
            <w:noWrap/>
            <w:vAlign w:val="center"/>
            <w:hideMark/>
          </w:tcPr>
          <w:p w14:paraId="23ED1C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Cystobasidium</w:t>
            </w:r>
          </w:p>
        </w:tc>
        <w:tc>
          <w:tcPr>
            <w:tcW w:w="960" w:type="dxa"/>
            <w:vMerge/>
            <w:tcBorders>
              <w:top w:val="nil"/>
              <w:left w:val="nil"/>
              <w:bottom w:val="single" w:sz="4" w:space="0" w:color="000000"/>
              <w:right w:val="nil"/>
            </w:tcBorders>
            <w:vAlign w:val="center"/>
            <w:hideMark/>
          </w:tcPr>
          <w:p w14:paraId="5A75B1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E7ACA99" w14:textId="77777777" w:rsidTr="00240AD6">
        <w:trPr>
          <w:trHeight w:val="288"/>
        </w:trPr>
        <w:tc>
          <w:tcPr>
            <w:tcW w:w="1060" w:type="dxa"/>
            <w:tcBorders>
              <w:top w:val="nil"/>
              <w:left w:val="nil"/>
              <w:bottom w:val="nil"/>
              <w:right w:val="nil"/>
            </w:tcBorders>
            <w:shd w:val="clear" w:color="auto" w:fill="auto"/>
            <w:noWrap/>
            <w:vAlign w:val="center"/>
            <w:hideMark/>
          </w:tcPr>
          <w:p w14:paraId="25D0163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ASV_177</w:t>
            </w:r>
          </w:p>
        </w:tc>
        <w:tc>
          <w:tcPr>
            <w:tcW w:w="860" w:type="dxa"/>
            <w:tcBorders>
              <w:top w:val="nil"/>
              <w:left w:val="nil"/>
              <w:bottom w:val="nil"/>
              <w:right w:val="nil"/>
            </w:tcBorders>
            <w:shd w:val="clear" w:color="auto" w:fill="auto"/>
            <w:noWrap/>
            <w:vAlign w:val="center"/>
            <w:hideMark/>
          </w:tcPr>
          <w:p w14:paraId="3AF0BB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920" w:type="dxa"/>
            <w:tcBorders>
              <w:top w:val="nil"/>
              <w:left w:val="nil"/>
              <w:bottom w:val="nil"/>
              <w:right w:val="nil"/>
            </w:tcBorders>
            <w:shd w:val="clear" w:color="auto" w:fill="auto"/>
            <w:noWrap/>
            <w:vAlign w:val="center"/>
            <w:hideMark/>
          </w:tcPr>
          <w:p w14:paraId="404E873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1FA50C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9EA43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B3657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EC3A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33480F2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E7EEB5D" w14:textId="77777777" w:rsidTr="00240AD6">
        <w:trPr>
          <w:trHeight w:val="288"/>
        </w:trPr>
        <w:tc>
          <w:tcPr>
            <w:tcW w:w="1060" w:type="dxa"/>
            <w:tcBorders>
              <w:top w:val="nil"/>
              <w:left w:val="nil"/>
              <w:bottom w:val="nil"/>
              <w:right w:val="nil"/>
            </w:tcBorders>
            <w:shd w:val="clear" w:color="auto" w:fill="auto"/>
            <w:noWrap/>
            <w:vAlign w:val="center"/>
            <w:hideMark/>
          </w:tcPr>
          <w:p w14:paraId="77BB31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ASV_95</w:t>
            </w:r>
          </w:p>
        </w:tc>
        <w:tc>
          <w:tcPr>
            <w:tcW w:w="860" w:type="dxa"/>
            <w:tcBorders>
              <w:top w:val="nil"/>
              <w:left w:val="nil"/>
              <w:bottom w:val="nil"/>
              <w:right w:val="nil"/>
            </w:tcBorders>
            <w:shd w:val="clear" w:color="auto" w:fill="auto"/>
            <w:noWrap/>
            <w:vAlign w:val="center"/>
            <w:hideMark/>
          </w:tcPr>
          <w:p w14:paraId="636A3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920" w:type="dxa"/>
            <w:tcBorders>
              <w:top w:val="nil"/>
              <w:left w:val="nil"/>
              <w:bottom w:val="nil"/>
              <w:right w:val="nil"/>
            </w:tcBorders>
            <w:shd w:val="clear" w:color="auto" w:fill="auto"/>
            <w:noWrap/>
            <w:vAlign w:val="center"/>
            <w:hideMark/>
          </w:tcPr>
          <w:p w14:paraId="7CEBE4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1612" w:type="dxa"/>
            <w:tcBorders>
              <w:top w:val="nil"/>
              <w:left w:val="nil"/>
              <w:bottom w:val="nil"/>
              <w:right w:val="nil"/>
            </w:tcBorders>
            <w:shd w:val="clear" w:color="auto" w:fill="auto"/>
            <w:noWrap/>
            <w:vAlign w:val="center"/>
            <w:hideMark/>
          </w:tcPr>
          <w:p w14:paraId="00B670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720DB1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12512A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4EE15B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3679174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1C9FAA2" w14:textId="77777777" w:rsidTr="00240AD6">
        <w:trPr>
          <w:trHeight w:val="288"/>
        </w:trPr>
        <w:tc>
          <w:tcPr>
            <w:tcW w:w="1060" w:type="dxa"/>
            <w:tcBorders>
              <w:top w:val="nil"/>
              <w:left w:val="nil"/>
              <w:bottom w:val="nil"/>
              <w:right w:val="nil"/>
            </w:tcBorders>
            <w:shd w:val="clear" w:color="auto" w:fill="auto"/>
            <w:noWrap/>
            <w:vAlign w:val="center"/>
            <w:hideMark/>
          </w:tcPr>
          <w:p w14:paraId="461830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ASV_53</w:t>
            </w:r>
          </w:p>
        </w:tc>
        <w:tc>
          <w:tcPr>
            <w:tcW w:w="860" w:type="dxa"/>
            <w:tcBorders>
              <w:top w:val="nil"/>
              <w:left w:val="nil"/>
              <w:bottom w:val="nil"/>
              <w:right w:val="nil"/>
            </w:tcBorders>
            <w:shd w:val="clear" w:color="auto" w:fill="auto"/>
            <w:noWrap/>
            <w:vAlign w:val="center"/>
            <w:hideMark/>
          </w:tcPr>
          <w:p w14:paraId="28FDA6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25F259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0.17</w:t>
            </w:r>
          </w:p>
        </w:tc>
        <w:tc>
          <w:tcPr>
            <w:tcW w:w="1612" w:type="dxa"/>
            <w:tcBorders>
              <w:top w:val="nil"/>
              <w:left w:val="nil"/>
              <w:bottom w:val="nil"/>
              <w:right w:val="nil"/>
            </w:tcBorders>
            <w:shd w:val="clear" w:color="auto" w:fill="auto"/>
            <w:noWrap/>
            <w:vAlign w:val="center"/>
            <w:hideMark/>
          </w:tcPr>
          <w:p w14:paraId="5D5EAB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13DAD19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4CA776A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4F80CF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1BA41B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15413B69" w14:textId="77777777" w:rsidTr="00240AD6">
        <w:trPr>
          <w:trHeight w:val="288"/>
        </w:trPr>
        <w:tc>
          <w:tcPr>
            <w:tcW w:w="1060" w:type="dxa"/>
            <w:tcBorders>
              <w:top w:val="nil"/>
              <w:left w:val="nil"/>
              <w:bottom w:val="nil"/>
              <w:right w:val="nil"/>
            </w:tcBorders>
            <w:shd w:val="clear" w:color="auto" w:fill="auto"/>
            <w:noWrap/>
            <w:vAlign w:val="center"/>
            <w:hideMark/>
          </w:tcPr>
          <w:p w14:paraId="3CA0D6D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ASV_194</w:t>
            </w:r>
          </w:p>
        </w:tc>
        <w:tc>
          <w:tcPr>
            <w:tcW w:w="860" w:type="dxa"/>
            <w:tcBorders>
              <w:top w:val="nil"/>
              <w:left w:val="nil"/>
              <w:bottom w:val="nil"/>
              <w:right w:val="nil"/>
            </w:tcBorders>
            <w:shd w:val="clear" w:color="auto" w:fill="auto"/>
            <w:noWrap/>
            <w:vAlign w:val="center"/>
            <w:hideMark/>
          </w:tcPr>
          <w:p w14:paraId="015DF2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920" w:type="dxa"/>
            <w:tcBorders>
              <w:top w:val="nil"/>
              <w:left w:val="nil"/>
              <w:bottom w:val="nil"/>
              <w:right w:val="nil"/>
            </w:tcBorders>
            <w:shd w:val="clear" w:color="auto" w:fill="auto"/>
            <w:noWrap/>
            <w:vAlign w:val="center"/>
            <w:hideMark/>
          </w:tcPr>
          <w:p w14:paraId="0C1CFE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2" w:type="dxa"/>
            <w:tcBorders>
              <w:top w:val="nil"/>
              <w:left w:val="nil"/>
              <w:bottom w:val="nil"/>
              <w:right w:val="nil"/>
            </w:tcBorders>
            <w:shd w:val="clear" w:color="auto" w:fill="auto"/>
            <w:noWrap/>
            <w:vAlign w:val="center"/>
            <w:hideMark/>
          </w:tcPr>
          <w:p w14:paraId="4F5D2D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44B7BA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5788D0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36A1A6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72828BF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C1CD65A"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0290DE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ASV_25</w:t>
            </w:r>
          </w:p>
        </w:tc>
        <w:tc>
          <w:tcPr>
            <w:tcW w:w="860" w:type="dxa"/>
            <w:tcBorders>
              <w:top w:val="nil"/>
              <w:left w:val="nil"/>
              <w:bottom w:val="single" w:sz="4" w:space="0" w:color="auto"/>
              <w:right w:val="nil"/>
            </w:tcBorders>
            <w:shd w:val="clear" w:color="auto" w:fill="auto"/>
            <w:noWrap/>
            <w:vAlign w:val="center"/>
            <w:hideMark/>
          </w:tcPr>
          <w:p w14:paraId="0AA80C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920" w:type="dxa"/>
            <w:tcBorders>
              <w:top w:val="nil"/>
              <w:left w:val="nil"/>
              <w:bottom w:val="single" w:sz="4" w:space="0" w:color="auto"/>
              <w:right w:val="nil"/>
            </w:tcBorders>
            <w:shd w:val="clear" w:color="auto" w:fill="auto"/>
            <w:noWrap/>
            <w:vAlign w:val="center"/>
            <w:hideMark/>
          </w:tcPr>
          <w:p w14:paraId="6BE93F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0.90</w:t>
            </w:r>
          </w:p>
        </w:tc>
        <w:tc>
          <w:tcPr>
            <w:tcW w:w="1612" w:type="dxa"/>
            <w:tcBorders>
              <w:top w:val="nil"/>
              <w:left w:val="nil"/>
              <w:bottom w:val="single" w:sz="4" w:space="0" w:color="auto"/>
              <w:right w:val="nil"/>
            </w:tcBorders>
            <w:shd w:val="clear" w:color="auto" w:fill="auto"/>
            <w:noWrap/>
            <w:vAlign w:val="center"/>
            <w:hideMark/>
          </w:tcPr>
          <w:p w14:paraId="6E310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single" w:sz="4" w:space="0" w:color="auto"/>
              <w:right w:val="nil"/>
            </w:tcBorders>
            <w:shd w:val="clear" w:color="auto" w:fill="auto"/>
            <w:noWrap/>
            <w:vAlign w:val="center"/>
            <w:hideMark/>
          </w:tcPr>
          <w:p w14:paraId="693917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Exobasidiales</w:t>
            </w:r>
          </w:p>
        </w:tc>
        <w:tc>
          <w:tcPr>
            <w:tcW w:w="1580" w:type="dxa"/>
            <w:tcBorders>
              <w:top w:val="nil"/>
              <w:left w:val="nil"/>
              <w:bottom w:val="single" w:sz="4" w:space="0" w:color="auto"/>
              <w:right w:val="nil"/>
            </w:tcBorders>
            <w:shd w:val="clear" w:color="auto" w:fill="auto"/>
            <w:noWrap/>
            <w:vAlign w:val="center"/>
            <w:hideMark/>
          </w:tcPr>
          <w:p w14:paraId="4E4D3B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Brachybasidiaceae</w:t>
            </w:r>
          </w:p>
        </w:tc>
        <w:tc>
          <w:tcPr>
            <w:tcW w:w="1374" w:type="dxa"/>
            <w:tcBorders>
              <w:top w:val="nil"/>
              <w:left w:val="nil"/>
              <w:bottom w:val="single" w:sz="4" w:space="0" w:color="auto"/>
              <w:right w:val="nil"/>
            </w:tcBorders>
            <w:shd w:val="clear" w:color="auto" w:fill="auto"/>
            <w:noWrap/>
            <w:vAlign w:val="center"/>
            <w:hideMark/>
          </w:tcPr>
          <w:p w14:paraId="0401FB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Meira</w:t>
            </w:r>
          </w:p>
        </w:tc>
        <w:tc>
          <w:tcPr>
            <w:tcW w:w="960" w:type="dxa"/>
            <w:vMerge/>
            <w:tcBorders>
              <w:top w:val="nil"/>
              <w:left w:val="nil"/>
              <w:bottom w:val="single" w:sz="4" w:space="0" w:color="000000"/>
              <w:right w:val="nil"/>
            </w:tcBorders>
            <w:vAlign w:val="center"/>
            <w:hideMark/>
          </w:tcPr>
          <w:p w14:paraId="5B0BBB4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51E16E1" w14:textId="77777777" w:rsidTr="00240AD6">
        <w:trPr>
          <w:trHeight w:val="288"/>
        </w:trPr>
        <w:tc>
          <w:tcPr>
            <w:tcW w:w="1060" w:type="dxa"/>
            <w:tcBorders>
              <w:top w:val="nil"/>
              <w:left w:val="nil"/>
              <w:bottom w:val="nil"/>
              <w:right w:val="nil"/>
            </w:tcBorders>
            <w:shd w:val="clear" w:color="auto" w:fill="auto"/>
            <w:noWrap/>
            <w:vAlign w:val="center"/>
            <w:hideMark/>
          </w:tcPr>
          <w:p w14:paraId="29583E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ASV_75</w:t>
            </w:r>
          </w:p>
        </w:tc>
        <w:tc>
          <w:tcPr>
            <w:tcW w:w="860" w:type="dxa"/>
            <w:tcBorders>
              <w:top w:val="nil"/>
              <w:left w:val="nil"/>
              <w:bottom w:val="nil"/>
              <w:right w:val="nil"/>
            </w:tcBorders>
            <w:shd w:val="clear" w:color="auto" w:fill="auto"/>
            <w:noWrap/>
            <w:vAlign w:val="center"/>
            <w:hideMark/>
          </w:tcPr>
          <w:p w14:paraId="39511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920" w:type="dxa"/>
            <w:tcBorders>
              <w:top w:val="nil"/>
              <w:left w:val="nil"/>
              <w:bottom w:val="nil"/>
              <w:right w:val="nil"/>
            </w:tcBorders>
            <w:shd w:val="clear" w:color="auto" w:fill="auto"/>
            <w:noWrap/>
            <w:vAlign w:val="center"/>
            <w:hideMark/>
          </w:tcPr>
          <w:p w14:paraId="76C0D8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nil"/>
              <w:right w:val="nil"/>
            </w:tcBorders>
            <w:shd w:val="clear" w:color="auto" w:fill="auto"/>
            <w:noWrap/>
            <w:vAlign w:val="center"/>
            <w:hideMark/>
          </w:tcPr>
          <w:p w14:paraId="5F47A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5A7E94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450A1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2EDDDB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val="restart"/>
            <w:tcBorders>
              <w:top w:val="nil"/>
              <w:left w:val="nil"/>
              <w:bottom w:val="single" w:sz="4" w:space="0" w:color="000000"/>
              <w:right w:val="nil"/>
            </w:tcBorders>
            <w:shd w:val="clear" w:color="auto" w:fill="auto"/>
            <w:noWrap/>
            <w:vAlign w:val="center"/>
            <w:hideMark/>
          </w:tcPr>
          <w:p w14:paraId="104D6B6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XII</w:t>
            </w:r>
          </w:p>
        </w:tc>
      </w:tr>
      <w:tr w:rsidR="00822A41" w:rsidRPr="003F5C4A" w14:paraId="26195638" w14:textId="77777777" w:rsidTr="00240AD6">
        <w:trPr>
          <w:trHeight w:val="288"/>
        </w:trPr>
        <w:tc>
          <w:tcPr>
            <w:tcW w:w="1060" w:type="dxa"/>
            <w:tcBorders>
              <w:top w:val="nil"/>
              <w:left w:val="nil"/>
              <w:bottom w:val="nil"/>
              <w:right w:val="nil"/>
            </w:tcBorders>
            <w:shd w:val="clear" w:color="auto" w:fill="auto"/>
            <w:noWrap/>
            <w:vAlign w:val="center"/>
            <w:hideMark/>
          </w:tcPr>
          <w:p w14:paraId="6E605B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ASV_156</w:t>
            </w:r>
          </w:p>
        </w:tc>
        <w:tc>
          <w:tcPr>
            <w:tcW w:w="860" w:type="dxa"/>
            <w:tcBorders>
              <w:top w:val="nil"/>
              <w:left w:val="nil"/>
              <w:bottom w:val="nil"/>
              <w:right w:val="nil"/>
            </w:tcBorders>
            <w:shd w:val="clear" w:color="auto" w:fill="auto"/>
            <w:noWrap/>
            <w:vAlign w:val="center"/>
            <w:hideMark/>
          </w:tcPr>
          <w:p w14:paraId="01A8EC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920" w:type="dxa"/>
            <w:tcBorders>
              <w:top w:val="nil"/>
              <w:left w:val="nil"/>
              <w:bottom w:val="nil"/>
              <w:right w:val="nil"/>
            </w:tcBorders>
            <w:shd w:val="clear" w:color="auto" w:fill="auto"/>
            <w:noWrap/>
            <w:vAlign w:val="center"/>
            <w:hideMark/>
          </w:tcPr>
          <w:p w14:paraId="4874E5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47A56C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304D852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8FA8F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2F574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41BDB6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27393D1" w14:textId="77777777" w:rsidTr="00240AD6">
        <w:trPr>
          <w:trHeight w:val="288"/>
        </w:trPr>
        <w:tc>
          <w:tcPr>
            <w:tcW w:w="1060" w:type="dxa"/>
            <w:tcBorders>
              <w:top w:val="nil"/>
              <w:left w:val="nil"/>
              <w:bottom w:val="nil"/>
              <w:right w:val="nil"/>
            </w:tcBorders>
            <w:shd w:val="clear" w:color="auto" w:fill="auto"/>
            <w:noWrap/>
            <w:vAlign w:val="center"/>
            <w:hideMark/>
          </w:tcPr>
          <w:p w14:paraId="350D74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860" w:type="dxa"/>
            <w:tcBorders>
              <w:top w:val="nil"/>
              <w:left w:val="nil"/>
              <w:bottom w:val="nil"/>
              <w:right w:val="nil"/>
            </w:tcBorders>
            <w:shd w:val="clear" w:color="auto" w:fill="auto"/>
            <w:noWrap/>
            <w:vAlign w:val="center"/>
            <w:hideMark/>
          </w:tcPr>
          <w:p w14:paraId="602B76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5.40</w:t>
            </w:r>
          </w:p>
        </w:tc>
        <w:tc>
          <w:tcPr>
            <w:tcW w:w="920" w:type="dxa"/>
            <w:tcBorders>
              <w:top w:val="nil"/>
              <w:left w:val="nil"/>
              <w:bottom w:val="nil"/>
              <w:right w:val="nil"/>
            </w:tcBorders>
            <w:shd w:val="clear" w:color="auto" w:fill="auto"/>
            <w:noWrap/>
            <w:vAlign w:val="center"/>
            <w:hideMark/>
          </w:tcPr>
          <w:p w14:paraId="7E7614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0.72</w:t>
            </w:r>
          </w:p>
        </w:tc>
        <w:tc>
          <w:tcPr>
            <w:tcW w:w="1612" w:type="dxa"/>
            <w:tcBorders>
              <w:top w:val="nil"/>
              <w:left w:val="nil"/>
              <w:bottom w:val="nil"/>
              <w:right w:val="nil"/>
            </w:tcBorders>
            <w:shd w:val="clear" w:color="auto" w:fill="auto"/>
            <w:noWrap/>
            <w:vAlign w:val="center"/>
            <w:hideMark/>
          </w:tcPr>
          <w:p w14:paraId="13008A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16D2BE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DD836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5AB448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5140EA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5B07203" w14:textId="77777777" w:rsidTr="00240AD6">
        <w:trPr>
          <w:trHeight w:val="288"/>
        </w:trPr>
        <w:tc>
          <w:tcPr>
            <w:tcW w:w="1060" w:type="dxa"/>
            <w:tcBorders>
              <w:top w:val="nil"/>
              <w:left w:val="nil"/>
              <w:bottom w:val="nil"/>
              <w:right w:val="nil"/>
            </w:tcBorders>
            <w:shd w:val="clear" w:color="auto" w:fill="auto"/>
            <w:noWrap/>
            <w:vAlign w:val="center"/>
            <w:hideMark/>
          </w:tcPr>
          <w:p w14:paraId="66FA9C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w:t>
            </w:r>
          </w:p>
        </w:tc>
        <w:tc>
          <w:tcPr>
            <w:tcW w:w="860" w:type="dxa"/>
            <w:tcBorders>
              <w:top w:val="nil"/>
              <w:left w:val="nil"/>
              <w:bottom w:val="nil"/>
              <w:right w:val="nil"/>
            </w:tcBorders>
            <w:shd w:val="clear" w:color="auto" w:fill="auto"/>
            <w:noWrap/>
            <w:vAlign w:val="center"/>
            <w:hideMark/>
          </w:tcPr>
          <w:p w14:paraId="374A4A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4.50</w:t>
            </w:r>
          </w:p>
        </w:tc>
        <w:tc>
          <w:tcPr>
            <w:tcW w:w="920" w:type="dxa"/>
            <w:tcBorders>
              <w:top w:val="nil"/>
              <w:left w:val="nil"/>
              <w:bottom w:val="nil"/>
              <w:right w:val="nil"/>
            </w:tcBorders>
            <w:shd w:val="clear" w:color="auto" w:fill="auto"/>
            <w:noWrap/>
            <w:vAlign w:val="center"/>
            <w:hideMark/>
          </w:tcPr>
          <w:p w14:paraId="381704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0.91</w:t>
            </w:r>
          </w:p>
        </w:tc>
        <w:tc>
          <w:tcPr>
            <w:tcW w:w="1612" w:type="dxa"/>
            <w:tcBorders>
              <w:top w:val="nil"/>
              <w:left w:val="nil"/>
              <w:bottom w:val="nil"/>
              <w:right w:val="nil"/>
            </w:tcBorders>
            <w:shd w:val="clear" w:color="auto" w:fill="auto"/>
            <w:noWrap/>
            <w:vAlign w:val="center"/>
            <w:hideMark/>
          </w:tcPr>
          <w:p w14:paraId="662303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683DD4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710F59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50A9F1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228F7CB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592B116" w14:textId="77777777" w:rsidTr="00240AD6">
        <w:trPr>
          <w:trHeight w:val="288"/>
        </w:trPr>
        <w:tc>
          <w:tcPr>
            <w:tcW w:w="9740" w:type="dxa"/>
            <w:gridSpan w:val="8"/>
            <w:tcBorders>
              <w:top w:val="single" w:sz="4" w:space="0" w:color="auto"/>
              <w:left w:val="nil"/>
              <w:bottom w:val="single" w:sz="4" w:space="0" w:color="auto"/>
              <w:right w:val="nil"/>
            </w:tcBorders>
            <w:shd w:val="clear" w:color="auto" w:fill="auto"/>
            <w:noWrap/>
            <w:vAlign w:val="center"/>
            <w:hideMark/>
          </w:tcPr>
          <w:p w14:paraId="0D12CE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Ascomycota</w:t>
            </w:r>
          </w:p>
        </w:tc>
      </w:tr>
      <w:tr w:rsidR="00822A41" w:rsidRPr="003F5C4A" w14:paraId="11E8A459" w14:textId="77777777" w:rsidTr="00240AD6">
        <w:trPr>
          <w:trHeight w:val="288"/>
        </w:trPr>
        <w:tc>
          <w:tcPr>
            <w:tcW w:w="1060" w:type="dxa"/>
            <w:tcBorders>
              <w:top w:val="nil"/>
              <w:left w:val="nil"/>
              <w:bottom w:val="nil"/>
              <w:right w:val="nil"/>
            </w:tcBorders>
            <w:shd w:val="clear" w:color="auto" w:fill="auto"/>
            <w:noWrap/>
            <w:vAlign w:val="center"/>
            <w:hideMark/>
          </w:tcPr>
          <w:p w14:paraId="07A04C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w:t>
            </w:r>
          </w:p>
        </w:tc>
        <w:tc>
          <w:tcPr>
            <w:tcW w:w="860" w:type="dxa"/>
            <w:tcBorders>
              <w:top w:val="nil"/>
              <w:left w:val="nil"/>
              <w:bottom w:val="nil"/>
              <w:right w:val="nil"/>
            </w:tcBorders>
            <w:shd w:val="clear" w:color="auto" w:fill="auto"/>
            <w:noWrap/>
            <w:vAlign w:val="center"/>
            <w:hideMark/>
          </w:tcPr>
          <w:p w14:paraId="2BB0C8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920" w:type="dxa"/>
            <w:tcBorders>
              <w:top w:val="nil"/>
              <w:left w:val="nil"/>
              <w:bottom w:val="nil"/>
              <w:right w:val="nil"/>
            </w:tcBorders>
            <w:shd w:val="clear" w:color="auto" w:fill="auto"/>
            <w:noWrap/>
            <w:vAlign w:val="center"/>
            <w:hideMark/>
          </w:tcPr>
          <w:p w14:paraId="380D40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612" w:type="dxa"/>
            <w:tcBorders>
              <w:top w:val="nil"/>
              <w:left w:val="nil"/>
              <w:bottom w:val="nil"/>
              <w:right w:val="nil"/>
            </w:tcBorders>
            <w:shd w:val="clear" w:color="auto" w:fill="auto"/>
            <w:noWrap/>
            <w:vAlign w:val="center"/>
            <w:hideMark/>
          </w:tcPr>
          <w:p w14:paraId="6F720A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374" w:type="dxa"/>
            <w:tcBorders>
              <w:top w:val="nil"/>
              <w:left w:val="nil"/>
              <w:bottom w:val="nil"/>
              <w:right w:val="nil"/>
            </w:tcBorders>
            <w:shd w:val="clear" w:color="auto" w:fill="auto"/>
            <w:noWrap/>
            <w:vAlign w:val="center"/>
            <w:hideMark/>
          </w:tcPr>
          <w:p w14:paraId="051B39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Pleosporales</w:t>
            </w:r>
          </w:p>
        </w:tc>
        <w:tc>
          <w:tcPr>
            <w:tcW w:w="1580" w:type="dxa"/>
            <w:tcBorders>
              <w:top w:val="nil"/>
              <w:left w:val="nil"/>
              <w:bottom w:val="nil"/>
              <w:right w:val="nil"/>
            </w:tcBorders>
            <w:shd w:val="clear" w:color="auto" w:fill="auto"/>
            <w:noWrap/>
            <w:vAlign w:val="center"/>
            <w:hideMark/>
          </w:tcPr>
          <w:p w14:paraId="007A2E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Phaeosphaeriaceae</w:t>
            </w:r>
          </w:p>
        </w:tc>
        <w:tc>
          <w:tcPr>
            <w:tcW w:w="1374" w:type="dxa"/>
            <w:tcBorders>
              <w:top w:val="nil"/>
              <w:left w:val="nil"/>
              <w:bottom w:val="nil"/>
              <w:right w:val="nil"/>
            </w:tcBorders>
            <w:shd w:val="clear" w:color="auto" w:fill="auto"/>
            <w:noWrap/>
            <w:vAlign w:val="center"/>
            <w:hideMark/>
          </w:tcPr>
          <w:p w14:paraId="6A5BC0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Setophoma</w:t>
            </w:r>
          </w:p>
        </w:tc>
        <w:tc>
          <w:tcPr>
            <w:tcW w:w="960" w:type="dxa"/>
            <w:tcBorders>
              <w:top w:val="nil"/>
              <w:left w:val="nil"/>
              <w:bottom w:val="nil"/>
              <w:right w:val="nil"/>
            </w:tcBorders>
            <w:shd w:val="clear" w:color="auto" w:fill="auto"/>
            <w:noWrap/>
            <w:vAlign w:val="center"/>
            <w:hideMark/>
          </w:tcPr>
          <w:p w14:paraId="5CFDDB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VI</w:t>
            </w:r>
          </w:p>
        </w:tc>
      </w:tr>
      <w:tr w:rsidR="00822A41" w:rsidRPr="003F5C4A" w14:paraId="5A3D882A" w14:textId="77777777" w:rsidTr="00240AD6">
        <w:trPr>
          <w:trHeight w:val="288"/>
        </w:trPr>
        <w:tc>
          <w:tcPr>
            <w:tcW w:w="1060" w:type="dxa"/>
            <w:tcBorders>
              <w:top w:val="single" w:sz="4" w:space="0" w:color="auto"/>
              <w:left w:val="nil"/>
              <w:bottom w:val="nil"/>
              <w:right w:val="nil"/>
            </w:tcBorders>
            <w:shd w:val="clear" w:color="auto" w:fill="auto"/>
            <w:noWrap/>
            <w:vAlign w:val="center"/>
            <w:hideMark/>
          </w:tcPr>
          <w:p w14:paraId="24F5B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ASV_34</w:t>
            </w:r>
          </w:p>
        </w:tc>
        <w:tc>
          <w:tcPr>
            <w:tcW w:w="860" w:type="dxa"/>
            <w:tcBorders>
              <w:top w:val="single" w:sz="4" w:space="0" w:color="auto"/>
              <w:left w:val="nil"/>
              <w:bottom w:val="nil"/>
              <w:right w:val="nil"/>
            </w:tcBorders>
            <w:shd w:val="clear" w:color="auto" w:fill="auto"/>
            <w:noWrap/>
            <w:vAlign w:val="center"/>
            <w:hideMark/>
          </w:tcPr>
          <w:p w14:paraId="014E96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1.00</w:t>
            </w:r>
          </w:p>
        </w:tc>
        <w:tc>
          <w:tcPr>
            <w:tcW w:w="920" w:type="dxa"/>
            <w:tcBorders>
              <w:top w:val="single" w:sz="4" w:space="0" w:color="auto"/>
              <w:left w:val="nil"/>
              <w:bottom w:val="nil"/>
              <w:right w:val="nil"/>
            </w:tcBorders>
            <w:shd w:val="clear" w:color="auto" w:fill="auto"/>
            <w:noWrap/>
            <w:vAlign w:val="center"/>
            <w:hideMark/>
          </w:tcPr>
          <w:p w14:paraId="3EEB0E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1612" w:type="dxa"/>
            <w:tcBorders>
              <w:top w:val="single" w:sz="4" w:space="0" w:color="auto"/>
              <w:left w:val="nil"/>
              <w:bottom w:val="nil"/>
              <w:right w:val="nil"/>
            </w:tcBorders>
            <w:shd w:val="clear" w:color="auto" w:fill="auto"/>
            <w:noWrap/>
            <w:vAlign w:val="center"/>
            <w:hideMark/>
          </w:tcPr>
          <w:p w14:paraId="5A9099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Lecanoromycetes</w:t>
            </w:r>
          </w:p>
        </w:tc>
        <w:tc>
          <w:tcPr>
            <w:tcW w:w="1374" w:type="dxa"/>
            <w:tcBorders>
              <w:top w:val="single" w:sz="4" w:space="0" w:color="auto"/>
              <w:left w:val="nil"/>
              <w:bottom w:val="nil"/>
              <w:right w:val="nil"/>
            </w:tcBorders>
            <w:shd w:val="clear" w:color="auto" w:fill="auto"/>
            <w:noWrap/>
            <w:vAlign w:val="center"/>
            <w:hideMark/>
          </w:tcPr>
          <w:p w14:paraId="786686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Lecanorales</w:t>
            </w:r>
          </w:p>
        </w:tc>
        <w:tc>
          <w:tcPr>
            <w:tcW w:w="1580" w:type="dxa"/>
            <w:tcBorders>
              <w:top w:val="single" w:sz="4" w:space="0" w:color="auto"/>
              <w:left w:val="nil"/>
              <w:bottom w:val="nil"/>
              <w:right w:val="nil"/>
            </w:tcBorders>
            <w:shd w:val="clear" w:color="auto" w:fill="auto"/>
            <w:noWrap/>
            <w:vAlign w:val="center"/>
            <w:hideMark/>
          </w:tcPr>
          <w:p w14:paraId="1046C2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Ramalinaceae</w:t>
            </w:r>
          </w:p>
        </w:tc>
        <w:tc>
          <w:tcPr>
            <w:tcW w:w="1374" w:type="dxa"/>
            <w:tcBorders>
              <w:top w:val="single" w:sz="4" w:space="0" w:color="auto"/>
              <w:left w:val="nil"/>
              <w:bottom w:val="nil"/>
              <w:right w:val="nil"/>
            </w:tcBorders>
            <w:shd w:val="clear" w:color="auto" w:fill="auto"/>
            <w:noWrap/>
            <w:vAlign w:val="center"/>
            <w:hideMark/>
          </w:tcPr>
          <w:p w14:paraId="05ACDC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Bacidina</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538CC3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V</w:t>
            </w:r>
          </w:p>
        </w:tc>
      </w:tr>
      <w:tr w:rsidR="00822A41" w:rsidRPr="003F5C4A" w14:paraId="47BD53A6" w14:textId="77777777" w:rsidTr="00240AD6">
        <w:trPr>
          <w:trHeight w:val="288"/>
        </w:trPr>
        <w:tc>
          <w:tcPr>
            <w:tcW w:w="1060" w:type="dxa"/>
            <w:tcBorders>
              <w:top w:val="nil"/>
              <w:left w:val="nil"/>
              <w:bottom w:val="nil"/>
              <w:right w:val="nil"/>
            </w:tcBorders>
            <w:shd w:val="clear" w:color="auto" w:fill="auto"/>
            <w:noWrap/>
            <w:vAlign w:val="center"/>
            <w:hideMark/>
          </w:tcPr>
          <w:p w14:paraId="059DAC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ASV_18</w:t>
            </w:r>
          </w:p>
        </w:tc>
        <w:tc>
          <w:tcPr>
            <w:tcW w:w="860" w:type="dxa"/>
            <w:tcBorders>
              <w:top w:val="nil"/>
              <w:left w:val="nil"/>
              <w:bottom w:val="nil"/>
              <w:right w:val="nil"/>
            </w:tcBorders>
            <w:shd w:val="clear" w:color="auto" w:fill="auto"/>
            <w:noWrap/>
            <w:vAlign w:val="center"/>
            <w:hideMark/>
          </w:tcPr>
          <w:p w14:paraId="0CDDF4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9F39F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2.30</w:t>
            </w:r>
          </w:p>
        </w:tc>
        <w:tc>
          <w:tcPr>
            <w:tcW w:w="1612" w:type="dxa"/>
            <w:tcBorders>
              <w:top w:val="nil"/>
              <w:left w:val="nil"/>
              <w:bottom w:val="nil"/>
              <w:right w:val="nil"/>
            </w:tcBorders>
            <w:shd w:val="clear" w:color="auto" w:fill="auto"/>
            <w:noWrap/>
            <w:vAlign w:val="center"/>
            <w:hideMark/>
          </w:tcPr>
          <w:p w14:paraId="5234E8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Lecanoromycetes</w:t>
            </w:r>
          </w:p>
        </w:tc>
        <w:tc>
          <w:tcPr>
            <w:tcW w:w="1374" w:type="dxa"/>
            <w:tcBorders>
              <w:top w:val="nil"/>
              <w:left w:val="nil"/>
              <w:bottom w:val="nil"/>
              <w:right w:val="nil"/>
            </w:tcBorders>
            <w:shd w:val="clear" w:color="auto" w:fill="auto"/>
            <w:noWrap/>
            <w:vAlign w:val="center"/>
            <w:hideMark/>
          </w:tcPr>
          <w:p w14:paraId="52D5028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Lecanorales</w:t>
            </w:r>
          </w:p>
        </w:tc>
        <w:tc>
          <w:tcPr>
            <w:tcW w:w="1580" w:type="dxa"/>
            <w:tcBorders>
              <w:top w:val="nil"/>
              <w:left w:val="nil"/>
              <w:bottom w:val="nil"/>
              <w:right w:val="nil"/>
            </w:tcBorders>
            <w:shd w:val="clear" w:color="auto" w:fill="auto"/>
            <w:noWrap/>
            <w:vAlign w:val="center"/>
            <w:hideMark/>
          </w:tcPr>
          <w:p w14:paraId="50CDE1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Ramalinaceae</w:t>
            </w:r>
          </w:p>
        </w:tc>
        <w:tc>
          <w:tcPr>
            <w:tcW w:w="1374" w:type="dxa"/>
            <w:tcBorders>
              <w:top w:val="nil"/>
              <w:left w:val="nil"/>
              <w:bottom w:val="nil"/>
              <w:right w:val="nil"/>
            </w:tcBorders>
            <w:shd w:val="clear" w:color="auto" w:fill="auto"/>
            <w:noWrap/>
            <w:vAlign w:val="center"/>
            <w:hideMark/>
          </w:tcPr>
          <w:p w14:paraId="05511F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Bacidina</w:t>
            </w:r>
          </w:p>
        </w:tc>
        <w:tc>
          <w:tcPr>
            <w:tcW w:w="960" w:type="dxa"/>
            <w:vMerge/>
            <w:tcBorders>
              <w:top w:val="single" w:sz="4" w:space="0" w:color="auto"/>
              <w:left w:val="nil"/>
              <w:bottom w:val="single" w:sz="4" w:space="0" w:color="000000"/>
              <w:right w:val="nil"/>
            </w:tcBorders>
            <w:vAlign w:val="center"/>
            <w:hideMark/>
          </w:tcPr>
          <w:p w14:paraId="143170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C273E98" w14:textId="77777777" w:rsidTr="00240AD6">
        <w:trPr>
          <w:trHeight w:val="288"/>
        </w:trPr>
        <w:tc>
          <w:tcPr>
            <w:tcW w:w="1060" w:type="dxa"/>
            <w:tcBorders>
              <w:top w:val="nil"/>
              <w:left w:val="nil"/>
              <w:bottom w:val="nil"/>
              <w:right w:val="nil"/>
            </w:tcBorders>
            <w:shd w:val="clear" w:color="auto" w:fill="auto"/>
            <w:noWrap/>
            <w:vAlign w:val="center"/>
            <w:hideMark/>
          </w:tcPr>
          <w:p w14:paraId="453EF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w:t>
            </w:r>
          </w:p>
        </w:tc>
        <w:tc>
          <w:tcPr>
            <w:tcW w:w="860" w:type="dxa"/>
            <w:tcBorders>
              <w:top w:val="nil"/>
              <w:left w:val="nil"/>
              <w:bottom w:val="nil"/>
              <w:right w:val="nil"/>
            </w:tcBorders>
            <w:shd w:val="clear" w:color="auto" w:fill="auto"/>
            <w:noWrap/>
            <w:vAlign w:val="center"/>
            <w:hideMark/>
          </w:tcPr>
          <w:p w14:paraId="1ADF7C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4.90</w:t>
            </w:r>
          </w:p>
        </w:tc>
        <w:tc>
          <w:tcPr>
            <w:tcW w:w="920" w:type="dxa"/>
            <w:tcBorders>
              <w:top w:val="nil"/>
              <w:left w:val="nil"/>
              <w:bottom w:val="nil"/>
              <w:right w:val="nil"/>
            </w:tcBorders>
            <w:shd w:val="clear" w:color="auto" w:fill="auto"/>
            <w:noWrap/>
            <w:vAlign w:val="center"/>
            <w:hideMark/>
          </w:tcPr>
          <w:p w14:paraId="0ABCF3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2.60</w:t>
            </w:r>
          </w:p>
        </w:tc>
        <w:tc>
          <w:tcPr>
            <w:tcW w:w="1612" w:type="dxa"/>
            <w:tcBorders>
              <w:top w:val="nil"/>
              <w:left w:val="nil"/>
              <w:bottom w:val="nil"/>
              <w:right w:val="nil"/>
            </w:tcBorders>
            <w:shd w:val="clear" w:color="auto" w:fill="auto"/>
            <w:noWrap/>
            <w:vAlign w:val="center"/>
            <w:hideMark/>
          </w:tcPr>
          <w:p w14:paraId="0DC2F7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Leotiomycetes</w:t>
            </w:r>
          </w:p>
        </w:tc>
        <w:tc>
          <w:tcPr>
            <w:tcW w:w="1374" w:type="dxa"/>
            <w:tcBorders>
              <w:top w:val="nil"/>
              <w:left w:val="nil"/>
              <w:bottom w:val="nil"/>
              <w:right w:val="nil"/>
            </w:tcBorders>
            <w:shd w:val="clear" w:color="auto" w:fill="auto"/>
            <w:noWrap/>
            <w:vAlign w:val="center"/>
            <w:hideMark/>
          </w:tcPr>
          <w:p w14:paraId="0B9FD10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Thelebolales</w:t>
            </w:r>
          </w:p>
        </w:tc>
        <w:tc>
          <w:tcPr>
            <w:tcW w:w="1580" w:type="dxa"/>
            <w:tcBorders>
              <w:top w:val="nil"/>
              <w:left w:val="nil"/>
              <w:bottom w:val="nil"/>
              <w:right w:val="nil"/>
            </w:tcBorders>
            <w:shd w:val="clear" w:color="auto" w:fill="auto"/>
            <w:noWrap/>
            <w:vAlign w:val="center"/>
            <w:hideMark/>
          </w:tcPr>
          <w:p w14:paraId="0D2326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Pseudeurotiaceae</w:t>
            </w:r>
          </w:p>
        </w:tc>
        <w:tc>
          <w:tcPr>
            <w:tcW w:w="1374" w:type="dxa"/>
            <w:tcBorders>
              <w:top w:val="nil"/>
              <w:left w:val="nil"/>
              <w:bottom w:val="nil"/>
              <w:right w:val="nil"/>
            </w:tcBorders>
            <w:shd w:val="clear" w:color="auto" w:fill="auto"/>
            <w:noWrap/>
            <w:vAlign w:val="center"/>
            <w:hideMark/>
          </w:tcPr>
          <w:p w14:paraId="1899381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Hyphozyma</w:t>
            </w:r>
          </w:p>
        </w:tc>
        <w:tc>
          <w:tcPr>
            <w:tcW w:w="960" w:type="dxa"/>
            <w:vMerge/>
            <w:tcBorders>
              <w:top w:val="single" w:sz="4" w:space="0" w:color="auto"/>
              <w:left w:val="nil"/>
              <w:bottom w:val="single" w:sz="4" w:space="0" w:color="000000"/>
              <w:right w:val="nil"/>
            </w:tcBorders>
            <w:vAlign w:val="center"/>
            <w:hideMark/>
          </w:tcPr>
          <w:p w14:paraId="490912E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123D218"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089958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ASV_243</w:t>
            </w:r>
          </w:p>
        </w:tc>
        <w:tc>
          <w:tcPr>
            <w:tcW w:w="860" w:type="dxa"/>
            <w:tcBorders>
              <w:top w:val="nil"/>
              <w:left w:val="nil"/>
              <w:bottom w:val="single" w:sz="4" w:space="0" w:color="auto"/>
              <w:right w:val="nil"/>
            </w:tcBorders>
            <w:shd w:val="clear" w:color="auto" w:fill="auto"/>
            <w:noWrap/>
            <w:vAlign w:val="center"/>
            <w:hideMark/>
          </w:tcPr>
          <w:p w14:paraId="7DD707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920" w:type="dxa"/>
            <w:tcBorders>
              <w:top w:val="nil"/>
              <w:left w:val="nil"/>
              <w:bottom w:val="single" w:sz="4" w:space="0" w:color="auto"/>
              <w:right w:val="nil"/>
            </w:tcBorders>
            <w:shd w:val="clear" w:color="auto" w:fill="auto"/>
            <w:noWrap/>
            <w:vAlign w:val="center"/>
            <w:hideMark/>
          </w:tcPr>
          <w:p w14:paraId="3D49F8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1612" w:type="dxa"/>
            <w:tcBorders>
              <w:top w:val="nil"/>
              <w:left w:val="nil"/>
              <w:bottom w:val="single" w:sz="4" w:space="0" w:color="auto"/>
              <w:right w:val="nil"/>
            </w:tcBorders>
            <w:shd w:val="clear" w:color="auto" w:fill="auto"/>
            <w:noWrap/>
            <w:vAlign w:val="center"/>
            <w:hideMark/>
          </w:tcPr>
          <w:p w14:paraId="59D9BF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374" w:type="dxa"/>
            <w:tcBorders>
              <w:top w:val="nil"/>
              <w:left w:val="nil"/>
              <w:bottom w:val="single" w:sz="4" w:space="0" w:color="auto"/>
              <w:right w:val="nil"/>
            </w:tcBorders>
            <w:shd w:val="clear" w:color="auto" w:fill="auto"/>
            <w:noWrap/>
            <w:vAlign w:val="center"/>
            <w:hideMark/>
          </w:tcPr>
          <w:p w14:paraId="1199A5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Xylariales</w:t>
            </w:r>
          </w:p>
        </w:tc>
        <w:tc>
          <w:tcPr>
            <w:tcW w:w="1580" w:type="dxa"/>
            <w:tcBorders>
              <w:top w:val="nil"/>
              <w:left w:val="nil"/>
              <w:bottom w:val="single" w:sz="4" w:space="0" w:color="auto"/>
              <w:right w:val="nil"/>
            </w:tcBorders>
            <w:shd w:val="clear" w:color="auto" w:fill="auto"/>
            <w:noWrap/>
            <w:vAlign w:val="center"/>
            <w:hideMark/>
          </w:tcPr>
          <w:p w14:paraId="4E79D4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Sporocadaceae</w:t>
            </w:r>
          </w:p>
        </w:tc>
        <w:tc>
          <w:tcPr>
            <w:tcW w:w="1374" w:type="dxa"/>
            <w:tcBorders>
              <w:top w:val="nil"/>
              <w:left w:val="nil"/>
              <w:bottom w:val="single" w:sz="4" w:space="0" w:color="auto"/>
              <w:right w:val="nil"/>
            </w:tcBorders>
            <w:shd w:val="clear" w:color="auto" w:fill="auto"/>
            <w:noWrap/>
            <w:vAlign w:val="center"/>
            <w:hideMark/>
          </w:tcPr>
          <w:p w14:paraId="32CBD4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Neopestalotiopsis</w:t>
            </w:r>
          </w:p>
        </w:tc>
        <w:tc>
          <w:tcPr>
            <w:tcW w:w="960" w:type="dxa"/>
            <w:vMerge/>
            <w:tcBorders>
              <w:top w:val="single" w:sz="4" w:space="0" w:color="auto"/>
              <w:left w:val="nil"/>
              <w:bottom w:val="single" w:sz="4" w:space="0" w:color="000000"/>
              <w:right w:val="nil"/>
            </w:tcBorders>
            <w:vAlign w:val="center"/>
            <w:hideMark/>
          </w:tcPr>
          <w:p w14:paraId="5094A2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347CCD9E" w14:textId="77777777" w:rsidTr="00240AD6">
        <w:trPr>
          <w:trHeight w:val="288"/>
        </w:trPr>
        <w:tc>
          <w:tcPr>
            <w:tcW w:w="1060" w:type="dxa"/>
            <w:tcBorders>
              <w:top w:val="nil"/>
              <w:left w:val="nil"/>
              <w:bottom w:val="nil"/>
              <w:right w:val="nil"/>
            </w:tcBorders>
            <w:shd w:val="clear" w:color="auto" w:fill="auto"/>
            <w:noWrap/>
            <w:vAlign w:val="center"/>
            <w:hideMark/>
          </w:tcPr>
          <w:p w14:paraId="063FC6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ASV_146</w:t>
            </w:r>
          </w:p>
        </w:tc>
        <w:tc>
          <w:tcPr>
            <w:tcW w:w="860" w:type="dxa"/>
            <w:tcBorders>
              <w:top w:val="nil"/>
              <w:left w:val="nil"/>
              <w:bottom w:val="nil"/>
              <w:right w:val="nil"/>
            </w:tcBorders>
            <w:shd w:val="clear" w:color="auto" w:fill="auto"/>
            <w:noWrap/>
            <w:vAlign w:val="center"/>
            <w:hideMark/>
          </w:tcPr>
          <w:p w14:paraId="57A73AE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920" w:type="dxa"/>
            <w:tcBorders>
              <w:top w:val="nil"/>
              <w:left w:val="nil"/>
              <w:bottom w:val="nil"/>
              <w:right w:val="nil"/>
            </w:tcBorders>
            <w:shd w:val="clear" w:color="auto" w:fill="auto"/>
            <w:noWrap/>
            <w:vAlign w:val="center"/>
            <w:hideMark/>
          </w:tcPr>
          <w:p w14:paraId="458AD1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0.16</w:t>
            </w:r>
          </w:p>
        </w:tc>
        <w:tc>
          <w:tcPr>
            <w:tcW w:w="1612" w:type="dxa"/>
            <w:tcBorders>
              <w:top w:val="nil"/>
              <w:left w:val="nil"/>
              <w:bottom w:val="nil"/>
              <w:right w:val="nil"/>
            </w:tcBorders>
            <w:shd w:val="clear" w:color="auto" w:fill="auto"/>
            <w:noWrap/>
            <w:vAlign w:val="center"/>
            <w:hideMark/>
          </w:tcPr>
          <w:p w14:paraId="799FC6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19476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7975A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48138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tcBorders>
              <w:top w:val="nil"/>
              <w:left w:val="nil"/>
              <w:bottom w:val="nil"/>
              <w:right w:val="nil"/>
            </w:tcBorders>
            <w:shd w:val="clear" w:color="auto" w:fill="auto"/>
            <w:noWrap/>
            <w:vAlign w:val="center"/>
            <w:hideMark/>
          </w:tcPr>
          <w:p w14:paraId="2C7235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IV</w:t>
            </w:r>
          </w:p>
        </w:tc>
      </w:tr>
      <w:tr w:rsidR="00822A41" w:rsidRPr="003F5C4A" w14:paraId="6AAFAB1A" w14:textId="77777777" w:rsidTr="00240AD6">
        <w:trPr>
          <w:trHeight w:val="288"/>
        </w:trPr>
        <w:tc>
          <w:tcPr>
            <w:tcW w:w="1060" w:type="dxa"/>
            <w:tcBorders>
              <w:top w:val="single" w:sz="4" w:space="0" w:color="auto"/>
              <w:left w:val="nil"/>
              <w:bottom w:val="nil"/>
              <w:right w:val="nil"/>
            </w:tcBorders>
            <w:shd w:val="clear" w:color="auto" w:fill="auto"/>
            <w:noWrap/>
            <w:vAlign w:val="center"/>
            <w:hideMark/>
          </w:tcPr>
          <w:p w14:paraId="32E902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ASV_106</w:t>
            </w:r>
          </w:p>
        </w:tc>
        <w:tc>
          <w:tcPr>
            <w:tcW w:w="860" w:type="dxa"/>
            <w:tcBorders>
              <w:top w:val="single" w:sz="4" w:space="0" w:color="auto"/>
              <w:left w:val="nil"/>
              <w:bottom w:val="nil"/>
              <w:right w:val="nil"/>
            </w:tcBorders>
            <w:shd w:val="clear" w:color="auto" w:fill="auto"/>
            <w:noWrap/>
            <w:vAlign w:val="center"/>
            <w:hideMark/>
          </w:tcPr>
          <w:p w14:paraId="3002D2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920" w:type="dxa"/>
            <w:tcBorders>
              <w:top w:val="single" w:sz="4" w:space="0" w:color="auto"/>
              <w:left w:val="nil"/>
              <w:bottom w:val="nil"/>
              <w:right w:val="nil"/>
            </w:tcBorders>
            <w:shd w:val="clear" w:color="auto" w:fill="auto"/>
            <w:noWrap/>
            <w:vAlign w:val="center"/>
            <w:hideMark/>
          </w:tcPr>
          <w:p w14:paraId="77561D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0.11</w:t>
            </w:r>
          </w:p>
        </w:tc>
        <w:tc>
          <w:tcPr>
            <w:tcW w:w="1612" w:type="dxa"/>
            <w:tcBorders>
              <w:top w:val="single" w:sz="4" w:space="0" w:color="auto"/>
              <w:left w:val="nil"/>
              <w:bottom w:val="nil"/>
              <w:right w:val="nil"/>
            </w:tcBorders>
            <w:shd w:val="clear" w:color="auto" w:fill="auto"/>
            <w:noWrap/>
            <w:vAlign w:val="center"/>
            <w:hideMark/>
          </w:tcPr>
          <w:p w14:paraId="3DA4B9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single" w:sz="4" w:space="0" w:color="auto"/>
              <w:left w:val="nil"/>
              <w:bottom w:val="nil"/>
              <w:right w:val="nil"/>
            </w:tcBorders>
            <w:shd w:val="clear" w:color="auto" w:fill="auto"/>
            <w:noWrap/>
            <w:vAlign w:val="center"/>
            <w:hideMark/>
          </w:tcPr>
          <w:p w14:paraId="737B13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single" w:sz="4" w:space="0" w:color="auto"/>
              <w:left w:val="nil"/>
              <w:bottom w:val="nil"/>
              <w:right w:val="nil"/>
            </w:tcBorders>
            <w:shd w:val="clear" w:color="auto" w:fill="auto"/>
            <w:noWrap/>
            <w:vAlign w:val="center"/>
            <w:hideMark/>
          </w:tcPr>
          <w:p w14:paraId="53B362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Mycosphaerellaceae</w:t>
            </w:r>
          </w:p>
        </w:tc>
        <w:tc>
          <w:tcPr>
            <w:tcW w:w="1374" w:type="dxa"/>
            <w:tcBorders>
              <w:top w:val="single" w:sz="4" w:space="0" w:color="auto"/>
              <w:left w:val="nil"/>
              <w:bottom w:val="nil"/>
              <w:right w:val="nil"/>
            </w:tcBorders>
            <w:shd w:val="clear" w:color="auto" w:fill="auto"/>
            <w:noWrap/>
            <w:vAlign w:val="center"/>
            <w:hideMark/>
          </w:tcPr>
          <w:p w14:paraId="23C3CB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Zasmidium</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97438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III</w:t>
            </w:r>
          </w:p>
        </w:tc>
      </w:tr>
      <w:tr w:rsidR="00822A41" w:rsidRPr="003F5C4A" w14:paraId="0E838978" w14:textId="77777777" w:rsidTr="00240AD6">
        <w:trPr>
          <w:trHeight w:val="288"/>
        </w:trPr>
        <w:tc>
          <w:tcPr>
            <w:tcW w:w="1060" w:type="dxa"/>
            <w:tcBorders>
              <w:top w:val="nil"/>
              <w:left w:val="nil"/>
              <w:bottom w:val="nil"/>
              <w:right w:val="nil"/>
            </w:tcBorders>
            <w:shd w:val="clear" w:color="auto" w:fill="auto"/>
            <w:noWrap/>
            <w:vAlign w:val="center"/>
            <w:hideMark/>
          </w:tcPr>
          <w:p w14:paraId="7043E54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860" w:type="dxa"/>
            <w:tcBorders>
              <w:top w:val="nil"/>
              <w:left w:val="nil"/>
              <w:bottom w:val="nil"/>
              <w:right w:val="nil"/>
            </w:tcBorders>
            <w:shd w:val="clear" w:color="auto" w:fill="auto"/>
            <w:noWrap/>
            <w:vAlign w:val="center"/>
            <w:hideMark/>
          </w:tcPr>
          <w:p w14:paraId="77BEBC2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4.60</w:t>
            </w:r>
          </w:p>
        </w:tc>
        <w:tc>
          <w:tcPr>
            <w:tcW w:w="920" w:type="dxa"/>
            <w:tcBorders>
              <w:top w:val="nil"/>
              <w:left w:val="nil"/>
              <w:bottom w:val="nil"/>
              <w:right w:val="nil"/>
            </w:tcBorders>
            <w:shd w:val="clear" w:color="auto" w:fill="auto"/>
            <w:noWrap/>
            <w:vAlign w:val="center"/>
            <w:hideMark/>
          </w:tcPr>
          <w:p w14:paraId="6B4571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3.00</w:t>
            </w:r>
          </w:p>
        </w:tc>
        <w:tc>
          <w:tcPr>
            <w:tcW w:w="1612" w:type="dxa"/>
            <w:tcBorders>
              <w:top w:val="nil"/>
              <w:left w:val="nil"/>
              <w:bottom w:val="nil"/>
              <w:right w:val="nil"/>
            </w:tcBorders>
            <w:shd w:val="clear" w:color="auto" w:fill="auto"/>
            <w:noWrap/>
            <w:vAlign w:val="center"/>
            <w:hideMark/>
          </w:tcPr>
          <w:p w14:paraId="62109D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nil"/>
              <w:left w:val="nil"/>
              <w:bottom w:val="nil"/>
              <w:right w:val="nil"/>
            </w:tcBorders>
            <w:shd w:val="clear" w:color="auto" w:fill="auto"/>
            <w:noWrap/>
            <w:vAlign w:val="center"/>
            <w:hideMark/>
          </w:tcPr>
          <w:p w14:paraId="3283AE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nil"/>
              <w:left w:val="nil"/>
              <w:bottom w:val="nil"/>
              <w:right w:val="nil"/>
            </w:tcBorders>
            <w:shd w:val="clear" w:color="auto" w:fill="auto"/>
            <w:noWrap/>
            <w:vAlign w:val="center"/>
            <w:hideMark/>
          </w:tcPr>
          <w:p w14:paraId="00C842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374" w:type="dxa"/>
            <w:tcBorders>
              <w:top w:val="nil"/>
              <w:left w:val="nil"/>
              <w:bottom w:val="nil"/>
              <w:right w:val="nil"/>
            </w:tcBorders>
            <w:shd w:val="clear" w:color="auto" w:fill="auto"/>
            <w:noWrap/>
            <w:vAlign w:val="center"/>
            <w:hideMark/>
          </w:tcPr>
          <w:p w14:paraId="1DB96D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960" w:type="dxa"/>
            <w:vMerge/>
            <w:tcBorders>
              <w:top w:val="single" w:sz="4" w:space="0" w:color="auto"/>
              <w:left w:val="nil"/>
              <w:bottom w:val="single" w:sz="4" w:space="0" w:color="000000"/>
              <w:right w:val="nil"/>
            </w:tcBorders>
            <w:vAlign w:val="center"/>
            <w:hideMark/>
          </w:tcPr>
          <w:p w14:paraId="6D9F2CB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0E584AF" w14:textId="77777777" w:rsidTr="00240AD6">
        <w:trPr>
          <w:trHeight w:val="288"/>
        </w:trPr>
        <w:tc>
          <w:tcPr>
            <w:tcW w:w="1060" w:type="dxa"/>
            <w:tcBorders>
              <w:top w:val="nil"/>
              <w:left w:val="nil"/>
              <w:bottom w:val="nil"/>
              <w:right w:val="nil"/>
            </w:tcBorders>
            <w:shd w:val="clear" w:color="auto" w:fill="auto"/>
            <w:noWrap/>
            <w:vAlign w:val="center"/>
            <w:hideMark/>
          </w:tcPr>
          <w:p w14:paraId="673D6A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w:t>
            </w:r>
          </w:p>
        </w:tc>
        <w:tc>
          <w:tcPr>
            <w:tcW w:w="860" w:type="dxa"/>
            <w:tcBorders>
              <w:top w:val="nil"/>
              <w:left w:val="nil"/>
              <w:bottom w:val="nil"/>
              <w:right w:val="nil"/>
            </w:tcBorders>
            <w:shd w:val="clear" w:color="auto" w:fill="auto"/>
            <w:noWrap/>
            <w:vAlign w:val="center"/>
            <w:hideMark/>
          </w:tcPr>
          <w:p w14:paraId="3A3638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17.00</w:t>
            </w:r>
          </w:p>
        </w:tc>
        <w:tc>
          <w:tcPr>
            <w:tcW w:w="920" w:type="dxa"/>
            <w:tcBorders>
              <w:top w:val="nil"/>
              <w:left w:val="nil"/>
              <w:bottom w:val="nil"/>
              <w:right w:val="nil"/>
            </w:tcBorders>
            <w:shd w:val="clear" w:color="auto" w:fill="auto"/>
            <w:noWrap/>
            <w:vAlign w:val="center"/>
            <w:hideMark/>
          </w:tcPr>
          <w:p w14:paraId="4D18AE9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18.00</w:t>
            </w:r>
          </w:p>
        </w:tc>
        <w:tc>
          <w:tcPr>
            <w:tcW w:w="1612" w:type="dxa"/>
            <w:tcBorders>
              <w:top w:val="nil"/>
              <w:left w:val="nil"/>
              <w:bottom w:val="nil"/>
              <w:right w:val="nil"/>
            </w:tcBorders>
            <w:shd w:val="clear" w:color="auto" w:fill="auto"/>
            <w:noWrap/>
            <w:vAlign w:val="center"/>
            <w:hideMark/>
          </w:tcPr>
          <w:p w14:paraId="46EDB6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88AFD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7731394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66EEA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58347E7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72CACA4" w14:textId="77777777" w:rsidTr="00240AD6">
        <w:trPr>
          <w:trHeight w:val="288"/>
        </w:trPr>
        <w:tc>
          <w:tcPr>
            <w:tcW w:w="1060" w:type="dxa"/>
            <w:tcBorders>
              <w:top w:val="nil"/>
              <w:left w:val="nil"/>
              <w:bottom w:val="nil"/>
              <w:right w:val="nil"/>
            </w:tcBorders>
            <w:shd w:val="clear" w:color="auto" w:fill="auto"/>
            <w:noWrap/>
            <w:vAlign w:val="center"/>
            <w:hideMark/>
          </w:tcPr>
          <w:p w14:paraId="302010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860" w:type="dxa"/>
            <w:tcBorders>
              <w:top w:val="nil"/>
              <w:left w:val="nil"/>
              <w:bottom w:val="nil"/>
              <w:right w:val="nil"/>
            </w:tcBorders>
            <w:shd w:val="clear" w:color="auto" w:fill="auto"/>
            <w:noWrap/>
            <w:vAlign w:val="center"/>
            <w:hideMark/>
          </w:tcPr>
          <w:p w14:paraId="59222F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3.60</w:t>
            </w:r>
          </w:p>
        </w:tc>
        <w:tc>
          <w:tcPr>
            <w:tcW w:w="920" w:type="dxa"/>
            <w:tcBorders>
              <w:top w:val="nil"/>
              <w:left w:val="nil"/>
              <w:bottom w:val="nil"/>
              <w:right w:val="nil"/>
            </w:tcBorders>
            <w:shd w:val="clear" w:color="auto" w:fill="auto"/>
            <w:noWrap/>
            <w:vAlign w:val="center"/>
            <w:hideMark/>
          </w:tcPr>
          <w:p w14:paraId="0F8E23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1.20</w:t>
            </w:r>
          </w:p>
        </w:tc>
        <w:tc>
          <w:tcPr>
            <w:tcW w:w="1612" w:type="dxa"/>
            <w:tcBorders>
              <w:top w:val="nil"/>
              <w:left w:val="nil"/>
              <w:bottom w:val="nil"/>
              <w:right w:val="nil"/>
            </w:tcBorders>
            <w:shd w:val="clear" w:color="auto" w:fill="auto"/>
            <w:noWrap/>
            <w:vAlign w:val="center"/>
            <w:hideMark/>
          </w:tcPr>
          <w:p w14:paraId="5B0232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E6746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5B10DE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12C37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84B2D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4AA4278" w14:textId="77777777" w:rsidTr="00240AD6">
        <w:trPr>
          <w:trHeight w:val="288"/>
        </w:trPr>
        <w:tc>
          <w:tcPr>
            <w:tcW w:w="1060" w:type="dxa"/>
            <w:tcBorders>
              <w:top w:val="nil"/>
              <w:left w:val="nil"/>
              <w:bottom w:val="nil"/>
              <w:right w:val="nil"/>
            </w:tcBorders>
            <w:shd w:val="clear" w:color="auto" w:fill="auto"/>
            <w:noWrap/>
            <w:vAlign w:val="center"/>
            <w:hideMark/>
          </w:tcPr>
          <w:p w14:paraId="17E7F2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ASV_51</w:t>
            </w:r>
          </w:p>
        </w:tc>
        <w:tc>
          <w:tcPr>
            <w:tcW w:w="860" w:type="dxa"/>
            <w:tcBorders>
              <w:top w:val="nil"/>
              <w:left w:val="nil"/>
              <w:bottom w:val="nil"/>
              <w:right w:val="nil"/>
            </w:tcBorders>
            <w:shd w:val="clear" w:color="auto" w:fill="auto"/>
            <w:noWrap/>
            <w:vAlign w:val="center"/>
            <w:hideMark/>
          </w:tcPr>
          <w:p w14:paraId="384E4F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0.29</w:t>
            </w:r>
          </w:p>
        </w:tc>
        <w:tc>
          <w:tcPr>
            <w:tcW w:w="920" w:type="dxa"/>
            <w:tcBorders>
              <w:top w:val="nil"/>
              <w:left w:val="nil"/>
              <w:bottom w:val="nil"/>
              <w:right w:val="nil"/>
            </w:tcBorders>
            <w:shd w:val="clear" w:color="auto" w:fill="auto"/>
            <w:noWrap/>
            <w:vAlign w:val="center"/>
            <w:hideMark/>
          </w:tcPr>
          <w:p w14:paraId="2F5BDD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2" w:type="dxa"/>
            <w:tcBorders>
              <w:top w:val="nil"/>
              <w:left w:val="nil"/>
              <w:bottom w:val="nil"/>
              <w:right w:val="nil"/>
            </w:tcBorders>
            <w:shd w:val="clear" w:color="auto" w:fill="auto"/>
            <w:noWrap/>
            <w:vAlign w:val="center"/>
            <w:hideMark/>
          </w:tcPr>
          <w:p w14:paraId="72534B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079B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588940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48596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33E71F5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42A5B84" w14:textId="77777777" w:rsidTr="00240AD6">
        <w:trPr>
          <w:trHeight w:val="288"/>
        </w:trPr>
        <w:tc>
          <w:tcPr>
            <w:tcW w:w="1060" w:type="dxa"/>
            <w:tcBorders>
              <w:top w:val="nil"/>
              <w:left w:val="nil"/>
              <w:bottom w:val="nil"/>
              <w:right w:val="nil"/>
            </w:tcBorders>
            <w:shd w:val="clear" w:color="auto" w:fill="auto"/>
            <w:noWrap/>
            <w:vAlign w:val="center"/>
            <w:hideMark/>
          </w:tcPr>
          <w:p w14:paraId="52C4C4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w:t>
            </w:r>
          </w:p>
        </w:tc>
        <w:tc>
          <w:tcPr>
            <w:tcW w:w="860" w:type="dxa"/>
            <w:tcBorders>
              <w:top w:val="nil"/>
              <w:left w:val="nil"/>
              <w:bottom w:val="nil"/>
              <w:right w:val="nil"/>
            </w:tcBorders>
            <w:shd w:val="clear" w:color="auto" w:fill="auto"/>
            <w:noWrap/>
            <w:vAlign w:val="center"/>
            <w:hideMark/>
          </w:tcPr>
          <w:p w14:paraId="61BB99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0.80</w:t>
            </w:r>
          </w:p>
        </w:tc>
        <w:tc>
          <w:tcPr>
            <w:tcW w:w="920" w:type="dxa"/>
            <w:tcBorders>
              <w:top w:val="nil"/>
              <w:left w:val="nil"/>
              <w:bottom w:val="nil"/>
              <w:right w:val="nil"/>
            </w:tcBorders>
            <w:shd w:val="clear" w:color="auto" w:fill="auto"/>
            <w:noWrap/>
            <w:vAlign w:val="center"/>
            <w:hideMark/>
          </w:tcPr>
          <w:p w14:paraId="74FC37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0.47</w:t>
            </w:r>
          </w:p>
        </w:tc>
        <w:tc>
          <w:tcPr>
            <w:tcW w:w="1612" w:type="dxa"/>
            <w:tcBorders>
              <w:top w:val="nil"/>
              <w:left w:val="nil"/>
              <w:bottom w:val="nil"/>
              <w:right w:val="nil"/>
            </w:tcBorders>
            <w:shd w:val="clear" w:color="auto" w:fill="auto"/>
            <w:noWrap/>
            <w:vAlign w:val="center"/>
            <w:hideMark/>
          </w:tcPr>
          <w:p w14:paraId="0AF033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BFF0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13B03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FEF8D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74232AB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7C6D638" w14:textId="77777777" w:rsidTr="00240AD6">
        <w:trPr>
          <w:trHeight w:val="288"/>
        </w:trPr>
        <w:tc>
          <w:tcPr>
            <w:tcW w:w="1060" w:type="dxa"/>
            <w:tcBorders>
              <w:top w:val="nil"/>
              <w:left w:val="nil"/>
              <w:bottom w:val="nil"/>
              <w:right w:val="nil"/>
            </w:tcBorders>
            <w:shd w:val="clear" w:color="auto" w:fill="auto"/>
            <w:noWrap/>
            <w:vAlign w:val="center"/>
            <w:hideMark/>
          </w:tcPr>
          <w:p w14:paraId="680590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w:t>
            </w:r>
          </w:p>
        </w:tc>
        <w:tc>
          <w:tcPr>
            <w:tcW w:w="860" w:type="dxa"/>
            <w:tcBorders>
              <w:top w:val="nil"/>
              <w:left w:val="nil"/>
              <w:bottom w:val="nil"/>
              <w:right w:val="nil"/>
            </w:tcBorders>
            <w:shd w:val="clear" w:color="auto" w:fill="auto"/>
            <w:noWrap/>
            <w:vAlign w:val="center"/>
            <w:hideMark/>
          </w:tcPr>
          <w:p w14:paraId="3893A4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6.20</w:t>
            </w:r>
          </w:p>
        </w:tc>
        <w:tc>
          <w:tcPr>
            <w:tcW w:w="920" w:type="dxa"/>
            <w:tcBorders>
              <w:top w:val="nil"/>
              <w:left w:val="nil"/>
              <w:bottom w:val="nil"/>
              <w:right w:val="nil"/>
            </w:tcBorders>
            <w:shd w:val="clear" w:color="auto" w:fill="auto"/>
            <w:noWrap/>
            <w:vAlign w:val="center"/>
            <w:hideMark/>
          </w:tcPr>
          <w:p w14:paraId="131B05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2.90</w:t>
            </w:r>
          </w:p>
        </w:tc>
        <w:tc>
          <w:tcPr>
            <w:tcW w:w="1612" w:type="dxa"/>
            <w:tcBorders>
              <w:top w:val="nil"/>
              <w:left w:val="nil"/>
              <w:bottom w:val="nil"/>
              <w:right w:val="nil"/>
            </w:tcBorders>
            <w:shd w:val="clear" w:color="auto" w:fill="auto"/>
            <w:noWrap/>
            <w:vAlign w:val="center"/>
            <w:hideMark/>
          </w:tcPr>
          <w:p w14:paraId="0EBBD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654EE3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3445E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0F57A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246091D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F256436" w14:textId="77777777" w:rsidTr="00240AD6">
        <w:trPr>
          <w:trHeight w:val="288"/>
        </w:trPr>
        <w:tc>
          <w:tcPr>
            <w:tcW w:w="1060" w:type="dxa"/>
            <w:tcBorders>
              <w:top w:val="nil"/>
              <w:left w:val="nil"/>
              <w:bottom w:val="nil"/>
              <w:right w:val="nil"/>
            </w:tcBorders>
            <w:shd w:val="clear" w:color="auto" w:fill="auto"/>
            <w:noWrap/>
            <w:vAlign w:val="center"/>
            <w:hideMark/>
          </w:tcPr>
          <w:p w14:paraId="1214ED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w:t>
            </w:r>
          </w:p>
        </w:tc>
        <w:tc>
          <w:tcPr>
            <w:tcW w:w="860" w:type="dxa"/>
            <w:tcBorders>
              <w:top w:val="nil"/>
              <w:left w:val="nil"/>
              <w:bottom w:val="nil"/>
              <w:right w:val="nil"/>
            </w:tcBorders>
            <w:shd w:val="clear" w:color="auto" w:fill="auto"/>
            <w:noWrap/>
            <w:vAlign w:val="center"/>
            <w:hideMark/>
          </w:tcPr>
          <w:p w14:paraId="47DF6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920" w:type="dxa"/>
            <w:tcBorders>
              <w:top w:val="nil"/>
              <w:left w:val="nil"/>
              <w:bottom w:val="nil"/>
              <w:right w:val="nil"/>
            </w:tcBorders>
            <w:shd w:val="clear" w:color="auto" w:fill="auto"/>
            <w:noWrap/>
            <w:vAlign w:val="center"/>
            <w:hideMark/>
          </w:tcPr>
          <w:p w14:paraId="5FD1F0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0.94</w:t>
            </w:r>
          </w:p>
        </w:tc>
        <w:tc>
          <w:tcPr>
            <w:tcW w:w="1612" w:type="dxa"/>
            <w:tcBorders>
              <w:top w:val="nil"/>
              <w:left w:val="nil"/>
              <w:bottom w:val="nil"/>
              <w:right w:val="nil"/>
            </w:tcBorders>
            <w:shd w:val="clear" w:color="auto" w:fill="auto"/>
            <w:noWrap/>
            <w:vAlign w:val="center"/>
            <w:hideMark/>
          </w:tcPr>
          <w:p w14:paraId="140588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345A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36FEE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80F7A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14CBF2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DE9CD30" w14:textId="77777777" w:rsidTr="00240AD6">
        <w:trPr>
          <w:trHeight w:val="288"/>
        </w:trPr>
        <w:tc>
          <w:tcPr>
            <w:tcW w:w="1060" w:type="dxa"/>
            <w:tcBorders>
              <w:top w:val="nil"/>
              <w:left w:val="nil"/>
              <w:bottom w:val="nil"/>
              <w:right w:val="nil"/>
            </w:tcBorders>
            <w:shd w:val="clear" w:color="auto" w:fill="auto"/>
            <w:noWrap/>
            <w:vAlign w:val="center"/>
            <w:hideMark/>
          </w:tcPr>
          <w:p w14:paraId="08826D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ASV_42</w:t>
            </w:r>
          </w:p>
        </w:tc>
        <w:tc>
          <w:tcPr>
            <w:tcW w:w="860" w:type="dxa"/>
            <w:tcBorders>
              <w:top w:val="nil"/>
              <w:left w:val="nil"/>
              <w:bottom w:val="nil"/>
              <w:right w:val="nil"/>
            </w:tcBorders>
            <w:shd w:val="clear" w:color="auto" w:fill="auto"/>
            <w:noWrap/>
            <w:vAlign w:val="center"/>
            <w:hideMark/>
          </w:tcPr>
          <w:p w14:paraId="0E9D26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3DECBC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0.81</w:t>
            </w:r>
          </w:p>
        </w:tc>
        <w:tc>
          <w:tcPr>
            <w:tcW w:w="1612" w:type="dxa"/>
            <w:tcBorders>
              <w:top w:val="nil"/>
              <w:left w:val="nil"/>
              <w:bottom w:val="nil"/>
              <w:right w:val="nil"/>
            </w:tcBorders>
            <w:shd w:val="clear" w:color="auto" w:fill="auto"/>
            <w:noWrap/>
            <w:vAlign w:val="center"/>
            <w:hideMark/>
          </w:tcPr>
          <w:p w14:paraId="3E16D3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CC99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2D0904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DF675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2F8629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985A6DB" w14:textId="77777777" w:rsidTr="00240AD6">
        <w:trPr>
          <w:trHeight w:val="288"/>
        </w:trPr>
        <w:tc>
          <w:tcPr>
            <w:tcW w:w="1060" w:type="dxa"/>
            <w:tcBorders>
              <w:top w:val="nil"/>
              <w:left w:val="nil"/>
              <w:bottom w:val="nil"/>
              <w:right w:val="nil"/>
            </w:tcBorders>
            <w:shd w:val="clear" w:color="auto" w:fill="auto"/>
            <w:noWrap/>
            <w:vAlign w:val="center"/>
            <w:hideMark/>
          </w:tcPr>
          <w:p w14:paraId="5D7157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ASV_41</w:t>
            </w:r>
          </w:p>
        </w:tc>
        <w:tc>
          <w:tcPr>
            <w:tcW w:w="860" w:type="dxa"/>
            <w:tcBorders>
              <w:top w:val="nil"/>
              <w:left w:val="nil"/>
              <w:bottom w:val="nil"/>
              <w:right w:val="nil"/>
            </w:tcBorders>
            <w:shd w:val="clear" w:color="auto" w:fill="auto"/>
            <w:noWrap/>
            <w:vAlign w:val="center"/>
            <w:hideMark/>
          </w:tcPr>
          <w:p w14:paraId="603B4D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0.72</w:t>
            </w:r>
          </w:p>
        </w:tc>
        <w:tc>
          <w:tcPr>
            <w:tcW w:w="920" w:type="dxa"/>
            <w:tcBorders>
              <w:top w:val="nil"/>
              <w:left w:val="nil"/>
              <w:bottom w:val="nil"/>
              <w:right w:val="nil"/>
            </w:tcBorders>
            <w:shd w:val="clear" w:color="auto" w:fill="auto"/>
            <w:noWrap/>
            <w:vAlign w:val="center"/>
            <w:hideMark/>
          </w:tcPr>
          <w:p w14:paraId="5E1AC5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0.74</w:t>
            </w:r>
          </w:p>
        </w:tc>
        <w:tc>
          <w:tcPr>
            <w:tcW w:w="1612" w:type="dxa"/>
            <w:tcBorders>
              <w:top w:val="nil"/>
              <w:left w:val="nil"/>
              <w:bottom w:val="nil"/>
              <w:right w:val="nil"/>
            </w:tcBorders>
            <w:shd w:val="clear" w:color="auto" w:fill="auto"/>
            <w:noWrap/>
            <w:vAlign w:val="center"/>
            <w:hideMark/>
          </w:tcPr>
          <w:p w14:paraId="44078C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0A8A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0A810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A9883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67F8A95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96ECB70" w14:textId="77777777" w:rsidTr="00240AD6">
        <w:trPr>
          <w:trHeight w:val="288"/>
        </w:trPr>
        <w:tc>
          <w:tcPr>
            <w:tcW w:w="1060" w:type="dxa"/>
            <w:tcBorders>
              <w:top w:val="nil"/>
              <w:left w:val="nil"/>
              <w:bottom w:val="nil"/>
              <w:right w:val="nil"/>
            </w:tcBorders>
            <w:shd w:val="clear" w:color="auto" w:fill="auto"/>
            <w:noWrap/>
            <w:vAlign w:val="center"/>
            <w:hideMark/>
          </w:tcPr>
          <w:p w14:paraId="275EEC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lastRenderedPageBreak/>
              <w:t>ASV_122</w:t>
            </w:r>
          </w:p>
        </w:tc>
        <w:tc>
          <w:tcPr>
            <w:tcW w:w="860" w:type="dxa"/>
            <w:tcBorders>
              <w:top w:val="nil"/>
              <w:left w:val="nil"/>
              <w:bottom w:val="nil"/>
              <w:right w:val="nil"/>
            </w:tcBorders>
            <w:shd w:val="clear" w:color="auto" w:fill="auto"/>
            <w:noWrap/>
            <w:vAlign w:val="center"/>
            <w:hideMark/>
          </w:tcPr>
          <w:p w14:paraId="7F95C6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920" w:type="dxa"/>
            <w:tcBorders>
              <w:top w:val="nil"/>
              <w:left w:val="nil"/>
              <w:bottom w:val="nil"/>
              <w:right w:val="nil"/>
            </w:tcBorders>
            <w:shd w:val="clear" w:color="auto" w:fill="auto"/>
            <w:noWrap/>
            <w:vAlign w:val="center"/>
            <w:hideMark/>
          </w:tcPr>
          <w:p w14:paraId="2FF175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5D2E56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5C10C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6A0F7D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F6167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6DA8D6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7C439F5"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7A7F2B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ASV_60</w:t>
            </w:r>
          </w:p>
        </w:tc>
        <w:tc>
          <w:tcPr>
            <w:tcW w:w="860" w:type="dxa"/>
            <w:tcBorders>
              <w:top w:val="nil"/>
              <w:left w:val="nil"/>
              <w:bottom w:val="single" w:sz="4" w:space="0" w:color="auto"/>
              <w:right w:val="nil"/>
            </w:tcBorders>
            <w:shd w:val="clear" w:color="auto" w:fill="auto"/>
            <w:noWrap/>
            <w:vAlign w:val="center"/>
            <w:hideMark/>
          </w:tcPr>
          <w:p w14:paraId="7BA947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0.51</w:t>
            </w:r>
          </w:p>
        </w:tc>
        <w:tc>
          <w:tcPr>
            <w:tcW w:w="920" w:type="dxa"/>
            <w:tcBorders>
              <w:top w:val="nil"/>
              <w:left w:val="nil"/>
              <w:bottom w:val="single" w:sz="4" w:space="0" w:color="auto"/>
              <w:right w:val="nil"/>
            </w:tcBorders>
            <w:shd w:val="clear" w:color="auto" w:fill="auto"/>
            <w:noWrap/>
            <w:vAlign w:val="center"/>
            <w:hideMark/>
          </w:tcPr>
          <w:p w14:paraId="2827E8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0.35</w:t>
            </w:r>
          </w:p>
        </w:tc>
        <w:tc>
          <w:tcPr>
            <w:tcW w:w="1612" w:type="dxa"/>
            <w:tcBorders>
              <w:top w:val="nil"/>
              <w:left w:val="nil"/>
              <w:bottom w:val="single" w:sz="4" w:space="0" w:color="auto"/>
              <w:right w:val="nil"/>
            </w:tcBorders>
            <w:shd w:val="clear" w:color="auto" w:fill="auto"/>
            <w:noWrap/>
            <w:vAlign w:val="center"/>
            <w:hideMark/>
          </w:tcPr>
          <w:p w14:paraId="1E04582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nil"/>
              <w:left w:val="nil"/>
              <w:bottom w:val="single" w:sz="4" w:space="0" w:color="auto"/>
              <w:right w:val="nil"/>
            </w:tcBorders>
            <w:shd w:val="clear" w:color="auto" w:fill="auto"/>
            <w:noWrap/>
            <w:vAlign w:val="center"/>
            <w:hideMark/>
          </w:tcPr>
          <w:p w14:paraId="27B7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nil"/>
              <w:left w:val="nil"/>
              <w:bottom w:val="single" w:sz="4" w:space="0" w:color="auto"/>
              <w:right w:val="nil"/>
            </w:tcBorders>
            <w:shd w:val="clear" w:color="auto" w:fill="auto"/>
            <w:noWrap/>
            <w:vAlign w:val="center"/>
            <w:hideMark/>
          </w:tcPr>
          <w:p w14:paraId="49A1A1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Neodevriesiaceae</w:t>
            </w:r>
          </w:p>
        </w:tc>
        <w:tc>
          <w:tcPr>
            <w:tcW w:w="1374" w:type="dxa"/>
            <w:tcBorders>
              <w:top w:val="nil"/>
              <w:left w:val="nil"/>
              <w:bottom w:val="single" w:sz="4" w:space="0" w:color="auto"/>
              <w:right w:val="nil"/>
            </w:tcBorders>
            <w:shd w:val="clear" w:color="auto" w:fill="auto"/>
            <w:noWrap/>
            <w:vAlign w:val="center"/>
            <w:hideMark/>
          </w:tcPr>
          <w:p w14:paraId="58CD36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Neodevriesia</w:t>
            </w:r>
          </w:p>
        </w:tc>
        <w:tc>
          <w:tcPr>
            <w:tcW w:w="960" w:type="dxa"/>
            <w:vMerge/>
            <w:tcBorders>
              <w:top w:val="single" w:sz="4" w:space="0" w:color="auto"/>
              <w:left w:val="nil"/>
              <w:bottom w:val="single" w:sz="4" w:space="0" w:color="000000"/>
              <w:right w:val="nil"/>
            </w:tcBorders>
            <w:vAlign w:val="center"/>
            <w:hideMark/>
          </w:tcPr>
          <w:p w14:paraId="539E378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7C591A7" w14:textId="77777777" w:rsidTr="00240AD6">
        <w:trPr>
          <w:trHeight w:val="288"/>
        </w:trPr>
        <w:tc>
          <w:tcPr>
            <w:tcW w:w="1060" w:type="dxa"/>
            <w:tcBorders>
              <w:top w:val="nil"/>
              <w:left w:val="nil"/>
              <w:bottom w:val="nil"/>
              <w:right w:val="nil"/>
            </w:tcBorders>
            <w:shd w:val="clear" w:color="auto" w:fill="auto"/>
            <w:noWrap/>
            <w:vAlign w:val="center"/>
            <w:hideMark/>
          </w:tcPr>
          <w:p w14:paraId="3DF074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ASV_221</w:t>
            </w:r>
          </w:p>
        </w:tc>
        <w:tc>
          <w:tcPr>
            <w:tcW w:w="860" w:type="dxa"/>
            <w:tcBorders>
              <w:top w:val="nil"/>
              <w:left w:val="nil"/>
              <w:bottom w:val="nil"/>
              <w:right w:val="nil"/>
            </w:tcBorders>
            <w:shd w:val="clear" w:color="auto" w:fill="auto"/>
            <w:noWrap/>
            <w:vAlign w:val="center"/>
            <w:hideMark/>
          </w:tcPr>
          <w:p w14:paraId="4C9EF1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920" w:type="dxa"/>
            <w:tcBorders>
              <w:top w:val="nil"/>
              <w:left w:val="nil"/>
              <w:bottom w:val="nil"/>
              <w:right w:val="nil"/>
            </w:tcBorders>
            <w:shd w:val="clear" w:color="auto" w:fill="auto"/>
            <w:noWrap/>
            <w:vAlign w:val="center"/>
            <w:hideMark/>
          </w:tcPr>
          <w:p w14:paraId="08A587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2" w:type="dxa"/>
            <w:tcBorders>
              <w:top w:val="nil"/>
              <w:left w:val="nil"/>
              <w:bottom w:val="nil"/>
              <w:right w:val="nil"/>
            </w:tcBorders>
            <w:shd w:val="clear" w:color="auto" w:fill="auto"/>
            <w:noWrap/>
            <w:vAlign w:val="center"/>
            <w:hideMark/>
          </w:tcPr>
          <w:p w14:paraId="515EBF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AE9C7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59913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C95FC6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310068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w:t>
            </w:r>
          </w:p>
        </w:tc>
      </w:tr>
      <w:tr w:rsidR="00822A41" w:rsidRPr="003F5C4A" w14:paraId="6AD2F948" w14:textId="77777777" w:rsidTr="00240AD6">
        <w:trPr>
          <w:trHeight w:val="288"/>
        </w:trPr>
        <w:tc>
          <w:tcPr>
            <w:tcW w:w="1060" w:type="dxa"/>
            <w:tcBorders>
              <w:top w:val="nil"/>
              <w:left w:val="nil"/>
              <w:bottom w:val="nil"/>
              <w:right w:val="nil"/>
            </w:tcBorders>
            <w:shd w:val="clear" w:color="auto" w:fill="auto"/>
            <w:noWrap/>
            <w:vAlign w:val="center"/>
            <w:hideMark/>
          </w:tcPr>
          <w:p w14:paraId="717199C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ASV_190</w:t>
            </w:r>
          </w:p>
        </w:tc>
        <w:tc>
          <w:tcPr>
            <w:tcW w:w="860" w:type="dxa"/>
            <w:tcBorders>
              <w:top w:val="nil"/>
              <w:left w:val="nil"/>
              <w:bottom w:val="nil"/>
              <w:right w:val="nil"/>
            </w:tcBorders>
            <w:shd w:val="clear" w:color="auto" w:fill="auto"/>
            <w:noWrap/>
            <w:vAlign w:val="center"/>
            <w:hideMark/>
          </w:tcPr>
          <w:p w14:paraId="2E25F0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920" w:type="dxa"/>
            <w:tcBorders>
              <w:top w:val="nil"/>
              <w:left w:val="nil"/>
              <w:bottom w:val="nil"/>
              <w:right w:val="nil"/>
            </w:tcBorders>
            <w:shd w:val="clear" w:color="auto" w:fill="auto"/>
            <w:noWrap/>
            <w:vAlign w:val="center"/>
            <w:hideMark/>
          </w:tcPr>
          <w:p w14:paraId="009257F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nil"/>
              <w:right w:val="nil"/>
            </w:tcBorders>
            <w:shd w:val="clear" w:color="auto" w:fill="auto"/>
            <w:noWrap/>
            <w:vAlign w:val="center"/>
            <w:hideMark/>
          </w:tcPr>
          <w:p w14:paraId="09453A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FD4D67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63337E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978E9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3EA8BFC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6C89EDC" w14:textId="77777777" w:rsidTr="00240AD6">
        <w:trPr>
          <w:trHeight w:val="288"/>
        </w:trPr>
        <w:tc>
          <w:tcPr>
            <w:tcW w:w="1060" w:type="dxa"/>
            <w:tcBorders>
              <w:top w:val="nil"/>
              <w:left w:val="nil"/>
              <w:bottom w:val="nil"/>
              <w:right w:val="nil"/>
            </w:tcBorders>
            <w:shd w:val="clear" w:color="auto" w:fill="auto"/>
            <w:noWrap/>
            <w:vAlign w:val="center"/>
            <w:hideMark/>
          </w:tcPr>
          <w:p w14:paraId="3AB228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w:t>
            </w:r>
          </w:p>
        </w:tc>
        <w:tc>
          <w:tcPr>
            <w:tcW w:w="860" w:type="dxa"/>
            <w:tcBorders>
              <w:top w:val="nil"/>
              <w:left w:val="nil"/>
              <w:bottom w:val="nil"/>
              <w:right w:val="nil"/>
            </w:tcBorders>
            <w:shd w:val="clear" w:color="auto" w:fill="auto"/>
            <w:noWrap/>
            <w:vAlign w:val="center"/>
            <w:hideMark/>
          </w:tcPr>
          <w:p w14:paraId="5FD724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0.65</w:t>
            </w:r>
          </w:p>
        </w:tc>
        <w:tc>
          <w:tcPr>
            <w:tcW w:w="920" w:type="dxa"/>
            <w:tcBorders>
              <w:top w:val="nil"/>
              <w:left w:val="nil"/>
              <w:bottom w:val="nil"/>
              <w:right w:val="nil"/>
            </w:tcBorders>
            <w:shd w:val="clear" w:color="auto" w:fill="auto"/>
            <w:noWrap/>
            <w:vAlign w:val="center"/>
            <w:hideMark/>
          </w:tcPr>
          <w:p w14:paraId="5BB200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0.37</w:t>
            </w:r>
          </w:p>
        </w:tc>
        <w:tc>
          <w:tcPr>
            <w:tcW w:w="1612" w:type="dxa"/>
            <w:tcBorders>
              <w:top w:val="nil"/>
              <w:left w:val="nil"/>
              <w:bottom w:val="nil"/>
              <w:right w:val="nil"/>
            </w:tcBorders>
            <w:shd w:val="clear" w:color="auto" w:fill="auto"/>
            <w:noWrap/>
            <w:vAlign w:val="center"/>
            <w:hideMark/>
          </w:tcPr>
          <w:p w14:paraId="56D4C5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BA7FA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63A9C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1970CC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1AD2DF2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32E338A8"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798337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ASV_260</w:t>
            </w:r>
          </w:p>
        </w:tc>
        <w:tc>
          <w:tcPr>
            <w:tcW w:w="860" w:type="dxa"/>
            <w:tcBorders>
              <w:top w:val="nil"/>
              <w:left w:val="nil"/>
              <w:bottom w:val="single" w:sz="4" w:space="0" w:color="auto"/>
              <w:right w:val="nil"/>
            </w:tcBorders>
            <w:shd w:val="clear" w:color="auto" w:fill="auto"/>
            <w:noWrap/>
            <w:vAlign w:val="center"/>
            <w:hideMark/>
          </w:tcPr>
          <w:p w14:paraId="39EC56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920" w:type="dxa"/>
            <w:tcBorders>
              <w:top w:val="nil"/>
              <w:left w:val="nil"/>
              <w:bottom w:val="single" w:sz="4" w:space="0" w:color="auto"/>
              <w:right w:val="nil"/>
            </w:tcBorders>
            <w:shd w:val="clear" w:color="auto" w:fill="auto"/>
            <w:noWrap/>
            <w:vAlign w:val="center"/>
            <w:hideMark/>
          </w:tcPr>
          <w:p w14:paraId="3AB99B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single" w:sz="4" w:space="0" w:color="auto"/>
              <w:right w:val="nil"/>
            </w:tcBorders>
            <w:shd w:val="clear" w:color="auto" w:fill="auto"/>
            <w:noWrap/>
            <w:vAlign w:val="center"/>
            <w:hideMark/>
          </w:tcPr>
          <w:p w14:paraId="7D9811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4DD206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0D613DD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668D54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56FC94B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F0ED0DD" w14:textId="77777777" w:rsidTr="00240AD6">
        <w:trPr>
          <w:trHeight w:val="288"/>
        </w:trPr>
        <w:tc>
          <w:tcPr>
            <w:tcW w:w="1060" w:type="dxa"/>
            <w:tcBorders>
              <w:top w:val="nil"/>
              <w:left w:val="nil"/>
              <w:bottom w:val="nil"/>
              <w:right w:val="nil"/>
            </w:tcBorders>
            <w:shd w:val="clear" w:color="auto" w:fill="auto"/>
            <w:noWrap/>
            <w:vAlign w:val="center"/>
            <w:hideMark/>
          </w:tcPr>
          <w:p w14:paraId="52015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ASV_10</w:t>
            </w:r>
          </w:p>
        </w:tc>
        <w:tc>
          <w:tcPr>
            <w:tcW w:w="860" w:type="dxa"/>
            <w:tcBorders>
              <w:top w:val="nil"/>
              <w:left w:val="nil"/>
              <w:bottom w:val="nil"/>
              <w:right w:val="nil"/>
            </w:tcBorders>
            <w:shd w:val="clear" w:color="auto" w:fill="auto"/>
            <w:noWrap/>
            <w:vAlign w:val="center"/>
            <w:hideMark/>
          </w:tcPr>
          <w:p w14:paraId="17F236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3.90</w:t>
            </w:r>
          </w:p>
        </w:tc>
        <w:tc>
          <w:tcPr>
            <w:tcW w:w="920" w:type="dxa"/>
            <w:tcBorders>
              <w:top w:val="nil"/>
              <w:left w:val="nil"/>
              <w:bottom w:val="nil"/>
              <w:right w:val="nil"/>
            </w:tcBorders>
            <w:shd w:val="clear" w:color="auto" w:fill="auto"/>
            <w:noWrap/>
            <w:vAlign w:val="center"/>
            <w:hideMark/>
          </w:tcPr>
          <w:p w14:paraId="4211A1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1612" w:type="dxa"/>
            <w:tcBorders>
              <w:top w:val="nil"/>
              <w:left w:val="nil"/>
              <w:bottom w:val="nil"/>
              <w:right w:val="nil"/>
            </w:tcBorders>
            <w:shd w:val="clear" w:color="auto" w:fill="auto"/>
            <w:noWrap/>
            <w:vAlign w:val="center"/>
            <w:hideMark/>
          </w:tcPr>
          <w:p w14:paraId="39684F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374" w:type="dxa"/>
            <w:tcBorders>
              <w:top w:val="nil"/>
              <w:left w:val="nil"/>
              <w:bottom w:val="nil"/>
              <w:right w:val="nil"/>
            </w:tcBorders>
            <w:shd w:val="clear" w:color="auto" w:fill="auto"/>
            <w:noWrap/>
            <w:vAlign w:val="center"/>
            <w:hideMark/>
          </w:tcPr>
          <w:p w14:paraId="71C04A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Chaetothyriales</w:t>
            </w:r>
          </w:p>
        </w:tc>
        <w:tc>
          <w:tcPr>
            <w:tcW w:w="1580" w:type="dxa"/>
            <w:tcBorders>
              <w:top w:val="nil"/>
              <w:left w:val="nil"/>
              <w:bottom w:val="nil"/>
              <w:right w:val="nil"/>
            </w:tcBorders>
            <w:shd w:val="clear" w:color="auto" w:fill="auto"/>
            <w:noWrap/>
            <w:vAlign w:val="center"/>
            <w:hideMark/>
          </w:tcPr>
          <w:p w14:paraId="78F359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ABCE4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2BA474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w:t>
            </w:r>
          </w:p>
        </w:tc>
      </w:tr>
      <w:tr w:rsidR="00822A41" w:rsidRPr="003F5C4A" w14:paraId="4CE9E8C3"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566FAA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w:t>
            </w:r>
          </w:p>
        </w:tc>
        <w:tc>
          <w:tcPr>
            <w:tcW w:w="860" w:type="dxa"/>
            <w:tcBorders>
              <w:top w:val="nil"/>
              <w:left w:val="nil"/>
              <w:bottom w:val="single" w:sz="4" w:space="0" w:color="auto"/>
              <w:right w:val="nil"/>
            </w:tcBorders>
            <w:shd w:val="clear" w:color="auto" w:fill="auto"/>
            <w:noWrap/>
            <w:vAlign w:val="center"/>
            <w:hideMark/>
          </w:tcPr>
          <w:p w14:paraId="14DF0A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3.40</w:t>
            </w:r>
          </w:p>
        </w:tc>
        <w:tc>
          <w:tcPr>
            <w:tcW w:w="920" w:type="dxa"/>
            <w:tcBorders>
              <w:top w:val="nil"/>
              <w:left w:val="nil"/>
              <w:bottom w:val="single" w:sz="4" w:space="0" w:color="auto"/>
              <w:right w:val="nil"/>
            </w:tcBorders>
            <w:shd w:val="clear" w:color="auto" w:fill="auto"/>
            <w:noWrap/>
            <w:vAlign w:val="center"/>
            <w:hideMark/>
          </w:tcPr>
          <w:p w14:paraId="4BA5D8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612" w:type="dxa"/>
            <w:tcBorders>
              <w:top w:val="nil"/>
              <w:left w:val="nil"/>
              <w:bottom w:val="single" w:sz="4" w:space="0" w:color="auto"/>
              <w:right w:val="nil"/>
            </w:tcBorders>
            <w:shd w:val="clear" w:color="auto" w:fill="auto"/>
            <w:noWrap/>
            <w:vAlign w:val="center"/>
            <w:hideMark/>
          </w:tcPr>
          <w:p w14:paraId="346A20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666542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55AF22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3ABE19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29E4E31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bl>
    <w:p w14:paraId="6A11FA7C" w14:textId="4FCEFF85" w:rsidR="00822A41" w:rsidRPr="003F5C4A" w:rsidRDefault="00822A41" w:rsidP="00240AD6">
      <w:pPr>
        <w:pStyle w:val="Body"/>
        <w:spacing w:line="360" w:lineRule="auto"/>
        <w:rPr>
          <w:rFonts w:ascii="Times New Roman" w:hAnsi="Times New Roman" w:cs="Times New Roman"/>
          <w:noProof/>
        </w:rPr>
      </w:pPr>
      <w:r w:rsidRPr="003F5C4A">
        <w:rPr>
          <w:rFonts w:ascii="Times New Roman" w:hAnsi="Times New Roman" w:cs="Times New Roman"/>
          <w:noProof/>
        </w:rPr>
        <w:t xml:space="preserve"> </w:t>
      </w:r>
    </w:p>
    <w:p w14:paraId="1DD8F71C" w14:textId="77777777" w:rsidR="00646972" w:rsidRPr="003F5C4A" w:rsidRDefault="00646972" w:rsidP="00587176">
      <w:pPr>
        <w:pStyle w:val="Body"/>
        <w:spacing w:line="288" w:lineRule="auto"/>
        <w:rPr>
          <w:rFonts w:ascii="Times New Roman" w:hAnsi="Times New Roman"/>
          <w:b/>
          <w:bCs/>
          <w:shd w:val="clear" w:color="auto" w:fill="FFFFFF"/>
        </w:rPr>
      </w:pPr>
    </w:p>
    <w:p w14:paraId="252D3B88" w14:textId="0A0C743D" w:rsidR="0032164D" w:rsidRPr="003F5C4A" w:rsidRDefault="0032164D" w:rsidP="0032164D">
      <w:pPr>
        <w:pStyle w:val="Body"/>
        <w:spacing w:line="360" w:lineRule="auto"/>
        <w:jc w:val="both"/>
        <w:rPr>
          <w:rFonts w:ascii="Times New Roman" w:hAnsi="Times New Roman" w:cs="Times New Roman"/>
          <w:noProof/>
        </w:rPr>
      </w:pPr>
      <w:r w:rsidRPr="003F5C4A">
        <w:rPr>
          <w:rFonts w:ascii="Times New Roman" w:hAnsi="Times New Roman"/>
          <w:b/>
          <w:bCs/>
          <w:shd w:val="clear" w:color="auto" w:fill="FFFFFF"/>
        </w:rPr>
        <w:t xml:space="preserve">Supplementary Table </w:t>
      </w:r>
      <w:r w:rsidR="005238F4" w:rsidRPr="003F5C4A">
        <w:rPr>
          <w:rFonts w:ascii="Times New Roman" w:hAnsi="Times New Roman"/>
          <w:b/>
          <w:bCs/>
          <w:shd w:val="clear" w:color="auto" w:fill="FFFFFF"/>
        </w:rPr>
        <w:t>6</w:t>
      </w:r>
      <w:r w:rsidRPr="003F5C4A">
        <w:rPr>
          <w:rFonts w:ascii="Times New Roman" w:hAnsi="Times New Roman"/>
          <w:b/>
          <w:bCs/>
          <w:shd w:val="clear" w:color="auto" w:fill="FFFFFF"/>
        </w:rPr>
        <w:t xml:space="preserve">.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Sinai during the traviesa harvest of 2020. </w:t>
      </w:r>
      <w:r w:rsidR="005238F4" w:rsidRPr="003F5C4A">
        <w:rPr>
          <w:rFonts w:ascii="Times New Roman" w:hAnsi="Times New Roman" w:cs="Times New Roman"/>
        </w:rPr>
        <w:t>In Black are the ASVs enriched in fruits with severe lenticel damage and Clade refers to the phylogeny shown in Fig 7</w:t>
      </w:r>
      <w:r w:rsidRPr="003F5C4A">
        <w:rPr>
          <w:rFonts w:ascii="Times New Roman" w:hAnsi="Times New Roman" w:cs="Times New Roman"/>
        </w:rPr>
        <w:t>.</w:t>
      </w:r>
      <w:r w:rsidRPr="003F5C4A">
        <w:rPr>
          <w:rFonts w:ascii="Times New Roman" w:hAnsi="Times New Roman" w:cs="Times New Roman"/>
          <w:noProof/>
        </w:rPr>
        <w:t xml:space="preserve"> </w:t>
      </w:r>
    </w:p>
    <w:p w14:paraId="1AD40CCC" w14:textId="77777777" w:rsidR="009828E9" w:rsidRPr="003F5C4A" w:rsidRDefault="009828E9" w:rsidP="0032164D">
      <w:pPr>
        <w:pStyle w:val="Body"/>
        <w:spacing w:line="360" w:lineRule="auto"/>
        <w:jc w:val="both"/>
        <w:rPr>
          <w:rFonts w:ascii="Times New Roman" w:hAnsi="Times New Roman" w:cs="Times New Roman"/>
          <w:noProof/>
        </w:rPr>
      </w:pPr>
    </w:p>
    <w:tbl>
      <w:tblPr>
        <w:tblW w:w="9923" w:type="dxa"/>
        <w:tblCellMar>
          <w:left w:w="70" w:type="dxa"/>
          <w:right w:w="70" w:type="dxa"/>
        </w:tblCellMar>
        <w:tblLook w:val="04A0" w:firstRow="1" w:lastRow="0" w:firstColumn="1" w:lastColumn="0" w:noHBand="0" w:noVBand="1"/>
      </w:tblPr>
      <w:tblGrid>
        <w:gridCol w:w="1021"/>
        <w:gridCol w:w="874"/>
        <w:gridCol w:w="874"/>
        <w:gridCol w:w="1986"/>
        <w:gridCol w:w="1986"/>
        <w:gridCol w:w="1985"/>
        <w:gridCol w:w="1790"/>
        <w:gridCol w:w="1144"/>
      </w:tblGrid>
      <w:tr w:rsidR="00822A41" w:rsidRPr="003F5C4A" w14:paraId="0DD9F4EF" w14:textId="77777777" w:rsidTr="00240AD6">
        <w:trPr>
          <w:trHeight w:val="552"/>
        </w:trPr>
        <w:tc>
          <w:tcPr>
            <w:tcW w:w="1004" w:type="dxa"/>
            <w:vMerge w:val="restart"/>
            <w:tcBorders>
              <w:top w:val="single" w:sz="4" w:space="0" w:color="auto"/>
              <w:left w:val="nil"/>
              <w:bottom w:val="single" w:sz="4" w:space="0" w:color="000000"/>
              <w:right w:val="nil"/>
            </w:tcBorders>
            <w:shd w:val="clear" w:color="auto" w:fill="auto"/>
            <w:vAlign w:val="center"/>
            <w:hideMark/>
          </w:tcPr>
          <w:p w14:paraId="442564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Sequence variant </w:t>
            </w:r>
          </w:p>
        </w:tc>
        <w:tc>
          <w:tcPr>
            <w:tcW w:w="1456" w:type="dxa"/>
            <w:gridSpan w:val="2"/>
            <w:tcBorders>
              <w:top w:val="single" w:sz="4" w:space="0" w:color="auto"/>
              <w:left w:val="nil"/>
              <w:bottom w:val="single" w:sz="4" w:space="0" w:color="auto"/>
              <w:right w:val="nil"/>
            </w:tcBorders>
            <w:shd w:val="clear" w:color="auto" w:fill="auto"/>
            <w:vAlign w:val="bottom"/>
            <w:hideMark/>
          </w:tcPr>
          <w:p w14:paraId="698D16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Relative abundance (%)</w:t>
            </w:r>
          </w:p>
        </w:tc>
        <w:tc>
          <w:tcPr>
            <w:tcW w:w="6319" w:type="dxa"/>
            <w:gridSpan w:val="4"/>
            <w:tcBorders>
              <w:top w:val="single" w:sz="4" w:space="0" w:color="auto"/>
              <w:left w:val="nil"/>
              <w:bottom w:val="single" w:sz="4" w:space="0" w:color="auto"/>
              <w:right w:val="nil"/>
            </w:tcBorders>
            <w:shd w:val="clear" w:color="auto" w:fill="auto"/>
            <w:vAlign w:val="center"/>
            <w:hideMark/>
          </w:tcPr>
          <w:p w14:paraId="64ADDF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Taxonomy</w:t>
            </w:r>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6103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Clade</w:t>
            </w:r>
          </w:p>
        </w:tc>
      </w:tr>
      <w:tr w:rsidR="00822A41" w:rsidRPr="003F5C4A" w14:paraId="44B6A4BD" w14:textId="77777777" w:rsidTr="00240AD6">
        <w:trPr>
          <w:trHeight w:val="708"/>
        </w:trPr>
        <w:tc>
          <w:tcPr>
            <w:tcW w:w="1004" w:type="dxa"/>
            <w:vMerge/>
            <w:tcBorders>
              <w:top w:val="single" w:sz="4" w:space="0" w:color="auto"/>
              <w:left w:val="nil"/>
              <w:bottom w:val="single" w:sz="4" w:space="0" w:color="000000"/>
              <w:right w:val="nil"/>
            </w:tcBorders>
            <w:vAlign w:val="center"/>
            <w:hideMark/>
          </w:tcPr>
          <w:p w14:paraId="7D96250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728" w:type="dxa"/>
            <w:tcBorders>
              <w:top w:val="nil"/>
              <w:left w:val="nil"/>
              <w:bottom w:val="single" w:sz="4" w:space="0" w:color="auto"/>
              <w:right w:val="nil"/>
            </w:tcBorders>
            <w:shd w:val="clear" w:color="auto" w:fill="auto"/>
            <w:vAlign w:val="center"/>
            <w:hideMark/>
          </w:tcPr>
          <w:p w14:paraId="041669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Mild damage</w:t>
            </w:r>
          </w:p>
        </w:tc>
        <w:tc>
          <w:tcPr>
            <w:tcW w:w="728" w:type="dxa"/>
            <w:tcBorders>
              <w:top w:val="nil"/>
              <w:left w:val="nil"/>
              <w:bottom w:val="single" w:sz="4" w:space="0" w:color="auto"/>
              <w:right w:val="nil"/>
            </w:tcBorders>
            <w:shd w:val="clear" w:color="auto" w:fill="auto"/>
            <w:vAlign w:val="center"/>
            <w:hideMark/>
          </w:tcPr>
          <w:p w14:paraId="6AD3D7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Severe damage</w:t>
            </w:r>
          </w:p>
        </w:tc>
        <w:tc>
          <w:tcPr>
            <w:tcW w:w="1619" w:type="dxa"/>
            <w:tcBorders>
              <w:top w:val="nil"/>
              <w:left w:val="nil"/>
              <w:bottom w:val="single" w:sz="4" w:space="0" w:color="auto"/>
              <w:right w:val="nil"/>
            </w:tcBorders>
            <w:shd w:val="clear" w:color="auto" w:fill="auto"/>
            <w:noWrap/>
            <w:vAlign w:val="center"/>
            <w:hideMark/>
          </w:tcPr>
          <w:p w14:paraId="5BF723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Class</w:t>
            </w:r>
          </w:p>
        </w:tc>
        <w:tc>
          <w:tcPr>
            <w:tcW w:w="1619" w:type="dxa"/>
            <w:tcBorders>
              <w:top w:val="nil"/>
              <w:left w:val="nil"/>
              <w:bottom w:val="single" w:sz="4" w:space="0" w:color="auto"/>
              <w:right w:val="nil"/>
            </w:tcBorders>
            <w:shd w:val="clear" w:color="auto" w:fill="auto"/>
            <w:noWrap/>
            <w:vAlign w:val="center"/>
            <w:hideMark/>
          </w:tcPr>
          <w:p w14:paraId="332A00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Order</w:t>
            </w:r>
          </w:p>
        </w:tc>
        <w:tc>
          <w:tcPr>
            <w:tcW w:w="1619" w:type="dxa"/>
            <w:tcBorders>
              <w:top w:val="nil"/>
              <w:left w:val="nil"/>
              <w:bottom w:val="single" w:sz="4" w:space="0" w:color="auto"/>
              <w:right w:val="nil"/>
            </w:tcBorders>
            <w:shd w:val="clear" w:color="auto" w:fill="auto"/>
            <w:noWrap/>
            <w:vAlign w:val="center"/>
            <w:hideMark/>
          </w:tcPr>
          <w:p w14:paraId="6D58B0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Family</w:t>
            </w:r>
          </w:p>
        </w:tc>
        <w:tc>
          <w:tcPr>
            <w:tcW w:w="1462" w:type="dxa"/>
            <w:tcBorders>
              <w:top w:val="nil"/>
              <w:left w:val="nil"/>
              <w:bottom w:val="single" w:sz="4" w:space="0" w:color="auto"/>
              <w:right w:val="nil"/>
            </w:tcBorders>
            <w:shd w:val="clear" w:color="auto" w:fill="auto"/>
            <w:noWrap/>
            <w:vAlign w:val="center"/>
            <w:hideMark/>
          </w:tcPr>
          <w:p w14:paraId="7E7A03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Genus</w:t>
            </w:r>
          </w:p>
        </w:tc>
        <w:tc>
          <w:tcPr>
            <w:tcW w:w="1144" w:type="dxa"/>
            <w:vMerge/>
            <w:tcBorders>
              <w:top w:val="single" w:sz="4" w:space="0" w:color="auto"/>
              <w:left w:val="nil"/>
              <w:bottom w:val="single" w:sz="4" w:space="0" w:color="000000"/>
              <w:right w:val="nil"/>
            </w:tcBorders>
            <w:vAlign w:val="center"/>
            <w:hideMark/>
          </w:tcPr>
          <w:p w14:paraId="29E4AC6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3312F94" w14:textId="77777777" w:rsidTr="00240AD6">
        <w:trPr>
          <w:trHeight w:val="288"/>
        </w:trPr>
        <w:tc>
          <w:tcPr>
            <w:tcW w:w="1004" w:type="dxa"/>
            <w:tcBorders>
              <w:top w:val="nil"/>
              <w:left w:val="nil"/>
              <w:bottom w:val="nil"/>
              <w:right w:val="nil"/>
            </w:tcBorders>
            <w:shd w:val="clear" w:color="auto" w:fill="auto"/>
            <w:noWrap/>
            <w:vAlign w:val="bottom"/>
            <w:hideMark/>
          </w:tcPr>
          <w:p w14:paraId="2DDABE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ASV_270</w:t>
            </w:r>
          </w:p>
        </w:tc>
        <w:tc>
          <w:tcPr>
            <w:tcW w:w="728" w:type="dxa"/>
            <w:tcBorders>
              <w:top w:val="nil"/>
              <w:left w:val="nil"/>
              <w:bottom w:val="nil"/>
              <w:right w:val="nil"/>
            </w:tcBorders>
            <w:shd w:val="clear" w:color="auto" w:fill="auto"/>
            <w:noWrap/>
            <w:vAlign w:val="bottom"/>
            <w:hideMark/>
          </w:tcPr>
          <w:p w14:paraId="3BD5A3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728" w:type="dxa"/>
            <w:tcBorders>
              <w:top w:val="nil"/>
              <w:left w:val="nil"/>
              <w:bottom w:val="nil"/>
              <w:right w:val="nil"/>
            </w:tcBorders>
            <w:shd w:val="clear" w:color="auto" w:fill="auto"/>
            <w:noWrap/>
            <w:vAlign w:val="bottom"/>
            <w:hideMark/>
          </w:tcPr>
          <w:p w14:paraId="0DE0AD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7F7BC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AEB9D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C0E28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563A9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1FE0EEA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X</w:t>
            </w:r>
          </w:p>
        </w:tc>
      </w:tr>
      <w:tr w:rsidR="00822A41" w:rsidRPr="003F5C4A" w14:paraId="7D95F8AF" w14:textId="77777777" w:rsidTr="00240AD6">
        <w:trPr>
          <w:trHeight w:val="288"/>
        </w:trPr>
        <w:tc>
          <w:tcPr>
            <w:tcW w:w="1004" w:type="dxa"/>
            <w:tcBorders>
              <w:top w:val="nil"/>
              <w:left w:val="nil"/>
              <w:bottom w:val="nil"/>
              <w:right w:val="nil"/>
            </w:tcBorders>
            <w:shd w:val="clear" w:color="auto" w:fill="auto"/>
            <w:noWrap/>
            <w:vAlign w:val="bottom"/>
            <w:hideMark/>
          </w:tcPr>
          <w:p w14:paraId="60FAF43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ASV_37</w:t>
            </w:r>
          </w:p>
        </w:tc>
        <w:tc>
          <w:tcPr>
            <w:tcW w:w="728" w:type="dxa"/>
            <w:tcBorders>
              <w:top w:val="nil"/>
              <w:left w:val="nil"/>
              <w:bottom w:val="nil"/>
              <w:right w:val="nil"/>
            </w:tcBorders>
            <w:shd w:val="clear" w:color="auto" w:fill="auto"/>
            <w:noWrap/>
            <w:vAlign w:val="bottom"/>
            <w:hideMark/>
          </w:tcPr>
          <w:p w14:paraId="1678C0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w:t>
            </w:r>
          </w:p>
        </w:tc>
        <w:tc>
          <w:tcPr>
            <w:tcW w:w="728" w:type="dxa"/>
            <w:tcBorders>
              <w:top w:val="nil"/>
              <w:left w:val="nil"/>
              <w:bottom w:val="nil"/>
              <w:right w:val="nil"/>
            </w:tcBorders>
            <w:shd w:val="clear" w:color="auto" w:fill="auto"/>
            <w:noWrap/>
            <w:vAlign w:val="bottom"/>
            <w:hideMark/>
          </w:tcPr>
          <w:p w14:paraId="3172178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0.73</w:t>
            </w:r>
          </w:p>
        </w:tc>
        <w:tc>
          <w:tcPr>
            <w:tcW w:w="1619" w:type="dxa"/>
            <w:tcBorders>
              <w:top w:val="nil"/>
              <w:left w:val="nil"/>
              <w:bottom w:val="nil"/>
              <w:right w:val="nil"/>
            </w:tcBorders>
            <w:shd w:val="clear" w:color="auto" w:fill="auto"/>
            <w:noWrap/>
            <w:vAlign w:val="bottom"/>
            <w:hideMark/>
          </w:tcPr>
          <w:p w14:paraId="00FE70D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C3AA7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1319A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56FD4D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9D24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CE21C88" w14:textId="77777777" w:rsidTr="00240AD6">
        <w:trPr>
          <w:trHeight w:val="288"/>
        </w:trPr>
        <w:tc>
          <w:tcPr>
            <w:tcW w:w="1004" w:type="dxa"/>
            <w:tcBorders>
              <w:top w:val="nil"/>
              <w:left w:val="nil"/>
              <w:bottom w:val="nil"/>
              <w:right w:val="nil"/>
            </w:tcBorders>
            <w:shd w:val="clear" w:color="auto" w:fill="auto"/>
            <w:noWrap/>
            <w:vAlign w:val="bottom"/>
            <w:hideMark/>
          </w:tcPr>
          <w:p w14:paraId="7D7255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ASV_96</w:t>
            </w:r>
          </w:p>
        </w:tc>
        <w:tc>
          <w:tcPr>
            <w:tcW w:w="728" w:type="dxa"/>
            <w:tcBorders>
              <w:top w:val="nil"/>
              <w:left w:val="nil"/>
              <w:bottom w:val="nil"/>
              <w:right w:val="nil"/>
            </w:tcBorders>
            <w:shd w:val="clear" w:color="auto" w:fill="auto"/>
            <w:noWrap/>
            <w:vAlign w:val="bottom"/>
            <w:hideMark/>
          </w:tcPr>
          <w:p w14:paraId="265909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728" w:type="dxa"/>
            <w:tcBorders>
              <w:top w:val="nil"/>
              <w:left w:val="nil"/>
              <w:bottom w:val="nil"/>
              <w:right w:val="nil"/>
            </w:tcBorders>
            <w:shd w:val="clear" w:color="auto" w:fill="auto"/>
            <w:noWrap/>
            <w:vAlign w:val="bottom"/>
            <w:hideMark/>
          </w:tcPr>
          <w:p w14:paraId="40D9B6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0.57</w:t>
            </w:r>
          </w:p>
        </w:tc>
        <w:tc>
          <w:tcPr>
            <w:tcW w:w="1619" w:type="dxa"/>
            <w:tcBorders>
              <w:top w:val="nil"/>
              <w:left w:val="nil"/>
              <w:bottom w:val="nil"/>
              <w:right w:val="nil"/>
            </w:tcBorders>
            <w:shd w:val="clear" w:color="auto" w:fill="auto"/>
            <w:noWrap/>
            <w:vAlign w:val="bottom"/>
            <w:hideMark/>
          </w:tcPr>
          <w:p w14:paraId="7B4C21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2B1F9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0CD98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A65B7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B3C8C6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B29280F" w14:textId="77777777" w:rsidTr="00240AD6">
        <w:trPr>
          <w:trHeight w:val="288"/>
        </w:trPr>
        <w:tc>
          <w:tcPr>
            <w:tcW w:w="9923" w:type="dxa"/>
            <w:gridSpan w:val="8"/>
            <w:tcBorders>
              <w:top w:val="single" w:sz="4" w:space="0" w:color="auto"/>
              <w:left w:val="nil"/>
              <w:bottom w:val="single" w:sz="4" w:space="0" w:color="auto"/>
              <w:right w:val="nil"/>
            </w:tcBorders>
            <w:shd w:val="clear" w:color="auto" w:fill="auto"/>
            <w:noWrap/>
            <w:vAlign w:val="bottom"/>
            <w:hideMark/>
          </w:tcPr>
          <w:p w14:paraId="396D8F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Basidiomycota</w:t>
            </w:r>
          </w:p>
        </w:tc>
      </w:tr>
      <w:tr w:rsidR="00822A41" w:rsidRPr="003F5C4A" w14:paraId="0DF6B45A" w14:textId="77777777" w:rsidTr="00240AD6">
        <w:trPr>
          <w:trHeight w:val="288"/>
        </w:trPr>
        <w:tc>
          <w:tcPr>
            <w:tcW w:w="1004" w:type="dxa"/>
            <w:tcBorders>
              <w:top w:val="nil"/>
              <w:left w:val="nil"/>
              <w:bottom w:val="nil"/>
              <w:right w:val="nil"/>
            </w:tcBorders>
            <w:shd w:val="clear" w:color="auto" w:fill="auto"/>
            <w:noWrap/>
            <w:vAlign w:val="bottom"/>
            <w:hideMark/>
          </w:tcPr>
          <w:p w14:paraId="34F289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ASV_351</w:t>
            </w:r>
          </w:p>
        </w:tc>
        <w:tc>
          <w:tcPr>
            <w:tcW w:w="728" w:type="dxa"/>
            <w:tcBorders>
              <w:top w:val="nil"/>
              <w:left w:val="nil"/>
              <w:bottom w:val="nil"/>
              <w:right w:val="nil"/>
            </w:tcBorders>
            <w:shd w:val="clear" w:color="auto" w:fill="auto"/>
            <w:noWrap/>
            <w:vAlign w:val="bottom"/>
            <w:hideMark/>
          </w:tcPr>
          <w:p w14:paraId="578D6E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67E0DE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38D241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752263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434C3F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5F2777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val="restart"/>
            <w:tcBorders>
              <w:top w:val="nil"/>
              <w:left w:val="nil"/>
              <w:bottom w:val="single" w:sz="4" w:space="0" w:color="000000"/>
              <w:right w:val="nil"/>
            </w:tcBorders>
            <w:shd w:val="clear" w:color="auto" w:fill="auto"/>
            <w:noWrap/>
            <w:vAlign w:val="center"/>
            <w:hideMark/>
          </w:tcPr>
          <w:p w14:paraId="0817A3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IX</w:t>
            </w:r>
          </w:p>
        </w:tc>
      </w:tr>
      <w:tr w:rsidR="00822A41" w:rsidRPr="003F5C4A" w14:paraId="36407CA8" w14:textId="77777777" w:rsidTr="00240AD6">
        <w:trPr>
          <w:trHeight w:val="288"/>
        </w:trPr>
        <w:tc>
          <w:tcPr>
            <w:tcW w:w="1004" w:type="dxa"/>
            <w:tcBorders>
              <w:top w:val="nil"/>
              <w:left w:val="nil"/>
              <w:bottom w:val="nil"/>
              <w:right w:val="nil"/>
            </w:tcBorders>
            <w:shd w:val="clear" w:color="auto" w:fill="auto"/>
            <w:noWrap/>
            <w:vAlign w:val="bottom"/>
            <w:hideMark/>
          </w:tcPr>
          <w:p w14:paraId="4C718A5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ASV_281</w:t>
            </w:r>
          </w:p>
        </w:tc>
        <w:tc>
          <w:tcPr>
            <w:tcW w:w="728" w:type="dxa"/>
            <w:tcBorders>
              <w:top w:val="nil"/>
              <w:left w:val="nil"/>
              <w:bottom w:val="nil"/>
              <w:right w:val="nil"/>
            </w:tcBorders>
            <w:shd w:val="clear" w:color="auto" w:fill="auto"/>
            <w:noWrap/>
            <w:vAlign w:val="bottom"/>
            <w:hideMark/>
          </w:tcPr>
          <w:p w14:paraId="3AD59E9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728" w:type="dxa"/>
            <w:tcBorders>
              <w:top w:val="nil"/>
              <w:left w:val="nil"/>
              <w:bottom w:val="nil"/>
              <w:right w:val="nil"/>
            </w:tcBorders>
            <w:shd w:val="clear" w:color="auto" w:fill="auto"/>
            <w:noWrap/>
            <w:vAlign w:val="bottom"/>
            <w:hideMark/>
          </w:tcPr>
          <w:p w14:paraId="30322F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105E75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12DDC5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60E634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7A8BEC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tcBorders>
              <w:top w:val="nil"/>
              <w:left w:val="nil"/>
              <w:bottom w:val="single" w:sz="4" w:space="0" w:color="000000"/>
              <w:right w:val="nil"/>
            </w:tcBorders>
            <w:vAlign w:val="center"/>
            <w:hideMark/>
          </w:tcPr>
          <w:p w14:paraId="64F56C1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8F3B1F" w14:textId="77777777" w:rsidTr="00240AD6">
        <w:trPr>
          <w:trHeight w:val="288"/>
        </w:trPr>
        <w:tc>
          <w:tcPr>
            <w:tcW w:w="1004" w:type="dxa"/>
            <w:tcBorders>
              <w:top w:val="nil"/>
              <w:left w:val="nil"/>
              <w:bottom w:val="nil"/>
              <w:right w:val="nil"/>
            </w:tcBorders>
            <w:shd w:val="clear" w:color="auto" w:fill="auto"/>
            <w:noWrap/>
            <w:vAlign w:val="bottom"/>
            <w:hideMark/>
          </w:tcPr>
          <w:p w14:paraId="62FB0B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ASV_202</w:t>
            </w:r>
          </w:p>
        </w:tc>
        <w:tc>
          <w:tcPr>
            <w:tcW w:w="728" w:type="dxa"/>
            <w:tcBorders>
              <w:top w:val="nil"/>
              <w:left w:val="nil"/>
              <w:bottom w:val="nil"/>
              <w:right w:val="nil"/>
            </w:tcBorders>
            <w:shd w:val="clear" w:color="auto" w:fill="auto"/>
            <w:noWrap/>
            <w:vAlign w:val="bottom"/>
            <w:hideMark/>
          </w:tcPr>
          <w:p w14:paraId="53FEB2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6D24B5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344E0E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319683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764A3D3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191B2B3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tcBorders>
              <w:top w:val="nil"/>
              <w:left w:val="nil"/>
              <w:bottom w:val="single" w:sz="4" w:space="0" w:color="000000"/>
              <w:right w:val="nil"/>
            </w:tcBorders>
            <w:vAlign w:val="center"/>
            <w:hideMark/>
          </w:tcPr>
          <w:p w14:paraId="4256AF4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E218555" w14:textId="77777777" w:rsidTr="00240AD6">
        <w:trPr>
          <w:trHeight w:val="288"/>
        </w:trPr>
        <w:tc>
          <w:tcPr>
            <w:tcW w:w="1004" w:type="dxa"/>
            <w:tcBorders>
              <w:top w:val="nil"/>
              <w:left w:val="nil"/>
              <w:bottom w:val="nil"/>
              <w:right w:val="nil"/>
            </w:tcBorders>
            <w:shd w:val="clear" w:color="auto" w:fill="auto"/>
            <w:noWrap/>
            <w:vAlign w:val="bottom"/>
            <w:hideMark/>
          </w:tcPr>
          <w:p w14:paraId="1BDBBF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ASV_201</w:t>
            </w:r>
          </w:p>
        </w:tc>
        <w:tc>
          <w:tcPr>
            <w:tcW w:w="728" w:type="dxa"/>
            <w:tcBorders>
              <w:top w:val="nil"/>
              <w:left w:val="nil"/>
              <w:bottom w:val="nil"/>
              <w:right w:val="nil"/>
            </w:tcBorders>
            <w:shd w:val="clear" w:color="auto" w:fill="auto"/>
            <w:noWrap/>
            <w:vAlign w:val="bottom"/>
            <w:hideMark/>
          </w:tcPr>
          <w:p w14:paraId="5842BE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0.16</w:t>
            </w:r>
          </w:p>
        </w:tc>
        <w:tc>
          <w:tcPr>
            <w:tcW w:w="728" w:type="dxa"/>
            <w:tcBorders>
              <w:top w:val="nil"/>
              <w:left w:val="nil"/>
              <w:bottom w:val="nil"/>
              <w:right w:val="nil"/>
            </w:tcBorders>
            <w:shd w:val="clear" w:color="auto" w:fill="auto"/>
            <w:noWrap/>
            <w:vAlign w:val="bottom"/>
            <w:hideMark/>
          </w:tcPr>
          <w:p w14:paraId="1382C1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A4F132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669F82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106EDFA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088688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2C1FE1A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2C08B71" w14:textId="77777777" w:rsidTr="00240AD6">
        <w:trPr>
          <w:trHeight w:val="288"/>
        </w:trPr>
        <w:tc>
          <w:tcPr>
            <w:tcW w:w="1004" w:type="dxa"/>
            <w:tcBorders>
              <w:top w:val="nil"/>
              <w:left w:val="nil"/>
              <w:bottom w:val="nil"/>
              <w:right w:val="nil"/>
            </w:tcBorders>
            <w:shd w:val="clear" w:color="auto" w:fill="auto"/>
            <w:noWrap/>
            <w:vAlign w:val="bottom"/>
            <w:hideMark/>
          </w:tcPr>
          <w:p w14:paraId="470505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ASV_140</w:t>
            </w:r>
          </w:p>
        </w:tc>
        <w:tc>
          <w:tcPr>
            <w:tcW w:w="728" w:type="dxa"/>
            <w:tcBorders>
              <w:top w:val="nil"/>
              <w:left w:val="nil"/>
              <w:bottom w:val="nil"/>
              <w:right w:val="nil"/>
            </w:tcBorders>
            <w:shd w:val="clear" w:color="auto" w:fill="auto"/>
            <w:noWrap/>
            <w:vAlign w:val="bottom"/>
            <w:hideMark/>
          </w:tcPr>
          <w:p w14:paraId="26BAFB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0.27</w:t>
            </w:r>
          </w:p>
        </w:tc>
        <w:tc>
          <w:tcPr>
            <w:tcW w:w="728" w:type="dxa"/>
            <w:tcBorders>
              <w:top w:val="nil"/>
              <w:left w:val="nil"/>
              <w:bottom w:val="nil"/>
              <w:right w:val="nil"/>
            </w:tcBorders>
            <w:shd w:val="clear" w:color="auto" w:fill="auto"/>
            <w:noWrap/>
            <w:vAlign w:val="bottom"/>
            <w:hideMark/>
          </w:tcPr>
          <w:p w14:paraId="6E5532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1619" w:type="dxa"/>
            <w:tcBorders>
              <w:top w:val="nil"/>
              <w:left w:val="nil"/>
              <w:bottom w:val="nil"/>
              <w:right w:val="nil"/>
            </w:tcBorders>
            <w:shd w:val="clear" w:color="auto" w:fill="auto"/>
            <w:noWrap/>
            <w:vAlign w:val="bottom"/>
            <w:hideMark/>
          </w:tcPr>
          <w:p w14:paraId="557F238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0981DEF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565347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53F2910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1BB325D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5F7D356" w14:textId="77777777" w:rsidTr="00240AD6">
        <w:trPr>
          <w:trHeight w:val="288"/>
        </w:trPr>
        <w:tc>
          <w:tcPr>
            <w:tcW w:w="1004" w:type="dxa"/>
            <w:tcBorders>
              <w:top w:val="nil"/>
              <w:left w:val="nil"/>
              <w:bottom w:val="nil"/>
              <w:right w:val="nil"/>
            </w:tcBorders>
            <w:shd w:val="clear" w:color="auto" w:fill="auto"/>
            <w:noWrap/>
            <w:vAlign w:val="bottom"/>
            <w:hideMark/>
          </w:tcPr>
          <w:p w14:paraId="6FB247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ASV_117</w:t>
            </w:r>
          </w:p>
        </w:tc>
        <w:tc>
          <w:tcPr>
            <w:tcW w:w="728" w:type="dxa"/>
            <w:tcBorders>
              <w:top w:val="nil"/>
              <w:left w:val="nil"/>
              <w:bottom w:val="nil"/>
              <w:right w:val="nil"/>
            </w:tcBorders>
            <w:shd w:val="clear" w:color="auto" w:fill="auto"/>
            <w:noWrap/>
            <w:vAlign w:val="bottom"/>
            <w:hideMark/>
          </w:tcPr>
          <w:p w14:paraId="255D28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0.32</w:t>
            </w:r>
          </w:p>
        </w:tc>
        <w:tc>
          <w:tcPr>
            <w:tcW w:w="728" w:type="dxa"/>
            <w:tcBorders>
              <w:top w:val="nil"/>
              <w:left w:val="nil"/>
              <w:bottom w:val="nil"/>
              <w:right w:val="nil"/>
            </w:tcBorders>
            <w:shd w:val="clear" w:color="auto" w:fill="auto"/>
            <w:noWrap/>
            <w:vAlign w:val="bottom"/>
            <w:hideMark/>
          </w:tcPr>
          <w:p w14:paraId="01F7C6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97A30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7FAAE4A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5A137A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38485B8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4AED202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E152C36" w14:textId="77777777" w:rsidTr="00240AD6">
        <w:trPr>
          <w:trHeight w:val="288"/>
        </w:trPr>
        <w:tc>
          <w:tcPr>
            <w:tcW w:w="1004" w:type="dxa"/>
            <w:tcBorders>
              <w:top w:val="nil"/>
              <w:left w:val="nil"/>
              <w:bottom w:val="nil"/>
              <w:right w:val="nil"/>
            </w:tcBorders>
            <w:shd w:val="clear" w:color="auto" w:fill="auto"/>
            <w:noWrap/>
            <w:vAlign w:val="bottom"/>
            <w:hideMark/>
          </w:tcPr>
          <w:p w14:paraId="0F7349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ASV_380</w:t>
            </w:r>
          </w:p>
        </w:tc>
        <w:tc>
          <w:tcPr>
            <w:tcW w:w="728" w:type="dxa"/>
            <w:tcBorders>
              <w:top w:val="nil"/>
              <w:left w:val="nil"/>
              <w:bottom w:val="nil"/>
              <w:right w:val="nil"/>
            </w:tcBorders>
            <w:shd w:val="clear" w:color="auto" w:fill="auto"/>
            <w:noWrap/>
            <w:vAlign w:val="bottom"/>
            <w:hideMark/>
          </w:tcPr>
          <w:p w14:paraId="54CB59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183E239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22E91F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645F71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C8D350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103866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5ECE5EB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56FF68D" w14:textId="77777777" w:rsidTr="00240AD6">
        <w:trPr>
          <w:trHeight w:val="288"/>
        </w:trPr>
        <w:tc>
          <w:tcPr>
            <w:tcW w:w="1004" w:type="dxa"/>
            <w:tcBorders>
              <w:top w:val="nil"/>
              <w:left w:val="nil"/>
              <w:bottom w:val="nil"/>
              <w:right w:val="nil"/>
            </w:tcBorders>
            <w:shd w:val="clear" w:color="auto" w:fill="auto"/>
            <w:noWrap/>
            <w:vAlign w:val="bottom"/>
            <w:hideMark/>
          </w:tcPr>
          <w:p w14:paraId="7D4DEC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ASV_33</w:t>
            </w:r>
          </w:p>
        </w:tc>
        <w:tc>
          <w:tcPr>
            <w:tcW w:w="728" w:type="dxa"/>
            <w:tcBorders>
              <w:top w:val="nil"/>
              <w:left w:val="nil"/>
              <w:bottom w:val="nil"/>
              <w:right w:val="nil"/>
            </w:tcBorders>
            <w:shd w:val="clear" w:color="auto" w:fill="auto"/>
            <w:noWrap/>
            <w:vAlign w:val="bottom"/>
            <w:hideMark/>
          </w:tcPr>
          <w:p w14:paraId="316D7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728" w:type="dxa"/>
            <w:tcBorders>
              <w:top w:val="nil"/>
              <w:left w:val="nil"/>
              <w:bottom w:val="nil"/>
              <w:right w:val="nil"/>
            </w:tcBorders>
            <w:shd w:val="clear" w:color="auto" w:fill="auto"/>
            <w:noWrap/>
            <w:vAlign w:val="bottom"/>
            <w:hideMark/>
          </w:tcPr>
          <w:p w14:paraId="4F37C0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28E603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1B1C9C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39D28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2F1CF4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04ED7A0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B63B1F" w14:textId="77777777" w:rsidTr="00240AD6">
        <w:trPr>
          <w:trHeight w:val="288"/>
        </w:trPr>
        <w:tc>
          <w:tcPr>
            <w:tcW w:w="1004" w:type="dxa"/>
            <w:tcBorders>
              <w:top w:val="nil"/>
              <w:left w:val="nil"/>
              <w:bottom w:val="nil"/>
              <w:right w:val="nil"/>
            </w:tcBorders>
            <w:shd w:val="clear" w:color="auto" w:fill="auto"/>
            <w:noWrap/>
            <w:vAlign w:val="bottom"/>
            <w:hideMark/>
          </w:tcPr>
          <w:p w14:paraId="5352510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w:t>
            </w:r>
          </w:p>
        </w:tc>
        <w:tc>
          <w:tcPr>
            <w:tcW w:w="728" w:type="dxa"/>
            <w:tcBorders>
              <w:top w:val="nil"/>
              <w:left w:val="nil"/>
              <w:bottom w:val="nil"/>
              <w:right w:val="nil"/>
            </w:tcBorders>
            <w:shd w:val="clear" w:color="auto" w:fill="auto"/>
            <w:noWrap/>
            <w:vAlign w:val="bottom"/>
            <w:hideMark/>
          </w:tcPr>
          <w:p w14:paraId="17FBFA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5.80</w:t>
            </w:r>
          </w:p>
        </w:tc>
        <w:tc>
          <w:tcPr>
            <w:tcW w:w="728" w:type="dxa"/>
            <w:tcBorders>
              <w:top w:val="nil"/>
              <w:left w:val="nil"/>
              <w:bottom w:val="nil"/>
              <w:right w:val="nil"/>
            </w:tcBorders>
            <w:shd w:val="clear" w:color="auto" w:fill="auto"/>
            <w:noWrap/>
            <w:vAlign w:val="bottom"/>
            <w:hideMark/>
          </w:tcPr>
          <w:p w14:paraId="38BF08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0.60</w:t>
            </w:r>
          </w:p>
        </w:tc>
        <w:tc>
          <w:tcPr>
            <w:tcW w:w="1619" w:type="dxa"/>
            <w:tcBorders>
              <w:top w:val="nil"/>
              <w:left w:val="nil"/>
              <w:bottom w:val="nil"/>
              <w:right w:val="nil"/>
            </w:tcBorders>
            <w:shd w:val="clear" w:color="auto" w:fill="auto"/>
            <w:noWrap/>
            <w:vAlign w:val="bottom"/>
            <w:hideMark/>
          </w:tcPr>
          <w:p w14:paraId="13A7F3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2D2A70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02231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4ADE6A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51A024F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683E64" w14:textId="77777777" w:rsidTr="00240AD6">
        <w:trPr>
          <w:trHeight w:val="288"/>
        </w:trPr>
        <w:tc>
          <w:tcPr>
            <w:tcW w:w="1004" w:type="dxa"/>
            <w:tcBorders>
              <w:top w:val="nil"/>
              <w:left w:val="nil"/>
              <w:bottom w:val="nil"/>
              <w:right w:val="nil"/>
            </w:tcBorders>
            <w:shd w:val="clear" w:color="auto" w:fill="auto"/>
            <w:noWrap/>
            <w:vAlign w:val="bottom"/>
            <w:hideMark/>
          </w:tcPr>
          <w:p w14:paraId="7506DA9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ASV_32</w:t>
            </w:r>
          </w:p>
        </w:tc>
        <w:tc>
          <w:tcPr>
            <w:tcW w:w="728" w:type="dxa"/>
            <w:tcBorders>
              <w:top w:val="nil"/>
              <w:left w:val="nil"/>
              <w:bottom w:val="nil"/>
              <w:right w:val="nil"/>
            </w:tcBorders>
            <w:shd w:val="clear" w:color="auto" w:fill="auto"/>
            <w:noWrap/>
            <w:vAlign w:val="bottom"/>
            <w:hideMark/>
          </w:tcPr>
          <w:p w14:paraId="22FDCE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728" w:type="dxa"/>
            <w:tcBorders>
              <w:top w:val="nil"/>
              <w:left w:val="nil"/>
              <w:bottom w:val="nil"/>
              <w:right w:val="nil"/>
            </w:tcBorders>
            <w:shd w:val="clear" w:color="auto" w:fill="auto"/>
            <w:noWrap/>
            <w:vAlign w:val="bottom"/>
            <w:hideMark/>
          </w:tcPr>
          <w:p w14:paraId="7DF12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27467D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63B3FE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A0FE7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0F32C3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297541C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F6A0BA" w14:textId="77777777" w:rsidTr="00240AD6">
        <w:trPr>
          <w:trHeight w:val="288"/>
        </w:trPr>
        <w:tc>
          <w:tcPr>
            <w:tcW w:w="1004" w:type="dxa"/>
            <w:tcBorders>
              <w:top w:val="nil"/>
              <w:left w:val="nil"/>
              <w:bottom w:val="nil"/>
              <w:right w:val="nil"/>
            </w:tcBorders>
            <w:shd w:val="clear" w:color="auto" w:fill="auto"/>
            <w:noWrap/>
            <w:vAlign w:val="bottom"/>
            <w:hideMark/>
          </w:tcPr>
          <w:p w14:paraId="442E3B6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ASV_31</w:t>
            </w:r>
          </w:p>
        </w:tc>
        <w:tc>
          <w:tcPr>
            <w:tcW w:w="728" w:type="dxa"/>
            <w:tcBorders>
              <w:top w:val="nil"/>
              <w:left w:val="nil"/>
              <w:bottom w:val="nil"/>
              <w:right w:val="nil"/>
            </w:tcBorders>
            <w:shd w:val="clear" w:color="auto" w:fill="auto"/>
            <w:noWrap/>
            <w:vAlign w:val="bottom"/>
            <w:hideMark/>
          </w:tcPr>
          <w:p w14:paraId="3CAA8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728" w:type="dxa"/>
            <w:tcBorders>
              <w:top w:val="nil"/>
              <w:left w:val="nil"/>
              <w:bottom w:val="nil"/>
              <w:right w:val="nil"/>
            </w:tcBorders>
            <w:shd w:val="clear" w:color="auto" w:fill="auto"/>
            <w:noWrap/>
            <w:vAlign w:val="bottom"/>
            <w:hideMark/>
          </w:tcPr>
          <w:p w14:paraId="7528E76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3D42B7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439336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01A386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96E5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A3922B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0614F4F" w14:textId="77777777" w:rsidTr="00240AD6">
        <w:trPr>
          <w:trHeight w:val="288"/>
        </w:trPr>
        <w:tc>
          <w:tcPr>
            <w:tcW w:w="1004" w:type="dxa"/>
            <w:tcBorders>
              <w:top w:val="nil"/>
              <w:left w:val="nil"/>
              <w:bottom w:val="nil"/>
              <w:right w:val="nil"/>
            </w:tcBorders>
            <w:shd w:val="clear" w:color="auto" w:fill="auto"/>
            <w:noWrap/>
            <w:vAlign w:val="bottom"/>
            <w:hideMark/>
          </w:tcPr>
          <w:p w14:paraId="3C80C0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ASV_174</w:t>
            </w:r>
          </w:p>
        </w:tc>
        <w:tc>
          <w:tcPr>
            <w:tcW w:w="728" w:type="dxa"/>
            <w:tcBorders>
              <w:top w:val="nil"/>
              <w:left w:val="nil"/>
              <w:bottom w:val="nil"/>
              <w:right w:val="nil"/>
            </w:tcBorders>
            <w:shd w:val="clear" w:color="auto" w:fill="auto"/>
            <w:noWrap/>
            <w:vAlign w:val="bottom"/>
            <w:hideMark/>
          </w:tcPr>
          <w:p w14:paraId="32756D1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5DE783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159C10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1F2BF2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40CE0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D1920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81388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8281FBB" w14:textId="77777777" w:rsidTr="00240AD6">
        <w:trPr>
          <w:trHeight w:val="288"/>
        </w:trPr>
        <w:tc>
          <w:tcPr>
            <w:tcW w:w="1004" w:type="dxa"/>
            <w:tcBorders>
              <w:top w:val="nil"/>
              <w:left w:val="nil"/>
              <w:bottom w:val="nil"/>
              <w:right w:val="nil"/>
            </w:tcBorders>
            <w:shd w:val="clear" w:color="auto" w:fill="auto"/>
            <w:noWrap/>
            <w:vAlign w:val="bottom"/>
            <w:hideMark/>
          </w:tcPr>
          <w:p w14:paraId="102C79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ASV_54</w:t>
            </w:r>
          </w:p>
        </w:tc>
        <w:tc>
          <w:tcPr>
            <w:tcW w:w="728" w:type="dxa"/>
            <w:tcBorders>
              <w:top w:val="nil"/>
              <w:left w:val="nil"/>
              <w:bottom w:val="nil"/>
              <w:right w:val="nil"/>
            </w:tcBorders>
            <w:shd w:val="clear" w:color="auto" w:fill="auto"/>
            <w:noWrap/>
            <w:vAlign w:val="bottom"/>
            <w:hideMark/>
          </w:tcPr>
          <w:p w14:paraId="153511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1.10</w:t>
            </w:r>
          </w:p>
        </w:tc>
        <w:tc>
          <w:tcPr>
            <w:tcW w:w="728" w:type="dxa"/>
            <w:tcBorders>
              <w:top w:val="nil"/>
              <w:left w:val="nil"/>
              <w:bottom w:val="nil"/>
              <w:right w:val="nil"/>
            </w:tcBorders>
            <w:shd w:val="clear" w:color="auto" w:fill="auto"/>
            <w:noWrap/>
            <w:vAlign w:val="bottom"/>
            <w:hideMark/>
          </w:tcPr>
          <w:p w14:paraId="2FE58A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13FFD8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91211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5313EA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D3C8D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70DD16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74D3620" w14:textId="77777777" w:rsidTr="00240AD6">
        <w:trPr>
          <w:trHeight w:val="288"/>
        </w:trPr>
        <w:tc>
          <w:tcPr>
            <w:tcW w:w="1004" w:type="dxa"/>
            <w:tcBorders>
              <w:top w:val="nil"/>
              <w:left w:val="nil"/>
              <w:bottom w:val="nil"/>
              <w:right w:val="nil"/>
            </w:tcBorders>
            <w:shd w:val="clear" w:color="auto" w:fill="auto"/>
            <w:noWrap/>
            <w:vAlign w:val="bottom"/>
            <w:hideMark/>
          </w:tcPr>
          <w:p w14:paraId="365640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ASV_280</w:t>
            </w:r>
          </w:p>
        </w:tc>
        <w:tc>
          <w:tcPr>
            <w:tcW w:w="728" w:type="dxa"/>
            <w:tcBorders>
              <w:top w:val="nil"/>
              <w:left w:val="nil"/>
              <w:bottom w:val="nil"/>
              <w:right w:val="nil"/>
            </w:tcBorders>
            <w:shd w:val="clear" w:color="auto" w:fill="auto"/>
            <w:noWrap/>
            <w:vAlign w:val="bottom"/>
            <w:hideMark/>
          </w:tcPr>
          <w:p w14:paraId="25FBC4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46A0D2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22B66E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4BACA8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9DB84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357F51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054264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D7509D" w14:textId="77777777" w:rsidTr="00240AD6">
        <w:trPr>
          <w:trHeight w:val="288"/>
        </w:trPr>
        <w:tc>
          <w:tcPr>
            <w:tcW w:w="1004" w:type="dxa"/>
            <w:tcBorders>
              <w:top w:val="nil"/>
              <w:left w:val="nil"/>
              <w:bottom w:val="nil"/>
              <w:right w:val="nil"/>
            </w:tcBorders>
            <w:shd w:val="clear" w:color="auto" w:fill="auto"/>
            <w:noWrap/>
            <w:vAlign w:val="bottom"/>
            <w:hideMark/>
          </w:tcPr>
          <w:p w14:paraId="18225CA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ASV_123</w:t>
            </w:r>
          </w:p>
        </w:tc>
        <w:tc>
          <w:tcPr>
            <w:tcW w:w="728" w:type="dxa"/>
            <w:tcBorders>
              <w:top w:val="nil"/>
              <w:left w:val="nil"/>
              <w:bottom w:val="nil"/>
              <w:right w:val="nil"/>
            </w:tcBorders>
            <w:shd w:val="clear" w:color="auto" w:fill="auto"/>
            <w:noWrap/>
            <w:vAlign w:val="bottom"/>
            <w:hideMark/>
          </w:tcPr>
          <w:p w14:paraId="7948D2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728" w:type="dxa"/>
            <w:tcBorders>
              <w:top w:val="nil"/>
              <w:left w:val="nil"/>
              <w:bottom w:val="nil"/>
              <w:right w:val="nil"/>
            </w:tcBorders>
            <w:shd w:val="clear" w:color="auto" w:fill="auto"/>
            <w:noWrap/>
            <w:vAlign w:val="bottom"/>
            <w:hideMark/>
          </w:tcPr>
          <w:p w14:paraId="79BE5B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16CBC9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Spiculogloeomycetes</w:t>
            </w:r>
          </w:p>
        </w:tc>
        <w:tc>
          <w:tcPr>
            <w:tcW w:w="1619" w:type="dxa"/>
            <w:tcBorders>
              <w:top w:val="nil"/>
              <w:left w:val="nil"/>
              <w:bottom w:val="nil"/>
              <w:right w:val="nil"/>
            </w:tcBorders>
            <w:shd w:val="clear" w:color="auto" w:fill="auto"/>
            <w:noWrap/>
            <w:vAlign w:val="bottom"/>
            <w:hideMark/>
          </w:tcPr>
          <w:p w14:paraId="22EFCF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Spiculogloeales</w:t>
            </w:r>
          </w:p>
        </w:tc>
        <w:tc>
          <w:tcPr>
            <w:tcW w:w="1619" w:type="dxa"/>
            <w:tcBorders>
              <w:top w:val="nil"/>
              <w:left w:val="nil"/>
              <w:bottom w:val="nil"/>
              <w:right w:val="nil"/>
            </w:tcBorders>
            <w:shd w:val="clear" w:color="auto" w:fill="auto"/>
            <w:noWrap/>
            <w:vAlign w:val="bottom"/>
            <w:hideMark/>
          </w:tcPr>
          <w:p w14:paraId="6502E8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Spiculogloeaceae</w:t>
            </w:r>
          </w:p>
        </w:tc>
        <w:tc>
          <w:tcPr>
            <w:tcW w:w="1462" w:type="dxa"/>
            <w:tcBorders>
              <w:top w:val="nil"/>
              <w:left w:val="nil"/>
              <w:bottom w:val="nil"/>
              <w:right w:val="nil"/>
            </w:tcBorders>
            <w:shd w:val="clear" w:color="auto" w:fill="auto"/>
            <w:noWrap/>
            <w:vAlign w:val="bottom"/>
            <w:hideMark/>
          </w:tcPr>
          <w:p w14:paraId="3B9E3C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Phyllozyma</w:t>
            </w:r>
          </w:p>
        </w:tc>
        <w:tc>
          <w:tcPr>
            <w:tcW w:w="1144" w:type="dxa"/>
            <w:vMerge/>
            <w:tcBorders>
              <w:top w:val="nil"/>
              <w:left w:val="nil"/>
              <w:bottom w:val="single" w:sz="4" w:space="0" w:color="000000"/>
              <w:right w:val="nil"/>
            </w:tcBorders>
            <w:vAlign w:val="center"/>
            <w:hideMark/>
          </w:tcPr>
          <w:p w14:paraId="40918C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64B5CE" w14:textId="77777777" w:rsidTr="00240AD6">
        <w:trPr>
          <w:trHeight w:val="288"/>
        </w:trPr>
        <w:tc>
          <w:tcPr>
            <w:tcW w:w="1004" w:type="dxa"/>
            <w:tcBorders>
              <w:top w:val="nil"/>
              <w:left w:val="nil"/>
              <w:bottom w:val="nil"/>
              <w:right w:val="nil"/>
            </w:tcBorders>
            <w:shd w:val="clear" w:color="auto" w:fill="auto"/>
            <w:noWrap/>
            <w:vAlign w:val="bottom"/>
            <w:hideMark/>
          </w:tcPr>
          <w:p w14:paraId="213C50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ASV_182</w:t>
            </w:r>
          </w:p>
        </w:tc>
        <w:tc>
          <w:tcPr>
            <w:tcW w:w="728" w:type="dxa"/>
            <w:tcBorders>
              <w:top w:val="nil"/>
              <w:left w:val="nil"/>
              <w:bottom w:val="nil"/>
              <w:right w:val="nil"/>
            </w:tcBorders>
            <w:shd w:val="clear" w:color="auto" w:fill="auto"/>
            <w:noWrap/>
            <w:vAlign w:val="bottom"/>
            <w:hideMark/>
          </w:tcPr>
          <w:p w14:paraId="21EC2A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0.21</w:t>
            </w:r>
          </w:p>
        </w:tc>
        <w:tc>
          <w:tcPr>
            <w:tcW w:w="728" w:type="dxa"/>
            <w:tcBorders>
              <w:top w:val="nil"/>
              <w:left w:val="nil"/>
              <w:bottom w:val="nil"/>
              <w:right w:val="nil"/>
            </w:tcBorders>
            <w:shd w:val="clear" w:color="auto" w:fill="auto"/>
            <w:noWrap/>
            <w:vAlign w:val="bottom"/>
            <w:hideMark/>
          </w:tcPr>
          <w:p w14:paraId="7C324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2FAF68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Agaricomycetes</w:t>
            </w:r>
          </w:p>
        </w:tc>
        <w:tc>
          <w:tcPr>
            <w:tcW w:w="1619" w:type="dxa"/>
            <w:tcBorders>
              <w:top w:val="nil"/>
              <w:left w:val="nil"/>
              <w:bottom w:val="nil"/>
              <w:right w:val="nil"/>
            </w:tcBorders>
            <w:shd w:val="clear" w:color="auto" w:fill="auto"/>
            <w:noWrap/>
            <w:vAlign w:val="bottom"/>
            <w:hideMark/>
          </w:tcPr>
          <w:p w14:paraId="774BFD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94D2F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126F5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EA2BE2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4BA7546" w14:textId="77777777" w:rsidTr="00240AD6">
        <w:trPr>
          <w:trHeight w:val="288"/>
        </w:trPr>
        <w:tc>
          <w:tcPr>
            <w:tcW w:w="1004" w:type="dxa"/>
            <w:tcBorders>
              <w:top w:val="nil"/>
              <w:left w:val="nil"/>
              <w:bottom w:val="nil"/>
              <w:right w:val="nil"/>
            </w:tcBorders>
            <w:shd w:val="clear" w:color="auto" w:fill="auto"/>
            <w:noWrap/>
            <w:vAlign w:val="bottom"/>
            <w:hideMark/>
          </w:tcPr>
          <w:p w14:paraId="169F740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ASV_242</w:t>
            </w:r>
          </w:p>
        </w:tc>
        <w:tc>
          <w:tcPr>
            <w:tcW w:w="728" w:type="dxa"/>
            <w:tcBorders>
              <w:top w:val="nil"/>
              <w:left w:val="nil"/>
              <w:bottom w:val="nil"/>
              <w:right w:val="nil"/>
            </w:tcBorders>
            <w:shd w:val="clear" w:color="auto" w:fill="auto"/>
            <w:noWrap/>
            <w:vAlign w:val="bottom"/>
            <w:hideMark/>
          </w:tcPr>
          <w:p w14:paraId="7E341D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728" w:type="dxa"/>
            <w:tcBorders>
              <w:top w:val="nil"/>
              <w:left w:val="nil"/>
              <w:bottom w:val="nil"/>
              <w:right w:val="nil"/>
            </w:tcBorders>
            <w:shd w:val="clear" w:color="auto" w:fill="auto"/>
            <w:noWrap/>
            <w:vAlign w:val="bottom"/>
            <w:hideMark/>
          </w:tcPr>
          <w:p w14:paraId="3051C8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4C9544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619" w:type="dxa"/>
            <w:tcBorders>
              <w:top w:val="nil"/>
              <w:left w:val="nil"/>
              <w:bottom w:val="nil"/>
              <w:right w:val="nil"/>
            </w:tcBorders>
            <w:shd w:val="clear" w:color="auto" w:fill="auto"/>
            <w:noWrap/>
            <w:vAlign w:val="bottom"/>
            <w:hideMark/>
          </w:tcPr>
          <w:p w14:paraId="1581E70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Microstromatales</w:t>
            </w:r>
          </w:p>
        </w:tc>
        <w:tc>
          <w:tcPr>
            <w:tcW w:w="1619" w:type="dxa"/>
            <w:tcBorders>
              <w:top w:val="nil"/>
              <w:left w:val="nil"/>
              <w:bottom w:val="nil"/>
              <w:right w:val="nil"/>
            </w:tcBorders>
            <w:shd w:val="clear" w:color="auto" w:fill="auto"/>
            <w:noWrap/>
            <w:vAlign w:val="bottom"/>
            <w:hideMark/>
          </w:tcPr>
          <w:p w14:paraId="3387DF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Microstromataceae</w:t>
            </w:r>
          </w:p>
        </w:tc>
        <w:tc>
          <w:tcPr>
            <w:tcW w:w="1462" w:type="dxa"/>
            <w:tcBorders>
              <w:top w:val="nil"/>
              <w:left w:val="nil"/>
              <w:bottom w:val="nil"/>
              <w:right w:val="nil"/>
            </w:tcBorders>
            <w:shd w:val="clear" w:color="auto" w:fill="auto"/>
            <w:noWrap/>
            <w:vAlign w:val="bottom"/>
            <w:hideMark/>
          </w:tcPr>
          <w:p w14:paraId="7EA7CE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w:t>
            </w:r>
          </w:p>
        </w:tc>
        <w:tc>
          <w:tcPr>
            <w:tcW w:w="1144" w:type="dxa"/>
            <w:vMerge/>
            <w:tcBorders>
              <w:top w:val="nil"/>
              <w:left w:val="nil"/>
              <w:bottom w:val="single" w:sz="4" w:space="0" w:color="000000"/>
              <w:right w:val="nil"/>
            </w:tcBorders>
            <w:vAlign w:val="center"/>
            <w:hideMark/>
          </w:tcPr>
          <w:p w14:paraId="06BB91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1F405C7" w14:textId="77777777" w:rsidTr="00240AD6">
        <w:trPr>
          <w:trHeight w:val="288"/>
        </w:trPr>
        <w:tc>
          <w:tcPr>
            <w:tcW w:w="1004" w:type="dxa"/>
            <w:tcBorders>
              <w:top w:val="nil"/>
              <w:left w:val="nil"/>
              <w:bottom w:val="nil"/>
              <w:right w:val="nil"/>
            </w:tcBorders>
            <w:shd w:val="clear" w:color="auto" w:fill="auto"/>
            <w:noWrap/>
            <w:vAlign w:val="bottom"/>
            <w:hideMark/>
          </w:tcPr>
          <w:p w14:paraId="6031EE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ASV_343</w:t>
            </w:r>
          </w:p>
        </w:tc>
        <w:tc>
          <w:tcPr>
            <w:tcW w:w="728" w:type="dxa"/>
            <w:tcBorders>
              <w:top w:val="nil"/>
              <w:left w:val="nil"/>
              <w:bottom w:val="nil"/>
              <w:right w:val="nil"/>
            </w:tcBorders>
            <w:shd w:val="clear" w:color="auto" w:fill="auto"/>
            <w:noWrap/>
            <w:vAlign w:val="bottom"/>
            <w:hideMark/>
          </w:tcPr>
          <w:p w14:paraId="769E1A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2A5AF9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7F1D09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052D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9A9FE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98464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572001D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718826" w14:textId="77777777" w:rsidTr="00240AD6">
        <w:trPr>
          <w:trHeight w:val="288"/>
        </w:trPr>
        <w:tc>
          <w:tcPr>
            <w:tcW w:w="1004" w:type="dxa"/>
            <w:tcBorders>
              <w:top w:val="nil"/>
              <w:left w:val="nil"/>
              <w:bottom w:val="nil"/>
              <w:right w:val="nil"/>
            </w:tcBorders>
            <w:shd w:val="clear" w:color="auto" w:fill="auto"/>
            <w:noWrap/>
            <w:vAlign w:val="bottom"/>
            <w:hideMark/>
          </w:tcPr>
          <w:p w14:paraId="098E67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ASV_179</w:t>
            </w:r>
          </w:p>
        </w:tc>
        <w:tc>
          <w:tcPr>
            <w:tcW w:w="728" w:type="dxa"/>
            <w:tcBorders>
              <w:top w:val="nil"/>
              <w:left w:val="nil"/>
              <w:bottom w:val="nil"/>
              <w:right w:val="nil"/>
            </w:tcBorders>
            <w:shd w:val="clear" w:color="auto" w:fill="auto"/>
            <w:noWrap/>
            <w:vAlign w:val="bottom"/>
            <w:hideMark/>
          </w:tcPr>
          <w:p w14:paraId="371BF8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472435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0.21</w:t>
            </w:r>
          </w:p>
        </w:tc>
        <w:tc>
          <w:tcPr>
            <w:tcW w:w="1619" w:type="dxa"/>
            <w:tcBorders>
              <w:top w:val="nil"/>
              <w:left w:val="nil"/>
              <w:bottom w:val="nil"/>
              <w:right w:val="nil"/>
            </w:tcBorders>
            <w:shd w:val="clear" w:color="auto" w:fill="auto"/>
            <w:noWrap/>
            <w:vAlign w:val="bottom"/>
            <w:hideMark/>
          </w:tcPr>
          <w:p w14:paraId="5324DE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87298F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F62B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383940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0775D4C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690FDFA" w14:textId="77777777" w:rsidTr="00240AD6">
        <w:trPr>
          <w:trHeight w:val="288"/>
        </w:trPr>
        <w:tc>
          <w:tcPr>
            <w:tcW w:w="1004" w:type="dxa"/>
            <w:tcBorders>
              <w:top w:val="nil"/>
              <w:left w:val="nil"/>
              <w:bottom w:val="nil"/>
              <w:right w:val="nil"/>
            </w:tcBorders>
            <w:shd w:val="clear" w:color="auto" w:fill="auto"/>
            <w:noWrap/>
            <w:vAlign w:val="bottom"/>
            <w:hideMark/>
          </w:tcPr>
          <w:p w14:paraId="748105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ASV_145</w:t>
            </w:r>
          </w:p>
        </w:tc>
        <w:tc>
          <w:tcPr>
            <w:tcW w:w="728" w:type="dxa"/>
            <w:tcBorders>
              <w:top w:val="nil"/>
              <w:left w:val="nil"/>
              <w:bottom w:val="nil"/>
              <w:right w:val="nil"/>
            </w:tcBorders>
            <w:shd w:val="clear" w:color="auto" w:fill="auto"/>
            <w:noWrap/>
            <w:vAlign w:val="bottom"/>
            <w:hideMark/>
          </w:tcPr>
          <w:p w14:paraId="14B0745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nil"/>
              <w:right w:val="nil"/>
            </w:tcBorders>
            <w:shd w:val="clear" w:color="auto" w:fill="auto"/>
            <w:noWrap/>
            <w:vAlign w:val="bottom"/>
            <w:hideMark/>
          </w:tcPr>
          <w:p w14:paraId="506C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0.30</w:t>
            </w:r>
          </w:p>
        </w:tc>
        <w:tc>
          <w:tcPr>
            <w:tcW w:w="1619" w:type="dxa"/>
            <w:tcBorders>
              <w:top w:val="nil"/>
              <w:left w:val="nil"/>
              <w:bottom w:val="nil"/>
              <w:right w:val="nil"/>
            </w:tcBorders>
            <w:shd w:val="clear" w:color="auto" w:fill="auto"/>
            <w:noWrap/>
            <w:vAlign w:val="bottom"/>
            <w:hideMark/>
          </w:tcPr>
          <w:p w14:paraId="6BCB35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DC777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49D8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41467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DD16E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3E3D2F9" w14:textId="77777777" w:rsidTr="00240AD6">
        <w:trPr>
          <w:trHeight w:val="288"/>
        </w:trPr>
        <w:tc>
          <w:tcPr>
            <w:tcW w:w="1004" w:type="dxa"/>
            <w:tcBorders>
              <w:top w:val="nil"/>
              <w:left w:val="nil"/>
              <w:bottom w:val="nil"/>
              <w:right w:val="nil"/>
            </w:tcBorders>
            <w:shd w:val="clear" w:color="auto" w:fill="auto"/>
            <w:noWrap/>
            <w:vAlign w:val="bottom"/>
            <w:hideMark/>
          </w:tcPr>
          <w:p w14:paraId="636C53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ASV_177</w:t>
            </w:r>
          </w:p>
        </w:tc>
        <w:tc>
          <w:tcPr>
            <w:tcW w:w="728" w:type="dxa"/>
            <w:tcBorders>
              <w:top w:val="nil"/>
              <w:left w:val="nil"/>
              <w:bottom w:val="nil"/>
              <w:right w:val="nil"/>
            </w:tcBorders>
            <w:shd w:val="clear" w:color="auto" w:fill="auto"/>
            <w:noWrap/>
            <w:vAlign w:val="bottom"/>
            <w:hideMark/>
          </w:tcPr>
          <w:p w14:paraId="4DBE2E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3FB3A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27FBE8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06206A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4944E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89A2E4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DEDB91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E847242" w14:textId="77777777" w:rsidTr="00240AD6">
        <w:trPr>
          <w:trHeight w:val="288"/>
        </w:trPr>
        <w:tc>
          <w:tcPr>
            <w:tcW w:w="1004" w:type="dxa"/>
            <w:tcBorders>
              <w:top w:val="nil"/>
              <w:left w:val="nil"/>
              <w:bottom w:val="nil"/>
              <w:right w:val="nil"/>
            </w:tcBorders>
            <w:shd w:val="clear" w:color="auto" w:fill="auto"/>
            <w:noWrap/>
            <w:vAlign w:val="bottom"/>
            <w:hideMark/>
          </w:tcPr>
          <w:p w14:paraId="762165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ASV_292</w:t>
            </w:r>
          </w:p>
        </w:tc>
        <w:tc>
          <w:tcPr>
            <w:tcW w:w="728" w:type="dxa"/>
            <w:tcBorders>
              <w:top w:val="nil"/>
              <w:left w:val="nil"/>
              <w:bottom w:val="nil"/>
              <w:right w:val="nil"/>
            </w:tcBorders>
            <w:shd w:val="clear" w:color="auto" w:fill="auto"/>
            <w:noWrap/>
            <w:vAlign w:val="bottom"/>
            <w:hideMark/>
          </w:tcPr>
          <w:p w14:paraId="7A4F72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54D98D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391D79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ADD01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B914B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00F04F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B3DD79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3801B51" w14:textId="77777777" w:rsidTr="00240AD6">
        <w:trPr>
          <w:trHeight w:val="288"/>
        </w:trPr>
        <w:tc>
          <w:tcPr>
            <w:tcW w:w="1004" w:type="dxa"/>
            <w:tcBorders>
              <w:top w:val="nil"/>
              <w:left w:val="nil"/>
              <w:bottom w:val="nil"/>
              <w:right w:val="nil"/>
            </w:tcBorders>
            <w:shd w:val="clear" w:color="auto" w:fill="auto"/>
            <w:noWrap/>
            <w:vAlign w:val="bottom"/>
            <w:hideMark/>
          </w:tcPr>
          <w:p w14:paraId="0A1FFC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ASV_344</w:t>
            </w:r>
          </w:p>
        </w:tc>
        <w:tc>
          <w:tcPr>
            <w:tcW w:w="728" w:type="dxa"/>
            <w:tcBorders>
              <w:top w:val="nil"/>
              <w:left w:val="nil"/>
              <w:bottom w:val="nil"/>
              <w:right w:val="nil"/>
            </w:tcBorders>
            <w:shd w:val="clear" w:color="auto" w:fill="auto"/>
            <w:noWrap/>
            <w:vAlign w:val="bottom"/>
            <w:hideMark/>
          </w:tcPr>
          <w:p w14:paraId="082C99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31F9DB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5977D5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Agaricomycetes</w:t>
            </w:r>
          </w:p>
        </w:tc>
        <w:tc>
          <w:tcPr>
            <w:tcW w:w="1619" w:type="dxa"/>
            <w:tcBorders>
              <w:top w:val="nil"/>
              <w:left w:val="nil"/>
              <w:bottom w:val="nil"/>
              <w:right w:val="nil"/>
            </w:tcBorders>
            <w:shd w:val="clear" w:color="auto" w:fill="auto"/>
            <w:noWrap/>
            <w:vAlign w:val="bottom"/>
            <w:hideMark/>
          </w:tcPr>
          <w:p w14:paraId="655552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555C3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63562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917DCD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BDC2C91"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4A4CB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ASV_398</w:t>
            </w:r>
          </w:p>
        </w:tc>
        <w:tc>
          <w:tcPr>
            <w:tcW w:w="728" w:type="dxa"/>
            <w:tcBorders>
              <w:top w:val="nil"/>
              <w:left w:val="nil"/>
              <w:bottom w:val="single" w:sz="4" w:space="0" w:color="auto"/>
              <w:right w:val="nil"/>
            </w:tcBorders>
            <w:shd w:val="clear" w:color="auto" w:fill="auto"/>
            <w:noWrap/>
            <w:vAlign w:val="bottom"/>
            <w:hideMark/>
          </w:tcPr>
          <w:p w14:paraId="612EBF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single" w:sz="4" w:space="0" w:color="auto"/>
              <w:right w:val="nil"/>
            </w:tcBorders>
            <w:shd w:val="clear" w:color="auto" w:fill="auto"/>
            <w:noWrap/>
            <w:vAlign w:val="bottom"/>
            <w:hideMark/>
          </w:tcPr>
          <w:p w14:paraId="596310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single" w:sz="4" w:space="0" w:color="auto"/>
              <w:right w:val="nil"/>
            </w:tcBorders>
            <w:shd w:val="clear" w:color="auto" w:fill="auto"/>
            <w:noWrap/>
            <w:vAlign w:val="bottom"/>
            <w:hideMark/>
          </w:tcPr>
          <w:p w14:paraId="4888C7E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Agaricomycetes</w:t>
            </w:r>
          </w:p>
        </w:tc>
        <w:tc>
          <w:tcPr>
            <w:tcW w:w="1619" w:type="dxa"/>
            <w:tcBorders>
              <w:top w:val="nil"/>
              <w:left w:val="nil"/>
              <w:bottom w:val="single" w:sz="4" w:space="0" w:color="auto"/>
              <w:right w:val="nil"/>
            </w:tcBorders>
            <w:shd w:val="clear" w:color="auto" w:fill="auto"/>
            <w:noWrap/>
            <w:vAlign w:val="bottom"/>
            <w:hideMark/>
          </w:tcPr>
          <w:p w14:paraId="426A39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0027B16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0DCE7A1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52F8A5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B25CBE6" w14:textId="77777777" w:rsidTr="00240AD6">
        <w:trPr>
          <w:trHeight w:val="288"/>
        </w:trPr>
        <w:tc>
          <w:tcPr>
            <w:tcW w:w="1004" w:type="dxa"/>
            <w:tcBorders>
              <w:top w:val="nil"/>
              <w:left w:val="nil"/>
              <w:bottom w:val="nil"/>
              <w:right w:val="nil"/>
            </w:tcBorders>
            <w:shd w:val="clear" w:color="auto" w:fill="auto"/>
            <w:noWrap/>
            <w:vAlign w:val="bottom"/>
            <w:hideMark/>
          </w:tcPr>
          <w:p w14:paraId="58A6A2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ASV_136</w:t>
            </w:r>
          </w:p>
        </w:tc>
        <w:tc>
          <w:tcPr>
            <w:tcW w:w="728" w:type="dxa"/>
            <w:tcBorders>
              <w:top w:val="nil"/>
              <w:left w:val="nil"/>
              <w:bottom w:val="nil"/>
              <w:right w:val="nil"/>
            </w:tcBorders>
            <w:shd w:val="clear" w:color="auto" w:fill="auto"/>
            <w:noWrap/>
            <w:vAlign w:val="bottom"/>
            <w:hideMark/>
          </w:tcPr>
          <w:p w14:paraId="0BBD6A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7C9FFB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20914F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619" w:type="dxa"/>
            <w:tcBorders>
              <w:top w:val="nil"/>
              <w:left w:val="nil"/>
              <w:bottom w:val="nil"/>
              <w:right w:val="nil"/>
            </w:tcBorders>
            <w:shd w:val="clear" w:color="auto" w:fill="auto"/>
            <w:noWrap/>
            <w:vAlign w:val="bottom"/>
            <w:hideMark/>
          </w:tcPr>
          <w:p w14:paraId="01A1D53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619" w:type="dxa"/>
            <w:tcBorders>
              <w:top w:val="nil"/>
              <w:left w:val="nil"/>
              <w:bottom w:val="nil"/>
              <w:right w:val="nil"/>
            </w:tcBorders>
            <w:shd w:val="clear" w:color="auto" w:fill="auto"/>
            <w:noWrap/>
            <w:vAlign w:val="bottom"/>
            <w:hideMark/>
          </w:tcPr>
          <w:p w14:paraId="387D11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462" w:type="dxa"/>
            <w:tcBorders>
              <w:top w:val="nil"/>
              <w:left w:val="nil"/>
              <w:bottom w:val="nil"/>
              <w:right w:val="nil"/>
            </w:tcBorders>
            <w:shd w:val="clear" w:color="auto" w:fill="auto"/>
            <w:noWrap/>
            <w:vAlign w:val="bottom"/>
            <w:hideMark/>
          </w:tcPr>
          <w:p w14:paraId="310F349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1144" w:type="dxa"/>
            <w:vMerge w:val="restart"/>
            <w:tcBorders>
              <w:top w:val="nil"/>
              <w:left w:val="nil"/>
              <w:bottom w:val="single" w:sz="4" w:space="0" w:color="000000"/>
              <w:right w:val="nil"/>
            </w:tcBorders>
            <w:shd w:val="clear" w:color="auto" w:fill="auto"/>
            <w:noWrap/>
            <w:vAlign w:val="center"/>
            <w:hideMark/>
          </w:tcPr>
          <w:p w14:paraId="2F6044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VIII</w:t>
            </w:r>
          </w:p>
        </w:tc>
      </w:tr>
      <w:tr w:rsidR="00822A41" w:rsidRPr="003F5C4A" w14:paraId="65F956B0" w14:textId="77777777" w:rsidTr="00240AD6">
        <w:trPr>
          <w:trHeight w:val="288"/>
        </w:trPr>
        <w:tc>
          <w:tcPr>
            <w:tcW w:w="1004" w:type="dxa"/>
            <w:tcBorders>
              <w:top w:val="nil"/>
              <w:left w:val="nil"/>
              <w:bottom w:val="nil"/>
              <w:right w:val="nil"/>
            </w:tcBorders>
            <w:shd w:val="clear" w:color="auto" w:fill="auto"/>
            <w:noWrap/>
            <w:vAlign w:val="bottom"/>
            <w:hideMark/>
          </w:tcPr>
          <w:p w14:paraId="140BE8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728" w:type="dxa"/>
            <w:tcBorders>
              <w:top w:val="nil"/>
              <w:left w:val="nil"/>
              <w:bottom w:val="nil"/>
              <w:right w:val="nil"/>
            </w:tcBorders>
            <w:shd w:val="clear" w:color="auto" w:fill="auto"/>
            <w:noWrap/>
            <w:vAlign w:val="bottom"/>
            <w:hideMark/>
          </w:tcPr>
          <w:p w14:paraId="27F008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1.70</w:t>
            </w:r>
          </w:p>
        </w:tc>
        <w:tc>
          <w:tcPr>
            <w:tcW w:w="728" w:type="dxa"/>
            <w:tcBorders>
              <w:top w:val="nil"/>
              <w:left w:val="nil"/>
              <w:bottom w:val="nil"/>
              <w:right w:val="nil"/>
            </w:tcBorders>
            <w:shd w:val="clear" w:color="auto" w:fill="auto"/>
            <w:noWrap/>
            <w:vAlign w:val="bottom"/>
            <w:hideMark/>
          </w:tcPr>
          <w:p w14:paraId="3E8896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0.57</w:t>
            </w:r>
          </w:p>
        </w:tc>
        <w:tc>
          <w:tcPr>
            <w:tcW w:w="1619" w:type="dxa"/>
            <w:tcBorders>
              <w:top w:val="nil"/>
              <w:left w:val="nil"/>
              <w:bottom w:val="nil"/>
              <w:right w:val="nil"/>
            </w:tcBorders>
            <w:shd w:val="clear" w:color="auto" w:fill="auto"/>
            <w:noWrap/>
            <w:vAlign w:val="bottom"/>
            <w:hideMark/>
          </w:tcPr>
          <w:p w14:paraId="19120A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619" w:type="dxa"/>
            <w:tcBorders>
              <w:top w:val="nil"/>
              <w:left w:val="nil"/>
              <w:bottom w:val="nil"/>
              <w:right w:val="nil"/>
            </w:tcBorders>
            <w:shd w:val="clear" w:color="auto" w:fill="auto"/>
            <w:noWrap/>
            <w:vAlign w:val="bottom"/>
            <w:hideMark/>
          </w:tcPr>
          <w:p w14:paraId="642A21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619" w:type="dxa"/>
            <w:tcBorders>
              <w:top w:val="nil"/>
              <w:left w:val="nil"/>
              <w:bottom w:val="nil"/>
              <w:right w:val="nil"/>
            </w:tcBorders>
            <w:shd w:val="clear" w:color="auto" w:fill="auto"/>
            <w:noWrap/>
            <w:vAlign w:val="bottom"/>
            <w:hideMark/>
          </w:tcPr>
          <w:p w14:paraId="3F4D4F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462" w:type="dxa"/>
            <w:tcBorders>
              <w:top w:val="nil"/>
              <w:left w:val="nil"/>
              <w:bottom w:val="nil"/>
              <w:right w:val="nil"/>
            </w:tcBorders>
            <w:shd w:val="clear" w:color="auto" w:fill="auto"/>
            <w:noWrap/>
            <w:vAlign w:val="bottom"/>
            <w:hideMark/>
          </w:tcPr>
          <w:p w14:paraId="13FF60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1144" w:type="dxa"/>
            <w:vMerge/>
            <w:tcBorders>
              <w:top w:val="nil"/>
              <w:left w:val="nil"/>
              <w:bottom w:val="single" w:sz="4" w:space="0" w:color="000000"/>
              <w:right w:val="nil"/>
            </w:tcBorders>
            <w:vAlign w:val="center"/>
            <w:hideMark/>
          </w:tcPr>
          <w:p w14:paraId="4728094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365006" w14:textId="77777777" w:rsidTr="00240AD6">
        <w:trPr>
          <w:trHeight w:val="288"/>
        </w:trPr>
        <w:tc>
          <w:tcPr>
            <w:tcW w:w="9923" w:type="dxa"/>
            <w:gridSpan w:val="8"/>
            <w:tcBorders>
              <w:top w:val="single" w:sz="4" w:space="0" w:color="auto"/>
              <w:left w:val="nil"/>
              <w:bottom w:val="single" w:sz="4" w:space="0" w:color="auto"/>
              <w:right w:val="nil"/>
            </w:tcBorders>
            <w:shd w:val="clear" w:color="auto" w:fill="auto"/>
            <w:noWrap/>
            <w:vAlign w:val="bottom"/>
            <w:hideMark/>
          </w:tcPr>
          <w:p w14:paraId="297F92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Ascomycota</w:t>
            </w:r>
          </w:p>
        </w:tc>
      </w:tr>
      <w:tr w:rsidR="00822A41" w:rsidRPr="003F5C4A" w14:paraId="6CF9ABE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4A8A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ASV_384</w:t>
            </w:r>
          </w:p>
        </w:tc>
        <w:tc>
          <w:tcPr>
            <w:tcW w:w="728" w:type="dxa"/>
            <w:tcBorders>
              <w:top w:val="nil"/>
              <w:left w:val="nil"/>
              <w:bottom w:val="single" w:sz="4" w:space="0" w:color="auto"/>
              <w:right w:val="nil"/>
            </w:tcBorders>
            <w:shd w:val="clear" w:color="auto" w:fill="auto"/>
            <w:noWrap/>
            <w:vAlign w:val="bottom"/>
            <w:hideMark/>
          </w:tcPr>
          <w:p w14:paraId="7578C4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single" w:sz="4" w:space="0" w:color="auto"/>
              <w:right w:val="nil"/>
            </w:tcBorders>
            <w:shd w:val="clear" w:color="auto" w:fill="auto"/>
            <w:noWrap/>
            <w:vAlign w:val="bottom"/>
            <w:hideMark/>
          </w:tcPr>
          <w:p w14:paraId="35078C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single" w:sz="4" w:space="0" w:color="auto"/>
              <w:right w:val="nil"/>
            </w:tcBorders>
            <w:shd w:val="clear" w:color="auto" w:fill="auto"/>
            <w:noWrap/>
            <w:vAlign w:val="bottom"/>
            <w:hideMark/>
          </w:tcPr>
          <w:p w14:paraId="7D96DB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1F6CA2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25A270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63CC39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tcBorders>
              <w:top w:val="nil"/>
              <w:left w:val="nil"/>
              <w:bottom w:val="single" w:sz="4" w:space="0" w:color="auto"/>
              <w:right w:val="nil"/>
            </w:tcBorders>
            <w:shd w:val="clear" w:color="auto" w:fill="auto"/>
            <w:noWrap/>
            <w:hideMark/>
          </w:tcPr>
          <w:p w14:paraId="2CC06B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VII</w:t>
            </w:r>
          </w:p>
        </w:tc>
      </w:tr>
      <w:tr w:rsidR="00822A41" w:rsidRPr="003F5C4A" w14:paraId="4E3798C2" w14:textId="77777777" w:rsidTr="00240AD6">
        <w:trPr>
          <w:trHeight w:val="288"/>
        </w:trPr>
        <w:tc>
          <w:tcPr>
            <w:tcW w:w="1004" w:type="dxa"/>
            <w:tcBorders>
              <w:top w:val="nil"/>
              <w:left w:val="nil"/>
              <w:bottom w:val="nil"/>
              <w:right w:val="nil"/>
            </w:tcBorders>
            <w:shd w:val="clear" w:color="auto" w:fill="auto"/>
            <w:noWrap/>
            <w:vAlign w:val="bottom"/>
            <w:hideMark/>
          </w:tcPr>
          <w:p w14:paraId="4144B5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w:t>
            </w:r>
          </w:p>
        </w:tc>
        <w:tc>
          <w:tcPr>
            <w:tcW w:w="728" w:type="dxa"/>
            <w:tcBorders>
              <w:top w:val="nil"/>
              <w:left w:val="nil"/>
              <w:bottom w:val="nil"/>
              <w:right w:val="nil"/>
            </w:tcBorders>
            <w:shd w:val="clear" w:color="auto" w:fill="auto"/>
            <w:noWrap/>
            <w:vAlign w:val="bottom"/>
            <w:hideMark/>
          </w:tcPr>
          <w:p w14:paraId="03ED2D7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0.23</w:t>
            </w:r>
          </w:p>
        </w:tc>
        <w:tc>
          <w:tcPr>
            <w:tcW w:w="728" w:type="dxa"/>
            <w:tcBorders>
              <w:top w:val="nil"/>
              <w:left w:val="nil"/>
              <w:bottom w:val="nil"/>
              <w:right w:val="nil"/>
            </w:tcBorders>
            <w:shd w:val="clear" w:color="auto" w:fill="auto"/>
            <w:noWrap/>
            <w:vAlign w:val="bottom"/>
            <w:hideMark/>
          </w:tcPr>
          <w:p w14:paraId="3CF5C8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0.04</w:t>
            </w:r>
          </w:p>
        </w:tc>
        <w:tc>
          <w:tcPr>
            <w:tcW w:w="1619" w:type="dxa"/>
            <w:tcBorders>
              <w:top w:val="nil"/>
              <w:left w:val="nil"/>
              <w:bottom w:val="nil"/>
              <w:right w:val="nil"/>
            </w:tcBorders>
            <w:shd w:val="clear" w:color="auto" w:fill="auto"/>
            <w:noWrap/>
            <w:vAlign w:val="bottom"/>
            <w:hideMark/>
          </w:tcPr>
          <w:p w14:paraId="3C17FA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7EDEFF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4C0977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2245E3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6E29A1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w:t>
            </w:r>
          </w:p>
        </w:tc>
      </w:tr>
      <w:tr w:rsidR="00822A41" w:rsidRPr="003F5C4A" w14:paraId="6BB0165A" w14:textId="77777777" w:rsidTr="00240AD6">
        <w:trPr>
          <w:trHeight w:val="288"/>
        </w:trPr>
        <w:tc>
          <w:tcPr>
            <w:tcW w:w="1004" w:type="dxa"/>
            <w:tcBorders>
              <w:top w:val="nil"/>
              <w:left w:val="nil"/>
              <w:bottom w:val="nil"/>
              <w:right w:val="nil"/>
            </w:tcBorders>
            <w:shd w:val="clear" w:color="auto" w:fill="auto"/>
            <w:noWrap/>
            <w:vAlign w:val="bottom"/>
            <w:hideMark/>
          </w:tcPr>
          <w:p w14:paraId="45EC39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ASV_164</w:t>
            </w:r>
          </w:p>
        </w:tc>
        <w:tc>
          <w:tcPr>
            <w:tcW w:w="728" w:type="dxa"/>
            <w:tcBorders>
              <w:top w:val="nil"/>
              <w:left w:val="nil"/>
              <w:bottom w:val="nil"/>
              <w:right w:val="nil"/>
            </w:tcBorders>
            <w:shd w:val="clear" w:color="auto" w:fill="auto"/>
            <w:noWrap/>
            <w:vAlign w:val="bottom"/>
            <w:hideMark/>
          </w:tcPr>
          <w:p w14:paraId="1264A4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728" w:type="dxa"/>
            <w:tcBorders>
              <w:top w:val="nil"/>
              <w:left w:val="nil"/>
              <w:bottom w:val="nil"/>
              <w:right w:val="nil"/>
            </w:tcBorders>
            <w:shd w:val="clear" w:color="auto" w:fill="auto"/>
            <w:noWrap/>
            <w:vAlign w:val="bottom"/>
            <w:hideMark/>
          </w:tcPr>
          <w:p w14:paraId="3A0C82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0CFC92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5087C9E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0458C3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5C550F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648A35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151047E" w14:textId="77777777" w:rsidTr="00240AD6">
        <w:trPr>
          <w:trHeight w:val="288"/>
        </w:trPr>
        <w:tc>
          <w:tcPr>
            <w:tcW w:w="1004" w:type="dxa"/>
            <w:tcBorders>
              <w:top w:val="nil"/>
              <w:left w:val="nil"/>
              <w:bottom w:val="nil"/>
              <w:right w:val="nil"/>
            </w:tcBorders>
            <w:shd w:val="clear" w:color="auto" w:fill="auto"/>
            <w:noWrap/>
            <w:vAlign w:val="bottom"/>
            <w:hideMark/>
          </w:tcPr>
          <w:p w14:paraId="5D5666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ASV_52</w:t>
            </w:r>
          </w:p>
        </w:tc>
        <w:tc>
          <w:tcPr>
            <w:tcW w:w="728" w:type="dxa"/>
            <w:tcBorders>
              <w:top w:val="nil"/>
              <w:left w:val="nil"/>
              <w:bottom w:val="nil"/>
              <w:right w:val="nil"/>
            </w:tcBorders>
            <w:shd w:val="clear" w:color="auto" w:fill="auto"/>
            <w:noWrap/>
            <w:vAlign w:val="bottom"/>
            <w:hideMark/>
          </w:tcPr>
          <w:p w14:paraId="569F1E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316D19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41792A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059D3F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7126C4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77537E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591E7A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1038458" w14:textId="77777777" w:rsidTr="00240AD6">
        <w:trPr>
          <w:trHeight w:val="288"/>
        </w:trPr>
        <w:tc>
          <w:tcPr>
            <w:tcW w:w="1004" w:type="dxa"/>
            <w:tcBorders>
              <w:top w:val="nil"/>
              <w:left w:val="nil"/>
              <w:bottom w:val="nil"/>
              <w:right w:val="nil"/>
            </w:tcBorders>
            <w:shd w:val="clear" w:color="auto" w:fill="auto"/>
            <w:noWrap/>
            <w:vAlign w:val="bottom"/>
            <w:hideMark/>
          </w:tcPr>
          <w:p w14:paraId="1C25F3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ASV_134</w:t>
            </w:r>
          </w:p>
        </w:tc>
        <w:tc>
          <w:tcPr>
            <w:tcW w:w="728" w:type="dxa"/>
            <w:tcBorders>
              <w:top w:val="nil"/>
              <w:left w:val="nil"/>
              <w:bottom w:val="nil"/>
              <w:right w:val="nil"/>
            </w:tcBorders>
            <w:shd w:val="clear" w:color="auto" w:fill="auto"/>
            <w:noWrap/>
            <w:vAlign w:val="bottom"/>
            <w:hideMark/>
          </w:tcPr>
          <w:p w14:paraId="770A72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728" w:type="dxa"/>
            <w:tcBorders>
              <w:top w:val="nil"/>
              <w:left w:val="nil"/>
              <w:bottom w:val="nil"/>
              <w:right w:val="nil"/>
            </w:tcBorders>
            <w:shd w:val="clear" w:color="auto" w:fill="auto"/>
            <w:noWrap/>
            <w:vAlign w:val="bottom"/>
            <w:hideMark/>
          </w:tcPr>
          <w:p w14:paraId="66E238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0FA95C4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F44C5E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3C6A54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564B4EC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221A964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D2E27C5" w14:textId="77777777" w:rsidTr="00240AD6">
        <w:trPr>
          <w:trHeight w:val="288"/>
        </w:trPr>
        <w:tc>
          <w:tcPr>
            <w:tcW w:w="1004" w:type="dxa"/>
            <w:tcBorders>
              <w:top w:val="nil"/>
              <w:left w:val="nil"/>
              <w:bottom w:val="nil"/>
              <w:right w:val="nil"/>
            </w:tcBorders>
            <w:shd w:val="clear" w:color="auto" w:fill="auto"/>
            <w:noWrap/>
            <w:vAlign w:val="bottom"/>
            <w:hideMark/>
          </w:tcPr>
          <w:p w14:paraId="2EF9156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ASV_67</w:t>
            </w:r>
          </w:p>
        </w:tc>
        <w:tc>
          <w:tcPr>
            <w:tcW w:w="728" w:type="dxa"/>
            <w:tcBorders>
              <w:top w:val="nil"/>
              <w:left w:val="nil"/>
              <w:bottom w:val="nil"/>
              <w:right w:val="nil"/>
            </w:tcBorders>
            <w:shd w:val="clear" w:color="auto" w:fill="auto"/>
            <w:noWrap/>
            <w:vAlign w:val="bottom"/>
            <w:hideMark/>
          </w:tcPr>
          <w:p w14:paraId="24B737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0.13</w:t>
            </w:r>
          </w:p>
        </w:tc>
        <w:tc>
          <w:tcPr>
            <w:tcW w:w="728" w:type="dxa"/>
            <w:tcBorders>
              <w:top w:val="nil"/>
              <w:left w:val="nil"/>
              <w:bottom w:val="nil"/>
              <w:right w:val="nil"/>
            </w:tcBorders>
            <w:shd w:val="clear" w:color="auto" w:fill="auto"/>
            <w:noWrap/>
            <w:vAlign w:val="bottom"/>
            <w:hideMark/>
          </w:tcPr>
          <w:p w14:paraId="23D0B2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8646C4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5F9B6F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690AF3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643BF7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6BA3277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1AD7564" w14:textId="77777777" w:rsidTr="00240AD6">
        <w:trPr>
          <w:trHeight w:val="288"/>
        </w:trPr>
        <w:tc>
          <w:tcPr>
            <w:tcW w:w="1004" w:type="dxa"/>
            <w:tcBorders>
              <w:top w:val="nil"/>
              <w:left w:val="nil"/>
              <w:bottom w:val="nil"/>
              <w:right w:val="nil"/>
            </w:tcBorders>
            <w:shd w:val="clear" w:color="auto" w:fill="auto"/>
            <w:noWrap/>
            <w:vAlign w:val="bottom"/>
            <w:hideMark/>
          </w:tcPr>
          <w:p w14:paraId="1EB890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ASV_115</w:t>
            </w:r>
          </w:p>
        </w:tc>
        <w:tc>
          <w:tcPr>
            <w:tcW w:w="728" w:type="dxa"/>
            <w:tcBorders>
              <w:top w:val="nil"/>
              <w:left w:val="nil"/>
              <w:bottom w:val="nil"/>
              <w:right w:val="nil"/>
            </w:tcBorders>
            <w:shd w:val="clear" w:color="auto" w:fill="auto"/>
            <w:noWrap/>
            <w:vAlign w:val="bottom"/>
            <w:hideMark/>
          </w:tcPr>
          <w:p w14:paraId="297CFF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0.25</w:t>
            </w:r>
          </w:p>
        </w:tc>
        <w:tc>
          <w:tcPr>
            <w:tcW w:w="728" w:type="dxa"/>
            <w:tcBorders>
              <w:top w:val="nil"/>
              <w:left w:val="nil"/>
              <w:bottom w:val="nil"/>
              <w:right w:val="nil"/>
            </w:tcBorders>
            <w:shd w:val="clear" w:color="auto" w:fill="auto"/>
            <w:noWrap/>
            <w:vAlign w:val="bottom"/>
            <w:hideMark/>
          </w:tcPr>
          <w:p w14:paraId="3B6A50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788F68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0B965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53852B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Pleosporaceae</w:t>
            </w:r>
          </w:p>
        </w:tc>
        <w:tc>
          <w:tcPr>
            <w:tcW w:w="1462" w:type="dxa"/>
            <w:tcBorders>
              <w:top w:val="nil"/>
              <w:left w:val="nil"/>
              <w:bottom w:val="nil"/>
              <w:right w:val="nil"/>
            </w:tcBorders>
            <w:shd w:val="clear" w:color="auto" w:fill="auto"/>
            <w:noWrap/>
            <w:vAlign w:val="bottom"/>
            <w:hideMark/>
          </w:tcPr>
          <w:p w14:paraId="36E45B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Stemphylium</w:t>
            </w:r>
          </w:p>
        </w:tc>
        <w:tc>
          <w:tcPr>
            <w:tcW w:w="1144" w:type="dxa"/>
            <w:vMerge/>
            <w:tcBorders>
              <w:top w:val="nil"/>
              <w:left w:val="nil"/>
              <w:bottom w:val="single" w:sz="4" w:space="0" w:color="000000"/>
              <w:right w:val="nil"/>
            </w:tcBorders>
            <w:vAlign w:val="center"/>
            <w:hideMark/>
          </w:tcPr>
          <w:p w14:paraId="7185B63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697FE1D" w14:textId="77777777" w:rsidTr="00240AD6">
        <w:trPr>
          <w:trHeight w:val="288"/>
        </w:trPr>
        <w:tc>
          <w:tcPr>
            <w:tcW w:w="1004" w:type="dxa"/>
            <w:tcBorders>
              <w:top w:val="nil"/>
              <w:left w:val="nil"/>
              <w:bottom w:val="nil"/>
              <w:right w:val="nil"/>
            </w:tcBorders>
            <w:shd w:val="clear" w:color="auto" w:fill="auto"/>
            <w:noWrap/>
            <w:vAlign w:val="bottom"/>
            <w:hideMark/>
          </w:tcPr>
          <w:p w14:paraId="667D43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ASV_157</w:t>
            </w:r>
          </w:p>
        </w:tc>
        <w:tc>
          <w:tcPr>
            <w:tcW w:w="728" w:type="dxa"/>
            <w:tcBorders>
              <w:top w:val="nil"/>
              <w:left w:val="nil"/>
              <w:bottom w:val="nil"/>
              <w:right w:val="nil"/>
            </w:tcBorders>
            <w:shd w:val="clear" w:color="auto" w:fill="auto"/>
            <w:noWrap/>
            <w:vAlign w:val="bottom"/>
            <w:hideMark/>
          </w:tcPr>
          <w:p w14:paraId="6E8F00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728" w:type="dxa"/>
            <w:tcBorders>
              <w:top w:val="nil"/>
              <w:left w:val="nil"/>
              <w:bottom w:val="nil"/>
              <w:right w:val="nil"/>
            </w:tcBorders>
            <w:shd w:val="clear" w:color="auto" w:fill="auto"/>
            <w:noWrap/>
            <w:vAlign w:val="bottom"/>
            <w:hideMark/>
          </w:tcPr>
          <w:p w14:paraId="7F1089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3877D1F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7BF8C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3A7786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Periconiaceae</w:t>
            </w:r>
          </w:p>
        </w:tc>
        <w:tc>
          <w:tcPr>
            <w:tcW w:w="1462" w:type="dxa"/>
            <w:tcBorders>
              <w:top w:val="nil"/>
              <w:left w:val="nil"/>
              <w:bottom w:val="nil"/>
              <w:right w:val="nil"/>
            </w:tcBorders>
            <w:shd w:val="clear" w:color="auto" w:fill="auto"/>
            <w:noWrap/>
            <w:vAlign w:val="bottom"/>
            <w:hideMark/>
          </w:tcPr>
          <w:p w14:paraId="16670C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Periconia</w:t>
            </w:r>
          </w:p>
        </w:tc>
        <w:tc>
          <w:tcPr>
            <w:tcW w:w="1144" w:type="dxa"/>
            <w:vMerge/>
            <w:tcBorders>
              <w:top w:val="nil"/>
              <w:left w:val="nil"/>
              <w:bottom w:val="single" w:sz="4" w:space="0" w:color="000000"/>
              <w:right w:val="nil"/>
            </w:tcBorders>
            <w:vAlign w:val="center"/>
            <w:hideMark/>
          </w:tcPr>
          <w:p w14:paraId="0A616CC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3B92F1" w14:textId="77777777" w:rsidTr="00240AD6">
        <w:trPr>
          <w:trHeight w:val="288"/>
        </w:trPr>
        <w:tc>
          <w:tcPr>
            <w:tcW w:w="1004" w:type="dxa"/>
            <w:tcBorders>
              <w:top w:val="single" w:sz="4" w:space="0" w:color="auto"/>
              <w:left w:val="nil"/>
              <w:bottom w:val="nil"/>
              <w:right w:val="nil"/>
            </w:tcBorders>
            <w:shd w:val="clear" w:color="auto" w:fill="auto"/>
            <w:noWrap/>
            <w:vAlign w:val="bottom"/>
            <w:hideMark/>
          </w:tcPr>
          <w:p w14:paraId="1FFC9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ASV_124</w:t>
            </w:r>
          </w:p>
        </w:tc>
        <w:tc>
          <w:tcPr>
            <w:tcW w:w="728" w:type="dxa"/>
            <w:tcBorders>
              <w:top w:val="single" w:sz="4" w:space="0" w:color="auto"/>
              <w:left w:val="nil"/>
              <w:bottom w:val="nil"/>
              <w:right w:val="nil"/>
            </w:tcBorders>
            <w:shd w:val="clear" w:color="auto" w:fill="auto"/>
            <w:noWrap/>
            <w:vAlign w:val="bottom"/>
            <w:hideMark/>
          </w:tcPr>
          <w:p w14:paraId="37827F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single" w:sz="4" w:space="0" w:color="auto"/>
              <w:left w:val="nil"/>
              <w:bottom w:val="nil"/>
              <w:right w:val="nil"/>
            </w:tcBorders>
            <w:shd w:val="clear" w:color="auto" w:fill="auto"/>
            <w:noWrap/>
            <w:vAlign w:val="bottom"/>
            <w:hideMark/>
          </w:tcPr>
          <w:p w14:paraId="2472A4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0.26</w:t>
            </w:r>
          </w:p>
        </w:tc>
        <w:tc>
          <w:tcPr>
            <w:tcW w:w="1619" w:type="dxa"/>
            <w:tcBorders>
              <w:top w:val="single" w:sz="4" w:space="0" w:color="auto"/>
              <w:left w:val="nil"/>
              <w:bottom w:val="nil"/>
              <w:right w:val="nil"/>
            </w:tcBorders>
            <w:shd w:val="clear" w:color="auto" w:fill="auto"/>
            <w:noWrap/>
            <w:vAlign w:val="bottom"/>
            <w:hideMark/>
          </w:tcPr>
          <w:p w14:paraId="5D1EAB6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single" w:sz="4" w:space="0" w:color="auto"/>
              <w:left w:val="nil"/>
              <w:bottom w:val="nil"/>
              <w:right w:val="nil"/>
            </w:tcBorders>
            <w:shd w:val="clear" w:color="auto" w:fill="auto"/>
            <w:noWrap/>
            <w:vAlign w:val="bottom"/>
            <w:hideMark/>
          </w:tcPr>
          <w:p w14:paraId="7CA373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single" w:sz="4" w:space="0" w:color="auto"/>
              <w:left w:val="nil"/>
              <w:bottom w:val="nil"/>
              <w:right w:val="nil"/>
            </w:tcBorders>
            <w:shd w:val="clear" w:color="auto" w:fill="auto"/>
            <w:noWrap/>
            <w:vAlign w:val="bottom"/>
            <w:hideMark/>
          </w:tcPr>
          <w:p w14:paraId="258E10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single" w:sz="4" w:space="0" w:color="auto"/>
              <w:left w:val="nil"/>
              <w:bottom w:val="nil"/>
              <w:right w:val="nil"/>
            </w:tcBorders>
            <w:shd w:val="clear" w:color="auto" w:fill="auto"/>
            <w:noWrap/>
            <w:vAlign w:val="bottom"/>
            <w:hideMark/>
          </w:tcPr>
          <w:p w14:paraId="561FBE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val="restart"/>
            <w:tcBorders>
              <w:top w:val="nil"/>
              <w:left w:val="nil"/>
              <w:bottom w:val="single" w:sz="4" w:space="0" w:color="000000"/>
              <w:right w:val="nil"/>
            </w:tcBorders>
            <w:shd w:val="clear" w:color="auto" w:fill="auto"/>
            <w:noWrap/>
            <w:vAlign w:val="center"/>
            <w:hideMark/>
          </w:tcPr>
          <w:p w14:paraId="1AEE97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w:t>
            </w:r>
          </w:p>
        </w:tc>
      </w:tr>
      <w:tr w:rsidR="00822A41" w:rsidRPr="003F5C4A" w14:paraId="318688FF" w14:textId="77777777" w:rsidTr="00240AD6">
        <w:trPr>
          <w:trHeight w:val="288"/>
        </w:trPr>
        <w:tc>
          <w:tcPr>
            <w:tcW w:w="1004" w:type="dxa"/>
            <w:tcBorders>
              <w:top w:val="nil"/>
              <w:left w:val="nil"/>
              <w:bottom w:val="nil"/>
              <w:right w:val="nil"/>
            </w:tcBorders>
            <w:shd w:val="clear" w:color="auto" w:fill="auto"/>
            <w:noWrap/>
            <w:vAlign w:val="bottom"/>
            <w:hideMark/>
          </w:tcPr>
          <w:p w14:paraId="5E80FBC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ASV_65</w:t>
            </w:r>
          </w:p>
        </w:tc>
        <w:tc>
          <w:tcPr>
            <w:tcW w:w="728" w:type="dxa"/>
            <w:tcBorders>
              <w:top w:val="nil"/>
              <w:left w:val="nil"/>
              <w:bottom w:val="nil"/>
              <w:right w:val="nil"/>
            </w:tcBorders>
            <w:shd w:val="clear" w:color="auto" w:fill="auto"/>
            <w:noWrap/>
            <w:vAlign w:val="bottom"/>
            <w:hideMark/>
          </w:tcPr>
          <w:p w14:paraId="154794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762072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0.69</w:t>
            </w:r>
          </w:p>
        </w:tc>
        <w:tc>
          <w:tcPr>
            <w:tcW w:w="1619" w:type="dxa"/>
            <w:tcBorders>
              <w:top w:val="nil"/>
              <w:left w:val="nil"/>
              <w:bottom w:val="nil"/>
              <w:right w:val="nil"/>
            </w:tcBorders>
            <w:shd w:val="clear" w:color="auto" w:fill="auto"/>
            <w:noWrap/>
            <w:vAlign w:val="bottom"/>
            <w:hideMark/>
          </w:tcPr>
          <w:p w14:paraId="55D8E3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nil"/>
              <w:right w:val="nil"/>
            </w:tcBorders>
            <w:shd w:val="clear" w:color="auto" w:fill="auto"/>
            <w:noWrap/>
            <w:vAlign w:val="bottom"/>
            <w:hideMark/>
          </w:tcPr>
          <w:p w14:paraId="7C9694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nil"/>
              <w:right w:val="nil"/>
            </w:tcBorders>
            <w:shd w:val="clear" w:color="auto" w:fill="auto"/>
            <w:noWrap/>
            <w:vAlign w:val="bottom"/>
            <w:hideMark/>
          </w:tcPr>
          <w:p w14:paraId="37D4F4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nil"/>
              <w:right w:val="nil"/>
            </w:tcBorders>
            <w:shd w:val="clear" w:color="auto" w:fill="auto"/>
            <w:noWrap/>
            <w:vAlign w:val="bottom"/>
            <w:hideMark/>
          </w:tcPr>
          <w:p w14:paraId="7FB389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25A7CD9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C1B87C5" w14:textId="77777777" w:rsidTr="00240AD6">
        <w:trPr>
          <w:trHeight w:val="288"/>
        </w:trPr>
        <w:tc>
          <w:tcPr>
            <w:tcW w:w="1004" w:type="dxa"/>
            <w:tcBorders>
              <w:top w:val="nil"/>
              <w:left w:val="nil"/>
              <w:bottom w:val="nil"/>
              <w:right w:val="nil"/>
            </w:tcBorders>
            <w:shd w:val="clear" w:color="auto" w:fill="auto"/>
            <w:noWrap/>
            <w:vAlign w:val="bottom"/>
            <w:hideMark/>
          </w:tcPr>
          <w:p w14:paraId="11427D8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ASV_114</w:t>
            </w:r>
          </w:p>
        </w:tc>
        <w:tc>
          <w:tcPr>
            <w:tcW w:w="728" w:type="dxa"/>
            <w:tcBorders>
              <w:top w:val="nil"/>
              <w:left w:val="nil"/>
              <w:bottom w:val="nil"/>
              <w:right w:val="nil"/>
            </w:tcBorders>
            <w:shd w:val="clear" w:color="auto" w:fill="auto"/>
            <w:noWrap/>
            <w:vAlign w:val="bottom"/>
            <w:hideMark/>
          </w:tcPr>
          <w:p w14:paraId="3ED549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176AED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0.39</w:t>
            </w:r>
          </w:p>
        </w:tc>
        <w:tc>
          <w:tcPr>
            <w:tcW w:w="1619" w:type="dxa"/>
            <w:tcBorders>
              <w:top w:val="nil"/>
              <w:left w:val="nil"/>
              <w:bottom w:val="nil"/>
              <w:right w:val="nil"/>
            </w:tcBorders>
            <w:shd w:val="clear" w:color="auto" w:fill="auto"/>
            <w:noWrap/>
            <w:vAlign w:val="bottom"/>
            <w:hideMark/>
          </w:tcPr>
          <w:p w14:paraId="7C1FE3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nil"/>
              <w:right w:val="nil"/>
            </w:tcBorders>
            <w:shd w:val="clear" w:color="auto" w:fill="auto"/>
            <w:noWrap/>
            <w:vAlign w:val="bottom"/>
            <w:hideMark/>
          </w:tcPr>
          <w:p w14:paraId="6E6A1E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nil"/>
              <w:right w:val="nil"/>
            </w:tcBorders>
            <w:shd w:val="clear" w:color="auto" w:fill="auto"/>
            <w:noWrap/>
            <w:vAlign w:val="bottom"/>
            <w:hideMark/>
          </w:tcPr>
          <w:p w14:paraId="780E98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nil"/>
              <w:right w:val="nil"/>
            </w:tcBorders>
            <w:shd w:val="clear" w:color="auto" w:fill="auto"/>
            <w:noWrap/>
            <w:vAlign w:val="bottom"/>
            <w:hideMark/>
          </w:tcPr>
          <w:p w14:paraId="6309F6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103BAAF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66A1436"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73484E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ASV_235</w:t>
            </w:r>
          </w:p>
        </w:tc>
        <w:tc>
          <w:tcPr>
            <w:tcW w:w="728" w:type="dxa"/>
            <w:tcBorders>
              <w:top w:val="nil"/>
              <w:left w:val="nil"/>
              <w:bottom w:val="single" w:sz="4" w:space="0" w:color="auto"/>
              <w:right w:val="nil"/>
            </w:tcBorders>
            <w:shd w:val="clear" w:color="auto" w:fill="auto"/>
            <w:noWrap/>
            <w:vAlign w:val="bottom"/>
            <w:hideMark/>
          </w:tcPr>
          <w:p w14:paraId="24DC7B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single" w:sz="4" w:space="0" w:color="auto"/>
              <w:right w:val="nil"/>
            </w:tcBorders>
            <w:shd w:val="clear" w:color="auto" w:fill="auto"/>
            <w:noWrap/>
            <w:vAlign w:val="bottom"/>
            <w:hideMark/>
          </w:tcPr>
          <w:p w14:paraId="39814D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single" w:sz="4" w:space="0" w:color="auto"/>
              <w:right w:val="nil"/>
            </w:tcBorders>
            <w:shd w:val="clear" w:color="auto" w:fill="auto"/>
            <w:noWrap/>
            <w:vAlign w:val="bottom"/>
            <w:hideMark/>
          </w:tcPr>
          <w:p w14:paraId="3093776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single" w:sz="4" w:space="0" w:color="auto"/>
              <w:right w:val="nil"/>
            </w:tcBorders>
            <w:shd w:val="clear" w:color="auto" w:fill="auto"/>
            <w:noWrap/>
            <w:vAlign w:val="bottom"/>
            <w:hideMark/>
          </w:tcPr>
          <w:p w14:paraId="2458D63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single" w:sz="4" w:space="0" w:color="auto"/>
              <w:right w:val="nil"/>
            </w:tcBorders>
            <w:shd w:val="clear" w:color="auto" w:fill="auto"/>
            <w:noWrap/>
            <w:vAlign w:val="bottom"/>
            <w:hideMark/>
          </w:tcPr>
          <w:p w14:paraId="7F1F5C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single" w:sz="4" w:space="0" w:color="auto"/>
              <w:right w:val="nil"/>
            </w:tcBorders>
            <w:shd w:val="clear" w:color="auto" w:fill="auto"/>
            <w:noWrap/>
            <w:vAlign w:val="bottom"/>
            <w:hideMark/>
          </w:tcPr>
          <w:p w14:paraId="711FA31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65C01EC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3890C87" w14:textId="77777777" w:rsidTr="00240AD6">
        <w:trPr>
          <w:trHeight w:val="288"/>
        </w:trPr>
        <w:tc>
          <w:tcPr>
            <w:tcW w:w="1004" w:type="dxa"/>
            <w:tcBorders>
              <w:top w:val="nil"/>
              <w:left w:val="nil"/>
              <w:bottom w:val="nil"/>
              <w:right w:val="nil"/>
            </w:tcBorders>
            <w:shd w:val="clear" w:color="auto" w:fill="auto"/>
            <w:noWrap/>
            <w:vAlign w:val="bottom"/>
            <w:hideMark/>
          </w:tcPr>
          <w:p w14:paraId="7E9613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w:t>
            </w:r>
          </w:p>
        </w:tc>
        <w:tc>
          <w:tcPr>
            <w:tcW w:w="728" w:type="dxa"/>
            <w:tcBorders>
              <w:top w:val="nil"/>
              <w:left w:val="nil"/>
              <w:bottom w:val="nil"/>
              <w:right w:val="nil"/>
            </w:tcBorders>
            <w:shd w:val="clear" w:color="auto" w:fill="auto"/>
            <w:noWrap/>
            <w:vAlign w:val="bottom"/>
            <w:hideMark/>
          </w:tcPr>
          <w:p w14:paraId="5E7775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0.41</w:t>
            </w:r>
          </w:p>
        </w:tc>
        <w:tc>
          <w:tcPr>
            <w:tcW w:w="728" w:type="dxa"/>
            <w:tcBorders>
              <w:top w:val="nil"/>
              <w:left w:val="nil"/>
              <w:bottom w:val="nil"/>
              <w:right w:val="nil"/>
            </w:tcBorders>
            <w:shd w:val="clear" w:color="auto" w:fill="auto"/>
            <w:noWrap/>
            <w:vAlign w:val="bottom"/>
            <w:hideMark/>
          </w:tcPr>
          <w:p w14:paraId="27ED86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5E47A2E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Leotiomycetes</w:t>
            </w:r>
          </w:p>
        </w:tc>
        <w:tc>
          <w:tcPr>
            <w:tcW w:w="1619" w:type="dxa"/>
            <w:tcBorders>
              <w:top w:val="nil"/>
              <w:left w:val="nil"/>
              <w:bottom w:val="nil"/>
              <w:right w:val="nil"/>
            </w:tcBorders>
            <w:shd w:val="clear" w:color="auto" w:fill="auto"/>
            <w:noWrap/>
            <w:vAlign w:val="bottom"/>
            <w:hideMark/>
          </w:tcPr>
          <w:p w14:paraId="7D4155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Thelebolales</w:t>
            </w:r>
          </w:p>
        </w:tc>
        <w:tc>
          <w:tcPr>
            <w:tcW w:w="1619" w:type="dxa"/>
            <w:tcBorders>
              <w:top w:val="nil"/>
              <w:left w:val="nil"/>
              <w:bottom w:val="nil"/>
              <w:right w:val="nil"/>
            </w:tcBorders>
            <w:shd w:val="clear" w:color="auto" w:fill="auto"/>
            <w:noWrap/>
            <w:vAlign w:val="bottom"/>
            <w:hideMark/>
          </w:tcPr>
          <w:p w14:paraId="4E8B49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Pseudeurotiaceae</w:t>
            </w:r>
          </w:p>
        </w:tc>
        <w:tc>
          <w:tcPr>
            <w:tcW w:w="1462" w:type="dxa"/>
            <w:tcBorders>
              <w:top w:val="nil"/>
              <w:left w:val="nil"/>
              <w:bottom w:val="nil"/>
              <w:right w:val="nil"/>
            </w:tcBorders>
            <w:shd w:val="clear" w:color="auto" w:fill="auto"/>
            <w:noWrap/>
            <w:vAlign w:val="bottom"/>
            <w:hideMark/>
          </w:tcPr>
          <w:p w14:paraId="509F22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03F0AF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IV</w:t>
            </w:r>
          </w:p>
        </w:tc>
      </w:tr>
      <w:tr w:rsidR="00822A41" w:rsidRPr="003F5C4A" w14:paraId="6D96AC79" w14:textId="77777777" w:rsidTr="00240AD6">
        <w:trPr>
          <w:trHeight w:val="288"/>
        </w:trPr>
        <w:tc>
          <w:tcPr>
            <w:tcW w:w="1004" w:type="dxa"/>
            <w:tcBorders>
              <w:top w:val="nil"/>
              <w:left w:val="nil"/>
              <w:bottom w:val="nil"/>
              <w:right w:val="nil"/>
            </w:tcBorders>
            <w:shd w:val="clear" w:color="auto" w:fill="auto"/>
            <w:noWrap/>
            <w:vAlign w:val="bottom"/>
            <w:hideMark/>
          </w:tcPr>
          <w:p w14:paraId="7BB260C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ASV_340</w:t>
            </w:r>
          </w:p>
        </w:tc>
        <w:tc>
          <w:tcPr>
            <w:tcW w:w="728" w:type="dxa"/>
            <w:tcBorders>
              <w:top w:val="nil"/>
              <w:left w:val="nil"/>
              <w:bottom w:val="nil"/>
              <w:right w:val="nil"/>
            </w:tcBorders>
            <w:shd w:val="clear" w:color="auto" w:fill="auto"/>
            <w:noWrap/>
            <w:vAlign w:val="bottom"/>
            <w:hideMark/>
          </w:tcPr>
          <w:p w14:paraId="05375B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37C119E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060B84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02DEEE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Eurotiales</w:t>
            </w:r>
          </w:p>
        </w:tc>
        <w:tc>
          <w:tcPr>
            <w:tcW w:w="1619" w:type="dxa"/>
            <w:tcBorders>
              <w:top w:val="nil"/>
              <w:left w:val="nil"/>
              <w:bottom w:val="nil"/>
              <w:right w:val="nil"/>
            </w:tcBorders>
            <w:shd w:val="clear" w:color="auto" w:fill="auto"/>
            <w:noWrap/>
            <w:vAlign w:val="bottom"/>
            <w:hideMark/>
          </w:tcPr>
          <w:p w14:paraId="3D7A8D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Aspergillaceae</w:t>
            </w:r>
          </w:p>
        </w:tc>
        <w:tc>
          <w:tcPr>
            <w:tcW w:w="1462" w:type="dxa"/>
            <w:tcBorders>
              <w:top w:val="nil"/>
              <w:left w:val="nil"/>
              <w:bottom w:val="nil"/>
              <w:right w:val="nil"/>
            </w:tcBorders>
            <w:shd w:val="clear" w:color="auto" w:fill="auto"/>
            <w:noWrap/>
            <w:vAlign w:val="bottom"/>
            <w:hideMark/>
          </w:tcPr>
          <w:p w14:paraId="219524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Aspergillus</w:t>
            </w:r>
          </w:p>
        </w:tc>
        <w:tc>
          <w:tcPr>
            <w:tcW w:w="1144" w:type="dxa"/>
            <w:vMerge/>
            <w:tcBorders>
              <w:top w:val="nil"/>
              <w:left w:val="nil"/>
              <w:bottom w:val="single" w:sz="4" w:space="0" w:color="000000"/>
              <w:right w:val="nil"/>
            </w:tcBorders>
            <w:vAlign w:val="center"/>
            <w:hideMark/>
          </w:tcPr>
          <w:p w14:paraId="71A54D6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664E17C" w14:textId="77777777" w:rsidTr="00240AD6">
        <w:trPr>
          <w:trHeight w:val="288"/>
        </w:trPr>
        <w:tc>
          <w:tcPr>
            <w:tcW w:w="1004" w:type="dxa"/>
            <w:tcBorders>
              <w:top w:val="nil"/>
              <w:left w:val="nil"/>
              <w:bottom w:val="nil"/>
              <w:right w:val="nil"/>
            </w:tcBorders>
            <w:shd w:val="clear" w:color="auto" w:fill="auto"/>
            <w:noWrap/>
            <w:vAlign w:val="bottom"/>
            <w:hideMark/>
          </w:tcPr>
          <w:p w14:paraId="486392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ASV_297</w:t>
            </w:r>
          </w:p>
        </w:tc>
        <w:tc>
          <w:tcPr>
            <w:tcW w:w="728" w:type="dxa"/>
            <w:tcBorders>
              <w:top w:val="nil"/>
              <w:left w:val="nil"/>
              <w:bottom w:val="nil"/>
              <w:right w:val="nil"/>
            </w:tcBorders>
            <w:shd w:val="clear" w:color="auto" w:fill="auto"/>
            <w:noWrap/>
            <w:vAlign w:val="bottom"/>
            <w:hideMark/>
          </w:tcPr>
          <w:p w14:paraId="2EEB715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728" w:type="dxa"/>
            <w:tcBorders>
              <w:top w:val="nil"/>
              <w:left w:val="nil"/>
              <w:bottom w:val="nil"/>
              <w:right w:val="nil"/>
            </w:tcBorders>
            <w:shd w:val="clear" w:color="auto" w:fill="auto"/>
            <w:noWrap/>
            <w:vAlign w:val="bottom"/>
            <w:hideMark/>
          </w:tcPr>
          <w:p w14:paraId="1967B1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3A0EA3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5EB0A2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Eurotiales</w:t>
            </w:r>
          </w:p>
        </w:tc>
        <w:tc>
          <w:tcPr>
            <w:tcW w:w="1619" w:type="dxa"/>
            <w:tcBorders>
              <w:top w:val="nil"/>
              <w:left w:val="nil"/>
              <w:bottom w:val="nil"/>
              <w:right w:val="nil"/>
            </w:tcBorders>
            <w:shd w:val="clear" w:color="auto" w:fill="auto"/>
            <w:noWrap/>
            <w:vAlign w:val="bottom"/>
            <w:hideMark/>
          </w:tcPr>
          <w:p w14:paraId="39508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Aspergillaceae</w:t>
            </w:r>
          </w:p>
        </w:tc>
        <w:tc>
          <w:tcPr>
            <w:tcW w:w="1462" w:type="dxa"/>
            <w:tcBorders>
              <w:top w:val="nil"/>
              <w:left w:val="nil"/>
              <w:bottom w:val="nil"/>
              <w:right w:val="nil"/>
            </w:tcBorders>
            <w:shd w:val="clear" w:color="auto" w:fill="auto"/>
            <w:noWrap/>
            <w:vAlign w:val="bottom"/>
            <w:hideMark/>
          </w:tcPr>
          <w:p w14:paraId="60C9F47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Aspergillus</w:t>
            </w:r>
          </w:p>
        </w:tc>
        <w:tc>
          <w:tcPr>
            <w:tcW w:w="1144" w:type="dxa"/>
            <w:vMerge/>
            <w:tcBorders>
              <w:top w:val="nil"/>
              <w:left w:val="nil"/>
              <w:bottom w:val="single" w:sz="4" w:space="0" w:color="000000"/>
              <w:right w:val="nil"/>
            </w:tcBorders>
            <w:vAlign w:val="center"/>
            <w:hideMark/>
          </w:tcPr>
          <w:p w14:paraId="3EB37A3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174619" w14:textId="77777777" w:rsidTr="00240AD6">
        <w:trPr>
          <w:trHeight w:val="288"/>
        </w:trPr>
        <w:tc>
          <w:tcPr>
            <w:tcW w:w="1004" w:type="dxa"/>
            <w:tcBorders>
              <w:top w:val="nil"/>
              <w:left w:val="nil"/>
              <w:bottom w:val="nil"/>
              <w:right w:val="nil"/>
            </w:tcBorders>
            <w:shd w:val="clear" w:color="auto" w:fill="auto"/>
            <w:noWrap/>
            <w:vAlign w:val="bottom"/>
            <w:hideMark/>
          </w:tcPr>
          <w:p w14:paraId="672B006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ASV_241</w:t>
            </w:r>
          </w:p>
        </w:tc>
        <w:tc>
          <w:tcPr>
            <w:tcW w:w="728" w:type="dxa"/>
            <w:tcBorders>
              <w:top w:val="nil"/>
              <w:left w:val="nil"/>
              <w:bottom w:val="nil"/>
              <w:right w:val="nil"/>
            </w:tcBorders>
            <w:shd w:val="clear" w:color="auto" w:fill="auto"/>
            <w:noWrap/>
            <w:vAlign w:val="bottom"/>
            <w:hideMark/>
          </w:tcPr>
          <w:p w14:paraId="77BC40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0BF5B08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0.15</w:t>
            </w:r>
          </w:p>
        </w:tc>
        <w:tc>
          <w:tcPr>
            <w:tcW w:w="1619" w:type="dxa"/>
            <w:tcBorders>
              <w:top w:val="nil"/>
              <w:left w:val="nil"/>
              <w:bottom w:val="nil"/>
              <w:right w:val="nil"/>
            </w:tcBorders>
            <w:shd w:val="clear" w:color="auto" w:fill="auto"/>
            <w:noWrap/>
            <w:vAlign w:val="bottom"/>
            <w:hideMark/>
          </w:tcPr>
          <w:p w14:paraId="6B81B98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AB66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26F1E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BEAB8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6A2E42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DC7E508" w14:textId="77777777" w:rsidTr="00240AD6">
        <w:trPr>
          <w:trHeight w:val="288"/>
        </w:trPr>
        <w:tc>
          <w:tcPr>
            <w:tcW w:w="1004" w:type="dxa"/>
            <w:tcBorders>
              <w:top w:val="nil"/>
              <w:left w:val="nil"/>
              <w:bottom w:val="nil"/>
              <w:right w:val="nil"/>
            </w:tcBorders>
            <w:shd w:val="clear" w:color="auto" w:fill="auto"/>
            <w:noWrap/>
            <w:vAlign w:val="bottom"/>
            <w:hideMark/>
          </w:tcPr>
          <w:p w14:paraId="21E8DA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ASV_358</w:t>
            </w:r>
          </w:p>
        </w:tc>
        <w:tc>
          <w:tcPr>
            <w:tcW w:w="728" w:type="dxa"/>
            <w:tcBorders>
              <w:top w:val="nil"/>
              <w:left w:val="nil"/>
              <w:bottom w:val="nil"/>
              <w:right w:val="nil"/>
            </w:tcBorders>
            <w:shd w:val="clear" w:color="auto" w:fill="auto"/>
            <w:noWrap/>
            <w:vAlign w:val="bottom"/>
            <w:hideMark/>
          </w:tcPr>
          <w:p w14:paraId="7D1B69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FB32C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37C5E6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E2E6D8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162CE4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5349EA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Geastrumia</w:t>
            </w:r>
          </w:p>
        </w:tc>
        <w:tc>
          <w:tcPr>
            <w:tcW w:w="1144" w:type="dxa"/>
            <w:vMerge/>
            <w:tcBorders>
              <w:top w:val="nil"/>
              <w:left w:val="nil"/>
              <w:bottom w:val="single" w:sz="4" w:space="0" w:color="000000"/>
              <w:right w:val="nil"/>
            </w:tcBorders>
            <w:vAlign w:val="center"/>
            <w:hideMark/>
          </w:tcPr>
          <w:p w14:paraId="55B0E18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725A256" w14:textId="77777777" w:rsidTr="00240AD6">
        <w:trPr>
          <w:trHeight w:val="288"/>
        </w:trPr>
        <w:tc>
          <w:tcPr>
            <w:tcW w:w="1004" w:type="dxa"/>
            <w:tcBorders>
              <w:top w:val="nil"/>
              <w:left w:val="nil"/>
              <w:bottom w:val="nil"/>
              <w:right w:val="nil"/>
            </w:tcBorders>
            <w:shd w:val="clear" w:color="auto" w:fill="auto"/>
            <w:noWrap/>
            <w:vAlign w:val="bottom"/>
            <w:hideMark/>
          </w:tcPr>
          <w:p w14:paraId="78AA55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ASV_40</w:t>
            </w:r>
          </w:p>
        </w:tc>
        <w:tc>
          <w:tcPr>
            <w:tcW w:w="728" w:type="dxa"/>
            <w:tcBorders>
              <w:top w:val="nil"/>
              <w:left w:val="nil"/>
              <w:bottom w:val="nil"/>
              <w:right w:val="nil"/>
            </w:tcBorders>
            <w:shd w:val="clear" w:color="auto" w:fill="auto"/>
            <w:noWrap/>
            <w:vAlign w:val="bottom"/>
            <w:hideMark/>
          </w:tcPr>
          <w:p w14:paraId="39A1B1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0.27</w:t>
            </w:r>
          </w:p>
        </w:tc>
        <w:tc>
          <w:tcPr>
            <w:tcW w:w="728" w:type="dxa"/>
            <w:tcBorders>
              <w:top w:val="nil"/>
              <w:left w:val="nil"/>
              <w:bottom w:val="nil"/>
              <w:right w:val="nil"/>
            </w:tcBorders>
            <w:shd w:val="clear" w:color="auto" w:fill="auto"/>
            <w:noWrap/>
            <w:vAlign w:val="bottom"/>
            <w:hideMark/>
          </w:tcPr>
          <w:p w14:paraId="0B1074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619" w:type="dxa"/>
            <w:tcBorders>
              <w:top w:val="nil"/>
              <w:left w:val="nil"/>
              <w:bottom w:val="nil"/>
              <w:right w:val="nil"/>
            </w:tcBorders>
            <w:shd w:val="clear" w:color="auto" w:fill="auto"/>
            <w:noWrap/>
            <w:vAlign w:val="bottom"/>
            <w:hideMark/>
          </w:tcPr>
          <w:p w14:paraId="113F92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EE6D2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0815A6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41A70B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Geastrumia</w:t>
            </w:r>
          </w:p>
        </w:tc>
        <w:tc>
          <w:tcPr>
            <w:tcW w:w="1144" w:type="dxa"/>
            <w:vMerge/>
            <w:tcBorders>
              <w:top w:val="nil"/>
              <w:left w:val="nil"/>
              <w:bottom w:val="single" w:sz="4" w:space="0" w:color="000000"/>
              <w:right w:val="nil"/>
            </w:tcBorders>
            <w:vAlign w:val="center"/>
            <w:hideMark/>
          </w:tcPr>
          <w:p w14:paraId="4068FFA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CB471A" w14:textId="77777777" w:rsidTr="00240AD6">
        <w:trPr>
          <w:trHeight w:val="288"/>
        </w:trPr>
        <w:tc>
          <w:tcPr>
            <w:tcW w:w="1004" w:type="dxa"/>
            <w:tcBorders>
              <w:top w:val="nil"/>
              <w:left w:val="nil"/>
              <w:bottom w:val="nil"/>
              <w:right w:val="nil"/>
            </w:tcBorders>
            <w:shd w:val="clear" w:color="auto" w:fill="auto"/>
            <w:noWrap/>
            <w:vAlign w:val="bottom"/>
            <w:hideMark/>
          </w:tcPr>
          <w:p w14:paraId="19D1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ASV_112</w:t>
            </w:r>
          </w:p>
        </w:tc>
        <w:tc>
          <w:tcPr>
            <w:tcW w:w="728" w:type="dxa"/>
            <w:tcBorders>
              <w:top w:val="nil"/>
              <w:left w:val="nil"/>
              <w:bottom w:val="nil"/>
              <w:right w:val="nil"/>
            </w:tcBorders>
            <w:shd w:val="clear" w:color="auto" w:fill="auto"/>
            <w:noWrap/>
            <w:vAlign w:val="bottom"/>
            <w:hideMark/>
          </w:tcPr>
          <w:p w14:paraId="137C2D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1DE6A5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619" w:type="dxa"/>
            <w:tcBorders>
              <w:top w:val="nil"/>
              <w:left w:val="nil"/>
              <w:bottom w:val="nil"/>
              <w:right w:val="nil"/>
            </w:tcBorders>
            <w:shd w:val="clear" w:color="auto" w:fill="auto"/>
            <w:noWrap/>
            <w:vAlign w:val="bottom"/>
            <w:hideMark/>
          </w:tcPr>
          <w:p w14:paraId="34616A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839A2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610CF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DE9D2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0E455B4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7B2F699" w14:textId="77777777" w:rsidTr="00240AD6">
        <w:trPr>
          <w:trHeight w:val="288"/>
        </w:trPr>
        <w:tc>
          <w:tcPr>
            <w:tcW w:w="1004" w:type="dxa"/>
            <w:tcBorders>
              <w:top w:val="nil"/>
              <w:left w:val="nil"/>
              <w:bottom w:val="nil"/>
              <w:right w:val="nil"/>
            </w:tcBorders>
            <w:shd w:val="clear" w:color="auto" w:fill="auto"/>
            <w:noWrap/>
            <w:vAlign w:val="bottom"/>
            <w:hideMark/>
          </w:tcPr>
          <w:p w14:paraId="32736C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ASV_345</w:t>
            </w:r>
          </w:p>
        </w:tc>
        <w:tc>
          <w:tcPr>
            <w:tcW w:w="728" w:type="dxa"/>
            <w:tcBorders>
              <w:top w:val="nil"/>
              <w:left w:val="nil"/>
              <w:bottom w:val="nil"/>
              <w:right w:val="nil"/>
            </w:tcBorders>
            <w:shd w:val="clear" w:color="auto" w:fill="auto"/>
            <w:noWrap/>
            <w:vAlign w:val="bottom"/>
            <w:hideMark/>
          </w:tcPr>
          <w:p w14:paraId="1117B78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55E8CE9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5F4A96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B7D95C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BE8D4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E35DC0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347E1E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D8BE28F" w14:textId="77777777" w:rsidTr="00240AD6">
        <w:trPr>
          <w:trHeight w:val="288"/>
        </w:trPr>
        <w:tc>
          <w:tcPr>
            <w:tcW w:w="1004" w:type="dxa"/>
            <w:tcBorders>
              <w:top w:val="single" w:sz="4" w:space="0" w:color="auto"/>
              <w:left w:val="nil"/>
              <w:bottom w:val="nil"/>
              <w:right w:val="nil"/>
            </w:tcBorders>
            <w:shd w:val="clear" w:color="auto" w:fill="auto"/>
            <w:noWrap/>
            <w:vAlign w:val="bottom"/>
            <w:hideMark/>
          </w:tcPr>
          <w:p w14:paraId="37AB19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ASV_166</w:t>
            </w:r>
          </w:p>
        </w:tc>
        <w:tc>
          <w:tcPr>
            <w:tcW w:w="728" w:type="dxa"/>
            <w:tcBorders>
              <w:top w:val="single" w:sz="4" w:space="0" w:color="auto"/>
              <w:left w:val="nil"/>
              <w:bottom w:val="nil"/>
              <w:right w:val="nil"/>
            </w:tcBorders>
            <w:shd w:val="clear" w:color="auto" w:fill="auto"/>
            <w:noWrap/>
            <w:vAlign w:val="bottom"/>
            <w:hideMark/>
          </w:tcPr>
          <w:p w14:paraId="3A0146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single" w:sz="4" w:space="0" w:color="auto"/>
              <w:left w:val="nil"/>
              <w:bottom w:val="nil"/>
              <w:right w:val="nil"/>
            </w:tcBorders>
            <w:shd w:val="clear" w:color="auto" w:fill="auto"/>
            <w:noWrap/>
            <w:vAlign w:val="bottom"/>
            <w:hideMark/>
          </w:tcPr>
          <w:p w14:paraId="5DF44F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single" w:sz="4" w:space="0" w:color="auto"/>
              <w:left w:val="nil"/>
              <w:bottom w:val="nil"/>
              <w:right w:val="nil"/>
            </w:tcBorders>
            <w:shd w:val="clear" w:color="auto" w:fill="auto"/>
            <w:noWrap/>
            <w:vAlign w:val="bottom"/>
            <w:hideMark/>
          </w:tcPr>
          <w:p w14:paraId="00ABD6A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single" w:sz="4" w:space="0" w:color="auto"/>
              <w:left w:val="nil"/>
              <w:bottom w:val="nil"/>
              <w:right w:val="nil"/>
            </w:tcBorders>
            <w:shd w:val="clear" w:color="auto" w:fill="auto"/>
            <w:noWrap/>
            <w:vAlign w:val="bottom"/>
            <w:hideMark/>
          </w:tcPr>
          <w:p w14:paraId="5B5763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single" w:sz="4" w:space="0" w:color="auto"/>
              <w:left w:val="nil"/>
              <w:bottom w:val="nil"/>
              <w:right w:val="nil"/>
            </w:tcBorders>
            <w:shd w:val="clear" w:color="auto" w:fill="auto"/>
            <w:noWrap/>
            <w:vAlign w:val="bottom"/>
            <w:hideMark/>
          </w:tcPr>
          <w:p w14:paraId="42939E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single" w:sz="4" w:space="0" w:color="auto"/>
              <w:left w:val="nil"/>
              <w:bottom w:val="nil"/>
              <w:right w:val="nil"/>
            </w:tcBorders>
            <w:shd w:val="clear" w:color="auto" w:fill="auto"/>
            <w:noWrap/>
            <w:vAlign w:val="bottom"/>
            <w:hideMark/>
          </w:tcPr>
          <w:p w14:paraId="343EE2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val="restart"/>
            <w:tcBorders>
              <w:top w:val="nil"/>
              <w:left w:val="nil"/>
              <w:bottom w:val="single" w:sz="4" w:space="0" w:color="000000"/>
              <w:right w:val="nil"/>
            </w:tcBorders>
            <w:shd w:val="clear" w:color="auto" w:fill="auto"/>
            <w:noWrap/>
            <w:vAlign w:val="center"/>
            <w:hideMark/>
          </w:tcPr>
          <w:p w14:paraId="6B91A5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III</w:t>
            </w:r>
          </w:p>
        </w:tc>
      </w:tr>
      <w:tr w:rsidR="00822A41" w:rsidRPr="003F5C4A" w14:paraId="3C0E5489" w14:textId="77777777" w:rsidTr="00240AD6">
        <w:trPr>
          <w:trHeight w:val="288"/>
        </w:trPr>
        <w:tc>
          <w:tcPr>
            <w:tcW w:w="1004" w:type="dxa"/>
            <w:tcBorders>
              <w:top w:val="nil"/>
              <w:left w:val="nil"/>
              <w:bottom w:val="nil"/>
              <w:right w:val="nil"/>
            </w:tcBorders>
            <w:shd w:val="clear" w:color="auto" w:fill="auto"/>
            <w:noWrap/>
            <w:vAlign w:val="bottom"/>
            <w:hideMark/>
          </w:tcPr>
          <w:p w14:paraId="0A7F76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ASV_223</w:t>
            </w:r>
          </w:p>
        </w:tc>
        <w:tc>
          <w:tcPr>
            <w:tcW w:w="728" w:type="dxa"/>
            <w:tcBorders>
              <w:top w:val="nil"/>
              <w:left w:val="nil"/>
              <w:bottom w:val="nil"/>
              <w:right w:val="nil"/>
            </w:tcBorders>
            <w:shd w:val="clear" w:color="auto" w:fill="auto"/>
            <w:noWrap/>
            <w:vAlign w:val="bottom"/>
            <w:hideMark/>
          </w:tcPr>
          <w:p w14:paraId="56F0B0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6AAAA04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2ED46C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26539C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70A5F73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2A08DF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tcBorders>
              <w:top w:val="nil"/>
              <w:left w:val="nil"/>
              <w:bottom w:val="single" w:sz="4" w:space="0" w:color="000000"/>
              <w:right w:val="nil"/>
            </w:tcBorders>
            <w:vAlign w:val="center"/>
            <w:hideMark/>
          </w:tcPr>
          <w:p w14:paraId="3176F7D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82D86DC" w14:textId="77777777" w:rsidTr="00240AD6">
        <w:trPr>
          <w:trHeight w:val="288"/>
        </w:trPr>
        <w:tc>
          <w:tcPr>
            <w:tcW w:w="1004" w:type="dxa"/>
            <w:tcBorders>
              <w:top w:val="nil"/>
              <w:left w:val="nil"/>
              <w:bottom w:val="nil"/>
              <w:right w:val="nil"/>
            </w:tcBorders>
            <w:shd w:val="clear" w:color="auto" w:fill="auto"/>
            <w:noWrap/>
            <w:vAlign w:val="bottom"/>
            <w:hideMark/>
          </w:tcPr>
          <w:p w14:paraId="0CCDE1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w:t>
            </w:r>
          </w:p>
        </w:tc>
        <w:tc>
          <w:tcPr>
            <w:tcW w:w="728" w:type="dxa"/>
            <w:tcBorders>
              <w:top w:val="nil"/>
              <w:left w:val="nil"/>
              <w:bottom w:val="nil"/>
              <w:right w:val="nil"/>
            </w:tcBorders>
            <w:shd w:val="clear" w:color="auto" w:fill="auto"/>
            <w:noWrap/>
            <w:vAlign w:val="bottom"/>
            <w:hideMark/>
          </w:tcPr>
          <w:p w14:paraId="514D6A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0.50</w:t>
            </w:r>
          </w:p>
        </w:tc>
        <w:tc>
          <w:tcPr>
            <w:tcW w:w="728" w:type="dxa"/>
            <w:tcBorders>
              <w:top w:val="nil"/>
              <w:left w:val="nil"/>
              <w:bottom w:val="nil"/>
              <w:right w:val="nil"/>
            </w:tcBorders>
            <w:shd w:val="clear" w:color="auto" w:fill="auto"/>
            <w:noWrap/>
            <w:vAlign w:val="bottom"/>
            <w:hideMark/>
          </w:tcPr>
          <w:p w14:paraId="21FED6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9.70</w:t>
            </w:r>
          </w:p>
        </w:tc>
        <w:tc>
          <w:tcPr>
            <w:tcW w:w="1619" w:type="dxa"/>
            <w:tcBorders>
              <w:top w:val="nil"/>
              <w:left w:val="nil"/>
              <w:bottom w:val="nil"/>
              <w:right w:val="nil"/>
            </w:tcBorders>
            <w:shd w:val="clear" w:color="auto" w:fill="auto"/>
            <w:noWrap/>
            <w:vAlign w:val="bottom"/>
            <w:hideMark/>
          </w:tcPr>
          <w:p w14:paraId="48770C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A1F6A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24173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63FF2B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tcBorders>
              <w:top w:val="nil"/>
              <w:left w:val="nil"/>
              <w:bottom w:val="single" w:sz="4" w:space="0" w:color="000000"/>
              <w:right w:val="nil"/>
            </w:tcBorders>
            <w:vAlign w:val="center"/>
            <w:hideMark/>
          </w:tcPr>
          <w:p w14:paraId="4F41538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41C056F" w14:textId="77777777" w:rsidTr="00240AD6">
        <w:trPr>
          <w:trHeight w:val="288"/>
        </w:trPr>
        <w:tc>
          <w:tcPr>
            <w:tcW w:w="1004" w:type="dxa"/>
            <w:tcBorders>
              <w:top w:val="nil"/>
              <w:left w:val="nil"/>
              <w:bottom w:val="nil"/>
              <w:right w:val="nil"/>
            </w:tcBorders>
            <w:shd w:val="clear" w:color="auto" w:fill="auto"/>
            <w:noWrap/>
            <w:vAlign w:val="bottom"/>
            <w:hideMark/>
          </w:tcPr>
          <w:p w14:paraId="259B57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ASV_314</w:t>
            </w:r>
          </w:p>
        </w:tc>
        <w:tc>
          <w:tcPr>
            <w:tcW w:w="728" w:type="dxa"/>
            <w:tcBorders>
              <w:top w:val="nil"/>
              <w:left w:val="nil"/>
              <w:bottom w:val="nil"/>
              <w:right w:val="nil"/>
            </w:tcBorders>
            <w:shd w:val="clear" w:color="auto" w:fill="auto"/>
            <w:noWrap/>
            <w:vAlign w:val="bottom"/>
            <w:hideMark/>
          </w:tcPr>
          <w:p w14:paraId="536E13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40EE0D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077A94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04A7EF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39930C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5945DE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87E660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C07B071" w14:textId="77777777" w:rsidTr="00240AD6">
        <w:trPr>
          <w:trHeight w:val="288"/>
        </w:trPr>
        <w:tc>
          <w:tcPr>
            <w:tcW w:w="1004" w:type="dxa"/>
            <w:tcBorders>
              <w:top w:val="nil"/>
              <w:left w:val="nil"/>
              <w:bottom w:val="nil"/>
              <w:right w:val="nil"/>
            </w:tcBorders>
            <w:shd w:val="clear" w:color="auto" w:fill="auto"/>
            <w:noWrap/>
            <w:vAlign w:val="bottom"/>
            <w:hideMark/>
          </w:tcPr>
          <w:p w14:paraId="520961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ASV_151</w:t>
            </w:r>
          </w:p>
        </w:tc>
        <w:tc>
          <w:tcPr>
            <w:tcW w:w="728" w:type="dxa"/>
            <w:tcBorders>
              <w:top w:val="nil"/>
              <w:left w:val="nil"/>
              <w:bottom w:val="nil"/>
              <w:right w:val="nil"/>
            </w:tcBorders>
            <w:shd w:val="clear" w:color="auto" w:fill="auto"/>
            <w:noWrap/>
            <w:vAlign w:val="bottom"/>
            <w:hideMark/>
          </w:tcPr>
          <w:p w14:paraId="4CF5B2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08CD7A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0.24</w:t>
            </w:r>
          </w:p>
        </w:tc>
        <w:tc>
          <w:tcPr>
            <w:tcW w:w="1619" w:type="dxa"/>
            <w:tcBorders>
              <w:top w:val="nil"/>
              <w:left w:val="nil"/>
              <w:bottom w:val="nil"/>
              <w:right w:val="nil"/>
            </w:tcBorders>
            <w:shd w:val="clear" w:color="auto" w:fill="auto"/>
            <w:noWrap/>
            <w:vAlign w:val="bottom"/>
            <w:hideMark/>
          </w:tcPr>
          <w:p w14:paraId="4DF064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A5EB7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3EA2D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08755B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94A8CC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781B51F" w14:textId="77777777" w:rsidTr="00240AD6">
        <w:trPr>
          <w:trHeight w:val="288"/>
        </w:trPr>
        <w:tc>
          <w:tcPr>
            <w:tcW w:w="1004" w:type="dxa"/>
            <w:tcBorders>
              <w:top w:val="nil"/>
              <w:left w:val="nil"/>
              <w:bottom w:val="nil"/>
              <w:right w:val="nil"/>
            </w:tcBorders>
            <w:shd w:val="clear" w:color="auto" w:fill="auto"/>
            <w:noWrap/>
            <w:vAlign w:val="bottom"/>
            <w:hideMark/>
          </w:tcPr>
          <w:p w14:paraId="2E08CC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ASV_342</w:t>
            </w:r>
          </w:p>
        </w:tc>
        <w:tc>
          <w:tcPr>
            <w:tcW w:w="728" w:type="dxa"/>
            <w:tcBorders>
              <w:top w:val="nil"/>
              <w:left w:val="nil"/>
              <w:bottom w:val="nil"/>
              <w:right w:val="nil"/>
            </w:tcBorders>
            <w:shd w:val="clear" w:color="auto" w:fill="auto"/>
            <w:noWrap/>
            <w:vAlign w:val="bottom"/>
            <w:hideMark/>
          </w:tcPr>
          <w:p w14:paraId="229812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3F1401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1619" w:type="dxa"/>
            <w:tcBorders>
              <w:top w:val="nil"/>
              <w:left w:val="nil"/>
              <w:bottom w:val="nil"/>
              <w:right w:val="nil"/>
            </w:tcBorders>
            <w:shd w:val="clear" w:color="auto" w:fill="auto"/>
            <w:noWrap/>
            <w:vAlign w:val="bottom"/>
            <w:hideMark/>
          </w:tcPr>
          <w:p w14:paraId="7D84BCF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85290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270C6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7B823ED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B1010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4AE534" w14:textId="77777777" w:rsidTr="00240AD6">
        <w:trPr>
          <w:trHeight w:val="288"/>
        </w:trPr>
        <w:tc>
          <w:tcPr>
            <w:tcW w:w="1004" w:type="dxa"/>
            <w:tcBorders>
              <w:top w:val="nil"/>
              <w:left w:val="nil"/>
              <w:bottom w:val="nil"/>
              <w:right w:val="nil"/>
            </w:tcBorders>
            <w:shd w:val="clear" w:color="auto" w:fill="auto"/>
            <w:noWrap/>
            <w:vAlign w:val="bottom"/>
            <w:hideMark/>
          </w:tcPr>
          <w:p w14:paraId="460E5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ASV_125</w:t>
            </w:r>
          </w:p>
        </w:tc>
        <w:tc>
          <w:tcPr>
            <w:tcW w:w="728" w:type="dxa"/>
            <w:tcBorders>
              <w:top w:val="nil"/>
              <w:left w:val="nil"/>
              <w:bottom w:val="nil"/>
              <w:right w:val="nil"/>
            </w:tcBorders>
            <w:shd w:val="clear" w:color="auto" w:fill="auto"/>
            <w:noWrap/>
            <w:vAlign w:val="bottom"/>
            <w:hideMark/>
          </w:tcPr>
          <w:p w14:paraId="2EB7B4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58A1B0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0.34</w:t>
            </w:r>
          </w:p>
        </w:tc>
        <w:tc>
          <w:tcPr>
            <w:tcW w:w="1619" w:type="dxa"/>
            <w:tcBorders>
              <w:top w:val="nil"/>
              <w:left w:val="nil"/>
              <w:bottom w:val="nil"/>
              <w:right w:val="nil"/>
            </w:tcBorders>
            <w:shd w:val="clear" w:color="auto" w:fill="auto"/>
            <w:noWrap/>
            <w:vAlign w:val="bottom"/>
            <w:hideMark/>
          </w:tcPr>
          <w:p w14:paraId="4DF5D1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A800A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D27A7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054953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91D762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0D7DE12" w14:textId="77777777" w:rsidTr="00240AD6">
        <w:trPr>
          <w:trHeight w:val="312"/>
        </w:trPr>
        <w:tc>
          <w:tcPr>
            <w:tcW w:w="1004" w:type="dxa"/>
            <w:tcBorders>
              <w:top w:val="nil"/>
              <w:left w:val="nil"/>
              <w:bottom w:val="nil"/>
              <w:right w:val="nil"/>
            </w:tcBorders>
            <w:shd w:val="clear" w:color="auto" w:fill="auto"/>
            <w:noWrap/>
            <w:vAlign w:val="bottom"/>
            <w:hideMark/>
          </w:tcPr>
          <w:p w14:paraId="1647BB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728" w:type="dxa"/>
            <w:tcBorders>
              <w:top w:val="nil"/>
              <w:left w:val="nil"/>
              <w:bottom w:val="nil"/>
              <w:right w:val="nil"/>
            </w:tcBorders>
            <w:shd w:val="clear" w:color="auto" w:fill="auto"/>
            <w:noWrap/>
            <w:vAlign w:val="bottom"/>
            <w:hideMark/>
          </w:tcPr>
          <w:p w14:paraId="58EB66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5.10</w:t>
            </w:r>
          </w:p>
        </w:tc>
        <w:tc>
          <w:tcPr>
            <w:tcW w:w="728" w:type="dxa"/>
            <w:tcBorders>
              <w:top w:val="nil"/>
              <w:left w:val="nil"/>
              <w:bottom w:val="nil"/>
              <w:right w:val="nil"/>
            </w:tcBorders>
            <w:shd w:val="clear" w:color="auto" w:fill="auto"/>
            <w:noWrap/>
            <w:vAlign w:val="bottom"/>
            <w:hideMark/>
          </w:tcPr>
          <w:p w14:paraId="59B9D2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1619" w:type="dxa"/>
            <w:tcBorders>
              <w:top w:val="nil"/>
              <w:left w:val="nil"/>
              <w:bottom w:val="nil"/>
              <w:right w:val="nil"/>
            </w:tcBorders>
            <w:shd w:val="clear" w:color="auto" w:fill="auto"/>
            <w:noWrap/>
            <w:vAlign w:val="bottom"/>
            <w:hideMark/>
          </w:tcPr>
          <w:p w14:paraId="48C138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7AFE7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7250280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462" w:type="dxa"/>
            <w:tcBorders>
              <w:top w:val="nil"/>
              <w:left w:val="nil"/>
              <w:bottom w:val="nil"/>
              <w:right w:val="nil"/>
            </w:tcBorders>
            <w:shd w:val="clear" w:color="auto" w:fill="auto"/>
            <w:noWrap/>
            <w:vAlign w:val="bottom"/>
            <w:hideMark/>
          </w:tcPr>
          <w:p w14:paraId="081DA1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1144" w:type="dxa"/>
            <w:vMerge/>
            <w:tcBorders>
              <w:top w:val="nil"/>
              <w:left w:val="nil"/>
              <w:bottom w:val="single" w:sz="4" w:space="0" w:color="000000"/>
              <w:right w:val="nil"/>
            </w:tcBorders>
            <w:vAlign w:val="center"/>
            <w:hideMark/>
          </w:tcPr>
          <w:p w14:paraId="73BBA5E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0ECF35" w14:textId="77777777" w:rsidTr="00240AD6">
        <w:trPr>
          <w:trHeight w:val="312"/>
        </w:trPr>
        <w:tc>
          <w:tcPr>
            <w:tcW w:w="1004" w:type="dxa"/>
            <w:tcBorders>
              <w:top w:val="nil"/>
              <w:left w:val="nil"/>
              <w:bottom w:val="nil"/>
              <w:right w:val="nil"/>
            </w:tcBorders>
            <w:shd w:val="clear" w:color="auto" w:fill="auto"/>
            <w:noWrap/>
            <w:vAlign w:val="bottom"/>
            <w:hideMark/>
          </w:tcPr>
          <w:p w14:paraId="746EFB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ASV_63</w:t>
            </w:r>
          </w:p>
        </w:tc>
        <w:tc>
          <w:tcPr>
            <w:tcW w:w="728" w:type="dxa"/>
            <w:tcBorders>
              <w:top w:val="nil"/>
              <w:left w:val="nil"/>
              <w:bottom w:val="nil"/>
              <w:right w:val="nil"/>
            </w:tcBorders>
            <w:shd w:val="clear" w:color="auto" w:fill="auto"/>
            <w:noWrap/>
            <w:vAlign w:val="bottom"/>
            <w:hideMark/>
          </w:tcPr>
          <w:p w14:paraId="60B463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035CFB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212D57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37557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27BBC4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462" w:type="dxa"/>
            <w:tcBorders>
              <w:top w:val="nil"/>
              <w:left w:val="nil"/>
              <w:bottom w:val="nil"/>
              <w:right w:val="nil"/>
            </w:tcBorders>
            <w:shd w:val="clear" w:color="auto" w:fill="auto"/>
            <w:noWrap/>
            <w:vAlign w:val="bottom"/>
            <w:hideMark/>
          </w:tcPr>
          <w:p w14:paraId="696EE1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1144" w:type="dxa"/>
            <w:vMerge/>
            <w:tcBorders>
              <w:top w:val="nil"/>
              <w:left w:val="nil"/>
              <w:bottom w:val="single" w:sz="4" w:space="0" w:color="000000"/>
              <w:right w:val="nil"/>
            </w:tcBorders>
            <w:vAlign w:val="center"/>
            <w:hideMark/>
          </w:tcPr>
          <w:p w14:paraId="5DCD0A3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9F82DFF" w14:textId="77777777" w:rsidTr="00240AD6">
        <w:trPr>
          <w:trHeight w:val="312"/>
        </w:trPr>
        <w:tc>
          <w:tcPr>
            <w:tcW w:w="1004" w:type="dxa"/>
            <w:tcBorders>
              <w:top w:val="nil"/>
              <w:left w:val="nil"/>
              <w:bottom w:val="nil"/>
              <w:right w:val="nil"/>
            </w:tcBorders>
            <w:shd w:val="clear" w:color="auto" w:fill="auto"/>
            <w:noWrap/>
            <w:vAlign w:val="bottom"/>
            <w:hideMark/>
          </w:tcPr>
          <w:p w14:paraId="392FE0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728" w:type="dxa"/>
            <w:tcBorders>
              <w:top w:val="nil"/>
              <w:left w:val="nil"/>
              <w:bottom w:val="nil"/>
              <w:right w:val="nil"/>
            </w:tcBorders>
            <w:shd w:val="clear" w:color="auto" w:fill="auto"/>
            <w:noWrap/>
            <w:vAlign w:val="bottom"/>
            <w:hideMark/>
          </w:tcPr>
          <w:p w14:paraId="7CB8C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21.00</w:t>
            </w:r>
          </w:p>
        </w:tc>
        <w:tc>
          <w:tcPr>
            <w:tcW w:w="728" w:type="dxa"/>
            <w:tcBorders>
              <w:top w:val="nil"/>
              <w:left w:val="nil"/>
              <w:bottom w:val="nil"/>
              <w:right w:val="nil"/>
            </w:tcBorders>
            <w:shd w:val="clear" w:color="auto" w:fill="auto"/>
            <w:noWrap/>
            <w:vAlign w:val="bottom"/>
            <w:hideMark/>
          </w:tcPr>
          <w:p w14:paraId="5743BB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619" w:type="dxa"/>
            <w:tcBorders>
              <w:top w:val="nil"/>
              <w:left w:val="nil"/>
              <w:bottom w:val="nil"/>
              <w:right w:val="nil"/>
            </w:tcBorders>
            <w:shd w:val="clear" w:color="auto" w:fill="auto"/>
            <w:noWrap/>
            <w:vAlign w:val="bottom"/>
            <w:hideMark/>
          </w:tcPr>
          <w:p w14:paraId="5C76F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A147B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EDE5D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3AF7B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1C97C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45F43C6" w14:textId="77777777" w:rsidTr="00240AD6">
        <w:trPr>
          <w:trHeight w:val="312"/>
        </w:trPr>
        <w:tc>
          <w:tcPr>
            <w:tcW w:w="1004" w:type="dxa"/>
            <w:tcBorders>
              <w:top w:val="nil"/>
              <w:left w:val="nil"/>
              <w:bottom w:val="nil"/>
              <w:right w:val="nil"/>
            </w:tcBorders>
            <w:shd w:val="clear" w:color="auto" w:fill="auto"/>
            <w:noWrap/>
            <w:vAlign w:val="bottom"/>
            <w:hideMark/>
          </w:tcPr>
          <w:p w14:paraId="010975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ASV_186</w:t>
            </w:r>
          </w:p>
        </w:tc>
        <w:tc>
          <w:tcPr>
            <w:tcW w:w="728" w:type="dxa"/>
            <w:tcBorders>
              <w:top w:val="nil"/>
              <w:left w:val="nil"/>
              <w:bottom w:val="nil"/>
              <w:right w:val="nil"/>
            </w:tcBorders>
            <w:shd w:val="clear" w:color="auto" w:fill="auto"/>
            <w:noWrap/>
            <w:vAlign w:val="bottom"/>
            <w:hideMark/>
          </w:tcPr>
          <w:p w14:paraId="62DAEB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0.20</w:t>
            </w:r>
          </w:p>
        </w:tc>
        <w:tc>
          <w:tcPr>
            <w:tcW w:w="728" w:type="dxa"/>
            <w:tcBorders>
              <w:top w:val="nil"/>
              <w:left w:val="nil"/>
              <w:bottom w:val="nil"/>
              <w:right w:val="nil"/>
            </w:tcBorders>
            <w:shd w:val="clear" w:color="auto" w:fill="auto"/>
            <w:noWrap/>
            <w:vAlign w:val="bottom"/>
            <w:hideMark/>
          </w:tcPr>
          <w:p w14:paraId="037922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5939E5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D2CDC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D0DBBD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2EAFB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BD1380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3CFDCFB" w14:textId="77777777" w:rsidTr="00240AD6">
        <w:trPr>
          <w:trHeight w:val="312"/>
        </w:trPr>
        <w:tc>
          <w:tcPr>
            <w:tcW w:w="1004" w:type="dxa"/>
            <w:tcBorders>
              <w:top w:val="nil"/>
              <w:left w:val="nil"/>
              <w:bottom w:val="nil"/>
              <w:right w:val="nil"/>
            </w:tcBorders>
            <w:shd w:val="clear" w:color="auto" w:fill="auto"/>
            <w:noWrap/>
            <w:vAlign w:val="bottom"/>
            <w:hideMark/>
          </w:tcPr>
          <w:p w14:paraId="35B7FD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ASV_175</w:t>
            </w:r>
          </w:p>
        </w:tc>
        <w:tc>
          <w:tcPr>
            <w:tcW w:w="728" w:type="dxa"/>
            <w:tcBorders>
              <w:top w:val="nil"/>
              <w:left w:val="nil"/>
              <w:bottom w:val="nil"/>
              <w:right w:val="nil"/>
            </w:tcBorders>
            <w:shd w:val="clear" w:color="auto" w:fill="auto"/>
            <w:noWrap/>
            <w:vAlign w:val="bottom"/>
            <w:hideMark/>
          </w:tcPr>
          <w:p w14:paraId="6E96A9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728" w:type="dxa"/>
            <w:tcBorders>
              <w:top w:val="nil"/>
              <w:left w:val="nil"/>
              <w:bottom w:val="nil"/>
              <w:right w:val="nil"/>
            </w:tcBorders>
            <w:shd w:val="clear" w:color="auto" w:fill="auto"/>
            <w:noWrap/>
            <w:vAlign w:val="bottom"/>
            <w:hideMark/>
          </w:tcPr>
          <w:p w14:paraId="2502921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0.22</w:t>
            </w:r>
          </w:p>
        </w:tc>
        <w:tc>
          <w:tcPr>
            <w:tcW w:w="1619" w:type="dxa"/>
            <w:tcBorders>
              <w:top w:val="nil"/>
              <w:left w:val="nil"/>
              <w:bottom w:val="nil"/>
              <w:right w:val="nil"/>
            </w:tcBorders>
            <w:shd w:val="clear" w:color="auto" w:fill="auto"/>
            <w:noWrap/>
            <w:vAlign w:val="bottom"/>
            <w:hideMark/>
          </w:tcPr>
          <w:p w14:paraId="6EAC3D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0B77E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A8FCB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96EEB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F53256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FF3FF61" w14:textId="77777777" w:rsidTr="00240AD6">
        <w:trPr>
          <w:trHeight w:val="312"/>
        </w:trPr>
        <w:tc>
          <w:tcPr>
            <w:tcW w:w="1004" w:type="dxa"/>
            <w:tcBorders>
              <w:top w:val="nil"/>
              <w:left w:val="nil"/>
              <w:bottom w:val="nil"/>
              <w:right w:val="nil"/>
            </w:tcBorders>
            <w:shd w:val="clear" w:color="auto" w:fill="auto"/>
            <w:noWrap/>
            <w:vAlign w:val="bottom"/>
            <w:hideMark/>
          </w:tcPr>
          <w:p w14:paraId="785D51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w:t>
            </w:r>
          </w:p>
        </w:tc>
        <w:tc>
          <w:tcPr>
            <w:tcW w:w="728" w:type="dxa"/>
            <w:tcBorders>
              <w:top w:val="nil"/>
              <w:left w:val="nil"/>
              <w:bottom w:val="nil"/>
              <w:right w:val="nil"/>
            </w:tcBorders>
            <w:shd w:val="clear" w:color="auto" w:fill="auto"/>
            <w:noWrap/>
            <w:vAlign w:val="bottom"/>
            <w:hideMark/>
          </w:tcPr>
          <w:p w14:paraId="2F1A6C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728" w:type="dxa"/>
            <w:tcBorders>
              <w:top w:val="nil"/>
              <w:left w:val="nil"/>
              <w:bottom w:val="nil"/>
              <w:right w:val="nil"/>
            </w:tcBorders>
            <w:shd w:val="clear" w:color="auto" w:fill="auto"/>
            <w:noWrap/>
            <w:vAlign w:val="bottom"/>
            <w:hideMark/>
          </w:tcPr>
          <w:p w14:paraId="23C001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8.40</w:t>
            </w:r>
          </w:p>
        </w:tc>
        <w:tc>
          <w:tcPr>
            <w:tcW w:w="1619" w:type="dxa"/>
            <w:tcBorders>
              <w:top w:val="nil"/>
              <w:left w:val="nil"/>
              <w:bottom w:val="nil"/>
              <w:right w:val="nil"/>
            </w:tcBorders>
            <w:shd w:val="clear" w:color="auto" w:fill="auto"/>
            <w:noWrap/>
            <w:vAlign w:val="bottom"/>
            <w:hideMark/>
          </w:tcPr>
          <w:p w14:paraId="180DFC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B8F52F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46F80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49587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78E7A3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92B7EF" w14:textId="77777777" w:rsidTr="00240AD6">
        <w:trPr>
          <w:trHeight w:val="312"/>
        </w:trPr>
        <w:tc>
          <w:tcPr>
            <w:tcW w:w="1004" w:type="dxa"/>
            <w:tcBorders>
              <w:top w:val="nil"/>
              <w:left w:val="nil"/>
              <w:bottom w:val="nil"/>
              <w:right w:val="nil"/>
            </w:tcBorders>
            <w:shd w:val="clear" w:color="auto" w:fill="auto"/>
            <w:noWrap/>
            <w:vAlign w:val="bottom"/>
            <w:hideMark/>
          </w:tcPr>
          <w:p w14:paraId="6E98EC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ASV_7</w:t>
            </w:r>
          </w:p>
        </w:tc>
        <w:tc>
          <w:tcPr>
            <w:tcW w:w="728" w:type="dxa"/>
            <w:tcBorders>
              <w:top w:val="nil"/>
              <w:left w:val="nil"/>
              <w:bottom w:val="nil"/>
              <w:right w:val="nil"/>
            </w:tcBorders>
            <w:shd w:val="clear" w:color="auto" w:fill="auto"/>
            <w:noWrap/>
            <w:vAlign w:val="bottom"/>
            <w:hideMark/>
          </w:tcPr>
          <w:p w14:paraId="7BC24A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728" w:type="dxa"/>
            <w:tcBorders>
              <w:top w:val="nil"/>
              <w:left w:val="nil"/>
              <w:bottom w:val="nil"/>
              <w:right w:val="nil"/>
            </w:tcBorders>
            <w:shd w:val="clear" w:color="auto" w:fill="auto"/>
            <w:noWrap/>
            <w:vAlign w:val="bottom"/>
            <w:hideMark/>
          </w:tcPr>
          <w:p w14:paraId="67B1B1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7.90</w:t>
            </w:r>
          </w:p>
        </w:tc>
        <w:tc>
          <w:tcPr>
            <w:tcW w:w="1619" w:type="dxa"/>
            <w:tcBorders>
              <w:top w:val="nil"/>
              <w:left w:val="nil"/>
              <w:bottom w:val="nil"/>
              <w:right w:val="nil"/>
            </w:tcBorders>
            <w:shd w:val="clear" w:color="auto" w:fill="auto"/>
            <w:noWrap/>
            <w:vAlign w:val="bottom"/>
            <w:hideMark/>
          </w:tcPr>
          <w:p w14:paraId="26F345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DC217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A09EC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9B513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2C2506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2A6067C" w14:textId="77777777" w:rsidTr="00240AD6">
        <w:trPr>
          <w:trHeight w:val="312"/>
        </w:trPr>
        <w:tc>
          <w:tcPr>
            <w:tcW w:w="1004" w:type="dxa"/>
            <w:tcBorders>
              <w:top w:val="nil"/>
              <w:left w:val="nil"/>
              <w:bottom w:val="nil"/>
              <w:right w:val="nil"/>
            </w:tcBorders>
            <w:shd w:val="clear" w:color="auto" w:fill="auto"/>
            <w:noWrap/>
            <w:vAlign w:val="bottom"/>
            <w:hideMark/>
          </w:tcPr>
          <w:p w14:paraId="3EA741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ASV_70</w:t>
            </w:r>
          </w:p>
        </w:tc>
        <w:tc>
          <w:tcPr>
            <w:tcW w:w="728" w:type="dxa"/>
            <w:tcBorders>
              <w:top w:val="nil"/>
              <w:left w:val="nil"/>
              <w:bottom w:val="nil"/>
              <w:right w:val="nil"/>
            </w:tcBorders>
            <w:shd w:val="clear" w:color="auto" w:fill="auto"/>
            <w:noWrap/>
            <w:vAlign w:val="bottom"/>
            <w:hideMark/>
          </w:tcPr>
          <w:p w14:paraId="3178CD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728" w:type="dxa"/>
            <w:tcBorders>
              <w:top w:val="nil"/>
              <w:left w:val="nil"/>
              <w:bottom w:val="nil"/>
              <w:right w:val="nil"/>
            </w:tcBorders>
            <w:shd w:val="clear" w:color="auto" w:fill="auto"/>
            <w:noWrap/>
            <w:vAlign w:val="bottom"/>
            <w:hideMark/>
          </w:tcPr>
          <w:p w14:paraId="0261055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1.20</w:t>
            </w:r>
          </w:p>
        </w:tc>
        <w:tc>
          <w:tcPr>
            <w:tcW w:w="1619" w:type="dxa"/>
            <w:tcBorders>
              <w:top w:val="nil"/>
              <w:left w:val="nil"/>
              <w:bottom w:val="nil"/>
              <w:right w:val="nil"/>
            </w:tcBorders>
            <w:shd w:val="clear" w:color="auto" w:fill="auto"/>
            <w:noWrap/>
            <w:vAlign w:val="bottom"/>
            <w:hideMark/>
          </w:tcPr>
          <w:p w14:paraId="5F1672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B255D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3826A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D2F06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022D08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14BEEF6" w14:textId="77777777" w:rsidTr="00240AD6">
        <w:trPr>
          <w:trHeight w:val="312"/>
        </w:trPr>
        <w:tc>
          <w:tcPr>
            <w:tcW w:w="1004" w:type="dxa"/>
            <w:tcBorders>
              <w:top w:val="nil"/>
              <w:left w:val="nil"/>
              <w:bottom w:val="nil"/>
              <w:right w:val="nil"/>
            </w:tcBorders>
            <w:shd w:val="clear" w:color="auto" w:fill="auto"/>
            <w:noWrap/>
            <w:vAlign w:val="bottom"/>
            <w:hideMark/>
          </w:tcPr>
          <w:p w14:paraId="765395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ASV_320</w:t>
            </w:r>
          </w:p>
        </w:tc>
        <w:tc>
          <w:tcPr>
            <w:tcW w:w="728" w:type="dxa"/>
            <w:tcBorders>
              <w:top w:val="nil"/>
              <w:left w:val="nil"/>
              <w:bottom w:val="nil"/>
              <w:right w:val="nil"/>
            </w:tcBorders>
            <w:shd w:val="clear" w:color="auto" w:fill="auto"/>
            <w:noWrap/>
            <w:vAlign w:val="bottom"/>
            <w:hideMark/>
          </w:tcPr>
          <w:p w14:paraId="7F8E6F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656B7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17C83F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8295B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5B2B5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3F8A2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471801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BADBF92" w14:textId="77777777" w:rsidTr="00240AD6">
        <w:trPr>
          <w:trHeight w:val="312"/>
        </w:trPr>
        <w:tc>
          <w:tcPr>
            <w:tcW w:w="1004" w:type="dxa"/>
            <w:tcBorders>
              <w:top w:val="nil"/>
              <w:left w:val="nil"/>
              <w:bottom w:val="nil"/>
              <w:right w:val="nil"/>
            </w:tcBorders>
            <w:shd w:val="clear" w:color="auto" w:fill="auto"/>
            <w:noWrap/>
            <w:vAlign w:val="bottom"/>
            <w:hideMark/>
          </w:tcPr>
          <w:p w14:paraId="691B2F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ASV_261</w:t>
            </w:r>
          </w:p>
        </w:tc>
        <w:tc>
          <w:tcPr>
            <w:tcW w:w="728" w:type="dxa"/>
            <w:tcBorders>
              <w:top w:val="nil"/>
              <w:left w:val="nil"/>
              <w:bottom w:val="nil"/>
              <w:right w:val="nil"/>
            </w:tcBorders>
            <w:shd w:val="clear" w:color="auto" w:fill="auto"/>
            <w:noWrap/>
            <w:vAlign w:val="bottom"/>
            <w:hideMark/>
          </w:tcPr>
          <w:p w14:paraId="5306B7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43B6A6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0.13</w:t>
            </w:r>
          </w:p>
        </w:tc>
        <w:tc>
          <w:tcPr>
            <w:tcW w:w="1619" w:type="dxa"/>
            <w:tcBorders>
              <w:top w:val="nil"/>
              <w:left w:val="nil"/>
              <w:bottom w:val="nil"/>
              <w:right w:val="nil"/>
            </w:tcBorders>
            <w:shd w:val="clear" w:color="auto" w:fill="auto"/>
            <w:noWrap/>
            <w:vAlign w:val="bottom"/>
            <w:hideMark/>
          </w:tcPr>
          <w:p w14:paraId="51247C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FD1FB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5B8E0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094C7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6C5C1E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D997F57" w14:textId="77777777" w:rsidTr="00240AD6">
        <w:trPr>
          <w:trHeight w:val="312"/>
        </w:trPr>
        <w:tc>
          <w:tcPr>
            <w:tcW w:w="1004" w:type="dxa"/>
            <w:tcBorders>
              <w:top w:val="nil"/>
              <w:left w:val="nil"/>
              <w:bottom w:val="nil"/>
              <w:right w:val="nil"/>
            </w:tcBorders>
            <w:shd w:val="clear" w:color="auto" w:fill="auto"/>
            <w:noWrap/>
            <w:vAlign w:val="bottom"/>
            <w:hideMark/>
          </w:tcPr>
          <w:p w14:paraId="339B24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ASV_237</w:t>
            </w:r>
          </w:p>
        </w:tc>
        <w:tc>
          <w:tcPr>
            <w:tcW w:w="728" w:type="dxa"/>
            <w:tcBorders>
              <w:top w:val="nil"/>
              <w:left w:val="nil"/>
              <w:bottom w:val="nil"/>
              <w:right w:val="nil"/>
            </w:tcBorders>
            <w:shd w:val="clear" w:color="auto" w:fill="auto"/>
            <w:noWrap/>
            <w:vAlign w:val="bottom"/>
            <w:hideMark/>
          </w:tcPr>
          <w:p w14:paraId="61D027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097B1C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0.15</w:t>
            </w:r>
          </w:p>
        </w:tc>
        <w:tc>
          <w:tcPr>
            <w:tcW w:w="1619" w:type="dxa"/>
            <w:tcBorders>
              <w:top w:val="nil"/>
              <w:left w:val="nil"/>
              <w:bottom w:val="nil"/>
              <w:right w:val="nil"/>
            </w:tcBorders>
            <w:shd w:val="clear" w:color="auto" w:fill="auto"/>
            <w:noWrap/>
            <w:vAlign w:val="bottom"/>
            <w:hideMark/>
          </w:tcPr>
          <w:p w14:paraId="52EEDAA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0466B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96972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43210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FB5D42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A40E0FC" w14:textId="77777777" w:rsidTr="00240AD6">
        <w:trPr>
          <w:trHeight w:val="288"/>
        </w:trPr>
        <w:tc>
          <w:tcPr>
            <w:tcW w:w="1004" w:type="dxa"/>
            <w:tcBorders>
              <w:top w:val="nil"/>
              <w:left w:val="nil"/>
              <w:bottom w:val="nil"/>
              <w:right w:val="nil"/>
            </w:tcBorders>
            <w:shd w:val="clear" w:color="auto" w:fill="auto"/>
            <w:noWrap/>
            <w:vAlign w:val="bottom"/>
            <w:hideMark/>
          </w:tcPr>
          <w:p w14:paraId="74B701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ASV_390</w:t>
            </w:r>
          </w:p>
        </w:tc>
        <w:tc>
          <w:tcPr>
            <w:tcW w:w="728" w:type="dxa"/>
            <w:tcBorders>
              <w:top w:val="nil"/>
              <w:left w:val="nil"/>
              <w:bottom w:val="nil"/>
              <w:right w:val="nil"/>
            </w:tcBorders>
            <w:shd w:val="clear" w:color="auto" w:fill="auto"/>
            <w:noWrap/>
            <w:vAlign w:val="bottom"/>
            <w:hideMark/>
          </w:tcPr>
          <w:p w14:paraId="2BB01E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1E8AFE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nil"/>
              <w:right w:val="nil"/>
            </w:tcBorders>
            <w:shd w:val="clear" w:color="auto" w:fill="auto"/>
            <w:noWrap/>
            <w:vAlign w:val="bottom"/>
            <w:hideMark/>
          </w:tcPr>
          <w:p w14:paraId="554E9C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3E8B0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50DA73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462" w:type="dxa"/>
            <w:tcBorders>
              <w:top w:val="nil"/>
              <w:left w:val="nil"/>
              <w:bottom w:val="nil"/>
              <w:right w:val="nil"/>
            </w:tcBorders>
            <w:shd w:val="clear" w:color="auto" w:fill="auto"/>
            <w:noWrap/>
            <w:vAlign w:val="bottom"/>
            <w:hideMark/>
          </w:tcPr>
          <w:p w14:paraId="6794EC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Microcyclospora</w:t>
            </w:r>
          </w:p>
        </w:tc>
        <w:tc>
          <w:tcPr>
            <w:tcW w:w="1144" w:type="dxa"/>
            <w:vMerge/>
            <w:tcBorders>
              <w:top w:val="nil"/>
              <w:left w:val="nil"/>
              <w:bottom w:val="single" w:sz="4" w:space="0" w:color="000000"/>
              <w:right w:val="nil"/>
            </w:tcBorders>
            <w:vAlign w:val="center"/>
            <w:hideMark/>
          </w:tcPr>
          <w:p w14:paraId="5754C6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7B2EF2A" w14:textId="77777777" w:rsidTr="00240AD6">
        <w:trPr>
          <w:trHeight w:val="288"/>
        </w:trPr>
        <w:tc>
          <w:tcPr>
            <w:tcW w:w="1004" w:type="dxa"/>
            <w:tcBorders>
              <w:top w:val="nil"/>
              <w:left w:val="nil"/>
              <w:bottom w:val="nil"/>
              <w:right w:val="nil"/>
            </w:tcBorders>
            <w:shd w:val="clear" w:color="auto" w:fill="auto"/>
            <w:noWrap/>
            <w:vAlign w:val="bottom"/>
            <w:hideMark/>
          </w:tcPr>
          <w:p w14:paraId="560401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ASV_308</w:t>
            </w:r>
          </w:p>
        </w:tc>
        <w:tc>
          <w:tcPr>
            <w:tcW w:w="728" w:type="dxa"/>
            <w:tcBorders>
              <w:top w:val="nil"/>
              <w:left w:val="nil"/>
              <w:bottom w:val="nil"/>
              <w:right w:val="nil"/>
            </w:tcBorders>
            <w:shd w:val="clear" w:color="auto" w:fill="auto"/>
            <w:noWrap/>
            <w:vAlign w:val="bottom"/>
            <w:hideMark/>
          </w:tcPr>
          <w:p w14:paraId="72CBE8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13ACD1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67FEA30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2EC212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665702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462" w:type="dxa"/>
            <w:tcBorders>
              <w:top w:val="nil"/>
              <w:left w:val="nil"/>
              <w:bottom w:val="nil"/>
              <w:right w:val="nil"/>
            </w:tcBorders>
            <w:shd w:val="clear" w:color="auto" w:fill="auto"/>
            <w:noWrap/>
            <w:vAlign w:val="bottom"/>
            <w:hideMark/>
          </w:tcPr>
          <w:p w14:paraId="3310A0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Microcyclospora</w:t>
            </w:r>
          </w:p>
        </w:tc>
        <w:tc>
          <w:tcPr>
            <w:tcW w:w="1144" w:type="dxa"/>
            <w:vMerge/>
            <w:tcBorders>
              <w:top w:val="nil"/>
              <w:left w:val="nil"/>
              <w:bottom w:val="single" w:sz="4" w:space="0" w:color="000000"/>
              <w:right w:val="nil"/>
            </w:tcBorders>
            <w:vAlign w:val="center"/>
            <w:hideMark/>
          </w:tcPr>
          <w:p w14:paraId="1FF3669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C19D83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068E0F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ASV_396</w:t>
            </w:r>
          </w:p>
        </w:tc>
        <w:tc>
          <w:tcPr>
            <w:tcW w:w="728" w:type="dxa"/>
            <w:tcBorders>
              <w:top w:val="nil"/>
              <w:left w:val="nil"/>
              <w:bottom w:val="single" w:sz="4" w:space="0" w:color="auto"/>
              <w:right w:val="nil"/>
            </w:tcBorders>
            <w:shd w:val="clear" w:color="auto" w:fill="auto"/>
            <w:noWrap/>
            <w:vAlign w:val="bottom"/>
            <w:hideMark/>
          </w:tcPr>
          <w:p w14:paraId="12EEC0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single" w:sz="4" w:space="0" w:color="auto"/>
              <w:right w:val="nil"/>
            </w:tcBorders>
            <w:shd w:val="clear" w:color="auto" w:fill="auto"/>
            <w:noWrap/>
            <w:vAlign w:val="bottom"/>
            <w:hideMark/>
          </w:tcPr>
          <w:p w14:paraId="6C6207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single" w:sz="4" w:space="0" w:color="auto"/>
              <w:right w:val="nil"/>
            </w:tcBorders>
            <w:shd w:val="clear" w:color="auto" w:fill="auto"/>
            <w:noWrap/>
            <w:vAlign w:val="bottom"/>
            <w:hideMark/>
          </w:tcPr>
          <w:p w14:paraId="07CABA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single" w:sz="4" w:space="0" w:color="auto"/>
              <w:right w:val="nil"/>
            </w:tcBorders>
            <w:shd w:val="clear" w:color="auto" w:fill="auto"/>
            <w:noWrap/>
            <w:vAlign w:val="bottom"/>
            <w:hideMark/>
          </w:tcPr>
          <w:p w14:paraId="0772B6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single" w:sz="4" w:space="0" w:color="auto"/>
              <w:right w:val="nil"/>
            </w:tcBorders>
            <w:shd w:val="clear" w:color="auto" w:fill="auto"/>
            <w:noWrap/>
            <w:vAlign w:val="bottom"/>
            <w:hideMark/>
          </w:tcPr>
          <w:p w14:paraId="56D5C4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61EF16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C39450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B30CE5" w14:textId="77777777" w:rsidTr="00240AD6">
        <w:trPr>
          <w:trHeight w:val="288"/>
        </w:trPr>
        <w:tc>
          <w:tcPr>
            <w:tcW w:w="1004" w:type="dxa"/>
            <w:tcBorders>
              <w:top w:val="nil"/>
              <w:left w:val="nil"/>
              <w:bottom w:val="nil"/>
              <w:right w:val="nil"/>
            </w:tcBorders>
            <w:shd w:val="clear" w:color="auto" w:fill="auto"/>
            <w:noWrap/>
            <w:vAlign w:val="bottom"/>
            <w:hideMark/>
          </w:tcPr>
          <w:p w14:paraId="768872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ASV_109</w:t>
            </w:r>
          </w:p>
        </w:tc>
        <w:tc>
          <w:tcPr>
            <w:tcW w:w="728" w:type="dxa"/>
            <w:tcBorders>
              <w:top w:val="nil"/>
              <w:left w:val="nil"/>
              <w:bottom w:val="nil"/>
              <w:right w:val="nil"/>
            </w:tcBorders>
            <w:shd w:val="clear" w:color="auto" w:fill="auto"/>
            <w:noWrap/>
            <w:vAlign w:val="bottom"/>
            <w:hideMark/>
          </w:tcPr>
          <w:p w14:paraId="6B8D10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nil"/>
              <w:right w:val="nil"/>
            </w:tcBorders>
            <w:shd w:val="clear" w:color="auto" w:fill="auto"/>
            <w:noWrap/>
            <w:vAlign w:val="bottom"/>
            <w:hideMark/>
          </w:tcPr>
          <w:p w14:paraId="1DB74C3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619" w:type="dxa"/>
            <w:tcBorders>
              <w:top w:val="nil"/>
              <w:left w:val="nil"/>
              <w:bottom w:val="nil"/>
              <w:right w:val="nil"/>
            </w:tcBorders>
            <w:shd w:val="clear" w:color="auto" w:fill="auto"/>
            <w:noWrap/>
            <w:vAlign w:val="bottom"/>
            <w:hideMark/>
          </w:tcPr>
          <w:p w14:paraId="1BF4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11CA83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21204A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EDCDE0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2A3DB7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w:t>
            </w:r>
          </w:p>
        </w:tc>
      </w:tr>
      <w:tr w:rsidR="00822A41" w:rsidRPr="003F5C4A" w14:paraId="6B8D960D" w14:textId="77777777" w:rsidTr="00240AD6">
        <w:trPr>
          <w:trHeight w:val="288"/>
        </w:trPr>
        <w:tc>
          <w:tcPr>
            <w:tcW w:w="1004" w:type="dxa"/>
            <w:tcBorders>
              <w:top w:val="nil"/>
              <w:left w:val="nil"/>
              <w:bottom w:val="nil"/>
              <w:right w:val="nil"/>
            </w:tcBorders>
            <w:shd w:val="clear" w:color="auto" w:fill="auto"/>
            <w:noWrap/>
            <w:vAlign w:val="bottom"/>
            <w:hideMark/>
          </w:tcPr>
          <w:p w14:paraId="1C02726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ASV_129</w:t>
            </w:r>
          </w:p>
        </w:tc>
        <w:tc>
          <w:tcPr>
            <w:tcW w:w="728" w:type="dxa"/>
            <w:tcBorders>
              <w:top w:val="nil"/>
              <w:left w:val="nil"/>
              <w:bottom w:val="nil"/>
              <w:right w:val="nil"/>
            </w:tcBorders>
            <w:shd w:val="clear" w:color="auto" w:fill="auto"/>
            <w:noWrap/>
            <w:vAlign w:val="bottom"/>
            <w:hideMark/>
          </w:tcPr>
          <w:p w14:paraId="24EC93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728" w:type="dxa"/>
            <w:tcBorders>
              <w:top w:val="nil"/>
              <w:left w:val="nil"/>
              <w:bottom w:val="nil"/>
              <w:right w:val="nil"/>
            </w:tcBorders>
            <w:shd w:val="clear" w:color="auto" w:fill="auto"/>
            <w:noWrap/>
            <w:vAlign w:val="bottom"/>
            <w:hideMark/>
          </w:tcPr>
          <w:p w14:paraId="22D5BA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0.32</w:t>
            </w:r>
          </w:p>
        </w:tc>
        <w:tc>
          <w:tcPr>
            <w:tcW w:w="1619" w:type="dxa"/>
            <w:tcBorders>
              <w:top w:val="nil"/>
              <w:left w:val="nil"/>
              <w:bottom w:val="nil"/>
              <w:right w:val="nil"/>
            </w:tcBorders>
            <w:shd w:val="clear" w:color="auto" w:fill="auto"/>
            <w:noWrap/>
            <w:vAlign w:val="bottom"/>
            <w:hideMark/>
          </w:tcPr>
          <w:p w14:paraId="7C55F6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08F169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3072F8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45A64D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17F9F73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CFDCA9" w14:textId="77777777" w:rsidTr="00240AD6">
        <w:trPr>
          <w:trHeight w:val="288"/>
        </w:trPr>
        <w:tc>
          <w:tcPr>
            <w:tcW w:w="1004" w:type="dxa"/>
            <w:tcBorders>
              <w:top w:val="nil"/>
              <w:left w:val="nil"/>
              <w:bottom w:val="nil"/>
              <w:right w:val="nil"/>
            </w:tcBorders>
            <w:shd w:val="clear" w:color="auto" w:fill="auto"/>
            <w:noWrap/>
            <w:vAlign w:val="bottom"/>
            <w:hideMark/>
          </w:tcPr>
          <w:p w14:paraId="31C25C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ASV_92</w:t>
            </w:r>
          </w:p>
        </w:tc>
        <w:tc>
          <w:tcPr>
            <w:tcW w:w="728" w:type="dxa"/>
            <w:tcBorders>
              <w:top w:val="nil"/>
              <w:left w:val="nil"/>
              <w:bottom w:val="nil"/>
              <w:right w:val="nil"/>
            </w:tcBorders>
            <w:shd w:val="clear" w:color="auto" w:fill="auto"/>
            <w:noWrap/>
            <w:vAlign w:val="bottom"/>
            <w:hideMark/>
          </w:tcPr>
          <w:p w14:paraId="0870A8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728" w:type="dxa"/>
            <w:tcBorders>
              <w:top w:val="nil"/>
              <w:left w:val="nil"/>
              <w:bottom w:val="nil"/>
              <w:right w:val="nil"/>
            </w:tcBorders>
            <w:shd w:val="clear" w:color="auto" w:fill="auto"/>
            <w:noWrap/>
            <w:vAlign w:val="bottom"/>
            <w:hideMark/>
          </w:tcPr>
          <w:p w14:paraId="64FD35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0.41</w:t>
            </w:r>
          </w:p>
        </w:tc>
        <w:tc>
          <w:tcPr>
            <w:tcW w:w="1619" w:type="dxa"/>
            <w:tcBorders>
              <w:top w:val="nil"/>
              <w:left w:val="nil"/>
              <w:bottom w:val="nil"/>
              <w:right w:val="nil"/>
            </w:tcBorders>
            <w:shd w:val="clear" w:color="auto" w:fill="auto"/>
            <w:noWrap/>
            <w:vAlign w:val="bottom"/>
            <w:hideMark/>
          </w:tcPr>
          <w:p w14:paraId="60EC0B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5A8CB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62F558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795EB8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41E84C9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86C385" w14:textId="77777777" w:rsidTr="00240AD6">
        <w:trPr>
          <w:trHeight w:val="288"/>
        </w:trPr>
        <w:tc>
          <w:tcPr>
            <w:tcW w:w="1004" w:type="dxa"/>
            <w:tcBorders>
              <w:top w:val="nil"/>
              <w:left w:val="nil"/>
              <w:bottom w:val="nil"/>
              <w:right w:val="nil"/>
            </w:tcBorders>
            <w:shd w:val="clear" w:color="auto" w:fill="auto"/>
            <w:noWrap/>
            <w:vAlign w:val="bottom"/>
            <w:hideMark/>
          </w:tcPr>
          <w:p w14:paraId="4C50E6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ASV_110</w:t>
            </w:r>
          </w:p>
        </w:tc>
        <w:tc>
          <w:tcPr>
            <w:tcW w:w="728" w:type="dxa"/>
            <w:tcBorders>
              <w:top w:val="nil"/>
              <w:left w:val="nil"/>
              <w:bottom w:val="nil"/>
              <w:right w:val="nil"/>
            </w:tcBorders>
            <w:shd w:val="clear" w:color="auto" w:fill="auto"/>
            <w:noWrap/>
            <w:vAlign w:val="bottom"/>
            <w:hideMark/>
          </w:tcPr>
          <w:p w14:paraId="56AD9B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728" w:type="dxa"/>
            <w:tcBorders>
              <w:top w:val="nil"/>
              <w:left w:val="nil"/>
              <w:bottom w:val="nil"/>
              <w:right w:val="nil"/>
            </w:tcBorders>
            <w:shd w:val="clear" w:color="auto" w:fill="auto"/>
            <w:noWrap/>
            <w:vAlign w:val="bottom"/>
            <w:hideMark/>
          </w:tcPr>
          <w:p w14:paraId="5D3D74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0.33</w:t>
            </w:r>
          </w:p>
        </w:tc>
        <w:tc>
          <w:tcPr>
            <w:tcW w:w="1619" w:type="dxa"/>
            <w:tcBorders>
              <w:top w:val="nil"/>
              <w:left w:val="nil"/>
              <w:bottom w:val="nil"/>
              <w:right w:val="nil"/>
            </w:tcBorders>
            <w:shd w:val="clear" w:color="auto" w:fill="auto"/>
            <w:noWrap/>
            <w:vAlign w:val="bottom"/>
            <w:hideMark/>
          </w:tcPr>
          <w:p w14:paraId="19B620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7B192E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101DF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68B496E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730EB01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06D17A" w14:textId="77777777" w:rsidTr="00240AD6">
        <w:trPr>
          <w:trHeight w:val="288"/>
        </w:trPr>
        <w:tc>
          <w:tcPr>
            <w:tcW w:w="1004" w:type="dxa"/>
            <w:tcBorders>
              <w:top w:val="nil"/>
              <w:left w:val="nil"/>
              <w:bottom w:val="nil"/>
              <w:right w:val="nil"/>
            </w:tcBorders>
            <w:shd w:val="clear" w:color="auto" w:fill="auto"/>
            <w:noWrap/>
            <w:vAlign w:val="bottom"/>
            <w:hideMark/>
          </w:tcPr>
          <w:p w14:paraId="6E0772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ASV_10</w:t>
            </w:r>
          </w:p>
        </w:tc>
        <w:tc>
          <w:tcPr>
            <w:tcW w:w="728" w:type="dxa"/>
            <w:tcBorders>
              <w:top w:val="nil"/>
              <w:left w:val="nil"/>
              <w:bottom w:val="nil"/>
              <w:right w:val="nil"/>
            </w:tcBorders>
            <w:shd w:val="clear" w:color="auto" w:fill="auto"/>
            <w:noWrap/>
            <w:vAlign w:val="bottom"/>
            <w:hideMark/>
          </w:tcPr>
          <w:p w14:paraId="2EBAA0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0.52</w:t>
            </w:r>
          </w:p>
        </w:tc>
        <w:tc>
          <w:tcPr>
            <w:tcW w:w="728" w:type="dxa"/>
            <w:tcBorders>
              <w:top w:val="nil"/>
              <w:left w:val="nil"/>
              <w:bottom w:val="nil"/>
              <w:right w:val="nil"/>
            </w:tcBorders>
            <w:shd w:val="clear" w:color="auto" w:fill="auto"/>
            <w:noWrap/>
            <w:vAlign w:val="bottom"/>
            <w:hideMark/>
          </w:tcPr>
          <w:p w14:paraId="48ADB0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2.10</w:t>
            </w:r>
          </w:p>
        </w:tc>
        <w:tc>
          <w:tcPr>
            <w:tcW w:w="1619" w:type="dxa"/>
            <w:tcBorders>
              <w:top w:val="nil"/>
              <w:left w:val="nil"/>
              <w:bottom w:val="nil"/>
              <w:right w:val="nil"/>
            </w:tcBorders>
            <w:shd w:val="clear" w:color="auto" w:fill="auto"/>
            <w:noWrap/>
            <w:vAlign w:val="bottom"/>
            <w:hideMark/>
          </w:tcPr>
          <w:p w14:paraId="4A5F3E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42DF3F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099B62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93136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00FA3A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5E816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479F26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ASV_13</w:t>
            </w:r>
          </w:p>
        </w:tc>
        <w:tc>
          <w:tcPr>
            <w:tcW w:w="728" w:type="dxa"/>
            <w:tcBorders>
              <w:top w:val="nil"/>
              <w:left w:val="nil"/>
              <w:bottom w:val="single" w:sz="4" w:space="0" w:color="auto"/>
              <w:right w:val="nil"/>
            </w:tcBorders>
            <w:shd w:val="clear" w:color="auto" w:fill="auto"/>
            <w:noWrap/>
            <w:vAlign w:val="bottom"/>
            <w:hideMark/>
          </w:tcPr>
          <w:p w14:paraId="3FA4A0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single" w:sz="4" w:space="0" w:color="auto"/>
              <w:right w:val="nil"/>
            </w:tcBorders>
            <w:shd w:val="clear" w:color="auto" w:fill="auto"/>
            <w:noWrap/>
            <w:vAlign w:val="bottom"/>
            <w:hideMark/>
          </w:tcPr>
          <w:p w14:paraId="29B0D8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619" w:type="dxa"/>
            <w:tcBorders>
              <w:top w:val="nil"/>
              <w:left w:val="nil"/>
              <w:bottom w:val="single" w:sz="4" w:space="0" w:color="auto"/>
              <w:right w:val="nil"/>
            </w:tcBorders>
            <w:shd w:val="clear" w:color="auto" w:fill="auto"/>
            <w:noWrap/>
            <w:vAlign w:val="bottom"/>
            <w:hideMark/>
          </w:tcPr>
          <w:p w14:paraId="006ADF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1F13DE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583DF3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5BABCF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94C6F8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C3E2B0" w14:textId="77777777" w:rsidTr="00240AD6">
        <w:trPr>
          <w:trHeight w:val="288"/>
        </w:trPr>
        <w:tc>
          <w:tcPr>
            <w:tcW w:w="1004" w:type="dxa"/>
            <w:tcBorders>
              <w:top w:val="nil"/>
              <w:left w:val="nil"/>
              <w:bottom w:val="nil"/>
              <w:right w:val="nil"/>
            </w:tcBorders>
            <w:shd w:val="clear" w:color="auto" w:fill="auto"/>
            <w:noWrap/>
            <w:vAlign w:val="bottom"/>
            <w:hideMark/>
          </w:tcPr>
          <w:p w14:paraId="289728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ASV_26</w:t>
            </w:r>
          </w:p>
        </w:tc>
        <w:tc>
          <w:tcPr>
            <w:tcW w:w="728" w:type="dxa"/>
            <w:tcBorders>
              <w:top w:val="nil"/>
              <w:left w:val="nil"/>
              <w:bottom w:val="nil"/>
              <w:right w:val="nil"/>
            </w:tcBorders>
            <w:shd w:val="clear" w:color="auto" w:fill="auto"/>
            <w:noWrap/>
            <w:vAlign w:val="bottom"/>
            <w:hideMark/>
          </w:tcPr>
          <w:p w14:paraId="49FC9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4.20</w:t>
            </w:r>
          </w:p>
        </w:tc>
        <w:tc>
          <w:tcPr>
            <w:tcW w:w="728" w:type="dxa"/>
            <w:tcBorders>
              <w:top w:val="nil"/>
              <w:left w:val="nil"/>
              <w:bottom w:val="nil"/>
              <w:right w:val="nil"/>
            </w:tcBorders>
            <w:shd w:val="clear" w:color="auto" w:fill="auto"/>
            <w:noWrap/>
            <w:vAlign w:val="bottom"/>
            <w:hideMark/>
          </w:tcPr>
          <w:p w14:paraId="7B852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0.19</w:t>
            </w:r>
          </w:p>
        </w:tc>
        <w:tc>
          <w:tcPr>
            <w:tcW w:w="1619" w:type="dxa"/>
            <w:tcBorders>
              <w:top w:val="nil"/>
              <w:left w:val="nil"/>
              <w:bottom w:val="nil"/>
              <w:right w:val="nil"/>
            </w:tcBorders>
            <w:shd w:val="clear" w:color="auto" w:fill="auto"/>
            <w:noWrap/>
            <w:vAlign w:val="bottom"/>
            <w:hideMark/>
          </w:tcPr>
          <w:p w14:paraId="3DA841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7AD92D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Dothideales</w:t>
            </w:r>
          </w:p>
        </w:tc>
        <w:tc>
          <w:tcPr>
            <w:tcW w:w="1619" w:type="dxa"/>
            <w:tcBorders>
              <w:top w:val="nil"/>
              <w:left w:val="nil"/>
              <w:bottom w:val="nil"/>
              <w:right w:val="nil"/>
            </w:tcBorders>
            <w:shd w:val="clear" w:color="auto" w:fill="auto"/>
            <w:noWrap/>
            <w:vAlign w:val="bottom"/>
            <w:hideMark/>
          </w:tcPr>
          <w:p w14:paraId="78A3D2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Aureobasidiaceae</w:t>
            </w:r>
          </w:p>
        </w:tc>
        <w:tc>
          <w:tcPr>
            <w:tcW w:w="1462" w:type="dxa"/>
            <w:tcBorders>
              <w:top w:val="nil"/>
              <w:left w:val="nil"/>
              <w:bottom w:val="nil"/>
              <w:right w:val="nil"/>
            </w:tcBorders>
            <w:shd w:val="clear" w:color="auto" w:fill="auto"/>
            <w:noWrap/>
            <w:vAlign w:val="bottom"/>
            <w:hideMark/>
          </w:tcPr>
          <w:p w14:paraId="3FBF13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Aureobasidium</w:t>
            </w:r>
          </w:p>
        </w:tc>
        <w:tc>
          <w:tcPr>
            <w:tcW w:w="1144" w:type="dxa"/>
            <w:vMerge w:val="restart"/>
            <w:tcBorders>
              <w:top w:val="nil"/>
              <w:left w:val="nil"/>
              <w:bottom w:val="single" w:sz="4" w:space="0" w:color="000000"/>
              <w:right w:val="nil"/>
            </w:tcBorders>
            <w:shd w:val="clear" w:color="auto" w:fill="auto"/>
            <w:noWrap/>
            <w:vAlign w:val="center"/>
            <w:hideMark/>
          </w:tcPr>
          <w:p w14:paraId="205CAF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w:t>
            </w:r>
          </w:p>
        </w:tc>
      </w:tr>
      <w:tr w:rsidR="00822A41" w:rsidRPr="003F5C4A" w14:paraId="51777E44"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5BDC42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ASV_246</w:t>
            </w:r>
          </w:p>
        </w:tc>
        <w:tc>
          <w:tcPr>
            <w:tcW w:w="728" w:type="dxa"/>
            <w:tcBorders>
              <w:top w:val="nil"/>
              <w:left w:val="nil"/>
              <w:bottom w:val="single" w:sz="4" w:space="0" w:color="auto"/>
              <w:right w:val="nil"/>
            </w:tcBorders>
            <w:shd w:val="clear" w:color="auto" w:fill="auto"/>
            <w:noWrap/>
            <w:vAlign w:val="bottom"/>
            <w:hideMark/>
          </w:tcPr>
          <w:p w14:paraId="2BFD283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0.13</w:t>
            </w:r>
          </w:p>
        </w:tc>
        <w:tc>
          <w:tcPr>
            <w:tcW w:w="728" w:type="dxa"/>
            <w:tcBorders>
              <w:top w:val="nil"/>
              <w:left w:val="nil"/>
              <w:bottom w:val="single" w:sz="4" w:space="0" w:color="auto"/>
              <w:right w:val="nil"/>
            </w:tcBorders>
            <w:shd w:val="clear" w:color="auto" w:fill="auto"/>
            <w:noWrap/>
            <w:vAlign w:val="bottom"/>
            <w:hideMark/>
          </w:tcPr>
          <w:p w14:paraId="29FBC3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single" w:sz="4" w:space="0" w:color="auto"/>
              <w:right w:val="nil"/>
            </w:tcBorders>
            <w:shd w:val="clear" w:color="auto" w:fill="auto"/>
            <w:noWrap/>
            <w:vAlign w:val="bottom"/>
            <w:hideMark/>
          </w:tcPr>
          <w:p w14:paraId="3A9488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single" w:sz="4" w:space="0" w:color="auto"/>
              <w:right w:val="nil"/>
            </w:tcBorders>
            <w:shd w:val="clear" w:color="auto" w:fill="auto"/>
            <w:noWrap/>
            <w:vAlign w:val="bottom"/>
            <w:hideMark/>
          </w:tcPr>
          <w:p w14:paraId="6F4BA3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Dothideales</w:t>
            </w:r>
          </w:p>
        </w:tc>
        <w:tc>
          <w:tcPr>
            <w:tcW w:w="1619" w:type="dxa"/>
            <w:tcBorders>
              <w:top w:val="nil"/>
              <w:left w:val="nil"/>
              <w:bottom w:val="single" w:sz="4" w:space="0" w:color="auto"/>
              <w:right w:val="nil"/>
            </w:tcBorders>
            <w:shd w:val="clear" w:color="auto" w:fill="auto"/>
            <w:noWrap/>
            <w:vAlign w:val="bottom"/>
            <w:hideMark/>
          </w:tcPr>
          <w:p w14:paraId="43D6976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Aureobasidiaceae</w:t>
            </w:r>
          </w:p>
        </w:tc>
        <w:tc>
          <w:tcPr>
            <w:tcW w:w="1462" w:type="dxa"/>
            <w:tcBorders>
              <w:top w:val="nil"/>
              <w:left w:val="nil"/>
              <w:bottom w:val="single" w:sz="4" w:space="0" w:color="auto"/>
              <w:right w:val="nil"/>
            </w:tcBorders>
            <w:shd w:val="clear" w:color="auto" w:fill="auto"/>
            <w:noWrap/>
            <w:vAlign w:val="bottom"/>
            <w:hideMark/>
          </w:tcPr>
          <w:p w14:paraId="1A7A43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Aureobasidium</w:t>
            </w:r>
          </w:p>
        </w:tc>
        <w:tc>
          <w:tcPr>
            <w:tcW w:w="1144" w:type="dxa"/>
            <w:vMerge/>
            <w:tcBorders>
              <w:top w:val="nil"/>
              <w:left w:val="nil"/>
              <w:bottom w:val="single" w:sz="4" w:space="0" w:color="000000"/>
              <w:right w:val="nil"/>
            </w:tcBorders>
            <w:vAlign w:val="center"/>
            <w:hideMark/>
          </w:tcPr>
          <w:p w14:paraId="5F86CD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bl>
    <w:p w14:paraId="2EA76866" w14:textId="77777777" w:rsidR="00822A41" w:rsidRPr="003F5C4A" w:rsidRDefault="00822A41" w:rsidP="00240AD6">
      <w:pPr>
        <w:pStyle w:val="Body"/>
        <w:spacing w:line="360" w:lineRule="auto"/>
        <w:rPr>
          <w:rFonts w:ascii="Times New Roman" w:hAnsi="Times New Roman" w:cs="Times New Roman"/>
        </w:rPr>
      </w:pPr>
    </w:p>
    <w:p w14:paraId="0CF44722" w14:textId="76643203" w:rsidR="00376619" w:rsidRPr="003F5C4A" w:rsidRDefault="00376619" w:rsidP="009828E9">
      <w:pPr>
        <w:pStyle w:val="Body"/>
        <w:spacing w:line="360" w:lineRule="auto"/>
        <w:rPr>
          <w:rFonts w:ascii="Arial Unicode MS" w:hAnsi="Arial Unicode MS"/>
          <w:shd w:val="clear" w:color="auto" w:fill="FFFFFF"/>
        </w:rPr>
      </w:pPr>
      <w:r w:rsidRPr="003F5C4A">
        <w:rPr>
          <w:rFonts w:ascii="Times New Roman" w:hAnsi="Times New Roman"/>
          <w:b/>
          <w:bCs/>
          <w:shd w:val="clear" w:color="auto" w:fill="FFFFFF"/>
        </w:rPr>
        <w:t xml:space="preserve">Tabla Suplementaria </w:t>
      </w:r>
      <w:r w:rsidR="006031C4" w:rsidRPr="003F5C4A">
        <w:rPr>
          <w:rFonts w:ascii="Times New Roman" w:hAnsi="Times New Roman"/>
          <w:b/>
          <w:bCs/>
          <w:shd w:val="clear" w:color="auto" w:fill="FFFFFF"/>
        </w:rPr>
        <w:t>7</w:t>
      </w:r>
      <w:r w:rsidRPr="003F5C4A">
        <w:rPr>
          <w:rFonts w:ascii="Times New Roman" w:hAnsi="Times New Roman"/>
          <w:b/>
          <w:bCs/>
          <w:shd w:val="clear" w:color="auto" w:fill="FFFFFF"/>
        </w:rPr>
        <w:t xml:space="preserve">. </w:t>
      </w:r>
      <w:r w:rsidR="006031C4" w:rsidRPr="003F5C4A">
        <w:rPr>
          <w:rFonts w:ascii="Times New Roman" w:hAnsi="Times New Roman"/>
          <w:shd w:val="clear" w:color="auto" w:fill="FFFFFF"/>
        </w:rPr>
        <w:t xml:space="preserve">Fungal and bacteria strains isolated from healthy </w:t>
      </w:r>
      <w:r w:rsidR="00923DF4" w:rsidRPr="003F5C4A">
        <w:rPr>
          <w:rFonts w:ascii="Times New Roman" w:hAnsi="Times New Roman"/>
          <w:shd w:val="clear" w:color="auto" w:fill="FFFFFF"/>
        </w:rPr>
        <w:t xml:space="preserve">and necrotic </w:t>
      </w:r>
      <w:r w:rsidR="006031C4" w:rsidRPr="003F5C4A">
        <w:rPr>
          <w:rFonts w:ascii="Times New Roman" w:hAnsi="Times New Roman"/>
          <w:shd w:val="clear" w:color="auto" w:fill="FFFFFF"/>
        </w:rPr>
        <w:t>lentic</w:t>
      </w:r>
      <w:r w:rsidR="00221BA2" w:rsidRPr="003F5C4A">
        <w:rPr>
          <w:rFonts w:ascii="Times New Roman" w:hAnsi="Times New Roman"/>
          <w:shd w:val="clear" w:color="auto" w:fill="FFFFFF"/>
        </w:rPr>
        <w:t>el</w:t>
      </w:r>
      <w:r w:rsidR="00923DF4" w:rsidRPr="003F5C4A">
        <w:rPr>
          <w:rFonts w:ascii="Times New Roman" w:hAnsi="Times New Roman"/>
          <w:shd w:val="clear" w:color="auto" w:fill="FFFFFF"/>
        </w:rPr>
        <w:t>s</w:t>
      </w:r>
      <w:r w:rsidR="00221BA2" w:rsidRPr="003F5C4A">
        <w:rPr>
          <w:rFonts w:ascii="Times New Roman" w:hAnsi="Times New Roman"/>
          <w:shd w:val="clear" w:color="auto" w:fill="FFFFFF"/>
        </w:rPr>
        <w:t xml:space="preserve"> </w:t>
      </w:r>
      <w:r w:rsidR="006031C4" w:rsidRPr="003F5C4A">
        <w:rPr>
          <w:rFonts w:ascii="Times New Roman" w:hAnsi="Times New Roman"/>
          <w:shd w:val="clear" w:color="auto" w:fill="FFFFFF"/>
        </w:rPr>
        <w:t xml:space="preserve">of </w:t>
      </w:r>
      <w:r w:rsidR="006031C4" w:rsidRPr="003F5C4A">
        <w:rPr>
          <w:rFonts w:ascii="Times New Roman" w:hAnsi="Times New Roman" w:cs="Times New Roman"/>
          <w:color w:val="auto"/>
        </w:rPr>
        <w:t xml:space="preserve">avocado </w:t>
      </w:r>
      <w:r w:rsidR="006031C4" w:rsidRPr="003F5C4A">
        <w:rPr>
          <w:rFonts w:ascii="Times New Roman" w:hAnsi="Times New Roman"/>
          <w:color w:val="auto"/>
        </w:rPr>
        <w:t xml:space="preserve">cv. </w:t>
      </w:r>
      <w:r w:rsidR="006031C4" w:rsidRPr="003F5C4A">
        <w:rPr>
          <w:rFonts w:ascii="Times New Roman" w:hAnsi="Times New Roman"/>
        </w:rPr>
        <w:t>Hass</w:t>
      </w:r>
      <w:r w:rsidR="006031C4" w:rsidRPr="003F5C4A">
        <w:rPr>
          <w:rFonts w:ascii="Times New Roman" w:hAnsi="Times New Roman" w:cs="Times New Roman"/>
        </w:rPr>
        <w:t xml:space="preserve"> fruits collected from the La Escondida during the principal harvest of 2019</w:t>
      </w:r>
      <w:bookmarkStart w:id="901" w:name="_Hlk80540574"/>
      <w:r w:rsidR="00923DF4" w:rsidRPr="003F5C4A">
        <w:rPr>
          <w:rFonts w:ascii="Times New Roman" w:hAnsi="Times New Roman" w:cs="Times New Roman"/>
        </w:rPr>
        <w:t xml:space="preserve"> and traviesa Harvest 2021</w:t>
      </w:r>
      <w:r w:rsidRPr="003F5C4A">
        <w:rPr>
          <w:rFonts w:ascii="Times New Roman" w:hAnsi="Times New Roman"/>
        </w:rPr>
        <w:t>.</w:t>
      </w:r>
      <w:r w:rsidRPr="003F5C4A">
        <w:rPr>
          <w:rFonts w:ascii="Times New Roman" w:hAnsi="Times New Roman"/>
          <w:shd w:val="clear" w:color="auto" w:fill="FFFFFF"/>
        </w:rPr>
        <w:t xml:space="preserve"> </w:t>
      </w:r>
      <w:r w:rsidRPr="003F5C4A">
        <w:rPr>
          <w:rFonts w:ascii="Arial Unicode MS" w:hAnsi="Arial Unicode MS"/>
          <w:shd w:val="clear" w:color="auto" w:fill="FFFFFF"/>
        </w:rPr>
        <w:t xml:space="preserve"> </w:t>
      </w:r>
    </w:p>
    <w:p w14:paraId="7FA032C4" w14:textId="77777777" w:rsidR="00221BA2" w:rsidRPr="003F5C4A" w:rsidRDefault="00221BA2" w:rsidP="00587176">
      <w:pPr>
        <w:pStyle w:val="Body"/>
        <w:spacing w:line="288" w:lineRule="auto"/>
        <w:rPr>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
      <w:tblGrid>
        <w:gridCol w:w="1506"/>
        <w:gridCol w:w="902"/>
        <w:gridCol w:w="1008"/>
        <w:gridCol w:w="2821"/>
        <w:gridCol w:w="1276"/>
        <w:gridCol w:w="1134"/>
      </w:tblGrid>
      <w:tr w:rsidR="00923DF4" w:rsidRPr="003F5C4A" w14:paraId="6E2ADA87" w14:textId="77777777" w:rsidTr="00240AD6">
        <w:trPr>
          <w:trHeight w:val="288"/>
          <w:jc w:val="center"/>
        </w:trPr>
        <w:tc>
          <w:tcPr>
            <w:tcW w:w="1506" w:type="dxa"/>
            <w:vMerge w:val="restart"/>
            <w:tcBorders>
              <w:top w:val="single" w:sz="4" w:space="0" w:color="auto"/>
              <w:left w:val="nil"/>
              <w:bottom w:val="single" w:sz="4" w:space="0" w:color="000000"/>
              <w:right w:val="nil"/>
            </w:tcBorders>
            <w:shd w:val="clear" w:color="auto" w:fill="auto"/>
            <w:vAlign w:val="center"/>
            <w:hideMark/>
          </w:tcPr>
          <w:p w14:paraId="6DE0C868" w14:textId="28C050B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Strain</w:t>
            </w:r>
          </w:p>
        </w:tc>
        <w:tc>
          <w:tcPr>
            <w:tcW w:w="902" w:type="dxa"/>
            <w:vMerge w:val="restart"/>
            <w:tcBorders>
              <w:top w:val="single" w:sz="4" w:space="0" w:color="auto"/>
              <w:left w:val="nil"/>
              <w:bottom w:val="single" w:sz="4" w:space="0" w:color="000000"/>
              <w:right w:val="nil"/>
            </w:tcBorders>
            <w:shd w:val="clear" w:color="auto" w:fill="auto"/>
            <w:vAlign w:val="center"/>
            <w:hideMark/>
          </w:tcPr>
          <w:p w14:paraId="6375287A" w14:textId="055C19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Origin</w:t>
            </w:r>
            <w:r w:rsidRPr="003F5C4A">
              <w:rPr>
                <w:rFonts w:eastAsia="Times New Roman"/>
                <w:color w:val="000000"/>
                <w:sz w:val="22"/>
                <w:szCs w:val="22"/>
                <w:bdr w:val="none" w:sz="0" w:space="0" w:color="auto"/>
                <w:vertAlign w:val="superscript"/>
                <w:lang w:eastAsia="es-CO"/>
              </w:rPr>
              <w:t>a</w:t>
            </w:r>
          </w:p>
        </w:tc>
        <w:tc>
          <w:tcPr>
            <w:tcW w:w="1008" w:type="dxa"/>
            <w:vMerge w:val="restart"/>
            <w:tcBorders>
              <w:top w:val="single" w:sz="4" w:space="0" w:color="auto"/>
              <w:left w:val="nil"/>
              <w:right w:val="nil"/>
            </w:tcBorders>
            <w:vAlign w:val="center"/>
          </w:tcPr>
          <w:p w14:paraId="30AC32A5" w14:textId="7896FA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Harvest</w:t>
            </w:r>
          </w:p>
        </w:tc>
        <w:tc>
          <w:tcPr>
            <w:tcW w:w="5231" w:type="dxa"/>
            <w:gridSpan w:val="3"/>
            <w:tcBorders>
              <w:top w:val="single" w:sz="4" w:space="0" w:color="auto"/>
              <w:left w:val="nil"/>
              <w:bottom w:val="single" w:sz="4" w:space="0" w:color="auto"/>
              <w:right w:val="nil"/>
            </w:tcBorders>
            <w:shd w:val="clear" w:color="auto" w:fill="auto"/>
            <w:vAlign w:val="center"/>
            <w:hideMark/>
          </w:tcPr>
          <w:p w14:paraId="209EC356" w14:textId="619F20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Molecular identity</w:t>
            </w:r>
          </w:p>
        </w:tc>
      </w:tr>
      <w:tr w:rsidR="00923DF4" w:rsidRPr="003F5C4A" w14:paraId="5B27FBE7" w14:textId="77777777" w:rsidTr="00240AD6">
        <w:trPr>
          <w:trHeight w:val="456"/>
          <w:jc w:val="center"/>
        </w:trPr>
        <w:tc>
          <w:tcPr>
            <w:tcW w:w="1506" w:type="dxa"/>
            <w:vMerge/>
            <w:tcBorders>
              <w:top w:val="single" w:sz="4" w:space="0" w:color="auto"/>
              <w:left w:val="nil"/>
              <w:bottom w:val="single" w:sz="4" w:space="0" w:color="000000"/>
              <w:right w:val="nil"/>
            </w:tcBorders>
            <w:vAlign w:val="center"/>
            <w:hideMark/>
          </w:tcPr>
          <w:p w14:paraId="7D0E6526"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
          <w:p w14:paraId="2C4B699A"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
          <w:p w14:paraId="2D9BC30D"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
          <w:p w14:paraId="641F0A17" w14:textId="591FA2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Closest sequence</w:t>
            </w:r>
          </w:p>
        </w:tc>
        <w:tc>
          <w:tcPr>
            <w:tcW w:w="1276" w:type="dxa"/>
            <w:tcBorders>
              <w:top w:val="nil"/>
              <w:left w:val="nil"/>
              <w:bottom w:val="single" w:sz="4" w:space="0" w:color="auto"/>
              <w:right w:val="nil"/>
            </w:tcBorders>
            <w:shd w:val="clear" w:color="auto" w:fill="auto"/>
            <w:noWrap/>
            <w:vAlign w:val="center"/>
            <w:hideMark/>
          </w:tcPr>
          <w:p w14:paraId="15D309B2"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GB AN</w:t>
            </w:r>
            <w:r w:rsidRPr="003F5C4A">
              <w:rPr>
                <w:rFonts w:eastAsia="Times New Roman"/>
                <w:color w:val="000000"/>
                <w:sz w:val="22"/>
                <w:szCs w:val="22"/>
                <w:bdr w:val="none" w:sz="0" w:space="0" w:color="auto"/>
                <w:vertAlign w:val="superscript"/>
                <w:lang w:eastAsia="es-CO"/>
              </w:rPr>
              <w:t>c</w:t>
            </w:r>
          </w:p>
        </w:tc>
        <w:tc>
          <w:tcPr>
            <w:tcW w:w="1134" w:type="dxa"/>
            <w:tcBorders>
              <w:top w:val="nil"/>
              <w:left w:val="nil"/>
              <w:bottom w:val="single" w:sz="4" w:space="0" w:color="auto"/>
              <w:right w:val="nil"/>
            </w:tcBorders>
            <w:shd w:val="clear" w:color="auto" w:fill="auto"/>
            <w:noWrap/>
            <w:vAlign w:val="center"/>
            <w:hideMark/>
          </w:tcPr>
          <w:p w14:paraId="5C27B65F" w14:textId="7012FB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HI</w:t>
            </w:r>
            <w:r w:rsidRPr="003F5C4A">
              <w:rPr>
                <w:rFonts w:eastAsia="Times New Roman"/>
                <w:color w:val="000000"/>
                <w:sz w:val="22"/>
                <w:szCs w:val="22"/>
                <w:bdr w:val="none" w:sz="0" w:space="0" w:color="auto"/>
                <w:vertAlign w:val="superscript"/>
                <w:lang w:eastAsia="es-CO"/>
              </w:rPr>
              <w:t>d</w:t>
            </w:r>
          </w:p>
        </w:tc>
      </w:tr>
      <w:tr w:rsidR="00923DF4" w:rsidRPr="003F5C4A" w14:paraId="70063A1E" w14:textId="77777777" w:rsidTr="00240AD6">
        <w:trPr>
          <w:trHeight w:val="288"/>
          <w:jc w:val="center"/>
        </w:trPr>
        <w:tc>
          <w:tcPr>
            <w:tcW w:w="1506" w:type="dxa"/>
            <w:tcBorders>
              <w:top w:val="nil"/>
              <w:left w:val="nil"/>
              <w:bottom w:val="nil"/>
              <w:right w:val="nil"/>
            </w:tcBorders>
            <w:shd w:val="clear" w:color="auto" w:fill="auto"/>
            <w:vAlign w:val="center"/>
            <w:hideMark/>
          </w:tcPr>
          <w:p w14:paraId="7529593E" w14:textId="6C4089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EAFIT-F0009</w:t>
            </w:r>
          </w:p>
        </w:tc>
        <w:tc>
          <w:tcPr>
            <w:tcW w:w="902" w:type="dxa"/>
            <w:tcBorders>
              <w:top w:val="nil"/>
              <w:left w:val="nil"/>
              <w:bottom w:val="nil"/>
              <w:right w:val="nil"/>
            </w:tcBorders>
            <w:shd w:val="clear" w:color="auto" w:fill="auto"/>
            <w:vAlign w:val="center"/>
            <w:hideMark/>
          </w:tcPr>
          <w:p w14:paraId="4E518FD7" w14:textId="6110C97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single" w:sz="4" w:space="0" w:color="auto"/>
              <w:left w:val="nil"/>
              <w:bottom w:val="nil"/>
              <w:right w:val="nil"/>
            </w:tcBorders>
            <w:vAlign w:val="center"/>
          </w:tcPr>
          <w:p w14:paraId="6AE895AF" w14:textId="70F6CBC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2A080FBC" w14:textId="4B96954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Diaporthe</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25076F7" w14:textId="6F0D36F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KR812224</w:t>
            </w:r>
          </w:p>
        </w:tc>
        <w:tc>
          <w:tcPr>
            <w:tcW w:w="1134" w:type="dxa"/>
            <w:tcBorders>
              <w:top w:val="nil"/>
              <w:left w:val="nil"/>
              <w:bottom w:val="nil"/>
              <w:right w:val="nil"/>
            </w:tcBorders>
            <w:shd w:val="clear" w:color="auto" w:fill="auto"/>
            <w:noWrap/>
            <w:vAlign w:val="center"/>
            <w:hideMark/>
          </w:tcPr>
          <w:p w14:paraId="33F0A923" w14:textId="404E659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43FFB35" w14:textId="77777777" w:rsidTr="00240AD6">
        <w:trPr>
          <w:trHeight w:val="288"/>
          <w:jc w:val="center"/>
        </w:trPr>
        <w:tc>
          <w:tcPr>
            <w:tcW w:w="1506" w:type="dxa"/>
            <w:tcBorders>
              <w:top w:val="nil"/>
              <w:left w:val="nil"/>
              <w:bottom w:val="nil"/>
              <w:right w:val="nil"/>
            </w:tcBorders>
            <w:shd w:val="clear" w:color="auto" w:fill="auto"/>
            <w:vAlign w:val="center"/>
            <w:hideMark/>
          </w:tcPr>
          <w:p w14:paraId="39F0882F" w14:textId="53C933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EAFIT-F0010</w:t>
            </w:r>
          </w:p>
        </w:tc>
        <w:tc>
          <w:tcPr>
            <w:tcW w:w="902" w:type="dxa"/>
            <w:tcBorders>
              <w:top w:val="nil"/>
              <w:left w:val="nil"/>
              <w:bottom w:val="nil"/>
              <w:right w:val="nil"/>
            </w:tcBorders>
            <w:shd w:val="clear" w:color="auto" w:fill="auto"/>
            <w:vAlign w:val="center"/>
            <w:hideMark/>
          </w:tcPr>
          <w:p w14:paraId="5BA55381" w14:textId="73ACCB7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19A716D6" w14:textId="2B3375E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81734C" w14:textId="77C347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13118FB" w14:textId="31A35A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noWrap/>
            <w:vAlign w:val="center"/>
            <w:hideMark/>
          </w:tcPr>
          <w:p w14:paraId="43981E17" w14:textId="00D34D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55432501" w14:textId="77777777" w:rsidTr="00240AD6">
        <w:trPr>
          <w:trHeight w:val="288"/>
          <w:jc w:val="center"/>
        </w:trPr>
        <w:tc>
          <w:tcPr>
            <w:tcW w:w="1506" w:type="dxa"/>
            <w:tcBorders>
              <w:top w:val="nil"/>
              <w:left w:val="nil"/>
              <w:bottom w:val="nil"/>
              <w:right w:val="nil"/>
            </w:tcBorders>
            <w:shd w:val="clear" w:color="auto" w:fill="auto"/>
            <w:vAlign w:val="center"/>
            <w:hideMark/>
          </w:tcPr>
          <w:p w14:paraId="4594D4B4" w14:textId="7C9A878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EAFIT-F0011</w:t>
            </w:r>
          </w:p>
        </w:tc>
        <w:tc>
          <w:tcPr>
            <w:tcW w:w="902" w:type="dxa"/>
            <w:tcBorders>
              <w:top w:val="nil"/>
              <w:left w:val="nil"/>
              <w:bottom w:val="nil"/>
              <w:right w:val="nil"/>
            </w:tcBorders>
            <w:shd w:val="clear" w:color="auto" w:fill="auto"/>
            <w:vAlign w:val="center"/>
            <w:hideMark/>
          </w:tcPr>
          <w:p w14:paraId="79B0DCEC" w14:textId="06F5872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C12E9D8" w14:textId="70402CB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11183A48" w14:textId="3A23D7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69808909" w14:textId="535A9EF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031616E8" w14:textId="2FF6991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FF87C99" w14:textId="77777777" w:rsidTr="00240AD6">
        <w:trPr>
          <w:trHeight w:val="288"/>
          <w:jc w:val="center"/>
        </w:trPr>
        <w:tc>
          <w:tcPr>
            <w:tcW w:w="1506" w:type="dxa"/>
            <w:tcBorders>
              <w:top w:val="nil"/>
              <w:left w:val="nil"/>
              <w:bottom w:val="nil"/>
              <w:right w:val="nil"/>
            </w:tcBorders>
            <w:shd w:val="clear" w:color="auto" w:fill="auto"/>
            <w:vAlign w:val="center"/>
            <w:hideMark/>
          </w:tcPr>
          <w:p w14:paraId="0BEF712B" w14:textId="54F8F48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EAFIT-F0012</w:t>
            </w:r>
          </w:p>
        </w:tc>
        <w:tc>
          <w:tcPr>
            <w:tcW w:w="902" w:type="dxa"/>
            <w:tcBorders>
              <w:top w:val="nil"/>
              <w:left w:val="nil"/>
              <w:bottom w:val="nil"/>
              <w:right w:val="nil"/>
            </w:tcBorders>
            <w:shd w:val="clear" w:color="auto" w:fill="auto"/>
            <w:vAlign w:val="center"/>
            <w:hideMark/>
          </w:tcPr>
          <w:p w14:paraId="7BD539A9" w14:textId="5B064B4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71A102D8" w14:textId="690028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E120DB1" w14:textId="4CA1AE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5A41E89" w14:textId="3D24AE0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14344271" w14:textId="463B2D1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7B1EBD5" w14:textId="77777777" w:rsidTr="00240AD6">
        <w:trPr>
          <w:trHeight w:val="288"/>
          <w:jc w:val="center"/>
        </w:trPr>
        <w:tc>
          <w:tcPr>
            <w:tcW w:w="1506" w:type="dxa"/>
            <w:tcBorders>
              <w:top w:val="nil"/>
              <w:left w:val="nil"/>
              <w:bottom w:val="nil"/>
              <w:right w:val="nil"/>
            </w:tcBorders>
            <w:shd w:val="clear" w:color="auto" w:fill="auto"/>
            <w:vAlign w:val="center"/>
            <w:hideMark/>
          </w:tcPr>
          <w:p w14:paraId="3AD0C7E2" w14:textId="64677FB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EAFIT-F0013</w:t>
            </w:r>
          </w:p>
        </w:tc>
        <w:tc>
          <w:tcPr>
            <w:tcW w:w="902" w:type="dxa"/>
            <w:tcBorders>
              <w:top w:val="nil"/>
              <w:left w:val="nil"/>
              <w:bottom w:val="nil"/>
              <w:right w:val="nil"/>
            </w:tcBorders>
            <w:shd w:val="clear" w:color="auto" w:fill="auto"/>
            <w:vAlign w:val="center"/>
            <w:hideMark/>
          </w:tcPr>
          <w:p w14:paraId="7690FBD2" w14:textId="6163816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88BE67A" w14:textId="462321D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3199582" w14:textId="48F70BC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77897D8E" w14:textId="25EB5DE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70A2AEEA" w14:textId="05A0D3A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7D310E75" w14:textId="77777777" w:rsidTr="00240AD6">
        <w:trPr>
          <w:trHeight w:val="288"/>
          <w:jc w:val="center"/>
        </w:trPr>
        <w:tc>
          <w:tcPr>
            <w:tcW w:w="1506" w:type="dxa"/>
            <w:tcBorders>
              <w:top w:val="nil"/>
              <w:left w:val="nil"/>
              <w:bottom w:val="nil"/>
              <w:right w:val="nil"/>
            </w:tcBorders>
            <w:shd w:val="clear" w:color="auto" w:fill="auto"/>
            <w:vAlign w:val="center"/>
            <w:hideMark/>
          </w:tcPr>
          <w:p w14:paraId="0FB12E09" w14:textId="4CAB164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EAFIT-F0014</w:t>
            </w:r>
          </w:p>
        </w:tc>
        <w:tc>
          <w:tcPr>
            <w:tcW w:w="902" w:type="dxa"/>
            <w:tcBorders>
              <w:top w:val="nil"/>
              <w:left w:val="nil"/>
              <w:bottom w:val="nil"/>
              <w:right w:val="nil"/>
            </w:tcBorders>
            <w:shd w:val="clear" w:color="auto" w:fill="auto"/>
            <w:vAlign w:val="center"/>
            <w:hideMark/>
          </w:tcPr>
          <w:p w14:paraId="1B3FD914" w14:textId="3095ADC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B0B9DF9" w14:textId="7CB1FFA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B778484" w14:textId="3A15A2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323BB42" w14:textId="4718B1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7CD39DD4" w14:textId="578F80D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448578A" w14:textId="77777777" w:rsidTr="00240AD6">
        <w:trPr>
          <w:trHeight w:val="288"/>
          <w:jc w:val="center"/>
        </w:trPr>
        <w:tc>
          <w:tcPr>
            <w:tcW w:w="1506" w:type="dxa"/>
            <w:tcBorders>
              <w:top w:val="nil"/>
              <w:left w:val="nil"/>
              <w:bottom w:val="nil"/>
              <w:right w:val="nil"/>
            </w:tcBorders>
            <w:shd w:val="clear" w:color="auto" w:fill="auto"/>
            <w:vAlign w:val="center"/>
            <w:hideMark/>
          </w:tcPr>
          <w:p w14:paraId="5E04895A" w14:textId="4867A73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EAFIT-F0015</w:t>
            </w:r>
          </w:p>
        </w:tc>
        <w:tc>
          <w:tcPr>
            <w:tcW w:w="902" w:type="dxa"/>
            <w:tcBorders>
              <w:top w:val="nil"/>
              <w:left w:val="nil"/>
              <w:bottom w:val="nil"/>
              <w:right w:val="nil"/>
            </w:tcBorders>
            <w:shd w:val="clear" w:color="auto" w:fill="auto"/>
            <w:vAlign w:val="center"/>
            <w:hideMark/>
          </w:tcPr>
          <w:p w14:paraId="6F161C6E" w14:textId="28273ED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330FFFB4" w14:textId="53AAC2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4DA6E4" w14:textId="37B843D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44084747" w14:textId="7929943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0CA34F74" w14:textId="4D0D1F6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3755BF33" w14:textId="77777777" w:rsidTr="00240AD6">
        <w:trPr>
          <w:trHeight w:val="288"/>
          <w:jc w:val="center"/>
        </w:trPr>
        <w:tc>
          <w:tcPr>
            <w:tcW w:w="1506" w:type="dxa"/>
            <w:tcBorders>
              <w:top w:val="nil"/>
              <w:left w:val="nil"/>
              <w:bottom w:val="nil"/>
              <w:right w:val="nil"/>
            </w:tcBorders>
            <w:shd w:val="clear" w:color="auto" w:fill="auto"/>
            <w:vAlign w:val="center"/>
            <w:hideMark/>
          </w:tcPr>
          <w:p w14:paraId="3652F378" w14:textId="63E2924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EAFIT-F0016</w:t>
            </w:r>
          </w:p>
        </w:tc>
        <w:tc>
          <w:tcPr>
            <w:tcW w:w="902" w:type="dxa"/>
            <w:tcBorders>
              <w:top w:val="nil"/>
              <w:left w:val="nil"/>
              <w:bottom w:val="nil"/>
              <w:right w:val="nil"/>
            </w:tcBorders>
            <w:shd w:val="clear" w:color="auto" w:fill="auto"/>
            <w:vAlign w:val="center"/>
            <w:hideMark/>
          </w:tcPr>
          <w:p w14:paraId="27530E20" w14:textId="1EBF58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55ED8E6" w14:textId="5901FC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85198B3" w14:textId="07D1596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D5BD1E9" w14:textId="01E9BD6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90AB0A" w14:textId="28339B1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54C9DEE" w14:textId="77777777" w:rsidTr="00240AD6">
        <w:trPr>
          <w:trHeight w:val="288"/>
          <w:jc w:val="center"/>
        </w:trPr>
        <w:tc>
          <w:tcPr>
            <w:tcW w:w="1506" w:type="dxa"/>
            <w:tcBorders>
              <w:top w:val="nil"/>
              <w:left w:val="nil"/>
              <w:bottom w:val="nil"/>
              <w:right w:val="nil"/>
            </w:tcBorders>
            <w:shd w:val="clear" w:color="auto" w:fill="auto"/>
            <w:vAlign w:val="center"/>
            <w:hideMark/>
          </w:tcPr>
          <w:p w14:paraId="6F94DAEC" w14:textId="51CD571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EAFIT-F0017</w:t>
            </w:r>
          </w:p>
        </w:tc>
        <w:tc>
          <w:tcPr>
            <w:tcW w:w="902" w:type="dxa"/>
            <w:tcBorders>
              <w:top w:val="nil"/>
              <w:left w:val="nil"/>
              <w:bottom w:val="nil"/>
              <w:right w:val="nil"/>
            </w:tcBorders>
            <w:shd w:val="clear" w:color="auto" w:fill="auto"/>
            <w:vAlign w:val="center"/>
            <w:hideMark/>
          </w:tcPr>
          <w:p w14:paraId="3C9F6FF1" w14:textId="1A3A5E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7F04B0" w14:textId="3C4B91D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B965315" w14:textId="22B3B0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60FE20FF" w14:textId="2ECEBB8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MN296058</w:t>
            </w:r>
          </w:p>
        </w:tc>
        <w:tc>
          <w:tcPr>
            <w:tcW w:w="1134" w:type="dxa"/>
            <w:tcBorders>
              <w:top w:val="nil"/>
              <w:left w:val="nil"/>
              <w:bottom w:val="nil"/>
              <w:right w:val="nil"/>
            </w:tcBorders>
            <w:shd w:val="clear" w:color="auto" w:fill="auto"/>
            <w:noWrap/>
            <w:vAlign w:val="center"/>
            <w:hideMark/>
          </w:tcPr>
          <w:p w14:paraId="1044C4B6" w14:textId="3EED877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287AC547" w14:textId="77777777" w:rsidTr="00240AD6">
        <w:trPr>
          <w:trHeight w:val="288"/>
          <w:jc w:val="center"/>
        </w:trPr>
        <w:tc>
          <w:tcPr>
            <w:tcW w:w="1506" w:type="dxa"/>
            <w:tcBorders>
              <w:top w:val="nil"/>
              <w:left w:val="nil"/>
              <w:bottom w:val="nil"/>
              <w:right w:val="nil"/>
            </w:tcBorders>
            <w:shd w:val="clear" w:color="auto" w:fill="auto"/>
            <w:vAlign w:val="center"/>
            <w:hideMark/>
          </w:tcPr>
          <w:p w14:paraId="27537EC4" w14:textId="576039A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EAFIT-F0018</w:t>
            </w:r>
          </w:p>
        </w:tc>
        <w:tc>
          <w:tcPr>
            <w:tcW w:w="902" w:type="dxa"/>
            <w:tcBorders>
              <w:top w:val="nil"/>
              <w:left w:val="nil"/>
              <w:bottom w:val="nil"/>
              <w:right w:val="nil"/>
            </w:tcBorders>
            <w:shd w:val="clear" w:color="auto" w:fill="auto"/>
            <w:vAlign w:val="center"/>
            <w:hideMark/>
          </w:tcPr>
          <w:p w14:paraId="4932EDBC" w14:textId="2353D80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691EA5" w14:textId="3A2607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1D7188B" w14:textId="3DE3ACC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noWrap/>
            <w:vAlign w:val="center"/>
            <w:hideMark/>
          </w:tcPr>
          <w:p w14:paraId="73D55EC4" w14:textId="5FE20C5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MN296075</w:t>
            </w:r>
          </w:p>
        </w:tc>
        <w:tc>
          <w:tcPr>
            <w:tcW w:w="1134" w:type="dxa"/>
            <w:tcBorders>
              <w:top w:val="nil"/>
              <w:left w:val="nil"/>
              <w:bottom w:val="nil"/>
              <w:right w:val="nil"/>
            </w:tcBorders>
            <w:shd w:val="clear" w:color="auto" w:fill="auto"/>
            <w:noWrap/>
            <w:vAlign w:val="center"/>
            <w:hideMark/>
          </w:tcPr>
          <w:p w14:paraId="5BA16FF9" w14:textId="507C366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0903AB3F" w14:textId="77777777" w:rsidTr="00240AD6">
        <w:trPr>
          <w:trHeight w:val="288"/>
          <w:jc w:val="center"/>
        </w:trPr>
        <w:tc>
          <w:tcPr>
            <w:tcW w:w="1506" w:type="dxa"/>
            <w:tcBorders>
              <w:top w:val="nil"/>
              <w:left w:val="nil"/>
              <w:bottom w:val="nil"/>
              <w:right w:val="nil"/>
            </w:tcBorders>
            <w:shd w:val="clear" w:color="auto" w:fill="auto"/>
            <w:vAlign w:val="center"/>
            <w:hideMark/>
          </w:tcPr>
          <w:p w14:paraId="08EEEE6B" w14:textId="3686120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EAFIT-F0019</w:t>
            </w:r>
          </w:p>
        </w:tc>
        <w:tc>
          <w:tcPr>
            <w:tcW w:w="902" w:type="dxa"/>
            <w:tcBorders>
              <w:top w:val="nil"/>
              <w:left w:val="nil"/>
              <w:bottom w:val="nil"/>
              <w:right w:val="nil"/>
            </w:tcBorders>
            <w:shd w:val="clear" w:color="auto" w:fill="auto"/>
            <w:vAlign w:val="center"/>
            <w:hideMark/>
          </w:tcPr>
          <w:p w14:paraId="513D2622" w14:textId="141F8CC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F8805DA" w14:textId="5CE63DE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1ECC716" w14:textId="75C9888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639E5D93" w14:textId="4BAA577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4D78AE49" w14:textId="6DD642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69867DDF" w14:textId="77777777" w:rsidTr="00240AD6">
        <w:trPr>
          <w:trHeight w:val="288"/>
          <w:jc w:val="center"/>
        </w:trPr>
        <w:tc>
          <w:tcPr>
            <w:tcW w:w="1506" w:type="dxa"/>
            <w:tcBorders>
              <w:top w:val="nil"/>
              <w:left w:val="nil"/>
              <w:bottom w:val="nil"/>
              <w:right w:val="nil"/>
            </w:tcBorders>
            <w:shd w:val="clear" w:color="auto" w:fill="auto"/>
            <w:vAlign w:val="center"/>
            <w:hideMark/>
          </w:tcPr>
          <w:p w14:paraId="6CCD3559" w14:textId="4073D3D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EAFIT-F0020</w:t>
            </w:r>
          </w:p>
        </w:tc>
        <w:tc>
          <w:tcPr>
            <w:tcW w:w="902" w:type="dxa"/>
            <w:tcBorders>
              <w:top w:val="nil"/>
              <w:left w:val="nil"/>
              <w:bottom w:val="nil"/>
              <w:right w:val="nil"/>
            </w:tcBorders>
            <w:shd w:val="clear" w:color="auto" w:fill="auto"/>
            <w:vAlign w:val="center"/>
            <w:hideMark/>
          </w:tcPr>
          <w:p w14:paraId="178490A5" w14:textId="3F2861D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53D57452" w14:textId="07E0E2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ADC06A" w14:textId="30554F7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BB7E5F" w14:textId="5E3E9A1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72EBD082" w14:textId="140DB43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9722675" w14:textId="77777777" w:rsidTr="00240AD6">
        <w:trPr>
          <w:trHeight w:val="288"/>
          <w:jc w:val="center"/>
        </w:trPr>
        <w:tc>
          <w:tcPr>
            <w:tcW w:w="1506" w:type="dxa"/>
            <w:tcBorders>
              <w:top w:val="nil"/>
              <w:left w:val="nil"/>
              <w:bottom w:val="nil"/>
              <w:right w:val="nil"/>
            </w:tcBorders>
            <w:shd w:val="clear" w:color="auto" w:fill="auto"/>
            <w:vAlign w:val="center"/>
            <w:hideMark/>
          </w:tcPr>
          <w:p w14:paraId="6797C11B" w14:textId="659AC7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EAFIT-F0022</w:t>
            </w:r>
          </w:p>
        </w:tc>
        <w:tc>
          <w:tcPr>
            <w:tcW w:w="902" w:type="dxa"/>
            <w:tcBorders>
              <w:top w:val="nil"/>
              <w:left w:val="nil"/>
              <w:bottom w:val="nil"/>
              <w:right w:val="nil"/>
            </w:tcBorders>
            <w:shd w:val="clear" w:color="auto" w:fill="auto"/>
            <w:vAlign w:val="center"/>
            <w:hideMark/>
          </w:tcPr>
          <w:p w14:paraId="43D814A1" w14:textId="056D6B1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263E5FEF" w14:textId="59560CE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9C4CF0" w14:textId="3EDC589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2E4074F8" w14:textId="624DC4C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MT769246</w:t>
            </w:r>
          </w:p>
        </w:tc>
        <w:tc>
          <w:tcPr>
            <w:tcW w:w="1134" w:type="dxa"/>
            <w:tcBorders>
              <w:top w:val="nil"/>
              <w:left w:val="nil"/>
              <w:bottom w:val="nil"/>
              <w:right w:val="nil"/>
            </w:tcBorders>
            <w:shd w:val="clear" w:color="auto" w:fill="auto"/>
            <w:noWrap/>
            <w:vAlign w:val="center"/>
            <w:hideMark/>
          </w:tcPr>
          <w:p w14:paraId="79D42981" w14:textId="7D5F855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03BEAED" w14:textId="77777777" w:rsidTr="00240AD6">
        <w:trPr>
          <w:trHeight w:val="288"/>
          <w:jc w:val="center"/>
        </w:trPr>
        <w:tc>
          <w:tcPr>
            <w:tcW w:w="1506" w:type="dxa"/>
            <w:tcBorders>
              <w:top w:val="nil"/>
              <w:left w:val="nil"/>
              <w:bottom w:val="nil"/>
              <w:right w:val="nil"/>
            </w:tcBorders>
            <w:shd w:val="clear" w:color="auto" w:fill="auto"/>
            <w:vAlign w:val="center"/>
            <w:hideMark/>
          </w:tcPr>
          <w:p w14:paraId="3B3A3E81" w14:textId="3B5E41E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EAFIT-F0031</w:t>
            </w:r>
          </w:p>
        </w:tc>
        <w:tc>
          <w:tcPr>
            <w:tcW w:w="902" w:type="dxa"/>
            <w:tcBorders>
              <w:top w:val="nil"/>
              <w:left w:val="nil"/>
              <w:bottom w:val="nil"/>
              <w:right w:val="nil"/>
            </w:tcBorders>
            <w:shd w:val="clear" w:color="auto" w:fill="auto"/>
            <w:vAlign w:val="center"/>
            <w:hideMark/>
          </w:tcPr>
          <w:p w14:paraId="447CB933" w14:textId="1286E3F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7823792" w14:textId="553989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FD9A74D" w14:textId="41F3229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F423A4" w14:textId="172FADB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EF672318</w:t>
            </w:r>
          </w:p>
        </w:tc>
        <w:tc>
          <w:tcPr>
            <w:tcW w:w="1134" w:type="dxa"/>
            <w:tcBorders>
              <w:top w:val="nil"/>
              <w:left w:val="nil"/>
              <w:bottom w:val="nil"/>
              <w:right w:val="nil"/>
            </w:tcBorders>
            <w:shd w:val="clear" w:color="auto" w:fill="auto"/>
            <w:noWrap/>
            <w:vAlign w:val="center"/>
            <w:hideMark/>
          </w:tcPr>
          <w:p w14:paraId="40082F5B" w14:textId="59C83E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D6DF938" w14:textId="77777777" w:rsidTr="00240AD6">
        <w:trPr>
          <w:trHeight w:val="288"/>
          <w:jc w:val="center"/>
        </w:trPr>
        <w:tc>
          <w:tcPr>
            <w:tcW w:w="1506" w:type="dxa"/>
            <w:tcBorders>
              <w:top w:val="nil"/>
              <w:left w:val="nil"/>
              <w:bottom w:val="nil"/>
              <w:right w:val="nil"/>
            </w:tcBorders>
            <w:shd w:val="clear" w:color="auto" w:fill="auto"/>
            <w:vAlign w:val="center"/>
            <w:hideMark/>
          </w:tcPr>
          <w:p w14:paraId="55B06867" w14:textId="1ED874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EAFIT-F0033</w:t>
            </w:r>
          </w:p>
        </w:tc>
        <w:tc>
          <w:tcPr>
            <w:tcW w:w="902" w:type="dxa"/>
            <w:tcBorders>
              <w:top w:val="nil"/>
              <w:left w:val="nil"/>
              <w:bottom w:val="nil"/>
              <w:right w:val="nil"/>
            </w:tcBorders>
            <w:shd w:val="clear" w:color="auto" w:fill="auto"/>
            <w:vAlign w:val="center"/>
            <w:hideMark/>
          </w:tcPr>
          <w:p w14:paraId="6BA21D3E" w14:textId="4AC45F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E9991E9" w14:textId="1B4E8BF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548CDF5" w14:textId="499AB18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1512025A" w14:textId="396C508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6EF10212" w14:textId="124D36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172D6D6" w14:textId="77777777" w:rsidTr="00240AD6">
        <w:trPr>
          <w:trHeight w:val="288"/>
          <w:jc w:val="center"/>
        </w:trPr>
        <w:tc>
          <w:tcPr>
            <w:tcW w:w="1506" w:type="dxa"/>
            <w:tcBorders>
              <w:top w:val="nil"/>
              <w:left w:val="nil"/>
              <w:bottom w:val="nil"/>
              <w:right w:val="nil"/>
            </w:tcBorders>
            <w:shd w:val="clear" w:color="auto" w:fill="auto"/>
            <w:vAlign w:val="center"/>
            <w:hideMark/>
          </w:tcPr>
          <w:p w14:paraId="0EFEBF1A" w14:textId="09504FF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EAFIT-F0034</w:t>
            </w:r>
          </w:p>
        </w:tc>
        <w:tc>
          <w:tcPr>
            <w:tcW w:w="902" w:type="dxa"/>
            <w:tcBorders>
              <w:top w:val="nil"/>
              <w:left w:val="nil"/>
              <w:bottom w:val="nil"/>
              <w:right w:val="nil"/>
            </w:tcBorders>
            <w:shd w:val="clear" w:color="auto" w:fill="auto"/>
            <w:vAlign w:val="center"/>
            <w:hideMark/>
          </w:tcPr>
          <w:p w14:paraId="5DF5EF2F" w14:textId="63C9FD4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73653C" w14:textId="2864E30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E5B464" w14:textId="747F79D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0D4643C3" w14:textId="6DD140D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MN296061</w:t>
            </w:r>
          </w:p>
        </w:tc>
        <w:tc>
          <w:tcPr>
            <w:tcW w:w="1134" w:type="dxa"/>
            <w:tcBorders>
              <w:top w:val="nil"/>
              <w:left w:val="nil"/>
              <w:bottom w:val="nil"/>
              <w:right w:val="nil"/>
            </w:tcBorders>
            <w:shd w:val="clear" w:color="auto" w:fill="auto"/>
            <w:vAlign w:val="center"/>
            <w:hideMark/>
          </w:tcPr>
          <w:p w14:paraId="5BA244BD" w14:textId="4284BC5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9CC890D" w14:textId="77777777" w:rsidTr="00240AD6">
        <w:trPr>
          <w:trHeight w:val="288"/>
          <w:jc w:val="center"/>
        </w:trPr>
        <w:tc>
          <w:tcPr>
            <w:tcW w:w="1506" w:type="dxa"/>
            <w:tcBorders>
              <w:top w:val="nil"/>
              <w:left w:val="nil"/>
              <w:bottom w:val="nil"/>
              <w:right w:val="nil"/>
            </w:tcBorders>
            <w:shd w:val="clear" w:color="auto" w:fill="auto"/>
            <w:vAlign w:val="center"/>
            <w:hideMark/>
          </w:tcPr>
          <w:p w14:paraId="0DA8BA5E" w14:textId="5F0ED32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EAFIT-F0035</w:t>
            </w:r>
          </w:p>
        </w:tc>
        <w:tc>
          <w:tcPr>
            <w:tcW w:w="902" w:type="dxa"/>
            <w:tcBorders>
              <w:top w:val="nil"/>
              <w:left w:val="nil"/>
              <w:bottom w:val="nil"/>
              <w:right w:val="nil"/>
            </w:tcBorders>
            <w:shd w:val="clear" w:color="auto" w:fill="auto"/>
            <w:vAlign w:val="center"/>
            <w:hideMark/>
          </w:tcPr>
          <w:p w14:paraId="1D026DD6" w14:textId="4D6304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77F02978" w14:textId="416538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13C5B60" w14:textId="3AFF872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38A20EF" w14:textId="1B3CC36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651E26FF" w14:textId="6AF218A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99.4</w:t>
            </w:r>
          </w:p>
        </w:tc>
      </w:tr>
      <w:tr w:rsidR="00923DF4" w:rsidRPr="003F5C4A" w14:paraId="4F3B987E" w14:textId="77777777" w:rsidTr="00240AD6">
        <w:trPr>
          <w:trHeight w:val="288"/>
          <w:jc w:val="center"/>
        </w:trPr>
        <w:tc>
          <w:tcPr>
            <w:tcW w:w="1506" w:type="dxa"/>
            <w:tcBorders>
              <w:top w:val="nil"/>
              <w:left w:val="nil"/>
              <w:bottom w:val="nil"/>
              <w:right w:val="nil"/>
            </w:tcBorders>
            <w:shd w:val="clear" w:color="auto" w:fill="auto"/>
            <w:vAlign w:val="center"/>
            <w:hideMark/>
          </w:tcPr>
          <w:p w14:paraId="473502C6" w14:textId="700762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EAFIT-F0037</w:t>
            </w:r>
          </w:p>
        </w:tc>
        <w:tc>
          <w:tcPr>
            <w:tcW w:w="902" w:type="dxa"/>
            <w:tcBorders>
              <w:top w:val="nil"/>
              <w:left w:val="nil"/>
              <w:bottom w:val="nil"/>
              <w:right w:val="nil"/>
            </w:tcBorders>
            <w:shd w:val="clear" w:color="auto" w:fill="auto"/>
            <w:vAlign w:val="center"/>
            <w:hideMark/>
          </w:tcPr>
          <w:p w14:paraId="57B84E74" w14:textId="4893FE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04CFACE" w14:textId="632C443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A6A0E4" w14:textId="5373E60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777221F" w14:textId="4F530DC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MN744302</w:t>
            </w:r>
          </w:p>
        </w:tc>
        <w:tc>
          <w:tcPr>
            <w:tcW w:w="1134" w:type="dxa"/>
            <w:tcBorders>
              <w:top w:val="nil"/>
              <w:left w:val="nil"/>
              <w:bottom w:val="nil"/>
              <w:right w:val="nil"/>
            </w:tcBorders>
            <w:shd w:val="clear" w:color="auto" w:fill="auto"/>
            <w:noWrap/>
            <w:vAlign w:val="center"/>
            <w:hideMark/>
          </w:tcPr>
          <w:p w14:paraId="5064CA30" w14:textId="2F9D2C8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B7B03FC" w14:textId="77777777" w:rsidTr="00240AD6">
        <w:trPr>
          <w:trHeight w:val="288"/>
          <w:jc w:val="center"/>
        </w:trPr>
        <w:tc>
          <w:tcPr>
            <w:tcW w:w="1506" w:type="dxa"/>
            <w:tcBorders>
              <w:top w:val="nil"/>
              <w:left w:val="nil"/>
              <w:bottom w:val="nil"/>
              <w:right w:val="nil"/>
            </w:tcBorders>
            <w:shd w:val="clear" w:color="auto" w:fill="auto"/>
            <w:vAlign w:val="center"/>
            <w:hideMark/>
          </w:tcPr>
          <w:p w14:paraId="3C5607B2" w14:textId="3B3D7B2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EAFIT-F0038</w:t>
            </w:r>
          </w:p>
        </w:tc>
        <w:tc>
          <w:tcPr>
            <w:tcW w:w="902" w:type="dxa"/>
            <w:tcBorders>
              <w:top w:val="nil"/>
              <w:left w:val="nil"/>
              <w:bottom w:val="nil"/>
              <w:right w:val="nil"/>
            </w:tcBorders>
            <w:shd w:val="clear" w:color="auto" w:fill="auto"/>
            <w:vAlign w:val="center"/>
            <w:hideMark/>
          </w:tcPr>
          <w:p w14:paraId="4B71FD0C" w14:textId="76A87C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5857AC" w14:textId="3441148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F0596D7" w14:textId="443E7D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44789C02" w14:textId="29092CD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6205D3C3" w14:textId="66CC6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D70562B" w14:textId="77777777" w:rsidTr="00240AD6">
        <w:trPr>
          <w:trHeight w:val="288"/>
          <w:jc w:val="center"/>
        </w:trPr>
        <w:tc>
          <w:tcPr>
            <w:tcW w:w="1506" w:type="dxa"/>
            <w:tcBorders>
              <w:top w:val="nil"/>
              <w:left w:val="nil"/>
              <w:bottom w:val="nil"/>
              <w:right w:val="nil"/>
            </w:tcBorders>
            <w:shd w:val="clear" w:color="auto" w:fill="auto"/>
            <w:vAlign w:val="center"/>
            <w:hideMark/>
          </w:tcPr>
          <w:p w14:paraId="3188ECD2" w14:textId="2311B55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lastRenderedPageBreak/>
              <w:t>EAFIT-F0040</w:t>
            </w:r>
          </w:p>
        </w:tc>
        <w:tc>
          <w:tcPr>
            <w:tcW w:w="902" w:type="dxa"/>
            <w:tcBorders>
              <w:top w:val="nil"/>
              <w:left w:val="nil"/>
              <w:bottom w:val="nil"/>
              <w:right w:val="nil"/>
            </w:tcBorders>
            <w:shd w:val="clear" w:color="auto" w:fill="auto"/>
            <w:vAlign w:val="center"/>
            <w:hideMark/>
          </w:tcPr>
          <w:p w14:paraId="6CF1F3AD" w14:textId="1EC6347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1F804B0" w14:textId="3FBE05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191E2751" w14:textId="54281D4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34D6FE75" w14:textId="6B75F17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EC928A" w14:textId="28EBF04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00F038D6" w14:textId="77777777" w:rsidTr="00240AD6">
        <w:trPr>
          <w:trHeight w:val="288"/>
          <w:jc w:val="center"/>
        </w:trPr>
        <w:tc>
          <w:tcPr>
            <w:tcW w:w="1506" w:type="dxa"/>
            <w:tcBorders>
              <w:top w:val="nil"/>
              <w:left w:val="nil"/>
              <w:bottom w:val="nil"/>
              <w:right w:val="nil"/>
            </w:tcBorders>
            <w:shd w:val="clear" w:color="auto" w:fill="auto"/>
            <w:vAlign w:val="center"/>
            <w:hideMark/>
          </w:tcPr>
          <w:p w14:paraId="79A660B2" w14:textId="66D812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EAFIT-F0041</w:t>
            </w:r>
          </w:p>
        </w:tc>
        <w:tc>
          <w:tcPr>
            <w:tcW w:w="902" w:type="dxa"/>
            <w:tcBorders>
              <w:top w:val="nil"/>
              <w:left w:val="nil"/>
              <w:bottom w:val="nil"/>
              <w:right w:val="nil"/>
            </w:tcBorders>
            <w:shd w:val="clear" w:color="auto" w:fill="auto"/>
            <w:vAlign w:val="center"/>
            <w:hideMark/>
          </w:tcPr>
          <w:p w14:paraId="7ED88BE4" w14:textId="243FD0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2E9AEA" w14:textId="60C668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7B9427" w14:textId="42D88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23EF6C6B" w14:textId="32D9BFB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331F0CF4" w14:textId="3A008FA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ED1B113" w14:textId="77777777" w:rsidTr="00240AD6">
        <w:trPr>
          <w:trHeight w:val="288"/>
          <w:jc w:val="center"/>
        </w:trPr>
        <w:tc>
          <w:tcPr>
            <w:tcW w:w="1506" w:type="dxa"/>
            <w:tcBorders>
              <w:top w:val="nil"/>
              <w:left w:val="nil"/>
              <w:bottom w:val="nil"/>
              <w:right w:val="nil"/>
            </w:tcBorders>
            <w:shd w:val="clear" w:color="auto" w:fill="auto"/>
            <w:vAlign w:val="center"/>
            <w:hideMark/>
          </w:tcPr>
          <w:p w14:paraId="1AC11AD3" w14:textId="28AAB44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EAFIT-F0042</w:t>
            </w:r>
          </w:p>
        </w:tc>
        <w:tc>
          <w:tcPr>
            <w:tcW w:w="902" w:type="dxa"/>
            <w:tcBorders>
              <w:top w:val="nil"/>
              <w:left w:val="nil"/>
              <w:bottom w:val="nil"/>
              <w:right w:val="nil"/>
            </w:tcBorders>
            <w:shd w:val="clear" w:color="auto" w:fill="auto"/>
            <w:vAlign w:val="center"/>
            <w:hideMark/>
          </w:tcPr>
          <w:p w14:paraId="7D2EC327" w14:textId="32405D5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F67075C" w14:textId="36B16B7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601A4D9" w14:textId="7EF9C7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81DC378" w14:textId="4A18AF7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78E093A1" w14:textId="1950FE5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99.5</w:t>
            </w:r>
          </w:p>
        </w:tc>
      </w:tr>
      <w:tr w:rsidR="00923DF4" w:rsidRPr="003F5C4A" w14:paraId="2DBDA374" w14:textId="77777777" w:rsidTr="00240AD6">
        <w:trPr>
          <w:trHeight w:val="288"/>
          <w:jc w:val="center"/>
        </w:trPr>
        <w:tc>
          <w:tcPr>
            <w:tcW w:w="1506" w:type="dxa"/>
            <w:tcBorders>
              <w:top w:val="nil"/>
              <w:left w:val="nil"/>
              <w:bottom w:val="nil"/>
              <w:right w:val="nil"/>
            </w:tcBorders>
            <w:shd w:val="clear" w:color="auto" w:fill="auto"/>
            <w:vAlign w:val="center"/>
            <w:hideMark/>
          </w:tcPr>
          <w:p w14:paraId="0D82E9F1" w14:textId="7807CD7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EAFIT-F0044</w:t>
            </w:r>
          </w:p>
        </w:tc>
        <w:tc>
          <w:tcPr>
            <w:tcW w:w="902" w:type="dxa"/>
            <w:tcBorders>
              <w:top w:val="nil"/>
              <w:left w:val="nil"/>
              <w:bottom w:val="nil"/>
              <w:right w:val="nil"/>
            </w:tcBorders>
            <w:shd w:val="clear" w:color="auto" w:fill="auto"/>
            <w:vAlign w:val="center"/>
            <w:hideMark/>
          </w:tcPr>
          <w:p w14:paraId="72557354" w14:textId="2A76F79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C80A9ED" w14:textId="4F742F6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533640DF" w14:textId="3E9245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3637F74" w14:textId="0B9EFF5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7B1D7A2D" w14:textId="24F6703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00E9702" w14:textId="77777777" w:rsidTr="00240AD6">
        <w:trPr>
          <w:trHeight w:val="288"/>
          <w:jc w:val="center"/>
        </w:trPr>
        <w:tc>
          <w:tcPr>
            <w:tcW w:w="1506" w:type="dxa"/>
            <w:tcBorders>
              <w:top w:val="nil"/>
              <w:left w:val="nil"/>
              <w:bottom w:val="nil"/>
              <w:right w:val="nil"/>
            </w:tcBorders>
            <w:shd w:val="clear" w:color="auto" w:fill="auto"/>
            <w:vAlign w:val="center"/>
            <w:hideMark/>
          </w:tcPr>
          <w:p w14:paraId="5F34669D" w14:textId="02230F1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EAFIT-F0046</w:t>
            </w:r>
          </w:p>
        </w:tc>
        <w:tc>
          <w:tcPr>
            <w:tcW w:w="902" w:type="dxa"/>
            <w:tcBorders>
              <w:top w:val="nil"/>
              <w:left w:val="nil"/>
              <w:bottom w:val="nil"/>
              <w:right w:val="nil"/>
            </w:tcBorders>
            <w:shd w:val="clear" w:color="auto" w:fill="auto"/>
            <w:vAlign w:val="center"/>
            <w:hideMark/>
          </w:tcPr>
          <w:p w14:paraId="78518E31" w14:textId="4605AD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6CE99C5" w14:textId="374C9D8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BC8E2FC" w14:textId="3F03909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4B8E10D" w14:textId="33AEB86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139E5ACF" w14:textId="13F45AF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0F0D7D8" w14:textId="77777777" w:rsidTr="00240AD6">
        <w:trPr>
          <w:trHeight w:val="288"/>
          <w:jc w:val="center"/>
        </w:trPr>
        <w:tc>
          <w:tcPr>
            <w:tcW w:w="1506" w:type="dxa"/>
            <w:tcBorders>
              <w:top w:val="nil"/>
              <w:left w:val="nil"/>
              <w:bottom w:val="nil"/>
              <w:right w:val="nil"/>
            </w:tcBorders>
            <w:shd w:val="clear" w:color="auto" w:fill="auto"/>
            <w:vAlign w:val="center"/>
            <w:hideMark/>
          </w:tcPr>
          <w:p w14:paraId="0AC3F9B4" w14:textId="6B4304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EAFIT-F0047</w:t>
            </w:r>
          </w:p>
        </w:tc>
        <w:tc>
          <w:tcPr>
            <w:tcW w:w="902" w:type="dxa"/>
            <w:tcBorders>
              <w:top w:val="nil"/>
              <w:left w:val="nil"/>
              <w:bottom w:val="nil"/>
              <w:right w:val="nil"/>
            </w:tcBorders>
            <w:shd w:val="clear" w:color="auto" w:fill="auto"/>
            <w:vAlign w:val="center"/>
            <w:hideMark/>
          </w:tcPr>
          <w:p w14:paraId="1B4F16EE" w14:textId="1D10272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5090207" w14:textId="1144F7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42F6634" w14:textId="3EEDD4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970A624" w14:textId="75D5E2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21A29756" w14:textId="5A9EDD3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100B5E6A" w14:textId="77777777" w:rsidTr="00240AD6">
        <w:trPr>
          <w:trHeight w:val="288"/>
          <w:jc w:val="center"/>
        </w:trPr>
        <w:tc>
          <w:tcPr>
            <w:tcW w:w="1506" w:type="dxa"/>
            <w:tcBorders>
              <w:top w:val="nil"/>
              <w:left w:val="nil"/>
              <w:bottom w:val="nil"/>
              <w:right w:val="nil"/>
            </w:tcBorders>
            <w:shd w:val="clear" w:color="auto" w:fill="auto"/>
            <w:vAlign w:val="center"/>
            <w:hideMark/>
          </w:tcPr>
          <w:p w14:paraId="25733199" w14:textId="07794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EAFIT-F0049</w:t>
            </w:r>
          </w:p>
        </w:tc>
        <w:tc>
          <w:tcPr>
            <w:tcW w:w="902" w:type="dxa"/>
            <w:tcBorders>
              <w:top w:val="nil"/>
              <w:left w:val="nil"/>
              <w:bottom w:val="nil"/>
              <w:right w:val="nil"/>
            </w:tcBorders>
            <w:shd w:val="clear" w:color="auto" w:fill="auto"/>
            <w:vAlign w:val="center"/>
            <w:hideMark/>
          </w:tcPr>
          <w:p w14:paraId="4F428E93" w14:textId="120C556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B00C10" w14:textId="4BCF6AF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7648EFE" w14:textId="059FACA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scovillei</w:t>
            </w:r>
          </w:p>
        </w:tc>
        <w:tc>
          <w:tcPr>
            <w:tcW w:w="1276" w:type="dxa"/>
            <w:tcBorders>
              <w:top w:val="nil"/>
              <w:left w:val="nil"/>
              <w:bottom w:val="nil"/>
              <w:right w:val="nil"/>
            </w:tcBorders>
            <w:shd w:val="clear" w:color="auto" w:fill="auto"/>
            <w:noWrap/>
            <w:vAlign w:val="center"/>
            <w:hideMark/>
          </w:tcPr>
          <w:p w14:paraId="77CE8E32" w14:textId="74EC34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MT645274</w:t>
            </w:r>
          </w:p>
        </w:tc>
        <w:tc>
          <w:tcPr>
            <w:tcW w:w="1134" w:type="dxa"/>
            <w:tcBorders>
              <w:top w:val="nil"/>
              <w:left w:val="nil"/>
              <w:bottom w:val="nil"/>
              <w:right w:val="nil"/>
            </w:tcBorders>
            <w:shd w:val="clear" w:color="auto" w:fill="auto"/>
            <w:noWrap/>
            <w:vAlign w:val="center"/>
            <w:hideMark/>
          </w:tcPr>
          <w:p w14:paraId="4A3211E5" w14:textId="09D465E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8470428" w14:textId="77777777" w:rsidTr="00240AD6">
        <w:trPr>
          <w:trHeight w:val="288"/>
          <w:jc w:val="center"/>
        </w:trPr>
        <w:tc>
          <w:tcPr>
            <w:tcW w:w="1506" w:type="dxa"/>
            <w:tcBorders>
              <w:top w:val="nil"/>
              <w:left w:val="nil"/>
              <w:bottom w:val="nil"/>
              <w:right w:val="nil"/>
            </w:tcBorders>
            <w:shd w:val="clear" w:color="auto" w:fill="auto"/>
            <w:vAlign w:val="center"/>
            <w:hideMark/>
          </w:tcPr>
          <w:p w14:paraId="1F31BAA3" w14:textId="3DE675A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EAFIT-F0050</w:t>
            </w:r>
          </w:p>
        </w:tc>
        <w:tc>
          <w:tcPr>
            <w:tcW w:w="902" w:type="dxa"/>
            <w:tcBorders>
              <w:top w:val="nil"/>
              <w:left w:val="nil"/>
              <w:bottom w:val="nil"/>
              <w:right w:val="nil"/>
            </w:tcBorders>
            <w:shd w:val="clear" w:color="auto" w:fill="auto"/>
            <w:vAlign w:val="center"/>
            <w:hideMark/>
          </w:tcPr>
          <w:p w14:paraId="51D1C68C" w14:textId="184BC7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D414EC5" w14:textId="6F46E79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7BABFB3" w14:textId="51CBA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525923DF" w14:textId="63D1B15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MT434661</w:t>
            </w:r>
          </w:p>
        </w:tc>
        <w:tc>
          <w:tcPr>
            <w:tcW w:w="1134" w:type="dxa"/>
            <w:tcBorders>
              <w:top w:val="nil"/>
              <w:left w:val="nil"/>
              <w:bottom w:val="nil"/>
              <w:right w:val="nil"/>
            </w:tcBorders>
            <w:shd w:val="clear" w:color="auto" w:fill="auto"/>
            <w:noWrap/>
            <w:vAlign w:val="center"/>
            <w:hideMark/>
          </w:tcPr>
          <w:p w14:paraId="40C206F1" w14:textId="3B7737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A57BBE9" w14:textId="77777777" w:rsidTr="00240AD6">
        <w:trPr>
          <w:trHeight w:val="288"/>
          <w:jc w:val="center"/>
        </w:trPr>
        <w:tc>
          <w:tcPr>
            <w:tcW w:w="1506" w:type="dxa"/>
            <w:tcBorders>
              <w:top w:val="nil"/>
              <w:left w:val="nil"/>
              <w:bottom w:val="nil"/>
              <w:right w:val="nil"/>
            </w:tcBorders>
            <w:shd w:val="clear" w:color="auto" w:fill="auto"/>
            <w:vAlign w:val="center"/>
            <w:hideMark/>
          </w:tcPr>
          <w:p w14:paraId="17774DDF" w14:textId="2D66536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EAFIT-F0051</w:t>
            </w:r>
          </w:p>
        </w:tc>
        <w:tc>
          <w:tcPr>
            <w:tcW w:w="902" w:type="dxa"/>
            <w:tcBorders>
              <w:top w:val="nil"/>
              <w:left w:val="nil"/>
              <w:bottom w:val="nil"/>
              <w:right w:val="nil"/>
            </w:tcBorders>
            <w:shd w:val="clear" w:color="auto" w:fill="auto"/>
            <w:vAlign w:val="center"/>
            <w:hideMark/>
          </w:tcPr>
          <w:p w14:paraId="56F32799" w14:textId="40D213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120A4464" w14:textId="0E3024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942EC47" w14:textId="1D77A5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76F3583" w14:textId="4C6D4F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7064B4A2" w14:textId="4BBC91F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DEE12E4" w14:textId="77777777" w:rsidTr="00240AD6">
        <w:trPr>
          <w:trHeight w:val="288"/>
          <w:jc w:val="center"/>
        </w:trPr>
        <w:tc>
          <w:tcPr>
            <w:tcW w:w="1506" w:type="dxa"/>
            <w:tcBorders>
              <w:top w:val="nil"/>
              <w:left w:val="nil"/>
              <w:bottom w:val="nil"/>
              <w:right w:val="nil"/>
            </w:tcBorders>
            <w:shd w:val="clear" w:color="auto" w:fill="auto"/>
            <w:vAlign w:val="center"/>
            <w:hideMark/>
          </w:tcPr>
          <w:p w14:paraId="02D0A0FB" w14:textId="33C9233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EAFIT-F0052</w:t>
            </w:r>
          </w:p>
        </w:tc>
        <w:tc>
          <w:tcPr>
            <w:tcW w:w="902" w:type="dxa"/>
            <w:tcBorders>
              <w:top w:val="nil"/>
              <w:left w:val="nil"/>
              <w:bottom w:val="nil"/>
              <w:right w:val="nil"/>
            </w:tcBorders>
            <w:shd w:val="clear" w:color="auto" w:fill="auto"/>
            <w:vAlign w:val="center"/>
            <w:hideMark/>
          </w:tcPr>
          <w:p w14:paraId="18BC6DAA" w14:textId="6B5EC10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B915AD6" w14:textId="62A1B8B9" w:rsidR="00923DF4"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0FC7DA3F" w14:textId="2EEE6B2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10C51F2" w14:textId="1922A20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50B06716" w14:textId="163D51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99.6</w:t>
            </w:r>
          </w:p>
        </w:tc>
      </w:tr>
      <w:tr w:rsidR="00923DF4" w:rsidRPr="003F5C4A" w14:paraId="0ECC1D89" w14:textId="77777777" w:rsidTr="00240AD6">
        <w:trPr>
          <w:trHeight w:val="288"/>
          <w:jc w:val="center"/>
        </w:trPr>
        <w:tc>
          <w:tcPr>
            <w:tcW w:w="1506" w:type="dxa"/>
            <w:tcBorders>
              <w:top w:val="nil"/>
              <w:left w:val="nil"/>
              <w:bottom w:val="nil"/>
              <w:right w:val="nil"/>
            </w:tcBorders>
            <w:shd w:val="clear" w:color="auto" w:fill="auto"/>
            <w:vAlign w:val="center"/>
            <w:hideMark/>
          </w:tcPr>
          <w:p w14:paraId="6157AD3C" w14:textId="7C17C4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EAFIT-F0053</w:t>
            </w:r>
          </w:p>
        </w:tc>
        <w:tc>
          <w:tcPr>
            <w:tcW w:w="902" w:type="dxa"/>
            <w:tcBorders>
              <w:top w:val="nil"/>
              <w:left w:val="nil"/>
              <w:bottom w:val="nil"/>
              <w:right w:val="nil"/>
            </w:tcBorders>
            <w:shd w:val="clear" w:color="auto" w:fill="auto"/>
            <w:vAlign w:val="center"/>
            <w:hideMark/>
          </w:tcPr>
          <w:p w14:paraId="7B9DD319" w14:textId="2B3CB29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CED27F" w14:textId="713889D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B87365" w14:textId="625688E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Alternaria </w:t>
            </w:r>
            <w:r w:rsidRPr="003F5C4A">
              <w:rPr>
                <w:rFonts w:eastAsia="Times New Roman"/>
                <w:color w:val="000000"/>
                <w:sz w:val="22"/>
                <w:szCs w:val="22"/>
                <w:bdr w:val="none" w:sz="0" w:space="0" w:color="auto"/>
                <w:lang w:eastAsia="es-CO"/>
              </w:rPr>
              <w:t>sp.</w:t>
            </w:r>
          </w:p>
        </w:tc>
        <w:tc>
          <w:tcPr>
            <w:tcW w:w="1276" w:type="dxa"/>
            <w:tcBorders>
              <w:top w:val="nil"/>
              <w:left w:val="nil"/>
              <w:bottom w:val="nil"/>
              <w:right w:val="nil"/>
            </w:tcBorders>
            <w:shd w:val="clear" w:color="auto" w:fill="auto"/>
            <w:noWrap/>
            <w:vAlign w:val="center"/>
            <w:hideMark/>
          </w:tcPr>
          <w:p w14:paraId="6F2FD9B5" w14:textId="753DE46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MZ701972</w:t>
            </w:r>
          </w:p>
        </w:tc>
        <w:tc>
          <w:tcPr>
            <w:tcW w:w="1134" w:type="dxa"/>
            <w:tcBorders>
              <w:top w:val="nil"/>
              <w:left w:val="nil"/>
              <w:bottom w:val="nil"/>
              <w:right w:val="nil"/>
            </w:tcBorders>
            <w:shd w:val="clear" w:color="auto" w:fill="auto"/>
            <w:noWrap/>
            <w:vAlign w:val="center"/>
            <w:hideMark/>
          </w:tcPr>
          <w:p w14:paraId="19BFE3E0" w14:textId="281029C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540317A" w14:textId="77777777" w:rsidTr="00240AD6">
        <w:trPr>
          <w:trHeight w:val="288"/>
          <w:jc w:val="center"/>
        </w:trPr>
        <w:tc>
          <w:tcPr>
            <w:tcW w:w="1506" w:type="dxa"/>
            <w:tcBorders>
              <w:top w:val="nil"/>
              <w:left w:val="nil"/>
              <w:bottom w:val="nil"/>
              <w:right w:val="nil"/>
            </w:tcBorders>
            <w:shd w:val="clear" w:color="auto" w:fill="auto"/>
            <w:vAlign w:val="center"/>
            <w:hideMark/>
          </w:tcPr>
          <w:p w14:paraId="4795BC4E" w14:textId="7372CED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EAFIT-F0054</w:t>
            </w:r>
          </w:p>
        </w:tc>
        <w:tc>
          <w:tcPr>
            <w:tcW w:w="902" w:type="dxa"/>
            <w:tcBorders>
              <w:top w:val="nil"/>
              <w:left w:val="nil"/>
              <w:bottom w:val="nil"/>
              <w:right w:val="nil"/>
            </w:tcBorders>
            <w:shd w:val="clear" w:color="auto" w:fill="auto"/>
            <w:vAlign w:val="center"/>
            <w:hideMark/>
          </w:tcPr>
          <w:p w14:paraId="5665C444" w14:textId="24864EB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3C833F8C" w14:textId="7C71A0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9274CEE" w14:textId="156E1E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13BF1357" w14:textId="347783E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MW995570</w:t>
            </w:r>
          </w:p>
        </w:tc>
        <w:tc>
          <w:tcPr>
            <w:tcW w:w="1134" w:type="dxa"/>
            <w:tcBorders>
              <w:top w:val="nil"/>
              <w:left w:val="nil"/>
              <w:bottom w:val="nil"/>
              <w:right w:val="nil"/>
            </w:tcBorders>
            <w:shd w:val="clear" w:color="auto" w:fill="auto"/>
            <w:noWrap/>
            <w:vAlign w:val="center"/>
            <w:hideMark/>
          </w:tcPr>
          <w:p w14:paraId="2455B205" w14:textId="3CD698F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82B563F" w14:textId="77777777" w:rsidTr="00240AD6">
        <w:trPr>
          <w:trHeight w:val="288"/>
          <w:jc w:val="center"/>
        </w:trPr>
        <w:tc>
          <w:tcPr>
            <w:tcW w:w="1506" w:type="dxa"/>
            <w:tcBorders>
              <w:top w:val="nil"/>
              <w:left w:val="nil"/>
              <w:bottom w:val="nil"/>
              <w:right w:val="nil"/>
            </w:tcBorders>
            <w:shd w:val="clear" w:color="auto" w:fill="auto"/>
            <w:vAlign w:val="center"/>
            <w:hideMark/>
          </w:tcPr>
          <w:p w14:paraId="5AB6E50B" w14:textId="6AA40FF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EAFIT-F0055</w:t>
            </w:r>
          </w:p>
        </w:tc>
        <w:tc>
          <w:tcPr>
            <w:tcW w:w="902" w:type="dxa"/>
            <w:tcBorders>
              <w:top w:val="nil"/>
              <w:left w:val="nil"/>
              <w:bottom w:val="nil"/>
              <w:right w:val="nil"/>
            </w:tcBorders>
            <w:shd w:val="clear" w:color="auto" w:fill="auto"/>
            <w:vAlign w:val="center"/>
            <w:hideMark/>
          </w:tcPr>
          <w:p w14:paraId="357DBB07" w14:textId="5C472E2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54B21C4" w14:textId="75E1C56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37CC1D4" w14:textId="1229B68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424A407" w14:textId="7955A87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1CB57B5C" w14:textId="7D78234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5678A5F5" w14:textId="77777777" w:rsidTr="00240AD6">
        <w:trPr>
          <w:trHeight w:val="288"/>
          <w:jc w:val="center"/>
        </w:trPr>
        <w:tc>
          <w:tcPr>
            <w:tcW w:w="1506" w:type="dxa"/>
            <w:tcBorders>
              <w:top w:val="nil"/>
              <w:left w:val="nil"/>
              <w:bottom w:val="nil"/>
              <w:right w:val="nil"/>
            </w:tcBorders>
            <w:shd w:val="clear" w:color="auto" w:fill="auto"/>
            <w:vAlign w:val="center"/>
            <w:hideMark/>
          </w:tcPr>
          <w:p w14:paraId="5198734C" w14:textId="399276D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EAFIT-F0056</w:t>
            </w:r>
          </w:p>
        </w:tc>
        <w:tc>
          <w:tcPr>
            <w:tcW w:w="902" w:type="dxa"/>
            <w:tcBorders>
              <w:top w:val="nil"/>
              <w:left w:val="nil"/>
              <w:bottom w:val="nil"/>
              <w:right w:val="nil"/>
            </w:tcBorders>
            <w:shd w:val="clear" w:color="auto" w:fill="auto"/>
            <w:vAlign w:val="center"/>
            <w:hideMark/>
          </w:tcPr>
          <w:p w14:paraId="608BFE3A" w14:textId="633F493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045A6DA" w14:textId="30A82DD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5A4EC2E" w14:textId="0E5B512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Diaporthe phaseolorum</w:t>
            </w:r>
          </w:p>
        </w:tc>
        <w:tc>
          <w:tcPr>
            <w:tcW w:w="1276" w:type="dxa"/>
            <w:tcBorders>
              <w:top w:val="nil"/>
              <w:left w:val="nil"/>
              <w:bottom w:val="nil"/>
              <w:right w:val="nil"/>
            </w:tcBorders>
            <w:shd w:val="clear" w:color="auto" w:fill="auto"/>
            <w:noWrap/>
            <w:vAlign w:val="center"/>
            <w:hideMark/>
          </w:tcPr>
          <w:p w14:paraId="53059D3E" w14:textId="1F342D9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MN997107</w:t>
            </w:r>
          </w:p>
        </w:tc>
        <w:tc>
          <w:tcPr>
            <w:tcW w:w="1134" w:type="dxa"/>
            <w:tcBorders>
              <w:top w:val="nil"/>
              <w:left w:val="nil"/>
              <w:bottom w:val="nil"/>
              <w:right w:val="nil"/>
            </w:tcBorders>
            <w:shd w:val="clear" w:color="auto" w:fill="auto"/>
            <w:noWrap/>
            <w:vAlign w:val="center"/>
            <w:hideMark/>
          </w:tcPr>
          <w:p w14:paraId="196E292B" w14:textId="636E4C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537FC615" w14:textId="77777777" w:rsidTr="00240AD6">
        <w:trPr>
          <w:trHeight w:val="288"/>
          <w:jc w:val="center"/>
        </w:trPr>
        <w:tc>
          <w:tcPr>
            <w:tcW w:w="1506" w:type="dxa"/>
            <w:tcBorders>
              <w:top w:val="nil"/>
              <w:left w:val="nil"/>
              <w:bottom w:val="nil"/>
              <w:right w:val="nil"/>
            </w:tcBorders>
            <w:shd w:val="clear" w:color="auto" w:fill="auto"/>
            <w:vAlign w:val="center"/>
            <w:hideMark/>
          </w:tcPr>
          <w:p w14:paraId="6D839D6A" w14:textId="1C5060A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EAFIT-F0057</w:t>
            </w:r>
          </w:p>
        </w:tc>
        <w:tc>
          <w:tcPr>
            <w:tcW w:w="902" w:type="dxa"/>
            <w:tcBorders>
              <w:top w:val="nil"/>
              <w:left w:val="nil"/>
              <w:bottom w:val="nil"/>
              <w:right w:val="nil"/>
            </w:tcBorders>
            <w:shd w:val="clear" w:color="auto" w:fill="auto"/>
            <w:vAlign w:val="center"/>
            <w:hideMark/>
          </w:tcPr>
          <w:p w14:paraId="6D3ADD8C" w14:textId="38602DB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19284B38" w14:textId="715FFB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6522F63" w14:textId="6B1ED6E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9F08F41" w14:textId="30E9F7D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3CB4837C" w14:textId="2A96D19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99.7</w:t>
            </w:r>
          </w:p>
        </w:tc>
      </w:tr>
      <w:tr w:rsidR="008D689F" w:rsidRPr="003F5C4A" w14:paraId="2DAB59B6" w14:textId="77777777" w:rsidTr="00240AD6">
        <w:trPr>
          <w:trHeight w:val="288"/>
          <w:jc w:val="center"/>
        </w:trPr>
        <w:tc>
          <w:tcPr>
            <w:tcW w:w="1506" w:type="dxa"/>
            <w:tcBorders>
              <w:top w:val="nil"/>
              <w:left w:val="nil"/>
              <w:bottom w:val="nil"/>
              <w:right w:val="nil"/>
            </w:tcBorders>
            <w:shd w:val="clear" w:color="auto" w:fill="auto"/>
            <w:vAlign w:val="center"/>
            <w:hideMark/>
          </w:tcPr>
          <w:p w14:paraId="67DF043E" w14:textId="783BEB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EAFIT-F0058</w:t>
            </w:r>
          </w:p>
        </w:tc>
        <w:tc>
          <w:tcPr>
            <w:tcW w:w="902" w:type="dxa"/>
            <w:tcBorders>
              <w:top w:val="nil"/>
              <w:left w:val="nil"/>
              <w:bottom w:val="nil"/>
              <w:right w:val="nil"/>
            </w:tcBorders>
            <w:shd w:val="clear" w:color="auto" w:fill="auto"/>
            <w:vAlign w:val="center"/>
            <w:hideMark/>
          </w:tcPr>
          <w:p w14:paraId="71B2BEF3" w14:textId="4A2513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0A976D11" w14:textId="2904DA3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15456DA" w14:textId="39DA666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94DCA9" w14:textId="41CD5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KP133194</w:t>
            </w:r>
          </w:p>
        </w:tc>
        <w:tc>
          <w:tcPr>
            <w:tcW w:w="1134" w:type="dxa"/>
            <w:tcBorders>
              <w:top w:val="nil"/>
              <w:left w:val="nil"/>
              <w:bottom w:val="nil"/>
              <w:right w:val="nil"/>
            </w:tcBorders>
            <w:shd w:val="clear" w:color="auto" w:fill="auto"/>
            <w:noWrap/>
            <w:vAlign w:val="center"/>
            <w:hideMark/>
          </w:tcPr>
          <w:p w14:paraId="28E215CA" w14:textId="142C31F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F5C543B" w14:textId="77777777" w:rsidTr="00240AD6">
        <w:trPr>
          <w:trHeight w:val="288"/>
          <w:jc w:val="center"/>
        </w:trPr>
        <w:tc>
          <w:tcPr>
            <w:tcW w:w="1506" w:type="dxa"/>
            <w:tcBorders>
              <w:top w:val="nil"/>
              <w:left w:val="nil"/>
              <w:bottom w:val="nil"/>
              <w:right w:val="nil"/>
            </w:tcBorders>
            <w:shd w:val="clear" w:color="auto" w:fill="auto"/>
            <w:vAlign w:val="center"/>
            <w:hideMark/>
          </w:tcPr>
          <w:p w14:paraId="219D5BDB" w14:textId="0EB9016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EAFIT-F0059</w:t>
            </w:r>
          </w:p>
        </w:tc>
        <w:tc>
          <w:tcPr>
            <w:tcW w:w="902" w:type="dxa"/>
            <w:tcBorders>
              <w:top w:val="nil"/>
              <w:left w:val="nil"/>
              <w:bottom w:val="nil"/>
              <w:right w:val="nil"/>
            </w:tcBorders>
            <w:shd w:val="clear" w:color="auto" w:fill="auto"/>
            <w:vAlign w:val="center"/>
            <w:hideMark/>
          </w:tcPr>
          <w:p w14:paraId="2CD9B800" w14:textId="07C82A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05C27E1" w14:textId="0A4254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3774B0DE" w14:textId="6E3FCB0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Alternaria argyroxiphii</w:t>
            </w:r>
          </w:p>
        </w:tc>
        <w:tc>
          <w:tcPr>
            <w:tcW w:w="1276" w:type="dxa"/>
            <w:tcBorders>
              <w:top w:val="nil"/>
              <w:left w:val="nil"/>
              <w:bottom w:val="nil"/>
              <w:right w:val="nil"/>
            </w:tcBorders>
            <w:shd w:val="clear" w:color="auto" w:fill="auto"/>
            <w:vAlign w:val="center"/>
            <w:hideMark/>
          </w:tcPr>
          <w:p w14:paraId="12B1F876" w14:textId="15A5E4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NR136074</w:t>
            </w:r>
          </w:p>
        </w:tc>
        <w:tc>
          <w:tcPr>
            <w:tcW w:w="1134" w:type="dxa"/>
            <w:tcBorders>
              <w:top w:val="nil"/>
              <w:left w:val="nil"/>
              <w:bottom w:val="nil"/>
              <w:right w:val="nil"/>
            </w:tcBorders>
            <w:shd w:val="clear" w:color="auto" w:fill="auto"/>
            <w:vAlign w:val="center"/>
            <w:hideMark/>
          </w:tcPr>
          <w:p w14:paraId="5095891A" w14:textId="1271D63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D93700A" w14:textId="77777777" w:rsidTr="00240AD6">
        <w:trPr>
          <w:trHeight w:val="288"/>
          <w:jc w:val="center"/>
        </w:trPr>
        <w:tc>
          <w:tcPr>
            <w:tcW w:w="1506" w:type="dxa"/>
            <w:tcBorders>
              <w:top w:val="nil"/>
              <w:left w:val="nil"/>
              <w:bottom w:val="nil"/>
              <w:right w:val="nil"/>
            </w:tcBorders>
            <w:shd w:val="clear" w:color="auto" w:fill="auto"/>
            <w:vAlign w:val="center"/>
            <w:hideMark/>
          </w:tcPr>
          <w:p w14:paraId="7418550A" w14:textId="2894E26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EAFIT-F0060</w:t>
            </w:r>
          </w:p>
        </w:tc>
        <w:tc>
          <w:tcPr>
            <w:tcW w:w="902" w:type="dxa"/>
            <w:tcBorders>
              <w:top w:val="nil"/>
              <w:left w:val="nil"/>
              <w:bottom w:val="nil"/>
              <w:right w:val="nil"/>
            </w:tcBorders>
            <w:shd w:val="clear" w:color="auto" w:fill="auto"/>
            <w:vAlign w:val="center"/>
            <w:hideMark/>
          </w:tcPr>
          <w:p w14:paraId="64835944" w14:textId="6880107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6C12E9F5" w14:textId="1D929B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E0470A1" w14:textId="0A72AAE6"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cordylinicola</w:t>
            </w:r>
          </w:p>
        </w:tc>
        <w:tc>
          <w:tcPr>
            <w:tcW w:w="1276" w:type="dxa"/>
            <w:tcBorders>
              <w:top w:val="nil"/>
              <w:left w:val="nil"/>
              <w:bottom w:val="nil"/>
              <w:right w:val="nil"/>
            </w:tcBorders>
            <w:shd w:val="clear" w:color="auto" w:fill="auto"/>
            <w:noWrap/>
            <w:vAlign w:val="center"/>
            <w:hideMark/>
          </w:tcPr>
          <w:p w14:paraId="2B618BAF" w14:textId="20B9F6C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MZ725045</w:t>
            </w:r>
          </w:p>
        </w:tc>
        <w:tc>
          <w:tcPr>
            <w:tcW w:w="1134" w:type="dxa"/>
            <w:tcBorders>
              <w:top w:val="nil"/>
              <w:left w:val="nil"/>
              <w:bottom w:val="nil"/>
              <w:right w:val="nil"/>
            </w:tcBorders>
            <w:shd w:val="clear" w:color="auto" w:fill="auto"/>
            <w:noWrap/>
            <w:vAlign w:val="center"/>
            <w:hideMark/>
          </w:tcPr>
          <w:p w14:paraId="58387F15" w14:textId="766D136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99.2</w:t>
            </w:r>
          </w:p>
        </w:tc>
      </w:tr>
      <w:tr w:rsidR="008D689F" w:rsidRPr="003F5C4A" w14:paraId="10E5D0BE" w14:textId="77777777" w:rsidTr="00240AD6">
        <w:trPr>
          <w:trHeight w:val="288"/>
          <w:jc w:val="center"/>
        </w:trPr>
        <w:tc>
          <w:tcPr>
            <w:tcW w:w="1506" w:type="dxa"/>
            <w:tcBorders>
              <w:top w:val="nil"/>
              <w:left w:val="nil"/>
              <w:bottom w:val="nil"/>
              <w:right w:val="nil"/>
            </w:tcBorders>
            <w:shd w:val="clear" w:color="auto" w:fill="auto"/>
            <w:vAlign w:val="center"/>
            <w:hideMark/>
          </w:tcPr>
          <w:p w14:paraId="0C3DEB47" w14:textId="7A5F4CC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EAFIT-F0061</w:t>
            </w:r>
          </w:p>
        </w:tc>
        <w:tc>
          <w:tcPr>
            <w:tcW w:w="902" w:type="dxa"/>
            <w:tcBorders>
              <w:top w:val="nil"/>
              <w:left w:val="nil"/>
              <w:bottom w:val="nil"/>
              <w:right w:val="nil"/>
            </w:tcBorders>
            <w:shd w:val="clear" w:color="auto" w:fill="auto"/>
            <w:vAlign w:val="center"/>
            <w:hideMark/>
          </w:tcPr>
          <w:p w14:paraId="3E77CCBF" w14:textId="0CEAC7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1609AB8" w14:textId="2DA9B0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4F69FF2" w14:textId="2CA642E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462B13F" w14:textId="39311FD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6936AFC7" w14:textId="64C191F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1F997F4F" w14:textId="77777777" w:rsidTr="00240AD6">
        <w:trPr>
          <w:trHeight w:val="288"/>
          <w:jc w:val="center"/>
        </w:trPr>
        <w:tc>
          <w:tcPr>
            <w:tcW w:w="1506" w:type="dxa"/>
            <w:tcBorders>
              <w:top w:val="nil"/>
              <w:left w:val="nil"/>
              <w:bottom w:val="nil"/>
              <w:right w:val="nil"/>
            </w:tcBorders>
            <w:shd w:val="clear" w:color="auto" w:fill="auto"/>
            <w:vAlign w:val="center"/>
            <w:hideMark/>
          </w:tcPr>
          <w:p w14:paraId="5B85BD19" w14:textId="7D64D11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EAFIT-F0062</w:t>
            </w:r>
          </w:p>
        </w:tc>
        <w:tc>
          <w:tcPr>
            <w:tcW w:w="902" w:type="dxa"/>
            <w:tcBorders>
              <w:top w:val="nil"/>
              <w:left w:val="nil"/>
              <w:bottom w:val="nil"/>
              <w:right w:val="nil"/>
            </w:tcBorders>
            <w:shd w:val="clear" w:color="auto" w:fill="auto"/>
            <w:vAlign w:val="center"/>
            <w:hideMark/>
          </w:tcPr>
          <w:p w14:paraId="34B44B23" w14:textId="3972F2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CA9F5FE" w14:textId="7CE4345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3B35C81" w14:textId="721C24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Neofusicoccum algeriense</w:t>
            </w:r>
          </w:p>
        </w:tc>
        <w:tc>
          <w:tcPr>
            <w:tcW w:w="1276" w:type="dxa"/>
            <w:tcBorders>
              <w:top w:val="nil"/>
              <w:left w:val="nil"/>
              <w:bottom w:val="nil"/>
              <w:right w:val="nil"/>
            </w:tcBorders>
            <w:shd w:val="clear" w:color="auto" w:fill="auto"/>
            <w:noWrap/>
            <w:vAlign w:val="center"/>
            <w:hideMark/>
          </w:tcPr>
          <w:p w14:paraId="12F06BBA" w14:textId="47DC51C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MW391027</w:t>
            </w:r>
          </w:p>
        </w:tc>
        <w:tc>
          <w:tcPr>
            <w:tcW w:w="1134" w:type="dxa"/>
            <w:tcBorders>
              <w:top w:val="nil"/>
              <w:left w:val="nil"/>
              <w:bottom w:val="nil"/>
              <w:right w:val="nil"/>
            </w:tcBorders>
            <w:shd w:val="clear" w:color="auto" w:fill="auto"/>
            <w:noWrap/>
            <w:vAlign w:val="center"/>
            <w:hideMark/>
          </w:tcPr>
          <w:p w14:paraId="2C616E27" w14:textId="2EEEB19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1A8DCE5" w14:textId="77777777" w:rsidTr="00240AD6">
        <w:trPr>
          <w:trHeight w:val="288"/>
          <w:jc w:val="center"/>
        </w:trPr>
        <w:tc>
          <w:tcPr>
            <w:tcW w:w="1506" w:type="dxa"/>
            <w:tcBorders>
              <w:top w:val="nil"/>
              <w:left w:val="nil"/>
              <w:bottom w:val="nil"/>
              <w:right w:val="nil"/>
            </w:tcBorders>
            <w:shd w:val="clear" w:color="auto" w:fill="auto"/>
            <w:vAlign w:val="center"/>
            <w:hideMark/>
          </w:tcPr>
          <w:p w14:paraId="5EB5C2FA" w14:textId="00FD02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EAFIT-F0063</w:t>
            </w:r>
          </w:p>
        </w:tc>
        <w:tc>
          <w:tcPr>
            <w:tcW w:w="902" w:type="dxa"/>
            <w:tcBorders>
              <w:top w:val="nil"/>
              <w:left w:val="nil"/>
              <w:bottom w:val="nil"/>
              <w:right w:val="nil"/>
            </w:tcBorders>
            <w:shd w:val="clear" w:color="auto" w:fill="auto"/>
            <w:vAlign w:val="center"/>
            <w:hideMark/>
          </w:tcPr>
          <w:p w14:paraId="7E05E362" w14:textId="333299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71764B04" w14:textId="4F63A17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42F11C64" w14:textId="5F4EEA1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vAlign w:val="center"/>
            <w:hideMark/>
          </w:tcPr>
          <w:p w14:paraId="36DAF07C" w14:textId="3CF6E48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bottom w:val="nil"/>
              <w:right w:val="nil"/>
            </w:tcBorders>
            <w:shd w:val="clear" w:color="auto" w:fill="auto"/>
            <w:vAlign w:val="center"/>
            <w:hideMark/>
          </w:tcPr>
          <w:p w14:paraId="08489BD1" w14:textId="10B9602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7BACFA2" w14:textId="77777777" w:rsidTr="00240AD6">
        <w:trPr>
          <w:trHeight w:val="288"/>
          <w:jc w:val="center"/>
        </w:trPr>
        <w:tc>
          <w:tcPr>
            <w:tcW w:w="1506" w:type="dxa"/>
            <w:tcBorders>
              <w:top w:val="nil"/>
              <w:left w:val="nil"/>
              <w:bottom w:val="nil"/>
              <w:right w:val="nil"/>
            </w:tcBorders>
            <w:shd w:val="clear" w:color="auto" w:fill="auto"/>
            <w:vAlign w:val="center"/>
            <w:hideMark/>
          </w:tcPr>
          <w:p w14:paraId="662F09FE" w14:textId="599570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EAFIT-F0064</w:t>
            </w:r>
          </w:p>
        </w:tc>
        <w:tc>
          <w:tcPr>
            <w:tcW w:w="902" w:type="dxa"/>
            <w:tcBorders>
              <w:top w:val="nil"/>
              <w:left w:val="nil"/>
              <w:bottom w:val="nil"/>
              <w:right w:val="nil"/>
            </w:tcBorders>
            <w:shd w:val="clear" w:color="auto" w:fill="auto"/>
            <w:vAlign w:val="center"/>
            <w:hideMark/>
          </w:tcPr>
          <w:p w14:paraId="359F3615" w14:textId="23323E0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51211867" w14:textId="2F87B6B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7EA912E" w14:textId="6228C52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3CD06B7A" w14:textId="4EAF48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MW995519</w:t>
            </w:r>
          </w:p>
        </w:tc>
        <w:tc>
          <w:tcPr>
            <w:tcW w:w="1134" w:type="dxa"/>
            <w:tcBorders>
              <w:top w:val="nil"/>
              <w:left w:val="nil"/>
              <w:bottom w:val="nil"/>
              <w:right w:val="nil"/>
            </w:tcBorders>
            <w:shd w:val="clear" w:color="auto" w:fill="auto"/>
            <w:noWrap/>
            <w:vAlign w:val="center"/>
            <w:hideMark/>
          </w:tcPr>
          <w:p w14:paraId="22B7F207" w14:textId="7E070E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7ABAECB" w14:textId="77777777" w:rsidTr="00240AD6">
        <w:trPr>
          <w:trHeight w:val="288"/>
          <w:jc w:val="center"/>
        </w:trPr>
        <w:tc>
          <w:tcPr>
            <w:tcW w:w="1506" w:type="dxa"/>
            <w:tcBorders>
              <w:top w:val="nil"/>
              <w:left w:val="nil"/>
              <w:bottom w:val="nil"/>
              <w:right w:val="nil"/>
            </w:tcBorders>
            <w:shd w:val="clear" w:color="auto" w:fill="auto"/>
            <w:vAlign w:val="center"/>
            <w:hideMark/>
          </w:tcPr>
          <w:p w14:paraId="34BC58DD" w14:textId="4C97720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EAFIT-F0065</w:t>
            </w:r>
          </w:p>
        </w:tc>
        <w:tc>
          <w:tcPr>
            <w:tcW w:w="902" w:type="dxa"/>
            <w:tcBorders>
              <w:top w:val="nil"/>
              <w:left w:val="nil"/>
              <w:bottom w:val="nil"/>
              <w:right w:val="nil"/>
            </w:tcBorders>
            <w:shd w:val="clear" w:color="auto" w:fill="auto"/>
            <w:vAlign w:val="center"/>
            <w:hideMark/>
          </w:tcPr>
          <w:p w14:paraId="38A9D60D" w14:textId="176BBC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179AC0E" w14:textId="3C363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66857A4D" w14:textId="7DB2051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29B1C40D" w14:textId="2014295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MT854330</w:t>
            </w:r>
          </w:p>
        </w:tc>
        <w:tc>
          <w:tcPr>
            <w:tcW w:w="1134" w:type="dxa"/>
            <w:tcBorders>
              <w:top w:val="nil"/>
              <w:left w:val="nil"/>
              <w:bottom w:val="nil"/>
              <w:right w:val="nil"/>
            </w:tcBorders>
            <w:shd w:val="clear" w:color="auto" w:fill="auto"/>
            <w:noWrap/>
            <w:vAlign w:val="center"/>
            <w:hideMark/>
          </w:tcPr>
          <w:p w14:paraId="23BAE5AA" w14:textId="653601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99.3</w:t>
            </w:r>
          </w:p>
        </w:tc>
      </w:tr>
      <w:tr w:rsidR="008D689F" w:rsidRPr="003F5C4A" w14:paraId="161A4D90" w14:textId="77777777" w:rsidTr="00240AD6">
        <w:trPr>
          <w:trHeight w:val="288"/>
          <w:jc w:val="center"/>
        </w:trPr>
        <w:tc>
          <w:tcPr>
            <w:tcW w:w="1506" w:type="dxa"/>
            <w:tcBorders>
              <w:top w:val="nil"/>
              <w:left w:val="nil"/>
              <w:bottom w:val="nil"/>
              <w:right w:val="nil"/>
            </w:tcBorders>
            <w:shd w:val="clear" w:color="auto" w:fill="auto"/>
            <w:vAlign w:val="center"/>
            <w:hideMark/>
          </w:tcPr>
          <w:p w14:paraId="305D66E8" w14:textId="3CB6A86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EAFIT-F0066</w:t>
            </w:r>
          </w:p>
        </w:tc>
        <w:tc>
          <w:tcPr>
            <w:tcW w:w="902" w:type="dxa"/>
            <w:tcBorders>
              <w:top w:val="nil"/>
              <w:left w:val="nil"/>
              <w:bottom w:val="nil"/>
              <w:right w:val="nil"/>
            </w:tcBorders>
            <w:shd w:val="clear" w:color="auto" w:fill="auto"/>
            <w:vAlign w:val="center"/>
            <w:hideMark/>
          </w:tcPr>
          <w:p w14:paraId="0A419EDD" w14:textId="65FAE3D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53FAC1A" w14:textId="3E7521B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127829D4" w14:textId="23CA5C3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26E95D91" w14:textId="0C9EE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MZ066745</w:t>
            </w:r>
          </w:p>
        </w:tc>
        <w:tc>
          <w:tcPr>
            <w:tcW w:w="1134" w:type="dxa"/>
            <w:tcBorders>
              <w:top w:val="nil"/>
              <w:left w:val="nil"/>
              <w:bottom w:val="nil"/>
              <w:right w:val="nil"/>
            </w:tcBorders>
            <w:shd w:val="clear" w:color="auto" w:fill="auto"/>
            <w:vAlign w:val="center"/>
            <w:hideMark/>
          </w:tcPr>
          <w:p w14:paraId="61B75C50" w14:textId="754658B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2124C568" w14:textId="77777777" w:rsidTr="00240AD6">
        <w:trPr>
          <w:trHeight w:val="288"/>
          <w:jc w:val="center"/>
        </w:trPr>
        <w:tc>
          <w:tcPr>
            <w:tcW w:w="1506" w:type="dxa"/>
            <w:tcBorders>
              <w:top w:val="nil"/>
              <w:left w:val="nil"/>
              <w:bottom w:val="nil"/>
              <w:right w:val="nil"/>
            </w:tcBorders>
            <w:shd w:val="clear" w:color="auto" w:fill="auto"/>
            <w:vAlign w:val="center"/>
            <w:hideMark/>
          </w:tcPr>
          <w:p w14:paraId="0A1E49B5" w14:textId="01A42BD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EAFIT-F0067</w:t>
            </w:r>
          </w:p>
        </w:tc>
        <w:tc>
          <w:tcPr>
            <w:tcW w:w="902" w:type="dxa"/>
            <w:tcBorders>
              <w:top w:val="nil"/>
              <w:left w:val="nil"/>
              <w:bottom w:val="nil"/>
              <w:right w:val="nil"/>
            </w:tcBorders>
            <w:shd w:val="clear" w:color="auto" w:fill="auto"/>
            <w:vAlign w:val="center"/>
            <w:hideMark/>
          </w:tcPr>
          <w:p w14:paraId="46FE67AA" w14:textId="3540C73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09B3B8B" w14:textId="061FF66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8DBC677" w14:textId="16BA354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alienum</w:t>
            </w:r>
          </w:p>
        </w:tc>
        <w:tc>
          <w:tcPr>
            <w:tcW w:w="1276" w:type="dxa"/>
            <w:tcBorders>
              <w:top w:val="nil"/>
              <w:left w:val="nil"/>
              <w:bottom w:val="nil"/>
              <w:right w:val="nil"/>
            </w:tcBorders>
            <w:shd w:val="clear" w:color="auto" w:fill="auto"/>
            <w:noWrap/>
            <w:vAlign w:val="center"/>
            <w:hideMark/>
          </w:tcPr>
          <w:p w14:paraId="125997AE" w14:textId="5B624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MK379590</w:t>
            </w:r>
          </w:p>
        </w:tc>
        <w:tc>
          <w:tcPr>
            <w:tcW w:w="1134" w:type="dxa"/>
            <w:tcBorders>
              <w:top w:val="nil"/>
              <w:left w:val="nil"/>
              <w:bottom w:val="nil"/>
              <w:right w:val="nil"/>
            </w:tcBorders>
            <w:shd w:val="clear" w:color="auto" w:fill="auto"/>
            <w:noWrap/>
            <w:vAlign w:val="center"/>
            <w:hideMark/>
          </w:tcPr>
          <w:p w14:paraId="121C9687" w14:textId="0AA64B8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98.8</w:t>
            </w:r>
          </w:p>
        </w:tc>
      </w:tr>
      <w:tr w:rsidR="008D689F" w:rsidRPr="003F5C4A" w14:paraId="15A096BD" w14:textId="77777777" w:rsidTr="00240AD6">
        <w:trPr>
          <w:trHeight w:val="288"/>
          <w:jc w:val="center"/>
        </w:trPr>
        <w:tc>
          <w:tcPr>
            <w:tcW w:w="1506" w:type="dxa"/>
            <w:tcBorders>
              <w:top w:val="nil"/>
              <w:left w:val="nil"/>
              <w:bottom w:val="nil"/>
              <w:right w:val="nil"/>
            </w:tcBorders>
            <w:shd w:val="clear" w:color="auto" w:fill="auto"/>
            <w:vAlign w:val="center"/>
            <w:hideMark/>
          </w:tcPr>
          <w:p w14:paraId="1AB5F3E3" w14:textId="592E23EA"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EAFIT-F0068</w:t>
            </w:r>
          </w:p>
        </w:tc>
        <w:tc>
          <w:tcPr>
            <w:tcW w:w="902" w:type="dxa"/>
            <w:tcBorders>
              <w:top w:val="nil"/>
              <w:left w:val="nil"/>
              <w:bottom w:val="nil"/>
              <w:right w:val="nil"/>
            </w:tcBorders>
            <w:shd w:val="clear" w:color="auto" w:fill="auto"/>
            <w:vAlign w:val="center"/>
            <w:hideMark/>
          </w:tcPr>
          <w:p w14:paraId="5159FB6B" w14:textId="4E7264B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7735BCF" w14:textId="0D2D106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40F1B4E" w14:textId="5E47E6F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297343C" w14:textId="3339C31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0DBBC4C8" w14:textId="4CD45B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6422AD3A" w14:textId="77777777" w:rsidTr="00240AD6">
        <w:trPr>
          <w:trHeight w:val="288"/>
          <w:jc w:val="center"/>
        </w:trPr>
        <w:tc>
          <w:tcPr>
            <w:tcW w:w="1506" w:type="dxa"/>
            <w:tcBorders>
              <w:top w:val="nil"/>
              <w:left w:val="nil"/>
              <w:bottom w:val="nil"/>
              <w:right w:val="nil"/>
            </w:tcBorders>
            <w:shd w:val="clear" w:color="auto" w:fill="auto"/>
            <w:vAlign w:val="center"/>
            <w:hideMark/>
          </w:tcPr>
          <w:p w14:paraId="4CC38B41" w14:textId="559D2F1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EAFIT-F0069</w:t>
            </w:r>
          </w:p>
        </w:tc>
        <w:tc>
          <w:tcPr>
            <w:tcW w:w="902" w:type="dxa"/>
            <w:tcBorders>
              <w:top w:val="nil"/>
              <w:left w:val="nil"/>
              <w:bottom w:val="nil"/>
              <w:right w:val="nil"/>
            </w:tcBorders>
            <w:shd w:val="clear" w:color="auto" w:fill="auto"/>
            <w:vAlign w:val="center"/>
            <w:hideMark/>
          </w:tcPr>
          <w:p w14:paraId="04C2181B" w14:textId="3FF1FFB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61AF5748" w14:textId="133BE0B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5236EF8" w14:textId="6F95D23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64EB8C" w14:textId="0E2CC7B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MG253920</w:t>
            </w:r>
          </w:p>
        </w:tc>
        <w:tc>
          <w:tcPr>
            <w:tcW w:w="1134" w:type="dxa"/>
            <w:tcBorders>
              <w:top w:val="nil"/>
              <w:left w:val="nil"/>
              <w:bottom w:val="nil"/>
              <w:right w:val="nil"/>
            </w:tcBorders>
            <w:shd w:val="clear" w:color="auto" w:fill="auto"/>
            <w:noWrap/>
            <w:vAlign w:val="center"/>
            <w:hideMark/>
          </w:tcPr>
          <w:p w14:paraId="49AD3054" w14:textId="1B1AF50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98.4</w:t>
            </w:r>
          </w:p>
        </w:tc>
      </w:tr>
      <w:tr w:rsidR="008D689F" w:rsidRPr="003F5C4A" w14:paraId="398E215C" w14:textId="77777777" w:rsidTr="00240AD6">
        <w:trPr>
          <w:trHeight w:val="288"/>
          <w:jc w:val="center"/>
        </w:trPr>
        <w:tc>
          <w:tcPr>
            <w:tcW w:w="1506" w:type="dxa"/>
            <w:tcBorders>
              <w:top w:val="nil"/>
              <w:left w:val="nil"/>
              <w:bottom w:val="nil"/>
              <w:right w:val="nil"/>
            </w:tcBorders>
            <w:shd w:val="clear" w:color="auto" w:fill="auto"/>
            <w:vAlign w:val="center"/>
            <w:hideMark/>
          </w:tcPr>
          <w:p w14:paraId="215C82EF" w14:textId="5931BE8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EAFIT-F0070</w:t>
            </w:r>
          </w:p>
        </w:tc>
        <w:tc>
          <w:tcPr>
            <w:tcW w:w="902" w:type="dxa"/>
            <w:tcBorders>
              <w:top w:val="nil"/>
              <w:left w:val="nil"/>
              <w:bottom w:val="nil"/>
              <w:right w:val="nil"/>
            </w:tcBorders>
            <w:shd w:val="clear" w:color="auto" w:fill="auto"/>
            <w:vAlign w:val="center"/>
            <w:hideMark/>
          </w:tcPr>
          <w:p w14:paraId="7517D4C7" w14:textId="6B583BDD"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BB5672" w14:textId="4E57BFC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2E4ABAD9" w14:textId="1EB45F5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3EEE7AF" w14:textId="79362C6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KP133193</w:t>
            </w:r>
          </w:p>
        </w:tc>
        <w:tc>
          <w:tcPr>
            <w:tcW w:w="1134" w:type="dxa"/>
            <w:tcBorders>
              <w:top w:val="nil"/>
              <w:left w:val="nil"/>
              <w:bottom w:val="nil"/>
              <w:right w:val="nil"/>
            </w:tcBorders>
            <w:shd w:val="clear" w:color="auto" w:fill="auto"/>
            <w:vAlign w:val="center"/>
            <w:hideMark/>
          </w:tcPr>
          <w:p w14:paraId="7F3AD7AC" w14:textId="1D951EA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0816FD81" w14:textId="77777777" w:rsidTr="00240AD6">
        <w:trPr>
          <w:trHeight w:val="80"/>
          <w:jc w:val="center"/>
        </w:trPr>
        <w:tc>
          <w:tcPr>
            <w:tcW w:w="1506" w:type="dxa"/>
            <w:tcBorders>
              <w:top w:val="nil"/>
              <w:left w:val="nil"/>
              <w:right w:val="nil"/>
            </w:tcBorders>
            <w:shd w:val="clear" w:color="auto" w:fill="auto"/>
            <w:vAlign w:val="center"/>
            <w:hideMark/>
          </w:tcPr>
          <w:p w14:paraId="1CA286B6" w14:textId="5CDB85E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EAFIT-F0071</w:t>
            </w:r>
          </w:p>
        </w:tc>
        <w:tc>
          <w:tcPr>
            <w:tcW w:w="902" w:type="dxa"/>
            <w:tcBorders>
              <w:top w:val="nil"/>
              <w:left w:val="nil"/>
              <w:right w:val="nil"/>
            </w:tcBorders>
            <w:shd w:val="clear" w:color="auto" w:fill="auto"/>
            <w:vAlign w:val="center"/>
            <w:hideMark/>
          </w:tcPr>
          <w:p w14:paraId="2216C81D" w14:textId="364089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right w:val="nil"/>
            </w:tcBorders>
            <w:vAlign w:val="center"/>
          </w:tcPr>
          <w:p w14:paraId="31DE062D" w14:textId="7B27F75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right w:val="nil"/>
            </w:tcBorders>
            <w:shd w:val="clear" w:color="auto" w:fill="auto"/>
            <w:noWrap/>
            <w:vAlign w:val="center"/>
            <w:hideMark/>
          </w:tcPr>
          <w:p w14:paraId="5F07CBC3" w14:textId="15EFF6D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right w:val="nil"/>
            </w:tcBorders>
            <w:shd w:val="clear" w:color="auto" w:fill="auto"/>
            <w:noWrap/>
            <w:vAlign w:val="center"/>
            <w:hideMark/>
          </w:tcPr>
          <w:p w14:paraId="4920DFC4" w14:textId="63AB5B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right w:val="nil"/>
            </w:tcBorders>
            <w:shd w:val="clear" w:color="auto" w:fill="auto"/>
            <w:noWrap/>
            <w:vAlign w:val="center"/>
            <w:hideMark/>
          </w:tcPr>
          <w:p w14:paraId="0D353993" w14:textId="61CBA2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6CAA9945" w14:textId="77777777" w:rsidTr="00240AD6">
        <w:trPr>
          <w:trHeight w:val="80"/>
          <w:jc w:val="center"/>
        </w:trPr>
        <w:tc>
          <w:tcPr>
            <w:tcW w:w="1506" w:type="dxa"/>
            <w:tcBorders>
              <w:top w:val="nil"/>
              <w:left w:val="nil"/>
              <w:bottom w:val="single" w:sz="4" w:space="0" w:color="auto"/>
              <w:right w:val="nil"/>
            </w:tcBorders>
            <w:shd w:val="clear" w:color="auto" w:fill="auto"/>
            <w:vAlign w:val="center"/>
            <w:hideMark/>
          </w:tcPr>
          <w:p w14:paraId="7507FF46" w14:textId="451DC02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EAFIT-F0072</w:t>
            </w:r>
          </w:p>
        </w:tc>
        <w:tc>
          <w:tcPr>
            <w:tcW w:w="902" w:type="dxa"/>
            <w:tcBorders>
              <w:top w:val="nil"/>
              <w:left w:val="nil"/>
              <w:bottom w:val="single" w:sz="4" w:space="0" w:color="auto"/>
              <w:right w:val="nil"/>
            </w:tcBorders>
            <w:shd w:val="clear" w:color="auto" w:fill="auto"/>
            <w:vAlign w:val="center"/>
            <w:hideMark/>
          </w:tcPr>
          <w:p w14:paraId="4ED91039" w14:textId="37FCC7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single" w:sz="4" w:space="0" w:color="auto"/>
              <w:right w:val="nil"/>
            </w:tcBorders>
            <w:vAlign w:val="center"/>
          </w:tcPr>
          <w:p w14:paraId="656072A9" w14:textId="4749777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single" w:sz="4" w:space="0" w:color="auto"/>
              <w:right w:val="nil"/>
            </w:tcBorders>
            <w:shd w:val="clear" w:color="auto" w:fill="auto"/>
            <w:vAlign w:val="center"/>
            <w:hideMark/>
          </w:tcPr>
          <w:p w14:paraId="785034D8" w14:textId="2D9FC54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single" w:sz="4" w:space="0" w:color="auto"/>
              <w:right w:val="nil"/>
            </w:tcBorders>
            <w:shd w:val="clear" w:color="auto" w:fill="auto"/>
            <w:noWrap/>
            <w:vAlign w:val="center"/>
            <w:hideMark/>
          </w:tcPr>
          <w:p w14:paraId="38083004" w14:textId="3B62A61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single" w:sz="4" w:space="0" w:color="auto"/>
              <w:right w:val="nil"/>
            </w:tcBorders>
            <w:shd w:val="clear" w:color="auto" w:fill="auto"/>
            <w:noWrap/>
            <w:vAlign w:val="center"/>
            <w:hideMark/>
          </w:tcPr>
          <w:p w14:paraId="2D26D282" w14:textId="16C0A2D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r>
    </w:tbl>
    <w:bookmarkEnd w:id="901"/>
    <w:p w14:paraId="41B28B58" w14:textId="210CE7E1" w:rsidR="0087120F" w:rsidRPr="003F5C4A" w:rsidRDefault="0087120F">
      <w:pPr>
        <w:pStyle w:val="Body"/>
        <w:spacing w:line="288" w:lineRule="auto"/>
        <w:rPr>
          <w:rFonts w:ascii="Times New Roman" w:hAnsi="Times New Roman" w:cs="Times New Roman"/>
          <w:shd w:val="clear" w:color="auto" w:fill="FFFFFF"/>
          <w:lang w:val="es-CO"/>
        </w:rPr>
      </w:pPr>
      <w:r w:rsidRPr="003F5C4A">
        <w:rPr>
          <w:rFonts w:ascii="Times New Roman" w:eastAsiaTheme="minorHAnsi" w:hAnsi="Times New Roman" w:cs="Times New Roman"/>
          <w:color w:val="131413"/>
          <w:bdr w:val="none" w:sz="0" w:space="0" w:color="auto"/>
          <w:vertAlign w:val="superscript"/>
        </w:rPr>
        <w:t>a</w:t>
      </w:r>
      <w:r w:rsidR="00221BA2" w:rsidRPr="003F5C4A">
        <w:rPr>
          <w:rFonts w:ascii="Times New Roman" w:eastAsiaTheme="minorHAnsi" w:hAnsi="Times New Roman" w:cs="Times New Roman"/>
          <w:color w:val="131413"/>
          <w:bdr w:val="none" w:sz="0" w:space="0" w:color="auto"/>
        </w:rPr>
        <w:t>Farm and vegetal tissue from which strains originated</w:t>
      </w:r>
      <w:r w:rsidRPr="003F5C4A">
        <w:rPr>
          <w:rFonts w:ascii="Times New Roman" w:eastAsiaTheme="minorHAnsi" w:hAnsi="Times New Roman" w:cs="Times New Roman"/>
          <w:color w:val="131413"/>
          <w:bdr w:val="none" w:sz="0" w:space="0" w:color="auto"/>
        </w:rPr>
        <w:t xml:space="preserve">. </w:t>
      </w:r>
      <w:r w:rsidRPr="003F5C4A">
        <w:rPr>
          <w:rFonts w:ascii="Times New Roman" w:eastAsiaTheme="minorHAnsi" w:hAnsi="Times New Roman" w:cs="Times New Roman"/>
          <w:color w:val="131413"/>
          <w:bdr w:val="none" w:sz="0" w:space="0" w:color="auto"/>
          <w:lang w:val="es-CO"/>
        </w:rPr>
        <w:t xml:space="preserve">E La Escondida, S El Sinai, </w:t>
      </w:r>
      <w:r w:rsidR="00221BA2" w:rsidRPr="003F5C4A">
        <w:rPr>
          <w:rFonts w:ascii="Times New Roman" w:eastAsiaTheme="minorHAnsi" w:hAnsi="Times New Roman" w:cs="Times New Roman"/>
          <w:color w:val="131413"/>
          <w:bdr w:val="none" w:sz="0" w:space="0" w:color="auto"/>
          <w:lang w:val="es-CO"/>
        </w:rPr>
        <w:t>N</w:t>
      </w:r>
      <w:r w:rsidRPr="003F5C4A">
        <w:rPr>
          <w:rFonts w:ascii="Times New Roman" w:eastAsiaTheme="minorHAnsi" w:hAnsi="Times New Roman" w:cs="Times New Roman"/>
          <w:color w:val="131413"/>
          <w:bdr w:val="none" w:sz="0" w:space="0" w:color="auto"/>
          <w:lang w:val="es-CO"/>
        </w:rPr>
        <w:t xml:space="preserve">L </w:t>
      </w:r>
      <w:r w:rsidR="00221BA2" w:rsidRPr="003F5C4A">
        <w:rPr>
          <w:rFonts w:ascii="Times New Roman" w:eastAsiaTheme="minorHAnsi" w:hAnsi="Times New Roman" w:cs="Times New Roman"/>
          <w:color w:val="131413"/>
          <w:bdr w:val="none" w:sz="0" w:space="0" w:color="auto"/>
          <w:lang w:val="es-CO"/>
        </w:rPr>
        <w:t>Necrotic lentic</w:t>
      </w:r>
      <w:r w:rsidRPr="003F5C4A">
        <w:rPr>
          <w:rFonts w:ascii="Times New Roman" w:eastAsiaTheme="minorHAnsi" w:hAnsi="Times New Roman" w:cs="Times New Roman"/>
          <w:color w:val="131413"/>
          <w:bdr w:val="none" w:sz="0" w:space="0" w:color="auto"/>
          <w:lang w:val="es-CO"/>
        </w:rPr>
        <w:t xml:space="preserve">, </w:t>
      </w:r>
      <w:r w:rsidR="00221BA2" w:rsidRPr="003F5C4A">
        <w:rPr>
          <w:rFonts w:ascii="Times New Roman" w:eastAsiaTheme="minorHAnsi" w:hAnsi="Times New Roman" w:cs="Times New Roman"/>
          <w:color w:val="131413"/>
          <w:bdr w:val="none" w:sz="0" w:space="0" w:color="auto"/>
          <w:lang w:val="es-CO"/>
        </w:rPr>
        <w:t>H</w:t>
      </w:r>
      <w:r w:rsidRPr="003F5C4A">
        <w:rPr>
          <w:rFonts w:ascii="Times New Roman" w:eastAsiaTheme="minorHAnsi" w:hAnsi="Times New Roman" w:cs="Times New Roman"/>
          <w:color w:val="131413"/>
          <w:bdr w:val="none" w:sz="0" w:space="0" w:color="auto"/>
          <w:lang w:val="es-CO"/>
        </w:rPr>
        <w:t xml:space="preserve">L </w:t>
      </w:r>
      <w:r w:rsidR="00221BA2" w:rsidRPr="003F5C4A">
        <w:rPr>
          <w:rFonts w:ascii="Times New Roman" w:eastAsiaTheme="minorHAnsi" w:hAnsi="Times New Roman" w:cs="Times New Roman"/>
          <w:color w:val="131413"/>
          <w:bdr w:val="none" w:sz="0" w:space="0" w:color="auto"/>
          <w:lang w:val="es-CO"/>
        </w:rPr>
        <w:t>Healthy lenticel</w:t>
      </w:r>
      <w:r w:rsidRPr="003F5C4A">
        <w:rPr>
          <w:rFonts w:ascii="Times New Roman" w:eastAsiaTheme="minorHAnsi" w:hAnsi="Times New Roman" w:cs="Times New Roman"/>
          <w:color w:val="131413"/>
          <w:bdr w:val="none" w:sz="0" w:space="0" w:color="auto"/>
          <w:lang w:val="es-CO"/>
        </w:rPr>
        <w:t>.</w:t>
      </w:r>
    </w:p>
    <w:p w14:paraId="69C595E4" w14:textId="0728767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b</w:t>
      </w:r>
      <w:r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Fungal strain with the highest ITS sequence similarity according to</w:t>
      </w:r>
      <w:r w:rsidRPr="003F5C4A">
        <w:rPr>
          <w:rFonts w:eastAsiaTheme="minorHAnsi"/>
          <w:color w:val="131413"/>
          <w:sz w:val="22"/>
          <w:szCs w:val="22"/>
          <w:bdr w:val="none" w:sz="0" w:space="0" w:color="auto"/>
        </w:rPr>
        <w:t xml:space="preserve"> BLAST</w:t>
      </w:r>
      <w:r w:rsidR="00851973" w:rsidRPr="003F5C4A">
        <w:rPr>
          <w:rFonts w:eastAsiaTheme="minorHAnsi"/>
          <w:color w:val="131413"/>
          <w:sz w:val="22"/>
          <w:szCs w:val="22"/>
          <w:bdr w:val="none" w:sz="0" w:space="0" w:color="auto"/>
        </w:rPr>
        <w:t>. ND no</w:t>
      </w:r>
      <w:r w:rsidR="00221BA2" w:rsidRPr="003F5C4A">
        <w:rPr>
          <w:rFonts w:eastAsiaTheme="minorHAnsi"/>
          <w:color w:val="131413"/>
          <w:sz w:val="22"/>
          <w:szCs w:val="22"/>
          <w:bdr w:val="none" w:sz="0" w:space="0" w:color="auto"/>
        </w:rPr>
        <w:t>t defined.</w:t>
      </w:r>
    </w:p>
    <w:p w14:paraId="5C1429DD" w14:textId="4316704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c</w:t>
      </w:r>
      <w:r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GeneBank accession number</w:t>
      </w:r>
      <w:r w:rsidR="00851973"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ND not defined.</w:t>
      </w:r>
    </w:p>
    <w:p w14:paraId="3A3C5DDC" w14:textId="2D16FE9D" w:rsidR="00F40307" w:rsidRPr="00240AD6"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d</w:t>
      </w:r>
      <w:r w:rsidR="0087120F"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Highest Identity</w:t>
      </w:r>
      <w:r w:rsidR="0087120F" w:rsidRPr="003F5C4A">
        <w:rPr>
          <w:rFonts w:eastAsiaTheme="minorHAnsi"/>
          <w:color w:val="131413"/>
          <w:sz w:val="22"/>
          <w:szCs w:val="22"/>
          <w:bdr w:val="none" w:sz="0" w:space="0" w:color="auto"/>
        </w:rPr>
        <w:t>,</w:t>
      </w:r>
      <w:r w:rsidR="00F40307"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values between</w:t>
      </w:r>
      <w:r w:rsidR="00F40307" w:rsidRPr="003F5C4A">
        <w:rPr>
          <w:rFonts w:eastAsiaTheme="minorHAnsi"/>
          <w:color w:val="131413"/>
          <w:sz w:val="22"/>
          <w:szCs w:val="22"/>
          <w:bdr w:val="none" w:sz="0" w:space="0" w:color="auto"/>
        </w:rPr>
        <w:t xml:space="preserve"> 0 </w:t>
      </w:r>
      <w:r w:rsidR="00221BA2" w:rsidRPr="003F5C4A">
        <w:rPr>
          <w:rFonts w:eastAsiaTheme="minorHAnsi"/>
          <w:color w:val="131413"/>
          <w:sz w:val="22"/>
          <w:szCs w:val="22"/>
          <w:bdr w:val="none" w:sz="0" w:space="0" w:color="auto"/>
        </w:rPr>
        <w:t>and</w:t>
      </w:r>
      <w:r w:rsidR="00F40307" w:rsidRPr="003F5C4A">
        <w:rPr>
          <w:rFonts w:eastAsiaTheme="minorHAnsi"/>
          <w:color w:val="131413"/>
          <w:sz w:val="22"/>
          <w:szCs w:val="22"/>
          <w:bdr w:val="none" w:sz="0" w:space="0" w:color="auto"/>
        </w:rPr>
        <w:t xml:space="preserve"> 100 %</w:t>
      </w:r>
      <w:r w:rsidR="00851973" w:rsidRPr="003F5C4A">
        <w:rPr>
          <w:rFonts w:eastAsiaTheme="minorHAnsi"/>
          <w:color w:val="131413"/>
          <w:sz w:val="22"/>
          <w:szCs w:val="22"/>
          <w:bdr w:val="none" w:sz="0" w:space="0" w:color="auto"/>
        </w:rPr>
        <w:t xml:space="preserve">. </w:t>
      </w:r>
      <w:r w:rsidR="00221BA2" w:rsidRPr="00240AD6">
        <w:rPr>
          <w:rFonts w:eastAsiaTheme="minorHAnsi"/>
          <w:color w:val="131413"/>
          <w:sz w:val="22"/>
          <w:szCs w:val="22"/>
          <w:bdr w:val="none" w:sz="0" w:space="0" w:color="auto"/>
        </w:rPr>
        <w:t>ND not defined.</w:t>
      </w:r>
    </w:p>
    <w:p w14:paraId="6994D2CA" w14:textId="5DC7083D" w:rsidR="00587176" w:rsidRPr="00240AD6" w:rsidRDefault="00587176" w:rsidP="00AA5123">
      <w:pPr>
        <w:pStyle w:val="Body"/>
        <w:spacing w:line="288" w:lineRule="auto"/>
      </w:pPr>
    </w:p>
    <w:p w14:paraId="10A545A6" w14:textId="5871E19D" w:rsidR="009C0A8C" w:rsidRPr="003F5C4A" w:rsidRDefault="009C0A8C" w:rsidP="00AA5123">
      <w:pPr>
        <w:pStyle w:val="Body"/>
        <w:spacing w:line="288" w:lineRule="auto"/>
        <w:rPr>
          <w:lang w:val="es-CO"/>
        </w:rPr>
      </w:pPr>
    </w:p>
    <w:sectPr w:rsidR="009C0A8C" w:rsidRPr="003F5C4A" w:rsidSect="00C7655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3" w:author="Valeska Villegas Escobar" w:date="2021-12-21T11:03:00Z" w:initials="VVE">
    <w:p w14:paraId="077853AE" w14:textId="45D6A451" w:rsidR="00640CB6" w:rsidRPr="00CA405C" w:rsidRDefault="00640CB6">
      <w:pPr>
        <w:pStyle w:val="CommentText"/>
        <w:rPr>
          <w:lang w:val="es-CO"/>
        </w:rPr>
      </w:pPr>
      <w:r>
        <w:rPr>
          <w:rStyle w:val="CommentReference"/>
        </w:rPr>
        <w:annotationRef/>
      </w:r>
      <w:r w:rsidRPr="00CA405C">
        <w:rPr>
          <w:lang w:val="es-CO"/>
        </w:rPr>
        <w:t>Me parece arriesgado decir esto. No veo que haya una evid</w:t>
      </w:r>
      <w:r>
        <w:rPr>
          <w:lang w:val="es-CO"/>
        </w:rPr>
        <w:t xml:space="preserve">encia que lo soporte. Lo quitaría, o lo escribiría diciendo que posiblemente esta variabilidad en la fruta rechazada pueda deberse a condiciones ambientales o de manejo.. </w:t>
      </w:r>
    </w:p>
  </w:comment>
  <w:comment w:id="208" w:author="Valeska Villegas Escobar" w:date="2021-12-21T11:06:00Z" w:initials="VVE">
    <w:p w14:paraId="056967D2" w14:textId="1ABF30F0" w:rsidR="00640CB6" w:rsidRPr="00CA405C" w:rsidRDefault="00640CB6">
      <w:pPr>
        <w:pStyle w:val="CommentText"/>
        <w:rPr>
          <w:lang w:val="es-CO"/>
        </w:rPr>
      </w:pPr>
      <w:r>
        <w:rPr>
          <w:rStyle w:val="CommentReference"/>
        </w:rPr>
        <w:annotationRef/>
      </w:r>
      <w:r w:rsidRPr="00CA405C">
        <w:rPr>
          <w:lang w:val="es-CO"/>
        </w:rPr>
        <w:t xml:space="preserve">No sería mejor escribirlo así: </w:t>
      </w:r>
    </w:p>
    <w:p w14:paraId="56EC88F2" w14:textId="77777777" w:rsidR="00640CB6" w:rsidRPr="00CA405C" w:rsidRDefault="00640CB6">
      <w:pPr>
        <w:pStyle w:val="CommentText"/>
        <w:rPr>
          <w:lang w:val="es-CO"/>
        </w:rPr>
      </w:pPr>
    </w:p>
    <w:p w14:paraId="6D5A3054" w14:textId="5E71DDC9" w:rsidR="00640CB6" w:rsidRDefault="00640CB6">
      <w:pPr>
        <w:pStyle w:val="CommentText"/>
      </w:pPr>
      <w:r>
        <w:t xml:space="preserve">Furthermore, fruit rejection may increase as lenticel damage facilitates the entry of other phytopagothens, resulting in more severe affections. </w:t>
      </w:r>
    </w:p>
  </w:comment>
  <w:comment w:id="213" w:author="Valeska Villegas Escobar" w:date="2021-12-21T11:41:00Z" w:initials="VVE">
    <w:p w14:paraId="6B42C6A2" w14:textId="77777777" w:rsidR="00640CB6" w:rsidRPr="008127A2" w:rsidRDefault="00640CB6">
      <w:pPr>
        <w:pStyle w:val="CommentText"/>
        <w:rPr>
          <w:lang w:val="es-CO"/>
        </w:rPr>
      </w:pPr>
      <w:r>
        <w:rPr>
          <w:rStyle w:val="CommentReference"/>
        </w:rPr>
        <w:annotationRef/>
      </w:r>
      <w:r w:rsidRPr="008127A2">
        <w:rPr>
          <w:lang w:val="es-CO"/>
        </w:rPr>
        <w:t xml:space="preserve">Tal vez esto quede major así ya que primero se liberan los polifenoles generando oxidación y luego muerte?: </w:t>
      </w:r>
    </w:p>
    <w:p w14:paraId="0501F768" w14:textId="77777777" w:rsidR="00640CB6" w:rsidRPr="008127A2" w:rsidRDefault="00640CB6">
      <w:pPr>
        <w:pStyle w:val="CommentText"/>
        <w:rPr>
          <w:lang w:val="es-CO"/>
        </w:rPr>
      </w:pPr>
    </w:p>
    <w:p w14:paraId="1DD08790" w14:textId="3C767A21" w:rsidR="00640CB6" w:rsidRDefault="00640CB6">
      <w:pPr>
        <w:pStyle w:val="CommentText"/>
      </w:pPr>
      <w:r w:rsidRPr="008127A2">
        <w:t>Impa</w:t>
      </w:r>
      <w:r>
        <w:t xml:space="preserve">ct injury promotes </w:t>
      </w:r>
      <w:r w:rsidRPr="008127A2">
        <w:t xml:space="preserve">polyphenols </w:t>
      </w:r>
      <w:r>
        <w:t xml:space="preserve">production that oxidize tissues and leads to necrosis and cell death. </w:t>
      </w:r>
    </w:p>
    <w:p w14:paraId="255A20D5" w14:textId="189817AA" w:rsidR="00640CB6" w:rsidRPr="008127A2" w:rsidRDefault="00640CB6">
      <w:pPr>
        <w:pStyle w:val="CommentText"/>
      </w:pPr>
    </w:p>
  </w:comment>
  <w:comment w:id="214" w:author="Sandra Mosquera Lopez" w:date="2022-02-01T17:50:00Z" w:initials="SML">
    <w:p w14:paraId="3523FFD4" w14:textId="3E43BFDF" w:rsidR="00E82F7F" w:rsidRPr="00E82F7F" w:rsidRDefault="00E82F7F">
      <w:pPr>
        <w:pStyle w:val="CommentText"/>
        <w:rPr>
          <w:lang w:val="es-CO"/>
        </w:rPr>
      </w:pPr>
      <w:r>
        <w:rPr>
          <w:rStyle w:val="CommentReference"/>
        </w:rPr>
        <w:annotationRef/>
      </w:r>
      <w:r w:rsidRPr="00E82F7F">
        <w:rPr>
          <w:lang w:val="es-CO"/>
        </w:rPr>
        <w:t>O asi?</w:t>
      </w:r>
    </w:p>
  </w:comment>
  <w:comment w:id="218" w:author="Valeska Villegas Escobar" w:date="2021-12-21T11:50:00Z" w:initials="VVE">
    <w:p w14:paraId="42E05E6C" w14:textId="77777777" w:rsidR="00640CB6" w:rsidRPr="008127A2" w:rsidRDefault="00640CB6">
      <w:pPr>
        <w:pStyle w:val="CommentText"/>
        <w:rPr>
          <w:lang w:val="es-CO"/>
        </w:rPr>
      </w:pPr>
      <w:r>
        <w:rPr>
          <w:rStyle w:val="CommentReference"/>
        </w:rPr>
        <w:annotationRef/>
      </w:r>
      <w:r w:rsidRPr="008127A2">
        <w:rPr>
          <w:lang w:val="es-CO"/>
        </w:rPr>
        <w:t xml:space="preserve">Me suena raro esta palabra. </w:t>
      </w:r>
    </w:p>
    <w:p w14:paraId="28E46E76" w14:textId="77777777" w:rsidR="00640CB6" w:rsidRPr="008127A2" w:rsidRDefault="00640CB6">
      <w:pPr>
        <w:pStyle w:val="CommentText"/>
        <w:rPr>
          <w:lang w:val="es-CO"/>
        </w:rPr>
      </w:pPr>
    </w:p>
    <w:p w14:paraId="185C5902" w14:textId="661BD73C" w:rsidR="00640CB6" w:rsidRDefault="00640CB6">
      <w:pPr>
        <w:pStyle w:val="CommentText"/>
      </w:pPr>
      <w:r>
        <w:t>No sería major</w:t>
      </w:r>
    </w:p>
    <w:p w14:paraId="210998F7" w14:textId="77777777" w:rsidR="00640CB6" w:rsidRDefault="00640CB6">
      <w:pPr>
        <w:pStyle w:val="CommentText"/>
      </w:pPr>
    </w:p>
    <w:p w14:paraId="74B7F1C4" w14:textId="74BFC071" w:rsidR="00640CB6" w:rsidRDefault="00640CB6">
      <w:pPr>
        <w:pStyle w:val="CommentText"/>
      </w:pPr>
      <w:r>
        <w:t>Involment?. Contribution?</w:t>
      </w:r>
    </w:p>
  </w:comment>
  <w:comment w:id="224" w:author="Valeska Villegas Escobar" w:date="2021-12-21T12:12:00Z" w:initials="VVE">
    <w:p w14:paraId="0DE9BD75" w14:textId="77777777" w:rsidR="00640CB6" w:rsidRDefault="00640CB6">
      <w:pPr>
        <w:pStyle w:val="CommentText"/>
      </w:pPr>
      <w:r>
        <w:rPr>
          <w:rStyle w:val="CommentReference"/>
        </w:rPr>
        <w:annotationRef/>
      </w:r>
      <w:r>
        <w:t xml:space="preserve">No diría difenders.. </w:t>
      </w:r>
    </w:p>
    <w:p w14:paraId="66E17FEB" w14:textId="244B49E2" w:rsidR="00640CB6" w:rsidRDefault="00640CB6">
      <w:pPr>
        <w:pStyle w:val="CommentText"/>
      </w:pPr>
      <w:r>
        <w:t xml:space="preserve">Major those how support… </w:t>
      </w:r>
    </w:p>
  </w:comment>
  <w:comment w:id="234" w:author="Valeska Villegas Escobar" w:date="2021-12-21T12:18:00Z" w:initials="VVE">
    <w:p w14:paraId="0BB5C91E" w14:textId="77777777" w:rsidR="00640CB6" w:rsidRPr="00F14F2F" w:rsidRDefault="00640CB6">
      <w:pPr>
        <w:pStyle w:val="CommentText"/>
        <w:rPr>
          <w:lang w:val="es-CO"/>
        </w:rPr>
      </w:pPr>
      <w:r>
        <w:rPr>
          <w:rStyle w:val="CommentReference"/>
        </w:rPr>
        <w:annotationRef/>
      </w:r>
      <w:r w:rsidRPr="00F14F2F">
        <w:rPr>
          <w:lang w:val="es-CO"/>
        </w:rPr>
        <w:t xml:space="preserve">Esto lo quitaría.. </w:t>
      </w:r>
    </w:p>
    <w:p w14:paraId="01365820" w14:textId="77777777" w:rsidR="00640CB6" w:rsidRPr="00F14F2F" w:rsidRDefault="00640CB6">
      <w:pPr>
        <w:pStyle w:val="CommentText"/>
        <w:rPr>
          <w:lang w:val="es-CO"/>
        </w:rPr>
      </w:pPr>
    </w:p>
    <w:p w14:paraId="7DB387B9" w14:textId="77777777" w:rsidR="00640CB6" w:rsidRPr="00F14F2F" w:rsidRDefault="00640CB6">
      <w:pPr>
        <w:pStyle w:val="CommentText"/>
        <w:rPr>
          <w:lang w:val="es-CO"/>
        </w:rPr>
      </w:pPr>
      <w:r w:rsidRPr="00F14F2F">
        <w:rPr>
          <w:lang w:val="es-CO"/>
        </w:rPr>
        <w:t xml:space="preserve">Solo diría: </w:t>
      </w:r>
    </w:p>
    <w:p w14:paraId="2E543954" w14:textId="77777777" w:rsidR="00640CB6" w:rsidRPr="00F14F2F" w:rsidRDefault="00640CB6">
      <w:pPr>
        <w:pStyle w:val="CommentText"/>
        <w:rPr>
          <w:lang w:val="es-CO"/>
        </w:rPr>
      </w:pPr>
    </w:p>
    <w:p w14:paraId="5B7F9367" w14:textId="6E5BA35E" w:rsidR="00640CB6" w:rsidRPr="00117752" w:rsidRDefault="00640CB6">
      <w:pPr>
        <w:pStyle w:val="CommentText"/>
        <w:rPr>
          <w:lang w:val="es-CO"/>
        </w:rPr>
      </w:pPr>
      <w:r>
        <w:t xml:space="preserve">We hypothesized that plant pathonges have a major role in causing lenticel damage. Therefore we predict that the damage will be non-uniforme and progressive, with spatiotemporal components determining its occurrence, behavior that is in accordance with the plant pathongenic-fungi hypothesis. </w:t>
      </w:r>
      <w:r w:rsidRPr="00117752">
        <w:rPr>
          <w:lang w:val="es-CO"/>
        </w:rPr>
        <w:t xml:space="preserve">Furthermore, we expect that fungal communities…. </w:t>
      </w:r>
    </w:p>
  </w:comment>
  <w:comment w:id="245" w:author="Valeska Villegas Escobar" w:date="2021-12-21T12:36:00Z" w:initials="VVE">
    <w:p w14:paraId="2893F75D" w14:textId="28315355" w:rsidR="00640CB6" w:rsidRDefault="00640CB6">
      <w:pPr>
        <w:pStyle w:val="CommentText"/>
        <w:rPr>
          <w:lang w:val="es-CO"/>
        </w:rPr>
      </w:pPr>
      <w:r>
        <w:rPr>
          <w:rStyle w:val="CommentReference"/>
        </w:rPr>
        <w:annotationRef/>
      </w:r>
      <w:r w:rsidRPr="0087593E">
        <w:rPr>
          <w:lang w:val="es-CO"/>
        </w:rPr>
        <w:t>Creo los nombre de</w:t>
      </w:r>
      <w:r>
        <w:rPr>
          <w:lang w:val="es-CO"/>
        </w:rPr>
        <w:t>b</w:t>
      </w:r>
      <w:r w:rsidRPr="0087593E">
        <w:rPr>
          <w:lang w:val="es-CO"/>
        </w:rPr>
        <w:t xml:space="preserve">en ser diferente.. </w:t>
      </w:r>
    </w:p>
    <w:p w14:paraId="0756A4EC" w14:textId="688EF964" w:rsidR="00640CB6" w:rsidRDefault="00640CB6">
      <w:pPr>
        <w:pStyle w:val="CommentText"/>
        <w:rPr>
          <w:lang w:val="es-CO"/>
        </w:rPr>
      </w:pPr>
      <w:r>
        <w:rPr>
          <w:lang w:val="es-CO"/>
        </w:rPr>
        <w:t xml:space="preserve">Lo escribiría así: </w:t>
      </w:r>
    </w:p>
    <w:p w14:paraId="002593EE" w14:textId="7994104A" w:rsidR="00640CB6" w:rsidRDefault="00640CB6">
      <w:pPr>
        <w:pStyle w:val="CommentText"/>
        <w:rPr>
          <w:rFonts w:eastAsia="Times New Roman"/>
          <w:color w:val="0E101A"/>
          <w:sz w:val="22"/>
          <w:szCs w:val="22"/>
          <w:bdr w:val="none" w:sz="0" w:space="0" w:color="auto"/>
          <w:lang w:eastAsia="es-CO"/>
        </w:rPr>
      </w:pPr>
      <w:r w:rsidRPr="0087593E">
        <w:t>Lenticel damage was evaluated in t</w:t>
      </w:r>
      <w:r>
        <w:t>wo commercial farms with different levels of affection in Colombia through four harvest times from June 2019 to June 2021. La Escondida Farm, located in de department of Antioquia, have low levels of lenticel affection while El Sinaí farm, located in the department of Caldas, have high incidence levels (</w:t>
      </w:r>
      <w:r w:rsidRPr="003F5C4A">
        <w:rPr>
          <w:rFonts w:eastAsia="Times New Roman"/>
          <w:color w:val="0E101A"/>
          <w:sz w:val="22"/>
          <w:szCs w:val="22"/>
          <w:bdr w:val="none" w:sz="0" w:space="0" w:color="auto"/>
          <w:lang w:eastAsia="es-CO"/>
        </w:rPr>
        <w:t xml:space="preserve">Supplementary Table </w:t>
      </w:r>
      <w:r>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r>
        <w:rPr>
          <w:rFonts w:eastAsia="Times New Roman"/>
          <w:color w:val="0E101A"/>
          <w:sz w:val="22"/>
          <w:szCs w:val="22"/>
          <w:bdr w:val="none" w:sz="0" w:space="0" w:color="auto"/>
          <w:lang w:eastAsia="es-CO"/>
        </w:rPr>
        <w:t xml:space="preserve">.. </w:t>
      </w:r>
    </w:p>
    <w:p w14:paraId="7091872F" w14:textId="7B143A9C" w:rsidR="00640CB6" w:rsidRDefault="00640CB6">
      <w:pPr>
        <w:pStyle w:val="CommentText"/>
      </w:pPr>
    </w:p>
    <w:p w14:paraId="52197A97" w14:textId="46930FF1" w:rsidR="00640CB6" w:rsidRPr="002109FB" w:rsidRDefault="00640CB6">
      <w:pPr>
        <w:pStyle w:val="CommentText"/>
        <w:rPr>
          <w:lang w:val="es-CO"/>
        </w:rPr>
      </w:pPr>
      <w:r w:rsidRPr="002109FB">
        <w:rPr>
          <w:lang w:val="es-CO"/>
        </w:rPr>
        <w:t>Me imagino que en la table s</w:t>
      </w:r>
      <w:r>
        <w:rPr>
          <w:lang w:val="es-CO"/>
        </w:rPr>
        <w:t xml:space="preserve">1 está la información de cada cosecha de cada finca con sus fechas y las coordenadas.. Condiciones ambientales.. etc. </w:t>
      </w:r>
    </w:p>
    <w:p w14:paraId="5EDFA1DB" w14:textId="20F6D7D2" w:rsidR="00640CB6" w:rsidRPr="002109FB" w:rsidRDefault="00640CB6">
      <w:pPr>
        <w:pStyle w:val="CommentText"/>
        <w:rPr>
          <w:lang w:val="es-CO"/>
        </w:rPr>
      </w:pPr>
    </w:p>
  </w:comment>
  <w:comment w:id="246" w:author="Valeska Villegas Escobar" w:date="2021-12-21T12:52:00Z" w:initials="VVE">
    <w:p w14:paraId="5149DF55" w14:textId="77777777" w:rsidR="00640CB6" w:rsidRDefault="00640CB6">
      <w:pPr>
        <w:pStyle w:val="CommentText"/>
        <w:rPr>
          <w:lang w:val="es-CO"/>
        </w:rPr>
      </w:pPr>
      <w:r>
        <w:rPr>
          <w:rStyle w:val="CommentReference"/>
        </w:rPr>
        <w:annotationRef/>
      </w:r>
      <w:r w:rsidRPr="002109FB">
        <w:rPr>
          <w:lang w:val="es-CO"/>
        </w:rPr>
        <w:t xml:space="preserve">No veo esta table en los supplementos. </w:t>
      </w:r>
    </w:p>
    <w:p w14:paraId="149E3191" w14:textId="393C0E19" w:rsidR="00640CB6" w:rsidRDefault="00640CB6">
      <w:pPr>
        <w:pStyle w:val="CommentText"/>
        <w:rPr>
          <w:lang w:val="es-CO"/>
        </w:rPr>
      </w:pPr>
      <w:r>
        <w:rPr>
          <w:lang w:val="es-CO"/>
        </w:rPr>
        <w:t>Jajaj</w:t>
      </w:r>
    </w:p>
    <w:p w14:paraId="34B098EC" w14:textId="77777777" w:rsidR="00640CB6" w:rsidRDefault="00640CB6">
      <w:pPr>
        <w:pStyle w:val="CommentText"/>
        <w:rPr>
          <w:lang w:val="es-CO"/>
        </w:rPr>
      </w:pPr>
      <w:r>
        <w:rPr>
          <w:lang w:val="es-CO"/>
        </w:rPr>
        <w:t xml:space="preserve">Ya los ví. Están al final. </w:t>
      </w:r>
    </w:p>
    <w:p w14:paraId="15F9FFE2" w14:textId="77777777" w:rsidR="00640CB6" w:rsidRDefault="00640CB6">
      <w:pPr>
        <w:pStyle w:val="CommentText"/>
        <w:rPr>
          <w:lang w:val="es-CO"/>
        </w:rPr>
      </w:pPr>
    </w:p>
    <w:p w14:paraId="7552F04B" w14:textId="76D94B78" w:rsidR="00640CB6" w:rsidRPr="002109FB" w:rsidRDefault="00640CB6">
      <w:pPr>
        <w:pStyle w:val="CommentText"/>
        <w:rPr>
          <w:lang w:val="es-CO"/>
        </w:rPr>
      </w:pPr>
      <w:r>
        <w:rPr>
          <w:lang w:val="es-CO"/>
        </w:rPr>
        <w:t xml:space="preserve">Podemos hacer un archivo independiente para los suplementos. </w:t>
      </w:r>
    </w:p>
  </w:comment>
  <w:comment w:id="254" w:author="Valeska Villegas Escobar" w:date="2021-12-21T13:40:00Z" w:initials="VVE">
    <w:p w14:paraId="21056821" w14:textId="6160D834" w:rsidR="00640CB6" w:rsidRPr="00696D1C" w:rsidRDefault="00640CB6">
      <w:pPr>
        <w:pStyle w:val="CommentText"/>
        <w:rPr>
          <w:lang w:val="es-CO"/>
        </w:rPr>
      </w:pPr>
      <w:r>
        <w:rPr>
          <w:rStyle w:val="CommentReference"/>
        </w:rPr>
        <w:annotationRef/>
      </w:r>
      <w:r w:rsidRPr="00696D1C">
        <w:rPr>
          <w:lang w:val="es-CO"/>
        </w:rPr>
        <w:t>Creo no hay que especificar el lu</w:t>
      </w:r>
      <w:r>
        <w:rPr>
          <w:lang w:val="es-CO"/>
        </w:rPr>
        <w:t xml:space="preserve">gar. Solo condiciones de almacenamiento y tiempo que transcurre entre este y su procesamiento. </w:t>
      </w:r>
    </w:p>
  </w:comment>
  <w:comment w:id="265" w:author="Valeska Villegas Escobar" w:date="2021-12-22T10:49:00Z" w:initials="VVE">
    <w:p w14:paraId="36191C0D" w14:textId="77777777" w:rsidR="00640CB6" w:rsidRPr="00117752" w:rsidRDefault="00640CB6">
      <w:pPr>
        <w:pStyle w:val="CommentText"/>
      </w:pPr>
      <w:r>
        <w:rPr>
          <w:rStyle w:val="CommentReference"/>
        </w:rPr>
        <w:annotationRef/>
      </w:r>
      <w:r w:rsidRPr="00117752">
        <w:t xml:space="preserve">Esto suena raro. </w:t>
      </w:r>
    </w:p>
    <w:p w14:paraId="07C06E6A" w14:textId="77777777" w:rsidR="00640CB6" w:rsidRPr="00117752" w:rsidRDefault="00640CB6">
      <w:pPr>
        <w:pStyle w:val="CommentText"/>
      </w:pPr>
    </w:p>
    <w:p w14:paraId="6419EF27" w14:textId="77777777" w:rsidR="00640CB6" w:rsidRPr="00117752" w:rsidRDefault="00640CB6">
      <w:pPr>
        <w:pStyle w:val="CommentText"/>
      </w:pPr>
      <w:r w:rsidRPr="00117752">
        <w:t xml:space="preserve">Diría: </w:t>
      </w:r>
    </w:p>
    <w:p w14:paraId="3793B66D" w14:textId="77777777" w:rsidR="00640CB6" w:rsidRPr="00117752" w:rsidRDefault="00640CB6">
      <w:pPr>
        <w:pStyle w:val="CommentText"/>
      </w:pPr>
    </w:p>
    <w:p w14:paraId="2423D300" w14:textId="710D8CC5" w:rsidR="00640CB6" w:rsidRDefault="00640CB6">
      <w:pPr>
        <w:pStyle w:val="CommentText"/>
      </w:pPr>
      <w:r w:rsidRPr="00D054BD">
        <w:t xml:space="preserve">The lenticel damage was evaluated </w:t>
      </w:r>
      <w:r>
        <w:t xml:space="preserve">by analyzing the photographs of each face of the fruit in a macro developed in FIJI (ref). Briefly, each face of the fruit was photograph to determine the incidence and severity of the damage using the macro. The incidence was determined as the number of necrotic spots, while the severity was determined as the percentage of the necrotic area (area of necrosis/fruit surface area). Finally the macro average the data of the two faces for each of the variables.   </w:t>
      </w:r>
    </w:p>
    <w:p w14:paraId="2A027BEA" w14:textId="77777777" w:rsidR="00640CB6" w:rsidRDefault="00640CB6">
      <w:pPr>
        <w:pStyle w:val="CommentText"/>
      </w:pPr>
    </w:p>
    <w:p w14:paraId="3996E20A" w14:textId="77777777" w:rsidR="00640CB6" w:rsidRDefault="00640CB6">
      <w:pPr>
        <w:pStyle w:val="CommentText"/>
      </w:pPr>
    </w:p>
    <w:p w14:paraId="363A3FFC" w14:textId="7B20EFA7" w:rsidR="00640CB6" w:rsidRPr="00D054BD" w:rsidRDefault="00640CB6">
      <w:pPr>
        <w:pStyle w:val="CommentText"/>
        <w:rPr>
          <w:lang w:val="es-CO"/>
        </w:rPr>
      </w:pPr>
      <w:r w:rsidRPr="00D054BD">
        <w:rPr>
          <w:lang w:val="es-CO"/>
        </w:rPr>
        <w:t>Ahora ese programa no lo d</w:t>
      </w:r>
      <w:r>
        <w:rPr>
          <w:lang w:val="es-CO"/>
        </w:rPr>
        <w:t>eberíamos tener disponible?</w:t>
      </w:r>
    </w:p>
  </w:comment>
  <w:comment w:id="279" w:author="Valeska Villegas Escobar" w:date="2021-12-23T09:35:00Z" w:initials="VVE">
    <w:p w14:paraId="64DBA214" w14:textId="577F2014" w:rsidR="00640CB6" w:rsidRDefault="00640CB6">
      <w:pPr>
        <w:pStyle w:val="CommentText"/>
        <w:rPr>
          <w:lang w:val="es-CO"/>
        </w:rPr>
      </w:pPr>
      <w:r>
        <w:rPr>
          <w:rStyle w:val="CommentReference"/>
        </w:rPr>
        <w:annotationRef/>
      </w:r>
      <w:r w:rsidRPr="00117752">
        <w:rPr>
          <w:lang w:val="es-CO"/>
        </w:rPr>
        <w:t>Así cómo está escrito se e</w:t>
      </w:r>
      <w:r>
        <w:rPr>
          <w:lang w:val="es-CO"/>
        </w:rPr>
        <w:t>ntiende cómo si promediara la incidencia y severidad?</w:t>
      </w:r>
    </w:p>
    <w:p w14:paraId="6B34184F" w14:textId="091AD149" w:rsidR="00640CB6" w:rsidRPr="00117752" w:rsidRDefault="00640CB6">
      <w:pPr>
        <w:pStyle w:val="CommentText"/>
        <w:rPr>
          <w:lang w:val="es-CO"/>
        </w:rPr>
      </w:pPr>
    </w:p>
  </w:comment>
  <w:comment w:id="286" w:author="Valeska Villegas Escobar" w:date="2021-12-23T16:40:00Z" w:initials="VVE">
    <w:p w14:paraId="549C5A3C" w14:textId="2B3A14C9" w:rsidR="00640CB6" w:rsidRPr="00EC6E9C" w:rsidRDefault="00640CB6">
      <w:pPr>
        <w:pStyle w:val="CommentText"/>
        <w:rPr>
          <w:lang w:val="es-CO"/>
        </w:rPr>
      </w:pPr>
      <w:r>
        <w:rPr>
          <w:rStyle w:val="CommentReference"/>
        </w:rPr>
        <w:annotationRef/>
      </w:r>
      <w:r w:rsidRPr="00EC6E9C">
        <w:rPr>
          <w:lang w:val="es-CO"/>
        </w:rPr>
        <w:t>dph?</w:t>
      </w:r>
    </w:p>
  </w:comment>
  <w:comment w:id="309" w:author="Valeska Villegas Escobar" w:date="2021-12-23T16:40:00Z" w:initials="VVE">
    <w:p w14:paraId="27248C1A" w14:textId="401F7D2A" w:rsidR="00640CB6" w:rsidRPr="00EC6E9C" w:rsidRDefault="00640CB6">
      <w:pPr>
        <w:pStyle w:val="CommentText"/>
        <w:rPr>
          <w:lang w:val="es-CO"/>
        </w:rPr>
      </w:pPr>
      <w:r>
        <w:rPr>
          <w:rStyle w:val="CommentReference"/>
        </w:rPr>
        <w:annotationRef/>
      </w:r>
    </w:p>
  </w:comment>
  <w:comment w:id="351" w:author="Valeska Villegas Escobar" w:date="2021-12-23T09:59:00Z" w:initials="VVE">
    <w:p w14:paraId="49814858" w14:textId="6594434A" w:rsidR="00640CB6" w:rsidRPr="005F42CC" w:rsidRDefault="00640CB6">
      <w:pPr>
        <w:pStyle w:val="CommentText"/>
        <w:rPr>
          <w:lang w:val="es-CO"/>
        </w:rPr>
      </w:pPr>
      <w:r>
        <w:rPr>
          <w:rStyle w:val="CommentReference"/>
        </w:rPr>
        <w:annotationRef/>
      </w:r>
      <w:r w:rsidRPr="005F42CC">
        <w:rPr>
          <w:lang w:val="es-CO"/>
        </w:rPr>
        <w:t>Referencias de estos primers?</w:t>
      </w:r>
    </w:p>
  </w:comment>
  <w:comment w:id="352" w:author="Sandra Mosquera Lopez" w:date="2022-02-02T17:33:00Z" w:initials="SML">
    <w:p w14:paraId="7B79059E" w14:textId="3DC2E0BA" w:rsidR="00E61779" w:rsidRPr="00E61779" w:rsidRDefault="00E61779">
      <w:pPr>
        <w:pStyle w:val="CommentText"/>
        <w:rPr>
          <w:lang w:val="es-CO"/>
        </w:rPr>
      </w:pPr>
      <w:r>
        <w:rPr>
          <w:rStyle w:val="CommentReference"/>
        </w:rPr>
        <w:annotationRef/>
      </w:r>
      <w:r w:rsidRPr="00E61779">
        <w:rPr>
          <w:lang w:val="es-CO"/>
        </w:rPr>
        <w:t>O quitamos esto, recuerda que la compania fue super misteriosa y nunca me quiso decir con que primers lo hizo. Yo tube que hacer rescue de las equencias</w:t>
      </w:r>
      <w:r>
        <w:rPr>
          <w:lang w:val="es-CO"/>
        </w:rPr>
        <w:t>. Pero esta info nunca fue confiramda por ellos</w:t>
      </w:r>
    </w:p>
  </w:comment>
  <w:comment w:id="364" w:author="Valeska Villegas Escobar" w:date="2021-12-23T10:06:00Z" w:initials="VVE">
    <w:p w14:paraId="3E7330F3" w14:textId="77777777" w:rsidR="00640CB6" w:rsidRDefault="00640CB6">
      <w:pPr>
        <w:pStyle w:val="CommentText"/>
        <w:rPr>
          <w:lang w:val="es-CO"/>
        </w:rPr>
      </w:pPr>
      <w:r>
        <w:rPr>
          <w:rStyle w:val="CommentReference"/>
        </w:rPr>
        <w:annotationRef/>
      </w:r>
      <w:r w:rsidRPr="008B07E5">
        <w:rPr>
          <w:lang w:val="es-CO"/>
        </w:rPr>
        <w:t>Druni</w:t>
      </w:r>
      <w:r>
        <w:rPr>
          <w:lang w:val="es-CO"/>
        </w:rPr>
        <w:t xml:space="preserve"> porqué tan bajo el %? No debería ser 99%?}</w:t>
      </w:r>
    </w:p>
    <w:p w14:paraId="7CAC2CE5" w14:textId="2800AB79" w:rsidR="00640CB6" w:rsidRPr="008B07E5" w:rsidRDefault="00640CB6">
      <w:pPr>
        <w:pStyle w:val="CommentText"/>
        <w:rPr>
          <w:lang w:val="es-CO"/>
        </w:rPr>
      </w:pPr>
      <w:r>
        <w:rPr>
          <w:lang w:val="es-CO"/>
        </w:rPr>
        <w:t xml:space="preserve">No entiendo poqrué luego dices 99%.. </w:t>
      </w:r>
    </w:p>
  </w:comment>
  <w:comment w:id="365" w:author="Sandra Mosquera Lopez" w:date="2022-02-02T17:35:00Z" w:initials="SML">
    <w:p w14:paraId="314FFED2" w14:textId="4D6D5693" w:rsidR="00E61779" w:rsidRPr="00E61779" w:rsidRDefault="00E61779">
      <w:pPr>
        <w:pStyle w:val="CommentText"/>
        <w:rPr>
          <w:lang w:val="es-CO"/>
        </w:rPr>
      </w:pPr>
      <w:r>
        <w:rPr>
          <w:rStyle w:val="CommentReference"/>
        </w:rPr>
        <w:annotationRef/>
      </w:r>
      <w:r w:rsidRPr="00E61779">
        <w:rPr>
          <w:lang w:val="es-CO"/>
        </w:rPr>
        <w:t>Asi se llama el dataset, es como fue construido</w:t>
      </w:r>
      <w:r>
        <w:rPr>
          <w:lang w:val="es-CO"/>
        </w:rPr>
        <w:t xml:space="preserve"> pero es el que recomienfdan</w:t>
      </w:r>
    </w:p>
  </w:comment>
  <w:comment w:id="366" w:author="Sandra Mosquera Lopez" w:date="2022-02-02T17:36:00Z" w:initials="SML">
    <w:p w14:paraId="0CE2B246" w14:textId="6FDDECF6" w:rsidR="00E61779" w:rsidRPr="008C0846" w:rsidRDefault="00E61779">
      <w:pPr>
        <w:pStyle w:val="CommentText"/>
        <w:rPr>
          <w:lang w:val="es-CO"/>
        </w:rPr>
      </w:pPr>
      <w:r>
        <w:rPr>
          <w:rStyle w:val="CommentReference"/>
        </w:rPr>
        <w:annotationRef/>
      </w:r>
    </w:p>
  </w:comment>
  <w:comment w:id="374" w:author="Valeska Villegas Escobar" w:date="2021-12-23T10:12:00Z" w:initials="VVE">
    <w:p w14:paraId="386DC7D9" w14:textId="1C1CDBC1" w:rsidR="00640CB6" w:rsidRPr="008B07E5" w:rsidRDefault="00640CB6">
      <w:pPr>
        <w:pStyle w:val="CommentText"/>
        <w:rPr>
          <w:lang w:val="es-CO"/>
        </w:rPr>
      </w:pPr>
      <w:r>
        <w:rPr>
          <w:rStyle w:val="CommentReference"/>
        </w:rPr>
        <w:annotationRef/>
      </w:r>
      <w:r w:rsidRPr="008B07E5">
        <w:rPr>
          <w:lang w:val="es-CO"/>
        </w:rPr>
        <w:t>No es importante me</w:t>
      </w:r>
      <w:r>
        <w:rPr>
          <w:lang w:val="es-CO"/>
        </w:rPr>
        <w:t>cionar que se realizaron primero las curvas de rarefacción y normalización?</w:t>
      </w:r>
    </w:p>
  </w:comment>
  <w:comment w:id="388" w:author="Valeska Villegas Escobar" w:date="2021-12-23T16:30:00Z" w:initials="VVE">
    <w:p w14:paraId="3C2D9029" w14:textId="37C1B24B" w:rsidR="00640CB6" w:rsidRPr="008C0846" w:rsidRDefault="00640CB6">
      <w:pPr>
        <w:pStyle w:val="CommentText"/>
      </w:pPr>
      <w:r>
        <w:rPr>
          <w:rStyle w:val="CommentReference"/>
        </w:rPr>
        <w:annotationRef/>
      </w:r>
      <w:r w:rsidRPr="008C0846">
        <w:t>Yo diría disinfected?</w:t>
      </w:r>
    </w:p>
  </w:comment>
  <w:comment w:id="389" w:author="Sandra Mosquera Lopez" w:date="2022-02-02T18:02:00Z" w:initials="SML">
    <w:p w14:paraId="2D89832B" w14:textId="17049384" w:rsidR="00EA30D8" w:rsidRPr="008C0846" w:rsidRDefault="00EA30D8">
      <w:pPr>
        <w:pStyle w:val="CommentText"/>
      </w:pPr>
      <w:r>
        <w:rPr>
          <w:rStyle w:val="CommentReference"/>
        </w:rPr>
        <w:annotationRef/>
      </w:r>
      <w:r w:rsidRPr="008C0846">
        <w:t>Agree to desagree</w:t>
      </w:r>
    </w:p>
  </w:comment>
  <w:comment w:id="404" w:author="Valeska Villegas Escobar" w:date="2021-12-23T16:36:00Z" w:initials="VVE">
    <w:p w14:paraId="59849869" w14:textId="2BF36995" w:rsidR="00640CB6" w:rsidRPr="00BB62E2" w:rsidRDefault="00640CB6">
      <w:pPr>
        <w:pStyle w:val="CommentText"/>
        <w:rPr>
          <w:lang w:val="es-CO"/>
        </w:rPr>
      </w:pPr>
      <w:r>
        <w:rPr>
          <w:rStyle w:val="CommentReference"/>
        </w:rPr>
        <w:annotationRef/>
      </w:r>
      <w:r w:rsidRPr="00BB62E2">
        <w:rPr>
          <w:lang w:val="es-CO"/>
        </w:rPr>
        <w:t>Podemos obviar el lugar?. S</w:t>
      </w:r>
      <w:r>
        <w:rPr>
          <w:lang w:val="es-CO"/>
        </w:rPr>
        <w:t xml:space="preserve">implemente que se secuenciaron por sanger.. </w:t>
      </w:r>
    </w:p>
  </w:comment>
  <w:comment w:id="423" w:author="Valeska Villegas Escobar" w:date="2022-01-17T10:27:00Z" w:initials="VVE">
    <w:p w14:paraId="69078250" w14:textId="77777777" w:rsidR="00640CB6" w:rsidRDefault="00640CB6">
      <w:pPr>
        <w:pStyle w:val="CommentText"/>
        <w:rPr>
          <w:lang w:val="es-CO"/>
        </w:rPr>
      </w:pPr>
      <w:r>
        <w:rPr>
          <w:rStyle w:val="CommentReference"/>
        </w:rPr>
        <w:annotationRef/>
      </w:r>
      <w:r w:rsidRPr="00B13FD6">
        <w:rPr>
          <w:lang w:val="es-CO"/>
        </w:rPr>
        <w:t>En la figura con</w:t>
      </w:r>
      <w:r>
        <w:rPr>
          <w:lang w:val="es-CO"/>
        </w:rPr>
        <w:t xml:space="preserve">sidero debes cambiar la simbología y los colores. </w:t>
      </w:r>
    </w:p>
    <w:p w14:paraId="342A9B2B" w14:textId="77777777" w:rsidR="00640CB6" w:rsidRDefault="00640CB6">
      <w:pPr>
        <w:pStyle w:val="CommentText"/>
        <w:rPr>
          <w:lang w:val="es-CO"/>
        </w:rPr>
      </w:pPr>
    </w:p>
    <w:p w14:paraId="163B4E3D" w14:textId="77777777" w:rsidR="00640CB6" w:rsidRDefault="00640CB6">
      <w:pPr>
        <w:pStyle w:val="CommentText"/>
        <w:rPr>
          <w:lang w:val="es-CO"/>
        </w:rPr>
      </w:pPr>
      <w:r>
        <w:rPr>
          <w:lang w:val="es-CO"/>
        </w:rPr>
        <w:t>Por ejemplo 2019_p debería ser 2019_m</w:t>
      </w:r>
    </w:p>
    <w:p w14:paraId="799BECF2" w14:textId="77777777" w:rsidR="00640CB6" w:rsidRDefault="00640CB6">
      <w:pPr>
        <w:pStyle w:val="CommentText"/>
        <w:rPr>
          <w:lang w:val="es-CO"/>
        </w:rPr>
      </w:pPr>
    </w:p>
    <w:p w14:paraId="30E411CB" w14:textId="77777777" w:rsidR="00640CB6" w:rsidRDefault="00640CB6">
      <w:pPr>
        <w:pStyle w:val="CommentText"/>
        <w:rPr>
          <w:lang w:val="es-CO"/>
        </w:rPr>
      </w:pPr>
      <w:r>
        <w:rPr>
          <w:lang w:val="es-CO"/>
        </w:rPr>
        <w:t xml:space="preserve">De main y no principal. </w:t>
      </w:r>
    </w:p>
    <w:p w14:paraId="052CFD71" w14:textId="77777777" w:rsidR="00640CB6" w:rsidRDefault="00640CB6">
      <w:pPr>
        <w:pStyle w:val="CommentText"/>
        <w:rPr>
          <w:lang w:val="es-CO"/>
        </w:rPr>
      </w:pPr>
    </w:p>
    <w:p w14:paraId="2913F92D" w14:textId="77777777" w:rsidR="00640CB6" w:rsidRDefault="00640CB6">
      <w:pPr>
        <w:pStyle w:val="CommentText"/>
        <w:rPr>
          <w:lang w:val="es-CO"/>
        </w:rPr>
      </w:pPr>
      <w:r>
        <w:rPr>
          <w:lang w:val="es-CO"/>
        </w:rPr>
        <w:t xml:space="preserve">Y además usar colores o patrones similares para la principal y otro para la traviesa para mejorar la lectura de la figura. </w:t>
      </w:r>
    </w:p>
    <w:p w14:paraId="742C849E" w14:textId="77777777" w:rsidR="00640CB6" w:rsidRDefault="00640CB6">
      <w:pPr>
        <w:pStyle w:val="CommentText"/>
        <w:rPr>
          <w:lang w:val="es-CO"/>
        </w:rPr>
      </w:pPr>
      <w:r>
        <w:rPr>
          <w:lang w:val="es-CO"/>
        </w:rPr>
        <w:t xml:space="preserve">O que tal si se hace la figura como un bar scatter plot?: algo así: </w:t>
      </w:r>
    </w:p>
    <w:p w14:paraId="5056D17D" w14:textId="18380134" w:rsidR="00640CB6" w:rsidRPr="00B13FD6" w:rsidRDefault="00640CB6">
      <w:pPr>
        <w:pStyle w:val="CommentText"/>
        <w:rPr>
          <w:lang w:val="es-CO"/>
        </w:rPr>
      </w:pPr>
      <w:r>
        <w:rPr>
          <w:noProof/>
        </w:rPr>
        <w:drawing>
          <wp:inline distT="0" distB="0" distL="0" distR="0" wp14:anchorId="1E31252A" wp14:editId="591F1365">
            <wp:extent cx="2428875" cy="1885950"/>
            <wp:effectExtent l="0" t="0" r="9525" b="0"/>
            <wp:docPr id="2" name="Imagen 1" descr="C:\Users\vvilleg2\AppData\Local\Microsoft\Windows\INetCache\Content.MSO\CB5F43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illeg2\AppData\Local\Microsoft\Windows\INetCache\Content.MSO\CB5F433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comment>
  <w:comment w:id="427" w:author="Valeska Villegas Escobar" w:date="2022-01-17T10:31:00Z" w:initials="VVE">
    <w:p w14:paraId="45A210FE" w14:textId="4FC365BE" w:rsidR="00640CB6" w:rsidRPr="00B13FD6" w:rsidRDefault="00640CB6">
      <w:pPr>
        <w:pStyle w:val="CommentText"/>
        <w:rPr>
          <w:lang w:val="es-CO"/>
        </w:rPr>
      </w:pPr>
      <w:r>
        <w:rPr>
          <w:rStyle w:val="CommentReference"/>
        </w:rPr>
        <w:annotationRef/>
      </w:r>
      <w:r w:rsidRPr="00B13FD6">
        <w:rPr>
          <w:lang w:val="es-CO"/>
        </w:rPr>
        <w:t>Yo veo una s</w:t>
      </w:r>
      <w:r>
        <w:rPr>
          <w:lang w:val="es-CO"/>
        </w:rPr>
        <w:t>everidad diferente en la figura de casi el 1%. O este valor es para una fruta en particular.?</w:t>
      </w:r>
    </w:p>
  </w:comment>
  <w:comment w:id="428" w:author="Sandra Mosquera Lopez" w:date="2022-02-03T16:20:00Z" w:initials="SML">
    <w:p w14:paraId="47F10A55" w14:textId="071360C0" w:rsidR="008E50B1" w:rsidRPr="008E50B1" w:rsidRDefault="008E50B1">
      <w:pPr>
        <w:pStyle w:val="CommentText"/>
        <w:rPr>
          <w:lang w:val="es-CO"/>
        </w:rPr>
      </w:pPr>
      <w:r>
        <w:rPr>
          <w:rStyle w:val="CommentReference"/>
        </w:rPr>
        <w:annotationRef/>
      </w:r>
      <w:r w:rsidRPr="008E50B1">
        <w:rPr>
          <w:lang w:val="es-CO"/>
        </w:rPr>
        <w:t>Fruta particular</w:t>
      </w:r>
    </w:p>
  </w:comment>
  <w:comment w:id="429" w:author="Valeska Villegas Escobar" w:date="2022-01-17T10:32:00Z" w:initials="VVE">
    <w:p w14:paraId="0A860B1A" w14:textId="5D59BE59" w:rsidR="00640CB6" w:rsidRPr="00B13FD6" w:rsidRDefault="00640CB6">
      <w:pPr>
        <w:pStyle w:val="CommentText"/>
        <w:rPr>
          <w:lang w:val="es-CO"/>
        </w:rPr>
      </w:pPr>
      <w:r>
        <w:rPr>
          <w:rStyle w:val="CommentReference"/>
        </w:rPr>
        <w:annotationRef/>
      </w:r>
      <w:r w:rsidRPr="00B13FD6">
        <w:rPr>
          <w:lang w:val="es-CO"/>
        </w:rPr>
        <w:t xml:space="preserve">Revisar este valor. </w:t>
      </w:r>
    </w:p>
  </w:comment>
  <w:comment w:id="430" w:author="Sandra Mosquera Lopez" w:date="2022-02-03T16:20:00Z" w:initials="SML">
    <w:p w14:paraId="5F87887E" w14:textId="3C132AFA" w:rsidR="008E50B1" w:rsidRPr="008E50B1" w:rsidRDefault="008E50B1">
      <w:pPr>
        <w:pStyle w:val="CommentText"/>
        <w:rPr>
          <w:lang w:val="es-CO"/>
        </w:rPr>
      </w:pPr>
      <w:r>
        <w:rPr>
          <w:rStyle w:val="CommentReference"/>
        </w:rPr>
        <w:annotationRef/>
      </w:r>
      <w:r w:rsidRPr="008E50B1">
        <w:rPr>
          <w:lang w:val="es-CO"/>
        </w:rPr>
        <w:t>Fruta particular</w:t>
      </w:r>
    </w:p>
  </w:comment>
  <w:comment w:id="431" w:author="Valeska Villegas Escobar" w:date="2022-01-17T10:39:00Z" w:initials="VVE">
    <w:p w14:paraId="47174922" w14:textId="5714E679" w:rsidR="00640CB6" w:rsidRPr="004A19CF" w:rsidRDefault="00640CB6">
      <w:pPr>
        <w:pStyle w:val="CommentText"/>
        <w:rPr>
          <w:lang w:val="es-CO"/>
        </w:rPr>
      </w:pPr>
      <w:r>
        <w:rPr>
          <w:rStyle w:val="CommentReference"/>
        </w:rPr>
        <w:annotationRef/>
      </w:r>
      <w:r w:rsidRPr="004A19CF">
        <w:rPr>
          <w:lang w:val="es-CO"/>
        </w:rPr>
        <w:t>L</w:t>
      </w:r>
      <w:r>
        <w:rPr>
          <w:lang w:val="es-CO"/>
        </w:rPr>
        <w:t xml:space="preserve">o mismo estos valores no se logran visualizar en la figura. Si usamos un scatter plot tal vez si. </w:t>
      </w:r>
    </w:p>
  </w:comment>
  <w:comment w:id="432" w:author="Sandra Mosquera Lopez" w:date="2022-02-03T16:20:00Z" w:initials="SML">
    <w:p w14:paraId="12033687" w14:textId="6B43FF71" w:rsidR="008E50B1" w:rsidRDefault="008E50B1">
      <w:pPr>
        <w:pStyle w:val="CommentText"/>
      </w:pPr>
      <w:r>
        <w:rPr>
          <w:rStyle w:val="CommentReference"/>
        </w:rPr>
        <w:annotationRef/>
      </w:r>
      <w:r>
        <w:t>Fruta particular</w:t>
      </w:r>
    </w:p>
  </w:comment>
  <w:comment w:id="435" w:author="Valeska Villegas Escobar" w:date="2022-01-17T10:43:00Z" w:initials="VVE">
    <w:p w14:paraId="019F80AE" w14:textId="77777777" w:rsidR="00640CB6" w:rsidRDefault="00640CB6">
      <w:pPr>
        <w:pStyle w:val="CommentText"/>
        <w:rPr>
          <w:lang w:val="es-CO"/>
        </w:rPr>
      </w:pPr>
      <w:r>
        <w:rPr>
          <w:rStyle w:val="CommentReference"/>
        </w:rPr>
        <w:annotationRef/>
      </w:r>
      <w:r w:rsidRPr="004A19CF">
        <w:rPr>
          <w:lang w:val="es-CO"/>
        </w:rPr>
        <w:t>No es totalmente cl</w:t>
      </w:r>
      <w:r>
        <w:rPr>
          <w:lang w:val="es-CO"/>
        </w:rPr>
        <w:t xml:space="preserve">aro que hablas aquí de la escondida. Creo que lo que qque se debería decir es: </w:t>
      </w:r>
    </w:p>
    <w:p w14:paraId="1AF44988" w14:textId="77777777" w:rsidR="00640CB6" w:rsidRDefault="00640CB6">
      <w:pPr>
        <w:pStyle w:val="CommentText"/>
        <w:rPr>
          <w:lang w:val="es-CO"/>
        </w:rPr>
      </w:pPr>
    </w:p>
    <w:p w14:paraId="36960307" w14:textId="654E3A7B" w:rsidR="00640CB6" w:rsidRDefault="00640CB6">
      <w:pPr>
        <w:pStyle w:val="CommentText"/>
      </w:pPr>
      <w:r w:rsidRPr="004A19CF">
        <w:t xml:space="preserve">Fruits from the traviesa harvest of 2020 also had the high affections </w:t>
      </w:r>
      <w:r>
        <w:t xml:space="preserve">in la Escondida time in which de precipitation and humidity were the highest. However, the traviesa harvest of 2021 had  lenticel damage like those of the </w:t>
      </w:r>
      <w:r w:rsidR="007D2ABE">
        <w:t>principal harvest</w:t>
      </w:r>
      <w:r>
        <w:t xml:space="preserve"> of 2019 and 2020, but the humidity was the lowest. </w:t>
      </w:r>
    </w:p>
    <w:p w14:paraId="7101EB37" w14:textId="77777777" w:rsidR="00640CB6" w:rsidRDefault="00640CB6">
      <w:pPr>
        <w:pStyle w:val="CommentText"/>
      </w:pPr>
    </w:p>
    <w:p w14:paraId="0ADBD330" w14:textId="406A59AB" w:rsidR="00640CB6" w:rsidRPr="001D2A8E" w:rsidRDefault="00640CB6">
      <w:pPr>
        <w:pStyle w:val="CommentText"/>
        <w:rPr>
          <w:lang w:val="es-CO"/>
        </w:rPr>
      </w:pPr>
      <w:r w:rsidRPr="001D2A8E">
        <w:rPr>
          <w:lang w:val="es-CO"/>
        </w:rPr>
        <w:t xml:space="preserve">Mira que la humedad </w:t>
      </w:r>
      <w:r>
        <w:rPr>
          <w:lang w:val="es-CO"/>
        </w:rPr>
        <w:t xml:space="preserve">de la traviesa 2021 </w:t>
      </w:r>
      <w:r w:rsidRPr="001D2A8E">
        <w:rPr>
          <w:lang w:val="es-CO"/>
        </w:rPr>
        <w:t>es del 75.</w:t>
      </w:r>
      <w:r>
        <w:rPr>
          <w:lang w:val="es-CO"/>
        </w:rPr>
        <w:t>2% comparada con 88.4%</w:t>
      </w:r>
      <w:r w:rsidRPr="001D2A8E">
        <w:rPr>
          <w:lang w:val="es-CO"/>
        </w:rPr>
        <w:t xml:space="preserve"> </w:t>
      </w:r>
      <w:r>
        <w:rPr>
          <w:lang w:val="es-CO"/>
        </w:rPr>
        <w:t xml:space="preserve">del 2020.. es la más baja de todas. </w:t>
      </w:r>
    </w:p>
  </w:comment>
  <w:comment w:id="451" w:author="Valeska Villegas Escobar" w:date="2022-01-17T10:54:00Z" w:initials="VVE">
    <w:p w14:paraId="0DBE0B96" w14:textId="019B1FC8" w:rsidR="00640CB6" w:rsidRPr="00C95036" w:rsidRDefault="00640CB6">
      <w:pPr>
        <w:pStyle w:val="CommentText"/>
        <w:rPr>
          <w:lang w:val="es-CO"/>
        </w:rPr>
      </w:pPr>
      <w:r>
        <w:rPr>
          <w:rStyle w:val="CommentReference"/>
        </w:rPr>
        <w:annotationRef/>
      </w:r>
      <w:r w:rsidRPr="00C95036">
        <w:rPr>
          <w:lang w:val="es-CO"/>
        </w:rPr>
        <w:t>Ser</w:t>
      </w:r>
      <w:r>
        <w:rPr>
          <w:lang w:val="es-CO"/>
        </w:rPr>
        <w:t xml:space="preserve">ía bueno especificar esta cosecha si proviene de la traviesa o la main?. </w:t>
      </w:r>
    </w:p>
  </w:comment>
  <w:comment w:id="452" w:author="Valeska Villegas Escobar" w:date="2022-01-17T11:02:00Z" w:initials="VVE">
    <w:p w14:paraId="6011CA32" w14:textId="11CF98FB" w:rsidR="00640CB6" w:rsidRPr="0016250B" w:rsidRDefault="00640CB6">
      <w:pPr>
        <w:pStyle w:val="CommentText"/>
        <w:rPr>
          <w:lang w:val="es-CO"/>
        </w:rPr>
      </w:pPr>
      <w:r>
        <w:rPr>
          <w:rStyle w:val="CommentReference"/>
        </w:rPr>
        <w:annotationRef/>
      </w:r>
      <w:r w:rsidRPr="0016250B">
        <w:rPr>
          <w:lang w:val="es-CO"/>
        </w:rPr>
        <w:t>Ese x  si deb</w:t>
      </w:r>
      <w:r>
        <w:rPr>
          <w:lang w:val="es-CO"/>
        </w:rPr>
        <w:t xml:space="preserve">ería usarse? O mejor 4.0 fold… </w:t>
      </w:r>
    </w:p>
  </w:comment>
  <w:comment w:id="462" w:author="Valeska Villegas Escobar" w:date="2022-01-17T11:30:00Z" w:initials="VVE">
    <w:p w14:paraId="711FD0B9" w14:textId="77777777" w:rsidR="00640CB6" w:rsidRDefault="00640CB6">
      <w:pPr>
        <w:pStyle w:val="CommentText"/>
        <w:rPr>
          <w:lang w:val="es-CO"/>
        </w:rPr>
      </w:pPr>
      <w:r>
        <w:rPr>
          <w:rStyle w:val="CommentReference"/>
        </w:rPr>
        <w:annotationRef/>
      </w:r>
      <w:r w:rsidRPr="00053C3B">
        <w:rPr>
          <w:lang w:val="es-CO"/>
        </w:rPr>
        <w:t>Ta</w:t>
      </w:r>
      <w:r>
        <w:rPr>
          <w:lang w:val="es-CO"/>
        </w:rPr>
        <w:t xml:space="preserve">l vez mejor así: </w:t>
      </w:r>
    </w:p>
    <w:p w14:paraId="7FEDC7E1" w14:textId="77777777" w:rsidR="00640CB6" w:rsidRDefault="00640CB6">
      <w:pPr>
        <w:pStyle w:val="CommentText"/>
        <w:rPr>
          <w:lang w:val="es-CO"/>
        </w:rPr>
      </w:pPr>
    </w:p>
    <w:p w14:paraId="63DC0585" w14:textId="4DFDEF5C" w:rsidR="00640CB6" w:rsidRPr="00053C3B" w:rsidRDefault="00640CB6">
      <w:pPr>
        <w:pStyle w:val="CommentText"/>
      </w:pPr>
      <w:r w:rsidRPr="00053C3B">
        <w:t>The harvest influenced t</w:t>
      </w:r>
      <w:r>
        <w:t xml:space="preserve">he lenticel damage in some extent, … </w:t>
      </w:r>
    </w:p>
  </w:comment>
  <w:comment w:id="459" w:author="Valeska Villegas Escobar" w:date="2022-01-17T11:32:00Z" w:initials="VVE">
    <w:p w14:paraId="70BF0FF7" w14:textId="77777777" w:rsidR="00640CB6" w:rsidRDefault="00640CB6">
      <w:pPr>
        <w:pStyle w:val="CommentText"/>
        <w:rPr>
          <w:lang w:val="es-CO"/>
        </w:rPr>
      </w:pPr>
      <w:r>
        <w:rPr>
          <w:rStyle w:val="CommentReference"/>
        </w:rPr>
        <w:annotationRef/>
      </w:r>
      <w:r w:rsidRPr="00F55F62">
        <w:rPr>
          <w:lang w:val="es-CO"/>
        </w:rPr>
        <w:t>Creería debería existir a</w:t>
      </w:r>
      <w:r>
        <w:rPr>
          <w:lang w:val="es-CO"/>
        </w:rPr>
        <w:t>quí una sugerencia en la cual al evidenciar que hay efectos espaciotemporales, del clima y de incremento en el tiempo, es posible que este daño esté asociado a factores bióticos (microbianos…)?</w:t>
      </w:r>
    </w:p>
    <w:p w14:paraId="60849589" w14:textId="77777777" w:rsidR="00640CB6" w:rsidRDefault="00640CB6">
      <w:pPr>
        <w:pStyle w:val="CommentText"/>
        <w:rPr>
          <w:lang w:val="es-CO"/>
        </w:rPr>
      </w:pPr>
    </w:p>
    <w:p w14:paraId="7289FC87" w14:textId="77777777" w:rsidR="00640CB6" w:rsidRDefault="00640CB6">
      <w:pPr>
        <w:pStyle w:val="CommentText"/>
        <w:rPr>
          <w:lang w:val="es-CO"/>
        </w:rPr>
      </w:pPr>
      <w:r>
        <w:rPr>
          <w:lang w:val="es-CO"/>
        </w:rPr>
        <w:t>Con este link, pasaríamos al siguiente numeral. …</w:t>
      </w:r>
    </w:p>
    <w:p w14:paraId="572CE3F6" w14:textId="77777777" w:rsidR="00640CB6" w:rsidRDefault="00640CB6">
      <w:pPr>
        <w:pStyle w:val="CommentText"/>
        <w:rPr>
          <w:lang w:val="es-CO"/>
        </w:rPr>
      </w:pPr>
    </w:p>
    <w:p w14:paraId="1AD8E42A" w14:textId="298DD17C" w:rsidR="00640CB6" w:rsidRPr="00F55F62" w:rsidRDefault="00640CB6">
      <w:pPr>
        <w:pStyle w:val="CommentText"/>
        <w:rPr>
          <w:lang w:val="es-CO"/>
        </w:rPr>
      </w:pPr>
      <w:r>
        <w:rPr>
          <w:lang w:val="es-CO"/>
        </w:rPr>
        <w:t xml:space="preserve">Jajaja.. ya vi la sugerencia en el siguiente numeral. </w:t>
      </w:r>
    </w:p>
  </w:comment>
  <w:comment w:id="471" w:author="Valeska Villegas Escobar" w:date="2022-01-17T11:36:00Z" w:initials="VVE">
    <w:p w14:paraId="3C08DA2B" w14:textId="7269E43F" w:rsidR="00640CB6" w:rsidRPr="00F55F62" w:rsidRDefault="00640CB6">
      <w:pPr>
        <w:pStyle w:val="CommentText"/>
        <w:rPr>
          <w:lang w:val="es-CO"/>
        </w:rPr>
      </w:pPr>
      <w:r>
        <w:rPr>
          <w:rStyle w:val="CommentReference"/>
        </w:rPr>
        <w:annotationRef/>
      </w:r>
      <w:r w:rsidRPr="00F55F62">
        <w:rPr>
          <w:lang w:val="es-CO"/>
        </w:rPr>
        <w:t xml:space="preserve">Creo importante decir que que </w:t>
      </w:r>
      <w:r>
        <w:rPr>
          <w:lang w:val="es-CO"/>
        </w:rPr>
        <w:t>cosecha (main, traviesa)?</w:t>
      </w:r>
    </w:p>
  </w:comment>
  <w:comment w:id="474" w:author="Valeska Villegas Escobar" w:date="2022-01-17T11:40:00Z" w:initials="VVE">
    <w:p w14:paraId="21A9B141" w14:textId="77777777" w:rsidR="00640CB6" w:rsidRDefault="00640CB6">
      <w:pPr>
        <w:pStyle w:val="CommentText"/>
        <w:rPr>
          <w:lang w:val="es-CO"/>
        </w:rPr>
      </w:pPr>
      <w:r>
        <w:rPr>
          <w:rStyle w:val="CommentReference"/>
        </w:rPr>
        <w:annotationRef/>
      </w:r>
      <w:r w:rsidRPr="00F55F62">
        <w:rPr>
          <w:lang w:val="es-CO"/>
        </w:rPr>
        <w:t xml:space="preserve">Revisemos los colores de las figuras. </w:t>
      </w:r>
    </w:p>
    <w:p w14:paraId="10697D93" w14:textId="22520F8C" w:rsidR="00640CB6" w:rsidRDefault="00640CB6">
      <w:pPr>
        <w:pStyle w:val="CommentText"/>
        <w:rPr>
          <w:lang w:val="es-CO"/>
        </w:rPr>
      </w:pPr>
      <w:r>
        <w:rPr>
          <w:lang w:val="es-CO"/>
        </w:rPr>
        <w:t xml:space="preserve">Por ejemplo para la fig 2. Para 0 </w:t>
      </w:r>
      <w:r w:rsidR="008C2EA6">
        <w:rPr>
          <w:lang w:val="es-CO"/>
        </w:rPr>
        <w:t>dph</w:t>
      </w:r>
      <w:r>
        <w:rPr>
          <w:lang w:val="es-CO"/>
        </w:rPr>
        <w:t xml:space="preserve"> se usa ese rosado, para severe también.. </w:t>
      </w:r>
    </w:p>
    <w:p w14:paraId="49C4C054" w14:textId="77777777" w:rsidR="00640CB6" w:rsidRDefault="00640CB6">
      <w:pPr>
        <w:pStyle w:val="CommentText"/>
        <w:rPr>
          <w:lang w:val="es-CO"/>
        </w:rPr>
      </w:pPr>
    </w:p>
    <w:p w14:paraId="2D565612" w14:textId="2A516CBA" w:rsidR="00640CB6" w:rsidRPr="00F55F62" w:rsidRDefault="00640CB6">
      <w:pPr>
        <w:pStyle w:val="CommentText"/>
        <w:rPr>
          <w:lang w:val="es-CO"/>
        </w:rPr>
      </w:pPr>
      <w:r>
        <w:rPr>
          <w:lang w:val="es-CO"/>
        </w:rPr>
        <w:t xml:space="preserve">Creo debemos usar colores grises y negros para figuras que no requieran color. </w:t>
      </w:r>
    </w:p>
  </w:comment>
  <w:comment w:id="477" w:author="Valeska Villegas Escobar" w:date="2022-01-17T11:46:00Z" w:initials="VVE">
    <w:p w14:paraId="0BBF4D71" w14:textId="342CC039" w:rsidR="00640CB6" w:rsidRPr="006F5467" w:rsidRDefault="00640CB6">
      <w:pPr>
        <w:pStyle w:val="CommentText"/>
        <w:rPr>
          <w:lang w:val="es-CO"/>
        </w:rPr>
      </w:pPr>
      <w:r>
        <w:rPr>
          <w:rStyle w:val="CommentReference"/>
        </w:rPr>
        <w:annotationRef/>
      </w:r>
      <w:r w:rsidRPr="006F5467">
        <w:rPr>
          <w:lang w:val="es-CO"/>
        </w:rPr>
        <w:t>60.4%?</w:t>
      </w:r>
    </w:p>
  </w:comment>
  <w:comment w:id="478" w:author="Sandra Mosquera Lopez" w:date="2022-02-03T16:47:00Z" w:initials="SML">
    <w:p w14:paraId="2240806D" w14:textId="56B93791" w:rsidR="006945A6" w:rsidRPr="006945A6" w:rsidRDefault="006945A6">
      <w:pPr>
        <w:pStyle w:val="CommentText"/>
        <w:rPr>
          <w:lang w:val="es-CO"/>
        </w:rPr>
      </w:pPr>
      <w:r>
        <w:rPr>
          <w:rStyle w:val="CommentReference"/>
        </w:rPr>
        <w:annotationRef/>
      </w:r>
      <w:r w:rsidRPr="006945A6">
        <w:rPr>
          <w:lang w:val="es-CO"/>
        </w:rPr>
        <w:t xml:space="preserve">No vales, ese es el </w:t>
      </w:r>
      <w:r>
        <w:rPr>
          <w:lang w:val="es-CO"/>
        </w:rPr>
        <w:t>PCoA1. Esto lo que dice es el PCoA captureo entre los dos ejes el 72.6%(12.2%+60.4%) y el 70.1</w:t>
      </w:r>
      <w:r w:rsidR="003C13E1">
        <w:rPr>
          <w:lang w:val="es-CO"/>
        </w:rPr>
        <w:t>%</w:t>
      </w:r>
      <w:r>
        <w:rPr>
          <w:lang w:val="es-CO"/>
        </w:rPr>
        <w:t xml:space="preserve"> es el modelo evaluando ambos factores…</w:t>
      </w:r>
      <w:r w:rsidR="003C13E1">
        <w:rPr>
          <w:lang w:val="es-CO"/>
        </w:rPr>
        <w:t>es decir de toda la variación capturada por el PCoA la mayoría pero no toda se debe a ambos factores… hay un adicional 2.5% que sabrá de donde salen</w:t>
      </w:r>
    </w:p>
  </w:comment>
  <w:comment w:id="486" w:author="Valeska Villegas Escobar" w:date="2022-01-17T15:14:00Z" w:initials="VVE">
    <w:p w14:paraId="7C57F068" w14:textId="77777777" w:rsidR="00640CB6" w:rsidRDefault="00640CB6">
      <w:pPr>
        <w:pStyle w:val="CommentText"/>
        <w:rPr>
          <w:lang w:val="es-CO"/>
        </w:rPr>
      </w:pPr>
      <w:r>
        <w:rPr>
          <w:rStyle w:val="CommentReference"/>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640CB6" w:rsidRDefault="00640CB6">
      <w:pPr>
        <w:pStyle w:val="CommentText"/>
        <w:rPr>
          <w:lang w:val="es-CO"/>
        </w:rPr>
      </w:pPr>
    </w:p>
    <w:p w14:paraId="39201458" w14:textId="29DB0B90" w:rsidR="00640CB6" w:rsidRDefault="00640CB6">
      <w:pPr>
        <w:pStyle w:val="CommentText"/>
        <w:rPr>
          <w:lang w:val="es-CO"/>
        </w:rPr>
      </w:pPr>
      <w:r>
        <w:rPr>
          <w:lang w:val="es-CO"/>
        </w:rPr>
        <w:t xml:space="preserve">Por ejemplo decir algo así: </w:t>
      </w:r>
    </w:p>
    <w:p w14:paraId="535752C7" w14:textId="3F33DC82" w:rsidR="00640CB6" w:rsidRDefault="00640CB6">
      <w:pPr>
        <w:pStyle w:val="CommentText"/>
        <w:rPr>
          <w:lang w:val="es-CO"/>
        </w:rPr>
      </w:pPr>
    </w:p>
    <w:p w14:paraId="439F46E9" w14:textId="63148877" w:rsidR="00640CB6" w:rsidRPr="008D7D30" w:rsidRDefault="00640CB6">
      <w:pPr>
        <w:pStyle w:val="CommentText"/>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640CB6" w:rsidRPr="008D7D30" w:rsidRDefault="00640CB6">
      <w:pPr>
        <w:pStyle w:val="CommentText"/>
        <w:rPr>
          <w:lang w:val="es-CO"/>
        </w:rPr>
      </w:pPr>
    </w:p>
    <w:p w14:paraId="0BBDC282" w14:textId="7DFD31A9" w:rsidR="00640CB6" w:rsidRPr="008D7D30" w:rsidRDefault="00640CB6">
      <w:pPr>
        <w:pStyle w:val="CommentText"/>
        <w:rPr>
          <w:lang w:val="es-CO"/>
        </w:rPr>
      </w:pPr>
    </w:p>
    <w:p w14:paraId="75672829" w14:textId="46E91BA6" w:rsidR="00640CB6" w:rsidRDefault="00640CB6">
      <w:pPr>
        <w:pStyle w:val="CommentText"/>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640CB6" w:rsidRDefault="00640CB6">
      <w:pPr>
        <w:pStyle w:val="CommentText"/>
        <w:rPr>
          <w:lang w:val="es-CO"/>
        </w:rPr>
      </w:pPr>
      <w:r>
        <w:rPr>
          <w:lang w:val="es-CO"/>
        </w:rPr>
        <w:t xml:space="preserve">Eso lo podemos analizar en un diagrama de venn: </w:t>
      </w:r>
    </w:p>
    <w:p w14:paraId="799F4C87" w14:textId="6688F3AE" w:rsidR="00640CB6" w:rsidRDefault="00640CB6">
      <w:pPr>
        <w:pStyle w:val="CommentText"/>
        <w:rPr>
          <w:lang w:val="es-CO"/>
        </w:rPr>
      </w:pPr>
    </w:p>
    <w:p w14:paraId="2EF93A32" w14:textId="6C505BF8" w:rsidR="00640CB6" w:rsidRDefault="00F6214E">
      <w:pPr>
        <w:pStyle w:val="CommentText"/>
        <w:rPr>
          <w:lang w:val="es-CO"/>
        </w:rPr>
      </w:pPr>
      <w:hyperlink r:id="rId2" w:history="1">
        <w:r w:rsidR="00640CB6" w:rsidRPr="00735E90">
          <w:rPr>
            <w:rStyle w:val="Hyperlink"/>
            <w:lang w:val="es-CO"/>
          </w:rPr>
          <w:t>http://jvenn.toulouse.inra.fr/app/example.html</w:t>
        </w:r>
      </w:hyperlink>
    </w:p>
    <w:p w14:paraId="76717F85" w14:textId="77777777" w:rsidR="00640CB6" w:rsidRDefault="00640CB6">
      <w:pPr>
        <w:pStyle w:val="CommentText"/>
        <w:rPr>
          <w:lang w:val="es-CO"/>
        </w:rPr>
      </w:pPr>
    </w:p>
    <w:p w14:paraId="35C2A1F8" w14:textId="791A750D" w:rsidR="00640CB6" w:rsidRPr="006F22D7" w:rsidRDefault="00640CB6">
      <w:pPr>
        <w:pStyle w:val="CommentText"/>
        <w:rPr>
          <w:lang w:val="es-CO"/>
        </w:rPr>
      </w:pPr>
      <w:r>
        <w:rPr>
          <w:lang w:val="es-CO"/>
        </w:rPr>
        <w:t xml:space="preserve">Adicionalmente creo se dice: Not classified y no undefined. </w:t>
      </w:r>
    </w:p>
    <w:p w14:paraId="479E0CFF" w14:textId="77777777" w:rsidR="00640CB6" w:rsidRPr="006F22D7" w:rsidRDefault="00640CB6">
      <w:pPr>
        <w:pStyle w:val="CommentText"/>
        <w:rPr>
          <w:lang w:val="es-CO"/>
        </w:rPr>
      </w:pPr>
    </w:p>
    <w:p w14:paraId="74CB5257" w14:textId="38AC5DFA" w:rsidR="00640CB6" w:rsidRPr="006F22D7" w:rsidRDefault="00640CB6">
      <w:pPr>
        <w:pStyle w:val="CommentText"/>
        <w:rPr>
          <w:lang w:val="es-CO"/>
        </w:rPr>
      </w:pPr>
    </w:p>
  </w:comment>
  <w:comment w:id="488" w:author="Valeska Villegas Escobar" w:date="2022-01-17T15:12:00Z" w:initials="VVE">
    <w:p w14:paraId="2F443C17" w14:textId="77777777" w:rsidR="00640CB6" w:rsidRPr="00F07567" w:rsidRDefault="00640CB6">
      <w:pPr>
        <w:pStyle w:val="CommentText"/>
      </w:pPr>
      <w:r>
        <w:rPr>
          <w:rStyle w:val="CommentReference"/>
        </w:rPr>
        <w:annotationRef/>
      </w:r>
      <w:r w:rsidRPr="00F07567">
        <w:t xml:space="preserve">Creo sería major decir: </w:t>
      </w:r>
    </w:p>
    <w:p w14:paraId="530DD35E" w14:textId="77777777" w:rsidR="00640CB6" w:rsidRPr="00F07567" w:rsidRDefault="00640CB6">
      <w:pPr>
        <w:pStyle w:val="CommentText"/>
      </w:pPr>
    </w:p>
    <w:p w14:paraId="1D2FAB18" w14:textId="438929D6" w:rsidR="00640CB6" w:rsidRPr="006F5467" w:rsidRDefault="00640CB6">
      <w:pPr>
        <w:pStyle w:val="CommentText"/>
      </w:pPr>
      <w:r w:rsidRPr="006F5467">
        <w:t>… had higher relative abundances o</w:t>
      </w:r>
      <w:r>
        <w:t xml:space="preserve">f Ascomycetes than communities with mild damages regardless of the farm. </w:t>
      </w:r>
    </w:p>
  </w:comment>
  <w:comment w:id="489" w:author="Valeska Villegas Escobar" w:date="2022-01-17T15:22:00Z" w:initials="VVE">
    <w:p w14:paraId="32159784" w14:textId="16D02DE9" w:rsidR="00640CB6" w:rsidRPr="00903B13" w:rsidRDefault="00640CB6">
      <w:pPr>
        <w:pStyle w:val="CommentText"/>
        <w:rPr>
          <w:lang w:val="es-CO"/>
        </w:rPr>
      </w:pPr>
      <w:r>
        <w:rPr>
          <w:rStyle w:val="CommentReference"/>
        </w:rPr>
        <w:annotationRef/>
      </w:r>
      <w:r w:rsidRPr="00903B13">
        <w:rPr>
          <w:lang w:val="es-CO"/>
        </w:rPr>
        <w:t>Ascomycota?</w:t>
      </w:r>
    </w:p>
  </w:comment>
  <w:comment w:id="491" w:author="Valeska Villegas Escobar" w:date="2022-01-17T15:23:00Z" w:initials="VVE">
    <w:p w14:paraId="44A2B7E0" w14:textId="3E0001F6" w:rsidR="00640CB6" w:rsidRPr="00903B13" w:rsidRDefault="00640CB6">
      <w:pPr>
        <w:pStyle w:val="CommentText"/>
        <w:rPr>
          <w:lang w:val="es-CO"/>
        </w:rPr>
      </w:pPr>
      <w:r>
        <w:rPr>
          <w:rStyle w:val="CommentReference"/>
        </w:rPr>
        <w:annotationRef/>
      </w:r>
      <w:r w:rsidRPr="00903B13">
        <w:rPr>
          <w:lang w:val="es-CO"/>
        </w:rPr>
        <w:t>Basidiomycota</w:t>
      </w:r>
    </w:p>
  </w:comment>
  <w:comment w:id="495" w:author="Valeska Villegas Escobar" w:date="2022-01-17T15:28:00Z" w:initials="VVE">
    <w:p w14:paraId="14ECA8DE" w14:textId="77777777" w:rsidR="00640CB6" w:rsidRDefault="00640CB6">
      <w:pPr>
        <w:pStyle w:val="CommentText"/>
        <w:rPr>
          <w:lang w:val="es-CO"/>
        </w:rPr>
      </w:pPr>
      <w:r>
        <w:rPr>
          <w:rStyle w:val="CommentReference"/>
        </w:rPr>
        <w:annotationRef/>
      </w:r>
      <w:r w:rsidRPr="00903B13">
        <w:rPr>
          <w:lang w:val="es-CO"/>
        </w:rPr>
        <w:t>Cre</w:t>
      </w:r>
      <w:r>
        <w:rPr>
          <w:lang w:val="es-CO"/>
        </w:rPr>
        <w:t xml:space="preserve">o importante mencionar otros niveles taxonómicos antes del género, cómo lo dije anteriormente. </w:t>
      </w:r>
    </w:p>
    <w:p w14:paraId="00556319" w14:textId="5F8D4BD7" w:rsidR="00640CB6" w:rsidRPr="00903B13" w:rsidRDefault="00640CB6">
      <w:pPr>
        <w:pStyle w:val="CommentText"/>
        <w:rPr>
          <w:lang w:val="es-CO"/>
        </w:rPr>
      </w:pPr>
      <w:r>
        <w:rPr>
          <w:lang w:val="es-CO"/>
        </w:rPr>
        <w:t xml:space="preserve">Otro tema sería hacer diagramas de venn para ver que clases, familas y/o géneros se comparten entre mild y severe y cuales no. </w:t>
      </w:r>
    </w:p>
  </w:comment>
  <w:comment w:id="507" w:author="Valeska Villegas Escobar" w:date="2022-01-18T08:49:00Z" w:initials="VVE">
    <w:p w14:paraId="5B2365D5" w14:textId="77777777" w:rsidR="00640CB6" w:rsidRDefault="00640CB6">
      <w:pPr>
        <w:pStyle w:val="CommentText"/>
        <w:rPr>
          <w:lang w:val="es-CO"/>
        </w:rPr>
      </w:pPr>
      <w:r>
        <w:rPr>
          <w:rStyle w:val="CommentReference"/>
        </w:rPr>
        <w:annotationRef/>
      </w:r>
      <w:r w:rsidRPr="001E572A">
        <w:rPr>
          <w:lang w:val="es-CO"/>
        </w:rPr>
        <w:t>No deberías incluir entre p</w:t>
      </w:r>
      <w:r>
        <w:rPr>
          <w:lang w:val="es-CO"/>
        </w:rPr>
        <w:t>aréntesis el número del ASV?</w:t>
      </w:r>
    </w:p>
    <w:p w14:paraId="4D24941C" w14:textId="51FEB9C8" w:rsidR="00640CB6" w:rsidRPr="001E572A" w:rsidRDefault="00640CB6">
      <w:pPr>
        <w:pStyle w:val="CommentText"/>
        <w:rPr>
          <w:lang w:val="es-CO"/>
        </w:rPr>
      </w:pPr>
      <w:r>
        <w:rPr>
          <w:lang w:val="es-CO"/>
        </w:rPr>
        <w:t xml:space="preserve">Lo mismo para las otras. </w:t>
      </w:r>
    </w:p>
  </w:comment>
  <w:comment w:id="508" w:author="Valeska Villegas Escobar" w:date="2022-01-18T08:47:00Z" w:initials="VVE">
    <w:p w14:paraId="2E19009B" w14:textId="77DFE7DA" w:rsidR="00640CB6" w:rsidRPr="008D7D30" w:rsidRDefault="00640CB6">
      <w:pPr>
        <w:pStyle w:val="CommentText"/>
        <w:rPr>
          <w:lang w:val="es-CO"/>
        </w:rPr>
      </w:pPr>
      <w:r>
        <w:rPr>
          <w:rStyle w:val="CommentReference"/>
        </w:rPr>
        <w:annotationRef/>
      </w:r>
      <w:r w:rsidRPr="008D7D30">
        <w:rPr>
          <w:lang w:val="es-CO"/>
        </w:rPr>
        <w:t>Not classified?</w:t>
      </w:r>
    </w:p>
  </w:comment>
  <w:comment w:id="530" w:author="Valeska Villegas Escobar" w:date="2022-01-18T09:26:00Z" w:initials="VVE">
    <w:p w14:paraId="129E878E" w14:textId="42BA1F59" w:rsidR="00640CB6" w:rsidRPr="00640CB6" w:rsidRDefault="00640CB6">
      <w:pPr>
        <w:pStyle w:val="CommentText"/>
        <w:rPr>
          <w:lang w:val="es-CO"/>
        </w:rPr>
      </w:pPr>
      <w:r>
        <w:rPr>
          <w:rStyle w:val="CommentReference"/>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531" w:author="Sandra Mosquera Lopez" w:date="2022-02-16T19:00:00Z" w:initials="SML">
    <w:p w14:paraId="7CFD9433" w14:textId="77777777" w:rsidR="00E26B89" w:rsidRDefault="00E26B89" w:rsidP="00DC1E9F">
      <w:pPr>
        <w:pStyle w:val="CommentText"/>
      </w:pPr>
      <w:r>
        <w:rPr>
          <w:rStyle w:val="CommentReference"/>
        </w:rPr>
        <w:annotationRef/>
      </w:r>
      <w:r>
        <w:t>Esto lo discutimos al final</w:t>
      </w:r>
    </w:p>
  </w:comment>
  <w:comment w:id="536" w:author="Valeska Villegas Escobar" w:date="2022-01-18T09:30:00Z" w:initials="VVE">
    <w:p w14:paraId="0DDA0104" w14:textId="272B5D6B" w:rsidR="00673EDA" w:rsidRPr="00673EDA" w:rsidRDefault="00673EDA">
      <w:pPr>
        <w:pStyle w:val="CommentText"/>
        <w:rPr>
          <w:lang w:val="es-CO"/>
        </w:rPr>
      </w:pPr>
      <w:r>
        <w:rPr>
          <w:rStyle w:val="CommentReference"/>
        </w:rPr>
        <w:annotationRef/>
      </w:r>
      <w:r w:rsidRPr="00673EDA">
        <w:rPr>
          <w:lang w:val="es-CO"/>
        </w:rPr>
        <w:t>Druni… no podría h</w:t>
      </w:r>
      <w:r>
        <w:rPr>
          <w:lang w:val="es-CO"/>
        </w:rPr>
        <w:t>ablarse de un complejo de especies? O se adjudica a un solo organismo?</w:t>
      </w:r>
    </w:p>
  </w:comment>
  <w:comment w:id="537" w:author="Sandra Mosquera Lopez" w:date="2022-02-16T18:50:00Z" w:initials="SML">
    <w:p w14:paraId="6AE30778" w14:textId="77777777" w:rsidR="00B113E0" w:rsidRDefault="00B113E0" w:rsidP="006E5702">
      <w:pPr>
        <w:pStyle w:val="CommentText"/>
      </w:pPr>
      <w:r>
        <w:rPr>
          <w:rStyle w:val="CommentReference"/>
        </w:rPr>
        <w:annotationRef/>
      </w:r>
      <w:r>
        <w:t>No veo por que no, ahi lo anexe</w:t>
      </w:r>
    </w:p>
  </w:comment>
  <w:comment w:id="538" w:author="Valeska Villegas Escobar" w:date="2022-01-18T09:32:00Z" w:initials="VVE">
    <w:p w14:paraId="72977821" w14:textId="22A27291" w:rsidR="00673EDA" w:rsidRPr="00673EDA" w:rsidRDefault="00673EDA">
      <w:pPr>
        <w:pStyle w:val="CommentText"/>
        <w:rPr>
          <w:lang w:val="es-CO"/>
        </w:rPr>
      </w:pPr>
      <w:r>
        <w:rPr>
          <w:rStyle w:val="CommentReference"/>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539" w:author="Sandra Mosquera Lopez" w:date="2022-02-16T18:51:00Z" w:initials="SML">
    <w:p w14:paraId="6A2F6AFF" w14:textId="77777777" w:rsidR="00B113E0" w:rsidRDefault="00B113E0" w:rsidP="00714D26">
      <w:pPr>
        <w:pStyle w:val="CommentText"/>
      </w:pPr>
      <w:r>
        <w:rPr>
          <w:rStyle w:val="CommentReference"/>
        </w:rPr>
        <w:annotationRef/>
      </w:r>
      <w:r>
        <w:t>No los tenemos</w:t>
      </w:r>
    </w:p>
  </w:comment>
  <w:comment w:id="540" w:author="Sandra Mosquera Lopez" w:date="2022-02-16T18:51:00Z" w:initials="SML">
    <w:p w14:paraId="5DCB8674" w14:textId="77777777" w:rsidR="00B113E0" w:rsidRDefault="00B113E0" w:rsidP="00027D73">
      <w:pPr>
        <w:pStyle w:val="CommentText"/>
      </w:pPr>
      <w:r>
        <w:rPr>
          <w:rStyle w:val="CommentReference"/>
        </w:rPr>
        <w:annotationRef/>
      </w:r>
      <w:r>
        <w:t>Y si no estoy mal en el sinai es mejor que en la escondida</w:t>
      </w:r>
    </w:p>
  </w:comment>
  <w:comment w:id="549" w:author="Valeska Villegas Escobar" w:date="2022-01-18T09:36:00Z" w:initials="VVE">
    <w:p w14:paraId="428F38C4" w14:textId="63F1F0A5" w:rsidR="00673EDA" w:rsidRPr="00673EDA" w:rsidRDefault="00673EDA">
      <w:pPr>
        <w:pStyle w:val="CommentText"/>
        <w:rPr>
          <w:lang w:val="es-CO"/>
        </w:rPr>
      </w:pPr>
      <w:r>
        <w:rPr>
          <w:rStyle w:val="CommentReference"/>
        </w:rPr>
        <w:annotationRef/>
      </w:r>
      <w:r w:rsidRPr="00673EDA">
        <w:rPr>
          <w:lang w:val="es-CO"/>
        </w:rPr>
        <w:t>No podría indicar qu</w:t>
      </w:r>
      <w:r>
        <w:rPr>
          <w:lang w:val="es-CO"/>
        </w:rPr>
        <w:t>e el daño ya está muy avanzado y por ende otros organismos oportunistas colonizan esos tejidos necrosados?</w:t>
      </w:r>
    </w:p>
  </w:comment>
  <w:comment w:id="550" w:author="Sandra Mosquera Lopez" w:date="2022-02-16T19:16:00Z" w:initials="SML">
    <w:p w14:paraId="2B12AC39" w14:textId="77777777" w:rsidR="00B254CE" w:rsidRDefault="00B254CE" w:rsidP="00187FAC">
      <w:pPr>
        <w:pStyle w:val="CommentText"/>
      </w:pPr>
      <w:r>
        <w:rPr>
          <w:rStyle w:val="CommentReference"/>
        </w:rPr>
        <w:annotationRef/>
      </w:r>
      <w:r>
        <w:t>Agregue algo en el texto</w:t>
      </w:r>
    </w:p>
  </w:comment>
  <w:comment w:id="557" w:author="Valeska Villegas Escobar" w:date="2022-01-18T09:49:00Z" w:initials="VVE">
    <w:p w14:paraId="123391D2" w14:textId="0665CA39" w:rsidR="00A46ED5" w:rsidRPr="00A46ED5" w:rsidRDefault="00A46ED5">
      <w:pPr>
        <w:pStyle w:val="CommentText"/>
        <w:rPr>
          <w:lang w:val="es-CO"/>
        </w:rPr>
      </w:pPr>
      <w:r>
        <w:rPr>
          <w:rStyle w:val="CommentReference"/>
        </w:rPr>
        <w:annotationRef/>
      </w:r>
      <w:r w:rsidRPr="00A46ED5">
        <w:rPr>
          <w:lang w:val="es-CO"/>
        </w:rPr>
        <w:t>Pero probabalmente por e</w:t>
      </w:r>
      <w:r>
        <w:rPr>
          <w:lang w:val="es-CO"/>
        </w:rPr>
        <w:t>l método seleccionado de aislamiento?</w:t>
      </w:r>
    </w:p>
  </w:comment>
  <w:comment w:id="558" w:author="Sandra Mosquera Lopez" w:date="2022-02-16T19:02:00Z" w:initials="SML">
    <w:p w14:paraId="3BC7BE47" w14:textId="77777777" w:rsidR="00E26B89" w:rsidRDefault="00E26B89" w:rsidP="006B67C4">
      <w:pPr>
        <w:pStyle w:val="CommentText"/>
      </w:pPr>
      <w:r>
        <w:rPr>
          <w:rStyle w:val="CommentReference"/>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559" w:author="Sandra Mosquera Lopez" w:date="2022-02-16T19:04:00Z" w:initials="SML">
    <w:p w14:paraId="42D3DBFE" w14:textId="77777777" w:rsidR="00E26B89" w:rsidRDefault="00E26B89" w:rsidP="004A0514">
      <w:pPr>
        <w:pStyle w:val="CommentText"/>
      </w:pPr>
      <w:r>
        <w:rPr>
          <w:rStyle w:val="CommentReference"/>
        </w:rPr>
        <w:annotationRef/>
      </w:r>
      <w:r>
        <w:t>Pero le agregue una cosita</w:t>
      </w:r>
    </w:p>
  </w:comment>
  <w:comment w:id="588" w:author="Valeska Villegas Escobar" w:date="2022-01-18T09:51:00Z" w:initials="VVE">
    <w:p w14:paraId="39D17041" w14:textId="54AB7657" w:rsidR="00D716A5" w:rsidRPr="008A15EE" w:rsidRDefault="00D716A5">
      <w:pPr>
        <w:pStyle w:val="CommentText"/>
        <w:rPr>
          <w:lang w:val="es-CO"/>
        </w:rPr>
      </w:pPr>
      <w:r>
        <w:rPr>
          <w:rStyle w:val="CommentReference"/>
        </w:rPr>
        <w:annotationRef/>
      </w:r>
      <w:r w:rsidRPr="008A15EE">
        <w:rPr>
          <w:lang w:val="es-CO"/>
        </w:rPr>
        <w:t>dph</w:t>
      </w:r>
    </w:p>
  </w:comment>
  <w:comment w:id="641" w:author="Valeska Villegas Escobar" w:date="2022-01-18T10:01:00Z" w:initials="VVE">
    <w:p w14:paraId="7307EDB1" w14:textId="2EBE7213" w:rsidR="00D716A5" w:rsidRDefault="00D716A5">
      <w:pPr>
        <w:pStyle w:val="CommentText"/>
        <w:rPr>
          <w:lang w:val="es-CO"/>
        </w:rPr>
      </w:pPr>
      <w:r>
        <w:rPr>
          <w:rStyle w:val="CommentReference"/>
        </w:rPr>
        <w:annotationRef/>
      </w:r>
      <w:r w:rsidR="008A15EE" w:rsidRPr="008A15EE">
        <w:rPr>
          <w:lang w:val="es-CO"/>
        </w:rPr>
        <w:t>Esto fue e</w:t>
      </w:r>
      <w:r w:rsidR="008A15EE">
        <w:rPr>
          <w:lang w:val="es-CO"/>
        </w:rPr>
        <w:t xml:space="preserve">n el </w:t>
      </w:r>
      <w:r w:rsidR="007D2ABE">
        <w:rPr>
          <w:lang w:val="es-CO"/>
        </w:rPr>
        <w:t>principal harvest</w:t>
      </w:r>
      <w:r w:rsidR="008A15EE">
        <w:rPr>
          <w:lang w:val="es-CO"/>
        </w:rPr>
        <w:t>, miesntra que todo el análisis de metagenómica fue en la traviesa. Ahora la traviesa de 2021 fue para frutos sanos…</w:t>
      </w:r>
    </w:p>
    <w:p w14:paraId="1BB81C40" w14:textId="77777777" w:rsidR="008A15EE" w:rsidRDefault="008A15EE">
      <w:pPr>
        <w:pStyle w:val="CommentText"/>
        <w:rPr>
          <w:lang w:val="es-CO"/>
        </w:rPr>
      </w:pPr>
    </w:p>
    <w:p w14:paraId="55E19491" w14:textId="394C052B" w:rsidR="008A15EE" w:rsidRPr="008A15EE" w:rsidRDefault="008A15EE">
      <w:pPr>
        <w:pStyle w:val="CommentText"/>
        <w:rPr>
          <w:lang w:val="es-CO"/>
        </w:rPr>
      </w:pPr>
      <w:r>
        <w:rPr>
          <w:lang w:val="es-CO"/>
        </w:rPr>
        <w:t xml:space="preserve">Que opinas de esto. </w:t>
      </w:r>
    </w:p>
  </w:comment>
  <w:comment w:id="642" w:author="Sandra Mosquera Lopez" w:date="2022-02-17T17:48:00Z" w:initials="SML">
    <w:p w14:paraId="6CBF0D8F" w14:textId="77777777" w:rsidR="00EC6EC9" w:rsidRDefault="00EC6EC9" w:rsidP="00CA3654">
      <w:pPr>
        <w:pStyle w:val="CommentText"/>
      </w:pPr>
      <w:r>
        <w:rPr>
          <w:rStyle w:val="CommentReference"/>
        </w:rPr>
        <w:annotationRef/>
      </w:r>
      <w:r>
        <w:t>Que es lo que hay, creo que si el causal del daño existe no es muy relevante cuando se hicieron. SI esta esta. Lo que si creo es no hacer mucho enfasis en esa asociacion y creo que en eso no nos pasamos</w:t>
      </w:r>
    </w:p>
  </w:comment>
  <w:comment w:id="786" w:author="Valeska Villegas Escobar" w:date="2022-01-18T10:03:00Z" w:initials="VVE">
    <w:p w14:paraId="6BF99B66" w14:textId="7878201B" w:rsidR="008A15EE" w:rsidRDefault="008A15EE">
      <w:pPr>
        <w:pStyle w:val="CommentText"/>
        <w:rPr>
          <w:lang w:val="es-CO"/>
        </w:rPr>
      </w:pPr>
      <w:r>
        <w:rPr>
          <w:rStyle w:val="CommentReference"/>
        </w:rPr>
        <w:annotationRef/>
      </w:r>
      <w:r w:rsidRPr="008A15EE">
        <w:rPr>
          <w:lang w:val="es-CO"/>
        </w:rPr>
        <w:t>To</w:t>
      </w:r>
      <w:r>
        <w:rPr>
          <w:lang w:val="es-CO"/>
        </w:rPr>
        <w:t xml:space="preserve">do el material suplementario en otro archivo diferente. </w:t>
      </w:r>
    </w:p>
    <w:p w14:paraId="51468136" w14:textId="77777777" w:rsidR="008A15EE" w:rsidRDefault="008A15EE">
      <w:pPr>
        <w:pStyle w:val="CommentText"/>
        <w:rPr>
          <w:lang w:val="es-CO"/>
        </w:rPr>
      </w:pPr>
    </w:p>
    <w:p w14:paraId="56A3EDE3" w14:textId="2817A1C4" w:rsidR="008A15EE" w:rsidRPr="008A15EE" w:rsidRDefault="008A15EE">
      <w:pPr>
        <w:pStyle w:val="CommentText"/>
        <w:rPr>
          <w:lang w:val="es-CO"/>
        </w:rPr>
      </w:pPr>
    </w:p>
  </w:comment>
  <w:comment w:id="792" w:author="Sandra Mosquera Lopez" w:date="2022-02-16T18:50:00Z" w:initials="SML">
    <w:p w14:paraId="2D06A675" w14:textId="77777777" w:rsidR="00B113E0" w:rsidRDefault="00B113E0" w:rsidP="00A96751">
      <w:pPr>
        <w:pStyle w:val="CommentText"/>
      </w:pPr>
      <w:r>
        <w:rPr>
          <w:rStyle w:val="CommentReference"/>
        </w:rPr>
        <w:annotationRef/>
      </w:r>
      <w:r>
        <w:t>Me vole estas dos plots</w:t>
      </w:r>
    </w:p>
  </w:comment>
  <w:comment w:id="866" w:author="Valeska Villegas Escobar" w:date="2021-12-23T09:46:00Z" w:initials="VVE">
    <w:p w14:paraId="2B5331A6" w14:textId="732C8F26" w:rsidR="00640CB6" w:rsidRPr="00EC6E9C" w:rsidRDefault="00640CB6">
      <w:pPr>
        <w:pStyle w:val="CommentText"/>
        <w:rPr>
          <w:lang w:val="es-CO"/>
        </w:rPr>
      </w:pPr>
      <w:r>
        <w:rPr>
          <w:rStyle w:val="CommentReference"/>
        </w:rPr>
        <w:annotationRef/>
      </w:r>
      <w:r w:rsidRPr="00640CB6">
        <w:rPr>
          <w:lang w:val="es-CO"/>
        </w:rPr>
        <w:t xml:space="preserve">P.. </w:t>
      </w:r>
      <w:r w:rsidRPr="00EC6E9C">
        <w:rPr>
          <w:lang w:val="es-CO"/>
        </w:rPr>
        <w:t xml:space="preserve">cambiar for main.. </w:t>
      </w:r>
    </w:p>
    <w:p w14:paraId="1020A545" w14:textId="77777777" w:rsidR="00640CB6" w:rsidRPr="00EC6E9C" w:rsidRDefault="00640CB6">
      <w:pPr>
        <w:pStyle w:val="CommentText"/>
        <w:rPr>
          <w:lang w:val="es-CO"/>
        </w:rPr>
      </w:pPr>
    </w:p>
    <w:p w14:paraId="717B14B8" w14:textId="503498FC" w:rsidR="00640CB6" w:rsidRPr="009D1748" w:rsidRDefault="00640CB6">
      <w:pPr>
        <w:pStyle w:val="CommentText"/>
        <w:rPr>
          <w:lang w:val="es-CO"/>
        </w:rPr>
      </w:pPr>
      <w:r w:rsidRPr="009D1748">
        <w:rPr>
          <w:lang w:val="es-CO"/>
        </w:rPr>
        <w:t xml:space="preserve">Abajo describer que significa </w:t>
      </w:r>
      <w:r>
        <w:rPr>
          <w:lang w:val="es-CO"/>
        </w:rPr>
        <w:t>m y t (main and traviesa)</w:t>
      </w:r>
    </w:p>
  </w:comment>
  <w:comment w:id="872" w:author="Valeska Villegas Escobar" w:date="2021-12-23T09:49:00Z" w:initials="VVE">
    <w:p w14:paraId="63D2C883" w14:textId="77777777" w:rsidR="00640CB6" w:rsidRDefault="00640CB6">
      <w:pPr>
        <w:pStyle w:val="CommentText"/>
        <w:rPr>
          <w:lang w:val="es-CO"/>
        </w:rPr>
      </w:pPr>
      <w:r>
        <w:rPr>
          <w:rStyle w:val="CommentReference"/>
        </w:rPr>
        <w:annotationRef/>
      </w:r>
      <w:r w:rsidRPr="009D1748">
        <w:rPr>
          <w:lang w:val="es-CO"/>
        </w:rPr>
        <w:t>Que el promedio tenga las m</w:t>
      </w:r>
      <w:r>
        <w:rPr>
          <w:lang w:val="es-CO"/>
        </w:rPr>
        <w:t xml:space="preserve">ismas cifras significativas que el error?. </w:t>
      </w:r>
    </w:p>
    <w:p w14:paraId="6105BC98" w14:textId="6C09A31F" w:rsidR="00640CB6" w:rsidRPr="009D1748" w:rsidRDefault="00640CB6">
      <w:pPr>
        <w:pStyle w:val="CommentText"/>
        <w:rPr>
          <w:lang w:val="es-CO"/>
        </w:rPr>
      </w:pPr>
      <w:r>
        <w:rPr>
          <w:lang w:val="es-CO"/>
        </w:rPr>
        <w:t xml:space="preserve">Inidcar el +- que indica en la leyenda. </w:t>
      </w:r>
    </w:p>
  </w:comment>
  <w:comment w:id="884" w:author="Valeska Villegas Escobar" w:date="2021-12-23T09:51:00Z" w:initials="VVE">
    <w:p w14:paraId="0DDBE64D" w14:textId="3ADA4207" w:rsidR="00640CB6" w:rsidRDefault="00640CB6">
      <w:pPr>
        <w:pStyle w:val="CommentText"/>
      </w:pPr>
      <w:r>
        <w:rPr>
          <w:rStyle w:val="CommentReference"/>
        </w:rPr>
        <w:annotationRef/>
      </w:r>
      <w:r>
        <w:t>main</w:t>
      </w:r>
    </w:p>
  </w:comment>
  <w:comment w:id="900" w:author="Valeska Villegas Escobar" w:date="2022-01-18T10:04:00Z" w:initials="VVE">
    <w:p w14:paraId="5DC3767A" w14:textId="2B6E23ED" w:rsidR="008A15EE" w:rsidRDefault="008A15EE">
      <w:pPr>
        <w:pStyle w:val="CommentText"/>
      </w:pPr>
      <w:r>
        <w:rPr>
          <w:rStyle w:val="CommentReference"/>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853AE" w15:done="0"/>
  <w15:commentEx w15:paraId="6D5A3054" w15:done="0"/>
  <w15:commentEx w15:paraId="255A20D5" w15:done="0"/>
  <w15:commentEx w15:paraId="3523FFD4" w15:paraIdParent="255A20D5" w15:done="0"/>
  <w15:commentEx w15:paraId="74B7F1C4" w15:done="0"/>
  <w15:commentEx w15:paraId="66E17FEB" w15:done="0"/>
  <w15:commentEx w15:paraId="5B7F9367" w15:done="0"/>
  <w15:commentEx w15:paraId="5EDFA1DB" w15:done="0"/>
  <w15:commentEx w15:paraId="7552F04B" w15:done="0"/>
  <w15:commentEx w15:paraId="21056821" w15:done="0"/>
  <w15:commentEx w15:paraId="363A3FFC" w15:done="0"/>
  <w15:commentEx w15:paraId="6B34184F" w15:done="0"/>
  <w15:commentEx w15:paraId="549C5A3C" w15:done="0"/>
  <w15:commentEx w15:paraId="27248C1A" w15:done="0"/>
  <w15:commentEx w15:paraId="49814858" w15:done="0"/>
  <w15:commentEx w15:paraId="7B79059E" w15:paraIdParent="49814858" w15:done="0"/>
  <w15:commentEx w15:paraId="7CAC2CE5" w15:done="0"/>
  <w15:commentEx w15:paraId="314FFED2" w15:paraIdParent="7CAC2CE5" w15:done="0"/>
  <w15:commentEx w15:paraId="0CE2B246" w15:paraIdParent="7CAC2CE5" w15:done="0"/>
  <w15:commentEx w15:paraId="386DC7D9" w15:done="0"/>
  <w15:commentEx w15:paraId="3C2D9029" w15:done="0"/>
  <w15:commentEx w15:paraId="2D89832B" w15:paraIdParent="3C2D9029" w15:done="0"/>
  <w15:commentEx w15:paraId="59849869" w15:done="0"/>
  <w15:commentEx w15:paraId="5056D17D" w15:done="0"/>
  <w15:commentEx w15:paraId="45A210FE" w15:done="1"/>
  <w15:commentEx w15:paraId="47F10A55" w15:paraIdParent="45A210FE" w15:done="1"/>
  <w15:commentEx w15:paraId="0A860B1A" w15:done="1"/>
  <w15:commentEx w15:paraId="5F87887E" w15:paraIdParent="0A860B1A" w15:done="1"/>
  <w15:commentEx w15:paraId="47174922" w15:done="1"/>
  <w15:commentEx w15:paraId="12033687" w15:paraIdParent="47174922" w15:done="1"/>
  <w15:commentEx w15:paraId="0ADBD330" w15:done="0"/>
  <w15:commentEx w15:paraId="0DBE0B96" w15:done="1"/>
  <w15:commentEx w15:paraId="6011CA32" w15:done="1"/>
  <w15:commentEx w15:paraId="63DC0585" w15:done="1"/>
  <w15:commentEx w15:paraId="1AD8E42A" w15:done="1"/>
  <w15:commentEx w15:paraId="3C08DA2B" w15:done="1"/>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1"/>
  <w15:commentEx w15:paraId="7CFD9433" w15:paraIdParent="129E878E" w15:done="1"/>
  <w15:commentEx w15:paraId="0DDA0104" w15:done="1"/>
  <w15:commentEx w15:paraId="6AE30778" w15:paraIdParent="0DDA0104" w15:done="1"/>
  <w15:commentEx w15:paraId="72977821" w15:done="1"/>
  <w15:commentEx w15:paraId="6A2F6AFF" w15:paraIdParent="72977821" w15:done="1"/>
  <w15:commentEx w15:paraId="5DCB8674" w15:paraIdParent="72977821" w15:done="1"/>
  <w15:commentEx w15:paraId="428F38C4" w15:done="1"/>
  <w15:commentEx w15:paraId="2B12AC39" w15:paraIdParent="428F38C4" w15:done="1"/>
  <w15:commentEx w15:paraId="123391D2" w15:done="0"/>
  <w15:commentEx w15:paraId="3BC7BE47" w15:paraIdParent="123391D2" w15:done="0"/>
  <w15:commentEx w15:paraId="42D3DBFE" w15:paraIdParent="123391D2" w15:done="0"/>
  <w15:commentEx w15:paraId="39D17041" w15:done="0"/>
  <w15:commentEx w15:paraId="55E19491" w15:done="0"/>
  <w15:commentEx w15:paraId="6CBF0D8F" w15:paraIdParent="55E19491" w15:done="0"/>
  <w15:commentEx w15:paraId="56A3EDE3" w15:done="0"/>
  <w15:commentEx w15:paraId="2D06A675" w15:done="0"/>
  <w15:commentEx w15:paraId="717B14B8" w15:done="0"/>
  <w15:commentEx w15:paraId="6105BC98" w15:done="1"/>
  <w15:commentEx w15:paraId="0DDBE64D" w15:done="0"/>
  <w15:commentEx w15:paraId="5DC376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3317" w16cex:dateUtc="2021-12-21T16:03:00Z"/>
  <w16cex:commentExtensible w16cex:durableId="256C33A4" w16cex:dateUtc="2021-12-21T16:06:00Z"/>
  <w16cex:commentExtensible w16cex:durableId="256C3BD4" w16cex:dateUtc="2021-12-21T16:41:00Z"/>
  <w16cex:commentExtensible w16cex:durableId="25A3F14E" w16cex:dateUtc="2022-02-01T22:50:00Z"/>
  <w16cex:commentExtensible w16cex:durableId="256C3DF3" w16cex:dateUtc="2021-12-21T16:50:00Z"/>
  <w16cex:commentExtensible w16cex:durableId="256C4335" w16cex:dateUtc="2021-12-21T17:12:00Z"/>
  <w16cex:commentExtensible w16cex:durableId="256C4486" w16cex:dateUtc="2021-12-21T17:18:00Z"/>
  <w16cex:commentExtensible w16cex:durableId="256C48E5" w16cex:dateUtc="2021-12-21T17:36:00Z"/>
  <w16cex:commentExtensible w16cex:durableId="256C4C93" w16cex:dateUtc="2021-12-21T17:52:00Z"/>
  <w16cex:commentExtensible w16cex:durableId="256C57B9" w16cex:dateUtc="2021-12-21T18:40:00Z"/>
  <w16cex:commentExtensible w16cex:durableId="256D813A" w16cex:dateUtc="2021-12-22T15:49:00Z"/>
  <w16cex:commentExtensible w16cex:durableId="256EC148" w16cex:dateUtc="2021-12-23T14:35:00Z"/>
  <w16cex:commentExtensible w16cex:durableId="256F24F8" w16cex:dateUtc="2021-12-23T21:40:00Z"/>
  <w16cex:commentExtensible w16cex:durableId="256F24E9" w16cex:dateUtc="2021-12-23T21:40:00Z"/>
  <w16cex:commentExtensible w16cex:durableId="256EC6F6" w16cex:dateUtc="2021-12-23T14:59:00Z"/>
  <w16cex:commentExtensible w16cex:durableId="25A53EFD" w16cex:dateUtc="2022-02-02T22:33:00Z"/>
  <w16cex:commentExtensible w16cex:durableId="256EC8B4" w16cex:dateUtc="2021-12-23T15:06:00Z"/>
  <w16cex:commentExtensible w16cex:durableId="25A53F79" w16cex:dateUtc="2022-02-02T22:35:00Z"/>
  <w16cex:commentExtensible w16cex:durableId="25A53F97" w16cex:dateUtc="2022-02-02T22:36:00Z"/>
  <w16cex:commentExtensible w16cex:durableId="256ECA04" w16cex:dateUtc="2021-12-23T15:12:00Z"/>
  <w16cex:commentExtensible w16cex:durableId="256F22A1" w16cex:dateUtc="2021-12-23T21:30:00Z"/>
  <w16cex:commentExtensible w16cex:durableId="25A5459C" w16cex:dateUtc="2022-02-02T23:02:00Z"/>
  <w16cex:commentExtensible w16cex:durableId="256F240F" w16cex:dateUtc="2021-12-23T21:36:00Z"/>
  <w16cex:commentExtensible w16cex:durableId="258FC30C" w16cex:dateUtc="2022-01-17T15:27:00Z"/>
  <w16cex:commentExtensible w16cex:durableId="258FC412" w16cex:dateUtc="2022-01-17T15:31:00Z"/>
  <w16cex:commentExtensible w16cex:durableId="25A67F41" w16cex:dateUtc="2022-02-03T21:20:00Z"/>
  <w16cex:commentExtensible w16cex:durableId="258FC454" w16cex:dateUtc="2022-01-17T15:32:00Z"/>
  <w16cex:commentExtensible w16cex:durableId="25A67F52" w16cex:dateUtc="2022-02-03T21:20:00Z"/>
  <w16cex:commentExtensible w16cex:durableId="258FC5C4" w16cex:dateUtc="2022-01-17T15:39:00Z"/>
  <w16cex:commentExtensible w16cex:durableId="25A67F63" w16cex:dateUtc="2022-02-03T21:20:00Z"/>
  <w16cex:commentExtensible w16cex:durableId="258FC6DC" w16cex:dateUtc="2022-01-17T15:43:00Z"/>
  <w16cex:commentExtensible w16cex:durableId="258FC962" w16cex:dateUtc="2022-01-17T15:54:00Z"/>
  <w16cex:commentExtensible w16cex:durableId="258FCB42" w16cex:dateUtc="2022-01-17T16:02:00Z"/>
  <w16cex:commentExtensible w16cex:durableId="258FD1BE" w16cex:dateUtc="2022-01-17T16:30:00Z"/>
  <w16cex:commentExtensible w16cex:durableId="258FD253" w16cex:dateUtc="2022-01-17T16:32:00Z"/>
  <w16cex:commentExtensible w16cex:durableId="258FD33B" w16cex:dateUtc="2022-01-17T16:36:00Z"/>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B9090A" w16cex:dateUtc="2022-02-17T22:48: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853AE" w16cid:durableId="256C3317"/>
  <w16cid:commentId w16cid:paraId="6D5A3054" w16cid:durableId="256C33A4"/>
  <w16cid:commentId w16cid:paraId="255A20D5" w16cid:durableId="256C3BD4"/>
  <w16cid:commentId w16cid:paraId="3523FFD4" w16cid:durableId="25A3F14E"/>
  <w16cid:commentId w16cid:paraId="74B7F1C4" w16cid:durableId="256C3DF3"/>
  <w16cid:commentId w16cid:paraId="66E17FEB" w16cid:durableId="256C4335"/>
  <w16cid:commentId w16cid:paraId="5B7F9367" w16cid:durableId="256C4486"/>
  <w16cid:commentId w16cid:paraId="5EDFA1DB" w16cid:durableId="256C48E5"/>
  <w16cid:commentId w16cid:paraId="7552F04B" w16cid:durableId="256C4C93"/>
  <w16cid:commentId w16cid:paraId="21056821" w16cid:durableId="256C57B9"/>
  <w16cid:commentId w16cid:paraId="363A3FFC" w16cid:durableId="256D813A"/>
  <w16cid:commentId w16cid:paraId="6B34184F" w16cid:durableId="256EC148"/>
  <w16cid:commentId w16cid:paraId="549C5A3C" w16cid:durableId="256F24F8"/>
  <w16cid:commentId w16cid:paraId="27248C1A" w16cid:durableId="256F24E9"/>
  <w16cid:commentId w16cid:paraId="49814858" w16cid:durableId="256EC6F6"/>
  <w16cid:commentId w16cid:paraId="7B79059E" w16cid:durableId="25A53EFD"/>
  <w16cid:commentId w16cid:paraId="7CAC2CE5" w16cid:durableId="256EC8B4"/>
  <w16cid:commentId w16cid:paraId="314FFED2" w16cid:durableId="25A53F79"/>
  <w16cid:commentId w16cid:paraId="0CE2B246" w16cid:durableId="25A53F97"/>
  <w16cid:commentId w16cid:paraId="386DC7D9" w16cid:durableId="256ECA04"/>
  <w16cid:commentId w16cid:paraId="3C2D9029" w16cid:durableId="256F22A1"/>
  <w16cid:commentId w16cid:paraId="2D89832B" w16cid:durableId="25A5459C"/>
  <w16cid:commentId w16cid:paraId="59849869" w16cid:durableId="256F240F"/>
  <w16cid:commentId w16cid:paraId="5056D17D" w16cid:durableId="258FC30C"/>
  <w16cid:commentId w16cid:paraId="45A210FE" w16cid:durableId="258FC412"/>
  <w16cid:commentId w16cid:paraId="47F10A55" w16cid:durableId="25A67F41"/>
  <w16cid:commentId w16cid:paraId="0A860B1A" w16cid:durableId="258FC454"/>
  <w16cid:commentId w16cid:paraId="5F87887E" w16cid:durableId="25A67F52"/>
  <w16cid:commentId w16cid:paraId="47174922" w16cid:durableId="258FC5C4"/>
  <w16cid:commentId w16cid:paraId="12033687" w16cid:durableId="25A67F63"/>
  <w16cid:commentId w16cid:paraId="0ADBD330" w16cid:durableId="258FC6DC"/>
  <w16cid:commentId w16cid:paraId="0DBE0B96" w16cid:durableId="258FC962"/>
  <w16cid:commentId w16cid:paraId="6011CA32" w16cid:durableId="258FCB42"/>
  <w16cid:commentId w16cid:paraId="63DC0585" w16cid:durableId="258FD1BE"/>
  <w16cid:commentId w16cid:paraId="1AD8E42A" w16cid:durableId="258FD253"/>
  <w16cid:commentId w16cid:paraId="3C08DA2B" w16cid:durableId="258FD33B"/>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6CBF0D8F" w16cid:durableId="25B9090A"/>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06AD" w14:textId="77777777" w:rsidR="00F6214E" w:rsidRDefault="00F6214E" w:rsidP="003F5C4A">
      <w:r>
        <w:separator/>
      </w:r>
    </w:p>
  </w:endnote>
  <w:endnote w:type="continuationSeparator" w:id="0">
    <w:p w14:paraId="780FFF29" w14:textId="77777777" w:rsidR="00F6214E" w:rsidRDefault="00F6214E"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640CB6" w:rsidRDefault="00640CB6">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640CB6" w:rsidRDefault="0064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5C14" w14:textId="77777777" w:rsidR="00F6214E" w:rsidRDefault="00F6214E" w:rsidP="003F5C4A">
      <w:r>
        <w:separator/>
      </w:r>
    </w:p>
  </w:footnote>
  <w:footnote w:type="continuationSeparator" w:id="0">
    <w:p w14:paraId="5647D7ED" w14:textId="77777777" w:rsidR="00F6214E" w:rsidRDefault="00F6214E"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1-5-21-1319918816-2133870172-1244796221-5520"/>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43A6A"/>
    <w:rsid w:val="00045F62"/>
    <w:rsid w:val="0005095B"/>
    <w:rsid w:val="00051E3E"/>
    <w:rsid w:val="00053C3B"/>
    <w:rsid w:val="00062274"/>
    <w:rsid w:val="00067DA7"/>
    <w:rsid w:val="00072BD6"/>
    <w:rsid w:val="000821CA"/>
    <w:rsid w:val="00082225"/>
    <w:rsid w:val="000923FE"/>
    <w:rsid w:val="000939CE"/>
    <w:rsid w:val="00094511"/>
    <w:rsid w:val="000A18CC"/>
    <w:rsid w:val="000A1AD2"/>
    <w:rsid w:val="000A4D2C"/>
    <w:rsid w:val="000A5C6B"/>
    <w:rsid w:val="000A5C77"/>
    <w:rsid w:val="000A5E35"/>
    <w:rsid w:val="000B3ED1"/>
    <w:rsid w:val="000B7380"/>
    <w:rsid w:val="000C2CFC"/>
    <w:rsid w:val="000D4DF8"/>
    <w:rsid w:val="000E4523"/>
    <w:rsid w:val="00103B00"/>
    <w:rsid w:val="0010414A"/>
    <w:rsid w:val="00110091"/>
    <w:rsid w:val="00117752"/>
    <w:rsid w:val="00120262"/>
    <w:rsid w:val="0012106D"/>
    <w:rsid w:val="00154012"/>
    <w:rsid w:val="0015510E"/>
    <w:rsid w:val="001551E2"/>
    <w:rsid w:val="0016250B"/>
    <w:rsid w:val="00163272"/>
    <w:rsid w:val="00163575"/>
    <w:rsid w:val="00166925"/>
    <w:rsid w:val="001675CC"/>
    <w:rsid w:val="001A064A"/>
    <w:rsid w:val="001A0CAA"/>
    <w:rsid w:val="001A4B75"/>
    <w:rsid w:val="001A5FDA"/>
    <w:rsid w:val="001A6E6C"/>
    <w:rsid w:val="001B302C"/>
    <w:rsid w:val="001C0C07"/>
    <w:rsid w:val="001C4D5F"/>
    <w:rsid w:val="001C6D8A"/>
    <w:rsid w:val="001D2A8E"/>
    <w:rsid w:val="001D3148"/>
    <w:rsid w:val="001E572A"/>
    <w:rsid w:val="001F56B9"/>
    <w:rsid w:val="00202400"/>
    <w:rsid w:val="00203971"/>
    <w:rsid w:val="002109FB"/>
    <w:rsid w:val="00213BBB"/>
    <w:rsid w:val="00220724"/>
    <w:rsid w:val="00221BA2"/>
    <w:rsid w:val="0022390A"/>
    <w:rsid w:val="00227251"/>
    <w:rsid w:val="002306A7"/>
    <w:rsid w:val="002314C7"/>
    <w:rsid w:val="002407C9"/>
    <w:rsid w:val="00240AD6"/>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30B1"/>
    <w:rsid w:val="002F5C31"/>
    <w:rsid w:val="002F6475"/>
    <w:rsid w:val="00300417"/>
    <w:rsid w:val="00300DBE"/>
    <w:rsid w:val="00304F0D"/>
    <w:rsid w:val="003064B3"/>
    <w:rsid w:val="0031416C"/>
    <w:rsid w:val="0031481D"/>
    <w:rsid w:val="0031484B"/>
    <w:rsid w:val="0032164D"/>
    <w:rsid w:val="0032455B"/>
    <w:rsid w:val="00335A76"/>
    <w:rsid w:val="0034638D"/>
    <w:rsid w:val="00350A45"/>
    <w:rsid w:val="003648E7"/>
    <w:rsid w:val="00364D7A"/>
    <w:rsid w:val="00371001"/>
    <w:rsid w:val="00376619"/>
    <w:rsid w:val="00385B71"/>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6767"/>
    <w:rsid w:val="00433B7B"/>
    <w:rsid w:val="00436587"/>
    <w:rsid w:val="00440B11"/>
    <w:rsid w:val="00441036"/>
    <w:rsid w:val="0044540A"/>
    <w:rsid w:val="00450B9D"/>
    <w:rsid w:val="00455E1A"/>
    <w:rsid w:val="004628B4"/>
    <w:rsid w:val="00482D8B"/>
    <w:rsid w:val="0048718F"/>
    <w:rsid w:val="00492E4C"/>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36337"/>
    <w:rsid w:val="00555F26"/>
    <w:rsid w:val="00556D84"/>
    <w:rsid w:val="00557BDC"/>
    <w:rsid w:val="00567AD4"/>
    <w:rsid w:val="00571CE7"/>
    <w:rsid w:val="0057645A"/>
    <w:rsid w:val="00576EFB"/>
    <w:rsid w:val="00587176"/>
    <w:rsid w:val="00590193"/>
    <w:rsid w:val="00592B15"/>
    <w:rsid w:val="0059755C"/>
    <w:rsid w:val="005A7B5E"/>
    <w:rsid w:val="005C2375"/>
    <w:rsid w:val="005C6231"/>
    <w:rsid w:val="005E7415"/>
    <w:rsid w:val="005E7A3C"/>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11201"/>
    <w:rsid w:val="00712C7D"/>
    <w:rsid w:val="00737DBD"/>
    <w:rsid w:val="00740287"/>
    <w:rsid w:val="007420CB"/>
    <w:rsid w:val="007576EC"/>
    <w:rsid w:val="00757AE1"/>
    <w:rsid w:val="00760DA8"/>
    <w:rsid w:val="007653A5"/>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C0FDE"/>
    <w:rsid w:val="007C3E56"/>
    <w:rsid w:val="007C7FA7"/>
    <w:rsid w:val="007D2ABE"/>
    <w:rsid w:val="007D3AA2"/>
    <w:rsid w:val="007E03F4"/>
    <w:rsid w:val="007E4424"/>
    <w:rsid w:val="007F05B0"/>
    <w:rsid w:val="007F4AB8"/>
    <w:rsid w:val="007F775C"/>
    <w:rsid w:val="008012BE"/>
    <w:rsid w:val="00802A07"/>
    <w:rsid w:val="00807062"/>
    <w:rsid w:val="008122B7"/>
    <w:rsid w:val="008127A2"/>
    <w:rsid w:val="00813242"/>
    <w:rsid w:val="008209F3"/>
    <w:rsid w:val="00822A41"/>
    <w:rsid w:val="00826B56"/>
    <w:rsid w:val="0083075C"/>
    <w:rsid w:val="00832F0E"/>
    <w:rsid w:val="00833842"/>
    <w:rsid w:val="00836FF1"/>
    <w:rsid w:val="00837C5E"/>
    <w:rsid w:val="00841C5A"/>
    <w:rsid w:val="00851973"/>
    <w:rsid w:val="00854827"/>
    <w:rsid w:val="0086796D"/>
    <w:rsid w:val="0087120F"/>
    <w:rsid w:val="0087593E"/>
    <w:rsid w:val="008836E7"/>
    <w:rsid w:val="00883AB6"/>
    <w:rsid w:val="00886498"/>
    <w:rsid w:val="00891FDC"/>
    <w:rsid w:val="008923BF"/>
    <w:rsid w:val="008937B6"/>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28C"/>
    <w:rsid w:val="0091442D"/>
    <w:rsid w:val="009149A5"/>
    <w:rsid w:val="00923DF4"/>
    <w:rsid w:val="009248FF"/>
    <w:rsid w:val="00930AA6"/>
    <w:rsid w:val="009472BC"/>
    <w:rsid w:val="00947A0B"/>
    <w:rsid w:val="00950576"/>
    <w:rsid w:val="00952205"/>
    <w:rsid w:val="0095766E"/>
    <w:rsid w:val="00962762"/>
    <w:rsid w:val="00972E30"/>
    <w:rsid w:val="00975FCB"/>
    <w:rsid w:val="009828E9"/>
    <w:rsid w:val="00991174"/>
    <w:rsid w:val="009A2507"/>
    <w:rsid w:val="009A2844"/>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319F2"/>
    <w:rsid w:val="00A33C69"/>
    <w:rsid w:val="00A34B9B"/>
    <w:rsid w:val="00A363F6"/>
    <w:rsid w:val="00A45ADF"/>
    <w:rsid w:val="00A46ED5"/>
    <w:rsid w:val="00A71339"/>
    <w:rsid w:val="00A74ED7"/>
    <w:rsid w:val="00A7626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770A"/>
    <w:rsid w:val="00BD4DD4"/>
    <w:rsid w:val="00BE66FE"/>
    <w:rsid w:val="00BF18B8"/>
    <w:rsid w:val="00C051C5"/>
    <w:rsid w:val="00C10724"/>
    <w:rsid w:val="00C21777"/>
    <w:rsid w:val="00C34654"/>
    <w:rsid w:val="00C42351"/>
    <w:rsid w:val="00C452F2"/>
    <w:rsid w:val="00C53B6C"/>
    <w:rsid w:val="00C71C76"/>
    <w:rsid w:val="00C72950"/>
    <w:rsid w:val="00C7365D"/>
    <w:rsid w:val="00C7390D"/>
    <w:rsid w:val="00C73AD7"/>
    <w:rsid w:val="00C75E43"/>
    <w:rsid w:val="00C76553"/>
    <w:rsid w:val="00C80F45"/>
    <w:rsid w:val="00C82BF6"/>
    <w:rsid w:val="00C85B9B"/>
    <w:rsid w:val="00C91086"/>
    <w:rsid w:val="00C95036"/>
    <w:rsid w:val="00CA1D17"/>
    <w:rsid w:val="00CA405C"/>
    <w:rsid w:val="00CA5F6B"/>
    <w:rsid w:val="00CB40CE"/>
    <w:rsid w:val="00CB55C3"/>
    <w:rsid w:val="00CB5AC6"/>
    <w:rsid w:val="00CC2802"/>
    <w:rsid w:val="00CC3143"/>
    <w:rsid w:val="00CC6501"/>
    <w:rsid w:val="00CD01EA"/>
    <w:rsid w:val="00CD2FBA"/>
    <w:rsid w:val="00CD6A8B"/>
    <w:rsid w:val="00CE1664"/>
    <w:rsid w:val="00CE47D7"/>
    <w:rsid w:val="00D025CF"/>
    <w:rsid w:val="00D0302D"/>
    <w:rsid w:val="00D04D76"/>
    <w:rsid w:val="00D054BD"/>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C6EC9"/>
    <w:rsid w:val="00ED54F7"/>
    <w:rsid w:val="00EE4878"/>
    <w:rsid w:val="00EE57A7"/>
    <w:rsid w:val="00EF0D0C"/>
    <w:rsid w:val="00EF34A7"/>
    <w:rsid w:val="00F07567"/>
    <w:rsid w:val="00F1284A"/>
    <w:rsid w:val="00F12CB6"/>
    <w:rsid w:val="00F14F2F"/>
    <w:rsid w:val="00F2490A"/>
    <w:rsid w:val="00F24FD5"/>
    <w:rsid w:val="00F26067"/>
    <w:rsid w:val="00F324E9"/>
    <w:rsid w:val="00F33337"/>
    <w:rsid w:val="00F37E3E"/>
    <w:rsid w:val="00F40307"/>
    <w:rsid w:val="00F47D20"/>
    <w:rsid w:val="00F55F62"/>
    <w:rsid w:val="00F57FA3"/>
    <w:rsid w:val="00F60DA0"/>
    <w:rsid w:val="00F6214E"/>
    <w:rsid w:val="00F673EF"/>
    <w:rsid w:val="00F94851"/>
    <w:rsid w:val="00FB17E1"/>
    <w:rsid w:val="00FC2B43"/>
    <w:rsid w:val="00FC469D"/>
    <w:rsid w:val="00FC4B63"/>
    <w:rsid w:val="00FD0806"/>
    <w:rsid w:val="00FD1AC8"/>
    <w:rsid w:val="00FD38F7"/>
    <w:rsid w:val="00FE01DD"/>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25D0DBA6-7F6F-418F-B104-8E8C6CE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jvenn.toulouse.inra.fr/app/example.html"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2.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41655</Words>
  <Characters>229103</Characters>
  <Application>Microsoft Office Word</Application>
  <DocSecurity>0</DocSecurity>
  <Lines>1909</Lines>
  <Paragraphs>540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15</cp:revision>
  <dcterms:created xsi:type="dcterms:W3CDTF">2022-02-17T22:37:00Z</dcterms:created>
  <dcterms:modified xsi:type="dcterms:W3CDTF">2022-03-11T21:45:00Z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