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24D8" w14:textId="024AD44D" w:rsidR="00315321" w:rsidRPr="00E34793" w:rsidRDefault="00315321" w:rsidP="00140F89">
      <w:pPr>
        <w:jc w:val="center"/>
        <w:rPr>
          <w:rFonts w:ascii="Dubai" w:hAnsi="Dubai" w:cs="Dubai"/>
          <w:b/>
          <w:bCs/>
          <w:sz w:val="32"/>
          <w:szCs w:val="32"/>
        </w:rPr>
      </w:pPr>
      <w:r w:rsidRPr="00E34793">
        <w:rPr>
          <w:rFonts w:ascii="Dubai" w:hAnsi="Dubai" w:cs="Dubai"/>
          <w:b/>
          <w:bCs/>
          <w:sz w:val="32"/>
          <w:szCs w:val="32"/>
        </w:rPr>
        <w:t>Dubai Communicates in Sign Language</w:t>
      </w:r>
      <w:r w:rsidR="00E34793" w:rsidRPr="00E34793">
        <w:rPr>
          <w:rFonts w:ascii="Dubai" w:hAnsi="Dubai" w:cs="Dubai"/>
          <w:b/>
          <w:bCs/>
          <w:sz w:val="32"/>
          <w:szCs w:val="32"/>
        </w:rPr>
        <w:t xml:space="preserve"> -- </w:t>
      </w:r>
      <w:r w:rsidR="00140F89" w:rsidRPr="00140F89">
        <w:rPr>
          <w:rFonts w:ascii="Dubai" w:hAnsi="Dubai" w:cs="Dubai"/>
          <w:b/>
          <w:bCs/>
          <w:sz w:val="32"/>
          <w:szCs w:val="32"/>
        </w:rPr>
        <w:t>Building a More Inclusive Future</w:t>
      </w:r>
      <w:r w:rsidR="00140F89">
        <w:rPr>
          <w:rFonts w:ascii="Dubai" w:hAnsi="Dubai" w:cs="Dubai"/>
          <w:b/>
          <w:bCs/>
          <w:sz w:val="32"/>
          <w:szCs w:val="32"/>
        </w:rPr>
        <w:t xml:space="preserve"> </w:t>
      </w:r>
    </w:p>
    <w:p w14:paraId="125E6536" w14:textId="4BC1D311" w:rsidR="00DE3DC5" w:rsidRPr="00DE3DC5" w:rsidRDefault="00E34793" w:rsidP="00E34793">
      <w:pPr>
        <w:jc w:val="both"/>
        <w:rPr>
          <w:rFonts w:ascii="Dubai" w:hAnsi="Dubai" w:cs="Dubai"/>
          <w:b/>
          <w:bCs/>
          <w:sz w:val="28"/>
          <w:szCs w:val="28"/>
        </w:rPr>
      </w:pPr>
      <w:r>
        <w:rPr>
          <w:rFonts w:ascii="Dubai" w:hAnsi="Dubai" w:cs="Dubai"/>
          <w:b/>
          <w:bCs/>
          <w:sz w:val="28"/>
          <w:szCs w:val="28"/>
        </w:rPr>
        <w:t>Introduction</w:t>
      </w:r>
    </w:p>
    <w:p w14:paraId="7369E6C0" w14:textId="77777777" w:rsidR="002B08A5" w:rsidRDefault="002B08A5" w:rsidP="002B08A5">
      <w:pPr>
        <w:jc w:val="both"/>
        <w:rPr>
          <w:rFonts w:ascii="Dubai" w:hAnsi="Dubai" w:cs="Dubai"/>
          <w:sz w:val="28"/>
          <w:szCs w:val="28"/>
        </w:rPr>
      </w:pPr>
      <w:r w:rsidRPr="002B08A5">
        <w:rPr>
          <w:rFonts w:ascii="Dubai" w:hAnsi="Dubai" w:cs="Dubai"/>
          <w:sz w:val="28"/>
          <w:szCs w:val="28"/>
        </w:rPr>
        <w:t>Dubai Communicates in Sign Language is a forward-thinking initiative from the Community Development Authority, designed to build a more inclusive and connected society. Our mission is to empower the community with Emirati Sign Language, breaking down communication barriers and ensuring every individual, including People of Determination, can engage fully in our city’s vibrant life. This initiative provides the tools and opportunities to foster direct, meaningful communication across all segments of society.</w:t>
      </w:r>
    </w:p>
    <w:p w14:paraId="1322DB7B" w14:textId="77777777" w:rsidR="001E5360" w:rsidRDefault="001E5360" w:rsidP="001E5360">
      <w:pPr>
        <w:jc w:val="both"/>
        <w:rPr>
          <w:rFonts w:ascii="Dubai" w:hAnsi="Dubai" w:cs="Dubai"/>
          <w:b/>
          <w:bCs/>
          <w:sz w:val="28"/>
          <w:szCs w:val="28"/>
        </w:rPr>
      </w:pPr>
    </w:p>
    <w:p w14:paraId="15A1266A" w14:textId="7BB2BDA8" w:rsidR="001E5360" w:rsidRPr="002B08A5" w:rsidRDefault="001E5360" w:rsidP="001E5360">
      <w:pPr>
        <w:jc w:val="both"/>
        <w:rPr>
          <w:rFonts w:ascii="Dubai" w:hAnsi="Dubai" w:cs="Dubai"/>
          <w:b/>
          <w:bCs/>
          <w:sz w:val="28"/>
          <w:szCs w:val="28"/>
        </w:rPr>
      </w:pPr>
      <w:r w:rsidRPr="002B08A5">
        <w:rPr>
          <w:rFonts w:ascii="Dubai" w:hAnsi="Dubai" w:cs="Dubai"/>
          <w:b/>
          <w:bCs/>
          <w:sz w:val="28"/>
          <w:szCs w:val="28"/>
        </w:rPr>
        <w:t>Our Strategic Mission</w:t>
      </w:r>
    </w:p>
    <w:p w14:paraId="624B6D59" w14:textId="77777777" w:rsidR="001E5360" w:rsidRPr="002B08A5" w:rsidRDefault="001E5360" w:rsidP="001E5360">
      <w:pPr>
        <w:jc w:val="both"/>
        <w:rPr>
          <w:rFonts w:ascii="Dubai" w:hAnsi="Dubai" w:cs="Dubai"/>
          <w:sz w:val="28"/>
          <w:szCs w:val="28"/>
        </w:rPr>
      </w:pPr>
      <w:r w:rsidRPr="002B08A5">
        <w:rPr>
          <w:rFonts w:ascii="Dubai" w:hAnsi="Dubai" w:cs="Dubai"/>
          <w:sz w:val="28"/>
          <w:szCs w:val="28"/>
        </w:rPr>
        <w:t>The Dubai Communicates in Sign Language initiative is a commitment to progress, built on four powerful pillars:</w:t>
      </w:r>
    </w:p>
    <w:p w14:paraId="02AEDC0F" w14:textId="77777777" w:rsidR="001E5360" w:rsidRPr="006A30FB" w:rsidRDefault="001E5360" w:rsidP="001E5360">
      <w:pPr>
        <w:pStyle w:val="ListParagraph"/>
        <w:numPr>
          <w:ilvl w:val="0"/>
          <w:numId w:val="4"/>
        </w:numPr>
        <w:jc w:val="both"/>
        <w:rPr>
          <w:rFonts w:ascii="Dubai" w:hAnsi="Dubai" w:cs="Dubai"/>
          <w:sz w:val="28"/>
          <w:szCs w:val="28"/>
        </w:rPr>
      </w:pPr>
      <w:r w:rsidRPr="006A30FB">
        <w:rPr>
          <w:rFonts w:ascii="Dubai" w:hAnsi="Dubai" w:cs="Dubai"/>
          <w:sz w:val="28"/>
          <w:szCs w:val="28"/>
        </w:rPr>
        <w:t>Global Leadership in Inclusion: By advancing the goals of the Dubai Social Agenda 33, this initiative cements Dubai’s role as a global leader in social innovation and support for People of Determination.</w:t>
      </w:r>
    </w:p>
    <w:p w14:paraId="093CCE12" w14:textId="77777777" w:rsidR="001E5360" w:rsidRPr="006A30FB" w:rsidRDefault="001E5360" w:rsidP="001E5360">
      <w:pPr>
        <w:pStyle w:val="ListParagraph"/>
        <w:numPr>
          <w:ilvl w:val="0"/>
          <w:numId w:val="4"/>
        </w:numPr>
        <w:jc w:val="both"/>
        <w:rPr>
          <w:rFonts w:ascii="Dubai" w:hAnsi="Dubai" w:cs="Dubai"/>
          <w:sz w:val="28"/>
          <w:szCs w:val="28"/>
        </w:rPr>
      </w:pPr>
      <w:r w:rsidRPr="006A30FB">
        <w:rPr>
          <w:rFonts w:ascii="Dubai" w:hAnsi="Dubai" w:cs="Dubai"/>
          <w:sz w:val="28"/>
          <w:szCs w:val="28"/>
        </w:rPr>
        <w:t>Expert-Led Virtual Training: We offer a unified virtual lesson led by experts from the Deaf community, ensuring authentic, high-quality instruction in Emirati Sign Language.</w:t>
      </w:r>
    </w:p>
    <w:p w14:paraId="7CBA38DE" w14:textId="77777777" w:rsidR="001E5360" w:rsidRPr="006A30FB" w:rsidRDefault="001E5360" w:rsidP="001E5360">
      <w:pPr>
        <w:pStyle w:val="ListParagraph"/>
        <w:numPr>
          <w:ilvl w:val="0"/>
          <w:numId w:val="4"/>
        </w:numPr>
        <w:jc w:val="both"/>
        <w:rPr>
          <w:rFonts w:ascii="Dubai" w:hAnsi="Dubai" w:cs="Dubai"/>
          <w:sz w:val="28"/>
          <w:szCs w:val="28"/>
        </w:rPr>
      </w:pPr>
      <w:r w:rsidRPr="006A30FB">
        <w:rPr>
          <w:rFonts w:ascii="Dubai" w:hAnsi="Dubai" w:cs="Dubai"/>
          <w:sz w:val="28"/>
          <w:szCs w:val="28"/>
        </w:rPr>
        <w:t>A World-Record Achievement: We are aiming to set a Guinness World Record for the largest virtual sign language lesson. This monumental event will amplify our message of inclusion on a global scale.</w:t>
      </w:r>
    </w:p>
    <w:p w14:paraId="0F24938E" w14:textId="77777777" w:rsidR="001E5360" w:rsidRPr="006A30FB" w:rsidRDefault="001E5360" w:rsidP="001E5360">
      <w:pPr>
        <w:pStyle w:val="ListParagraph"/>
        <w:numPr>
          <w:ilvl w:val="0"/>
          <w:numId w:val="4"/>
        </w:numPr>
        <w:jc w:val="both"/>
        <w:rPr>
          <w:rFonts w:ascii="Dubai" w:hAnsi="Dubai" w:cs="Dubai"/>
          <w:sz w:val="28"/>
          <w:szCs w:val="28"/>
        </w:rPr>
      </w:pPr>
      <w:r w:rsidRPr="006A30FB">
        <w:rPr>
          <w:rFonts w:ascii="Dubai" w:hAnsi="Dubai" w:cs="Dubai"/>
          <w:sz w:val="28"/>
          <w:szCs w:val="28"/>
        </w:rPr>
        <w:lastRenderedPageBreak/>
        <w:t>Strategic Collaboration: This initiative unites government bodies, private sector partners, and educational institutions in a powerful collaboration to drive lasting and widespread impact.</w:t>
      </w:r>
    </w:p>
    <w:p w14:paraId="1CAF8C2C" w14:textId="77777777" w:rsidR="001E5360" w:rsidRPr="002B08A5" w:rsidRDefault="001E5360" w:rsidP="002B08A5">
      <w:pPr>
        <w:jc w:val="both"/>
        <w:rPr>
          <w:rFonts w:ascii="Dubai" w:hAnsi="Dubai" w:cs="Dubai"/>
          <w:sz w:val="28"/>
          <w:szCs w:val="28"/>
        </w:rPr>
      </w:pPr>
    </w:p>
    <w:p w14:paraId="40C64484" w14:textId="77777777" w:rsidR="002B08A5" w:rsidRPr="002B08A5" w:rsidRDefault="002B08A5" w:rsidP="002B08A5">
      <w:pPr>
        <w:jc w:val="both"/>
        <w:rPr>
          <w:rFonts w:ascii="Dubai" w:hAnsi="Dubai" w:cs="Dubai"/>
          <w:b/>
          <w:bCs/>
          <w:sz w:val="28"/>
          <w:szCs w:val="28"/>
        </w:rPr>
      </w:pPr>
      <w:r w:rsidRPr="002B08A5">
        <w:rPr>
          <w:rFonts w:ascii="Dubai" w:hAnsi="Dubai" w:cs="Dubai"/>
          <w:b/>
          <w:bCs/>
          <w:sz w:val="28"/>
          <w:szCs w:val="28"/>
        </w:rPr>
        <w:t>Our Vision: Accessible Communication for All</w:t>
      </w:r>
    </w:p>
    <w:p w14:paraId="113F6408" w14:textId="77777777" w:rsidR="002B08A5" w:rsidRPr="002B08A5" w:rsidRDefault="002B08A5" w:rsidP="002B08A5">
      <w:pPr>
        <w:jc w:val="both"/>
        <w:rPr>
          <w:rFonts w:ascii="Dubai" w:hAnsi="Dubai" w:cs="Dubai"/>
          <w:sz w:val="28"/>
          <w:szCs w:val="28"/>
        </w:rPr>
      </w:pPr>
      <w:r w:rsidRPr="002B08A5">
        <w:rPr>
          <w:rFonts w:ascii="Dubai" w:hAnsi="Dubai" w:cs="Dubai"/>
          <w:sz w:val="28"/>
          <w:szCs w:val="28"/>
        </w:rPr>
        <w:t>We are creating a Dubai where communication is seamless and accessible to everyone. Our goal is a society where Emirati Sign Language is widely understood and used, enhancing daily interactions and creating new opportunities for connection. This vision is built on a foundation of respect for diversity and a commitment to improving the quality of life for all residents.</w:t>
      </w:r>
    </w:p>
    <w:p w14:paraId="47ED45D9" w14:textId="77777777" w:rsidR="002B08A5" w:rsidRPr="002B08A5" w:rsidRDefault="002B08A5" w:rsidP="002B08A5">
      <w:pPr>
        <w:jc w:val="both"/>
        <w:rPr>
          <w:rFonts w:ascii="Dubai" w:hAnsi="Dubai" w:cs="Dubai"/>
          <w:b/>
          <w:bCs/>
          <w:sz w:val="28"/>
          <w:szCs w:val="28"/>
        </w:rPr>
      </w:pPr>
      <w:r w:rsidRPr="002B08A5">
        <w:rPr>
          <w:rFonts w:ascii="Dubai" w:hAnsi="Dubai" w:cs="Dubai"/>
          <w:b/>
          <w:bCs/>
          <w:sz w:val="28"/>
          <w:szCs w:val="28"/>
        </w:rPr>
        <w:t>The Power of Sign Language</w:t>
      </w:r>
    </w:p>
    <w:p w14:paraId="749D5F7C" w14:textId="77777777" w:rsidR="002B08A5" w:rsidRPr="002B08A5" w:rsidRDefault="002B08A5" w:rsidP="002B08A5">
      <w:pPr>
        <w:jc w:val="both"/>
        <w:rPr>
          <w:rFonts w:ascii="Dubai" w:hAnsi="Dubai" w:cs="Dubai"/>
          <w:sz w:val="28"/>
          <w:szCs w:val="28"/>
        </w:rPr>
      </w:pPr>
      <w:r w:rsidRPr="002B08A5">
        <w:rPr>
          <w:rFonts w:ascii="Dubai" w:hAnsi="Dubai" w:cs="Dubai"/>
          <w:sz w:val="28"/>
          <w:szCs w:val="28"/>
        </w:rPr>
        <w:t>Sign language is a complete and effective communication system. It is a visual language that conveys complex ideas and nuances with clarity and precision. By enabling direct communication without reliance on sound, sign language fosters genuine understanding and strengthens connections between people. It is a vital tool for building a truly inclusive environment.</w:t>
      </w:r>
    </w:p>
    <w:p w14:paraId="69B26477" w14:textId="77777777" w:rsidR="003D0ED6" w:rsidRDefault="003D0ED6" w:rsidP="002B08A5">
      <w:pPr>
        <w:jc w:val="both"/>
        <w:rPr>
          <w:rFonts w:ascii="Dubai" w:hAnsi="Dubai" w:cs="Dubai"/>
          <w:b/>
          <w:bCs/>
          <w:sz w:val="28"/>
          <w:szCs w:val="28"/>
        </w:rPr>
      </w:pPr>
    </w:p>
    <w:p w14:paraId="0C2972D5" w14:textId="77777777" w:rsidR="002B08A5" w:rsidRPr="002B08A5" w:rsidRDefault="002B08A5" w:rsidP="002B08A5">
      <w:pPr>
        <w:jc w:val="both"/>
        <w:rPr>
          <w:rFonts w:ascii="Dubai" w:hAnsi="Dubai" w:cs="Dubai"/>
          <w:b/>
          <w:bCs/>
          <w:sz w:val="28"/>
          <w:szCs w:val="28"/>
        </w:rPr>
      </w:pPr>
      <w:r w:rsidRPr="002B08A5">
        <w:rPr>
          <w:rFonts w:ascii="Dubai" w:hAnsi="Dubai" w:cs="Dubai"/>
          <w:b/>
          <w:bCs/>
          <w:sz w:val="28"/>
          <w:szCs w:val="28"/>
        </w:rPr>
        <w:t>Join the Movement. Make a Difference.</w:t>
      </w:r>
    </w:p>
    <w:p w14:paraId="2D270BC7" w14:textId="77777777" w:rsidR="002B08A5" w:rsidRPr="002B08A5" w:rsidRDefault="002B08A5" w:rsidP="002B08A5">
      <w:pPr>
        <w:jc w:val="both"/>
        <w:rPr>
          <w:rFonts w:ascii="Dubai" w:hAnsi="Dubai" w:cs="Dubai"/>
          <w:sz w:val="28"/>
          <w:szCs w:val="28"/>
        </w:rPr>
      </w:pPr>
      <w:r w:rsidRPr="002B08A5">
        <w:rPr>
          <w:rFonts w:ascii="Dubai" w:hAnsi="Dubai" w:cs="Dubai"/>
          <w:sz w:val="28"/>
          <w:szCs w:val="28"/>
        </w:rPr>
        <w:t>This is your opportunity to be part of a transformative city-wide movement. We invite you to join the Dubai Communicates in Sign Language initiative and learn a valuable new skill that will help build a more integrated community.</w:t>
      </w:r>
    </w:p>
    <w:p w14:paraId="0A4EB893" w14:textId="77777777" w:rsidR="001E5360" w:rsidRDefault="001E5360" w:rsidP="002B08A5">
      <w:pPr>
        <w:jc w:val="both"/>
        <w:rPr>
          <w:rFonts w:ascii="Dubai" w:hAnsi="Dubai" w:cs="Dubai"/>
          <w:b/>
          <w:bCs/>
          <w:sz w:val="28"/>
          <w:szCs w:val="28"/>
        </w:rPr>
      </w:pPr>
    </w:p>
    <w:p w14:paraId="4DFBA630" w14:textId="64B4E1FE" w:rsidR="002B08A5" w:rsidRPr="002B08A5" w:rsidRDefault="002B08A5" w:rsidP="002B08A5">
      <w:pPr>
        <w:jc w:val="both"/>
        <w:rPr>
          <w:rFonts w:ascii="Dubai" w:hAnsi="Dubai" w:cs="Dubai"/>
          <w:b/>
          <w:bCs/>
          <w:sz w:val="28"/>
          <w:szCs w:val="28"/>
        </w:rPr>
      </w:pPr>
      <w:r w:rsidRPr="002B08A5">
        <w:rPr>
          <w:rFonts w:ascii="Dubai" w:hAnsi="Dubai" w:cs="Dubai"/>
          <w:b/>
          <w:bCs/>
          <w:sz w:val="28"/>
          <w:szCs w:val="28"/>
        </w:rPr>
        <w:lastRenderedPageBreak/>
        <w:t>By registering for our historic virtual lesson, you will directly contribute to:</w:t>
      </w:r>
    </w:p>
    <w:p w14:paraId="4A23518F" w14:textId="17BE448F" w:rsidR="002B08A5" w:rsidRPr="006A30FB" w:rsidRDefault="002B08A5" w:rsidP="006A30FB">
      <w:pPr>
        <w:pStyle w:val="ListParagraph"/>
        <w:numPr>
          <w:ilvl w:val="0"/>
          <w:numId w:val="3"/>
        </w:numPr>
        <w:jc w:val="both"/>
        <w:rPr>
          <w:rFonts w:ascii="Dubai" w:hAnsi="Dubai" w:cs="Dubai"/>
          <w:sz w:val="28"/>
          <w:szCs w:val="28"/>
        </w:rPr>
      </w:pPr>
      <w:r w:rsidRPr="006A30FB">
        <w:rPr>
          <w:rFonts w:ascii="Dubai" w:hAnsi="Dubai" w:cs="Dubai"/>
          <w:sz w:val="28"/>
          <w:szCs w:val="28"/>
        </w:rPr>
        <w:t>Promoting the widespread use and understanding of Emirati Sign Language.</w:t>
      </w:r>
    </w:p>
    <w:p w14:paraId="47FCB7C9" w14:textId="6278EBD1" w:rsidR="002B08A5" w:rsidRPr="006A30FB" w:rsidRDefault="002B08A5" w:rsidP="006A30FB">
      <w:pPr>
        <w:pStyle w:val="ListParagraph"/>
        <w:numPr>
          <w:ilvl w:val="0"/>
          <w:numId w:val="3"/>
        </w:numPr>
        <w:jc w:val="both"/>
        <w:rPr>
          <w:rFonts w:ascii="Dubai" w:hAnsi="Dubai" w:cs="Dubai"/>
          <w:sz w:val="28"/>
          <w:szCs w:val="28"/>
        </w:rPr>
      </w:pPr>
      <w:r w:rsidRPr="006A30FB">
        <w:rPr>
          <w:rFonts w:ascii="Dubai" w:hAnsi="Dubai" w:cs="Dubai"/>
          <w:sz w:val="28"/>
          <w:szCs w:val="28"/>
        </w:rPr>
        <w:t>Supporting the Deaf community and People of Determination across Dubai.</w:t>
      </w:r>
    </w:p>
    <w:p w14:paraId="452375E2" w14:textId="76183B13" w:rsidR="002B08A5" w:rsidRPr="006A30FB" w:rsidRDefault="002B08A5" w:rsidP="006A30FB">
      <w:pPr>
        <w:pStyle w:val="ListParagraph"/>
        <w:numPr>
          <w:ilvl w:val="0"/>
          <w:numId w:val="3"/>
        </w:numPr>
        <w:jc w:val="both"/>
        <w:rPr>
          <w:rFonts w:ascii="Dubai" w:hAnsi="Dubai" w:cs="Dubai"/>
          <w:sz w:val="28"/>
          <w:szCs w:val="28"/>
        </w:rPr>
      </w:pPr>
      <w:r w:rsidRPr="006A30FB">
        <w:rPr>
          <w:rFonts w:ascii="Dubai" w:hAnsi="Dubai" w:cs="Dubai"/>
          <w:sz w:val="28"/>
          <w:szCs w:val="28"/>
        </w:rPr>
        <w:t>Participating in a landmark event that will make history.</w:t>
      </w:r>
    </w:p>
    <w:p w14:paraId="7C6E2D19" w14:textId="6CE5B6CF" w:rsidR="002B08A5" w:rsidRPr="006A30FB" w:rsidRDefault="002B08A5" w:rsidP="006A30FB">
      <w:pPr>
        <w:pStyle w:val="ListParagraph"/>
        <w:numPr>
          <w:ilvl w:val="0"/>
          <w:numId w:val="3"/>
        </w:numPr>
        <w:jc w:val="both"/>
        <w:rPr>
          <w:rFonts w:ascii="Dubai" w:hAnsi="Dubai" w:cs="Dubai"/>
          <w:sz w:val="28"/>
          <w:szCs w:val="28"/>
        </w:rPr>
      </w:pPr>
      <w:r w:rsidRPr="006A30FB">
        <w:rPr>
          <w:rFonts w:ascii="Dubai" w:hAnsi="Dubai" w:cs="Dubai"/>
          <w:sz w:val="28"/>
          <w:szCs w:val="28"/>
        </w:rPr>
        <w:t>Building a more connected and inclusive society for all.</w:t>
      </w:r>
    </w:p>
    <w:p w14:paraId="35B168D6" w14:textId="77777777" w:rsidR="006A30FB" w:rsidRDefault="006A30FB" w:rsidP="002B08A5">
      <w:pPr>
        <w:jc w:val="both"/>
        <w:rPr>
          <w:rFonts w:ascii="Dubai" w:hAnsi="Dubai" w:cs="Dubai"/>
          <w:b/>
          <w:bCs/>
          <w:sz w:val="28"/>
          <w:szCs w:val="28"/>
        </w:rPr>
      </w:pPr>
    </w:p>
    <w:p w14:paraId="29C51BA8" w14:textId="5EC138EB" w:rsidR="002B08A5" w:rsidRPr="002B08A5" w:rsidRDefault="002B08A5" w:rsidP="002B08A5">
      <w:pPr>
        <w:jc w:val="both"/>
        <w:rPr>
          <w:rFonts w:ascii="Dubai" w:hAnsi="Dubai" w:cs="Dubai"/>
          <w:b/>
          <w:bCs/>
          <w:sz w:val="28"/>
          <w:szCs w:val="28"/>
        </w:rPr>
      </w:pPr>
      <w:r w:rsidRPr="002B08A5">
        <w:rPr>
          <w:rFonts w:ascii="Dubai" w:hAnsi="Dubai" w:cs="Dubai"/>
          <w:b/>
          <w:bCs/>
          <w:sz w:val="28"/>
          <w:szCs w:val="28"/>
        </w:rPr>
        <w:t>Register now and be a part of the change.</w:t>
      </w:r>
    </w:p>
    <w:p w14:paraId="551452D8" w14:textId="7F54C035" w:rsidR="00DE3DC5" w:rsidRPr="00E34793" w:rsidRDefault="00333FC2" w:rsidP="002B08A5">
      <w:pPr>
        <w:jc w:val="both"/>
        <w:rPr>
          <w:rFonts w:ascii="Dubai" w:hAnsi="Dubai" w:cs="Dubai"/>
          <w:b/>
          <w:bCs/>
          <w:sz w:val="28"/>
          <w:szCs w:val="28"/>
        </w:rPr>
      </w:pPr>
      <w:r w:rsidRPr="00333FC2">
        <w:rPr>
          <w:rFonts w:ascii="Dubai" w:hAnsi="Dubai" w:cs="Dubai"/>
          <w:sz w:val="28"/>
          <w:szCs w:val="28"/>
        </w:rPr>
        <w:br/>
      </w:r>
    </w:p>
    <w:p w14:paraId="2F4B403B" w14:textId="77777777" w:rsidR="00DE3DC5" w:rsidRPr="00E34793" w:rsidRDefault="00DE3DC5" w:rsidP="00E34793">
      <w:pPr>
        <w:jc w:val="both"/>
        <w:rPr>
          <w:rFonts w:ascii="Dubai" w:hAnsi="Dubai" w:cs="Dubai"/>
          <w:b/>
          <w:bCs/>
          <w:sz w:val="28"/>
          <w:szCs w:val="28"/>
        </w:rPr>
      </w:pPr>
    </w:p>
    <w:sectPr w:rsidR="00DE3DC5" w:rsidRPr="00E34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3FCC"/>
    <w:multiLevelType w:val="hybridMultilevel"/>
    <w:tmpl w:val="4762FC4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7543192"/>
    <w:multiLevelType w:val="hybridMultilevel"/>
    <w:tmpl w:val="A1A81C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4B4B36B8"/>
    <w:multiLevelType w:val="hybridMultilevel"/>
    <w:tmpl w:val="DD68937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64CD67AF"/>
    <w:multiLevelType w:val="hybridMultilevel"/>
    <w:tmpl w:val="C88AEB7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600527983">
    <w:abstractNumId w:val="2"/>
  </w:num>
  <w:num w:numId="2" w16cid:durableId="44990228">
    <w:abstractNumId w:val="3"/>
  </w:num>
  <w:num w:numId="3" w16cid:durableId="1101101264">
    <w:abstractNumId w:val="0"/>
  </w:num>
  <w:num w:numId="4" w16cid:durableId="123239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96"/>
    <w:rsid w:val="000D62B6"/>
    <w:rsid w:val="00102E55"/>
    <w:rsid w:val="00115261"/>
    <w:rsid w:val="00140F89"/>
    <w:rsid w:val="001E5360"/>
    <w:rsid w:val="001F71DE"/>
    <w:rsid w:val="002B08A5"/>
    <w:rsid w:val="002E06B7"/>
    <w:rsid w:val="00315321"/>
    <w:rsid w:val="00333FC2"/>
    <w:rsid w:val="00370E98"/>
    <w:rsid w:val="003A5396"/>
    <w:rsid w:val="003D0ED6"/>
    <w:rsid w:val="004521C5"/>
    <w:rsid w:val="00457C6B"/>
    <w:rsid w:val="0058440A"/>
    <w:rsid w:val="006A30FB"/>
    <w:rsid w:val="0076239A"/>
    <w:rsid w:val="007D78EA"/>
    <w:rsid w:val="00856206"/>
    <w:rsid w:val="00930013"/>
    <w:rsid w:val="00AB3ED2"/>
    <w:rsid w:val="00AF1CA0"/>
    <w:rsid w:val="00D361EE"/>
    <w:rsid w:val="00DE3DC5"/>
    <w:rsid w:val="00E34793"/>
    <w:rsid w:val="00F6142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0EC9"/>
  <w15:chartTrackingRefBased/>
  <w15:docId w15:val="{B030E1FB-639B-443A-B789-00B5A315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396"/>
    <w:rPr>
      <w:rFonts w:eastAsiaTheme="majorEastAsia" w:cstheme="majorBidi"/>
      <w:color w:val="272727" w:themeColor="text1" w:themeTint="D8"/>
    </w:rPr>
  </w:style>
  <w:style w:type="paragraph" w:styleId="Title">
    <w:name w:val="Title"/>
    <w:basedOn w:val="Normal"/>
    <w:next w:val="Normal"/>
    <w:link w:val="TitleChar"/>
    <w:uiPriority w:val="10"/>
    <w:qFormat/>
    <w:rsid w:val="003A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396"/>
    <w:pPr>
      <w:spacing w:before="160"/>
      <w:jc w:val="center"/>
    </w:pPr>
    <w:rPr>
      <w:i/>
      <w:iCs/>
      <w:color w:val="404040" w:themeColor="text1" w:themeTint="BF"/>
    </w:rPr>
  </w:style>
  <w:style w:type="character" w:customStyle="1" w:styleId="QuoteChar">
    <w:name w:val="Quote Char"/>
    <w:basedOn w:val="DefaultParagraphFont"/>
    <w:link w:val="Quote"/>
    <w:uiPriority w:val="29"/>
    <w:rsid w:val="003A5396"/>
    <w:rPr>
      <w:i/>
      <w:iCs/>
      <w:color w:val="404040" w:themeColor="text1" w:themeTint="BF"/>
    </w:rPr>
  </w:style>
  <w:style w:type="paragraph" w:styleId="ListParagraph">
    <w:name w:val="List Paragraph"/>
    <w:basedOn w:val="Normal"/>
    <w:uiPriority w:val="34"/>
    <w:qFormat/>
    <w:rsid w:val="003A5396"/>
    <w:pPr>
      <w:ind w:left="720"/>
      <w:contextualSpacing/>
    </w:pPr>
  </w:style>
  <w:style w:type="character" w:styleId="IntenseEmphasis">
    <w:name w:val="Intense Emphasis"/>
    <w:basedOn w:val="DefaultParagraphFont"/>
    <w:uiPriority w:val="21"/>
    <w:qFormat/>
    <w:rsid w:val="003A5396"/>
    <w:rPr>
      <w:i/>
      <w:iCs/>
      <w:color w:val="0F4761" w:themeColor="accent1" w:themeShade="BF"/>
    </w:rPr>
  </w:style>
  <w:style w:type="paragraph" w:styleId="IntenseQuote">
    <w:name w:val="Intense Quote"/>
    <w:basedOn w:val="Normal"/>
    <w:next w:val="Normal"/>
    <w:link w:val="IntenseQuoteChar"/>
    <w:uiPriority w:val="30"/>
    <w:qFormat/>
    <w:rsid w:val="003A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396"/>
    <w:rPr>
      <w:i/>
      <w:iCs/>
      <w:color w:val="0F4761" w:themeColor="accent1" w:themeShade="BF"/>
    </w:rPr>
  </w:style>
  <w:style w:type="character" w:styleId="IntenseReference">
    <w:name w:val="Intense Reference"/>
    <w:basedOn w:val="DefaultParagraphFont"/>
    <w:uiPriority w:val="32"/>
    <w:qFormat/>
    <w:rsid w:val="003A5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460</Words>
  <Characters>2507</Characters>
  <Application>Microsoft Office Word</Application>
  <DocSecurity>0</DocSecurity>
  <Lines>49</Lines>
  <Paragraphs>22</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Mahfoudha Abdallah Saleh Saeed Selem</dc:creator>
  <cp:keywords/>
  <dc:description/>
  <cp:lastModifiedBy>Mahfoudha Abdallah Saleh Saeed Selem</cp:lastModifiedBy>
  <cp:revision>18</cp:revision>
  <dcterms:created xsi:type="dcterms:W3CDTF">2026-01-02T08:16:00Z</dcterms:created>
  <dcterms:modified xsi:type="dcterms:W3CDTF">2026-01-02T09:13:00Z</dcterms:modified>
</cp:coreProperties>
</file>