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9F9" w:rsidRPr="006F157E" w:rsidRDefault="00B709F9" w:rsidP="00B709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0912923"/>
      <w:bookmarkStart w:id="1" w:name="_Toc151113862"/>
      <w:bookmarkStart w:id="2" w:name="_Hlk119277164"/>
      <w:r w:rsidRPr="006F157E">
        <w:rPr>
          <w:rFonts w:ascii="Times New Roman" w:hAnsi="Times New Roman" w:cs="Times New Roman"/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</w:p>
    <w:p w:rsidR="00B709F9" w:rsidRPr="006F157E" w:rsidRDefault="00B709F9" w:rsidP="00B709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157E"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</w:t>
      </w:r>
    </w:p>
    <w:p w:rsidR="00B709F9" w:rsidRPr="006F157E" w:rsidRDefault="00B709F9" w:rsidP="00B709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157E"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</w:p>
    <w:p w:rsidR="00B709F9" w:rsidRPr="006F157E" w:rsidRDefault="00B709F9" w:rsidP="00B709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157E">
        <w:rPr>
          <w:rFonts w:ascii="Times New Roman" w:hAnsi="Times New Roman" w:cs="Times New Roman"/>
          <w:b/>
          <w:sz w:val="28"/>
          <w:szCs w:val="28"/>
        </w:rPr>
        <w:t>«РОССИЙСКИЙ УНИВЕРСИТЕТ ТРАНСПОРТА»</w:t>
      </w:r>
    </w:p>
    <w:p w:rsidR="00B709F9" w:rsidRPr="006F157E" w:rsidRDefault="00B709F9" w:rsidP="00B709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157E">
        <w:rPr>
          <w:rFonts w:ascii="Times New Roman" w:hAnsi="Times New Roman" w:cs="Times New Roman"/>
          <w:b/>
          <w:sz w:val="28"/>
          <w:szCs w:val="28"/>
        </w:rPr>
        <w:t>(РУТ (МИИТ)</w:t>
      </w:r>
    </w:p>
    <w:p w:rsidR="00B709F9" w:rsidRPr="006F157E" w:rsidRDefault="00B709F9" w:rsidP="00B709F9">
      <w:pPr>
        <w:pBdr>
          <w:bottom w:val="single" w:sz="12" w:space="2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:rsidR="00B709F9" w:rsidRPr="006F157E" w:rsidRDefault="00B709F9" w:rsidP="00B709F9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6F157E">
        <w:rPr>
          <w:rFonts w:ascii="Times New Roman" w:hAnsi="Times New Roman" w:cs="Times New Roman"/>
          <w:sz w:val="28"/>
          <w:szCs w:val="28"/>
        </w:rPr>
        <w:t>Институт/факультет «</w:t>
      </w:r>
      <w:r w:rsidRPr="006F157E">
        <w:rPr>
          <w:rFonts w:ascii="Times New Roman" w:hAnsi="Times New Roman" w:cs="Times New Roman"/>
          <w:sz w:val="28"/>
          <w:szCs w:val="28"/>
          <w:u w:val="single"/>
        </w:rPr>
        <w:t>Академия “Высшая Инженерная Школа”, АВИШ</w:t>
      </w:r>
      <w:r w:rsidRPr="006F157E">
        <w:rPr>
          <w:rFonts w:ascii="Times New Roman" w:hAnsi="Times New Roman" w:cs="Times New Roman"/>
          <w:sz w:val="28"/>
          <w:szCs w:val="28"/>
        </w:rPr>
        <w:t>»</w:t>
      </w:r>
    </w:p>
    <w:p w:rsidR="00B709F9" w:rsidRPr="006F157E" w:rsidRDefault="00B709F9" w:rsidP="00B709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157E">
        <w:rPr>
          <w:rFonts w:ascii="Times New Roman" w:hAnsi="Times New Roman" w:cs="Times New Roman"/>
          <w:sz w:val="28"/>
          <w:szCs w:val="28"/>
        </w:rPr>
        <w:t xml:space="preserve">Специальность/Направление подготовки </w:t>
      </w:r>
      <w:r w:rsidRPr="006F157E">
        <w:rPr>
          <w:rFonts w:ascii="Times New Roman" w:hAnsi="Times New Roman" w:cs="Times New Roman"/>
          <w:sz w:val="28"/>
          <w:szCs w:val="28"/>
          <w:u w:val="single"/>
        </w:rPr>
        <w:t>Информатика и вычислительная техника</w:t>
      </w:r>
    </w:p>
    <w:p w:rsidR="00B709F9" w:rsidRPr="003E5A0F" w:rsidRDefault="00B709F9" w:rsidP="00B709F9">
      <w:pPr>
        <w:spacing w:line="360" w:lineRule="auto"/>
        <w:rPr>
          <w:rFonts w:ascii="Times New Roman" w:hAnsi="Times New Roman" w:cs="Times New Roman"/>
          <w:sz w:val="32"/>
          <w:szCs w:val="28"/>
        </w:rPr>
      </w:pPr>
    </w:p>
    <w:p w:rsidR="00B709F9" w:rsidRPr="003E5A0F" w:rsidRDefault="00B709F9" w:rsidP="00B709F9">
      <w:pPr>
        <w:jc w:val="center"/>
        <w:rPr>
          <w:rFonts w:ascii="Times New Roman" w:hAnsi="Times New Roman" w:cs="Times New Roman"/>
          <w:sz w:val="32"/>
          <w:szCs w:val="28"/>
        </w:rPr>
      </w:pPr>
      <w:r w:rsidRPr="003E5A0F">
        <w:rPr>
          <w:rFonts w:ascii="Times New Roman" w:hAnsi="Times New Roman" w:cs="Times New Roman"/>
          <w:b/>
          <w:sz w:val="32"/>
          <w:szCs w:val="28"/>
        </w:rPr>
        <w:t>КУРСОВАЯ   РАБОТА</w:t>
      </w:r>
    </w:p>
    <w:p w:rsidR="00B709F9" w:rsidRPr="006F157E" w:rsidRDefault="00B709F9" w:rsidP="00B709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09F9" w:rsidRPr="00F20BF2" w:rsidRDefault="00B709F9" w:rsidP="00B709F9">
      <w:pPr>
        <w:rPr>
          <w:rFonts w:ascii="Times New Roman" w:hAnsi="Times New Roman" w:cs="Times New Roman"/>
          <w:sz w:val="28"/>
          <w:szCs w:val="28"/>
          <w:u w:val="single"/>
        </w:rPr>
      </w:pPr>
      <w:r w:rsidRPr="006F157E">
        <w:rPr>
          <w:rFonts w:ascii="Times New Roman" w:hAnsi="Times New Roman" w:cs="Times New Roman"/>
          <w:b/>
          <w:sz w:val="28"/>
          <w:szCs w:val="28"/>
        </w:rPr>
        <w:t xml:space="preserve">по дисциплине: </w:t>
      </w:r>
      <w:r w:rsidRPr="00F20BF2">
        <w:rPr>
          <w:rFonts w:ascii="Times New Roman" w:hAnsi="Times New Roman" w:cs="Times New Roman"/>
          <w:color w:val="252525"/>
          <w:sz w:val="28"/>
          <w:szCs w:val="28"/>
          <w:u w:val="single"/>
          <w:shd w:val="clear" w:color="auto" w:fill="F9FAFB"/>
        </w:rPr>
        <w:t>Машинное обучение и анализ данных</w:t>
      </w:r>
      <w:r>
        <w:rPr>
          <w:rFonts w:ascii="Times New Roman" w:hAnsi="Times New Roman" w:cs="Times New Roman"/>
          <w:color w:val="252525"/>
          <w:sz w:val="28"/>
          <w:szCs w:val="28"/>
          <w:u w:val="single"/>
          <w:shd w:val="clear" w:color="auto" w:fill="F9FAFB"/>
        </w:rPr>
        <w:t>.</w:t>
      </w:r>
    </w:p>
    <w:p w:rsidR="00B709F9" w:rsidRPr="006F157E" w:rsidRDefault="00B709F9" w:rsidP="00B709F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09F9" w:rsidRPr="006F157E" w:rsidRDefault="00B709F9" w:rsidP="00B709F9">
      <w:pPr>
        <w:tabs>
          <w:tab w:val="left" w:pos="5136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-142" w:type="dxa"/>
        <w:tblLayout w:type="fixed"/>
        <w:tblLook w:val="04A0" w:firstRow="1" w:lastRow="0" w:firstColumn="1" w:lastColumn="0" w:noHBand="0" w:noVBand="1"/>
      </w:tblPr>
      <w:tblGrid>
        <w:gridCol w:w="1444"/>
        <w:gridCol w:w="5892"/>
      </w:tblGrid>
      <w:tr w:rsidR="00B709F9" w:rsidRPr="006F157E" w:rsidTr="004122D4">
        <w:trPr>
          <w:trHeight w:val="61"/>
        </w:trPr>
        <w:tc>
          <w:tcPr>
            <w:tcW w:w="1444" w:type="dxa"/>
            <w:hideMark/>
          </w:tcPr>
          <w:p w:rsidR="00B709F9" w:rsidRPr="006F157E" w:rsidRDefault="00B709F9" w:rsidP="004122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F157E">
              <w:rPr>
                <w:rFonts w:ascii="Times New Roman" w:hAnsi="Times New Roman" w:cs="Times New Roman"/>
                <w:b/>
                <w:sz w:val="28"/>
                <w:szCs w:val="28"/>
              </w:rPr>
              <w:t>на тему:</w:t>
            </w:r>
          </w:p>
        </w:tc>
        <w:tc>
          <w:tcPr>
            <w:tcW w:w="5892" w:type="dxa"/>
            <w:hideMark/>
          </w:tcPr>
          <w:p w:rsidR="00B709F9" w:rsidRPr="006F157E" w:rsidRDefault="00B709F9" w:rsidP="004122D4">
            <w:pPr>
              <w:pStyle w:val="22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</w:rPr>
            </w:pPr>
            <w:r w:rsidRPr="00F20BF2">
              <w:rPr>
                <w:rFonts w:ascii="Times New Roman" w:eastAsia="Times New Roman" w:hAnsi="Times New Roman"/>
                <w:color w:val="1F1F1F"/>
                <w:sz w:val="28"/>
                <w:szCs w:val="28"/>
                <w:u w:val="single"/>
                <w:lang w:eastAsia="ru-RU"/>
              </w:rPr>
              <w:t xml:space="preserve">"Применение машинного обучения для </w:t>
            </w:r>
            <w:r>
              <w:rPr>
                <w:rFonts w:ascii="Times New Roman" w:eastAsia="Times New Roman" w:hAnsi="Times New Roman"/>
                <w:color w:val="1F1F1F"/>
                <w:sz w:val="28"/>
                <w:szCs w:val="28"/>
                <w:u w:val="single"/>
                <w:lang w:eastAsia="ru-RU"/>
              </w:rPr>
              <w:t>прогнозирования времени доставки грузов</w:t>
            </w:r>
            <w:r w:rsidRPr="00F20BF2">
              <w:rPr>
                <w:rFonts w:ascii="Times New Roman" w:eastAsia="Times New Roman" w:hAnsi="Times New Roman"/>
                <w:color w:val="1F1F1F"/>
                <w:sz w:val="28"/>
                <w:szCs w:val="28"/>
                <w:u w:val="single"/>
                <w:lang w:eastAsia="ru-RU"/>
              </w:rPr>
              <w:t xml:space="preserve">" </w:t>
            </w:r>
          </w:p>
        </w:tc>
      </w:tr>
    </w:tbl>
    <w:p w:rsidR="00B709F9" w:rsidRPr="006F157E" w:rsidRDefault="00B709F9" w:rsidP="00B709F9">
      <w:pPr>
        <w:rPr>
          <w:rFonts w:ascii="Times New Roman" w:hAnsi="Times New Roman" w:cs="Times New Roman"/>
          <w:b/>
          <w:sz w:val="28"/>
          <w:szCs w:val="28"/>
        </w:rPr>
      </w:pPr>
    </w:p>
    <w:p w:rsidR="00B709F9" w:rsidRPr="006F157E" w:rsidRDefault="00B709F9" w:rsidP="00B709F9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w:rsidR="00B709F9" w:rsidRPr="006F157E" w:rsidTr="004122D4">
        <w:tc>
          <w:tcPr>
            <w:tcW w:w="6912" w:type="dxa"/>
          </w:tcPr>
          <w:p w:rsidR="00B709F9" w:rsidRPr="006F157E" w:rsidRDefault="00B709F9" w:rsidP="004122D4">
            <w:pPr>
              <w:keepNext/>
              <w:outlineLvl w:val="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F157E">
              <w:rPr>
                <w:rFonts w:ascii="Times New Roman" w:hAnsi="Times New Roman" w:cs="Times New Roman"/>
                <w:b/>
                <w:sz w:val="28"/>
                <w:szCs w:val="28"/>
              </w:rPr>
              <w:t>Студент группы ШАД-211</w:t>
            </w:r>
          </w:p>
          <w:p w:rsidR="00B709F9" w:rsidRPr="006F157E" w:rsidRDefault="00B709F9" w:rsidP="004122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hideMark/>
          </w:tcPr>
          <w:p w:rsidR="00B709F9" w:rsidRPr="006F157E" w:rsidRDefault="00B709F9" w:rsidP="004122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F157E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Рябов С.В</w:t>
            </w:r>
            <w:r w:rsidRPr="006F157E">
              <w:rPr>
                <w:rFonts w:ascii="Times New Roman" w:hAnsi="Times New Roman" w:cs="Times New Roman"/>
                <w:b/>
                <w:sz w:val="28"/>
                <w:szCs w:val="28"/>
              </w:rPr>
              <w:t>.)</w:t>
            </w:r>
          </w:p>
        </w:tc>
      </w:tr>
      <w:tr w:rsidR="00B709F9" w:rsidRPr="006F157E" w:rsidTr="004122D4">
        <w:tc>
          <w:tcPr>
            <w:tcW w:w="6912" w:type="dxa"/>
          </w:tcPr>
          <w:p w:rsidR="00B709F9" w:rsidRPr="006F157E" w:rsidRDefault="00B709F9" w:rsidP="004122D4">
            <w:pPr>
              <w:keepNext/>
              <w:outlineLvl w:val="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F157E">
              <w:rPr>
                <w:rFonts w:ascii="Times New Roman" w:hAnsi="Times New Roman" w:cs="Times New Roman"/>
                <w:b/>
                <w:sz w:val="28"/>
                <w:szCs w:val="28"/>
              </w:rPr>
              <w:t>Научный руководитель</w:t>
            </w:r>
          </w:p>
          <w:p w:rsidR="00B709F9" w:rsidRPr="006F157E" w:rsidRDefault="00B709F9" w:rsidP="004122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hideMark/>
          </w:tcPr>
          <w:p w:rsidR="00B709F9" w:rsidRPr="006F157E" w:rsidRDefault="00B709F9" w:rsidP="004122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F157E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Атамасов Н.В</w:t>
            </w:r>
            <w:r w:rsidRPr="006F157E">
              <w:rPr>
                <w:rFonts w:ascii="Times New Roman" w:hAnsi="Times New Roman" w:cs="Times New Roman"/>
                <w:b/>
                <w:sz w:val="28"/>
                <w:szCs w:val="28"/>
              </w:rPr>
              <w:t>.)</w:t>
            </w:r>
          </w:p>
        </w:tc>
      </w:tr>
    </w:tbl>
    <w:p w:rsidR="00B709F9" w:rsidRPr="006F157E" w:rsidRDefault="00B709F9" w:rsidP="00B709F9">
      <w:pPr>
        <w:rPr>
          <w:rFonts w:ascii="Times New Roman" w:hAnsi="Times New Roman" w:cs="Times New Roman"/>
          <w:sz w:val="28"/>
          <w:szCs w:val="28"/>
        </w:rPr>
      </w:pPr>
    </w:p>
    <w:p w:rsidR="00B709F9" w:rsidRPr="006F157E" w:rsidRDefault="00B709F9" w:rsidP="00B709F9">
      <w:pPr>
        <w:rPr>
          <w:rFonts w:ascii="Times New Roman" w:hAnsi="Times New Roman" w:cs="Times New Roman"/>
          <w:b/>
          <w:sz w:val="28"/>
          <w:szCs w:val="28"/>
        </w:rPr>
      </w:pPr>
    </w:p>
    <w:p w:rsidR="00B709F9" w:rsidRDefault="00B709F9" w:rsidP="00B709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157E">
        <w:rPr>
          <w:rFonts w:ascii="Times New Roman" w:hAnsi="Times New Roman" w:cs="Times New Roman"/>
          <w:b/>
          <w:sz w:val="28"/>
          <w:szCs w:val="28"/>
        </w:rPr>
        <w:t>Москва 2023 г.</w:t>
      </w:r>
      <w:bookmarkEnd w:id="2"/>
    </w:p>
    <w:p w:rsidR="00B709F9" w:rsidRPr="006F157E" w:rsidRDefault="00B709F9" w:rsidP="00B709F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09F9" w:rsidRPr="002F13EC" w:rsidRDefault="00B709F9" w:rsidP="00B709F9">
      <w:pPr>
        <w:pStyle w:val="a6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F13EC">
        <w:rPr>
          <w:rFonts w:ascii="Times New Roman" w:hAnsi="Times New Roman" w:cs="Times New Roman"/>
          <w:b/>
          <w:sz w:val="40"/>
          <w:szCs w:val="40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11967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709F9" w:rsidRPr="0088136C" w:rsidRDefault="00B709F9" w:rsidP="00B709F9">
          <w:pPr>
            <w:pStyle w:val="a8"/>
            <w:rPr>
              <w:sz w:val="28"/>
              <w:szCs w:val="28"/>
            </w:rPr>
          </w:pPr>
        </w:p>
        <w:p w:rsidR="00B709F9" w:rsidRDefault="00B709F9" w:rsidP="00B709F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8136C">
            <w:rPr>
              <w:sz w:val="28"/>
              <w:szCs w:val="28"/>
            </w:rPr>
            <w:fldChar w:fldCharType="begin"/>
          </w:r>
          <w:r w:rsidRPr="0088136C">
            <w:rPr>
              <w:sz w:val="28"/>
              <w:szCs w:val="28"/>
            </w:rPr>
            <w:instrText xml:space="preserve"> TOC \o "1-3" \h \z \u </w:instrText>
          </w:r>
          <w:r w:rsidRPr="0088136C">
            <w:rPr>
              <w:sz w:val="28"/>
              <w:szCs w:val="28"/>
            </w:rPr>
            <w:fldChar w:fldCharType="separate"/>
          </w:r>
          <w:hyperlink w:anchor="_Toc152703299" w:history="1">
            <w:r w:rsidRPr="00C44658">
              <w:rPr>
                <w:rStyle w:val="a5"/>
                <w:rFonts w:ascii="Times New Roman" w:hAnsi="Times New Roman" w:cs="Times New Roman"/>
                <w:b/>
                <w:noProof/>
              </w:rPr>
              <w:t>Основные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F9" w:rsidRDefault="00B709F9" w:rsidP="00B709F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703300" w:history="1">
            <w:r w:rsidRPr="00C44658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F9" w:rsidRDefault="00B709F9" w:rsidP="00B709F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703301" w:history="1">
            <w:r w:rsidRPr="00C4465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Основные шаги выполнения. </w:t>
            </w:r>
            <w:r w:rsidRPr="00C44658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F9" w:rsidRDefault="00B709F9" w:rsidP="00B709F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703302" w:history="1">
            <w:r w:rsidRPr="00C4465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Основные шаги выполнения. Разделение на выборки.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F9" w:rsidRDefault="00B709F9" w:rsidP="00B709F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703303" w:history="1">
            <w:r w:rsidRPr="00C4465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Основные шаги выполнения. </w:t>
            </w:r>
            <w:r w:rsidRPr="00C44658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Интерпретация лучшей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F9" w:rsidRDefault="00B709F9" w:rsidP="00B709F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703304" w:history="1">
            <w:r w:rsidRPr="00C44658">
              <w:rPr>
                <w:rStyle w:val="a5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F9" w:rsidRDefault="00B709F9" w:rsidP="00B709F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703305" w:history="1">
            <w:r w:rsidRPr="00C44658">
              <w:rPr>
                <w:rStyle w:val="a5"/>
                <w:rFonts w:ascii="Times New Roman" w:hAnsi="Times New Roman" w:cs="Times New Roman"/>
                <w:b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F9" w:rsidRDefault="00B709F9" w:rsidP="00B709F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703306" w:history="1">
            <w:r w:rsidRPr="00C44658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F9" w:rsidRDefault="00B709F9" w:rsidP="00B709F9">
          <w:r w:rsidRPr="0088136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B709F9" w:rsidRPr="00F67137" w:rsidRDefault="00B709F9" w:rsidP="00B709F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67137">
        <w:rPr>
          <w:rFonts w:ascii="Times New Roman" w:hAnsi="Times New Roman" w:cs="Times New Roman"/>
          <w:b/>
          <w:sz w:val="48"/>
          <w:szCs w:val="48"/>
        </w:rPr>
        <w:br w:type="page"/>
      </w:r>
    </w:p>
    <w:p w:rsidR="00B709F9" w:rsidRPr="0004371A" w:rsidRDefault="00B709F9" w:rsidP="00B709F9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bookmarkStart w:id="3" w:name="_Toc152703299"/>
      <w:r w:rsidRPr="0004371A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Основные термины</w:t>
      </w:r>
      <w:bookmarkEnd w:id="3"/>
    </w:p>
    <w:p w:rsidR="00B709F9" w:rsidRPr="00E90895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0895">
        <w:rPr>
          <w:rFonts w:ascii="Times New Roman" w:hAnsi="Times New Roman" w:cs="Times New Roman"/>
          <w:color w:val="000000" w:themeColor="text1"/>
          <w:sz w:val="28"/>
          <w:szCs w:val="28"/>
        </w:rPr>
        <w:t>– EDA (Исследовательский анализ данных) – это процесс изучения и анализа данных для получения информации о их структуре, характеристиках и взаимосвязей между различными переменными;</w:t>
      </w: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0895">
        <w:rPr>
          <w:rFonts w:ascii="Times New Roman" w:hAnsi="Times New Roman" w:cs="Times New Roman"/>
          <w:color w:val="000000" w:themeColor="text1"/>
          <w:sz w:val="28"/>
          <w:szCs w:val="28"/>
        </w:rPr>
        <w:t>– Data Profiling – процесс сбора и анализа данных, включающий в себя определение количество и тип данных, обнаружение аномалий и повторяющихся значений, а также оценка качества данных;</w:t>
      </w: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0895">
        <w:rPr>
          <w:rFonts w:ascii="Times New Roman" w:hAnsi="Times New Roman" w:cs="Times New Roman"/>
          <w:color w:val="000000" w:themeColor="text1"/>
          <w:sz w:val="28"/>
          <w:szCs w:val="28"/>
        </w:rPr>
        <w:t>– Encoding – преобразование исходных данных в форму, пригодную для использования в моделях машинного обучения;</w:t>
      </w: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0895">
        <w:rPr>
          <w:rFonts w:ascii="Times New Roman" w:hAnsi="Times New Roman" w:cs="Times New Roman"/>
          <w:color w:val="000000" w:themeColor="text1"/>
          <w:sz w:val="28"/>
          <w:szCs w:val="28"/>
        </w:rPr>
        <w:t>– Gradient Boosting Regressor – алгоритм машинного обучения для прогнозирования непрерывных значений на основе набора данных;</w:t>
      </w:r>
      <w:r w:rsidRPr="00E90895">
        <w:rPr>
          <w:rFonts w:ascii="Times New Roman" w:hAnsi="Times New Roman" w:cs="Times New Roman"/>
          <w:color w:val="000000" w:themeColor="text1"/>
          <w:sz w:val="28"/>
          <w:szCs w:val="28"/>
        </w:rPr>
        <w:br/>
        <w:t>– CatBoost Regressor, Random Forest Regressor и Linear Regression – методы машинного обучения и статистического анализа для прогнозирования цен автомобилей на основе различных характеристик;</w:t>
      </w: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0895">
        <w:rPr>
          <w:rFonts w:ascii="Times New Roman" w:hAnsi="Times New Roman" w:cs="Times New Roman"/>
          <w:color w:val="000000" w:themeColor="text1"/>
          <w:sz w:val="28"/>
          <w:szCs w:val="28"/>
        </w:rPr>
        <w:t>– Auto_ML – автоматизированная система для подбора оптимальных алгоритмов и гиперпараметров моделей машинного обучения;</w:t>
      </w: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0895">
        <w:rPr>
          <w:rFonts w:ascii="Times New Roman" w:hAnsi="Times New Roman" w:cs="Times New Roman"/>
          <w:color w:val="000000" w:themeColor="text1"/>
          <w:sz w:val="28"/>
          <w:szCs w:val="28"/>
        </w:rPr>
        <w:t>– SHAP – библиотека для визуализации и интерпретации результатов</w:t>
      </w:r>
    </w:p>
    <w:p w:rsidR="00B709F9" w:rsidRPr="00E90895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0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моделей машинного обучения.</w:t>
      </w:r>
      <w:r w:rsidRPr="00E90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E90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B709F9" w:rsidRDefault="00B709F9" w:rsidP="00B709F9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eastAsia="ru-RU"/>
        </w:rPr>
      </w:pPr>
      <w:bookmarkStart w:id="4" w:name="_Toc152703300"/>
      <w:r w:rsidRPr="0004371A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eastAsia="ru-RU"/>
        </w:rPr>
        <w:lastRenderedPageBreak/>
        <w:t>Введение</w:t>
      </w:r>
      <w:bookmarkEnd w:id="4"/>
    </w:p>
    <w:p w:rsidR="00B709F9" w:rsidRPr="002B6417" w:rsidRDefault="00B709F9" w:rsidP="00B709F9">
      <w:pPr>
        <w:rPr>
          <w:lang w:eastAsia="ru-RU"/>
        </w:rPr>
      </w:pPr>
    </w:p>
    <w:p w:rsidR="00B709F9" w:rsidRDefault="00B709F9" w:rsidP="00B709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993FDE">
        <w:rPr>
          <w:rFonts w:ascii="Times New Roman" w:hAnsi="Times New Roman" w:cs="Times New Roman"/>
          <w:sz w:val="28"/>
          <w:lang w:eastAsia="ru-RU"/>
        </w:rPr>
        <w:t>В данной курсовой работе проводится анализ датасета</w:t>
      </w:r>
      <w:r>
        <w:rPr>
          <w:rFonts w:ascii="Times New Roman" w:hAnsi="Times New Roman" w:cs="Times New Roman"/>
          <w:sz w:val="28"/>
          <w:lang w:eastAsia="ru-RU"/>
        </w:rPr>
        <w:t xml:space="preserve"> из варианта №1</w:t>
      </w:r>
      <w:r w:rsidRPr="00993FDE">
        <w:rPr>
          <w:rFonts w:ascii="Times New Roman" w:hAnsi="Times New Roman" w:cs="Times New Roman"/>
          <w:sz w:val="28"/>
          <w:lang w:eastAsia="ru-RU"/>
        </w:rPr>
        <w:t>, содержащего информацию о</w:t>
      </w:r>
      <w:r>
        <w:rPr>
          <w:rFonts w:ascii="Times New Roman" w:hAnsi="Times New Roman" w:cs="Times New Roman"/>
          <w:sz w:val="28"/>
          <w:lang w:eastAsia="ru-RU"/>
        </w:rPr>
        <w:t>б</w:t>
      </w:r>
      <w:r w:rsidRPr="00993FDE">
        <w:rPr>
          <w:rFonts w:ascii="Times New Roman" w:hAnsi="Times New Roman" w:cs="Times New Roman"/>
          <w:sz w:val="28"/>
          <w:lang w:eastAsia="ru-RU"/>
        </w:rPr>
        <w:t xml:space="preserve"> от</w:t>
      </w:r>
      <w:r>
        <w:rPr>
          <w:rFonts w:ascii="Times New Roman" w:hAnsi="Times New Roman" w:cs="Times New Roman"/>
          <w:sz w:val="28"/>
          <w:lang w:eastAsia="ru-RU"/>
        </w:rPr>
        <w:t xml:space="preserve">правках грузов. Основные задачи: </w:t>
      </w:r>
      <w:r w:rsidRPr="00993FDE">
        <w:rPr>
          <w:rFonts w:ascii="Times New Roman" w:hAnsi="Times New Roman" w:cs="Times New Roman"/>
          <w:sz w:val="28"/>
          <w:lang w:eastAsia="ru-RU"/>
        </w:rPr>
        <w:t>реализаци</w:t>
      </w:r>
      <w:r>
        <w:rPr>
          <w:rFonts w:ascii="Times New Roman" w:hAnsi="Times New Roman" w:cs="Times New Roman"/>
          <w:sz w:val="28"/>
          <w:lang w:eastAsia="ru-RU"/>
        </w:rPr>
        <w:t>я анализа данных (EDA)</w:t>
      </w:r>
      <w:r w:rsidRPr="00D14C5D">
        <w:rPr>
          <w:rFonts w:ascii="Times New Roman" w:hAnsi="Times New Roman" w:cs="Times New Roman"/>
          <w:sz w:val="28"/>
          <w:lang w:eastAsia="ru-RU"/>
        </w:rPr>
        <w:t>;</w:t>
      </w:r>
      <w:r w:rsidRPr="00993FDE">
        <w:rPr>
          <w:rFonts w:ascii="Times New Roman" w:hAnsi="Times New Roman" w:cs="Times New Roman"/>
          <w:sz w:val="28"/>
          <w:lang w:eastAsia="ru-RU"/>
        </w:rPr>
        <w:t xml:space="preserve"> обуч</w:t>
      </w:r>
      <w:r>
        <w:rPr>
          <w:rFonts w:ascii="Times New Roman" w:hAnsi="Times New Roman" w:cs="Times New Roman"/>
          <w:sz w:val="28"/>
          <w:lang w:eastAsia="ru-RU"/>
        </w:rPr>
        <w:t xml:space="preserve">ение моделей машинного обучения; </w:t>
      </w:r>
      <w:r w:rsidRPr="00993FDE">
        <w:rPr>
          <w:rFonts w:ascii="Times New Roman" w:hAnsi="Times New Roman" w:cs="Times New Roman"/>
          <w:sz w:val="28"/>
          <w:lang w:eastAsia="ru-RU"/>
        </w:rPr>
        <w:t xml:space="preserve">сравнение эффективности моделей с использованием библиотеки </w:t>
      </w:r>
      <w:r>
        <w:rPr>
          <w:rFonts w:ascii="Times New Roman" w:hAnsi="Times New Roman" w:cs="Times New Roman"/>
          <w:sz w:val="28"/>
          <w:lang w:val="en-US" w:eastAsia="ru-RU"/>
        </w:rPr>
        <w:t>A</w:t>
      </w:r>
      <w:r w:rsidRPr="00993FDE">
        <w:rPr>
          <w:rFonts w:ascii="Times New Roman" w:hAnsi="Times New Roman" w:cs="Times New Roman"/>
          <w:sz w:val="28"/>
          <w:lang w:eastAsia="ru-RU"/>
        </w:rPr>
        <w:t>uto_</w:t>
      </w:r>
      <w:r>
        <w:rPr>
          <w:rFonts w:ascii="Times New Roman" w:hAnsi="Times New Roman" w:cs="Times New Roman"/>
          <w:sz w:val="28"/>
          <w:lang w:val="en-US" w:eastAsia="ru-RU"/>
        </w:rPr>
        <w:t>ML</w:t>
      </w:r>
      <w:r>
        <w:rPr>
          <w:rFonts w:ascii="Times New Roman" w:hAnsi="Times New Roman" w:cs="Times New Roman"/>
          <w:sz w:val="28"/>
          <w:lang w:eastAsia="ru-RU"/>
        </w:rPr>
        <w:t xml:space="preserve"> и SHAP.</w:t>
      </w:r>
    </w:p>
    <w:p w:rsidR="00B709F9" w:rsidRPr="00D14C5D" w:rsidRDefault="00B709F9" w:rsidP="00B709F9">
      <w:pPr>
        <w:spacing w:line="360" w:lineRule="auto"/>
        <w:ind w:firstLine="708"/>
        <w:jc w:val="both"/>
        <w:rPr>
          <w:rFonts w:ascii="Times New Roman" w:hAnsi="Times New Roman" w:cs="Times New Roman"/>
          <w:lang w:eastAsia="ru-RU"/>
        </w:rPr>
      </w:pPr>
      <w:r w:rsidRPr="00993FDE">
        <w:rPr>
          <w:rFonts w:ascii="Times New Roman" w:hAnsi="Times New Roman" w:cs="Times New Roman"/>
          <w:sz w:val="28"/>
          <w:lang w:eastAsia="ru-RU"/>
        </w:rPr>
        <w:t>Целью работы является выявление ключевых факторов, влияющих на процесс отправки грузов, а также предсказание эффективности и точности моделей машинного обучения.</w:t>
      </w:r>
      <w:r>
        <w:rPr>
          <w:rFonts w:ascii="Times New Roman" w:hAnsi="Times New Roman" w:cs="Times New Roman"/>
          <w:sz w:val="28"/>
          <w:lang w:eastAsia="ru-RU"/>
        </w:rPr>
        <w:t xml:space="preserve"> Также требуется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6417">
        <w:rPr>
          <w:rFonts w:ascii="Times New Roman" w:hAnsi="Times New Roman" w:cs="Times New Roman"/>
          <w:sz w:val="28"/>
          <w:szCs w:val="28"/>
        </w:rPr>
        <w:t xml:space="preserve">бучить модель машинного обучения, превзойти результаты </w:t>
      </w:r>
      <w:r>
        <w:rPr>
          <w:rFonts w:ascii="Times New Roman" w:hAnsi="Times New Roman" w:cs="Times New Roman"/>
          <w:sz w:val="28"/>
          <w:lang w:val="en-US" w:eastAsia="ru-RU"/>
        </w:rPr>
        <w:t>A</w:t>
      </w:r>
      <w:r w:rsidRPr="00993FDE">
        <w:rPr>
          <w:rFonts w:ascii="Times New Roman" w:hAnsi="Times New Roman" w:cs="Times New Roman"/>
          <w:sz w:val="28"/>
          <w:lang w:eastAsia="ru-RU"/>
        </w:rPr>
        <w:t>uto_</w:t>
      </w:r>
      <w:r>
        <w:rPr>
          <w:rFonts w:ascii="Times New Roman" w:hAnsi="Times New Roman" w:cs="Times New Roman"/>
          <w:sz w:val="28"/>
          <w:lang w:val="en-US" w:eastAsia="ru-RU"/>
        </w:rPr>
        <w:t>ML</w:t>
      </w:r>
      <w:r w:rsidRPr="002B6417">
        <w:rPr>
          <w:rFonts w:ascii="Times New Roman" w:hAnsi="Times New Roman" w:cs="Times New Roman"/>
          <w:sz w:val="28"/>
          <w:szCs w:val="28"/>
        </w:rPr>
        <w:t xml:space="preserve"> на наборе данных о </w:t>
      </w:r>
      <w:r>
        <w:rPr>
          <w:rFonts w:ascii="Times New Roman" w:hAnsi="Times New Roman" w:cs="Times New Roman"/>
          <w:sz w:val="28"/>
          <w:szCs w:val="28"/>
        </w:rPr>
        <w:t>грузах</w:t>
      </w:r>
      <w:r w:rsidRPr="002B6417">
        <w:rPr>
          <w:rFonts w:ascii="Times New Roman" w:hAnsi="Times New Roman" w:cs="Times New Roman"/>
          <w:sz w:val="28"/>
          <w:szCs w:val="28"/>
        </w:rPr>
        <w:t>.</w:t>
      </w:r>
    </w:p>
    <w:p w:rsidR="00B709F9" w:rsidRPr="00DC68AC" w:rsidRDefault="00B709F9" w:rsidP="00B709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Целевая переменная</w:t>
      </w:r>
      <w:r w:rsidRPr="00DC68A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время доставки в днях.</w:t>
      </w:r>
    </w:p>
    <w:p w:rsidR="00B709F9" w:rsidRPr="009F6C4E" w:rsidRDefault="00B709F9" w:rsidP="00B709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C4E">
        <w:rPr>
          <w:rFonts w:ascii="Times New Roman" w:hAnsi="Times New Roman" w:cs="Times New Roman"/>
          <w:bCs/>
          <w:sz w:val="28"/>
          <w:szCs w:val="28"/>
        </w:rPr>
        <w:t>Характеристики набора данных: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F6C4E">
        <w:rPr>
          <w:rFonts w:ascii="Times New Roman" w:hAnsi="Times New Roman" w:cs="Times New Roman"/>
          <w:sz w:val="28"/>
          <w:szCs w:val="28"/>
        </w:rPr>
        <w:t xml:space="preserve"> датасете содержится 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9F6C4E">
        <w:rPr>
          <w:rFonts w:ascii="Times New Roman" w:hAnsi="Times New Roman" w:cs="Times New Roman"/>
          <w:sz w:val="28"/>
          <w:szCs w:val="28"/>
        </w:rPr>
        <w:t xml:space="preserve"> тысяч строк, </w:t>
      </w:r>
      <w:r>
        <w:rPr>
          <w:rFonts w:ascii="Times New Roman" w:hAnsi="Times New Roman" w:cs="Times New Roman"/>
          <w:sz w:val="28"/>
          <w:szCs w:val="28"/>
        </w:rPr>
        <w:t>48</w:t>
      </w:r>
      <w:r w:rsidRPr="009F6C4E">
        <w:rPr>
          <w:rFonts w:ascii="Times New Roman" w:hAnsi="Times New Roman" w:cs="Times New Roman"/>
          <w:sz w:val="28"/>
          <w:szCs w:val="28"/>
        </w:rPr>
        <w:t xml:space="preserve"> столбцов.</w:t>
      </w:r>
    </w:p>
    <w:p w:rsidR="00B709F9" w:rsidRPr="00C52C2B" w:rsidRDefault="00B709F9" w:rsidP="00B709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2C2B">
        <w:rPr>
          <w:rFonts w:ascii="Times New Roman" w:hAnsi="Times New Roman" w:cs="Times New Roman"/>
          <w:bCs/>
          <w:sz w:val="28"/>
          <w:szCs w:val="28"/>
        </w:rPr>
        <w:t xml:space="preserve">Оценка моделей: </w:t>
      </w:r>
      <w:r w:rsidRPr="00C52C2B">
        <w:rPr>
          <w:rFonts w:ascii="Times New Roman" w:hAnsi="Times New Roman" w:cs="Times New Roman"/>
          <w:sz w:val="28"/>
          <w:szCs w:val="28"/>
        </w:rPr>
        <w:t xml:space="preserve">в данном примере, так как решаем задачу регрессии, мы будем использовать </w:t>
      </w:r>
      <w:r w:rsidRPr="00B10204">
        <w:rPr>
          <w:rFonts w:ascii="Times New Roman" w:hAnsi="Times New Roman" w:cs="Times New Roman"/>
          <w:sz w:val="28"/>
          <w:szCs w:val="28"/>
        </w:rPr>
        <w:t xml:space="preserve">R2-квадрат (или коэффициент детерминации) - это мера того, насколько хорошо регрессионная модель соответствует данным. Он указывает, какую часть дисперсии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10204">
        <w:rPr>
          <w:rFonts w:ascii="Times New Roman" w:hAnsi="Times New Roman" w:cs="Times New Roman"/>
          <w:sz w:val="28"/>
          <w:szCs w:val="28"/>
        </w:rPr>
        <w:t xml:space="preserve">зависимой переменной объясняет модель. R2-квадрат принимает значения от 0 до 1, где 1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10204">
        <w:rPr>
          <w:rFonts w:ascii="Times New Roman" w:hAnsi="Times New Roman" w:cs="Times New Roman"/>
          <w:sz w:val="28"/>
          <w:szCs w:val="28"/>
        </w:rPr>
        <w:t>идеальное соответствие модели данным.</w:t>
      </w:r>
    </w:p>
    <w:p w:rsidR="00B709F9" w:rsidRPr="00C52C2B" w:rsidRDefault="00B709F9" w:rsidP="00B709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2C2B">
        <w:rPr>
          <w:rFonts w:ascii="Times New Roman" w:hAnsi="Times New Roman" w:cs="Times New Roman"/>
          <w:sz w:val="28"/>
          <w:szCs w:val="28"/>
        </w:rPr>
        <w:t>Задачи:</w:t>
      </w:r>
    </w:p>
    <w:p w:rsidR="00B709F9" w:rsidRPr="002B6417" w:rsidRDefault="00B709F9" w:rsidP="00B709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417">
        <w:rPr>
          <w:rFonts w:ascii="Times New Roman" w:hAnsi="Times New Roman" w:cs="Times New Roman"/>
          <w:sz w:val="28"/>
          <w:szCs w:val="28"/>
        </w:rPr>
        <w:t>1. Анализ данных.</w:t>
      </w:r>
    </w:p>
    <w:p w:rsidR="00B709F9" w:rsidRPr="002B6417" w:rsidRDefault="00B709F9" w:rsidP="00B709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417">
        <w:rPr>
          <w:rFonts w:ascii="Times New Roman" w:hAnsi="Times New Roman" w:cs="Times New Roman"/>
          <w:sz w:val="28"/>
          <w:szCs w:val="28"/>
        </w:rPr>
        <w:t>2. Исследование данных с помощью EDA и графиков.</w:t>
      </w:r>
    </w:p>
    <w:p w:rsidR="00B709F9" w:rsidRPr="002B6417" w:rsidRDefault="00B709F9" w:rsidP="00B709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417">
        <w:rPr>
          <w:rFonts w:ascii="Times New Roman" w:hAnsi="Times New Roman" w:cs="Times New Roman"/>
          <w:sz w:val="28"/>
          <w:szCs w:val="28"/>
        </w:rPr>
        <w:t>3. Преобразование данных для обучения моделей машинного обучения.</w:t>
      </w:r>
    </w:p>
    <w:p w:rsidR="00B709F9" w:rsidRPr="002B6417" w:rsidRDefault="00B709F9" w:rsidP="00B709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417">
        <w:rPr>
          <w:rFonts w:ascii="Times New Roman" w:hAnsi="Times New Roman" w:cs="Times New Roman"/>
          <w:sz w:val="28"/>
          <w:szCs w:val="28"/>
        </w:rPr>
        <w:t>4. Обучение различных моделей машинного обучения.</w:t>
      </w:r>
    </w:p>
    <w:p w:rsidR="00B709F9" w:rsidRPr="00500EF4" w:rsidRDefault="00B709F9" w:rsidP="00B709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417">
        <w:rPr>
          <w:rFonts w:ascii="Times New Roman" w:hAnsi="Times New Roman" w:cs="Times New Roman"/>
          <w:sz w:val="28"/>
          <w:szCs w:val="28"/>
        </w:rPr>
        <w:t xml:space="preserve">5. Сравнение лучшей модели с </w:t>
      </w:r>
      <w:r>
        <w:rPr>
          <w:rFonts w:ascii="Times New Roman" w:hAnsi="Times New Roman" w:cs="Times New Roman"/>
          <w:sz w:val="28"/>
          <w:lang w:val="en-US" w:eastAsia="ru-RU"/>
        </w:rPr>
        <w:t>A</w:t>
      </w:r>
      <w:r w:rsidRPr="00993FDE">
        <w:rPr>
          <w:rFonts w:ascii="Times New Roman" w:hAnsi="Times New Roman" w:cs="Times New Roman"/>
          <w:sz w:val="28"/>
          <w:lang w:eastAsia="ru-RU"/>
        </w:rPr>
        <w:t>uto_</w:t>
      </w:r>
      <w:r>
        <w:rPr>
          <w:rFonts w:ascii="Times New Roman" w:hAnsi="Times New Roman" w:cs="Times New Roman"/>
          <w:sz w:val="28"/>
          <w:lang w:val="en-US" w:eastAsia="ru-RU"/>
        </w:rPr>
        <w:t>ML</w:t>
      </w:r>
      <w:r w:rsidRPr="002B6417">
        <w:rPr>
          <w:rFonts w:ascii="Times New Roman" w:hAnsi="Times New Roman" w:cs="Times New Roman"/>
          <w:sz w:val="28"/>
          <w:szCs w:val="28"/>
        </w:rPr>
        <w:t xml:space="preserve"> и визуализация результатов с использова</w:t>
      </w:r>
      <w:r>
        <w:rPr>
          <w:rFonts w:ascii="Times New Roman" w:hAnsi="Times New Roman" w:cs="Times New Roman"/>
          <w:sz w:val="28"/>
          <w:szCs w:val="28"/>
        </w:rPr>
        <w:t>нием SHAP.</w:t>
      </w:r>
    </w:p>
    <w:p w:rsidR="00B709F9" w:rsidRPr="00EC3D22" w:rsidRDefault="00B709F9" w:rsidP="00B709F9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eastAsia="ru-RU"/>
        </w:rPr>
      </w:pPr>
      <w:bookmarkStart w:id="5" w:name="_Toc152280110"/>
      <w:bookmarkStart w:id="6" w:name="_Toc152358043"/>
      <w:bookmarkStart w:id="7" w:name="_Toc152703301"/>
      <w:r w:rsidRPr="005E04B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Основные шаги выполнения. </w:t>
      </w: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US" w:eastAsia="ru-RU"/>
        </w:rPr>
        <w:t>EDA</w:t>
      </w:r>
      <w:bookmarkEnd w:id="5"/>
      <w:bookmarkEnd w:id="6"/>
      <w:bookmarkEnd w:id="7"/>
    </w:p>
    <w:p w:rsidR="00B709F9" w:rsidRPr="0004371A" w:rsidRDefault="00B709F9" w:rsidP="00B709F9">
      <w:pPr>
        <w:spacing w:line="360" w:lineRule="auto"/>
        <w:rPr>
          <w:rFonts w:ascii="Times New Roman" w:hAnsi="Times New Roman" w:cs="Times New Roman"/>
          <w:lang w:eastAsia="ru-RU"/>
        </w:rPr>
      </w:pPr>
    </w:p>
    <w:p w:rsidR="00B709F9" w:rsidRPr="00AF6439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F64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ходе курсовой работы был проанализирован датасет,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состоящий из 36  тыс. строк и 48 столбцов,</w:t>
      </w:r>
      <w:r w:rsidRPr="00AF64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содержащий информацию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 перевозках грузов</w:t>
      </w:r>
      <w:r w:rsidRPr="00AF64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B709F9" w:rsidRPr="008F579B" w:rsidRDefault="00B709F9" w:rsidP="00B709F9">
      <w:pPr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4E3EE7">
        <w:rPr>
          <w:rFonts w:ascii="Times New Roman" w:hAnsi="Times New Roman" w:cs="Times New Roman"/>
          <w:sz w:val="28"/>
          <w:szCs w:val="32"/>
        </w:rPr>
        <w:t>В результате были просмотрены данные</w:t>
      </w:r>
      <w:r>
        <w:rPr>
          <w:rFonts w:ascii="Times New Roman" w:hAnsi="Times New Roman" w:cs="Times New Roman"/>
          <w:sz w:val="28"/>
          <w:szCs w:val="32"/>
        </w:rPr>
        <w:t>, которые включает в себя датасет</w:t>
      </w:r>
      <w:r w:rsidRPr="008F579B">
        <w:rPr>
          <w:rFonts w:ascii="Times New Roman" w:hAnsi="Times New Roman" w:cs="Times New Roman"/>
          <w:sz w:val="28"/>
          <w:szCs w:val="32"/>
        </w:rPr>
        <w:t>.</w:t>
      </w:r>
    </w:p>
    <w:p w:rsidR="00B709F9" w:rsidRPr="00C61970" w:rsidRDefault="00B709F9" w:rsidP="00B709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71A">
        <w:rPr>
          <w:rFonts w:ascii="Times New Roman" w:hAnsi="Times New Roman" w:cs="Times New Roman"/>
          <w:sz w:val="28"/>
          <w:szCs w:val="28"/>
        </w:rPr>
        <w:t xml:space="preserve">Загрузка датасета. </w:t>
      </w:r>
      <w:r w:rsidRPr="00215C6D">
        <w:rPr>
          <w:rFonts w:ascii="Times New Roman" w:hAnsi="Times New Roman" w:cs="Times New Roman"/>
          <w:sz w:val="28"/>
          <w:szCs w:val="28"/>
        </w:rPr>
        <w:t xml:space="preserve">Просмотр данных, которые содержатся в столбцах. </w:t>
      </w:r>
    </w:p>
    <w:p w:rsidR="00B709F9" w:rsidRDefault="00B709F9" w:rsidP="00B709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4C6BE" wp14:editId="65591A6C">
            <wp:extent cx="5940425" cy="43224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04371A" w:rsidRDefault="00B709F9" w:rsidP="00B709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 Загрузка данных.</w:t>
      </w:r>
    </w:p>
    <w:p w:rsidR="00B709F9" w:rsidRPr="0004371A" w:rsidRDefault="00B709F9" w:rsidP="00B709F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71A">
        <w:rPr>
          <w:rFonts w:ascii="Times New Roman" w:hAnsi="Times New Roman" w:cs="Times New Roman"/>
          <w:sz w:val="28"/>
          <w:szCs w:val="28"/>
        </w:rPr>
        <w:t xml:space="preserve">Проверка на дубликаты и их </w:t>
      </w:r>
      <w:r>
        <w:rPr>
          <w:rFonts w:ascii="Times New Roman" w:hAnsi="Times New Roman" w:cs="Times New Roman"/>
          <w:sz w:val="28"/>
          <w:szCs w:val="28"/>
        </w:rPr>
        <w:t xml:space="preserve">удаление. </w:t>
      </w:r>
    </w:p>
    <w:p w:rsidR="00B709F9" w:rsidRPr="0004371A" w:rsidRDefault="00B709F9" w:rsidP="00B709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57924E" wp14:editId="0894717D">
            <wp:extent cx="2240474" cy="135647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440DCB" w:rsidRDefault="00B709F9" w:rsidP="00B709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 Проверка на дубликаты.</w:t>
      </w:r>
    </w:p>
    <w:p w:rsidR="00B709F9" w:rsidRPr="0004371A" w:rsidRDefault="00B709F9" w:rsidP="00B709F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B709F9" w:rsidRPr="0004371A" w:rsidRDefault="00B709F9" w:rsidP="00B709F9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основе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гипотез и предположений</w:t>
      </w: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реализованы </w:t>
      </w: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следующие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визуализации</w:t>
      </w: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B709F9" w:rsidRDefault="00B709F9" w:rsidP="00B709F9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Было интересно узнать, как распределено количество вагонов в зависимости от станции</w:t>
      </w:r>
      <w:r w:rsidRPr="00500E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D26FE6" wp14:editId="411B99D4">
            <wp:extent cx="5010150" cy="4286927"/>
            <wp:effectExtent l="0" t="0" r="0" b="0"/>
            <wp:docPr id="7" name="Рисунок 7" descr="C:\Users\User\AppData\Local\Microsoft\Windows\INetCache\Content.MSO\201ABF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MSO\201ABF9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86" cy="42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F9" w:rsidRPr="008D035D" w:rsidRDefault="00B709F9" w:rsidP="00B709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 3. </w:t>
      </w:r>
      <w:r w:rsidRPr="00500E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Среднее количество вагонов в зависимости от станции назначения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Pr="008D035D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Pr="0004371A" w:rsidRDefault="00B709F9" w:rsidP="00B709F9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Был интересен ответ на вопрос «У какой именно станции ж/д отгрузки больше всего поставок?». Впоследствии для нахождения ответа реализована визуализация</w:t>
      </w:r>
      <w:r w:rsidRPr="00C74C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10F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Доля различных видов ж/д отгрузки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E93A99" wp14:editId="4079DE97">
            <wp:extent cx="3990975" cy="3382507"/>
            <wp:effectExtent l="0" t="0" r="0" b="8890"/>
            <wp:docPr id="8" name="Рисунок 8" descr="C:\Users\User\AppData\Local\Microsoft\Windows\INetCache\Content.MSO\A58597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MSO\A585976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94" cy="338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Рис. 4</w:t>
      </w:r>
      <w:r w:rsidRPr="004019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10F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Доля различных видов ж/д отгрузки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Default="00B709F9" w:rsidP="00B709F9">
      <w:pPr>
        <w:pStyle w:val="a4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Далее была составлена визуализацию со с</w:t>
      </w:r>
      <w:r w:rsidRPr="00F55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равнение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Pr="00F55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 грузов по странам</w:t>
      </w: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ней можно увидеть, что самое большое кол-во грузов в России.</w:t>
      </w:r>
    </w:p>
    <w:p w:rsidR="00B709F9" w:rsidRPr="0040192B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5D2CFC" wp14:editId="77938920">
            <wp:extent cx="2009775" cy="2351624"/>
            <wp:effectExtent l="0" t="0" r="0" b="0"/>
            <wp:docPr id="4" name="Рисунок 4" descr="C:\Users\User\AppData\Local\Microsoft\Windows\INetCache\Content.MSO\1A5D0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MSO\1A5D0E9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92" cy="235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Рис. 5</w:t>
      </w:r>
      <w:r w:rsidRPr="004019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55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Сравнение количеств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 грузов по странам</w:t>
      </w: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Pr="0040192B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Pr="008A2EEF" w:rsidRDefault="00B709F9" w:rsidP="00B709F9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</w:t>
      </w:r>
      <w:r w:rsidRPr="008A2E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ыдвинута гипотеза о том, что самый легкий груз доставляется дольше. Для её проверки реализована визуализация.</w:t>
      </w:r>
    </w:p>
    <w:p w:rsidR="00B709F9" w:rsidRDefault="00B709F9" w:rsidP="00B709F9">
      <w:pPr>
        <w:pStyle w:val="a4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pStyle w:val="a4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20078B3" wp14:editId="17235068">
            <wp:extent cx="4943384" cy="3215956"/>
            <wp:effectExtent l="0" t="0" r="0" b="3810"/>
            <wp:docPr id="5" name="Рисунок 5" descr="C:\Users\User\AppData\Local\Microsoft\Windows\INetCache\Content.MSO\4F9C0B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MSO\4F9C0BD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06" cy="32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F9" w:rsidRPr="0040192B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Рис. 6 </w:t>
      </w:r>
      <w:r w:rsidRPr="00F55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Зависимость веса груза от времени в пути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Pr="0004371A" w:rsidRDefault="00B709F9" w:rsidP="00B709F9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Было интересно узнать, как распределено количество грузов по разнице в днях</w:t>
      </w: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Реализована визуализация</w:t>
      </w:r>
      <w:r w:rsidRPr="001127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Анализ разницы в днях между отправкой и прибытием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1127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графику видно, что большинство грузов были доставлены в границах 10 дней.</w:t>
      </w: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0D0767B" wp14:editId="185E1837">
            <wp:extent cx="3886200" cy="2473036"/>
            <wp:effectExtent l="0" t="0" r="0" b="3810"/>
            <wp:docPr id="9" name="Рисунок 9" descr="C:\Users\User\AppData\Local\Microsoft\Windows\INetCache\Content.MSO\1BE931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MSO\1BE9311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98" cy="248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Рис. 7</w:t>
      </w:r>
      <w:r w:rsidRPr="004019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127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разницы в днях между отправкой и прибытием</w:t>
      </w: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Pr="00C7599F" w:rsidRDefault="00B709F9" w:rsidP="00B709F9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  <w:r w:rsidRPr="005E04B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Основные шаги выполнения. </w:t>
      </w:r>
      <w:r w:rsidRPr="0004371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Подготовка данных</w:t>
      </w:r>
      <w:r w:rsidRPr="00C7599F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.</w:t>
      </w:r>
    </w:p>
    <w:p w:rsidR="00B709F9" w:rsidRPr="00885E48" w:rsidRDefault="00B709F9" w:rsidP="00B709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709F9" w:rsidRPr="005062FE" w:rsidRDefault="00B709F9" w:rsidP="00B709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62FE">
        <w:rPr>
          <w:rFonts w:ascii="Times New Roman" w:hAnsi="Times New Roman" w:cs="Times New Roman"/>
          <w:sz w:val="28"/>
          <w:szCs w:val="28"/>
        </w:rPr>
        <w:t xml:space="preserve">Матрица </w:t>
      </w:r>
      <w:r>
        <w:rPr>
          <w:rFonts w:ascii="Times New Roman" w:hAnsi="Times New Roman" w:cs="Times New Roman"/>
          <w:sz w:val="28"/>
          <w:szCs w:val="28"/>
        </w:rPr>
        <w:t>пустых</w:t>
      </w:r>
      <w:r w:rsidRPr="005062FE">
        <w:rPr>
          <w:rFonts w:ascii="Times New Roman" w:hAnsi="Times New Roman" w:cs="Times New Roman"/>
          <w:sz w:val="28"/>
          <w:szCs w:val="28"/>
        </w:rPr>
        <w:t xml:space="preserve"> значений.</w:t>
      </w: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D3AD0D" wp14:editId="0FA2B8F9">
            <wp:extent cx="5940425" cy="3181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8. </w:t>
      </w:r>
      <w:r w:rsidRPr="005062FE">
        <w:rPr>
          <w:rFonts w:ascii="Times New Roman" w:hAnsi="Times New Roman" w:cs="Times New Roman"/>
          <w:sz w:val="28"/>
          <w:szCs w:val="28"/>
        </w:rPr>
        <w:t xml:space="preserve">Матрица </w:t>
      </w:r>
      <w:r>
        <w:rPr>
          <w:rFonts w:ascii="Times New Roman" w:hAnsi="Times New Roman" w:cs="Times New Roman"/>
          <w:sz w:val="28"/>
          <w:szCs w:val="28"/>
        </w:rPr>
        <w:t>пустых</w:t>
      </w:r>
      <w:r w:rsidRPr="005062FE">
        <w:rPr>
          <w:rFonts w:ascii="Times New Roman" w:hAnsi="Times New Roman" w:cs="Times New Roman"/>
          <w:sz w:val="28"/>
          <w:szCs w:val="28"/>
        </w:rPr>
        <w:t xml:space="preserve"> значений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09F9" w:rsidRPr="005062FE" w:rsidRDefault="00B709F9" w:rsidP="00B709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62FE">
        <w:rPr>
          <w:rFonts w:ascii="Times New Roman" w:hAnsi="Times New Roman" w:cs="Times New Roman"/>
          <w:sz w:val="28"/>
          <w:szCs w:val="28"/>
        </w:rPr>
        <w:t xml:space="preserve">Вывод статистики по столбцам. </w:t>
      </w:r>
      <w:r>
        <w:rPr>
          <w:rFonts w:ascii="Times New Roman" w:hAnsi="Times New Roman" w:cs="Times New Roman"/>
          <w:sz w:val="28"/>
          <w:szCs w:val="28"/>
        </w:rPr>
        <w:t>Краткая статистика по каждому столбцу, который состоит из числовых значений. По графику можно увидеть максимальное и минимальное значения.</w:t>
      </w: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ED5A3" wp14:editId="1876BC5D">
            <wp:extent cx="5290084" cy="103822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493" cy="10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9. Статистика по столбцам.</w:t>
      </w:r>
    </w:p>
    <w:p w:rsidR="00B709F9" w:rsidRDefault="00B709F9" w:rsidP="00B709F9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столбцов</w:t>
      </w:r>
      <w:r w:rsidRPr="00941B62">
        <w:rPr>
          <w:rFonts w:ascii="Times New Roman" w:hAnsi="Times New Roman" w:cs="Times New Roman"/>
          <w:sz w:val="28"/>
          <w:szCs w:val="28"/>
        </w:rPr>
        <w:t xml:space="preserve">: 'Дата отгрузки', </w:t>
      </w:r>
      <w:r w:rsidRPr="00941B62">
        <w:t xml:space="preserve"> </w:t>
      </w:r>
      <w:r w:rsidRPr="00941B62">
        <w:rPr>
          <w:rFonts w:ascii="Times New Roman" w:hAnsi="Times New Roman" w:cs="Times New Roman"/>
          <w:sz w:val="28"/>
          <w:szCs w:val="28"/>
        </w:rPr>
        <w:t xml:space="preserve">'Дата прибытия'. </w:t>
      </w:r>
      <w:r>
        <w:rPr>
          <w:rFonts w:ascii="Times New Roman" w:hAnsi="Times New Roman" w:cs="Times New Roman"/>
          <w:sz w:val="28"/>
          <w:szCs w:val="28"/>
        </w:rPr>
        <w:t>Т.к. они неправильно читались.</w:t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24EFDD" wp14:editId="0A12ADFB">
            <wp:extent cx="3246120" cy="1137529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195" cy="11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DC68AC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Преобразование столбцов.</w:t>
      </w:r>
    </w:p>
    <w:p w:rsidR="00B709F9" w:rsidRDefault="00B709F9" w:rsidP="00B709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столбцов для удаления.</w:t>
      </w: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A92E9C" wp14:editId="3A6DC188">
            <wp:extent cx="1950889" cy="716342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04371A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11. Добавление в список для удаления.</w:t>
      </w:r>
    </w:p>
    <w:p w:rsidR="00B709F9" w:rsidRPr="0004371A" w:rsidRDefault="00B709F9" w:rsidP="00B709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столбцов, влияющих на ответ и удаление на основе логики. Некоторые столбцы не влияют на целевую переменную. </w:t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A6545A" wp14:editId="4AFEC148">
            <wp:extent cx="5940425" cy="41719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12. Удаление столбов.</w:t>
      </w:r>
    </w:p>
    <w:p w:rsidR="00B709F9" w:rsidRDefault="00B709F9" w:rsidP="00B709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условия из варианта. Оставил только грузы, в названии которых присутствует</w:t>
      </w:r>
      <w:r w:rsidRPr="00143B0D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</w:rPr>
        <w:t>Сталь</w:t>
      </w:r>
      <w:r w:rsidRPr="00143B0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49D707" wp14:editId="6DCAE249">
            <wp:extent cx="3078480" cy="1646317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2926" cy="16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Выполнение условия.</w:t>
      </w:r>
    </w:p>
    <w:p w:rsidR="00B709F9" w:rsidRDefault="00B709F9" w:rsidP="00B709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столбцов в закодированную форму, потому что модели машинного обучения лучше работают с числовой формой данных. </w:t>
      </w:r>
    </w:p>
    <w:p w:rsidR="00B709F9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57F3F2" wp14:editId="18365446">
            <wp:extent cx="2377440" cy="237744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4" cy="23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DC68AC" w:rsidRDefault="00B709F9" w:rsidP="00B709F9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Кодирование переменных.</w:t>
      </w:r>
    </w:p>
    <w:p w:rsidR="00B709F9" w:rsidRDefault="00B709F9" w:rsidP="00B709F9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8" w:name="_Toc152280112"/>
      <w:bookmarkStart w:id="9" w:name="_Toc152703302"/>
      <w:r w:rsidRPr="005E04B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Основные шаги выполнения.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Разделение на выборки.</w:t>
      </w:r>
      <w:bookmarkEnd w:id="8"/>
      <w:bookmarkEnd w:id="9"/>
    </w:p>
    <w:p w:rsidR="00B709F9" w:rsidRPr="00C64D47" w:rsidRDefault="00B709F9" w:rsidP="00B709F9"/>
    <w:p w:rsidR="00B709F9" w:rsidRPr="00421A73" w:rsidRDefault="00B709F9" w:rsidP="00B709F9">
      <w:pPr>
        <w:spacing w:after="0" w:line="360" w:lineRule="auto"/>
        <w:ind w:firstLine="708"/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Сначала было с</w:t>
      </w:r>
      <w:r w:rsidRPr="00720A16">
        <w:rPr>
          <w:rFonts w:ascii="Times New Roman" w:hAnsi="Times New Roman" w:cs="Times New Roman"/>
          <w:sz w:val="28"/>
          <w:szCs w:val="28"/>
        </w:rPr>
        <w:t>делано разделение на две выборки: тренировочную и тестовую. Также здесь выделен таргет, то есть тот столбец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20A16">
        <w:rPr>
          <w:rFonts w:ascii="Times New Roman" w:hAnsi="Times New Roman" w:cs="Times New Roman"/>
          <w:sz w:val="28"/>
          <w:szCs w:val="28"/>
        </w:rPr>
        <w:t xml:space="preserve"> который мы должны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20A16">
        <w:rPr>
          <w:rFonts w:ascii="Times New Roman" w:hAnsi="Times New Roman" w:cs="Times New Roman"/>
          <w:sz w:val="28"/>
          <w:szCs w:val="28"/>
        </w:rPr>
        <w:t>редсказывать</w:t>
      </w:r>
      <w:r>
        <w:rPr>
          <w:sz w:val="32"/>
          <w:szCs w:val="32"/>
        </w:rPr>
        <w:t xml:space="preserve">. </w:t>
      </w:r>
    </w:p>
    <w:p w:rsidR="00B709F9" w:rsidRPr="0004371A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Разделение данных на категориальные признаки и целевую переменн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ую </w:t>
      </w:r>
    </w:p>
    <w:p w:rsidR="00B709F9" w:rsidRPr="0004371A" w:rsidRDefault="00B709F9" w:rsidP="00B709F9">
      <w:pPr>
        <w:pStyle w:val="a4"/>
        <w:spacing w:after="0" w:line="360" w:lineRule="auto"/>
        <w:ind w:left="106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4BAE3C" wp14:editId="2D682577">
            <wp:extent cx="4343400" cy="6718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729"/>
                    <a:stretch/>
                  </pic:blipFill>
                  <pic:spPr bwMode="auto">
                    <a:xfrm>
                      <a:off x="0" y="0"/>
                      <a:ext cx="4378887" cy="67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9F9" w:rsidRPr="0004371A" w:rsidRDefault="00B709F9" w:rsidP="00B709F9">
      <w:pPr>
        <w:pStyle w:val="a4"/>
        <w:spacing w:after="0" w:line="360" w:lineRule="auto"/>
        <w:ind w:left="106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</w:t>
      </w: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15. Разделение на выборки.</w:t>
      </w:r>
    </w:p>
    <w:p w:rsidR="00B709F9" w:rsidRPr="00D00740" w:rsidRDefault="00B709F9" w:rsidP="00B70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br w:type="page"/>
      </w:r>
      <w:bookmarkStart w:id="10" w:name="_Toc152280113"/>
      <w:r w:rsidRPr="005E04B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Основные шаги выполнения. </w:t>
      </w:r>
      <w:r w:rsidRPr="00CD775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Построение модели.</w:t>
      </w:r>
      <w:bookmarkEnd w:id="10"/>
    </w:p>
    <w:p w:rsidR="00B709F9" w:rsidRPr="00CD7750" w:rsidRDefault="00B709F9" w:rsidP="00B709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709F9" w:rsidRDefault="00B709F9" w:rsidP="00B709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6E73">
        <w:rPr>
          <w:rFonts w:ascii="Times New Roman" w:hAnsi="Times New Roman" w:cs="Times New Roman"/>
          <w:sz w:val="28"/>
          <w:szCs w:val="28"/>
        </w:rPr>
        <w:t xml:space="preserve">На следующем этапе работы были разработаны различные модели машинного обучения для прогнозирования времени доставки грузов. </w:t>
      </w:r>
    </w:p>
    <w:p w:rsidR="00B709F9" w:rsidRPr="00AF2798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hAnsi="Times New Roman" w:cs="Times New Roman"/>
          <w:sz w:val="28"/>
          <w:szCs w:val="28"/>
        </w:rPr>
        <w:t>После обучения каждой модели были опр</w:t>
      </w:r>
      <w:r>
        <w:rPr>
          <w:rFonts w:ascii="Times New Roman" w:hAnsi="Times New Roman" w:cs="Times New Roman"/>
          <w:sz w:val="28"/>
          <w:szCs w:val="28"/>
        </w:rPr>
        <w:t>еделены оптимальные параметры и</w:t>
      </w:r>
      <w:r w:rsidRPr="00136E73">
        <w:rPr>
          <w:rFonts w:ascii="Times New Roman" w:hAnsi="Times New Roman" w:cs="Times New Roman"/>
          <w:sz w:val="28"/>
          <w:szCs w:val="28"/>
        </w:rPr>
        <w:t xml:space="preserve"> их обучение было оценено с использованием R2-квадрата, который является главным параметром для моделей регрессии. </w:t>
      </w:r>
      <w:r w:rsidRPr="00136E7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 w:rsidRPr="00136E73">
        <w:rPr>
          <w:rFonts w:ascii="Times New Roman" w:hAnsi="Times New Roman" w:cs="Times New Roman"/>
          <w:sz w:val="28"/>
          <w:szCs w:val="28"/>
        </w:rPr>
        <w:t xml:space="preserve">Для создания базовой модели был выбран TPOT AutoML, удобная и эффективная библиотека, показывающая </w:t>
      </w:r>
      <w:r>
        <w:rPr>
          <w:rFonts w:ascii="Times New Roman" w:hAnsi="Times New Roman" w:cs="Times New Roman"/>
          <w:sz w:val="28"/>
          <w:szCs w:val="28"/>
        </w:rPr>
        <w:t>хорошие результаты при обучении</w:t>
      </w:r>
      <w:r w:rsidRPr="00136E7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9F9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r w:rsidRPr="00136E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TPOTRegressor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это инструмент машинного обучения, который использует генетическое программирование для автоматизации выбора моделей и настройки гиперпараметров. Его преимущества включают автоматизацию выбора моделей, но он требует значительных вычислительных ресурсов и может быть медленным на больших наборах данных. </w:t>
      </w:r>
    </w:p>
    <w:p w:rsidR="00B709F9" w:rsidRPr="00136E73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Trot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выбрала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лучшей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моделью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XGBRegressor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Pr="00AF2798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720ED7" wp14:editId="25B001F5">
            <wp:extent cx="5402580" cy="305385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4073" cy="30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04371A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 16</w:t>
      </w:r>
      <w:r w:rsidRPr="00A72D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5B73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Обучение</w:t>
      </w:r>
      <w:r w:rsidRPr="005B73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auto</w:t>
      </w:r>
      <w:r w:rsidRPr="005B73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Вывод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A72D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модели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trot</w:t>
      </w:r>
      <w:r w:rsidRPr="00A72D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Pr="00AF2798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437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Модели которые использовались в работе: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 RandomForestRegressor: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Описание: Этот метод создает ансамбль деревьев решений и комбинирует их прогнозы для уменьшения переобучения.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Преимущества: Устойчивость к переобучению, хорошая работа с большим числом признаков.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Недостатки: Возможна медленная работа на бол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ьших наборах данных.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 LinearRegression: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Описание: Модель, предсказывающая зависимую переменную как линейную комбинацию независимых переменных.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Преимущества: Простота, интерпретируемость.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Недостатки: Предполагает линейную зависимость, не 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читывает нелинейные отношения.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 Ridge и Lasso: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Описание: Регуляризованные линейные регрессионные модели с добавлением штрафов за большие коэффициенты.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Преимущества: Уменьшение переобучения, устойчивость к мультиколлинеарности.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Недостатки: Могут занулять коэффициенты, не уч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итывая важность всех признаков.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4. DecisionTreeRegressor: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Описание: Модель, предсказывающая целевую переменную путем разбиения данных на подмножества в зависимости от значений признаков.</w:t>
      </w:r>
    </w:p>
    <w:p w:rsidR="00B709F9" w:rsidRPr="00136E73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Преимущества: Простота визуализации и понимания, подходит для небольших наборов данных.</w:t>
      </w: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Недостатки: Склонность к переобучению, неустойчивость к изменениям в данных.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Параметры ко всем перечисленным моделям, подбирались с помощью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GridSearchCV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47E227" wp14:editId="1CBBDD51">
            <wp:extent cx="2606266" cy="5258256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 </w:t>
      </w:r>
      <w:r w:rsidRPr="00D14C5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17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Обучение сразу нескольких моделей с помощью цикла. Вывод результатов.</w:t>
      </w:r>
    </w:p>
    <w:p w:rsidR="00B709F9" w:rsidRDefault="00B709F9" w:rsidP="00B709F9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  <w:bookmarkStart w:id="11" w:name="_Toc152280114"/>
      <w:r w:rsidRPr="005E04B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Основные шаги выполнения. </w:t>
      </w: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8"/>
          <w:lang w:eastAsia="ru-RU"/>
        </w:rPr>
        <w:t>Лучшая модель.</w:t>
      </w:r>
      <w:bookmarkEnd w:id="11"/>
    </w:p>
    <w:p w:rsidR="00B709F9" w:rsidRPr="00A72D28" w:rsidRDefault="00B709F9" w:rsidP="00B709F9">
      <w:pPr>
        <w:rPr>
          <w:lang w:eastAsia="ru-RU"/>
        </w:rPr>
      </w:pPr>
    </w:p>
    <w:p w:rsidR="00B709F9" w:rsidRPr="00AF2798" w:rsidRDefault="00B709F9" w:rsidP="00B709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GradientBoostingRegressor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B709F9" w:rsidRPr="00AF2798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Алгоритм работы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Это метод градиентного бустинга, который строит прогностическую модель в форме ансамбля слабых прогностических моделей, обычно решающих деревьев.</w:t>
      </w:r>
    </w:p>
    <w:p w:rsidR="00B709F9" w:rsidRPr="00AF2798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Плюсы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Высокая точность, хорошо работает на больших наборах данных, не требует предварительной обработки данных.</w:t>
      </w:r>
    </w:p>
    <w:p w:rsidR="00B709F9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Минусы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Медленное обучение из-за последовательной природы алгорит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ма, склонность к переобучению. </w:t>
      </w:r>
    </w:p>
    <w:p w:rsidR="00B709F9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Параметры для данной модели подбирались с помощью </w:t>
      </w:r>
      <w:r w:rsidRPr="00DC7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GridSearchCV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Pr="00AF2798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63CAC" wp14:editId="4BF280EE">
            <wp:extent cx="5281118" cy="3368332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AF2798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Pr="005B735B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 24. Результаты 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GradientBoostingRegressor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Pr="00A72D28" w:rsidRDefault="00B709F9" w:rsidP="00B709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CatBoostRegressor</w:t>
      </w:r>
      <w:r w:rsidRPr="00A72D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B709F9" w:rsidRPr="00AF2798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72D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Работа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Градиентный бустинг, оптимизированный для работы с категориальными признаками.</w:t>
      </w:r>
    </w:p>
    <w:p w:rsidR="00B709F9" w:rsidRPr="00AF2798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- Плюсы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Хорошо обрабатывает категориальные данные, автоматически обрабатывает пропущенные значения.</w:t>
      </w:r>
    </w:p>
    <w:p w:rsidR="00B709F9" w:rsidRPr="00AF2798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   - Минусы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Может быть медленным на больших наборах данных.</w:t>
      </w:r>
    </w:p>
    <w:p w:rsidR="00B709F9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48FA69" wp14:editId="57BB60B7">
            <wp:extent cx="3772227" cy="35512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336791" w:rsidRDefault="00B709F9" w:rsidP="00B709F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 25. Результаты </w:t>
      </w:r>
      <w:r w:rsidRPr="00AF2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CatBoostRegressor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Pr="00A72D28" w:rsidRDefault="00B709F9" w:rsidP="00B709F9">
      <w:pPr>
        <w:rPr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709F9" w:rsidRDefault="00B709F9" w:rsidP="00B709F9">
      <w:pPr>
        <w:pStyle w:val="2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8"/>
          <w:lang w:eastAsia="ru-RU"/>
        </w:rPr>
      </w:pPr>
      <w:bookmarkStart w:id="12" w:name="_Toc152280115"/>
      <w:bookmarkStart w:id="13" w:name="_Toc152703303"/>
      <w:r w:rsidRPr="005E04B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Основные шаги выполнения. </w:t>
      </w:r>
      <w:r w:rsidRPr="000C30A5">
        <w:rPr>
          <w:rFonts w:ascii="Times New Roman" w:eastAsia="Times New Roman" w:hAnsi="Times New Roman" w:cs="Times New Roman"/>
          <w:b/>
          <w:color w:val="000000" w:themeColor="text1"/>
          <w:sz w:val="40"/>
          <w:szCs w:val="48"/>
          <w:lang w:eastAsia="ru-RU"/>
        </w:rPr>
        <w:t xml:space="preserve">Интерпретация </w:t>
      </w: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8"/>
          <w:lang w:eastAsia="ru-RU"/>
        </w:rPr>
        <w:t xml:space="preserve">лучшей </w:t>
      </w:r>
      <w:r w:rsidRPr="000C30A5">
        <w:rPr>
          <w:rFonts w:ascii="Times New Roman" w:eastAsia="Times New Roman" w:hAnsi="Times New Roman" w:cs="Times New Roman"/>
          <w:b/>
          <w:color w:val="000000" w:themeColor="text1"/>
          <w:sz w:val="40"/>
          <w:szCs w:val="48"/>
          <w:lang w:eastAsia="ru-RU"/>
        </w:rPr>
        <w:t>моделей</w:t>
      </w:r>
      <w:bookmarkEnd w:id="12"/>
      <w:bookmarkEnd w:id="13"/>
    </w:p>
    <w:p w:rsidR="00B709F9" w:rsidRPr="005062FE" w:rsidRDefault="00B709F9" w:rsidP="00B709F9">
      <w:pPr>
        <w:rPr>
          <w:lang w:eastAsia="ru-RU"/>
        </w:rPr>
      </w:pPr>
    </w:p>
    <w:p w:rsidR="00B709F9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После завершения обучения каждой модели определяются оптимальные параметры, и оценивается их качество по главному параметру - R^2. </w:t>
      </w:r>
    </w:p>
    <w:p w:rsidR="00B709F9" w:rsidRDefault="00B709F9" w:rsidP="00B709F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последнем этапе производится сравнение различных моделей. Лучшие модели для каждого алгоритма выбираются с использованием модели, обученной непосредственно, и модели, обученной автоматически с использованием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TPOT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Затем эти модели сравниваются с использованием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SHAP</w:t>
      </w:r>
      <w:r w:rsidRPr="00136E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709F9" w:rsidRPr="0004371A" w:rsidRDefault="00B709F9" w:rsidP="00B709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71A">
        <w:rPr>
          <w:rFonts w:ascii="Times New Roman" w:hAnsi="Times New Roman" w:cs="Times New Roman"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04371A">
        <w:rPr>
          <w:rFonts w:ascii="Times New Roman" w:hAnsi="Times New Roman" w:cs="Times New Roman"/>
          <w:sz w:val="28"/>
          <w:szCs w:val="28"/>
        </w:rPr>
        <w:t xml:space="preserve"> для собственной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9F9" w:rsidRDefault="00B709F9" w:rsidP="00B709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7A2CC3" wp14:editId="4C141E57">
            <wp:extent cx="2263140" cy="2427328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5105" cy="24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04371A" w:rsidRDefault="00B709F9" w:rsidP="00B709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26. Важность параметров для модели</w:t>
      </w:r>
      <w:r w:rsidRPr="0095167D">
        <w:t xml:space="preserve"> </w:t>
      </w:r>
      <w:r w:rsidRPr="0095167D">
        <w:rPr>
          <w:rFonts w:ascii="Times New Roman" w:hAnsi="Times New Roman" w:cs="Times New Roman"/>
          <w:sz w:val="28"/>
          <w:szCs w:val="28"/>
        </w:rPr>
        <w:t>CatBoostRegressor</w:t>
      </w:r>
    </w:p>
    <w:p w:rsidR="00B709F9" w:rsidRPr="0004371A" w:rsidRDefault="00B709F9" w:rsidP="00B70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71A">
        <w:rPr>
          <w:rFonts w:ascii="Times New Roman" w:hAnsi="Times New Roman" w:cs="Times New Roman"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04371A">
        <w:rPr>
          <w:rFonts w:ascii="Times New Roman" w:hAnsi="Times New Roman" w:cs="Times New Roman"/>
          <w:sz w:val="28"/>
          <w:szCs w:val="28"/>
        </w:rPr>
        <w:t xml:space="preserve">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4371A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Pr="0004371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04371A">
        <w:rPr>
          <w:rFonts w:ascii="Times New Roman" w:hAnsi="Times New Roman" w:cs="Times New Roman"/>
          <w:sz w:val="28"/>
          <w:szCs w:val="28"/>
        </w:rPr>
        <w:t>.</w:t>
      </w:r>
      <w:r w:rsidRPr="003367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9F9" w:rsidRPr="00CF54E6" w:rsidRDefault="00B709F9" w:rsidP="00B709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DCBFDB" wp14:editId="41B8FCA4">
            <wp:extent cx="2057400" cy="21745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4847" cy="21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C76FA1" w:rsidRDefault="00B709F9" w:rsidP="00B709F9">
      <w:pPr>
        <w:jc w:val="center"/>
        <w:rPr>
          <w:rFonts w:ascii="Times New Roman" w:hAnsi="Times New Roman" w:cs="Times New Roman"/>
          <w:sz w:val="28"/>
          <w:szCs w:val="28"/>
        </w:rPr>
      </w:pPr>
      <w:r w:rsidRPr="00C76FA1">
        <w:rPr>
          <w:rFonts w:ascii="Times New Roman" w:hAnsi="Times New Roman" w:cs="Times New Roman"/>
          <w:sz w:val="28"/>
          <w:szCs w:val="28"/>
        </w:rPr>
        <w:t xml:space="preserve">Рис 28. Важность параметров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C76FA1">
        <w:rPr>
          <w:rFonts w:ascii="Times New Roman" w:hAnsi="Times New Roman" w:cs="Times New Roman"/>
          <w:sz w:val="28"/>
          <w:szCs w:val="28"/>
        </w:rPr>
        <w:t>.</w:t>
      </w:r>
    </w:p>
    <w:p w:rsidR="00B709F9" w:rsidRPr="0004371A" w:rsidRDefault="00B709F9" w:rsidP="00B709F9">
      <w:pPr>
        <w:spacing w:line="360" w:lineRule="auto"/>
        <w:rPr>
          <w:rFonts w:ascii="Times New Roman" w:hAnsi="Times New Roman" w:cs="Times New Roman"/>
        </w:rPr>
      </w:pPr>
    </w:p>
    <w:p w:rsidR="00B709F9" w:rsidRPr="00686235" w:rsidRDefault="00B709F9" w:rsidP="00B709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6235">
        <w:rPr>
          <w:rFonts w:ascii="Times New Roman" w:hAnsi="Times New Roman" w:cs="Times New Roman"/>
          <w:sz w:val="28"/>
          <w:szCs w:val="28"/>
        </w:rPr>
        <w:t xml:space="preserve">Также построены 2 локальных графика </w:t>
      </w:r>
      <w:r w:rsidRPr="00686235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6235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самого большого и маленького грузов</w:t>
      </w:r>
      <w:r w:rsidRPr="0068623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09F9" w:rsidRDefault="00B709F9" w:rsidP="00B709F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C0EF60" wp14:editId="34AC20E0">
            <wp:extent cx="4679085" cy="3612193"/>
            <wp:effectExtent l="0" t="0" r="762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95167D" w:rsidRDefault="00B709F9" w:rsidP="00B709F9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86235">
        <w:rPr>
          <w:rFonts w:ascii="Times New Roman" w:hAnsi="Times New Roman" w:cs="Times New Roman"/>
          <w:iCs/>
          <w:sz w:val="28"/>
          <w:szCs w:val="28"/>
        </w:rPr>
        <w:t>Рис 29</w:t>
      </w:r>
      <w:r w:rsidRPr="0095167D">
        <w:rPr>
          <w:rFonts w:ascii="Times New Roman" w:hAnsi="Times New Roman" w:cs="Times New Roman"/>
          <w:iCs/>
          <w:sz w:val="28"/>
          <w:szCs w:val="28"/>
        </w:rPr>
        <w:t>.</w:t>
      </w:r>
      <w:r w:rsidRPr="00686235">
        <w:rPr>
          <w:rFonts w:ascii="Times New Roman" w:hAnsi="Times New Roman" w:cs="Times New Roman"/>
          <w:iCs/>
          <w:sz w:val="28"/>
          <w:szCs w:val="28"/>
        </w:rPr>
        <w:t xml:space="preserve"> Важность фичей для сам</w:t>
      </w:r>
      <w:r>
        <w:rPr>
          <w:rFonts w:ascii="Times New Roman" w:hAnsi="Times New Roman" w:cs="Times New Roman"/>
          <w:iCs/>
          <w:sz w:val="28"/>
          <w:szCs w:val="28"/>
        </w:rPr>
        <w:t>ого большого груза</w:t>
      </w:r>
    </w:p>
    <w:p w:rsidR="00B709F9" w:rsidRPr="00136E73" w:rsidRDefault="00B709F9" w:rsidP="00B709F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A75F389" wp14:editId="2A0CB785">
            <wp:extent cx="4351397" cy="37036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F9" w:rsidRPr="00FB19E6" w:rsidRDefault="00B709F9" w:rsidP="00B709F9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86235">
        <w:rPr>
          <w:rFonts w:ascii="Times New Roman" w:hAnsi="Times New Roman" w:cs="Times New Roman"/>
          <w:iCs/>
          <w:sz w:val="28"/>
          <w:szCs w:val="28"/>
        </w:rPr>
        <w:t xml:space="preserve">Рис 30. Важность фичей для </w:t>
      </w:r>
      <w:r>
        <w:rPr>
          <w:rFonts w:ascii="Times New Roman" w:hAnsi="Times New Roman" w:cs="Times New Roman"/>
          <w:iCs/>
          <w:sz w:val="28"/>
          <w:szCs w:val="28"/>
        </w:rPr>
        <w:t>самого маленького груза</w:t>
      </w:r>
      <w:r w:rsidRPr="0095167D">
        <w:rPr>
          <w:rFonts w:ascii="Times New Roman" w:hAnsi="Times New Roman" w:cs="Times New Roman"/>
          <w:iCs/>
          <w:sz w:val="28"/>
          <w:szCs w:val="28"/>
        </w:rPr>
        <w:t>.</w:t>
      </w:r>
    </w:p>
    <w:p w:rsidR="00B709F9" w:rsidRPr="0004371A" w:rsidRDefault="00B709F9" w:rsidP="00B709F9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bookmarkStart w:id="14" w:name="_Toc152703304"/>
      <w:r w:rsidRPr="0004371A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Заключение</w:t>
      </w:r>
      <w:bookmarkEnd w:id="14"/>
    </w:p>
    <w:p w:rsidR="00B709F9" w:rsidRPr="0004371A" w:rsidRDefault="00B709F9" w:rsidP="00B709F9">
      <w:pPr>
        <w:spacing w:line="360" w:lineRule="auto"/>
        <w:rPr>
          <w:rFonts w:ascii="Times New Roman" w:hAnsi="Times New Roman" w:cs="Times New Roman"/>
        </w:rPr>
      </w:pPr>
    </w:p>
    <w:p w:rsidR="00B709F9" w:rsidRDefault="00B709F9" w:rsidP="00B709F9">
      <w:pPr>
        <w:pStyle w:val="a3"/>
        <w:spacing w:before="0" w:beforeAutospacing="0" w:after="24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B19E6">
        <w:rPr>
          <w:color w:val="000000" w:themeColor="text1"/>
          <w:sz w:val="28"/>
          <w:szCs w:val="28"/>
        </w:rPr>
        <w:t xml:space="preserve">В процессе выполнения курсовой работы были достигнуты все поставленные цели. Проведен анализ датафрейма с применением различных методов, включая исследовательский анализ данных (EDA) и построение корреляционных матриц. Также была осуществлена проверка типов данных и поиск дубликатов записей. </w:t>
      </w:r>
    </w:p>
    <w:p w:rsidR="00B709F9" w:rsidRDefault="00B709F9" w:rsidP="00B709F9">
      <w:pPr>
        <w:pStyle w:val="a3"/>
        <w:spacing w:before="0" w:beforeAutospacing="0" w:after="24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B19E6">
        <w:rPr>
          <w:color w:val="000000" w:themeColor="text1"/>
          <w:sz w:val="28"/>
          <w:szCs w:val="28"/>
        </w:rPr>
        <w:t xml:space="preserve">В заключении отмечается, что анализ данных о перевозках позволил провести исследование на высоком уровне. Данные были обработаны и подготовлены для обучения моделей машинного обучения, а также для сравнения с моделью автоматического машинного обучения. </w:t>
      </w:r>
    </w:p>
    <w:p w:rsidR="00B709F9" w:rsidRDefault="00B709F9" w:rsidP="00B709F9">
      <w:pPr>
        <w:pStyle w:val="a3"/>
        <w:spacing w:before="0" w:beforeAutospacing="0" w:after="24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B19E6">
        <w:rPr>
          <w:color w:val="000000" w:themeColor="text1"/>
          <w:sz w:val="28"/>
          <w:szCs w:val="28"/>
        </w:rPr>
        <w:t xml:space="preserve">В результате работы были разработаны модели машинного обучения с высокой точностью предсказаний, превосходящей модель </w:t>
      </w:r>
      <w:r>
        <w:rPr>
          <w:color w:val="000000" w:themeColor="text1"/>
          <w:sz w:val="28"/>
          <w:szCs w:val="28"/>
          <w:lang w:val="en-US"/>
        </w:rPr>
        <w:t>A</w:t>
      </w:r>
      <w:r w:rsidRPr="00FB19E6">
        <w:rPr>
          <w:color w:val="000000" w:themeColor="text1"/>
          <w:sz w:val="28"/>
          <w:szCs w:val="28"/>
        </w:rPr>
        <w:t>uto_</w:t>
      </w:r>
      <w:r>
        <w:rPr>
          <w:color w:val="000000" w:themeColor="text1"/>
          <w:sz w:val="28"/>
          <w:szCs w:val="28"/>
          <w:lang w:val="en-US"/>
        </w:rPr>
        <w:t>ML</w:t>
      </w:r>
      <w:r w:rsidRPr="00FB19E6">
        <w:rPr>
          <w:color w:val="000000" w:themeColor="text1"/>
          <w:sz w:val="28"/>
          <w:szCs w:val="28"/>
        </w:rPr>
        <w:t xml:space="preserve">. Это подтверждается визуализацией моделей с использованием </w:t>
      </w:r>
      <w:r>
        <w:rPr>
          <w:color w:val="000000" w:themeColor="text1"/>
          <w:sz w:val="28"/>
          <w:szCs w:val="28"/>
          <w:lang w:val="en-US"/>
        </w:rPr>
        <w:t>SHAP</w:t>
      </w:r>
      <w:r w:rsidRPr="00FB19E6">
        <w:rPr>
          <w:color w:val="000000" w:themeColor="text1"/>
          <w:sz w:val="28"/>
          <w:szCs w:val="28"/>
        </w:rPr>
        <w:t xml:space="preserve">. </w:t>
      </w:r>
    </w:p>
    <w:p w:rsidR="00B709F9" w:rsidRPr="00D14C5D" w:rsidRDefault="00B709F9" w:rsidP="00B709F9">
      <w:pPr>
        <w:pStyle w:val="a3"/>
        <w:spacing w:before="0" w:beforeAutospacing="0" w:after="24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B19E6">
        <w:rPr>
          <w:color w:val="000000" w:themeColor="text1"/>
          <w:sz w:val="28"/>
          <w:szCs w:val="28"/>
        </w:rPr>
        <w:t>В заключении можно сделать вывод, что лучшей моделью оказалась CatBoostRegressor, обогнав X</w:t>
      </w:r>
      <w:r>
        <w:rPr>
          <w:color w:val="000000" w:themeColor="text1"/>
          <w:sz w:val="28"/>
          <w:szCs w:val="28"/>
        </w:rPr>
        <w:t xml:space="preserve">GBRegressor, выбранную моделью </w:t>
      </w:r>
      <w:r>
        <w:rPr>
          <w:color w:val="000000" w:themeColor="text1"/>
          <w:sz w:val="28"/>
          <w:szCs w:val="28"/>
          <w:lang w:val="en-US"/>
        </w:rPr>
        <w:t>A</w:t>
      </w:r>
      <w:r w:rsidRPr="00FB19E6">
        <w:rPr>
          <w:color w:val="000000" w:themeColor="text1"/>
          <w:sz w:val="28"/>
          <w:szCs w:val="28"/>
        </w:rPr>
        <w:t>uto_</w:t>
      </w:r>
      <w:r>
        <w:rPr>
          <w:color w:val="000000" w:themeColor="text1"/>
          <w:sz w:val="28"/>
          <w:szCs w:val="28"/>
          <w:lang w:val="en-US"/>
        </w:rPr>
        <w:t>ML</w:t>
      </w:r>
      <w:r w:rsidRPr="00FB19E6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TPOT</w:t>
      </w:r>
      <w:r w:rsidRPr="00FB19E6">
        <w:rPr>
          <w:color w:val="000000" w:themeColor="text1"/>
          <w:sz w:val="28"/>
          <w:szCs w:val="28"/>
        </w:rPr>
        <w:t>).</w:t>
      </w:r>
      <w:r w:rsidRPr="00ED320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Для сравнения моделей использовалась метрика – </w:t>
      </w:r>
      <w:r>
        <w:rPr>
          <w:color w:val="000000" w:themeColor="text1"/>
          <w:sz w:val="28"/>
          <w:szCs w:val="28"/>
          <w:lang w:val="en-US"/>
        </w:rPr>
        <w:t>R</w:t>
      </w:r>
      <w:r>
        <w:rPr>
          <w:color w:val="000000" w:themeColor="text1"/>
          <w:sz w:val="28"/>
          <w:szCs w:val="28"/>
        </w:rPr>
        <w:t>^2</w:t>
      </w:r>
    </w:p>
    <w:p w:rsidR="00B709F9" w:rsidRPr="005B571C" w:rsidRDefault="00B709F9" w:rsidP="00B709F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09F9" w:rsidRPr="00F67137" w:rsidRDefault="00B709F9" w:rsidP="00B709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713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709F9" w:rsidRDefault="00B709F9" w:rsidP="00B709F9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bookmarkStart w:id="15" w:name="_Toc152703305"/>
      <w:r w:rsidRPr="002F13EC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Источники</w:t>
      </w:r>
      <w:bookmarkEnd w:id="15"/>
    </w:p>
    <w:p w:rsidR="00B709F9" w:rsidRPr="00645132" w:rsidRDefault="00B709F9" w:rsidP="00B709F9"/>
    <w:p w:rsidR="00B709F9" w:rsidRDefault="00B709F9" w:rsidP="00B709F9">
      <w:pPr>
        <w:pStyle w:val="a3"/>
        <w:spacing w:before="0" w:beforeAutospacing="0" w:after="24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Данные были взяты из Варианта 1.</w:t>
      </w:r>
    </w:p>
    <w:p w:rsidR="00B709F9" w:rsidRPr="0095167D" w:rsidRDefault="00B709F9" w:rsidP="00B709F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Версии библиотек находятся в файле </w:t>
      </w:r>
      <w:r w:rsidRPr="00AE621B">
        <w:rPr>
          <w:color w:val="000000" w:themeColor="text1"/>
          <w:sz w:val="28"/>
          <w:szCs w:val="28"/>
        </w:rPr>
        <w:t>requirements.txt</w:t>
      </w:r>
    </w:p>
    <w:p w:rsidR="00B709F9" w:rsidRPr="00ED3203" w:rsidRDefault="00B709F9" w:rsidP="00B709F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:rsidR="00B709F9" w:rsidRPr="00F67137" w:rsidRDefault="00B709F9" w:rsidP="00B709F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B709F9" w:rsidRPr="00F67137" w:rsidRDefault="00B709F9" w:rsidP="00B709F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B709F9" w:rsidRDefault="00B709F9" w:rsidP="00B709F9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47342A">
        <w:rPr>
          <w:sz w:val="28"/>
          <w:szCs w:val="28"/>
        </w:rPr>
        <w:br w:type="page"/>
      </w:r>
      <w:bookmarkStart w:id="16" w:name="_Toc152703306"/>
      <w:r w:rsidRPr="002F13EC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е</w:t>
      </w:r>
      <w:bookmarkEnd w:id="16"/>
    </w:p>
    <w:p w:rsidR="00B709F9" w:rsidRPr="00ED3203" w:rsidRDefault="00B709F9" w:rsidP="00B709F9"/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F67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выложенным проектом</w:t>
      </w:r>
      <w:r w:rsidRPr="00F67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3C49">
        <w:rPr>
          <w:rFonts w:ascii="Times New Roman" w:hAnsi="Times New Roman" w:cs="Times New Roman"/>
          <w:color w:val="000000" w:themeColor="text1"/>
          <w:sz w:val="28"/>
          <w:szCs w:val="28"/>
        </w:rPr>
        <w:t>https://github.com/drunkjedii/MLcargoCoursework</w:t>
      </w: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09F9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09F9" w:rsidRDefault="00B709F9" w:rsidP="00B709F9">
      <w:pPr>
        <w:spacing w:line="360" w:lineRule="auto"/>
        <w:jc w:val="both"/>
        <w:rPr>
          <w:noProof/>
          <w:lang w:eastAsia="ru-RU"/>
        </w:rPr>
      </w:pPr>
      <w:r w:rsidRPr="00210E3C">
        <w:rPr>
          <w:noProof/>
          <w:lang w:eastAsia="ru-RU"/>
        </w:rPr>
        <w:t xml:space="preserve"> </w:t>
      </w:r>
    </w:p>
    <w:p w:rsidR="00B709F9" w:rsidRDefault="00B709F9" w:rsidP="00B709F9">
      <w:pPr>
        <w:spacing w:line="360" w:lineRule="auto"/>
        <w:jc w:val="both"/>
        <w:rPr>
          <w:noProof/>
          <w:lang w:eastAsia="ru-RU"/>
        </w:rPr>
      </w:pPr>
      <w:r w:rsidRPr="00210E3C">
        <w:rPr>
          <w:noProof/>
          <w:lang w:eastAsia="ru-RU"/>
        </w:rPr>
        <w:t xml:space="preserve"> </w:t>
      </w:r>
    </w:p>
    <w:p w:rsidR="00B709F9" w:rsidRPr="00F67137" w:rsidRDefault="00B709F9" w:rsidP="00B709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E2637" w:rsidRDefault="00AE2637">
      <w:bookmarkStart w:id="17" w:name="_GoBack"/>
      <w:bookmarkEnd w:id="17"/>
    </w:p>
    <w:sectPr w:rsidR="00AE2637" w:rsidSect="001D5D0F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095708"/>
      <w:docPartObj>
        <w:docPartGallery w:val="Page Numbers (Bottom of Page)"/>
        <w:docPartUnique/>
      </w:docPartObj>
    </w:sdtPr>
    <w:sdtEndPr/>
    <w:sdtContent>
      <w:p w:rsidR="008B259B" w:rsidRDefault="00B709F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8B259B" w:rsidRDefault="00B709F9">
    <w:pPr>
      <w:pStyle w:val="a9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32321"/>
    <w:multiLevelType w:val="hybridMultilevel"/>
    <w:tmpl w:val="DDB61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1153B8"/>
    <w:multiLevelType w:val="hybridMultilevel"/>
    <w:tmpl w:val="9AA41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8318B"/>
    <w:multiLevelType w:val="hybridMultilevel"/>
    <w:tmpl w:val="25FC9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9F9"/>
    <w:rsid w:val="00AE2637"/>
    <w:rsid w:val="00B7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E33DE7-C423-4D05-8B23-21D422CE6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09F9"/>
  </w:style>
  <w:style w:type="paragraph" w:styleId="1">
    <w:name w:val="heading 1"/>
    <w:basedOn w:val="a"/>
    <w:next w:val="a"/>
    <w:link w:val="10"/>
    <w:uiPriority w:val="9"/>
    <w:qFormat/>
    <w:rsid w:val="00B709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09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709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B70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709F9"/>
    <w:pPr>
      <w:ind w:left="720"/>
      <w:contextualSpacing/>
    </w:pPr>
  </w:style>
  <w:style w:type="character" w:customStyle="1" w:styleId="21">
    <w:name w:val="Основной текст 2 Знак"/>
    <w:basedOn w:val="a0"/>
    <w:link w:val="22"/>
    <w:uiPriority w:val="99"/>
    <w:qFormat/>
    <w:locked/>
    <w:rsid w:val="00B709F9"/>
    <w:rPr>
      <w:rFonts w:cs="Times New Roman"/>
      <w:sz w:val="24"/>
      <w:szCs w:val="24"/>
    </w:rPr>
  </w:style>
  <w:style w:type="paragraph" w:styleId="22">
    <w:name w:val="Body Text 2"/>
    <w:basedOn w:val="a"/>
    <w:link w:val="21"/>
    <w:uiPriority w:val="99"/>
    <w:qFormat/>
    <w:rsid w:val="00B709F9"/>
    <w:pPr>
      <w:suppressAutoHyphens/>
      <w:spacing w:after="120" w:line="480" w:lineRule="auto"/>
    </w:pPr>
    <w:rPr>
      <w:rFonts w:cs="Times New Roman"/>
      <w:sz w:val="24"/>
      <w:szCs w:val="24"/>
    </w:rPr>
  </w:style>
  <w:style w:type="character" w:customStyle="1" w:styleId="210">
    <w:name w:val="Основной текст 2 Знак1"/>
    <w:basedOn w:val="a0"/>
    <w:uiPriority w:val="99"/>
    <w:semiHidden/>
    <w:rsid w:val="00B709F9"/>
  </w:style>
  <w:style w:type="character" w:styleId="a5">
    <w:name w:val="Hyperlink"/>
    <w:basedOn w:val="a0"/>
    <w:uiPriority w:val="99"/>
    <w:unhideWhenUsed/>
    <w:rsid w:val="00B709F9"/>
    <w:rPr>
      <w:color w:val="0563C1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B709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70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709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B709F9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B709F9"/>
    <w:pPr>
      <w:spacing w:after="100"/>
      <w:ind w:left="220"/>
    </w:pPr>
  </w:style>
  <w:style w:type="paragraph" w:styleId="a9">
    <w:name w:val="footer"/>
    <w:basedOn w:val="a"/>
    <w:link w:val="aa"/>
    <w:uiPriority w:val="99"/>
    <w:unhideWhenUsed/>
    <w:rsid w:val="00B709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70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1742</Words>
  <Characters>9930</Characters>
  <Application>Microsoft Office Word</Application>
  <DocSecurity>0</DocSecurity>
  <Lines>82</Lines>
  <Paragraphs>23</Paragraphs>
  <ScaleCrop>false</ScaleCrop>
  <Company/>
  <LinksUpToDate>false</LinksUpToDate>
  <CharactersWithSpaces>11649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2023-12-20T18:33:00Z</dcterms:created>
  <dcterms:modified xsi:type="dcterms:W3CDTF">2023-12-20T18:34:00Z</dcterms:modified>
</cp:coreProperties>
</file>