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78FD64" w14:textId="77777777" w:rsidR="00E77553" w:rsidRDefault="00000000">
      <w:pPr>
        <w:spacing w:after="115"/>
        <w:ind w:right="901"/>
        <w:jc w:val="center"/>
      </w:pPr>
      <w:r>
        <w:rPr>
          <w:noProof/>
        </w:rPr>
        <w:drawing>
          <wp:inline distT="0" distB="0" distL="0" distR="0" wp14:anchorId="5EC61543" wp14:editId="702A92D0">
            <wp:extent cx="1660966" cy="1665605"/>
            <wp:effectExtent l="0" t="0" r="0" b="0"/>
            <wp:docPr id="43" name="Picture 4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43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60966" cy="166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</w:rPr>
        <w:t xml:space="preserve"> </w:t>
      </w:r>
    </w:p>
    <w:p w14:paraId="149DB820" w14:textId="77777777" w:rsidR="00E77553" w:rsidRDefault="00000000">
      <w:pPr>
        <w:spacing w:after="158"/>
      </w:pPr>
      <w:r>
        <w:rPr>
          <w:rFonts w:ascii="Arial" w:eastAsia="Arial" w:hAnsi="Arial" w:cs="Arial"/>
        </w:rPr>
        <w:t xml:space="preserve"> </w:t>
      </w:r>
    </w:p>
    <w:p w14:paraId="01AD7274" w14:textId="77777777" w:rsidR="00E77553" w:rsidRDefault="00000000">
      <w:pPr>
        <w:spacing w:after="163"/>
      </w:pPr>
      <w:r>
        <w:rPr>
          <w:rFonts w:ascii="Arial" w:eastAsia="Arial" w:hAnsi="Arial" w:cs="Arial"/>
        </w:rPr>
        <w:t xml:space="preserve"> </w:t>
      </w:r>
    </w:p>
    <w:p w14:paraId="760C82E9" w14:textId="77777777" w:rsidR="00E77553" w:rsidRDefault="00000000">
      <w:pPr>
        <w:spacing w:after="158"/>
      </w:pPr>
      <w:r>
        <w:rPr>
          <w:rFonts w:ascii="Arial" w:eastAsia="Arial" w:hAnsi="Arial" w:cs="Arial"/>
        </w:rPr>
        <w:t xml:space="preserve"> </w:t>
      </w:r>
    </w:p>
    <w:p w14:paraId="59071C62" w14:textId="77777777" w:rsidR="00E77553" w:rsidRDefault="00000000">
      <w:pPr>
        <w:spacing w:after="158"/>
      </w:pPr>
      <w:r>
        <w:rPr>
          <w:rFonts w:ascii="Arial" w:eastAsia="Arial" w:hAnsi="Arial" w:cs="Arial"/>
        </w:rPr>
        <w:t xml:space="preserve"> </w:t>
      </w:r>
    </w:p>
    <w:p w14:paraId="00D8B00D" w14:textId="77777777" w:rsidR="00E77553" w:rsidRDefault="00000000">
      <w:pPr>
        <w:spacing w:after="158"/>
      </w:pPr>
      <w:r>
        <w:rPr>
          <w:rFonts w:ascii="Arial" w:eastAsia="Arial" w:hAnsi="Arial" w:cs="Arial"/>
        </w:rPr>
        <w:t xml:space="preserve"> </w:t>
      </w:r>
    </w:p>
    <w:p w14:paraId="13E68B09" w14:textId="77777777" w:rsidR="00E77553" w:rsidRDefault="00000000">
      <w:pPr>
        <w:spacing w:after="158"/>
      </w:pPr>
      <w:r>
        <w:rPr>
          <w:rFonts w:ascii="Arial" w:eastAsia="Arial" w:hAnsi="Arial" w:cs="Arial"/>
        </w:rPr>
        <w:t xml:space="preserve"> </w:t>
      </w:r>
    </w:p>
    <w:p w14:paraId="0E70A779" w14:textId="77777777" w:rsidR="00E77553" w:rsidRDefault="00000000">
      <w:pPr>
        <w:spacing w:after="163"/>
      </w:pPr>
      <w:r>
        <w:rPr>
          <w:rFonts w:ascii="Arial" w:eastAsia="Arial" w:hAnsi="Arial" w:cs="Arial"/>
        </w:rPr>
        <w:t xml:space="preserve"> </w:t>
      </w:r>
    </w:p>
    <w:p w14:paraId="12D58BB6" w14:textId="77777777" w:rsidR="00E77553" w:rsidRDefault="00000000">
      <w:pPr>
        <w:spacing w:after="158"/>
      </w:pPr>
      <w:r>
        <w:rPr>
          <w:rFonts w:ascii="Arial" w:eastAsia="Arial" w:hAnsi="Arial" w:cs="Arial"/>
        </w:rPr>
        <w:t xml:space="preserve"> </w:t>
      </w:r>
    </w:p>
    <w:p w14:paraId="255D9089" w14:textId="77777777" w:rsidR="00E77553" w:rsidRDefault="00000000">
      <w:pPr>
        <w:spacing w:after="158"/>
      </w:pPr>
      <w:r>
        <w:rPr>
          <w:rFonts w:ascii="Arial" w:eastAsia="Arial" w:hAnsi="Arial" w:cs="Arial"/>
        </w:rPr>
        <w:t xml:space="preserve"> </w:t>
      </w:r>
    </w:p>
    <w:p w14:paraId="117E9793" w14:textId="77777777" w:rsidR="00E77553" w:rsidRDefault="00000000">
      <w:pPr>
        <w:spacing w:after="158"/>
      </w:pPr>
      <w:r>
        <w:rPr>
          <w:rFonts w:ascii="Arial" w:eastAsia="Arial" w:hAnsi="Arial" w:cs="Arial"/>
        </w:rPr>
        <w:t xml:space="preserve"> </w:t>
      </w:r>
    </w:p>
    <w:p w14:paraId="40899C49" w14:textId="77777777" w:rsidR="00E77553" w:rsidRDefault="00000000">
      <w:pPr>
        <w:spacing w:after="158"/>
      </w:pPr>
      <w:r>
        <w:rPr>
          <w:rFonts w:ascii="Arial" w:eastAsia="Arial" w:hAnsi="Arial" w:cs="Arial"/>
        </w:rPr>
        <w:t xml:space="preserve"> </w:t>
      </w:r>
    </w:p>
    <w:p w14:paraId="7A3D6F59" w14:textId="77777777" w:rsidR="00E77553" w:rsidRDefault="00000000">
      <w:pPr>
        <w:spacing w:after="163"/>
      </w:pPr>
      <w:r>
        <w:rPr>
          <w:rFonts w:ascii="Arial" w:eastAsia="Arial" w:hAnsi="Arial" w:cs="Arial"/>
        </w:rPr>
        <w:t xml:space="preserve"> </w:t>
      </w:r>
    </w:p>
    <w:p w14:paraId="21E5B53A" w14:textId="77777777" w:rsidR="00E77553" w:rsidRDefault="00000000">
      <w:pPr>
        <w:spacing w:after="158"/>
      </w:pPr>
      <w:r>
        <w:rPr>
          <w:rFonts w:ascii="Arial" w:eastAsia="Arial" w:hAnsi="Arial" w:cs="Arial"/>
        </w:rPr>
        <w:t xml:space="preserve"> </w:t>
      </w:r>
    </w:p>
    <w:p w14:paraId="04662A58" w14:textId="77777777" w:rsidR="00E77553" w:rsidRDefault="00000000">
      <w:pPr>
        <w:spacing w:after="158"/>
      </w:pPr>
      <w:r>
        <w:rPr>
          <w:rFonts w:ascii="Arial" w:eastAsia="Arial" w:hAnsi="Arial" w:cs="Arial"/>
        </w:rPr>
        <w:t xml:space="preserve"> </w:t>
      </w:r>
    </w:p>
    <w:p w14:paraId="5E733541" w14:textId="77777777" w:rsidR="00E77553" w:rsidRDefault="00000000">
      <w:pPr>
        <w:spacing w:after="158"/>
      </w:pPr>
      <w:r>
        <w:rPr>
          <w:rFonts w:ascii="Arial" w:eastAsia="Arial" w:hAnsi="Arial" w:cs="Arial"/>
        </w:rPr>
        <w:t xml:space="preserve"> </w:t>
      </w:r>
    </w:p>
    <w:p w14:paraId="04CEDCCD" w14:textId="77777777" w:rsidR="00E77553" w:rsidRDefault="00000000">
      <w:pPr>
        <w:spacing w:after="446"/>
      </w:pPr>
      <w:r>
        <w:rPr>
          <w:rFonts w:ascii="Arial" w:eastAsia="Arial" w:hAnsi="Arial" w:cs="Arial"/>
        </w:rPr>
        <w:t xml:space="preserve"> </w:t>
      </w:r>
    </w:p>
    <w:p w14:paraId="0EF96451" w14:textId="77777777" w:rsidR="00E77553" w:rsidRDefault="00000000">
      <w:pPr>
        <w:spacing w:after="0"/>
        <w:ind w:right="399"/>
        <w:jc w:val="right"/>
      </w:pPr>
      <w:r>
        <w:rPr>
          <w:rFonts w:ascii="Arial" w:eastAsia="Arial" w:hAnsi="Arial" w:cs="Arial"/>
          <w:b/>
          <w:sz w:val="52"/>
        </w:rPr>
        <w:t xml:space="preserve"> Caso de Uso </w:t>
      </w:r>
    </w:p>
    <w:p w14:paraId="108A219D" w14:textId="77777777" w:rsidR="00E77553" w:rsidRDefault="00000000">
      <w:pPr>
        <w:spacing w:after="104"/>
        <w:ind w:left="6416"/>
      </w:pPr>
      <w:r>
        <w:rPr>
          <w:noProof/>
        </w:rPr>
        <mc:AlternateContent>
          <mc:Choice Requires="wpg">
            <w:drawing>
              <wp:inline distT="0" distB="0" distL="0" distR="0" wp14:anchorId="2C4F2FD9" wp14:editId="74EB5C17">
                <wp:extent cx="1664335" cy="45085"/>
                <wp:effectExtent l="0" t="0" r="0" b="0"/>
                <wp:docPr id="3598" name="Group 35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64335" cy="45085"/>
                          <a:chOff x="0" y="0"/>
                          <a:chExt cx="1664335" cy="45085"/>
                        </a:xfrm>
                      </wpg:grpSpPr>
                      <wps:wsp>
                        <wps:cNvPr id="4981" name="Shape 4981"/>
                        <wps:cNvSpPr/>
                        <wps:spPr>
                          <a:xfrm>
                            <a:off x="0" y="0"/>
                            <a:ext cx="1664335" cy="450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64335" h="45085">
                                <a:moveTo>
                                  <a:pt x="0" y="0"/>
                                </a:moveTo>
                                <a:lnTo>
                                  <a:pt x="1664335" y="0"/>
                                </a:lnTo>
                                <a:lnTo>
                                  <a:pt x="1664335" y="45085"/>
                                </a:lnTo>
                                <a:lnTo>
                                  <a:pt x="0" y="4508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B05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" name="Shape 45"/>
                        <wps:cNvSpPr/>
                        <wps:spPr>
                          <a:xfrm>
                            <a:off x="0" y="0"/>
                            <a:ext cx="1664335" cy="450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64335" h="45085">
                                <a:moveTo>
                                  <a:pt x="0" y="0"/>
                                </a:moveTo>
                                <a:lnTo>
                                  <a:pt x="1664335" y="0"/>
                                </a:lnTo>
                                <a:lnTo>
                                  <a:pt x="1664335" y="45085"/>
                                </a:lnTo>
                                <a:lnTo>
                                  <a:pt x="0" y="45085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016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598" style="width:131.05pt;height:3.54999pt;mso-position-horizontal-relative:char;mso-position-vertical-relative:line" coordsize="16643,450">
                <v:shape id="Shape 4982" style="position:absolute;width:16643;height:450;left:0;top:0;" coordsize="1664335,45085" path="m0,0l1664335,0l1664335,45085l0,45085l0,0">
                  <v:stroke weight="0pt" endcap="flat" joinstyle="miter" miterlimit="10" on="false" color="#000000" opacity="0"/>
                  <v:fill on="true" color="#00b050"/>
                </v:shape>
                <v:shape id="Shape 45" style="position:absolute;width:16643;height:450;left:0;top:0;" coordsize="1664335,45085" path="m0,0l1664335,0l1664335,45085l0,45085x">
                  <v:stroke weight="1pt" endcap="flat" joinstyle="miter" miterlimit="8" on="true" color="#ffffff"/>
                  <v:fill on="false" color="#000000" opacity="0"/>
                </v:shape>
              </v:group>
            </w:pict>
          </mc:Fallback>
        </mc:AlternateContent>
      </w:r>
    </w:p>
    <w:p w14:paraId="1E3841A1" w14:textId="77777777" w:rsidR="00E77553" w:rsidRDefault="00000000">
      <w:pPr>
        <w:spacing w:after="61"/>
        <w:ind w:right="396"/>
        <w:jc w:val="right"/>
      </w:pPr>
      <w:r>
        <w:rPr>
          <w:rFonts w:ascii="Arial" w:eastAsia="Arial" w:hAnsi="Arial" w:cs="Arial"/>
          <w:b/>
          <w:sz w:val="32"/>
        </w:rPr>
        <w:t xml:space="preserve">Comprar em uma Plataforma E-commerce </w:t>
      </w:r>
    </w:p>
    <w:p w14:paraId="6F3A7CCD" w14:textId="77777777" w:rsidR="00E77553" w:rsidRDefault="00000000">
      <w:pPr>
        <w:spacing w:after="163"/>
      </w:pPr>
      <w:r>
        <w:rPr>
          <w:rFonts w:ascii="Arial" w:eastAsia="Arial" w:hAnsi="Arial" w:cs="Arial"/>
        </w:rPr>
        <w:t xml:space="preserve"> </w:t>
      </w:r>
    </w:p>
    <w:p w14:paraId="31D2B0F8" w14:textId="77777777" w:rsidR="00E77553" w:rsidRDefault="00000000">
      <w:pPr>
        <w:spacing w:after="158"/>
      </w:pPr>
      <w:r>
        <w:rPr>
          <w:rFonts w:ascii="Arial" w:eastAsia="Arial" w:hAnsi="Arial" w:cs="Arial"/>
        </w:rPr>
        <w:t xml:space="preserve"> </w:t>
      </w:r>
    </w:p>
    <w:p w14:paraId="7ADBF487" w14:textId="77777777" w:rsidR="00E77553" w:rsidRDefault="00000000">
      <w:pPr>
        <w:spacing w:after="158"/>
      </w:pPr>
      <w:r>
        <w:rPr>
          <w:rFonts w:ascii="Arial" w:eastAsia="Arial" w:hAnsi="Arial" w:cs="Arial"/>
        </w:rPr>
        <w:t xml:space="preserve"> </w:t>
      </w:r>
    </w:p>
    <w:p w14:paraId="6340E876" w14:textId="77777777" w:rsidR="00E77553" w:rsidRDefault="00000000">
      <w:pPr>
        <w:spacing w:after="158"/>
      </w:pPr>
      <w:r>
        <w:rPr>
          <w:rFonts w:ascii="Arial" w:eastAsia="Arial" w:hAnsi="Arial" w:cs="Arial"/>
        </w:rPr>
        <w:t xml:space="preserve"> </w:t>
      </w:r>
    </w:p>
    <w:p w14:paraId="4C22D5A7" w14:textId="77777777" w:rsidR="00E77553" w:rsidRDefault="00000000">
      <w:pPr>
        <w:spacing w:after="158"/>
      </w:pPr>
      <w:r>
        <w:rPr>
          <w:rFonts w:ascii="Arial" w:eastAsia="Arial" w:hAnsi="Arial" w:cs="Arial"/>
        </w:rPr>
        <w:t xml:space="preserve"> </w:t>
      </w:r>
    </w:p>
    <w:p w14:paraId="6F6B38E3" w14:textId="77777777" w:rsidR="00E77553" w:rsidRDefault="00000000">
      <w:pPr>
        <w:spacing w:after="163"/>
      </w:pPr>
      <w:r>
        <w:rPr>
          <w:rFonts w:ascii="Arial" w:eastAsia="Arial" w:hAnsi="Arial" w:cs="Arial"/>
        </w:rPr>
        <w:t xml:space="preserve"> </w:t>
      </w:r>
    </w:p>
    <w:p w14:paraId="7F7258C4" w14:textId="77777777" w:rsidR="00E77553" w:rsidRDefault="00000000">
      <w:pPr>
        <w:spacing w:after="0"/>
      </w:pPr>
      <w:r>
        <w:rPr>
          <w:rFonts w:ascii="Arial" w:eastAsia="Arial" w:hAnsi="Arial" w:cs="Arial"/>
        </w:rPr>
        <w:lastRenderedPageBreak/>
        <w:t xml:space="preserve"> </w:t>
      </w:r>
    </w:p>
    <w:p w14:paraId="60C46497" w14:textId="77777777" w:rsidR="00E77553" w:rsidRDefault="00000000">
      <w:r>
        <w:t xml:space="preserve"> </w:t>
      </w:r>
    </w:p>
    <w:p w14:paraId="6953EBC4" w14:textId="77777777" w:rsidR="00E77553" w:rsidRDefault="00000000">
      <w:pPr>
        <w:spacing w:after="157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0438CA68" wp14:editId="11B9A86A">
                <wp:simplePos x="0" y="0"/>
                <wp:positionH relativeFrom="column">
                  <wp:posOffset>-265554</wp:posOffset>
                </wp:positionH>
                <wp:positionV relativeFrom="paragraph">
                  <wp:posOffset>78133</wp:posOffset>
                </wp:positionV>
                <wp:extent cx="558165" cy="559435"/>
                <wp:effectExtent l="0" t="0" r="0" b="0"/>
                <wp:wrapSquare wrapText="bothSides"/>
                <wp:docPr id="4745" name="Group 47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8165" cy="559435"/>
                          <a:chOff x="0" y="0"/>
                          <a:chExt cx="558165" cy="559435"/>
                        </a:xfrm>
                      </wpg:grpSpPr>
                      <wps:wsp>
                        <wps:cNvPr id="52" name="Rectangle 52"/>
                        <wps:cNvSpPr/>
                        <wps:spPr>
                          <a:xfrm>
                            <a:off x="265555" y="379067"/>
                            <a:ext cx="42144" cy="2276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AB3C2E" w14:textId="77777777" w:rsidR="00E77553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7" name="Picture 57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8165" cy="55943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4745" style="width:43.95pt;height:44.05pt;position:absolute;mso-position-horizontal-relative:text;mso-position-horizontal:absolute;margin-left:-20.9099pt;mso-position-vertical-relative:text;margin-top:6.15221pt;" coordsize="5581,5594">
                <v:rect id="Rectangle 52" style="position:absolute;width:421;height:2276;left:2655;top:379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57" style="position:absolute;width:5581;height:5594;left:0;top:0;" filled="f">
                  <v:imagedata r:id="rId6"/>
                </v:shape>
                <w10:wrap type="square"/>
              </v:group>
            </w:pict>
          </mc:Fallback>
        </mc:AlternateContent>
      </w:r>
      <w:r>
        <w:t xml:space="preserve"> </w:t>
      </w:r>
    </w:p>
    <w:p w14:paraId="5388A228" w14:textId="77777777" w:rsidR="00E77553" w:rsidRDefault="00000000">
      <w:pPr>
        <w:pStyle w:val="Heading1"/>
        <w:tabs>
          <w:tab w:val="center" w:pos="9468"/>
        </w:tabs>
        <w:spacing w:after="141"/>
        <w:ind w:left="-836" w:right="-15" w:firstLine="0"/>
      </w:pPr>
      <w:r>
        <w:t>Especificação Funcional</w:t>
      </w:r>
      <w:r>
        <w:rPr>
          <w:b/>
          <w:color w:val="000000"/>
          <w:vertAlign w:val="subscript"/>
        </w:rPr>
        <w:t xml:space="preserve">EEs </w:t>
      </w:r>
      <w:r>
        <w:rPr>
          <w:b/>
          <w:color w:val="000000"/>
          <w:vertAlign w:val="subscript"/>
        </w:rPr>
        <w:tab/>
      </w:r>
      <w:r>
        <w:t xml:space="preserve"> </w:t>
      </w:r>
    </w:p>
    <w:p w14:paraId="3BC1BE36" w14:textId="77777777" w:rsidR="00E77553" w:rsidRDefault="00000000">
      <w:pPr>
        <w:pStyle w:val="Heading2"/>
        <w:ind w:left="355"/>
      </w:pPr>
      <w:r>
        <w:t xml:space="preserve">1. Histórico de Revisões </w:t>
      </w:r>
    </w:p>
    <w:tbl>
      <w:tblPr>
        <w:tblStyle w:val="TableGrid"/>
        <w:tblW w:w="9352" w:type="dxa"/>
        <w:tblInd w:w="4" w:type="dxa"/>
        <w:tblCellMar>
          <w:top w:w="35" w:type="dxa"/>
          <w:left w:w="139" w:type="dxa"/>
          <w:right w:w="78" w:type="dxa"/>
        </w:tblCellMar>
        <w:tblLook w:val="04A0" w:firstRow="1" w:lastRow="0" w:firstColumn="1" w:lastColumn="0" w:noHBand="0" w:noVBand="1"/>
      </w:tblPr>
      <w:tblGrid>
        <w:gridCol w:w="1274"/>
        <w:gridCol w:w="1136"/>
        <w:gridCol w:w="3966"/>
        <w:gridCol w:w="2976"/>
      </w:tblGrid>
      <w:tr w:rsidR="00E77553" w14:paraId="795B262B" w14:textId="77777777">
        <w:trPr>
          <w:trHeight w:val="391"/>
        </w:trPr>
        <w:tc>
          <w:tcPr>
            <w:tcW w:w="127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000000"/>
          </w:tcPr>
          <w:p w14:paraId="12AAE3C1" w14:textId="77777777" w:rsidR="00E77553" w:rsidRDefault="00000000">
            <w:pPr>
              <w:spacing w:after="0"/>
              <w:ind w:right="56"/>
              <w:jc w:val="center"/>
            </w:pPr>
            <w:r>
              <w:rPr>
                <w:rFonts w:ascii="Arial" w:eastAsia="Arial" w:hAnsi="Arial" w:cs="Arial"/>
                <w:b/>
                <w:color w:val="FFFFFF"/>
              </w:rPr>
              <w:t xml:space="preserve">Data </w:t>
            </w:r>
          </w:p>
        </w:tc>
        <w:tc>
          <w:tcPr>
            <w:tcW w:w="113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000000"/>
          </w:tcPr>
          <w:p w14:paraId="40F01730" w14:textId="77777777" w:rsidR="00E77553" w:rsidRDefault="00000000">
            <w:pPr>
              <w:spacing w:after="0"/>
              <w:ind w:left="64"/>
            </w:pPr>
            <w:r>
              <w:rPr>
                <w:rFonts w:ascii="Arial" w:eastAsia="Arial" w:hAnsi="Arial" w:cs="Arial"/>
                <w:b/>
                <w:color w:val="FFFFFF"/>
              </w:rPr>
              <w:t xml:space="preserve">Versão </w:t>
            </w:r>
          </w:p>
        </w:tc>
        <w:tc>
          <w:tcPr>
            <w:tcW w:w="396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000000"/>
          </w:tcPr>
          <w:p w14:paraId="55B66F7E" w14:textId="77777777" w:rsidR="00E77553" w:rsidRDefault="00000000">
            <w:pPr>
              <w:spacing w:after="0"/>
              <w:ind w:right="59"/>
              <w:jc w:val="center"/>
            </w:pPr>
            <w:r>
              <w:rPr>
                <w:rFonts w:ascii="Arial" w:eastAsia="Arial" w:hAnsi="Arial" w:cs="Arial"/>
                <w:b/>
                <w:color w:val="FFFFFF"/>
              </w:rPr>
              <w:t xml:space="preserve">Descrição </w:t>
            </w:r>
          </w:p>
        </w:tc>
        <w:tc>
          <w:tcPr>
            <w:tcW w:w="297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14:paraId="52E0138F" w14:textId="77777777" w:rsidR="00E77553" w:rsidRDefault="00000000">
            <w:pPr>
              <w:spacing w:after="0"/>
              <w:ind w:right="55"/>
              <w:jc w:val="center"/>
            </w:pPr>
            <w:r>
              <w:rPr>
                <w:rFonts w:ascii="Arial" w:eastAsia="Arial" w:hAnsi="Arial" w:cs="Arial"/>
                <w:b/>
                <w:color w:val="FFFFFF"/>
              </w:rPr>
              <w:t xml:space="preserve">Autor </w:t>
            </w:r>
          </w:p>
        </w:tc>
      </w:tr>
      <w:tr w:rsidR="00E77553" w14:paraId="41CAE00D" w14:textId="77777777">
        <w:trPr>
          <w:trHeight w:val="289"/>
        </w:trPr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D43BEE" w14:textId="77777777" w:rsidR="00E77553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02/10/2023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0BDA20" w14:textId="77777777" w:rsidR="00E77553" w:rsidRDefault="00000000">
            <w:pPr>
              <w:spacing w:after="0"/>
              <w:ind w:right="58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1.0 </w:t>
            </w:r>
          </w:p>
        </w:tc>
        <w:tc>
          <w:tcPr>
            <w:tcW w:w="3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BBCE18" w14:textId="77777777" w:rsidR="00E77553" w:rsidRDefault="00000000">
            <w:pPr>
              <w:spacing w:after="0"/>
              <w:ind w:right="6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Criação do Documento 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DE7212" w14:textId="77777777" w:rsidR="00E77553" w:rsidRDefault="00000000">
            <w:pPr>
              <w:spacing w:after="0"/>
              <w:ind w:right="54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Grupo 34 </w:t>
            </w:r>
          </w:p>
        </w:tc>
      </w:tr>
    </w:tbl>
    <w:p w14:paraId="1F021F74" w14:textId="77777777" w:rsidR="00E77553" w:rsidRDefault="00000000">
      <w:pPr>
        <w:spacing w:after="158"/>
      </w:pPr>
      <w:r>
        <w:rPr>
          <w:rFonts w:ascii="Arial" w:eastAsia="Arial" w:hAnsi="Arial" w:cs="Arial"/>
          <w:b/>
        </w:rPr>
        <w:t xml:space="preserve"> </w:t>
      </w:r>
    </w:p>
    <w:p w14:paraId="2F7D589E" w14:textId="77777777" w:rsidR="00E77553" w:rsidRDefault="00000000">
      <w:pPr>
        <w:pStyle w:val="Heading2"/>
        <w:ind w:left="355"/>
      </w:pPr>
      <w:r>
        <w:t xml:space="preserve">2. Descrição do caso de uso </w:t>
      </w:r>
    </w:p>
    <w:tbl>
      <w:tblPr>
        <w:tblStyle w:val="TableGrid"/>
        <w:tblW w:w="9350" w:type="dxa"/>
        <w:tblInd w:w="5" w:type="dxa"/>
        <w:tblCellMar>
          <w:top w:w="7" w:type="dxa"/>
          <w:left w:w="110" w:type="dxa"/>
          <w:right w:w="42" w:type="dxa"/>
        </w:tblCellMar>
        <w:tblLook w:val="04A0" w:firstRow="1" w:lastRow="0" w:firstColumn="1" w:lastColumn="0" w:noHBand="0" w:noVBand="1"/>
      </w:tblPr>
      <w:tblGrid>
        <w:gridCol w:w="1555"/>
        <w:gridCol w:w="7795"/>
      </w:tblGrid>
      <w:tr w:rsidR="00E77553" w14:paraId="2925712C" w14:textId="77777777">
        <w:trPr>
          <w:trHeight w:val="1277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BD7711" w14:textId="77777777" w:rsidR="00E77553" w:rsidRDefault="00000000">
            <w:pPr>
              <w:spacing w:after="0"/>
              <w:ind w:right="64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 xml:space="preserve">Resumo </w:t>
            </w:r>
          </w:p>
        </w:tc>
        <w:tc>
          <w:tcPr>
            <w:tcW w:w="7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8DC6ED" w14:textId="77777777" w:rsidR="00E77553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 </w:t>
            </w:r>
          </w:p>
          <w:p w14:paraId="231566C3" w14:textId="77777777" w:rsidR="00E77553" w:rsidRDefault="00000000">
            <w:pPr>
              <w:spacing w:after="2" w:line="238" w:lineRule="auto"/>
              <w:ind w:right="63"/>
              <w:jc w:val="both"/>
            </w:pPr>
            <w:r>
              <w:rPr>
                <w:rFonts w:ascii="Arial" w:eastAsia="Arial" w:hAnsi="Arial" w:cs="Arial"/>
              </w:rPr>
              <w:t xml:space="preserve">Este caso de uso tem por finalidade instruir o cliente em como criar uma conta para ter acesso aos serviços disponíveis na plataforma, informando dados pessoais, dados do seu endereço e criação de conta para acesso. </w:t>
            </w:r>
          </w:p>
          <w:p w14:paraId="07141991" w14:textId="77777777" w:rsidR="00E77553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E77553" w14:paraId="2D0A4A91" w14:textId="77777777">
        <w:trPr>
          <w:trHeight w:val="768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735FE1" w14:textId="77777777" w:rsidR="00E77553" w:rsidRDefault="00000000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 xml:space="preserve">Ator Principal </w:t>
            </w:r>
          </w:p>
        </w:tc>
        <w:tc>
          <w:tcPr>
            <w:tcW w:w="7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320BBD" w14:textId="77777777" w:rsidR="00E77553" w:rsidRDefault="00000000">
            <w:pPr>
              <w:spacing w:after="0"/>
              <w:ind w:left="745"/>
            </w:pPr>
            <w:r>
              <w:rPr>
                <w:rFonts w:ascii="Arial" w:eastAsia="Arial" w:hAnsi="Arial" w:cs="Arial"/>
              </w:rPr>
              <w:t xml:space="preserve"> </w:t>
            </w:r>
          </w:p>
          <w:p w14:paraId="47F912B3" w14:textId="77777777" w:rsidR="00E77553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Cliente (Usuário). </w:t>
            </w:r>
          </w:p>
          <w:p w14:paraId="394F29FB" w14:textId="77777777" w:rsidR="00E77553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E77553" w14:paraId="65EB30D0" w14:textId="77777777">
        <w:trPr>
          <w:trHeight w:val="2035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DB61FB" w14:textId="77777777" w:rsidR="00E77553" w:rsidRDefault="00000000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 xml:space="preserve">Caso de Uso </w:t>
            </w:r>
          </w:p>
        </w:tc>
        <w:tc>
          <w:tcPr>
            <w:tcW w:w="7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4ADB0F" w14:textId="77777777" w:rsidR="00E77553" w:rsidRDefault="00000000">
            <w:pPr>
              <w:spacing w:after="0" w:line="240" w:lineRule="auto"/>
              <w:jc w:val="both"/>
            </w:pPr>
            <w:r>
              <w:rPr>
                <w:rFonts w:ascii="Arial" w:eastAsia="Arial" w:hAnsi="Arial" w:cs="Arial"/>
                <w:b/>
              </w:rPr>
              <w:t>Como</w:t>
            </w:r>
            <w:r>
              <w:rPr>
                <w:rFonts w:ascii="Arial" w:eastAsia="Arial" w:hAnsi="Arial" w:cs="Arial"/>
              </w:rPr>
              <w:t xml:space="preserve"> cliente acessa a plataforma de e-commerce por meio de um navegador web, informando CPF e senha </w:t>
            </w:r>
          </w:p>
          <w:p w14:paraId="6FC2B878" w14:textId="77777777" w:rsidR="00E77553" w:rsidRDefault="00000000">
            <w:pPr>
              <w:spacing w:after="0"/>
            </w:pPr>
            <w:r>
              <w:rPr>
                <w:rFonts w:ascii="Arial" w:eastAsia="Arial" w:hAnsi="Arial" w:cs="Arial"/>
                <w:b/>
              </w:rPr>
              <w:t>Preciso</w:t>
            </w:r>
            <w:r>
              <w:rPr>
                <w:rFonts w:ascii="Arial" w:eastAsia="Arial" w:hAnsi="Arial" w:cs="Arial"/>
              </w:rPr>
              <w:t xml:space="preserve"> visualizar a lista de produtos </w:t>
            </w:r>
          </w:p>
          <w:p w14:paraId="1C2BD49F" w14:textId="77777777" w:rsidR="00E77553" w:rsidRDefault="00000000">
            <w:pPr>
              <w:spacing w:after="0"/>
            </w:pPr>
            <w:r>
              <w:rPr>
                <w:rFonts w:ascii="Arial" w:eastAsia="Arial" w:hAnsi="Arial" w:cs="Arial"/>
                <w:b/>
              </w:rPr>
              <w:t>Para</w:t>
            </w:r>
            <w:r>
              <w:rPr>
                <w:rFonts w:ascii="Arial" w:eastAsia="Arial" w:hAnsi="Arial" w:cs="Arial"/>
              </w:rPr>
              <w:t xml:space="preserve"> visualizar detalhes do produto desejado </w:t>
            </w:r>
          </w:p>
          <w:p w14:paraId="3F0900CB" w14:textId="77777777" w:rsidR="000F2F40" w:rsidRDefault="00000000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Dado</w:t>
            </w:r>
            <w:r>
              <w:rPr>
                <w:rFonts w:ascii="Arial" w:eastAsia="Arial" w:hAnsi="Arial" w:cs="Arial"/>
              </w:rPr>
              <w:t xml:space="preserve"> se ele decidir comprar o produto</w:t>
            </w:r>
          </w:p>
          <w:p w14:paraId="5888A95C" w14:textId="57703A7F" w:rsidR="00E77553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</w:rPr>
              <w:t>Quando</w:t>
            </w:r>
            <w:r>
              <w:rPr>
                <w:rFonts w:ascii="Arial" w:eastAsia="Arial" w:hAnsi="Arial" w:cs="Arial"/>
              </w:rPr>
              <w:t xml:space="preserve"> ele gerar um pedido </w:t>
            </w:r>
          </w:p>
          <w:p w14:paraId="0DD600D9" w14:textId="77777777" w:rsidR="00E77553" w:rsidRDefault="00000000">
            <w:pPr>
              <w:spacing w:after="0"/>
              <w:jc w:val="both"/>
            </w:pPr>
            <w:r>
              <w:rPr>
                <w:rFonts w:ascii="Arial" w:eastAsia="Arial" w:hAnsi="Arial" w:cs="Arial"/>
                <w:b/>
              </w:rPr>
              <w:t>Então</w:t>
            </w:r>
            <w:r>
              <w:rPr>
                <w:rFonts w:ascii="Arial" w:eastAsia="Arial" w:hAnsi="Arial" w:cs="Arial"/>
              </w:rPr>
              <w:t xml:space="preserve"> o cliente poderá visualizar a lista de produtos (itens), adicionados ao pedido, assim como o valor total da compra. </w:t>
            </w:r>
          </w:p>
        </w:tc>
      </w:tr>
      <w:tr w:rsidR="00E77553" w14:paraId="0238F794" w14:textId="77777777">
        <w:trPr>
          <w:trHeight w:val="869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BC8D4F" w14:textId="77777777" w:rsidR="00E77553" w:rsidRDefault="00000000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 xml:space="preserve">Critérios de Aceite </w:t>
            </w:r>
          </w:p>
        </w:tc>
        <w:tc>
          <w:tcPr>
            <w:tcW w:w="7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85B8D5" w14:textId="77777777" w:rsidR="00E77553" w:rsidRDefault="00000000">
            <w:pPr>
              <w:numPr>
                <w:ilvl w:val="0"/>
                <w:numId w:val="1"/>
              </w:numPr>
              <w:spacing w:after="0"/>
              <w:ind w:hanging="360"/>
            </w:pPr>
            <w:r>
              <w:rPr>
                <w:rFonts w:ascii="Arial" w:eastAsia="Arial" w:hAnsi="Arial" w:cs="Arial"/>
              </w:rPr>
              <w:t xml:space="preserve">O cliente poderá gerar pedidos </w:t>
            </w:r>
          </w:p>
          <w:p w14:paraId="6B10B8DD" w14:textId="77777777" w:rsidR="00E77553" w:rsidRDefault="00000000">
            <w:pPr>
              <w:numPr>
                <w:ilvl w:val="0"/>
                <w:numId w:val="1"/>
              </w:numPr>
              <w:spacing w:after="0"/>
              <w:ind w:hanging="360"/>
            </w:pPr>
            <w:r>
              <w:rPr>
                <w:rFonts w:ascii="Arial" w:eastAsia="Arial" w:hAnsi="Arial" w:cs="Arial"/>
              </w:rPr>
              <w:t xml:space="preserve">O cliente poderá alterar seus dados pessoais </w:t>
            </w:r>
          </w:p>
          <w:p w14:paraId="7B90EF4B" w14:textId="543D8C97" w:rsidR="00E77553" w:rsidRDefault="00000000">
            <w:pPr>
              <w:numPr>
                <w:ilvl w:val="0"/>
                <w:numId w:val="1"/>
              </w:numPr>
              <w:spacing w:after="0"/>
              <w:ind w:hanging="360"/>
            </w:pPr>
            <w:r>
              <w:rPr>
                <w:rFonts w:ascii="Arial" w:eastAsia="Arial" w:hAnsi="Arial" w:cs="Arial"/>
              </w:rPr>
              <w:t xml:space="preserve">O administrador poderá </w:t>
            </w:r>
            <w:r w:rsidR="000A4272">
              <w:rPr>
                <w:rFonts w:ascii="Arial" w:eastAsia="Arial" w:hAnsi="Arial" w:cs="Arial"/>
                <w:lang w:val="pt-BR"/>
              </w:rPr>
              <w:t>adicionar novos</w:t>
            </w:r>
            <w:r>
              <w:rPr>
                <w:rFonts w:ascii="Arial" w:eastAsia="Arial" w:hAnsi="Arial" w:cs="Arial"/>
              </w:rPr>
              <w:t xml:space="preserve"> produtos </w:t>
            </w:r>
          </w:p>
        </w:tc>
      </w:tr>
      <w:tr w:rsidR="00E77553" w14:paraId="0E83515B" w14:textId="77777777">
        <w:trPr>
          <w:trHeight w:val="1526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7E8875" w14:textId="77777777" w:rsidR="00E77553" w:rsidRDefault="00000000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 xml:space="preserve">Regras de Negócio </w:t>
            </w:r>
          </w:p>
        </w:tc>
        <w:tc>
          <w:tcPr>
            <w:tcW w:w="7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45EA57" w14:textId="77777777" w:rsidR="00E77553" w:rsidRDefault="00000000">
            <w:pPr>
              <w:spacing w:after="0"/>
            </w:pPr>
            <w:r>
              <w:rPr>
                <w:rFonts w:ascii="Arial" w:eastAsia="Arial" w:hAnsi="Arial" w:cs="Arial"/>
                <w:b/>
              </w:rPr>
              <w:t xml:space="preserve">Regras de Negócio </w:t>
            </w:r>
          </w:p>
          <w:p w14:paraId="103BE36D" w14:textId="77777777" w:rsidR="00E77553" w:rsidRDefault="00000000">
            <w:pPr>
              <w:spacing w:after="0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  <w:p w14:paraId="64907B93" w14:textId="77777777" w:rsidR="00E77553" w:rsidRDefault="00000000">
            <w:pPr>
              <w:numPr>
                <w:ilvl w:val="0"/>
                <w:numId w:val="2"/>
              </w:numPr>
              <w:spacing w:after="5" w:line="236" w:lineRule="auto"/>
              <w:ind w:right="18"/>
            </w:pPr>
            <w:r>
              <w:rPr>
                <w:rFonts w:ascii="Arial" w:eastAsia="Arial" w:hAnsi="Arial" w:cs="Arial"/>
              </w:rPr>
              <w:t xml:space="preserve">O módulo de administração poderá consultar todos os clientes cadastrados e deverá ter acesso a todos os pedidos efetuados </w:t>
            </w:r>
          </w:p>
          <w:p w14:paraId="15E1B256" w14:textId="77777777" w:rsidR="00E77553" w:rsidRDefault="00000000">
            <w:pPr>
              <w:numPr>
                <w:ilvl w:val="0"/>
                <w:numId w:val="2"/>
              </w:numPr>
              <w:spacing w:after="0"/>
              <w:ind w:right="18"/>
            </w:pPr>
            <w:r>
              <w:rPr>
                <w:rFonts w:ascii="Arial" w:eastAsia="Arial" w:hAnsi="Arial" w:cs="Arial"/>
              </w:rPr>
              <w:t xml:space="preserve">O módulo do cliente, deverá ter o seu histórico de compras, bem como a opção de atualizar seus dados </w:t>
            </w:r>
          </w:p>
        </w:tc>
      </w:tr>
      <w:tr w:rsidR="00E77553" w14:paraId="36D35C60" w14:textId="77777777">
        <w:trPr>
          <w:trHeight w:val="1781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D4C7CE" w14:textId="77777777" w:rsidR="00E77553" w:rsidRDefault="00000000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 xml:space="preserve">Fluxo Principal </w:t>
            </w:r>
          </w:p>
        </w:tc>
        <w:tc>
          <w:tcPr>
            <w:tcW w:w="7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020912" w14:textId="77777777" w:rsidR="00E77553" w:rsidRDefault="00000000">
            <w:pPr>
              <w:numPr>
                <w:ilvl w:val="0"/>
                <w:numId w:val="3"/>
              </w:numPr>
              <w:spacing w:after="0"/>
            </w:pPr>
            <w:r>
              <w:rPr>
                <w:rFonts w:ascii="Arial" w:eastAsia="Arial" w:hAnsi="Arial" w:cs="Arial"/>
              </w:rPr>
              <w:t xml:space="preserve">Cria uma conta para ter acesso aos serviços disponíveis; </w:t>
            </w:r>
          </w:p>
          <w:p w14:paraId="7D22CC34" w14:textId="77777777" w:rsidR="00E77553" w:rsidRDefault="00000000">
            <w:pPr>
              <w:numPr>
                <w:ilvl w:val="0"/>
                <w:numId w:val="3"/>
              </w:numPr>
              <w:spacing w:after="0" w:line="240" w:lineRule="auto"/>
            </w:pPr>
            <w:r>
              <w:rPr>
                <w:rFonts w:ascii="Arial" w:eastAsia="Arial" w:hAnsi="Arial" w:cs="Arial"/>
              </w:rPr>
              <w:t xml:space="preserve">Efetua Login(autentica), no sistema informando o CPF e a senha cadastrados; </w:t>
            </w:r>
          </w:p>
          <w:p w14:paraId="3B00F0D6" w14:textId="77777777" w:rsidR="00E77553" w:rsidRDefault="00000000">
            <w:pPr>
              <w:numPr>
                <w:ilvl w:val="0"/>
                <w:numId w:val="3"/>
              </w:numPr>
              <w:spacing w:after="0"/>
            </w:pPr>
            <w:r>
              <w:rPr>
                <w:rFonts w:ascii="Arial" w:eastAsia="Arial" w:hAnsi="Arial" w:cs="Arial"/>
              </w:rPr>
              <w:t xml:space="preserve">Visualiza os produtos dentro do sistema; </w:t>
            </w:r>
          </w:p>
          <w:p w14:paraId="2E2404A8" w14:textId="77777777" w:rsidR="00E77553" w:rsidRDefault="00000000">
            <w:pPr>
              <w:numPr>
                <w:ilvl w:val="0"/>
                <w:numId w:val="3"/>
              </w:numPr>
              <w:spacing w:after="0"/>
            </w:pPr>
            <w:r>
              <w:rPr>
                <w:rFonts w:ascii="Arial" w:eastAsia="Arial" w:hAnsi="Arial" w:cs="Arial"/>
              </w:rPr>
              <w:t xml:space="preserve">Encontrando o produto e visualiza detalhes do mesmo, incluindo preço; 5. Se decidir por comprar pode gerar um pedido informando os ids e quantidade dos produtos que deseja gerar o pedido. </w:t>
            </w:r>
          </w:p>
        </w:tc>
      </w:tr>
      <w:tr w:rsidR="00E77553" w14:paraId="558CDAF4" w14:textId="77777777">
        <w:trPr>
          <w:trHeight w:val="2592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8BA351" w14:textId="77777777" w:rsidR="00E77553" w:rsidRDefault="00000000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lastRenderedPageBreak/>
              <w:t xml:space="preserve">Fluxo Alternativo </w:t>
            </w:r>
          </w:p>
        </w:tc>
        <w:tc>
          <w:tcPr>
            <w:tcW w:w="7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054F77" w14:textId="77777777" w:rsidR="00E77553" w:rsidRDefault="00000000">
            <w:pPr>
              <w:spacing w:after="259"/>
            </w:pPr>
            <w:r>
              <w:rPr>
                <w:rFonts w:ascii="Arial" w:eastAsia="Arial" w:hAnsi="Arial" w:cs="Arial"/>
                <w:b/>
              </w:rPr>
              <w:t xml:space="preserve">Fluxo Alternativo 1: Dados de Autenticação Incorretos </w:t>
            </w:r>
          </w:p>
          <w:p w14:paraId="1BC6576F" w14:textId="77777777" w:rsidR="00E77553" w:rsidRDefault="00000000">
            <w:pPr>
              <w:numPr>
                <w:ilvl w:val="0"/>
                <w:numId w:val="4"/>
              </w:numPr>
              <w:spacing w:after="0"/>
              <w:ind w:right="961" w:hanging="360"/>
            </w:pPr>
            <w:r>
              <w:rPr>
                <w:rFonts w:ascii="Arial" w:eastAsia="Arial" w:hAnsi="Arial" w:cs="Arial"/>
                <w:b/>
              </w:rPr>
              <w:t>Pré-condição:</w:t>
            </w:r>
            <w:r>
              <w:rPr>
                <w:rFonts w:ascii="Arial" w:eastAsia="Arial" w:hAnsi="Arial" w:cs="Arial"/>
              </w:rPr>
              <w:t xml:space="preserve"> O cliente tenta efetuar login no sistema. </w:t>
            </w:r>
          </w:p>
          <w:p w14:paraId="2314F094" w14:textId="77777777" w:rsidR="00E77553" w:rsidRDefault="00000000">
            <w:pPr>
              <w:numPr>
                <w:ilvl w:val="0"/>
                <w:numId w:val="4"/>
              </w:numPr>
              <w:spacing w:after="13" w:line="241" w:lineRule="auto"/>
              <w:ind w:right="961" w:hanging="360"/>
            </w:pPr>
            <w:r>
              <w:rPr>
                <w:rFonts w:ascii="Arial" w:eastAsia="Arial" w:hAnsi="Arial" w:cs="Arial"/>
                <w:b/>
              </w:rPr>
              <w:t>Fluxo: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Courier New" w:eastAsia="Courier New" w:hAnsi="Courier New" w:cs="Courier New"/>
                <w:sz w:val="20"/>
              </w:rPr>
              <w:t>o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O sistema verifica as credenciais do cliente. </w:t>
            </w:r>
          </w:p>
          <w:p w14:paraId="755E1A88" w14:textId="77777777" w:rsidR="00E77553" w:rsidRDefault="00000000">
            <w:pPr>
              <w:spacing w:after="0"/>
              <w:ind w:left="1080"/>
            </w:pPr>
            <w:r>
              <w:rPr>
                <w:rFonts w:ascii="Courier New" w:eastAsia="Courier New" w:hAnsi="Courier New" w:cs="Courier New"/>
                <w:sz w:val="20"/>
              </w:rPr>
              <w:t>o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Se as informações de CPF ou senha estiverem incorretas: </w:t>
            </w:r>
          </w:p>
          <w:p w14:paraId="6CC826FE" w14:textId="1CEA6DC5" w:rsidR="00E77553" w:rsidRDefault="00000000" w:rsidP="000A4272">
            <w:pPr>
              <w:numPr>
                <w:ilvl w:val="1"/>
                <w:numId w:val="4"/>
              </w:numPr>
              <w:spacing w:after="0"/>
              <w:ind w:hanging="360"/>
            </w:pPr>
            <w:r>
              <w:rPr>
                <w:rFonts w:ascii="Arial" w:eastAsia="Arial" w:hAnsi="Arial" w:cs="Arial"/>
              </w:rPr>
              <w:t xml:space="preserve">O sistema exibe uma mensagem de erro. </w:t>
            </w:r>
          </w:p>
        </w:tc>
      </w:tr>
    </w:tbl>
    <w:p w14:paraId="17B8A613" w14:textId="77777777" w:rsidR="00E77553" w:rsidRDefault="00000000">
      <w:r>
        <w:t xml:space="preserve"> </w:t>
      </w:r>
    </w:p>
    <w:p w14:paraId="21C7DBCE" w14:textId="77777777" w:rsidR="00E77553" w:rsidRDefault="00000000">
      <w:pPr>
        <w:spacing w:after="0"/>
      </w:pPr>
      <w:r>
        <w:t xml:space="preserve"> </w:t>
      </w:r>
    </w:p>
    <w:p w14:paraId="0B482A75" w14:textId="77777777" w:rsidR="00E77553" w:rsidRDefault="00000000">
      <w:pPr>
        <w:pStyle w:val="Heading1"/>
        <w:tabs>
          <w:tab w:val="center" w:pos="7937"/>
          <w:tab w:val="center" w:pos="9468"/>
        </w:tabs>
        <w:ind w:left="-836" w:right="-15" w:firstLine="0"/>
      </w:pPr>
      <w:r>
        <w:rPr>
          <w:noProof/>
        </w:rPr>
        <mc:AlternateContent>
          <mc:Choice Requires="wpg">
            <w:drawing>
              <wp:inline distT="0" distB="0" distL="0" distR="0" wp14:anchorId="1A7E9991" wp14:editId="05D605DA">
                <wp:extent cx="558165" cy="559435"/>
                <wp:effectExtent l="0" t="0" r="0" b="0"/>
                <wp:docPr id="4291" name="Group 42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8165" cy="559435"/>
                          <a:chOff x="0" y="0"/>
                          <a:chExt cx="558165" cy="559435"/>
                        </a:xfrm>
                      </wpg:grpSpPr>
                      <wps:wsp>
                        <wps:cNvPr id="382" name="Rectangle 382"/>
                        <wps:cNvSpPr/>
                        <wps:spPr>
                          <a:xfrm>
                            <a:off x="265555" y="379067"/>
                            <a:ext cx="42144" cy="2276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B20ABD" w14:textId="77777777" w:rsidR="00E77553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87" name="Picture 387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8165" cy="55943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291" style="width:43.95pt;height:44.05pt;mso-position-horizontal-relative:char;mso-position-vertical-relative:line" coordsize="5581,5594">
                <v:rect id="Rectangle 382" style="position:absolute;width:421;height:2276;left:2655;top:379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387" style="position:absolute;width:5581;height:5594;left:0;top:0;" filled="f">
                  <v:imagedata r:id="rId6"/>
                </v:shape>
              </v:group>
            </w:pict>
          </mc:Fallback>
        </mc:AlternateContent>
      </w:r>
      <w:r>
        <w:tab/>
        <w:t>Especificação Funcional</w:t>
      </w:r>
      <w:r>
        <w:rPr>
          <w:b/>
          <w:color w:val="000000"/>
          <w:vertAlign w:val="subscript"/>
        </w:rPr>
        <w:t xml:space="preserve">EEs </w:t>
      </w:r>
      <w:r>
        <w:rPr>
          <w:b/>
          <w:color w:val="000000"/>
          <w:vertAlign w:val="subscript"/>
        </w:rPr>
        <w:tab/>
      </w:r>
      <w:r>
        <w:t xml:space="preserve"> </w:t>
      </w:r>
    </w:p>
    <w:tbl>
      <w:tblPr>
        <w:tblStyle w:val="TableGrid"/>
        <w:tblW w:w="9350" w:type="dxa"/>
        <w:tblInd w:w="5" w:type="dxa"/>
        <w:tblCellMar>
          <w:top w:w="7" w:type="dxa"/>
          <w:left w:w="110" w:type="dxa"/>
          <w:right w:w="43" w:type="dxa"/>
        </w:tblCellMar>
        <w:tblLook w:val="04A0" w:firstRow="1" w:lastRow="0" w:firstColumn="1" w:lastColumn="0" w:noHBand="0" w:noVBand="1"/>
      </w:tblPr>
      <w:tblGrid>
        <w:gridCol w:w="1555"/>
        <w:gridCol w:w="7795"/>
      </w:tblGrid>
      <w:tr w:rsidR="00E77553" w14:paraId="4398BB12" w14:textId="77777777">
        <w:trPr>
          <w:trHeight w:val="3101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917BF4" w14:textId="77777777" w:rsidR="00E77553" w:rsidRDefault="00E77553"/>
        </w:tc>
        <w:tc>
          <w:tcPr>
            <w:tcW w:w="7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4D3B58" w14:textId="77777777" w:rsidR="00E77553" w:rsidRDefault="00000000">
            <w:pPr>
              <w:spacing w:after="259"/>
            </w:pPr>
            <w:r>
              <w:rPr>
                <w:rFonts w:ascii="Arial" w:eastAsia="Arial" w:hAnsi="Arial" w:cs="Arial"/>
                <w:b/>
              </w:rPr>
              <w:t xml:space="preserve">Fluxo Alternativo 2: Produto Fora de Estoque </w:t>
            </w:r>
          </w:p>
          <w:p w14:paraId="2FEA9AE7" w14:textId="5854DAAC" w:rsidR="00E77553" w:rsidRDefault="00000000">
            <w:pPr>
              <w:numPr>
                <w:ilvl w:val="0"/>
                <w:numId w:val="5"/>
              </w:numPr>
              <w:spacing w:after="0"/>
              <w:ind w:right="1290" w:hanging="360"/>
            </w:pPr>
            <w:r>
              <w:rPr>
                <w:rFonts w:ascii="Arial" w:eastAsia="Arial" w:hAnsi="Arial" w:cs="Arial"/>
                <w:b/>
              </w:rPr>
              <w:t>Pré-condição:</w:t>
            </w:r>
            <w:r>
              <w:rPr>
                <w:rFonts w:ascii="Arial" w:eastAsia="Arial" w:hAnsi="Arial" w:cs="Arial"/>
              </w:rPr>
              <w:t xml:space="preserve"> O cliente adiciona um produto ao </w:t>
            </w:r>
            <w:r w:rsidR="000A4272">
              <w:rPr>
                <w:rFonts w:ascii="Arial" w:eastAsia="Arial" w:hAnsi="Arial" w:cs="Arial"/>
                <w:lang w:val="pt-BR"/>
              </w:rPr>
              <w:t>pedido</w:t>
            </w:r>
            <w:r>
              <w:rPr>
                <w:rFonts w:ascii="Arial" w:eastAsia="Arial" w:hAnsi="Arial" w:cs="Arial"/>
              </w:rPr>
              <w:t xml:space="preserve">. </w:t>
            </w:r>
          </w:p>
          <w:p w14:paraId="56455407" w14:textId="77777777" w:rsidR="00E77553" w:rsidRDefault="00000000">
            <w:pPr>
              <w:numPr>
                <w:ilvl w:val="0"/>
                <w:numId w:val="5"/>
              </w:numPr>
              <w:spacing w:after="13" w:line="242" w:lineRule="auto"/>
              <w:ind w:right="1290" w:hanging="360"/>
            </w:pPr>
            <w:r>
              <w:rPr>
                <w:rFonts w:ascii="Arial" w:eastAsia="Arial" w:hAnsi="Arial" w:cs="Arial"/>
                <w:b/>
              </w:rPr>
              <w:t>Fluxo: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Courier New" w:eastAsia="Courier New" w:hAnsi="Courier New" w:cs="Courier New"/>
                <w:sz w:val="20"/>
              </w:rPr>
              <w:t>o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Se o produto estiver fora de estoque: </w:t>
            </w:r>
          </w:p>
          <w:p w14:paraId="469B0196" w14:textId="37DBE768" w:rsidR="00E77553" w:rsidRDefault="00000000" w:rsidP="000A4272">
            <w:pPr>
              <w:numPr>
                <w:ilvl w:val="1"/>
                <w:numId w:val="5"/>
              </w:numPr>
              <w:spacing w:after="3" w:line="238" w:lineRule="auto"/>
              <w:ind w:hanging="360"/>
            </w:pPr>
            <w:r>
              <w:rPr>
                <w:rFonts w:ascii="Arial" w:eastAsia="Arial" w:hAnsi="Arial" w:cs="Arial"/>
              </w:rPr>
              <w:t xml:space="preserve">O sistema notifica o cliente que o produto está indisponível no momento. </w:t>
            </w:r>
          </w:p>
        </w:tc>
      </w:tr>
      <w:tr w:rsidR="00E77553" w14:paraId="601948AA" w14:textId="77777777">
        <w:trPr>
          <w:trHeight w:val="1824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4D8ABD" w14:textId="77777777" w:rsidR="00E77553" w:rsidRDefault="00000000">
            <w:pPr>
              <w:spacing w:after="0"/>
              <w:ind w:left="4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</w:p>
          <w:p w14:paraId="1AD04F67" w14:textId="77777777" w:rsidR="00E77553" w:rsidRDefault="00000000">
            <w:pPr>
              <w:spacing w:after="0"/>
              <w:ind w:right="63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 xml:space="preserve">Lista de </w:t>
            </w:r>
          </w:p>
          <w:p w14:paraId="4482D49F" w14:textId="77777777" w:rsidR="00E77553" w:rsidRDefault="00000000">
            <w:pPr>
              <w:spacing w:after="0"/>
              <w:ind w:right="63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 xml:space="preserve">Campos </w:t>
            </w:r>
          </w:p>
          <w:p w14:paraId="6A23A60F" w14:textId="77777777" w:rsidR="00E77553" w:rsidRDefault="00000000">
            <w:pPr>
              <w:spacing w:after="0"/>
              <w:ind w:left="4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</w:p>
        </w:tc>
        <w:tc>
          <w:tcPr>
            <w:tcW w:w="7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A68688" w14:textId="77777777" w:rsidR="00E77553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 </w:t>
            </w:r>
          </w:p>
          <w:tbl>
            <w:tblPr>
              <w:tblStyle w:val="TableGrid"/>
              <w:tblW w:w="7536" w:type="dxa"/>
              <w:tblInd w:w="6" w:type="dxa"/>
              <w:tblCellMar>
                <w:top w:w="49" w:type="dxa"/>
                <w:left w:w="104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4985"/>
              <w:gridCol w:w="2551"/>
            </w:tblGrid>
            <w:tr w:rsidR="00E77553" w14:paraId="176E9479" w14:textId="77777777">
              <w:trPr>
                <w:trHeight w:val="300"/>
              </w:trPr>
              <w:tc>
                <w:tcPr>
                  <w:tcW w:w="49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203764"/>
                </w:tcPr>
                <w:p w14:paraId="3383FDA0" w14:textId="77777777" w:rsidR="00E77553" w:rsidRDefault="00000000">
                  <w:pPr>
                    <w:spacing w:after="0"/>
                  </w:pPr>
                  <w:r>
                    <w:rPr>
                      <w:rFonts w:ascii="Arial" w:eastAsia="Arial" w:hAnsi="Arial" w:cs="Arial"/>
                      <w:color w:val="FFFFFF"/>
                    </w:rPr>
                    <w:t xml:space="preserve">Campo </w:t>
                  </w:r>
                </w:p>
              </w:tc>
              <w:tc>
                <w:tcPr>
                  <w:tcW w:w="255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203764"/>
                </w:tcPr>
                <w:p w14:paraId="69A5C474" w14:textId="77777777" w:rsidR="00E77553" w:rsidRDefault="00000000">
                  <w:pPr>
                    <w:spacing w:after="0"/>
                    <w:ind w:left="7"/>
                  </w:pPr>
                  <w:r>
                    <w:rPr>
                      <w:rFonts w:ascii="Arial" w:eastAsia="Arial" w:hAnsi="Arial" w:cs="Arial"/>
                      <w:color w:val="FFFFFF"/>
                    </w:rPr>
                    <w:t xml:space="preserve">Descrição </w:t>
                  </w:r>
                </w:p>
              </w:tc>
            </w:tr>
            <w:tr w:rsidR="00E77553" w14:paraId="68DF163F" w14:textId="77777777">
              <w:trPr>
                <w:trHeight w:val="299"/>
              </w:trPr>
              <w:tc>
                <w:tcPr>
                  <w:tcW w:w="49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842A2E1" w14:textId="77777777" w:rsidR="00E77553" w:rsidRDefault="00000000">
                  <w:pPr>
                    <w:spacing w:after="0"/>
                  </w:pPr>
                  <w:r>
                    <w:rPr>
                      <w:rFonts w:ascii="Arial" w:eastAsia="Arial" w:hAnsi="Arial" w:cs="Arial"/>
                      <w:sz w:val="18"/>
                    </w:rPr>
                    <w:t xml:space="preserve">CPF </w:t>
                  </w:r>
                </w:p>
              </w:tc>
              <w:tc>
                <w:tcPr>
                  <w:tcW w:w="255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F6F38B3" w14:textId="77777777" w:rsidR="00E77553" w:rsidRDefault="00000000">
                  <w:pPr>
                    <w:spacing w:after="0"/>
                    <w:ind w:left="7"/>
                  </w:pPr>
                  <w:r>
                    <w:rPr>
                      <w:rFonts w:ascii="Arial" w:eastAsia="Arial" w:hAnsi="Arial" w:cs="Arial"/>
                      <w:sz w:val="18"/>
                    </w:rPr>
                    <w:t xml:space="preserve">Informações do Usuário </w:t>
                  </w:r>
                </w:p>
              </w:tc>
            </w:tr>
            <w:tr w:rsidR="00E77553" w14:paraId="74BEDCDE" w14:textId="77777777">
              <w:trPr>
                <w:trHeight w:val="302"/>
              </w:trPr>
              <w:tc>
                <w:tcPr>
                  <w:tcW w:w="49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1656C64" w14:textId="77777777" w:rsidR="00E77553" w:rsidRDefault="00000000">
                  <w:pPr>
                    <w:spacing w:after="0"/>
                  </w:pPr>
                  <w:r>
                    <w:rPr>
                      <w:rFonts w:ascii="Arial" w:eastAsia="Arial" w:hAnsi="Arial" w:cs="Arial"/>
                      <w:sz w:val="18"/>
                    </w:rPr>
                    <w:t xml:space="preserve">Senha </w:t>
                  </w:r>
                </w:p>
              </w:tc>
              <w:tc>
                <w:tcPr>
                  <w:tcW w:w="255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AFC1BAF" w14:textId="77777777" w:rsidR="00E77553" w:rsidRDefault="00000000">
                  <w:pPr>
                    <w:spacing w:after="0"/>
                    <w:ind w:left="7"/>
                  </w:pPr>
                  <w:r>
                    <w:rPr>
                      <w:rFonts w:ascii="Arial" w:eastAsia="Arial" w:hAnsi="Arial" w:cs="Arial"/>
                      <w:sz w:val="18"/>
                    </w:rPr>
                    <w:t xml:space="preserve">Informações do Usuário </w:t>
                  </w:r>
                </w:p>
              </w:tc>
            </w:tr>
          </w:tbl>
          <w:p w14:paraId="592C17C0" w14:textId="77777777" w:rsidR="00E77553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 </w:t>
            </w:r>
          </w:p>
          <w:p w14:paraId="0B97F832" w14:textId="77777777" w:rsidR="00E77553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E77553" w14:paraId="4DFFF370" w14:textId="77777777">
        <w:trPr>
          <w:trHeight w:val="1387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058BEE" w14:textId="77777777" w:rsidR="00E77553" w:rsidRDefault="00000000">
            <w:pPr>
              <w:spacing w:after="0"/>
              <w:ind w:left="4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</w:p>
          <w:p w14:paraId="00D61211" w14:textId="77777777" w:rsidR="00E77553" w:rsidRDefault="00000000">
            <w:pPr>
              <w:spacing w:after="0" w:line="242" w:lineRule="auto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 xml:space="preserve">Requisitos não </w:t>
            </w:r>
          </w:p>
          <w:p w14:paraId="2F7FB92B" w14:textId="77777777" w:rsidR="00E77553" w:rsidRDefault="00000000">
            <w:pPr>
              <w:spacing w:after="0"/>
              <w:ind w:left="36"/>
            </w:pPr>
            <w:r>
              <w:rPr>
                <w:rFonts w:ascii="Arial" w:eastAsia="Arial" w:hAnsi="Arial" w:cs="Arial"/>
                <w:b/>
                <w:sz w:val="24"/>
              </w:rPr>
              <w:t xml:space="preserve">Funcionais </w:t>
            </w:r>
          </w:p>
          <w:p w14:paraId="51EF79CB" w14:textId="77777777" w:rsidR="00E77553" w:rsidRDefault="00000000">
            <w:pPr>
              <w:spacing w:after="0"/>
              <w:ind w:left="4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</w:p>
        </w:tc>
        <w:tc>
          <w:tcPr>
            <w:tcW w:w="7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20378C" w14:textId="77777777" w:rsidR="00E77553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Disponibilidade: Propor uma alternativa rápida e intuitiva onde o cliente possa efetuar compras até mesmo sem sair de casa; </w:t>
            </w:r>
          </w:p>
        </w:tc>
      </w:tr>
    </w:tbl>
    <w:p w14:paraId="6F2AFA02" w14:textId="77777777" w:rsidR="00E77553" w:rsidRDefault="00000000">
      <w:pPr>
        <w:spacing w:after="0"/>
      </w:pPr>
      <w:r>
        <w:rPr>
          <w:rFonts w:ascii="Arial" w:eastAsia="Arial" w:hAnsi="Arial" w:cs="Arial"/>
          <w:b/>
          <w:sz w:val="24"/>
        </w:rPr>
        <w:t xml:space="preserve"> </w:t>
      </w:r>
    </w:p>
    <w:sectPr w:rsidR="00E77553">
      <w:pgSz w:w="11904" w:h="16838"/>
      <w:pgMar w:top="707" w:right="736" w:bottom="1475" w:left="169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BB693C"/>
    <w:multiLevelType w:val="hybridMultilevel"/>
    <w:tmpl w:val="00EEF13E"/>
    <w:lvl w:ilvl="0" w:tplc="92FC6C32">
      <w:start w:val="1"/>
      <w:numFmt w:val="decimal"/>
      <w:lvlText w:val="%1."/>
      <w:lvlJc w:val="left"/>
      <w:pPr>
        <w:ind w:left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8743AA0">
      <w:start w:val="1"/>
      <w:numFmt w:val="lowerLetter"/>
      <w:lvlText w:val="%2"/>
      <w:lvlJc w:val="left"/>
      <w:pPr>
        <w:ind w:left="11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19E57B4">
      <w:start w:val="1"/>
      <w:numFmt w:val="lowerRoman"/>
      <w:lvlText w:val="%3"/>
      <w:lvlJc w:val="left"/>
      <w:pPr>
        <w:ind w:left="19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968EF6A">
      <w:start w:val="1"/>
      <w:numFmt w:val="decimal"/>
      <w:lvlText w:val="%4"/>
      <w:lvlJc w:val="left"/>
      <w:pPr>
        <w:ind w:left="26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5A61444">
      <w:start w:val="1"/>
      <w:numFmt w:val="lowerLetter"/>
      <w:lvlText w:val="%5"/>
      <w:lvlJc w:val="left"/>
      <w:pPr>
        <w:ind w:left="33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6A2D606">
      <w:start w:val="1"/>
      <w:numFmt w:val="lowerRoman"/>
      <w:lvlText w:val="%6"/>
      <w:lvlJc w:val="left"/>
      <w:pPr>
        <w:ind w:left="40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728902E">
      <w:start w:val="1"/>
      <w:numFmt w:val="decimal"/>
      <w:lvlText w:val="%7"/>
      <w:lvlJc w:val="left"/>
      <w:pPr>
        <w:ind w:left="47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2827D60">
      <w:start w:val="1"/>
      <w:numFmt w:val="lowerLetter"/>
      <w:lvlText w:val="%8"/>
      <w:lvlJc w:val="left"/>
      <w:pPr>
        <w:ind w:left="55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90E01E6">
      <w:start w:val="1"/>
      <w:numFmt w:val="lowerRoman"/>
      <w:lvlText w:val="%9"/>
      <w:lvlJc w:val="left"/>
      <w:pPr>
        <w:ind w:left="62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07603D3"/>
    <w:multiLevelType w:val="hybridMultilevel"/>
    <w:tmpl w:val="E020A6D8"/>
    <w:lvl w:ilvl="0" w:tplc="270C4F60">
      <w:start w:val="1"/>
      <w:numFmt w:val="decimal"/>
      <w:lvlText w:val="%1.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BF0AEBE">
      <w:start w:val="1"/>
      <w:numFmt w:val="bullet"/>
      <w:lvlText w:val="§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802D3DA">
      <w:start w:val="1"/>
      <w:numFmt w:val="bullet"/>
      <w:lvlText w:val="▪"/>
      <w:lvlJc w:val="left"/>
      <w:pPr>
        <w:ind w:left="299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C9CC5DC">
      <w:start w:val="1"/>
      <w:numFmt w:val="bullet"/>
      <w:lvlText w:val="•"/>
      <w:lvlJc w:val="left"/>
      <w:pPr>
        <w:ind w:left="371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8302800">
      <w:start w:val="1"/>
      <w:numFmt w:val="bullet"/>
      <w:lvlText w:val="o"/>
      <w:lvlJc w:val="left"/>
      <w:pPr>
        <w:ind w:left="443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BDC0EC2">
      <w:start w:val="1"/>
      <w:numFmt w:val="bullet"/>
      <w:lvlText w:val="▪"/>
      <w:lvlJc w:val="left"/>
      <w:pPr>
        <w:ind w:left="515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8122800">
      <w:start w:val="1"/>
      <w:numFmt w:val="bullet"/>
      <w:lvlText w:val="•"/>
      <w:lvlJc w:val="left"/>
      <w:pPr>
        <w:ind w:left="587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BDEC1F0">
      <w:start w:val="1"/>
      <w:numFmt w:val="bullet"/>
      <w:lvlText w:val="o"/>
      <w:lvlJc w:val="left"/>
      <w:pPr>
        <w:ind w:left="659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1801A5E">
      <w:start w:val="1"/>
      <w:numFmt w:val="bullet"/>
      <w:lvlText w:val="▪"/>
      <w:lvlJc w:val="left"/>
      <w:pPr>
        <w:ind w:left="731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4B16A06"/>
    <w:multiLevelType w:val="hybridMultilevel"/>
    <w:tmpl w:val="790E87BA"/>
    <w:lvl w:ilvl="0" w:tplc="5F84B842">
      <w:start w:val="1"/>
      <w:numFmt w:val="decimal"/>
      <w:lvlText w:val="%1.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27E7DC8">
      <w:start w:val="1"/>
      <w:numFmt w:val="bullet"/>
      <w:lvlText w:val="§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2A0F45C">
      <w:start w:val="1"/>
      <w:numFmt w:val="bullet"/>
      <w:lvlText w:val="▪"/>
      <w:lvlJc w:val="left"/>
      <w:pPr>
        <w:ind w:left="299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6041E5C">
      <w:start w:val="1"/>
      <w:numFmt w:val="bullet"/>
      <w:lvlText w:val="•"/>
      <w:lvlJc w:val="left"/>
      <w:pPr>
        <w:ind w:left="371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8CC6E86">
      <w:start w:val="1"/>
      <w:numFmt w:val="bullet"/>
      <w:lvlText w:val="o"/>
      <w:lvlJc w:val="left"/>
      <w:pPr>
        <w:ind w:left="443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1FE8F76">
      <w:start w:val="1"/>
      <w:numFmt w:val="bullet"/>
      <w:lvlText w:val="▪"/>
      <w:lvlJc w:val="left"/>
      <w:pPr>
        <w:ind w:left="515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EC2D200">
      <w:start w:val="1"/>
      <w:numFmt w:val="bullet"/>
      <w:lvlText w:val="•"/>
      <w:lvlJc w:val="left"/>
      <w:pPr>
        <w:ind w:left="587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24EDE64">
      <w:start w:val="1"/>
      <w:numFmt w:val="bullet"/>
      <w:lvlText w:val="o"/>
      <w:lvlJc w:val="left"/>
      <w:pPr>
        <w:ind w:left="659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DE4B630">
      <w:start w:val="1"/>
      <w:numFmt w:val="bullet"/>
      <w:lvlText w:val="▪"/>
      <w:lvlJc w:val="left"/>
      <w:pPr>
        <w:ind w:left="731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66A097D"/>
    <w:multiLevelType w:val="hybridMultilevel"/>
    <w:tmpl w:val="44A8416C"/>
    <w:lvl w:ilvl="0" w:tplc="1E16A588">
      <w:start w:val="1"/>
      <w:numFmt w:val="decimal"/>
      <w:lvlText w:val="%1)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80A795E">
      <w:start w:val="1"/>
      <w:numFmt w:val="lowerLetter"/>
      <w:lvlText w:val="%2"/>
      <w:lvlJc w:val="left"/>
      <w:pPr>
        <w:ind w:left="11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34A4D92">
      <w:start w:val="1"/>
      <w:numFmt w:val="lowerRoman"/>
      <w:lvlText w:val="%3"/>
      <w:lvlJc w:val="left"/>
      <w:pPr>
        <w:ind w:left="19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1F24080">
      <w:start w:val="1"/>
      <w:numFmt w:val="decimal"/>
      <w:lvlText w:val="%4"/>
      <w:lvlJc w:val="left"/>
      <w:pPr>
        <w:ind w:left="26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7D84BBA">
      <w:start w:val="1"/>
      <w:numFmt w:val="lowerLetter"/>
      <w:lvlText w:val="%5"/>
      <w:lvlJc w:val="left"/>
      <w:pPr>
        <w:ind w:left="33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EB27A20">
      <w:start w:val="1"/>
      <w:numFmt w:val="lowerRoman"/>
      <w:lvlText w:val="%6"/>
      <w:lvlJc w:val="left"/>
      <w:pPr>
        <w:ind w:left="40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F8AB736">
      <w:start w:val="1"/>
      <w:numFmt w:val="decimal"/>
      <w:lvlText w:val="%7"/>
      <w:lvlJc w:val="left"/>
      <w:pPr>
        <w:ind w:left="47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DD6A4D2">
      <w:start w:val="1"/>
      <w:numFmt w:val="lowerLetter"/>
      <w:lvlText w:val="%8"/>
      <w:lvlJc w:val="left"/>
      <w:pPr>
        <w:ind w:left="55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2C40964">
      <w:start w:val="1"/>
      <w:numFmt w:val="lowerRoman"/>
      <w:lvlText w:val="%9"/>
      <w:lvlJc w:val="left"/>
      <w:pPr>
        <w:ind w:left="62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77D61326"/>
    <w:multiLevelType w:val="hybridMultilevel"/>
    <w:tmpl w:val="76E4A486"/>
    <w:lvl w:ilvl="0" w:tplc="15E8A73E">
      <w:start w:val="1"/>
      <w:numFmt w:val="decimal"/>
      <w:lvlText w:val="%1)"/>
      <w:lvlJc w:val="left"/>
      <w:pPr>
        <w:ind w:left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CA04678">
      <w:start w:val="1"/>
      <w:numFmt w:val="lowerLetter"/>
      <w:lvlText w:val="%2"/>
      <w:lvlJc w:val="left"/>
      <w:pPr>
        <w:ind w:left="11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6C6D5F2">
      <w:start w:val="1"/>
      <w:numFmt w:val="lowerRoman"/>
      <w:lvlText w:val="%3"/>
      <w:lvlJc w:val="left"/>
      <w:pPr>
        <w:ind w:left="19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B648C5A">
      <w:start w:val="1"/>
      <w:numFmt w:val="decimal"/>
      <w:lvlText w:val="%4"/>
      <w:lvlJc w:val="left"/>
      <w:pPr>
        <w:ind w:left="26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1D29030">
      <w:start w:val="1"/>
      <w:numFmt w:val="lowerLetter"/>
      <w:lvlText w:val="%5"/>
      <w:lvlJc w:val="left"/>
      <w:pPr>
        <w:ind w:left="33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7F2A51A">
      <w:start w:val="1"/>
      <w:numFmt w:val="lowerRoman"/>
      <w:lvlText w:val="%6"/>
      <w:lvlJc w:val="left"/>
      <w:pPr>
        <w:ind w:left="40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502D606">
      <w:start w:val="1"/>
      <w:numFmt w:val="decimal"/>
      <w:lvlText w:val="%7"/>
      <w:lvlJc w:val="left"/>
      <w:pPr>
        <w:ind w:left="47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BEA5B62">
      <w:start w:val="1"/>
      <w:numFmt w:val="lowerLetter"/>
      <w:lvlText w:val="%8"/>
      <w:lvlJc w:val="left"/>
      <w:pPr>
        <w:ind w:left="55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226F3E4">
      <w:start w:val="1"/>
      <w:numFmt w:val="lowerRoman"/>
      <w:lvlText w:val="%9"/>
      <w:lvlJc w:val="left"/>
      <w:pPr>
        <w:ind w:left="62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437876747">
    <w:abstractNumId w:val="3"/>
  </w:num>
  <w:num w:numId="2" w16cid:durableId="1851530556">
    <w:abstractNumId w:val="4"/>
  </w:num>
  <w:num w:numId="3" w16cid:durableId="561211579">
    <w:abstractNumId w:val="0"/>
  </w:num>
  <w:num w:numId="4" w16cid:durableId="739257715">
    <w:abstractNumId w:val="2"/>
  </w:num>
  <w:num w:numId="5" w16cid:durableId="3206174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7553"/>
    <w:rsid w:val="000A4272"/>
    <w:rsid w:val="000F2F40"/>
    <w:rsid w:val="00737229"/>
    <w:rsid w:val="00E77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6CCA135"/>
  <w15:docId w15:val="{BDC7F3B1-B38A-F843-A55C-DCB5A01D3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B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hd w:val="clear" w:color="auto" w:fill="00B050"/>
      <w:spacing w:line="259" w:lineRule="auto"/>
      <w:ind w:left="10" w:hanging="10"/>
      <w:jc w:val="right"/>
      <w:outlineLvl w:val="0"/>
    </w:pPr>
    <w:rPr>
      <w:rFonts w:ascii="Calibri" w:eastAsia="Calibri" w:hAnsi="Calibri" w:cs="Calibri"/>
      <w:color w:val="FFFFFF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line="259" w:lineRule="auto"/>
      <w:ind w:left="370" w:hanging="10"/>
      <w:outlineLvl w:val="1"/>
    </w:pPr>
    <w:rPr>
      <w:rFonts w:ascii="Arial" w:eastAsia="Arial" w:hAnsi="Arial" w:cs="Arial"/>
      <w:b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Arial" w:eastAsia="Arial" w:hAnsi="Arial" w:cs="Arial"/>
      <w:b/>
      <w:color w:val="000000"/>
      <w:sz w:val="22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FFFFFF"/>
      <w:sz w:val="32"/>
    </w:rPr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0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381</Words>
  <Characters>2175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Jeziel José Santos de Moura</dc:creator>
  <cp:keywords/>
  <cp:lastModifiedBy>Jeziel José Santos de Moura</cp:lastModifiedBy>
  <cp:revision>3</cp:revision>
  <dcterms:created xsi:type="dcterms:W3CDTF">2023-10-23T23:19:00Z</dcterms:created>
  <dcterms:modified xsi:type="dcterms:W3CDTF">2023-10-23T23:20:00Z</dcterms:modified>
</cp:coreProperties>
</file>