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jc w:val="left"/>
      </w:pPr>
      <w:r>
        <w:rPr>
          <w:b/>
          <w:color w:val="595959"/>
          <w:sz w:val="17"/>
        </w:rPr>
        <w:t>CIFP SANTA CATALINA · PROGRAMACIÓN MULTIMEDIA Y DISPOSITIVOS MÓVILES (0489) · 2º DAM</w:t>
      </w:r>
    </w:p>
    <w:p>
      <w:pPr>
        <w:spacing w:after="200"/>
        <w:jc w:val="left"/>
      </w:pPr>
      <w:r>
        <w:rPr>
          <w:b w:val="0"/>
          <w:color w:val="595959"/>
          <w:sz w:val="17"/>
        </w:rPr>
        <w:t>UT1 — Análisis de tecnologías para aplicaciones en dispositivos móviles</w:t>
      </w:r>
    </w:p>
    <w:p>
      <w:pPr>
        <w:spacing w:after="40"/>
        <w:jc w:val="left"/>
        <w:pBdr>
          <w:bottom w:val="single" w:sz="8" w:space="4" w:color="1F3864"/>
        </w:pBdr>
      </w:pPr>
      <w:r>
        <w:rPr>
          <w:b/>
          <w:color w:val="C1440E"/>
          <w:sz w:val="21"/>
        </w:rPr>
        <w:t>Apuntes · Complemento de la UT1</w:t>
      </w:r>
    </w:p>
    <w:p>
      <w:pPr>
        <w:spacing w:before="120" w:after="80"/>
        <w:jc w:val="left"/>
      </w:pPr>
      <w:r>
        <w:rPr>
          <w:b/>
          <w:color w:val="1F3864"/>
          <w:sz w:val="34"/>
        </w:rPr>
        <w:t>Clasificación de dispositivos, compatibilidad con las aplicaciones y SDK de Android</w:t>
      </w:r>
    </w:p>
    <w:p>
      <w:pPr>
        <w:spacing w:after="160"/>
        <w:jc w:val="left"/>
      </w:pPr>
      <w:r>
        <w:rPr>
          <w:b/>
          <w:color w:val="595959"/>
          <w:sz w:val="22"/>
        </w:rPr>
        <w:t>Ampliación de los apuntes de la unidad: lo que necesitas antes de la práctica y del cuestionario</w:t>
      </w:r>
    </w:p>
    <w:p>
      <w:pPr>
        <w:jc w:val="both"/>
      </w:pPr>
      <w:r>
        <w:rPr>
          <w:b w:val="0"/>
        </w:rPr>
        <w:t>Los apuntes de la unidad explicaron qué es un dispositivo móvil, qué limitaciones tiene y con qué tecnologías se desarrolla para él. Este complemento da un paso más y responde a tres preguntas que cualquier desarrollador se hace antes de publicar una aplicación:</w:t>
      </w:r>
    </w:p>
    <w:p>
      <w:pPr>
        <w:spacing w:after="60"/>
        <w:jc w:val="both"/>
        <w:numPr>
          <w:ilvl w:val="0"/>
          <w:numId w:val="10"/>
        </w:numPr>
      </w:pPr>
      <w:r>
        <w:rPr>
          <w:b/>
        </w:rPr>
        <w:t>¿Cómo se clasifican los dispositivos</w:t>
      </w:r>
      <w:r>
        <w:rPr>
          <w:b w:val="0"/>
        </w:rPr>
        <w:t xml:space="preserve"> en los que se va a ejecutar mi aplicación? (pantalla, versión del sistema y procesador).</w:t>
      </w:r>
    </w:p>
    <w:p>
      <w:pPr>
        <w:spacing w:after="60"/>
        <w:jc w:val="both"/>
        <w:numPr>
          <w:ilvl w:val="0"/>
          <w:numId w:val="10"/>
        </w:numPr>
      </w:pPr>
      <w:r>
        <w:rPr>
          <w:b/>
        </w:rPr>
        <w:t>¿Cómo decide el sistema o la tienda</w:t>
      </w:r>
      <w:r>
        <w:rPr>
          <w:b w:val="0"/>
        </w:rPr>
        <w:t xml:space="preserve"> si mi aplicación es compatible con un dispositivo concreto?</w:t>
      </w:r>
    </w:p>
    <w:p>
      <w:pPr>
        <w:spacing w:after="160"/>
        <w:jc w:val="both"/>
        <w:numPr>
          <w:ilvl w:val="0"/>
          <w:numId w:val="10"/>
        </w:numPr>
      </w:pPr>
      <w:r>
        <w:rPr>
          <w:b/>
        </w:rPr>
        <w:t>¿Qué hay dentro del SDK de Android</w:t>
      </w:r>
      <w:r>
        <w:rPr>
          <w:b w:val="0"/>
        </w:rPr>
        <w:t xml:space="preserve"> y cómo se configura el proyecto para compilar contra una versión determinada?</w:t>
      </w:r>
    </w:p>
    <w:p>
      <w:pPr>
        <w:jc w:val="both"/>
      </w:pPr>
      <w:r>
        <w:rPr>
          <w:b w:val="0"/>
        </w:rPr>
        <w:t>Cierra el complemento una tabla con los lenguajes y librerías de cada tecnología de desarrollo, y una nota de actualización sobre la versión vigente de Android Studio.</w:t>
      </w:r>
    </w:p>
    <w:p>
      <w:pPr>
        <w:pStyle w:val="Ttulo1"/>
      </w:pPr>
      <w:r>
        <w:t>1. Clasificación de los dispositivos según sus características</w:t>
      </w:r>
    </w:p>
    <w:p>
      <w:pPr>
        <w:jc w:val="both"/>
      </w:pPr>
      <w:r>
        <w:rPr>
          <w:b w:val="0"/>
        </w:rPr>
        <w:t xml:space="preserve">En Android conviven miles de modelos distintos. Para no tener que pensar en cada uno por separado, el sistema y las herramientas de desarrollo los agrupan según unas pocas características. Las más importantes son tres: </w:t>
      </w:r>
      <w:r>
        <w:rPr>
          <w:b/>
        </w:rPr>
        <w:t>la pantalla</w:t>
      </w:r>
      <w:r>
        <w:rPr>
          <w:b w:val="0"/>
        </w:rPr>
        <w:t xml:space="preserve">, </w:t>
      </w:r>
      <w:r>
        <w:rPr>
          <w:b/>
        </w:rPr>
        <w:t>la versión del sistema operativo</w:t>
      </w:r>
      <w:r>
        <w:rPr>
          <w:b w:val="0"/>
        </w:rPr>
        <w:t xml:space="preserve"> y </w:t>
      </w:r>
      <w:r>
        <w:rPr>
          <w:b/>
        </w:rPr>
        <w:t>la arquitectura del procesador</w:t>
      </w:r>
      <w:r>
        <w:rPr>
          <w:b w:val="0"/>
        </w:rPr>
        <w:t>.</w:t>
      </w:r>
    </w:p>
    <w:p>
      <w:pPr>
        <w:pStyle w:val="Ttulo2"/>
      </w:pPr>
      <w:r>
        <w:t>1.1. Pantalla: tamaño, resolución y densidad</w:t>
      </w:r>
    </w:p>
    <w:p>
      <w:pPr>
        <w:jc w:val="both"/>
      </w:pPr>
      <w:r>
        <w:rPr>
          <w:b w:val="0"/>
        </w:rPr>
        <w:t>Una pantalla se describe con tres magnitudes que conviene no confundir:</w:t>
      </w:r>
    </w:p>
    <w:tbl>
      <w:tblPr>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W w:w="8786" w:type="dxa"/>
      </w:tblPr>
      <w:tblGrid>
        <w:gridCol w:w="1895"/>
        <w:gridCol w:w="4738"/>
        <w:gridCol w:w="2153"/>
      </w:tblGrid>
      <w:tr>
        <w:trPr>
          <w:tblHeader/>
          <w:cantSplit/>
        </w:trPr>
        <w:tc>
          <w:tcPr>
            <w:tcW w:type="dxa" w:w="1895"/>
            <w:tcMar>
              <w:top w:w="60" w:type="dxa"/>
              <w:bottom w:w="60" w:type="dxa"/>
              <w:start w:w="100" w:type="dxa"/>
              <w:end w:w="100" w:type="dxa"/>
              <w:left w:w="100" w:type="dxa"/>
              <w:right w:w="100" w:type="dxa"/>
            </w:tcMar>
            <w:shd w:val="clear" w:color="auto" w:fill="1F3864"/>
          </w:tcPr>
          <w:p>
            <w:pPr>
              <w:spacing w:after="20" w:before="0" w:line="252" w:lineRule="auto"/>
              <w:jc w:val="left"/>
            </w:pPr>
            <w:r/>
            <w:r>
              <w:rPr>
                <w:b/>
                <w:color w:val="FFFFFF"/>
                <w:sz w:val="19"/>
              </w:rPr>
              <w:t>Magnitud</w:t>
            </w:r>
          </w:p>
        </w:tc>
        <w:tc>
          <w:tcPr>
            <w:tcW w:type="dxa" w:w="4738"/>
            <w:tcMar>
              <w:top w:w="60" w:type="dxa"/>
              <w:bottom w:w="60" w:type="dxa"/>
              <w:start w:w="100" w:type="dxa"/>
              <w:end w:w="100" w:type="dxa"/>
              <w:left w:w="100" w:type="dxa"/>
              <w:right w:w="100" w:type="dxa"/>
            </w:tcMar>
            <w:shd w:val="clear" w:color="auto" w:fill="1F3864"/>
          </w:tcPr>
          <w:p>
            <w:pPr>
              <w:spacing w:after="20" w:before="0" w:line="252" w:lineRule="auto"/>
              <w:jc w:val="left"/>
            </w:pPr>
            <w:r/>
            <w:r>
              <w:rPr>
                <w:b/>
                <w:color w:val="FFFFFF"/>
                <w:sz w:val="19"/>
              </w:rPr>
              <w:t>Qué mide</w:t>
            </w:r>
          </w:p>
        </w:tc>
        <w:tc>
          <w:tcPr>
            <w:tcW w:type="dxa" w:w="2153"/>
            <w:tcMar>
              <w:top w:w="60" w:type="dxa"/>
              <w:bottom w:w="60" w:type="dxa"/>
              <w:start w:w="100" w:type="dxa"/>
              <w:end w:w="100" w:type="dxa"/>
              <w:left w:w="100" w:type="dxa"/>
              <w:right w:w="100" w:type="dxa"/>
            </w:tcMar>
            <w:shd w:val="clear" w:color="auto" w:fill="1F3864"/>
          </w:tcPr>
          <w:p>
            <w:pPr>
              <w:spacing w:after="20" w:before="0" w:line="252" w:lineRule="auto"/>
              <w:jc w:val="left"/>
            </w:pPr>
            <w:r/>
            <w:r>
              <w:rPr>
                <w:b/>
                <w:color w:val="FFFFFF"/>
                <w:sz w:val="19"/>
              </w:rPr>
              <w:t>Ejemplo</w:t>
            </w:r>
          </w:p>
        </w:tc>
      </w:tr>
      <w:tr>
        <w:trPr>
          <w:cantSplit/>
        </w:trPr>
        <w:tc>
          <w:tcPr>
            <w:tcW w:type="dxa" w:w="1895"/>
            <w:tcMar>
              <w:top w:w="60" w:type="dxa"/>
              <w:bottom w:w="60" w:type="dxa"/>
              <w:start w:w="100" w:type="dxa"/>
              <w:end w:w="100" w:type="dxa"/>
              <w:left w:w="100" w:type="dxa"/>
              <w:right w:w="100" w:type="dxa"/>
            </w:tcMar>
          </w:tcPr>
          <w:p>
            <w:pPr>
              <w:spacing w:after="20" w:before="0" w:line="252" w:lineRule="auto"/>
              <w:jc w:val="left"/>
            </w:pPr>
            <w:r/>
            <w:r>
              <w:rPr>
                <w:b/>
                <w:sz w:val="19"/>
              </w:rPr>
              <w:t>Tamaño</w:t>
            </w:r>
          </w:p>
        </w:tc>
        <w:tc>
          <w:tcPr>
            <w:tcW w:type="dxa" w:w="4738"/>
            <w:tcMar>
              <w:top w:w="60" w:type="dxa"/>
              <w:bottom w:w="60" w:type="dxa"/>
              <w:start w:w="100" w:type="dxa"/>
              <w:end w:w="100" w:type="dxa"/>
              <w:left w:w="100" w:type="dxa"/>
              <w:right w:w="100" w:type="dxa"/>
            </w:tcMar>
          </w:tcPr>
          <w:p>
            <w:pPr>
              <w:spacing w:after="20" w:before="0" w:line="252" w:lineRule="auto"/>
              <w:jc w:val="left"/>
            </w:pPr>
            <w:r/>
            <w:r>
              <w:rPr>
                <w:b w:val="0"/>
                <w:sz w:val="19"/>
              </w:rPr>
              <w:t>La diagonal física de la pantalla, en pulgadas.</w:t>
            </w:r>
          </w:p>
        </w:tc>
        <w:tc>
          <w:tcPr>
            <w:tcW w:type="dxa" w:w="2153"/>
            <w:tcMar>
              <w:top w:w="60" w:type="dxa"/>
              <w:bottom w:w="60" w:type="dxa"/>
              <w:start w:w="100" w:type="dxa"/>
              <w:end w:w="100" w:type="dxa"/>
              <w:left w:w="100" w:type="dxa"/>
              <w:right w:w="100" w:type="dxa"/>
            </w:tcMar>
          </w:tcPr>
          <w:p>
            <w:pPr>
              <w:spacing w:after="20" w:before="0" w:line="252" w:lineRule="auto"/>
              <w:jc w:val="left"/>
            </w:pPr>
            <w:r/>
            <w:r>
              <w:rPr>
                <w:b w:val="0"/>
                <w:sz w:val="19"/>
              </w:rPr>
              <w:t>6,2 pulgadas</w:t>
            </w:r>
          </w:p>
        </w:tc>
      </w:tr>
      <w:tr>
        <w:trPr>
          <w:cantSplit/>
        </w:trPr>
        <w:tc>
          <w:tcPr>
            <w:tcW w:type="dxa" w:w="1895"/>
            <w:tcMar>
              <w:top w:w="60" w:type="dxa"/>
              <w:bottom w:w="60" w:type="dxa"/>
              <w:start w:w="100" w:type="dxa"/>
              <w:end w:w="100" w:type="dxa"/>
              <w:left w:w="100" w:type="dxa"/>
              <w:right w:w="100" w:type="dxa"/>
            </w:tcMar>
            <w:shd w:val="clear" w:color="auto" w:fill="F7F7F7"/>
          </w:tcPr>
          <w:p>
            <w:pPr>
              <w:spacing w:after="20" w:before="0" w:line="252" w:lineRule="auto"/>
              <w:jc w:val="left"/>
            </w:pPr>
            <w:r/>
            <w:r>
              <w:rPr>
                <w:b/>
                <w:sz w:val="19"/>
              </w:rPr>
              <w:t>Resolución</w:t>
            </w:r>
          </w:p>
        </w:tc>
        <w:tc>
          <w:tcPr>
            <w:tcW w:type="dxa" w:w="4738"/>
            <w:tcMar>
              <w:top w:w="60" w:type="dxa"/>
              <w:bottom w:w="60" w:type="dxa"/>
              <w:start w:w="100" w:type="dxa"/>
              <w:end w:w="100" w:type="dxa"/>
              <w:left w:w="100" w:type="dxa"/>
              <w:right w:w="100" w:type="dxa"/>
            </w:tcMar>
            <w:shd w:val="clear" w:color="auto" w:fill="F7F7F7"/>
          </w:tcPr>
          <w:p>
            <w:pPr>
              <w:spacing w:after="20" w:before="0" w:line="252" w:lineRule="auto"/>
              <w:jc w:val="left"/>
            </w:pPr>
            <w:r/>
            <w:r>
              <w:rPr>
                <w:b w:val="0"/>
                <w:sz w:val="19"/>
              </w:rPr>
              <w:t>El número total de píxeles físicos (px) en horizontal y en vertical.</w:t>
            </w:r>
          </w:p>
        </w:tc>
        <w:tc>
          <w:tcPr>
            <w:tcW w:type="dxa" w:w="2153"/>
            <w:tcMar>
              <w:top w:w="60" w:type="dxa"/>
              <w:bottom w:w="60" w:type="dxa"/>
              <w:start w:w="100" w:type="dxa"/>
              <w:end w:w="100" w:type="dxa"/>
              <w:left w:w="100" w:type="dxa"/>
              <w:right w:w="100" w:type="dxa"/>
            </w:tcMar>
            <w:shd w:val="clear" w:color="auto" w:fill="F7F7F7"/>
          </w:tcPr>
          <w:p>
            <w:pPr>
              <w:spacing w:after="20" w:before="0" w:line="252" w:lineRule="auto"/>
              <w:jc w:val="left"/>
            </w:pPr>
            <w:r/>
            <w:r>
              <w:rPr>
                <w:b w:val="0"/>
                <w:sz w:val="19"/>
              </w:rPr>
              <w:t>1080 × 2400 px</w:t>
            </w:r>
          </w:p>
        </w:tc>
      </w:tr>
      <w:tr>
        <w:trPr>
          <w:cantSplit/>
        </w:trPr>
        <w:tc>
          <w:tcPr>
            <w:tcW w:type="dxa" w:w="1895"/>
            <w:tcMar>
              <w:top w:w="60" w:type="dxa"/>
              <w:bottom w:w="60" w:type="dxa"/>
              <w:start w:w="100" w:type="dxa"/>
              <w:end w:w="100" w:type="dxa"/>
              <w:left w:w="100" w:type="dxa"/>
              <w:right w:w="100" w:type="dxa"/>
            </w:tcMar>
          </w:tcPr>
          <w:p>
            <w:pPr>
              <w:spacing w:after="20" w:before="0" w:line="252" w:lineRule="auto"/>
              <w:jc w:val="left"/>
            </w:pPr>
            <w:r/>
            <w:r>
              <w:rPr>
                <w:b/>
                <w:sz w:val="19"/>
              </w:rPr>
              <w:t>Densidad</w:t>
            </w:r>
          </w:p>
        </w:tc>
        <w:tc>
          <w:tcPr>
            <w:tcW w:type="dxa" w:w="4738"/>
            <w:tcMar>
              <w:top w:w="60" w:type="dxa"/>
              <w:bottom w:w="60" w:type="dxa"/>
              <w:start w:w="100" w:type="dxa"/>
              <w:end w:w="100" w:type="dxa"/>
              <w:left w:w="100" w:type="dxa"/>
              <w:right w:w="100" w:type="dxa"/>
            </w:tcMar>
          </w:tcPr>
          <w:p>
            <w:pPr>
              <w:spacing w:after="20" w:before="0" w:line="252" w:lineRule="auto"/>
              <w:jc w:val="left"/>
            </w:pPr>
            <w:r/>
            <w:r>
              <w:rPr>
                <w:b w:val="0"/>
                <w:sz w:val="19"/>
              </w:rPr>
              <w:t>Cuántos píxeles caben en una pulgada: puntos por pulgada (dpi o ppp).</w:t>
            </w:r>
          </w:p>
        </w:tc>
        <w:tc>
          <w:tcPr>
            <w:tcW w:type="dxa" w:w="2153"/>
            <w:tcMar>
              <w:top w:w="60" w:type="dxa"/>
              <w:bottom w:w="60" w:type="dxa"/>
              <w:start w:w="100" w:type="dxa"/>
              <w:end w:w="100" w:type="dxa"/>
              <w:left w:w="100" w:type="dxa"/>
              <w:right w:w="100" w:type="dxa"/>
            </w:tcMar>
          </w:tcPr>
          <w:p>
            <w:pPr>
              <w:spacing w:after="20" w:before="0" w:line="252" w:lineRule="auto"/>
              <w:jc w:val="left"/>
            </w:pPr>
            <w:r/>
            <w:r>
              <w:rPr>
                <w:b w:val="0"/>
                <w:sz w:val="19"/>
              </w:rPr>
              <w:t>420 dpi</w:t>
            </w:r>
          </w:p>
        </w:tc>
      </w:tr>
    </w:tbl>
    <w:p>
      <w:pPr>
        <w:spacing w:after="0" w:line="120" w:lineRule="exact"/>
      </w:pPr>
      <w:r>
        <w:rPr>
          <w:sz w:val="12"/>
        </w:rPr>
      </w:r>
    </w:p>
    <w:p>
      <w:pPr>
        <w:jc w:val="both"/>
      </w:pPr>
      <w:r>
        <w:rPr>
          <w:b w:val="0"/>
        </w:rPr>
        <w:t xml:space="preserve">Si diseñáramos la interfaz en píxeles físicos, un botón de 100 px sería enorme en un móvil antiguo de baja densidad y diminuto en uno moderno de alta densidad. Para evitarlo, Android trabaja con una unidad virtual: el </w:t>
      </w:r>
      <w:r>
        <w:rPr>
          <w:b/>
        </w:rPr>
        <w:t>píxel independiente de la densidad (dp)</w:t>
      </w:r>
      <w:r>
        <w:rPr>
          <w:b w:val="0"/>
        </w:rPr>
        <w:t>. Un dp equivale a un píxel físico en una pantalla de 160 dpi, que se toma como densidad de referencia. En cualquier otra pantalla, el sistema hace la conversión automáticamente:</w:t>
      </w:r>
    </w:p>
    <w:tbl>
      <w:tblPr>
        <w:tblW w:type="auto" w:w="0"/>
        <w:jc w:val="center"/>
        <w:tblLook w:firstColumn="1" w:firstRow="1" w:lastColumn="0" w:lastRow="0" w:noHBand="0" w:noVBand="1" w:val="04A0"/>
        <w:tblBorders>
          <w:top w:val="single" w:sz="2" w:color="DCE6F2"/>
          <w:left w:val="single" w:sz="2" w:color="DCE6F2"/>
          <w:bottom w:val="single" w:sz="2" w:color="DCE6F2"/>
          <w:right w:val="single" w:sz="2" w:color="DCE6F2"/>
          <w:insideH w:val="nil"/>
          <w:insideV w:val="nil"/>
        </w:tblBorders>
      </w:tblPr>
      <w:tblGrid>
        <w:gridCol w:w="8787"/>
      </w:tblGrid>
      <w:tr>
        <w:trPr>
          <w:cantSplit/>
        </w:trPr>
        <w:tc>
          <w:tcPr>
            <w:tcW w:type="dxa" w:w="8787"/>
            <w:shd w:val="clear" w:color="auto" w:fill="DCE6F2"/>
            <w:tcMar>
              <w:top w:w="100" w:type="dxa"/>
              <w:bottom w:w="100" w:type="dxa"/>
              <w:start w:w="160" w:type="dxa"/>
              <w:end w:w="140" w:type="dxa"/>
              <w:left w:w="160" w:type="dxa"/>
              <w:right w:w="140" w:type="dxa"/>
            </w:tcMar>
            <w:tcBorders>
              <w:left w:val="single" w:sz="24" w:color="1F3864"/>
            </w:tcBorders>
          </w:tcPr>
          <w:p>
            <w:pPr>
              <w:spacing w:after="60"/>
              <w:jc w:val="left"/>
            </w:pPr>
            <w:r>
              <w:rPr>
                <w:b/>
                <w:color w:val="1F3864"/>
                <w:sz w:val="21"/>
              </w:rPr>
              <w:t>Conversión entre dp y px</w:t>
            </w:r>
          </w:p>
          <w:p>
            <w:pPr>
              <w:spacing w:after="40"/>
              <w:jc w:val="left"/>
            </w:pPr>
            <w:r>
              <w:rPr>
                <w:rFonts w:ascii="Consolas" w:hAnsi="Consolas" w:cs="Consolas"/>
                <w:b w:val="0"/>
                <w:color w:val="7A2E0A"/>
                <w:sz w:val="19"/>
              </w:rPr>
              <w:t>px = dp × (dpi / 160)</w:t>
            </w:r>
          </w:p>
          <w:p>
            <w:pPr>
              <w:spacing w:after="40"/>
              <w:jc w:val="left"/>
            </w:pPr>
            <w:r>
              <w:rPr>
                <w:rFonts w:ascii="Consolas" w:hAnsi="Consolas" w:cs="Consolas"/>
                <w:b w:val="0"/>
                <w:color w:val="7A2E0A"/>
                <w:sz w:val="19"/>
              </w:rPr>
              <w:t>dp = px × 160 / dpi</w:t>
            </w:r>
          </w:p>
          <w:p>
            <w:pPr>
              <w:spacing w:after="60"/>
              <w:jc w:val="both"/>
            </w:pPr>
            <w:r>
              <w:rPr>
                <w:b w:val="0"/>
                <w:sz w:val="20"/>
              </w:rPr>
              <w:t xml:space="preserve">El cociente dpi / 160 se llama </w:t>
            </w:r>
            <w:r>
              <w:rPr>
                <w:b/>
                <w:sz w:val="20"/>
              </w:rPr>
              <w:t>factor de densidad</w:t>
            </w:r>
            <w:r>
              <w:rPr>
                <w:b w:val="0"/>
                <w:sz w:val="20"/>
              </w:rPr>
              <w:t xml:space="preserve">. Para los tamaños de texto se usa una unidad equivalente, el </w:t>
            </w:r>
            <w:r>
              <w:rPr>
                <w:b/>
                <w:sz w:val="20"/>
              </w:rPr>
              <w:t>sp</w:t>
            </w:r>
            <w:r>
              <w:rPr>
                <w:b w:val="0"/>
                <w:sz w:val="20"/>
              </w:rPr>
              <w:t>, que además respeta el tamaño de letra que el usuario haya elegido en los ajustes de accesibilidad.</w:t>
            </w:r>
          </w:p>
        </w:tc>
      </w:tr>
    </w:tbl>
    <w:p>
      <w:pPr>
        <w:spacing w:after="0" w:line="120" w:lineRule="exact"/>
      </w:pPr>
      <w:r>
        <w:rPr>
          <w:sz w:val="12"/>
        </w:rPr>
      </w:r>
    </w:p>
    <w:p>
      <w:pPr>
        <w:jc w:val="both"/>
      </w:pPr>
      <w:r>
        <w:rPr>
          <w:b/>
        </w:rPr>
        <w:t>Ejemplo resuelto.</w:t>
      </w:r>
      <w:r>
        <w:rPr>
          <w:b w:val="0"/>
        </w:rPr>
        <w:t xml:space="preserve"> Un teléfono de 1080 × 2400 px y 420 dpi tiene un factor de densidad de 420 / 160 = 2,625. Su ancho en vertical es 1080 / 2,625 ≈ </w:t>
      </w:r>
      <w:r>
        <w:rPr>
          <w:b/>
        </w:rPr>
        <w:t>411 dp</w:t>
      </w:r>
      <w:r>
        <w:rPr>
          <w:b w:val="0"/>
        </w:rPr>
        <w:t xml:space="preserve"> y su alto es 2400 / 2,625 ≈ </w:t>
      </w:r>
      <w:r>
        <w:rPr>
          <w:b/>
        </w:rPr>
        <w:t>914 dp</w:t>
      </w:r>
      <w:r>
        <w:rPr>
          <w:b w:val="0"/>
        </w:rPr>
        <w:t>. Da igual que el teléfono tenga más o menos píxeles: lo que importa para diseñar es que ofrece unos 411 dp de ancho.</w:t>
      </w:r>
    </w:p>
    <w:p>
      <w:pPr>
        <w:pStyle w:val="Ttulo2"/>
      </w:pPr>
      <w:r>
        <w:t>1.2. Grupos de densidad</w:t>
      </w:r>
    </w:p>
    <w:p>
      <w:pPr>
        <w:jc w:val="both"/>
      </w:pPr>
      <w:r>
        <w:rPr>
          <w:b w:val="0"/>
        </w:rPr>
        <w:t xml:space="preserve">Para los recursos gráficos (iconos, imágenes de mapa de bits) Android agrupa las densidades en unos pocos </w:t>
      </w:r>
      <w:r>
        <w:rPr>
          <w:b/>
        </w:rPr>
        <w:t>grupos de densidad</w:t>
      </w:r>
      <w:r>
        <w:rPr>
          <w:b w:val="0"/>
        </w:rPr>
        <w:t xml:space="preserve"> (density buckets). Cada grupo tiene su propia carpeta de recursos, y el sistema elige la carpeta más cercana a la densidad real del dispositivo. Por eso un mismo proyecto incluye carpetas como </w:t>
      </w:r>
      <w:r>
        <w:rPr>
          <w:rFonts w:ascii="Consolas" w:hAnsi="Consolas" w:cs="Consolas"/>
          <w:b w:val="0"/>
          <w:color w:val="7A2E0A"/>
          <w:sz w:val="20"/>
        </w:rPr>
        <w:t>drawable-hdpi</w:t>
      </w:r>
      <w:r>
        <w:rPr>
          <w:b w:val="0"/>
        </w:rPr>
        <w:t xml:space="preserve"> o </w:t>
      </w:r>
      <w:r>
        <w:rPr>
          <w:rFonts w:ascii="Consolas" w:hAnsi="Consolas" w:cs="Consolas"/>
          <w:b w:val="0"/>
          <w:color w:val="7A2E0A"/>
          <w:sz w:val="20"/>
        </w:rPr>
        <w:t>mipmap-xxhdpi</w:t>
      </w:r>
      <w:r>
        <w:rPr>
          <w:b w:val="0"/>
        </w:rPr>
        <w:t>.</w:t>
      </w:r>
    </w:p>
    <w:tbl>
      <w:tblPr>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W w:w="8785" w:type="dxa"/>
      </w:tblPr>
      <w:tblGrid>
        <w:gridCol w:w="1405"/>
        <w:gridCol w:w="2284"/>
        <w:gridCol w:w="1142"/>
        <w:gridCol w:w="3954"/>
      </w:tblGrid>
      <w:tr>
        <w:trPr>
          <w:tblHeader/>
          <w:cantSplit/>
        </w:trPr>
        <w:tc>
          <w:tcPr>
            <w:tcW w:type="dxa" w:w="1405"/>
            <w:tcMar>
              <w:top w:w="60" w:type="dxa"/>
              <w:bottom w:w="60" w:type="dxa"/>
              <w:start w:w="100" w:type="dxa"/>
              <w:end w:w="100" w:type="dxa"/>
              <w:left w:w="100" w:type="dxa"/>
              <w:right w:w="100" w:type="dxa"/>
            </w:tcMar>
            <w:shd w:val="clear" w:color="auto" w:fill="1F3864"/>
          </w:tcPr>
          <w:p>
            <w:pPr>
              <w:spacing w:after="20" w:before="0" w:line="252" w:lineRule="auto"/>
              <w:jc w:val="left"/>
            </w:pPr>
            <w:r/>
            <w:r>
              <w:rPr>
                <w:b/>
                <w:color w:val="FFFFFF"/>
                <w:sz w:val="19"/>
              </w:rPr>
              <w:t>Grupo</w:t>
            </w:r>
          </w:p>
        </w:tc>
        <w:tc>
          <w:tcPr>
            <w:tcW w:type="dxa" w:w="2284"/>
            <w:tcMar>
              <w:top w:w="60" w:type="dxa"/>
              <w:bottom w:w="60" w:type="dxa"/>
              <w:start w:w="100" w:type="dxa"/>
              <w:end w:w="100" w:type="dxa"/>
              <w:left w:w="100" w:type="dxa"/>
              <w:right w:w="100" w:type="dxa"/>
            </w:tcMar>
            <w:shd w:val="clear" w:color="auto" w:fill="1F3864"/>
          </w:tcPr>
          <w:p>
            <w:pPr>
              <w:spacing w:after="20" w:before="0" w:line="252" w:lineRule="auto"/>
              <w:jc w:val="left"/>
            </w:pPr>
            <w:r/>
            <w:r>
              <w:rPr>
                <w:b/>
                <w:color w:val="FFFFFF"/>
                <w:sz w:val="19"/>
              </w:rPr>
              <w:t>Densidad aproximada</w:t>
            </w:r>
          </w:p>
        </w:tc>
        <w:tc>
          <w:tcPr>
            <w:tcW w:type="dxa" w:w="1142"/>
            <w:tcMar>
              <w:top w:w="60" w:type="dxa"/>
              <w:bottom w:w="60" w:type="dxa"/>
              <w:start w:w="100" w:type="dxa"/>
              <w:end w:w="100" w:type="dxa"/>
              <w:left w:w="100" w:type="dxa"/>
              <w:right w:w="100" w:type="dxa"/>
            </w:tcMar>
            <w:shd w:val="clear" w:color="auto" w:fill="1F3864"/>
          </w:tcPr>
          <w:p>
            <w:pPr>
              <w:spacing w:after="20" w:before="0" w:line="252" w:lineRule="auto"/>
              <w:jc w:val="center"/>
            </w:pPr>
            <w:r/>
            <w:r>
              <w:rPr>
                <w:b/>
                <w:color w:val="FFFFFF"/>
                <w:sz w:val="19"/>
              </w:rPr>
              <w:t>Factor</w:t>
            </w:r>
          </w:p>
        </w:tc>
        <w:tc>
          <w:tcPr>
            <w:tcW w:type="dxa" w:w="3954"/>
            <w:tcMar>
              <w:top w:w="60" w:type="dxa"/>
              <w:bottom w:w="60" w:type="dxa"/>
              <w:start w:w="100" w:type="dxa"/>
              <w:end w:w="100" w:type="dxa"/>
              <w:left w:w="100" w:type="dxa"/>
              <w:right w:w="100" w:type="dxa"/>
            </w:tcMar>
            <w:shd w:val="clear" w:color="auto" w:fill="1F3864"/>
          </w:tcPr>
          <w:p>
            <w:pPr>
              <w:spacing w:after="20" w:before="0" w:line="252" w:lineRule="auto"/>
              <w:jc w:val="left"/>
            </w:pPr>
            <w:r/>
            <w:r>
              <w:rPr>
                <w:b/>
                <w:color w:val="FFFFFF"/>
                <w:sz w:val="19"/>
              </w:rPr>
              <w:t>Carpeta de ejemplo</w:t>
            </w:r>
          </w:p>
        </w:tc>
      </w:tr>
      <w:tr>
        <w:trPr>
          <w:cantSplit/>
        </w:trPr>
        <w:tc>
          <w:tcPr>
            <w:tcW w:type="dxa" w:w="1405"/>
            <w:tcMar>
              <w:top w:w="60" w:type="dxa"/>
              <w:bottom w:w="60" w:type="dxa"/>
              <w:start w:w="100" w:type="dxa"/>
              <w:end w:w="100" w:type="dxa"/>
              <w:left w:w="100" w:type="dxa"/>
              <w:right w:w="100" w:type="dxa"/>
            </w:tcMar>
          </w:tcPr>
          <w:p>
            <w:pPr>
              <w:spacing w:after="20" w:before="0" w:line="252" w:lineRule="auto"/>
              <w:jc w:val="left"/>
            </w:pPr>
            <w:r/>
            <w:r>
              <w:rPr>
                <w:b/>
                <w:sz w:val="19"/>
              </w:rPr>
              <w:t>ldpi</w:t>
            </w:r>
          </w:p>
        </w:tc>
        <w:tc>
          <w:tcPr>
            <w:tcW w:type="dxa" w:w="2284"/>
            <w:tcMar>
              <w:top w:w="60" w:type="dxa"/>
              <w:bottom w:w="60" w:type="dxa"/>
              <w:start w:w="100" w:type="dxa"/>
              <w:end w:w="100" w:type="dxa"/>
              <w:left w:w="100" w:type="dxa"/>
              <w:right w:w="100" w:type="dxa"/>
            </w:tcMar>
          </w:tcPr>
          <w:p>
            <w:pPr>
              <w:spacing w:after="20" w:before="0" w:line="252" w:lineRule="auto"/>
              <w:jc w:val="left"/>
            </w:pPr>
            <w:r/>
            <w:r>
              <w:rPr>
                <w:b w:val="0"/>
                <w:sz w:val="19"/>
              </w:rPr>
              <w:t>120 dpi</w:t>
            </w:r>
          </w:p>
        </w:tc>
        <w:tc>
          <w:tcPr>
            <w:tcW w:type="dxa" w:w="1142"/>
            <w:tcMar>
              <w:top w:w="60" w:type="dxa"/>
              <w:bottom w:w="60" w:type="dxa"/>
              <w:start w:w="100" w:type="dxa"/>
              <w:end w:w="100" w:type="dxa"/>
              <w:left w:w="100" w:type="dxa"/>
              <w:right w:w="100" w:type="dxa"/>
            </w:tcMar>
          </w:tcPr>
          <w:p>
            <w:pPr>
              <w:spacing w:after="20" w:before="0" w:line="252" w:lineRule="auto"/>
              <w:jc w:val="center"/>
            </w:pPr>
            <w:r/>
            <w:r>
              <w:rPr>
                <w:b w:val="0"/>
                <w:sz w:val="19"/>
              </w:rPr>
              <w:t>0,75×</w:t>
            </w:r>
          </w:p>
        </w:tc>
        <w:tc>
          <w:tcPr>
            <w:tcW w:type="dxa" w:w="3954"/>
            <w:tcMar>
              <w:top w:w="60" w:type="dxa"/>
              <w:bottom w:w="60" w:type="dxa"/>
              <w:start w:w="100" w:type="dxa"/>
              <w:end w:w="100" w:type="dxa"/>
              <w:left w:w="100" w:type="dxa"/>
              <w:right w:w="100" w:type="dxa"/>
            </w:tcMar>
          </w:tcPr>
          <w:p>
            <w:pPr>
              <w:spacing w:after="20" w:before="0" w:line="252" w:lineRule="auto"/>
              <w:jc w:val="left"/>
            </w:pPr>
            <w:r/>
            <w:r>
              <w:rPr>
                <w:b w:val="0"/>
                <w:sz w:val="19"/>
              </w:rPr>
              <w:t>drawable-ldpi (en desuso)</w:t>
            </w:r>
          </w:p>
        </w:tc>
      </w:tr>
      <w:tr>
        <w:trPr>
          <w:cantSplit/>
        </w:trPr>
        <w:tc>
          <w:tcPr>
            <w:tcW w:type="dxa" w:w="1405"/>
            <w:tcMar>
              <w:top w:w="60" w:type="dxa"/>
              <w:bottom w:w="60" w:type="dxa"/>
              <w:start w:w="100" w:type="dxa"/>
              <w:end w:w="100" w:type="dxa"/>
              <w:left w:w="100" w:type="dxa"/>
              <w:right w:w="100" w:type="dxa"/>
            </w:tcMar>
            <w:shd w:val="clear" w:color="auto" w:fill="F7F7F7"/>
          </w:tcPr>
          <w:p>
            <w:pPr>
              <w:spacing w:after="20" w:before="0" w:line="252" w:lineRule="auto"/>
              <w:jc w:val="left"/>
            </w:pPr>
            <w:r/>
            <w:r>
              <w:rPr>
                <w:b/>
                <w:sz w:val="19"/>
              </w:rPr>
              <w:t>mdpi</w:t>
            </w:r>
          </w:p>
        </w:tc>
        <w:tc>
          <w:tcPr>
            <w:tcW w:type="dxa" w:w="2284"/>
            <w:tcMar>
              <w:top w:w="60" w:type="dxa"/>
              <w:bottom w:w="60" w:type="dxa"/>
              <w:start w:w="100" w:type="dxa"/>
              <w:end w:w="100" w:type="dxa"/>
              <w:left w:w="100" w:type="dxa"/>
              <w:right w:w="100" w:type="dxa"/>
            </w:tcMar>
            <w:shd w:val="clear" w:color="auto" w:fill="F7F7F7"/>
          </w:tcPr>
          <w:p>
            <w:pPr>
              <w:spacing w:after="20" w:before="0" w:line="252" w:lineRule="auto"/>
              <w:jc w:val="left"/>
            </w:pPr>
            <w:r/>
            <w:r>
              <w:rPr>
                <w:b w:val="0"/>
                <w:sz w:val="19"/>
              </w:rPr>
              <w:t>160 dpi (referencia)</w:t>
            </w:r>
          </w:p>
        </w:tc>
        <w:tc>
          <w:tcPr>
            <w:tcW w:type="dxa" w:w="1142"/>
            <w:tcMar>
              <w:top w:w="60" w:type="dxa"/>
              <w:bottom w:w="60" w:type="dxa"/>
              <w:start w:w="100" w:type="dxa"/>
              <w:end w:w="100" w:type="dxa"/>
              <w:left w:w="100" w:type="dxa"/>
              <w:right w:w="100" w:type="dxa"/>
            </w:tcMar>
            <w:shd w:val="clear" w:color="auto" w:fill="F7F7F7"/>
          </w:tcPr>
          <w:p>
            <w:pPr>
              <w:spacing w:after="20" w:before="0" w:line="252" w:lineRule="auto"/>
              <w:jc w:val="center"/>
            </w:pPr>
            <w:r/>
            <w:r>
              <w:rPr>
                <w:b w:val="0"/>
                <w:sz w:val="19"/>
              </w:rPr>
              <w:t>1×</w:t>
            </w:r>
          </w:p>
        </w:tc>
        <w:tc>
          <w:tcPr>
            <w:tcW w:type="dxa" w:w="3954"/>
            <w:tcMar>
              <w:top w:w="60" w:type="dxa"/>
              <w:bottom w:w="60" w:type="dxa"/>
              <w:start w:w="100" w:type="dxa"/>
              <w:end w:w="100" w:type="dxa"/>
              <w:left w:w="100" w:type="dxa"/>
              <w:right w:w="100" w:type="dxa"/>
            </w:tcMar>
            <w:shd w:val="clear" w:color="auto" w:fill="F7F7F7"/>
          </w:tcPr>
          <w:p>
            <w:pPr>
              <w:spacing w:after="20" w:before="0" w:line="252" w:lineRule="auto"/>
              <w:jc w:val="left"/>
            </w:pPr>
            <w:r/>
            <w:r>
              <w:rPr>
                <w:b w:val="0"/>
                <w:sz w:val="19"/>
              </w:rPr>
              <w:t>drawable-mdpi</w:t>
            </w:r>
          </w:p>
        </w:tc>
      </w:tr>
      <w:tr>
        <w:trPr>
          <w:cantSplit/>
        </w:trPr>
        <w:tc>
          <w:tcPr>
            <w:tcW w:type="dxa" w:w="1405"/>
            <w:tcMar>
              <w:top w:w="60" w:type="dxa"/>
              <w:bottom w:w="60" w:type="dxa"/>
              <w:start w:w="100" w:type="dxa"/>
              <w:end w:w="100" w:type="dxa"/>
              <w:left w:w="100" w:type="dxa"/>
              <w:right w:w="100" w:type="dxa"/>
            </w:tcMar>
          </w:tcPr>
          <w:p>
            <w:pPr>
              <w:spacing w:after="20" w:before="0" w:line="252" w:lineRule="auto"/>
              <w:jc w:val="left"/>
            </w:pPr>
            <w:r/>
            <w:r>
              <w:rPr>
                <w:b/>
                <w:sz w:val="19"/>
              </w:rPr>
              <w:t>hdpi</w:t>
            </w:r>
          </w:p>
        </w:tc>
        <w:tc>
          <w:tcPr>
            <w:tcW w:type="dxa" w:w="2284"/>
            <w:tcMar>
              <w:top w:w="60" w:type="dxa"/>
              <w:bottom w:w="60" w:type="dxa"/>
              <w:start w:w="100" w:type="dxa"/>
              <w:end w:w="100" w:type="dxa"/>
              <w:left w:w="100" w:type="dxa"/>
              <w:right w:w="100" w:type="dxa"/>
            </w:tcMar>
          </w:tcPr>
          <w:p>
            <w:pPr>
              <w:spacing w:after="20" w:before="0" w:line="252" w:lineRule="auto"/>
              <w:jc w:val="left"/>
            </w:pPr>
            <w:r/>
            <w:r>
              <w:rPr>
                <w:b w:val="0"/>
                <w:sz w:val="19"/>
              </w:rPr>
              <w:t>240 dpi</w:t>
            </w:r>
          </w:p>
        </w:tc>
        <w:tc>
          <w:tcPr>
            <w:tcW w:type="dxa" w:w="1142"/>
            <w:tcMar>
              <w:top w:w="60" w:type="dxa"/>
              <w:bottom w:w="60" w:type="dxa"/>
              <w:start w:w="100" w:type="dxa"/>
              <w:end w:w="100" w:type="dxa"/>
              <w:left w:w="100" w:type="dxa"/>
              <w:right w:w="100" w:type="dxa"/>
            </w:tcMar>
          </w:tcPr>
          <w:p>
            <w:pPr>
              <w:spacing w:after="20" w:before="0" w:line="252" w:lineRule="auto"/>
              <w:jc w:val="center"/>
            </w:pPr>
            <w:r/>
            <w:r>
              <w:rPr>
                <w:b w:val="0"/>
                <w:sz w:val="19"/>
              </w:rPr>
              <w:t>1,5×</w:t>
            </w:r>
          </w:p>
        </w:tc>
        <w:tc>
          <w:tcPr>
            <w:tcW w:type="dxa" w:w="3954"/>
            <w:tcMar>
              <w:top w:w="60" w:type="dxa"/>
              <w:bottom w:w="60" w:type="dxa"/>
              <w:start w:w="100" w:type="dxa"/>
              <w:end w:w="100" w:type="dxa"/>
              <w:left w:w="100" w:type="dxa"/>
              <w:right w:w="100" w:type="dxa"/>
            </w:tcMar>
          </w:tcPr>
          <w:p>
            <w:pPr>
              <w:spacing w:after="20" w:before="0" w:line="252" w:lineRule="auto"/>
              <w:jc w:val="left"/>
            </w:pPr>
            <w:r/>
            <w:r>
              <w:rPr>
                <w:b w:val="0"/>
                <w:sz w:val="19"/>
              </w:rPr>
              <w:t>drawable-hdpi</w:t>
            </w:r>
          </w:p>
        </w:tc>
      </w:tr>
      <w:tr>
        <w:trPr>
          <w:cantSplit/>
        </w:trPr>
        <w:tc>
          <w:tcPr>
            <w:tcW w:type="dxa" w:w="1405"/>
            <w:tcMar>
              <w:top w:w="60" w:type="dxa"/>
              <w:bottom w:w="60" w:type="dxa"/>
              <w:start w:w="100" w:type="dxa"/>
              <w:end w:w="100" w:type="dxa"/>
              <w:left w:w="100" w:type="dxa"/>
              <w:right w:w="100" w:type="dxa"/>
            </w:tcMar>
            <w:shd w:val="clear" w:color="auto" w:fill="F7F7F7"/>
          </w:tcPr>
          <w:p>
            <w:pPr>
              <w:spacing w:after="20" w:before="0" w:line="252" w:lineRule="auto"/>
              <w:jc w:val="left"/>
            </w:pPr>
            <w:r/>
            <w:r>
              <w:rPr>
                <w:b/>
                <w:sz w:val="19"/>
              </w:rPr>
              <w:t>xhdpi</w:t>
            </w:r>
          </w:p>
        </w:tc>
        <w:tc>
          <w:tcPr>
            <w:tcW w:type="dxa" w:w="2284"/>
            <w:tcMar>
              <w:top w:w="60" w:type="dxa"/>
              <w:bottom w:w="60" w:type="dxa"/>
              <w:start w:w="100" w:type="dxa"/>
              <w:end w:w="100" w:type="dxa"/>
              <w:left w:w="100" w:type="dxa"/>
              <w:right w:w="100" w:type="dxa"/>
            </w:tcMar>
            <w:shd w:val="clear" w:color="auto" w:fill="F7F7F7"/>
          </w:tcPr>
          <w:p>
            <w:pPr>
              <w:spacing w:after="20" w:before="0" w:line="252" w:lineRule="auto"/>
              <w:jc w:val="left"/>
            </w:pPr>
            <w:r/>
            <w:r>
              <w:rPr>
                <w:b w:val="0"/>
                <w:sz w:val="19"/>
              </w:rPr>
              <w:t>320 dpi</w:t>
            </w:r>
          </w:p>
        </w:tc>
        <w:tc>
          <w:tcPr>
            <w:tcW w:type="dxa" w:w="1142"/>
            <w:tcMar>
              <w:top w:w="60" w:type="dxa"/>
              <w:bottom w:w="60" w:type="dxa"/>
              <w:start w:w="100" w:type="dxa"/>
              <w:end w:w="100" w:type="dxa"/>
              <w:left w:w="100" w:type="dxa"/>
              <w:right w:w="100" w:type="dxa"/>
            </w:tcMar>
            <w:shd w:val="clear" w:color="auto" w:fill="F7F7F7"/>
          </w:tcPr>
          <w:p>
            <w:pPr>
              <w:spacing w:after="20" w:before="0" w:line="252" w:lineRule="auto"/>
              <w:jc w:val="center"/>
            </w:pPr>
            <w:r/>
            <w:r>
              <w:rPr>
                <w:b w:val="0"/>
                <w:sz w:val="19"/>
              </w:rPr>
              <w:t>2×</w:t>
            </w:r>
          </w:p>
        </w:tc>
        <w:tc>
          <w:tcPr>
            <w:tcW w:type="dxa" w:w="3954"/>
            <w:tcMar>
              <w:top w:w="60" w:type="dxa"/>
              <w:bottom w:w="60" w:type="dxa"/>
              <w:start w:w="100" w:type="dxa"/>
              <w:end w:w="100" w:type="dxa"/>
              <w:left w:w="100" w:type="dxa"/>
              <w:right w:w="100" w:type="dxa"/>
            </w:tcMar>
            <w:shd w:val="clear" w:color="auto" w:fill="F7F7F7"/>
          </w:tcPr>
          <w:p>
            <w:pPr>
              <w:spacing w:after="20" w:before="0" w:line="252" w:lineRule="auto"/>
              <w:jc w:val="left"/>
            </w:pPr>
            <w:r/>
            <w:r>
              <w:rPr>
                <w:b w:val="0"/>
                <w:sz w:val="19"/>
              </w:rPr>
              <w:t>drawable-xhdpi</w:t>
            </w:r>
          </w:p>
        </w:tc>
      </w:tr>
      <w:tr>
        <w:trPr>
          <w:cantSplit/>
        </w:trPr>
        <w:tc>
          <w:tcPr>
            <w:tcW w:type="dxa" w:w="1405"/>
            <w:tcMar>
              <w:top w:w="60" w:type="dxa"/>
              <w:bottom w:w="60" w:type="dxa"/>
              <w:start w:w="100" w:type="dxa"/>
              <w:end w:w="100" w:type="dxa"/>
              <w:left w:w="100" w:type="dxa"/>
              <w:right w:w="100" w:type="dxa"/>
            </w:tcMar>
          </w:tcPr>
          <w:p>
            <w:pPr>
              <w:spacing w:after="20" w:before="0" w:line="252" w:lineRule="auto"/>
              <w:jc w:val="left"/>
            </w:pPr>
            <w:r/>
            <w:r>
              <w:rPr>
                <w:b/>
                <w:sz w:val="19"/>
              </w:rPr>
              <w:t>xxhdpi</w:t>
            </w:r>
          </w:p>
        </w:tc>
        <w:tc>
          <w:tcPr>
            <w:tcW w:type="dxa" w:w="2284"/>
            <w:tcMar>
              <w:top w:w="60" w:type="dxa"/>
              <w:bottom w:w="60" w:type="dxa"/>
              <w:start w:w="100" w:type="dxa"/>
              <w:end w:w="100" w:type="dxa"/>
              <w:left w:w="100" w:type="dxa"/>
              <w:right w:w="100" w:type="dxa"/>
            </w:tcMar>
          </w:tcPr>
          <w:p>
            <w:pPr>
              <w:spacing w:after="20" w:before="0" w:line="252" w:lineRule="auto"/>
              <w:jc w:val="left"/>
            </w:pPr>
            <w:r/>
            <w:r>
              <w:rPr>
                <w:b w:val="0"/>
                <w:sz w:val="19"/>
              </w:rPr>
              <w:t>480 dpi</w:t>
            </w:r>
          </w:p>
        </w:tc>
        <w:tc>
          <w:tcPr>
            <w:tcW w:type="dxa" w:w="1142"/>
            <w:tcMar>
              <w:top w:w="60" w:type="dxa"/>
              <w:bottom w:w="60" w:type="dxa"/>
              <w:start w:w="100" w:type="dxa"/>
              <w:end w:w="100" w:type="dxa"/>
              <w:left w:w="100" w:type="dxa"/>
              <w:right w:w="100" w:type="dxa"/>
            </w:tcMar>
          </w:tcPr>
          <w:p>
            <w:pPr>
              <w:spacing w:after="20" w:before="0" w:line="252" w:lineRule="auto"/>
              <w:jc w:val="center"/>
            </w:pPr>
            <w:r/>
            <w:r>
              <w:rPr>
                <w:b w:val="0"/>
                <w:sz w:val="19"/>
              </w:rPr>
              <w:t>3×</w:t>
            </w:r>
          </w:p>
        </w:tc>
        <w:tc>
          <w:tcPr>
            <w:tcW w:type="dxa" w:w="3954"/>
            <w:tcMar>
              <w:top w:w="60" w:type="dxa"/>
              <w:bottom w:w="60" w:type="dxa"/>
              <w:start w:w="100" w:type="dxa"/>
              <w:end w:w="100" w:type="dxa"/>
              <w:left w:w="100" w:type="dxa"/>
              <w:right w:w="100" w:type="dxa"/>
            </w:tcMar>
          </w:tcPr>
          <w:p>
            <w:pPr>
              <w:spacing w:after="20" w:before="0" w:line="252" w:lineRule="auto"/>
              <w:jc w:val="left"/>
            </w:pPr>
            <w:r/>
            <w:r>
              <w:rPr>
                <w:b w:val="0"/>
                <w:sz w:val="19"/>
              </w:rPr>
              <w:t>drawable-xxhdpi</w:t>
            </w:r>
          </w:p>
        </w:tc>
      </w:tr>
      <w:tr>
        <w:trPr>
          <w:cantSplit/>
        </w:trPr>
        <w:tc>
          <w:tcPr>
            <w:tcW w:type="dxa" w:w="1405"/>
            <w:tcMar>
              <w:top w:w="60" w:type="dxa"/>
              <w:bottom w:w="60" w:type="dxa"/>
              <w:start w:w="100" w:type="dxa"/>
              <w:end w:w="100" w:type="dxa"/>
              <w:left w:w="100" w:type="dxa"/>
              <w:right w:w="100" w:type="dxa"/>
            </w:tcMar>
            <w:shd w:val="clear" w:color="auto" w:fill="F7F7F7"/>
          </w:tcPr>
          <w:p>
            <w:pPr>
              <w:spacing w:after="20" w:before="0" w:line="252" w:lineRule="auto"/>
              <w:jc w:val="left"/>
            </w:pPr>
            <w:r/>
            <w:r>
              <w:rPr>
                <w:b/>
                <w:sz w:val="19"/>
              </w:rPr>
              <w:t>xxxhdpi</w:t>
            </w:r>
          </w:p>
        </w:tc>
        <w:tc>
          <w:tcPr>
            <w:tcW w:type="dxa" w:w="2284"/>
            <w:tcMar>
              <w:top w:w="60" w:type="dxa"/>
              <w:bottom w:w="60" w:type="dxa"/>
              <w:start w:w="100" w:type="dxa"/>
              <w:end w:w="100" w:type="dxa"/>
              <w:left w:w="100" w:type="dxa"/>
              <w:right w:w="100" w:type="dxa"/>
            </w:tcMar>
            <w:shd w:val="clear" w:color="auto" w:fill="F7F7F7"/>
          </w:tcPr>
          <w:p>
            <w:pPr>
              <w:spacing w:after="20" w:before="0" w:line="252" w:lineRule="auto"/>
              <w:jc w:val="left"/>
            </w:pPr>
            <w:r/>
            <w:r>
              <w:rPr>
                <w:b w:val="0"/>
                <w:sz w:val="19"/>
              </w:rPr>
              <w:t>640 dpi</w:t>
            </w:r>
          </w:p>
        </w:tc>
        <w:tc>
          <w:tcPr>
            <w:tcW w:type="dxa" w:w="1142"/>
            <w:tcMar>
              <w:top w:w="60" w:type="dxa"/>
              <w:bottom w:w="60" w:type="dxa"/>
              <w:start w:w="100" w:type="dxa"/>
              <w:end w:w="100" w:type="dxa"/>
              <w:left w:w="100" w:type="dxa"/>
              <w:right w:w="100" w:type="dxa"/>
            </w:tcMar>
            <w:shd w:val="clear" w:color="auto" w:fill="F7F7F7"/>
          </w:tcPr>
          <w:p>
            <w:pPr>
              <w:spacing w:after="20" w:before="0" w:line="252" w:lineRule="auto"/>
              <w:jc w:val="center"/>
            </w:pPr>
            <w:r/>
            <w:r>
              <w:rPr>
                <w:b w:val="0"/>
                <w:sz w:val="19"/>
              </w:rPr>
              <w:t>4×</w:t>
            </w:r>
          </w:p>
        </w:tc>
        <w:tc>
          <w:tcPr>
            <w:tcW w:type="dxa" w:w="3954"/>
            <w:tcMar>
              <w:top w:w="60" w:type="dxa"/>
              <w:bottom w:w="60" w:type="dxa"/>
              <w:start w:w="100" w:type="dxa"/>
              <w:end w:w="100" w:type="dxa"/>
              <w:left w:w="100" w:type="dxa"/>
              <w:right w:w="100" w:type="dxa"/>
            </w:tcMar>
            <w:shd w:val="clear" w:color="auto" w:fill="F7F7F7"/>
          </w:tcPr>
          <w:p>
            <w:pPr>
              <w:spacing w:after="20" w:before="0" w:line="252" w:lineRule="auto"/>
              <w:jc w:val="left"/>
            </w:pPr>
            <w:r/>
            <w:r>
              <w:rPr>
                <w:b w:val="0"/>
                <w:sz w:val="19"/>
              </w:rPr>
              <w:t>mipmap-xxxhdpi (iconos de lanzador)</w:t>
            </w:r>
          </w:p>
        </w:tc>
      </w:tr>
    </w:tbl>
    <w:p>
      <w:pPr>
        <w:spacing w:after="0" w:line="120" w:lineRule="exact"/>
      </w:pPr>
      <w:r>
        <w:rPr>
          <w:sz w:val="12"/>
        </w:rPr>
      </w:r>
    </w:p>
    <w:p>
      <w:pPr>
        <w:jc w:val="both"/>
      </w:pPr>
      <w:r>
        <w:rPr>
          <w:b w:val="0"/>
        </w:rPr>
        <w:t xml:space="preserve">El teléfono del ejemplo anterior (420 dpi) no coincide con ningún grupo exacto: el más cercano es </w:t>
      </w:r>
      <w:r>
        <w:rPr>
          <w:b/>
        </w:rPr>
        <w:t>xxhdpi</w:t>
      </w:r>
      <w:r>
        <w:rPr>
          <w:b w:val="0"/>
        </w:rPr>
        <w:t>, así que el sistema usará esos recursos y los escalará ligeramente. Las imágenes vectoriales (Vector Drawables) no necesitan una versión por densidad, porque se dibujan a cualquier tamaño sin perder calidad; por eso son la opción recomendada siempre que el diseño lo permita.</w:t>
      </w:r>
    </w:p>
    <w:p>
      <w:pPr>
        <w:pStyle w:val="Ttulo2"/>
      </w:pPr>
      <w:r>
        <w:t>1.3. Clases de tamaño de ventana</w:t>
      </w:r>
    </w:p>
    <w:p>
      <w:pPr>
        <w:jc w:val="both"/>
      </w:pPr>
      <w:r>
        <w:rPr>
          <w:b w:val="0"/>
        </w:rPr>
        <w:t xml:space="preserve">La densidad resuelve el problema de que los elementos se vean con el mismo tamaño físico. Pero queda otro: ¿cuánto espacio hay disponible para colocar la interfaz? No es lo mismo un móvil en vertical que una tablet en horizontal. Para responder a esto, Android define las </w:t>
      </w:r>
      <w:r>
        <w:rPr>
          <w:b/>
        </w:rPr>
        <w:t>clases de tamaño de ventana</w:t>
      </w:r>
      <w:r>
        <w:rPr>
          <w:b w:val="0"/>
        </w:rPr>
        <w:t xml:space="preserve"> (window size classes), que clasifican el espacio disponible en unos pocos intervalos medidos en dp:</w:t>
      </w:r>
    </w:p>
    <w:tbl>
      <w:tblPr>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W w:w="8786" w:type="dxa"/>
      </w:tblPr>
      <w:tblGrid>
        <w:gridCol w:w="1933"/>
        <w:gridCol w:w="2284"/>
        <w:gridCol w:w="4569"/>
      </w:tblGrid>
      <w:tr>
        <w:trPr>
          <w:tblHeader/>
          <w:cantSplit/>
        </w:trPr>
        <w:tc>
          <w:tcPr>
            <w:tcW w:type="dxa" w:w="1933"/>
            <w:tcMar>
              <w:top w:w="60" w:type="dxa"/>
              <w:bottom w:w="60" w:type="dxa"/>
              <w:start w:w="100" w:type="dxa"/>
              <w:end w:w="100" w:type="dxa"/>
              <w:left w:w="100" w:type="dxa"/>
              <w:right w:w="100" w:type="dxa"/>
            </w:tcMar>
            <w:shd w:val="clear" w:color="auto" w:fill="1F3864"/>
          </w:tcPr>
          <w:p>
            <w:pPr>
              <w:spacing w:after="20" w:before="0" w:line="252" w:lineRule="auto"/>
              <w:jc w:val="left"/>
            </w:pPr>
            <w:r/>
            <w:r>
              <w:rPr>
                <w:b/>
                <w:color w:val="FFFFFF"/>
                <w:sz w:val="19"/>
              </w:rPr>
              <w:t>Clase (ancho)</w:t>
            </w:r>
          </w:p>
        </w:tc>
        <w:tc>
          <w:tcPr>
            <w:tcW w:type="dxa" w:w="2284"/>
            <w:tcMar>
              <w:top w:w="60" w:type="dxa"/>
              <w:bottom w:w="60" w:type="dxa"/>
              <w:start w:w="100" w:type="dxa"/>
              <w:end w:w="100" w:type="dxa"/>
              <w:left w:w="100" w:type="dxa"/>
              <w:right w:w="100" w:type="dxa"/>
            </w:tcMar>
            <w:shd w:val="clear" w:color="auto" w:fill="1F3864"/>
          </w:tcPr>
          <w:p>
            <w:pPr>
              <w:spacing w:after="20" w:before="0" w:line="252" w:lineRule="auto"/>
              <w:jc w:val="left"/>
            </w:pPr>
            <w:r/>
            <w:r>
              <w:rPr>
                <w:b/>
                <w:color w:val="FFFFFF"/>
                <w:sz w:val="19"/>
              </w:rPr>
              <w:t>Intervalo</w:t>
            </w:r>
          </w:p>
        </w:tc>
        <w:tc>
          <w:tcPr>
            <w:tcW w:type="dxa" w:w="4569"/>
            <w:tcMar>
              <w:top w:w="60" w:type="dxa"/>
              <w:bottom w:w="60" w:type="dxa"/>
              <w:start w:w="100" w:type="dxa"/>
              <w:end w:w="100" w:type="dxa"/>
              <w:left w:w="100" w:type="dxa"/>
              <w:right w:w="100" w:type="dxa"/>
            </w:tcMar>
            <w:shd w:val="clear" w:color="auto" w:fill="1F3864"/>
          </w:tcPr>
          <w:p>
            <w:pPr>
              <w:spacing w:after="20" w:before="0" w:line="252" w:lineRule="auto"/>
              <w:jc w:val="left"/>
            </w:pPr>
            <w:r/>
            <w:r>
              <w:rPr>
                <w:b/>
                <w:color w:val="FFFFFF"/>
                <w:sz w:val="19"/>
              </w:rPr>
              <w:t>Dispositivo típico</w:t>
            </w:r>
          </w:p>
        </w:tc>
      </w:tr>
      <w:tr>
        <w:trPr>
          <w:cantSplit/>
        </w:trPr>
        <w:tc>
          <w:tcPr>
            <w:tcW w:type="dxa" w:w="1933"/>
            <w:tcMar>
              <w:top w:w="60" w:type="dxa"/>
              <w:bottom w:w="60" w:type="dxa"/>
              <w:start w:w="100" w:type="dxa"/>
              <w:end w:w="100" w:type="dxa"/>
              <w:left w:w="100" w:type="dxa"/>
              <w:right w:w="100" w:type="dxa"/>
            </w:tcMar>
          </w:tcPr>
          <w:p>
            <w:pPr>
              <w:spacing w:after="20" w:before="0" w:line="252" w:lineRule="auto"/>
              <w:jc w:val="left"/>
            </w:pPr>
            <w:r/>
            <w:r>
              <w:rPr>
                <w:b/>
                <w:sz w:val="19"/>
              </w:rPr>
              <w:t>Compact</w:t>
            </w:r>
          </w:p>
        </w:tc>
        <w:tc>
          <w:tcPr>
            <w:tcW w:type="dxa" w:w="2284"/>
            <w:tcMar>
              <w:top w:w="60" w:type="dxa"/>
              <w:bottom w:w="60" w:type="dxa"/>
              <w:start w:w="100" w:type="dxa"/>
              <w:end w:w="100" w:type="dxa"/>
              <w:left w:w="100" w:type="dxa"/>
              <w:right w:w="100" w:type="dxa"/>
            </w:tcMar>
          </w:tcPr>
          <w:p>
            <w:pPr>
              <w:spacing w:after="20" w:before="0" w:line="252" w:lineRule="auto"/>
              <w:jc w:val="left"/>
            </w:pPr>
            <w:r/>
            <w:r>
              <w:rPr>
                <w:b w:val="0"/>
                <w:sz w:val="19"/>
              </w:rPr>
              <w:t>menos de 600 dp</w:t>
            </w:r>
          </w:p>
        </w:tc>
        <w:tc>
          <w:tcPr>
            <w:tcW w:type="dxa" w:w="4569"/>
            <w:tcMar>
              <w:top w:w="60" w:type="dxa"/>
              <w:bottom w:w="60" w:type="dxa"/>
              <w:start w:w="100" w:type="dxa"/>
              <w:end w:w="100" w:type="dxa"/>
              <w:left w:w="100" w:type="dxa"/>
              <w:right w:w="100" w:type="dxa"/>
            </w:tcMar>
          </w:tcPr>
          <w:p>
            <w:pPr>
              <w:spacing w:after="20" w:before="0" w:line="252" w:lineRule="auto"/>
              <w:jc w:val="left"/>
            </w:pPr>
            <w:r/>
            <w:r>
              <w:rPr>
                <w:b w:val="0"/>
                <w:sz w:val="19"/>
              </w:rPr>
              <w:t>Casi todos los teléfonos en vertical</w:t>
            </w:r>
          </w:p>
        </w:tc>
      </w:tr>
      <w:tr>
        <w:trPr>
          <w:cantSplit/>
        </w:trPr>
        <w:tc>
          <w:tcPr>
            <w:tcW w:type="dxa" w:w="1933"/>
            <w:tcMar>
              <w:top w:w="60" w:type="dxa"/>
              <w:bottom w:w="60" w:type="dxa"/>
              <w:start w:w="100" w:type="dxa"/>
              <w:end w:w="100" w:type="dxa"/>
              <w:left w:w="100" w:type="dxa"/>
              <w:right w:w="100" w:type="dxa"/>
            </w:tcMar>
            <w:shd w:val="clear" w:color="auto" w:fill="F7F7F7"/>
          </w:tcPr>
          <w:p>
            <w:pPr>
              <w:spacing w:after="20" w:before="0" w:line="252" w:lineRule="auto"/>
              <w:jc w:val="left"/>
            </w:pPr>
            <w:r/>
            <w:r>
              <w:rPr>
                <w:b/>
                <w:sz w:val="19"/>
              </w:rPr>
              <w:t>Medium</w:t>
            </w:r>
          </w:p>
        </w:tc>
        <w:tc>
          <w:tcPr>
            <w:tcW w:type="dxa" w:w="2284"/>
            <w:tcMar>
              <w:top w:w="60" w:type="dxa"/>
              <w:bottom w:w="60" w:type="dxa"/>
              <w:start w:w="100" w:type="dxa"/>
              <w:end w:w="100" w:type="dxa"/>
              <w:left w:w="100" w:type="dxa"/>
              <w:right w:w="100" w:type="dxa"/>
            </w:tcMar>
            <w:shd w:val="clear" w:color="auto" w:fill="F7F7F7"/>
          </w:tcPr>
          <w:p>
            <w:pPr>
              <w:spacing w:after="20" w:before="0" w:line="252" w:lineRule="auto"/>
              <w:jc w:val="left"/>
            </w:pPr>
            <w:r/>
            <w:r>
              <w:rPr>
                <w:b w:val="0"/>
                <w:sz w:val="19"/>
              </w:rPr>
              <w:t>de 600 a 840 dp</w:t>
            </w:r>
          </w:p>
        </w:tc>
        <w:tc>
          <w:tcPr>
            <w:tcW w:type="dxa" w:w="4569"/>
            <w:tcMar>
              <w:top w:w="60" w:type="dxa"/>
              <w:bottom w:w="60" w:type="dxa"/>
              <w:start w:w="100" w:type="dxa"/>
              <w:end w:w="100" w:type="dxa"/>
              <w:left w:w="100" w:type="dxa"/>
              <w:right w:w="100" w:type="dxa"/>
            </w:tcMar>
            <w:shd w:val="clear" w:color="auto" w:fill="F7F7F7"/>
          </w:tcPr>
          <w:p>
            <w:pPr>
              <w:spacing w:after="20" w:before="0" w:line="252" w:lineRule="auto"/>
              <w:jc w:val="left"/>
            </w:pPr>
            <w:r/>
            <w:r>
              <w:rPr>
                <w:b w:val="0"/>
                <w:sz w:val="19"/>
              </w:rPr>
              <w:t>Tablets en vertical y plegables abiertos en vertical</w:t>
            </w:r>
          </w:p>
        </w:tc>
      </w:tr>
      <w:tr>
        <w:trPr>
          <w:cantSplit/>
        </w:trPr>
        <w:tc>
          <w:tcPr>
            <w:tcW w:type="dxa" w:w="1933"/>
            <w:tcMar>
              <w:top w:w="60" w:type="dxa"/>
              <w:bottom w:w="60" w:type="dxa"/>
              <w:start w:w="100" w:type="dxa"/>
              <w:end w:w="100" w:type="dxa"/>
              <w:left w:w="100" w:type="dxa"/>
              <w:right w:w="100" w:type="dxa"/>
            </w:tcMar>
          </w:tcPr>
          <w:p>
            <w:pPr>
              <w:spacing w:after="20" w:before="0" w:line="252" w:lineRule="auto"/>
              <w:jc w:val="left"/>
            </w:pPr>
            <w:r/>
            <w:r>
              <w:rPr>
                <w:b/>
                <w:sz w:val="19"/>
              </w:rPr>
              <w:t>Expanded</w:t>
            </w:r>
          </w:p>
        </w:tc>
        <w:tc>
          <w:tcPr>
            <w:tcW w:type="dxa" w:w="2284"/>
            <w:tcMar>
              <w:top w:w="60" w:type="dxa"/>
              <w:bottom w:w="60" w:type="dxa"/>
              <w:start w:w="100" w:type="dxa"/>
              <w:end w:w="100" w:type="dxa"/>
              <w:left w:w="100" w:type="dxa"/>
              <w:right w:w="100" w:type="dxa"/>
            </w:tcMar>
          </w:tcPr>
          <w:p>
            <w:pPr>
              <w:spacing w:after="20" w:before="0" w:line="252" w:lineRule="auto"/>
              <w:jc w:val="left"/>
            </w:pPr>
            <w:r/>
            <w:r>
              <w:rPr>
                <w:b w:val="0"/>
                <w:sz w:val="19"/>
              </w:rPr>
              <w:t>de 840 a 1200 dp</w:t>
            </w:r>
          </w:p>
        </w:tc>
        <w:tc>
          <w:tcPr>
            <w:tcW w:type="dxa" w:w="4569"/>
            <w:tcMar>
              <w:top w:w="60" w:type="dxa"/>
              <w:bottom w:w="60" w:type="dxa"/>
              <w:start w:w="100" w:type="dxa"/>
              <w:end w:w="100" w:type="dxa"/>
              <w:left w:w="100" w:type="dxa"/>
              <w:right w:w="100" w:type="dxa"/>
            </w:tcMar>
          </w:tcPr>
          <w:p>
            <w:pPr>
              <w:spacing w:after="20" w:before="0" w:line="252" w:lineRule="auto"/>
              <w:jc w:val="left"/>
            </w:pPr>
            <w:r/>
            <w:r>
              <w:rPr>
                <w:b w:val="0"/>
                <w:sz w:val="19"/>
              </w:rPr>
              <w:t>Tablets en horizontal; teléfonos grandes en horizontal</w:t>
            </w:r>
          </w:p>
        </w:tc>
      </w:tr>
      <w:tr>
        <w:trPr>
          <w:cantSplit/>
        </w:trPr>
        <w:tc>
          <w:tcPr>
            <w:tcW w:type="dxa" w:w="1933"/>
            <w:tcMar>
              <w:top w:w="60" w:type="dxa"/>
              <w:bottom w:w="60" w:type="dxa"/>
              <w:start w:w="100" w:type="dxa"/>
              <w:end w:w="100" w:type="dxa"/>
              <w:left w:w="100" w:type="dxa"/>
              <w:right w:w="100" w:type="dxa"/>
            </w:tcMar>
            <w:shd w:val="clear" w:color="auto" w:fill="F7F7F7"/>
          </w:tcPr>
          <w:p>
            <w:pPr>
              <w:spacing w:after="20" w:before="0" w:line="252" w:lineRule="auto"/>
              <w:jc w:val="left"/>
            </w:pPr>
            <w:r/>
            <w:r>
              <w:rPr>
                <w:b/>
                <w:sz w:val="19"/>
              </w:rPr>
              <w:t>Large</w:t>
            </w:r>
          </w:p>
        </w:tc>
        <w:tc>
          <w:tcPr>
            <w:tcW w:type="dxa" w:w="2284"/>
            <w:tcMar>
              <w:top w:w="60" w:type="dxa"/>
              <w:bottom w:w="60" w:type="dxa"/>
              <w:start w:w="100" w:type="dxa"/>
              <w:end w:w="100" w:type="dxa"/>
              <w:left w:w="100" w:type="dxa"/>
              <w:right w:w="100" w:type="dxa"/>
            </w:tcMar>
            <w:shd w:val="clear" w:color="auto" w:fill="F7F7F7"/>
          </w:tcPr>
          <w:p>
            <w:pPr>
              <w:spacing w:after="20" w:before="0" w:line="252" w:lineRule="auto"/>
              <w:jc w:val="left"/>
            </w:pPr>
            <w:r/>
            <w:r>
              <w:rPr>
                <w:b w:val="0"/>
                <w:sz w:val="19"/>
              </w:rPr>
              <w:t>de 1200 a 1600 dp</w:t>
            </w:r>
          </w:p>
        </w:tc>
        <w:tc>
          <w:tcPr>
            <w:tcW w:type="dxa" w:w="4569"/>
            <w:tcMar>
              <w:top w:w="60" w:type="dxa"/>
              <w:bottom w:w="60" w:type="dxa"/>
              <w:start w:w="100" w:type="dxa"/>
              <w:end w:w="100" w:type="dxa"/>
              <w:left w:w="100" w:type="dxa"/>
              <w:right w:w="100" w:type="dxa"/>
            </w:tcMar>
            <w:shd w:val="clear" w:color="auto" w:fill="F7F7F7"/>
          </w:tcPr>
          <w:p>
            <w:pPr>
              <w:spacing w:after="20" w:before="0" w:line="252" w:lineRule="auto"/>
              <w:jc w:val="left"/>
            </w:pPr>
            <w:r/>
            <w:r>
              <w:rPr>
                <w:b w:val="0"/>
                <w:sz w:val="19"/>
              </w:rPr>
              <w:t>Tablets de pantalla grande</w:t>
            </w:r>
          </w:p>
        </w:tc>
      </w:tr>
      <w:tr>
        <w:trPr>
          <w:cantSplit/>
        </w:trPr>
        <w:tc>
          <w:tcPr>
            <w:tcW w:type="dxa" w:w="1933"/>
            <w:tcMar>
              <w:top w:w="60" w:type="dxa"/>
              <w:bottom w:w="60" w:type="dxa"/>
              <w:start w:w="100" w:type="dxa"/>
              <w:end w:w="100" w:type="dxa"/>
              <w:left w:w="100" w:type="dxa"/>
              <w:right w:w="100" w:type="dxa"/>
            </w:tcMar>
          </w:tcPr>
          <w:p>
            <w:pPr>
              <w:spacing w:after="20" w:before="0" w:line="252" w:lineRule="auto"/>
              <w:jc w:val="left"/>
            </w:pPr>
            <w:r/>
            <w:r>
              <w:rPr>
                <w:b/>
                <w:sz w:val="19"/>
              </w:rPr>
              <w:t>Extra-large</w:t>
            </w:r>
          </w:p>
        </w:tc>
        <w:tc>
          <w:tcPr>
            <w:tcW w:type="dxa" w:w="2284"/>
            <w:tcMar>
              <w:top w:w="60" w:type="dxa"/>
              <w:bottom w:w="60" w:type="dxa"/>
              <w:start w:w="100" w:type="dxa"/>
              <w:end w:w="100" w:type="dxa"/>
              <w:left w:w="100" w:type="dxa"/>
              <w:right w:w="100" w:type="dxa"/>
            </w:tcMar>
          </w:tcPr>
          <w:p>
            <w:pPr>
              <w:spacing w:after="20" w:before="0" w:line="252" w:lineRule="auto"/>
              <w:jc w:val="left"/>
            </w:pPr>
            <w:r/>
            <w:r>
              <w:rPr>
                <w:b w:val="0"/>
                <w:sz w:val="19"/>
              </w:rPr>
              <w:t>1600 dp o más</w:t>
            </w:r>
          </w:p>
        </w:tc>
        <w:tc>
          <w:tcPr>
            <w:tcW w:type="dxa" w:w="4569"/>
            <w:tcMar>
              <w:top w:w="60" w:type="dxa"/>
              <w:bottom w:w="60" w:type="dxa"/>
              <w:start w:w="100" w:type="dxa"/>
              <w:end w:w="100" w:type="dxa"/>
              <w:left w:w="100" w:type="dxa"/>
              <w:right w:w="100" w:type="dxa"/>
            </w:tcMar>
          </w:tcPr>
          <w:p>
            <w:pPr>
              <w:spacing w:after="20" w:before="0" w:line="252" w:lineRule="auto"/>
              <w:jc w:val="left"/>
            </w:pPr>
            <w:r/>
            <w:r>
              <w:rPr>
                <w:b w:val="0"/>
                <w:sz w:val="19"/>
              </w:rPr>
              <w:t>Pantallas de escritorio y monitores externos</w:t>
            </w:r>
          </w:p>
        </w:tc>
      </w:tr>
    </w:tbl>
    <w:p>
      <w:pPr>
        <w:spacing w:after="0" w:line="120" w:lineRule="exact"/>
      </w:pPr>
      <w:r>
        <w:rPr>
          <w:sz w:val="12"/>
        </w:rPr>
      </w:r>
    </w:p>
    <w:p>
      <w:pPr>
        <w:jc w:val="both"/>
      </w:pPr>
      <w:r>
        <w:rPr>
          <w:b w:val="0"/>
        </w:rPr>
        <w:t xml:space="preserve">También existen clases para la altura: </w:t>
      </w:r>
      <w:r>
        <w:rPr>
          <w:b/>
        </w:rPr>
        <w:t>compact</w:t>
      </w:r>
      <w:r>
        <w:rPr>
          <w:b w:val="0"/>
        </w:rPr>
        <w:t xml:space="preserve"> (menos de 480 dp, típico de un teléfono en horizontal), </w:t>
      </w:r>
      <w:r>
        <w:rPr>
          <w:b/>
        </w:rPr>
        <w:t>medium</w:t>
      </w:r>
      <w:r>
        <w:rPr>
          <w:b w:val="0"/>
        </w:rPr>
        <w:t xml:space="preserve"> (de 480 a 900 dp) y </w:t>
      </w:r>
      <w:r>
        <w:rPr>
          <w:b/>
        </w:rPr>
        <w:t>expanded</w:t>
      </w:r>
      <w:r>
        <w:rPr>
          <w:b w:val="0"/>
        </w:rPr>
        <w:t xml:space="preserve"> (900 dp o más). En la práctica, la clase de ancho es la que más se usa para decidir el diseño, porque en altura casi siempre se puede desplazar el contenido.</w:t>
      </w:r>
    </w:p>
    <w:tbl>
      <w:tblPr>
        <w:tblW w:type="auto" w:w="0"/>
        <w:jc w:val="center"/>
        <w:tblLook w:firstColumn="1" w:firstRow="1" w:lastColumn="0" w:lastRow="0" w:noHBand="0" w:noVBand="1" w:val="04A0"/>
        <w:tblBorders>
          <w:top w:val="single" w:sz="2" w:color="FCE9DE"/>
          <w:left w:val="single" w:sz="2" w:color="FCE9DE"/>
          <w:bottom w:val="single" w:sz="2" w:color="FCE9DE"/>
          <w:right w:val="single" w:sz="2" w:color="FCE9DE"/>
          <w:insideH w:val="nil"/>
          <w:insideV w:val="nil"/>
        </w:tblBorders>
      </w:tblPr>
      <w:tblGrid>
        <w:gridCol w:w="8787"/>
      </w:tblGrid>
      <w:tr>
        <w:trPr>
          <w:cantSplit/>
        </w:trPr>
        <w:tc>
          <w:tcPr>
            <w:tcW w:type="dxa" w:w="8787"/>
            <w:shd w:val="clear" w:color="auto" w:fill="FCE9DE"/>
            <w:tcMar>
              <w:top w:w="100" w:type="dxa"/>
              <w:bottom w:w="100" w:type="dxa"/>
              <w:start w:w="160" w:type="dxa"/>
              <w:end w:w="140" w:type="dxa"/>
              <w:left w:w="160" w:type="dxa"/>
              <w:right w:w="140" w:type="dxa"/>
            </w:tcMar>
            <w:tcBorders>
              <w:left w:val="single" w:sz="24" w:color="C1440E"/>
            </w:tcBorders>
          </w:tcPr>
          <w:p>
            <w:pPr>
              <w:spacing w:after="60"/>
              <w:jc w:val="left"/>
            </w:pPr>
            <w:r>
              <w:rPr>
                <w:b/>
                <w:color w:val="C1440E"/>
                <w:sz w:val="21"/>
              </w:rPr>
              <w:t>Importante: la clase de tamaño no es una propiedad fija del dispositivo</w:t>
            </w:r>
          </w:p>
          <w:p>
            <w:pPr>
              <w:spacing w:after="60"/>
              <w:jc w:val="both"/>
            </w:pPr>
            <w:r>
              <w:rPr>
                <w:b w:val="0"/>
                <w:sz w:val="20"/>
              </w:rPr>
              <w:t xml:space="preserve">Las clases de tamaño se calculan sobre la </w:t>
            </w:r>
            <w:r>
              <w:rPr>
                <w:b/>
                <w:sz w:val="20"/>
              </w:rPr>
              <w:t>ventana</w:t>
            </w:r>
            <w:r>
              <w:rPr>
                <w:b w:val="0"/>
                <w:sz w:val="20"/>
              </w:rPr>
              <w:t xml:space="preserve"> de la aplicación, no sobre la pantalla física. Cambian mientras la aplicación se ejecuta: al girar el dispositivo, al usar la pantalla dividida o al abrir un plegable. El teléfono de 411 dp de ancho es compact en vertical, pero al girarlo pasa a tener unos 914 dp de ancho, es decir, expanded. Una aplicación bien diseñada debe adaptarse a esos cambios en tiempo real.</w:t>
            </w:r>
          </w:p>
        </w:tc>
      </w:tr>
    </w:tbl>
    <w:p>
      <w:pPr>
        <w:spacing w:after="0" w:line="120" w:lineRule="exact"/>
      </w:pPr>
      <w:r>
        <w:rPr>
          <w:sz w:val="12"/>
        </w:rPr>
      </w:r>
    </w:p>
    <w:p>
      <w:pPr>
        <w:jc w:val="both"/>
      </w:pPr>
      <w:r>
        <w:rPr>
          <w:b/>
        </w:rPr>
        <w:t>Ejemplo resuelto.</w:t>
      </w:r>
      <w:r>
        <w:rPr>
          <w:b w:val="0"/>
        </w:rPr>
        <w:t xml:space="preserve"> Una tablet de 10 pulgadas con 2560 × 1600 px y 320 dpi tiene un factor de densidad de 2 (grupo xhdpi). En horizontal ofrece 1280 × 800 dp: su ancho es de clase large y su altura, medium. En vertical ofrece 800 × 1280 dp: su ancho es de clase medium y su altura, expanded.</w:t>
      </w:r>
    </w:p>
    <w:p>
      <w:pPr>
        <w:pStyle w:val="Ttulo2"/>
      </w:pPr>
      <w:r>
        <w:t>1.4. Versión del sistema: el nivel de API</w:t>
      </w:r>
    </w:p>
    <w:p>
      <w:pPr>
        <w:jc w:val="both"/>
      </w:pPr>
      <w:r>
        <w:rPr>
          <w:b w:val="0"/>
        </w:rPr>
        <w:t xml:space="preserve">Cada versión de Android añade, cambia o elimina funciones de programación. Para identificar con precisión qué funciones ofrece un dispositivo no se usa el nombre comercial de la versión, sino un número entero: el </w:t>
      </w:r>
      <w:r>
        <w:rPr>
          <w:b/>
        </w:rPr>
        <w:t>nivel de API</w:t>
      </w:r>
      <w:r>
        <w:rPr>
          <w:b w:val="0"/>
        </w:rPr>
        <w:t xml:space="preserve"> (API level). Cada versión nueva incrementa ese número, y es el valor que se usa en la configuración del proyecto.</w:t>
      </w:r>
    </w:p>
    <w:tbl>
      <w:tblPr>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W w:w="8785" w:type="dxa"/>
      </w:tblPr>
      <w:tblGrid>
        <w:gridCol w:w="3905"/>
        <w:gridCol w:w="2440"/>
        <w:gridCol w:w="2440"/>
      </w:tblGrid>
      <w:tr>
        <w:trPr>
          <w:tblHeader/>
          <w:cantSplit/>
        </w:trPr>
        <w:tc>
          <w:tcPr>
            <w:tcW w:type="dxa" w:w="3905"/>
            <w:tcMar>
              <w:top w:w="60" w:type="dxa"/>
              <w:bottom w:w="60" w:type="dxa"/>
              <w:start w:w="100" w:type="dxa"/>
              <w:end w:w="100" w:type="dxa"/>
              <w:left w:w="100" w:type="dxa"/>
              <w:right w:w="100" w:type="dxa"/>
            </w:tcMar>
            <w:shd w:val="clear" w:color="auto" w:fill="1F3864"/>
          </w:tcPr>
          <w:p>
            <w:pPr>
              <w:spacing w:after="20" w:before="0" w:line="252" w:lineRule="auto"/>
              <w:jc w:val="left"/>
            </w:pPr>
            <w:r/>
            <w:r>
              <w:rPr>
                <w:b/>
                <w:color w:val="FFFFFF"/>
                <w:sz w:val="19"/>
              </w:rPr>
              <w:t>Versión de Android</w:t>
            </w:r>
          </w:p>
        </w:tc>
        <w:tc>
          <w:tcPr>
            <w:tcW w:type="dxa" w:w="2440"/>
            <w:tcMar>
              <w:top w:w="60" w:type="dxa"/>
              <w:bottom w:w="60" w:type="dxa"/>
              <w:start w:w="100" w:type="dxa"/>
              <w:end w:w="100" w:type="dxa"/>
              <w:left w:w="100" w:type="dxa"/>
              <w:right w:w="100" w:type="dxa"/>
            </w:tcMar>
            <w:shd w:val="clear" w:color="auto" w:fill="1F3864"/>
          </w:tcPr>
          <w:p>
            <w:pPr>
              <w:spacing w:after="20" w:before="0" w:line="252" w:lineRule="auto"/>
              <w:jc w:val="center"/>
            </w:pPr>
            <w:r/>
            <w:r>
              <w:rPr>
                <w:b/>
                <w:color w:val="FFFFFF"/>
                <w:sz w:val="19"/>
              </w:rPr>
              <w:t>Nivel de API</w:t>
            </w:r>
          </w:p>
        </w:tc>
        <w:tc>
          <w:tcPr>
            <w:tcW w:type="dxa" w:w="2440"/>
            <w:tcMar>
              <w:top w:w="60" w:type="dxa"/>
              <w:bottom w:w="60" w:type="dxa"/>
              <w:start w:w="100" w:type="dxa"/>
              <w:end w:w="100" w:type="dxa"/>
              <w:left w:w="100" w:type="dxa"/>
              <w:right w:w="100" w:type="dxa"/>
            </w:tcMar>
            <w:shd w:val="clear" w:color="auto" w:fill="1F3864"/>
          </w:tcPr>
          <w:p>
            <w:pPr>
              <w:spacing w:after="20" w:before="0" w:line="252" w:lineRule="auto"/>
              <w:jc w:val="center"/>
            </w:pPr>
            <w:r/>
            <w:r>
              <w:rPr>
                <w:b/>
                <w:color w:val="FFFFFF"/>
                <w:sz w:val="19"/>
              </w:rPr>
              <w:t>Año</w:t>
            </w:r>
          </w:p>
        </w:tc>
      </w:tr>
      <w:tr>
        <w:trPr>
          <w:cantSplit/>
        </w:trPr>
        <w:tc>
          <w:tcPr>
            <w:tcW w:type="dxa" w:w="3905"/>
            <w:tcMar>
              <w:top w:w="60" w:type="dxa"/>
              <w:bottom w:w="60" w:type="dxa"/>
              <w:start w:w="100" w:type="dxa"/>
              <w:end w:w="100" w:type="dxa"/>
              <w:left w:w="100" w:type="dxa"/>
              <w:right w:w="100" w:type="dxa"/>
            </w:tcMar>
          </w:tcPr>
          <w:p>
            <w:pPr>
              <w:spacing w:after="20" w:before="0" w:line="252" w:lineRule="auto"/>
              <w:jc w:val="left"/>
            </w:pPr>
            <w:r/>
            <w:r>
              <w:rPr>
                <w:b/>
                <w:sz w:val="19"/>
              </w:rPr>
              <w:t>Android 7.0 / 7.1</w:t>
            </w:r>
          </w:p>
        </w:tc>
        <w:tc>
          <w:tcPr>
            <w:tcW w:type="dxa" w:w="2440"/>
            <w:tcMar>
              <w:top w:w="60" w:type="dxa"/>
              <w:bottom w:w="60" w:type="dxa"/>
              <w:start w:w="100" w:type="dxa"/>
              <w:end w:w="100" w:type="dxa"/>
              <w:left w:w="100" w:type="dxa"/>
              <w:right w:w="100" w:type="dxa"/>
            </w:tcMar>
          </w:tcPr>
          <w:p>
            <w:pPr>
              <w:spacing w:after="20" w:before="0" w:line="252" w:lineRule="auto"/>
              <w:jc w:val="center"/>
            </w:pPr>
            <w:r/>
            <w:r>
              <w:rPr>
                <w:b w:val="0"/>
                <w:sz w:val="19"/>
              </w:rPr>
              <w:t>24 / 25</w:t>
            </w:r>
          </w:p>
        </w:tc>
        <w:tc>
          <w:tcPr>
            <w:tcW w:type="dxa" w:w="2440"/>
            <w:tcMar>
              <w:top w:w="60" w:type="dxa"/>
              <w:bottom w:w="60" w:type="dxa"/>
              <w:start w:w="100" w:type="dxa"/>
              <w:end w:w="100" w:type="dxa"/>
              <w:left w:w="100" w:type="dxa"/>
              <w:right w:w="100" w:type="dxa"/>
            </w:tcMar>
          </w:tcPr>
          <w:p>
            <w:pPr>
              <w:spacing w:after="20" w:before="0" w:line="252" w:lineRule="auto"/>
              <w:jc w:val="center"/>
            </w:pPr>
            <w:r/>
            <w:r>
              <w:rPr>
                <w:b w:val="0"/>
                <w:sz w:val="19"/>
              </w:rPr>
              <w:t>2016</w:t>
            </w:r>
          </w:p>
        </w:tc>
      </w:tr>
      <w:tr>
        <w:trPr>
          <w:cantSplit/>
        </w:trPr>
        <w:tc>
          <w:tcPr>
            <w:tcW w:type="dxa" w:w="3905"/>
            <w:tcMar>
              <w:top w:w="60" w:type="dxa"/>
              <w:bottom w:w="60" w:type="dxa"/>
              <w:start w:w="100" w:type="dxa"/>
              <w:end w:w="100" w:type="dxa"/>
              <w:left w:w="100" w:type="dxa"/>
              <w:right w:w="100" w:type="dxa"/>
            </w:tcMar>
            <w:shd w:val="clear" w:color="auto" w:fill="F7F7F7"/>
          </w:tcPr>
          <w:p>
            <w:pPr>
              <w:spacing w:after="20" w:before="0" w:line="252" w:lineRule="auto"/>
              <w:jc w:val="left"/>
            </w:pPr>
            <w:r/>
            <w:r>
              <w:rPr>
                <w:b/>
                <w:sz w:val="19"/>
              </w:rPr>
              <w:t>Android 8.0 / 8.1</w:t>
            </w:r>
          </w:p>
        </w:tc>
        <w:tc>
          <w:tcPr>
            <w:tcW w:type="dxa" w:w="2440"/>
            <w:tcMar>
              <w:top w:w="60" w:type="dxa"/>
              <w:bottom w:w="60" w:type="dxa"/>
              <w:start w:w="100" w:type="dxa"/>
              <w:end w:w="100" w:type="dxa"/>
              <w:left w:w="100" w:type="dxa"/>
              <w:right w:w="100" w:type="dxa"/>
            </w:tcMar>
            <w:shd w:val="clear" w:color="auto" w:fill="F7F7F7"/>
          </w:tcPr>
          <w:p>
            <w:pPr>
              <w:spacing w:after="20" w:before="0" w:line="252" w:lineRule="auto"/>
              <w:jc w:val="center"/>
            </w:pPr>
            <w:r/>
            <w:r>
              <w:rPr>
                <w:b w:val="0"/>
                <w:sz w:val="19"/>
              </w:rPr>
              <w:t>26 / 27</w:t>
            </w:r>
          </w:p>
        </w:tc>
        <w:tc>
          <w:tcPr>
            <w:tcW w:type="dxa" w:w="2440"/>
            <w:tcMar>
              <w:top w:w="60" w:type="dxa"/>
              <w:bottom w:w="60" w:type="dxa"/>
              <w:start w:w="100" w:type="dxa"/>
              <w:end w:w="100" w:type="dxa"/>
              <w:left w:w="100" w:type="dxa"/>
              <w:right w:w="100" w:type="dxa"/>
            </w:tcMar>
            <w:shd w:val="clear" w:color="auto" w:fill="F7F7F7"/>
          </w:tcPr>
          <w:p>
            <w:pPr>
              <w:spacing w:after="20" w:before="0" w:line="252" w:lineRule="auto"/>
              <w:jc w:val="center"/>
            </w:pPr>
            <w:r/>
            <w:r>
              <w:rPr>
                <w:b w:val="0"/>
                <w:sz w:val="19"/>
              </w:rPr>
              <w:t>2017</w:t>
            </w:r>
          </w:p>
        </w:tc>
      </w:tr>
      <w:tr>
        <w:trPr>
          <w:cantSplit/>
        </w:trPr>
        <w:tc>
          <w:tcPr>
            <w:tcW w:type="dxa" w:w="3905"/>
            <w:tcMar>
              <w:top w:w="60" w:type="dxa"/>
              <w:bottom w:w="60" w:type="dxa"/>
              <w:start w:w="100" w:type="dxa"/>
              <w:end w:w="100" w:type="dxa"/>
              <w:left w:w="100" w:type="dxa"/>
              <w:right w:w="100" w:type="dxa"/>
            </w:tcMar>
          </w:tcPr>
          <w:p>
            <w:pPr>
              <w:spacing w:after="20" w:before="0" w:line="252" w:lineRule="auto"/>
              <w:jc w:val="left"/>
            </w:pPr>
            <w:r/>
            <w:r>
              <w:rPr>
                <w:b/>
                <w:sz w:val="19"/>
              </w:rPr>
              <w:t>Android 9</w:t>
            </w:r>
          </w:p>
        </w:tc>
        <w:tc>
          <w:tcPr>
            <w:tcW w:type="dxa" w:w="2440"/>
            <w:tcMar>
              <w:top w:w="60" w:type="dxa"/>
              <w:bottom w:w="60" w:type="dxa"/>
              <w:start w:w="100" w:type="dxa"/>
              <w:end w:w="100" w:type="dxa"/>
              <w:left w:w="100" w:type="dxa"/>
              <w:right w:w="100" w:type="dxa"/>
            </w:tcMar>
          </w:tcPr>
          <w:p>
            <w:pPr>
              <w:spacing w:after="20" w:before="0" w:line="252" w:lineRule="auto"/>
              <w:jc w:val="center"/>
            </w:pPr>
            <w:r/>
            <w:r>
              <w:rPr>
                <w:b w:val="0"/>
                <w:sz w:val="19"/>
              </w:rPr>
              <w:t>28</w:t>
            </w:r>
          </w:p>
        </w:tc>
        <w:tc>
          <w:tcPr>
            <w:tcW w:type="dxa" w:w="2440"/>
            <w:tcMar>
              <w:top w:w="60" w:type="dxa"/>
              <w:bottom w:w="60" w:type="dxa"/>
              <w:start w:w="100" w:type="dxa"/>
              <w:end w:w="100" w:type="dxa"/>
              <w:left w:w="100" w:type="dxa"/>
              <w:right w:w="100" w:type="dxa"/>
            </w:tcMar>
          </w:tcPr>
          <w:p>
            <w:pPr>
              <w:spacing w:after="20" w:before="0" w:line="252" w:lineRule="auto"/>
              <w:jc w:val="center"/>
            </w:pPr>
            <w:r/>
            <w:r>
              <w:rPr>
                <w:b w:val="0"/>
                <w:sz w:val="19"/>
              </w:rPr>
              <w:t>2018</w:t>
            </w:r>
          </w:p>
        </w:tc>
      </w:tr>
      <w:tr>
        <w:trPr>
          <w:cantSplit/>
        </w:trPr>
        <w:tc>
          <w:tcPr>
            <w:tcW w:type="dxa" w:w="3905"/>
            <w:tcMar>
              <w:top w:w="60" w:type="dxa"/>
              <w:bottom w:w="60" w:type="dxa"/>
              <w:start w:w="100" w:type="dxa"/>
              <w:end w:w="100" w:type="dxa"/>
              <w:left w:w="100" w:type="dxa"/>
              <w:right w:w="100" w:type="dxa"/>
            </w:tcMar>
            <w:shd w:val="clear" w:color="auto" w:fill="F7F7F7"/>
          </w:tcPr>
          <w:p>
            <w:pPr>
              <w:spacing w:after="20" w:before="0" w:line="252" w:lineRule="auto"/>
              <w:jc w:val="left"/>
            </w:pPr>
            <w:r/>
            <w:r>
              <w:rPr>
                <w:b/>
                <w:sz w:val="19"/>
              </w:rPr>
              <w:t>Android 10</w:t>
            </w:r>
          </w:p>
        </w:tc>
        <w:tc>
          <w:tcPr>
            <w:tcW w:type="dxa" w:w="2440"/>
            <w:tcMar>
              <w:top w:w="60" w:type="dxa"/>
              <w:bottom w:w="60" w:type="dxa"/>
              <w:start w:w="100" w:type="dxa"/>
              <w:end w:w="100" w:type="dxa"/>
              <w:left w:w="100" w:type="dxa"/>
              <w:right w:w="100" w:type="dxa"/>
            </w:tcMar>
            <w:shd w:val="clear" w:color="auto" w:fill="F7F7F7"/>
          </w:tcPr>
          <w:p>
            <w:pPr>
              <w:spacing w:after="20" w:before="0" w:line="252" w:lineRule="auto"/>
              <w:jc w:val="center"/>
            </w:pPr>
            <w:r/>
            <w:r>
              <w:rPr>
                <w:b w:val="0"/>
                <w:sz w:val="19"/>
              </w:rPr>
              <w:t>29</w:t>
            </w:r>
          </w:p>
        </w:tc>
        <w:tc>
          <w:tcPr>
            <w:tcW w:type="dxa" w:w="2440"/>
            <w:tcMar>
              <w:top w:w="60" w:type="dxa"/>
              <w:bottom w:w="60" w:type="dxa"/>
              <w:start w:w="100" w:type="dxa"/>
              <w:end w:w="100" w:type="dxa"/>
              <w:left w:w="100" w:type="dxa"/>
              <w:right w:w="100" w:type="dxa"/>
            </w:tcMar>
            <w:shd w:val="clear" w:color="auto" w:fill="F7F7F7"/>
          </w:tcPr>
          <w:p>
            <w:pPr>
              <w:spacing w:after="20" w:before="0" w:line="252" w:lineRule="auto"/>
              <w:jc w:val="center"/>
            </w:pPr>
            <w:r/>
            <w:r>
              <w:rPr>
                <w:b w:val="0"/>
                <w:sz w:val="19"/>
              </w:rPr>
              <w:t>2019</w:t>
            </w:r>
          </w:p>
        </w:tc>
      </w:tr>
      <w:tr>
        <w:trPr>
          <w:cantSplit/>
        </w:trPr>
        <w:tc>
          <w:tcPr>
            <w:tcW w:type="dxa" w:w="3905"/>
            <w:tcMar>
              <w:top w:w="60" w:type="dxa"/>
              <w:bottom w:w="60" w:type="dxa"/>
              <w:start w:w="100" w:type="dxa"/>
              <w:end w:w="100" w:type="dxa"/>
              <w:left w:w="100" w:type="dxa"/>
              <w:right w:w="100" w:type="dxa"/>
            </w:tcMar>
          </w:tcPr>
          <w:p>
            <w:pPr>
              <w:spacing w:after="20" w:before="0" w:line="252" w:lineRule="auto"/>
              <w:jc w:val="left"/>
            </w:pPr>
            <w:r/>
            <w:r>
              <w:rPr>
                <w:b/>
                <w:sz w:val="19"/>
              </w:rPr>
              <w:t>Android 11</w:t>
            </w:r>
          </w:p>
        </w:tc>
        <w:tc>
          <w:tcPr>
            <w:tcW w:type="dxa" w:w="2440"/>
            <w:tcMar>
              <w:top w:w="60" w:type="dxa"/>
              <w:bottom w:w="60" w:type="dxa"/>
              <w:start w:w="100" w:type="dxa"/>
              <w:end w:w="100" w:type="dxa"/>
              <w:left w:w="100" w:type="dxa"/>
              <w:right w:w="100" w:type="dxa"/>
            </w:tcMar>
          </w:tcPr>
          <w:p>
            <w:pPr>
              <w:spacing w:after="20" w:before="0" w:line="252" w:lineRule="auto"/>
              <w:jc w:val="center"/>
            </w:pPr>
            <w:r/>
            <w:r>
              <w:rPr>
                <w:b w:val="0"/>
                <w:sz w:val="19"/>
              </w:rPr>
              <w:t>30</w:t>
            </w:r>
          </w:p>
        </w:tc>
        <w:tc>
          <w:tcPr>
            <w:tcW w:type="dxa" w:w="2440"/>
            <w:tcMar>
              <w:top w:w="60" w:type="dxa"/>
              <w:bottom w:w="60" w:type="dxa"/>
              <w:start w:w="100" w:type="dxa"/>
              <w:end w:w="100" w:type="dxa"/>
              <w:left w:w="100" w:type="dxa"/>
              <w:right w:w="100" w:type="dxa"/>
            </w:tcMar>
          </w:tcPr>
          <w:p>
            <w:pPr>
              <w:spacing w:after="20" w:before="0" w:line="252" w:lineRule="auto"/>
              <w:jc w:val="center"/>
            </w:pPr>
            <w:r/>
            <w:r>
              <w:rPr>
                <w:b w:val="0"/>
                <w:sz w:val="19"/>
              </w:rPr>
              <w:t>2020</w:t>
            </w:r>
          </w:p>
        </w:tc>
      </w:tr>
      <w:tr>
        <w:trPr>
          <w:cantSplit/>
        </w:trPr>
        <w:tc>
          <w:tcPr>
            <w:tcW w:type="dxa" w:w="3905"/>
            <w:tcMar>
              <w:top w:w="60" w:type="dxa"/>
              <w:bottom w:w="60" w:type="dxa"/>
              <w:start w:w="100" w:type="dxa"/>
              <w:end w:w="100" w:type="dxa"/>
              <w:left w:w="100" w:type="dxa"/>
              <w:right w:w="100" w:type="dxa"/>
            </w:tcMar>
            <w:shd w:val="clear" w:color="auto" w:fill="F7F7F7"/>
          </w:tcPr>
          <w:p>
            <w:pPr>
              <w:spacing w:after="20" w:before="0" w:line="252" w:lineRule="auto"/>
              <w:jc w:val="left"/>
            </w:pPr>
            <w:r/>
            <w:r>
              <w:rPr>
                <w:b/>
                <w:sz w:val="19"/>
              </w:rPr>
              <w:t>Android 12 / 12L</w:t>
            </w:r>
          </w:p>
        </w:tc>
        <w:tc>
          <w:tcPr>
            <w:tcW w:type="dxa" w:w="2440"/>
            <w:tcMar>
              <w:top w:w="60" w:type="dxa"/>
              <w:bottom w:w="60" w:type="dxa"/>
              <w:start w:w="100" w:type="dxa"/>
              <w:end w:w="100" w:type="dxa"/>
              <w:left w:w="100" w:type="dxa"/>
              <w:right w:w="100" w:type="dxa"/>
            </w:tcMar>
            <w:shd w:val="clear" w:color="auto" w:fill="F7F7F7"/>
          </w:tcPr>
          <w:p>
            <w:pPr>
              <w:spacing w:after="20" w:before="0" w:line="252" w:lineRule="auto"/>
              <w:jc w:val="center"/>
            </w:pPr>
            <w:r/>
            <w:r>
              <w:rPr>
                <w:b w:val="0"/>
                <w:sz w:val="19"/>
              </w:rPr>
              <w:t>31 / 32</w:t>
            </w:r>
          </w:p>
        </w:tc>
        <w:tc>
          <w:tcPr>
            <w:tcW w:type="dxa" w:w="2440"/>
            <w:tcMar>
              <w:top w:w="60" w:type="dxa"/>
              <w:bottom w:w="60" w:type="dxa"/>
              <w:start w:w="100" w:type="dxa"/>
              <w:end w:w="100" w:type="dxa"/>
              <w:left w:w="100" w:type="dxa"/>
              <w:right w:w="100" w:type="dxa"/>
            </w:tcMar>
            <w:shd w:val="clear" w:color="auto" w:fill="F7F7F7"/>
          </w:tcPr>
          <w:p>
            <w:pPr>
              <w:spacing w:after="20" w:before="0" w:line="252" w:lineRule="auto"/>
              <w:jc w:val="center"/>
            </w:pPr>
            <w:r/>
            <w:r>
              <w:rPr>
                <w:b w:val="0"/>
                <w:sz w:val="19"/>
              </w:rPr>
              <w:t>2021-2022</w:t>
            </w:r>
          </w:p>
        </w:tc>
      </w:tr>
      <w:tr>
        <w:trPr>
          <w:cantSplit/>
        </w:trPr>
        <w:tc>
          <w:tcPr>
            <w:tcW w:type="dxa" w:w="3905"/>
            <w:tcMar>
              <w:top w:w="60" w:type="dxa"/>
              <w:bottom w:w="60" w:type="dxa"/>
              <w:start w:w="100" w:type="dxa"/>
              <w:end w:w="100" w:type="dxa"/>
              <w:left w:w="100" w:type="dxa"/>
              <w:right w:w="100" w:type="dxa"/>
            </w:tcMar>
          </w:tcPr>
          <w:p>
            <w:pPr>
              <w:spacing w:after="20" w:before="0" w:line="252" w:lineRule="auto"/>
              <w:jc w:val="left"/>
            </w:pPr>
            <w:r/>
            <w:r>
              <w:rPr>
                <w:b/>
                <w:sz w:val="19"/>
              </w:rPr>
              <w:t>Android 13</w:t>
            </w:r>
          </w:p>
        </w:tc>
        <w:tc>
          <w:tcPr>
            <w:tcW w:type="dxa" w:w="2440"/>
            <w:tcMar>
              <w:top w:w="60" w:type="dxa"/>
              <w:bottom w:w="60" w:type="dxa"/>
              <w:start w:w="100" w:type="dxa"/>
              <w:end w:w="100" w:type="dxa"/>
              <w:left w:w="100" w:type="dxa"/>
              <w:right w:w="100" w:type="dxa"/>
            </w:tcMar>
          </w:tcPr>
          <w:p>
            <w:pPr>
              <w:spacing w:after="20" w:before="0" w:line="252" w:lineRule="auto"/>
              <w:jc w:val="center"/>
            </w:pPr>
            <w:r/>
            <w:r>
              <w:rPr>
                <w:b w:val="0"/>
                <w:sz w:val="19"/>
              </w:rPr>
              <w:t>33</w:t>
            </w:r>
          </w:p>
        </w:tc>
        <w:tc>
          <w:tcPr>
            <w:tcW w:type="dxa" w:w="2440"/>
            <w:tcMar>
              <w:top w:w="60" w:type="dxa"/>
              <w:bottom w:w="60" w:type="dxa"/>
              <w:start w:w="100" w:type="dxa"/>
              <w:end w:w="100" w:type="dxa"/>
              <w:left w:w="100" w:type="dxa"/>
              <w:right w:w="100" w:type="dxa"/>
            </w:tcMar>
          </w:tcPr>
          <w:p>
            <w:pPr>
              <w:spacing w:after="20" w:before="0" w:line="252" w:lineRule="auto"/>
              <w:jc w:val="center"/>
            </w:pPr>
            <w:r/>
            <w:r>
              <w:rPr>
                <w:b w:val="0"/>
                <w:sz w:val="19"/>
              </w:rPr>
              <w:t>2022</w:t>
            </w:r>
          </w:p>
        </w:tc>
      </w:tr>
      <w:tr>
        <w:trPr>
          <w:cantSplit/>
        </w:trPr>
        <w:tc>
          <w:tcPr>
            <w:tcW w:type="dxa" w:w="3905"/>
            <w:tcMar>
              <w:top w:w="60" w:type="dxa"/>
              <w:bottom w:w="60" w:type="dxa"/>
              <w:start w:w="100" w:type="dxa"/>
              <w:end w:w="100" w:type="dxa"/>
              <w:left w:w="100" w:type="dxa"/>
              <w:right w:w="100" w:type="dxa"/>
            </w:tcMar>
            <w:shd w:val="clear" w:color="auto" w:fill="F7F7F7"/>
          </w:tcPr>
          <w:p>
            <w:pPr>
              <w:spacing w:after="20" w:before="0" w:line="252" w:lineRule="auto"/>
              <w:jc w:val="left"/>
            </w:pPr>
            <w:r/>
            <w:r>
              <w:rPr>
                <w:b/>
                <w:sz w:val="19"/>
              </w:rPr>
              <w:t>Android 14</w:t>
            </w:r>
          </w:p>
        </w:tc>
        <w:tc>
          <w:tcPr>
            <w:tcW w:type="dxa" w:w="2440"/>
            <w:tcMar>
              <w:top w:w="60" w:type="dxa"/>
              <w:bottom w:w="60" w:type="dxa"/>
              <w:start w:w="100" w:type="dxa"/>
              <w:end w:w="100" w:type="dxa"/>
              <w:left w:w="100" w:type="dxa"/>
              <w:right w:w="100" w:type="dxa"/>
            </w:tcMar>
            <w:shd w:val="clear" w:color="auto" w:fill="F7F7F7"/>
          </w:tcPr>
          <w:p>
            <w:pPr>
              <w:spacing w:after="20" w:before="0" w:line="252" w:lineRule="auto"/>
              <w:jc w:val="center"/>
            </w:pPr>
            <w:r/>
            <w:r>
              <w:rPr>
                <w:b w:val="0"/>
                <w:sz w:val="19"/>
              </w:rPr>
              <w:t>34</w:t>
            </w:r>
          </w:p>
        </w:tc>
        <w:tc>
          <w:tcPr>
            <w:tcW w:type="dxa" w:w="2440"/>
            <w:tcMar>
              <w:top w:w="60" w:type="dxa"/>
              <w:bottom w:w="60" w:type="dxa"/>
              <w:start w:w="100" w:type="dxa"/>
              <w:end w:w="100" w:type="dxa"/>
              <w:left w:w="100" w:type="dxa"/>
              <w:right w:w="100" w:type="dxa"/>
            </w:tcMar>
            <w:shd w:val="clear" w:color="auto" w:fill="F7F7F7"/>
          </w:tcPr>
          <w:p>
            <w:pPr>
              <w:spacing w:after="20" w:before="0" w:line="252" w:lineRule="auto"/>
              <w:jc w:val="center"/>
            </w:pPr>
            <w:r/>
            <w:r>
              <w:rPr>
                <w:b w:val="0"/>
                <w:sz w:val="19"/>
              </w:rPr>
              <w:t>2023</w:t>
            </w:r>
          </w:p>
        </w:tc>
      </w:tr>
      <w:tr>
        <w:trPr>
          <w:cantSplit/>
        </w:trPr>
        <w:tc>
          <w:tcPr>
            <w:tcW w:type="dxa" w:w="3905"/>
            <w:tcMar>
              <w:top w:w="60" w:type="dxa"/>
              <w:bottom w:w="60" w:type="dxa"/>
              <w:start w:w="100" w:type="dxa"/>
              <w:end w:w="100" w:type="dxa"/>
              <w:left w:w="100" w:type="dxa"/>
              <w:right w:w="100" w:type="dxa"/>
            </w:tcMar>
          </w:tcPr>
          <w:p>
            <w:pPr>
              <w:spacing w:after="20" w:before="0" w:line="252" w:lineRule="auto"/>
              <w:jc w:val="left"/>
            </w:pPr>
            <w:r/>
            <w:r>
              <w:rPr>
                <w:b/>
                <w:sz w:val="19"/>
              </w:rPr>
              <w:t>Android 15</w:t>
            </w:r>
          </w:p>
        </w:tc>
        <w:tc>
          <w:tcPr>
            <w:tcW w:type="dxa" w:w="2440"/>
            <w:tcMar>
              <w:top w:w="60" w:type="dxa"/>
              <w:bottom w:w="60" w:type="dxa"/>
              <w:start w:w="100" w:type="dxa"/>
              <w:end w:w="100" w:type="dxa"/>
              <w:left w:w="100" w:type="dxa"/>
              <w:right w:w="100" w:type="dxa"/>
            </w:tcMar>
          </w:tcPr>
          <w:p>
            <w:pPr>
              <w:spacing w:after="20" w:before="0" w:line="252" w:lineRule="auto"/>
              <w:jc w:val="center"/>
            </w:pPr>
            <w:r/>
            <w:r>
              <w:rPr>
                <w:b w:val="0"/>
                <w:sz w:val="19"/>
              </w:rPr>
              <w:t>35</w:t>
            </w:r>
          </w:p>
        </w:tc>
        <w:tc>
          <w:tcPr>
            <w:tcW w:type="dxa" w:w="2440"/>
            <w:tcMar>
              <w:top w:w="60" w:type="dxa"/>
              <w:bottom w:w="60" w:type="dxa"/>
              <w:start w:w="100" w:type="dxa"/>
              <w:end w:w="100" w:type="dxa"/>
              <w:left w:w="100" w:type="dxa"/>
              <w:right w:w="100" w:type="dxa"/>
            </w:tcMar>
          </w:tcPr>
          <w:p>
            <w:pPr>
              <w:spacing w:after="20" w:before="0" w:line="252" w:lineRule="auto"/>
              <w:jc w:val="center"/>
            </w:pPr>
            <w:r/>
            <w:r>
              <w:rPr>
                <w:b w:val="0"/>
                <w:sz w:val="19"/>
              </w:rPr>
              <w:t>2024</w:t>
            </w:r>
          </w:p>
        </w:tc>
      </w:tr>
      <w:tr>
        <w:trPr>
          <w:cantSplit/>
        </w:trPr>
        <w:tc>
          <w:tcPr>
            <w:tcW w:type="dxa" w:w="3905"/>
            <w:tcMar>
              <w:top w:w="60" w:type="dxa"/>
              <w:bottom w:w="60" w:type="dxa"/>
              <w:start w:w="100" w:type="dxa"/>
              <w:end w:w="100" w:type="dxa"/>
              <w:left w:w="100" w:type="dxa"/>
              <w:right w:w="100" w:type="dxa"/>
            </w:tcMar>
            <w:shd w:val="clear" w:color="auto" w:fill="F7F7F7"/>
          </w:tcPr>
          <w:p>
            <w:pPr>
              <w:spacing w:after="20" w:before="0" w:line="252" w:lineRule="auto"/>
              <w:jc w:val="left"/>
            </w:pPr>
            <w:r/>
            <w:r>
              <w:rPr>
                <w:b/>
                <w:sz w:val="19"/>
              </w:rPr>
              <w:t>Android 16</w:t>
            </w:r>
          </w:p>
        </w:tc>
        <w:tc>
          <w:tcPr>
            <w:tcW w:type="dxa" w:w="2440"/>
            <w:tcMar>
              <w:top w:w="60" w:type="dxa"/>
              <w:bottom w:w="60" w:type="dxa"/>
              <w:start w:w="100" w:type="dxa"/>
              <w:end w:w="100" w:type="dxa"/>
              <w:left w:w="100" w:type="dxa"/>
              <w:right w:w="100" w:type="dxa"/>
            </w:tcMar>
            <w:shd w:val="clear" w:color="auto" w:fill="F7F7F7"/>
          </w:tcPr>
          <w:p>
            <w:pPr>
              <w:spacing w:after="20" w:before="0" w:line="252" w:lineRule="auto"/>
              <w:jc w:val="center"/>
            </w:pPr>
            <w:r/>
            <w:r>
              <w:rPr>
                <w:b w:val="0"/>
                <w:sz w:val="19"/>
              </w:rPr>
              <w:t>36</w:t>
            </w:r>
          </w:p>
        </w:tc>
        <w:tc>
          <w:tcPr>
            <w:tcW w:type="dxa" w:w="2440"/>
            <w:tcMar>
              <w:top w:w="60" w:type="dxa"/>
              <w:bottom w:w="60" w:type="dxa"/>
              <w:start w:w="100" w:type="dxa"/>
              <w:end w:w="100" w:type="dxa"/>
              <w:left w:w="100" w:type="dxa"/>
              <w:right w:w="100" w:type="dxa"/>
            </w:tcMar>
            <w:shd w:val="clear" w:color="auto" w:fill="F7F7F7"/>
          </w:tcPr>
          <w:p>
            <w:pPr>
              <w:spacing w:after="20" w:before="0" w:line="252" w:lineRule="auto"/>
              <w:jc w:val="center"/>
            </w:pPr>
            <w:r/>
            <w:r>
              <w:rPr>
                <w:b w:val="0"/>
                <w:sz w:val="19"/>
              </w:rPr>
              <w:t>2025</w:t>
            </w:r>
          </w:p>
        </w:tc>
      </w:tr>
      <w:tr>
        <w:trPr>
          <w:cantSplit/>
        </w:trPr>
        <w:tc>
          <w:tcPr>
            <w:tcW w:type="dxa" w:w="3905"/>
            <w:tcMar>
              <w:top w:w="60" w:type="dxa"/>
              <w:bottom w:w="60" w:type="dxa"/>
              <w:start w:w="100" w:type="dxa"/>
              <w:end w:w="100" w:type="dxa"/>
              <w:left w:w="100" w:type="dxa"/>
              <w:right w:w="100" w:type="dxa"/>
            </w:tcMar>
          </w:tcPr>
          <w:p>
            <w:pPr>
              <w:spacing w:after="20" w:before="0" w:line="252" w:lineRule="auto"/>
              <w:jc w:val="left"/>
            </w:pPr>
            <w:r/>
            <w:r>
              <w:rPr>
                <w:b/>
                <w:sz w:val="19"/>
              </w:rPr>
              <w:t>Android 17</w:t>
            </w:r>
          </w:p>
        </w:tc>
        <w:tc>
          <w:tcPr>
            <w:tcW w:type="dxa" w:w="2440"/>
            <w:tcMar>
              <w:top w:w="60" w:type="dxa"/>
              <w:bottom w:w="60" w:type="dxa"/>
              <w:start w:w="100" w:type="dxa"/>
              <w:end w:w="100" w:type="dxa"/>
              <w:left w:w="100" w:type="dxa"/>
              <w:right w:w="100" w:type="dxa"/>
            </w:tcMar>
          </w:tcPr>
          <w:p>
            <w:pPr>
              <w:spacing w:after="20" w:before="0" w:line="252" w:lineRule="auto"/>
              <w:jc w:val="center"/>
            </w:pPr>
            <w:r/>
            <w:r>
              <w:rPr>
                <w:b w:val="0"/>
                <w:sz w:val="19"/>
              </w:rPr>
              <w:t>37</w:t>
            </w:r>
          </w:p>
        </w:tc>
        <w:tc>
          <w:tcPr>
            <w:tcW w:type="dxa" w:w="2440"/>
            <w:tcMar>
              <w:top w:w="60" w:type="dxa"/>
              <w:bottom w:w="60" w:type="dxa"/>
              <w:start w:w="100" w:type="dxa"/>
              <w:end w:w="100" w:type="dxa"/>
              <w:left w:w="100" w:type="dxa"/>
              <w:right w:w="100" w:type="dxa"/>
            </w:tcMar>
          </w:tcPr>
          <w:p>
            <w:pPr>
              <w:spacing w:after="20" w:before="0" w:line="252" w:lineRule="auto"/>
              <w:jc w:val="center"/>
            </w:pPr>
            <w:r/>
            <w:r>
              <w:rPr>
                <w:b w:val="0"/>
                <w:sz w:val="19"/>
              </w:rPr>
              <w:t>2026</w:t>
            </w:r>
          </w:p>
        </w:tc>
      </w:tr>
    </w:tbl>
    <w:p>
      <w:pPr>
        <w:spacing w:after="0" w:line="120" w:lineRule="exact"/>
      </w:pPr>
      <w:r>
        <w:rPr>
          <w:sz w:val="12"/>
        </w:rPr>
      </w:r>
    </w:p>
    <w:p>
      <w:pPr>
        <w:jc w:val="both"/>
      </w:pPr>
      <w:r>
        <w:rPr>
          <w:b w:val="0"/>
        </w:rPr>
        <w:t>Desde Android 10, las versiones ya no reciben un nombre de postre en público, aunque internamente sigan teniendo nombre en clave. Al desarrollador le interesa sobre todo el número: si un dispositivo tiene nivel de API 30, ofrece todas las funciones hasta Android 11 y ninguna de las posteriores.</w:t>
      </w:r>
    </w:p>
    <w:p>
      <w:pPr>
        <w:pStyle w:val="Ttulo2"/>
      </w:pPr>
      <w:r>
        <w:t>1.5. Arquitectura del procesador: las ABI</w:t>
      </w:r>
    </w:p>
    <w:p>
      <w:pPr>
        <w:jc w:val="both"/>
      </w:pPr>
      <w:r>
        <w:rPr>
          <w:b w:val="0"/>
        </w:rPr>
        <w:t xml:space="preserve">El procesador de un dispositivo sigue una arquitectura concreta, y Android la identifica mediante su </w:t>
      </w:r>
      <w:r>
        <w:rPr>
          <w:b/>
        </w:rPr>
        <w:t>ABI</w:t>
      </w:r>
      <w:r>
        <w:rPr>
          <w:b w:val="0"/>
        </w:rPr>
        <w:t xml:space="preserve"> (Application Binary Interface, interfaz binaria de aplicación). Las ABI actuales son estas:</w:t>
      </w:r>
    </w:p>
    <w:tbl>
      <w:tblPr>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W w:w="8785" w:type="dxa"/>
      </w:tblPr>
      <w:tblGrid>
        <w:gridCol w:w="1924"/>
        <w:gridCol w:w="2259"/>
        <w:gridCol w:w="4602"/>
      </w:tblGrid>
      <w:tr>
        <w:trPr>
          <w:tblHeader/>
          <w:cantSplit/>
        </w:trPr>
        <w:tc>
          <w:tcPr>
            <w:tcW w:type="dxa" w:w="1924"/>
            <w:tcMar>
              <w:top w:w="60" w:type="dxa"/>
              <w:bottom w:w="60" w:type="dxa"/>
              <w:start w:w="100" w:type="dxa"/>
              <w:end w:w="100" w:type="dxa"/>
              <w:left w:w="100" w:type="dxa"/>
              <w:right w:w="100" w:type="dxa"/>
            </w:tcMar>
            <w:shd w:val="clear" w:color="auto" w:fill="1F3864"/>
          </w:tcPr>
          <w:p>
            <w:pPr>
              <w:spacing w:after="20" w:before="0" w:line="252" w:lineRule="auto"/>
              <w:jc w:val="left"/>
            </w:pPr>
            <w:r/>
            <w:r>
              <w:rPr>
                <w:b/>
                <w:color w:val="FFFFFF"/>
                <w:sz w:val="19"/>
              </w:rPr>
              <w:t>ABI</w:t>
            </w:r>
          </w:p>
        </w:tc>
        <w:tc>
          <w:tcPr>
            <w:tcW w:type="dxa" w:w="2259"/>
            <w:tcMar>
              <w:top w:w="60" w:type="dxa"/>
              <w:bottom w:w="60" w:type="dxa"/>
              <w:start w:w="100" w:type="dxa"/>
              <w:end w:w="100" w:type="dxa"/>
              <w:left w:w="100" w:type="dxa"/>
              <w:right w:w="100" w:type="dxa"/>
            </w:tcMar>
            <w:shd w:val="clear" w:color="auto" w:fill="1F3864"/>
          </w:tcPr>
          <w:p>
            <w:pPr>
              <w:spacing w:after="20" w:before="0" w:line="252" w:lineRule="auto"/>
              <w:jc w:val="left"/>
            </w:pPr>
            <w:r/>
            <w:r>
              <w:rPr>
                <w:b/>
                <w:color w:val="FFFFFF"/>
                <w:sz w:val="19"/>
              </w:rPr>
              <w:t>Arquitectura</w:t>
            </w:r>
          </w:p>
        </w:tc>
        <w:tc>
          <w:tcPr>
            <w:tcW w:type="dxa" w:w="4602"/>
            <w:tcMar>
              <w:top w:w="60" w:type="dxa"/>
              <w:bottom w:w="60" w:type="dxa"/>
              <w:start w:w="100" w:type="dxa"/>
              <w:end w:w="100" w:type="dxa"/>
              <w:left w:w="100" w:type="dxa"/>
              <w:right w:w="100" w:type="dxa"/>
            </w:tcMar>
            <w:shd w:val="clear" w:color="auto" w:fill="1F3864"/>
          </w:tcPr>
          <w:p>
            <w:pPr>
              <w:spacing w:after="20" w:before="0" w:line="252" w:lineRule="auto"/>
              <w:jc w:val="left"/>
            </w:pPr>
            <w:r/>
            <w:r>
              <w:rPr>
                <w:b/>
                <w:color w:val="FFFFFF"/>
                <w:sz w:val="19"/>
              </w:rPr>
              <w:t>Dónde se encuentra</w:t>
            </w:r>
          </w:p>
        </w:tc>
      </w:tr>
      <w:tr>
        <w:trPr>
          <w:cantSplit/>
        </w:trPr>
        <w:tc>
          <w:tcPr>
            <w:tcW w:type="dxa" w:w="1924"/>
            <w:tcMar>
              <w:top w:w="60" w:type="dxa"/>
              <w:bottom w:w="60" w:type="dxa"/>
              <w:start w:w="100" w:type="dxa"/>
              <w:end w:w="100" w:type="dxa"/>
              <w:left w:w="100" w:type="dxa"/>
              <w:right w:w="100" w:type="dxa"/>
            </w:tcMar>
          </w:tcPr>
          <w:p>
            <w:pPr>
              <w:spacing w:after="20" w:before="0" w:line="252" w:lineRule="auto"/>
              <w:jc w:val="left"/>
            </w:pPr>
            <w:r/>
            <w:r>
              <w:rPr>
                <w:b/>
                <w:sz w:val="19"/>
              </w:rPr>
              <w:t>arm64-v8a</w:t>
            </w:r>
          </w:p>
        </w:tc>
        <w:tc>
          <w:tcPr>
            <w:tcW w:type="dxa" w:w="2259"/>
            <w:tcMar>
              <w:top w:w="60" w:type="dxa"/>
              <w:bottom w:w="60" w:type="dxa"/>
              <w:start w:w="100" w:type="dxa"/>
              <w:end w:w="100" w:type="dxa"/>
              <w:left w:w="100" w:type="dxa"/>
              <w:right w:w="100" w:type="dxa"/>
            </w:tcMar>
          </w:tcPr>
          <w:p>
            <w:pPr>
              <w:spacing w:after="20" w:before="0" w:line="252" w:lineRule="auto"/>
              <w:jc w:val="left"/>
            </w:pPr>
            <w:r/>
            <w:r>
              <w:rPr>
                <w:b w:val="0"/>
                <w:sz w:val="19"/>
              </w:rPr>
              <w:t>ARM de 64 bits</w:t>
            </w:r>
          </w:p>
        </w:tc>
        <w:tc>
          <w:tcPr>
            <w:tcW w:type="dxa" w:w="4602"/>
            <w:tcMar>
              <w:top w:w="60" w:type="dxa"/>
              <w:bottom w:w="60" w:type="dxa"/>
              <w:start w:w="100" w:type="dxa"/>
              <w:end w:w="100" w:type="dxa"/>
              <w:left w:w="100" w:type="dxa"/>
              <w:right w:w="100" w:type="dxa"/>
            </w:tcMar>
          </w:tcPr>
          <w:p>
            <w:pPr>
              <w:spacing w:after="20" w:before="0" w:line="252" w:lineRule="auto"/>
              <w:jc w:val="left"/>
            </w:pPr>
            <w:r/>
            <w:r>
              <w:rPr>
                <w:b w:val="0"/>
                <w:sz w:val="19"/>
              </w:rPr>
              <w:t>La inmensa mayoría de teléfonos y tablets actuales. Emulador en Mac con Apple Silicon.</w:t>
            </w:r>
          </w:p>
        </w:tc>
      </w:tr>
      <w:tr>
        <w:trPr>
          <w:cantSplit/>
        </w:trPr>
        <w:tc>
          <w:tcPr>
            <w:tcW w:type="dxa" w:w="1924"/>
            <w:tcMar>
              <w:top w:w="60" w:type="dxa"/>
              <w:bottom w:w="60" w:type="dxa"/>
              <w:start w:w="100" w:type="dxa"/>
              <w:end w:w="100" w:type="dxa"/>
              <w:left w:w="100" w:type="dxa"/>
              <w:right w:w="100" w:type="dxa"/>
            </w:tcMar>
            <w:shd w:val="clear" w:color="auto" w:fill="F7F7F7"/>
          </w:tcPr>
          <w:p>
            <w:pPr>
              <w:spacing w:after="20" w:before="0" w:line="252" w:lineRule="auto"/>
              <w:jc w:val="left"/>
            </w:pPr>
            <w:r/>
            <w:r>
              <w:rPr>
                <w:b/>
                <w:sz w:val="19"/>
              </w:rPr>
              <w:t>armeabi-v7a</w:t>
            </w:r>
          </w:p>
        </w:tc>
        <w:tc>
          <w:tcPr>
            <w:tcW w:type="dxa" w:w="2259"/>
            <w:tcMar>
              <w:top w:w="60" w:type="dxa"/>
              <w:bottom w:w="60" w:type="dxa"/>
              <w:start w:w="100" w:type="dxa"/>
              <w:end w:w="100" w:type="dxa"/>
              <w:left w:w="100" w:type="dxa"/>
              <w:right w:w="100" w:type="dxa"/>
            </w:tcMar>
            <w:shd w:val="clear" w:color="auto" w:fill="F7F7F7"/>
          </w:tcPr>
          <w:p>
            <w:pPr>
              <w:spacing w:after="20" w:before="0" w:line="252" w:lineRule="auto"/>
              <w:jc w:val="left"/>
            </w:pPr>
            <w:r/>
            <w:r>
              <w:rPr>
                <w:b w:val="0"/>
                <w:sz w:val="19"/>
              </w:rPr>
              <w:t>ARM de 32 bits</w:t>
            </w:r>
          </w:p>
        </w:tc>
        <w:tc>
          <w:tcPr>
            <w:tcW w:type="dxa" w:w="4602"/>
            <w:tcMar>
              <w:top w:w="60" w:type="dxa"/>
              <w:bottom w:w="60" w:type="dxa"/>
              <w:start w:w="100" w:type="dxa"/>
              <w:end w:w="100" w:type="dxa"/>
              <w:left w:w="100" w:type="dxa"/>
              <w:right w:w="100" w:type="dxa"/>
            </w:tcMar>
            <w:shd w:val="clear" w:color="auto" w:fill="F7F7F7"/>
          </w:tcPr>
          <w:p>
            <w:pPr>
              <w:spacing w:after="20" w:before="0" w:line="252" w:lineRule="auto"/>
              <w:jc w:val="left"/>
            </w:pPr>
            <w:r/>
            <w:r>
              <w:rPr>
                <w:b w:val="0"/>
                <w:sz w:val="19"/>
              </w:rPr>
              <w:t>Dispositivos antiguos o de gama muy baja.</w:t>
            </w:r>
          </w:p>
        </w:tc>
      </w:tr>
      <w:tr>
        <w:trPr>
          <w:cantSplit/>
        </w:trPr>
        <w:tc>
          <w:tcPr>
            <w:tcW w:type="dxa" w:w="1924"/>
            <w:tcMar>
              <w:top w:w="60" w:type="dxa"/>
              <w:bottom w:w="60" w:type="dxa"/>
              <w:start w:w="100" w:type="dxa"/>
              <w:end w:w="100" w:type="dxa"/>
              <w:left w:w="100" w:type="dxa"/>
              <w:right w:w="100" w:type="dxa"/>
            </w:tcMar>
          </w:tcPr>
          <w:p>
            <w:pPr>
              <w:spacing w:after="20" w:before="0" w:line="252" w:lineRule="auto"/>
              <w:jc w:val="left"/>
            </w:pPr>
            <w:r/>
            <w:r>
              <w:rPr>
                <w:b/>
                <w:sz w:val="19"/>
              </w:rPr>
              <w:t>x86_64</w:t>
            </w:r>
          </w:p>
        </w:tc>
        <w:tc>
          <w:tcPr>
            <w:tcW w:type="dxa" w:w="2259"/>
            <w:tcMar>
              <w:top w:w="60" w:type="dxa"/>
              <w:bottom w:w="60" w:type="dxa"/>
              <w:start w:w="100" w:type="dxa"/>
              <w:end w:w="100" w:type="dxa"/>
              <w:left w:w="100" w:type="dxa"/>
              <w:right w:w="100" w:type="dxa"/>
            </w:tcMar>
          </w:tcPr>
          <w:p>
            <w:pPr>
              <w:spacing w:after="20" w:before="0" w:line="252" w:lineRule="auto"/>
              <w:jc w:val="left"/>
            </w:pPr>
            <w:r/>
            <w:r>
              <w:rPr>
                <w:b w:val="0"/>
                <w:sz w:val="19"/>
              </w:rPr>
              <w:t>Intel/AMD de 64 bits</w:t>
            </w:r>
          </w:p>
        </w:tc>
        <w:tc>
          <w:tcPr>
            <w:tcW w:type="dxa" w:w="4602"/>
            <w:tcMar>
              <w:top w:w="60" w:type="dxa"/>
              <w:bottom w:w="60" w:type="dxa"/>
              <w:start w:w="100" w:type="dxa"/>
              <w:end w:w="100" w:type="dxa"/>
              <w:left w:w="100" w:type="dxa"/>
              <w:right w:w="100" w:type="dxa"/>
            </w:tcMar>
          </w:tcPr>
          <w:p>
            <w:pPr>
              <w:spacing w:after="20" w:before="0" w:line="252" w:lineRule="auto"/>
              <w:jc w:val="left"/>
            </w:pPr>
            <w:r/>
            <w:r>
              <w:rPr>
                <w:b w:val="0"/>
                <w:sz w:val="19"/>
              </w:rPr>
              <w:t>Emulador en ordenadores con procesador Intel o AMD (como los del aula); algunos Chromebooks.</w:t>
            </w:r>
          </w:p>
        </w:tc>
      </w:tr>
      <w:tr>
        <w:trPr>
          <w:cantSplit/>
        </w:trPr>
        <w:tc>
          <w:tcPr>
            <w:tcW w:type="dxa" w:w="1924"/>
            <w:tcMar>
              <w:top w:w="60" w:type="dxa"/>
              <w:bottom w:w="60" w:type="dxa"/>
              <w:start w:w="100" w:type="dxa"/>
              <w:end w:w="100" w:type="dxa"/>
              <w:left w:w="100" w:type="dxa"/>
              <w:right w:w="100" w:type="dxa"/>
            </w:tcMar>
            <w:shd w:val="clear" w:color="auto" w:fill="F7F7F7"/>
          </w:tcPr>
          <w:p>
            <w:pPr>
              <w:spacing w:after="20" w:before="0" w:line="252" w:lineRule="auto"/>
              <w:jc w:val="left"/>
            </w:pPr>
            <w:r/>
            <w:r>
              <w:rPr>
                <w:b/>
                <w:sz w:val="19"/>
              </w:rPr>
              <w:t>x86</w:t>
            </w:r>
          </w:p>
        </w:tc>
        <w:tc>
          <w:tcPr>
            <w:tcW w:type="dxa" w:w="2259"/>
            <w:tcMar>
              <w:top w:w="60" w:type="dxa"/>
              <w:bottom w:w="60" w:type="dxa"/>
              <w:start w:w="100" w:type="dxa"/>
              <w:end w:w="100" w:type="dxa"/>
              <w:left w:w="100" w:type="dxa"/>
              <w:right w:w="100" w:type="dxa"/>
            </w:tcMar>
            <w:shd w:val="clear" w:color="auto" w:fill="F7F7F7"/>
          </w:tcPr>
          <w:p>
            <w:pPr>
              <w:spacing w:after="20" w:before="0" w:line="252" w:lineRule="auto"/>
              <w:jc w:val="left"/>
            </w:pPr>
            <w:r/>
            <w:r>
              <w:rPr>
                <w:b w:val="0"/>
                <w:sz w:val="19"/>
              </w:rPr>
              <w:t>Intel/AMD de 32 bits</w:t>
            </w:r>
          </w:p>
        </w:tc>
        <w:tc>
          <w:tcPr>
            <w:tcW w:type="dxa" w:w="4602"/>
            <w:tcMar>
              <w:top w:w="60" w:type="dxa"/>
              <w:bottom w:w="60" w:type="dxa"/>
              <w:start w:w="100" w:type="dxa"/>
              <w:end w:w="100" w:type="dxa"/>
              <w:left w:w="100" w:type="dxa"/>
              <w:right w:w="100" w:type="dxa"/>
            </w:tcMar>
            <w:shd w:val="clear" w:color="auto" w:fill="F7F7F7"/>
          </w:tcPr>
          <w:p>
            <w:pPr>
              <w:spacing w:after="20" w:before="0" w:line="252" w:lineRule="auto"/>
              <w:jc w:val="left"/>
            </w:pPr>
            <w:r/>
            <w:r>
              <w:rPr>
                <w:b w:val="0"/>
                <w:sz w:val="19"/>
              </w:rPr>
              <w:t>Imágenes de emulador antiguas. En desuso.</w:t>
            </w:r>
          </w:p>
        </w:tc>
      </w:tr>
    </w:tbl>
    <w:p>
      <w:pPr>
        <w:spacing w:after="0" w:line="120" w:lineRule="exact"/>
      </w:pPr>
      <w:r>
        <w:rPr>
          <w:sz w:val="12"/>
        </w:rPr>
      </w:r>
    </w:p>
    <w:p>
      <w:pPr>
        <w:jc w:val="both"/>
      </w:pPr>
      <w:r>
        <w:rPr>
          <w:b w:val="0"/>
        </w:rPr>
        <w:t xml:space="preserve">Una aplicación escrita solo en Kotlin o Java no depende de la ABI: se compila a un formato intermedio (DEX) que el Android Runtime traduce en el propio dispositivo, sea cual sea su procesador. La ABI solo importa cuando la aplicación incluye </w:t>
      </w:r>
      <w:r>
        <w:rPr>
          <w:b/>
        </w:rPr>
        <w:t>código nativo</w:t>
      </w:r>
      <w:r>
        <w:rPr>
          <w:b w:val="0"/>
        </w:rPr>
        <w:t xml:space="preserve"> (bibliotecas en C o C++ compiladas con el NDK, muy habituales en motores de juegos o procesamiento multimedia). En ese caso hay que incluir una versión compilada para cada ABI que se quiera soportar, y Google Play exige que exista siempre la versión de 64 bits.</w:t>
      </w:r>
    </w:p>
    <w:tbl>
      <w:tblPr>
        <w:tblW w:type="auto" w:w="0"/>
        <w:jc w:val="center"/>
        <w:tblLook w:firstColumn="1" w:firstRow="1" w:lastColumn="0" w:lastRow="0" w:noHBand="0" w:noVBand="1" w:val="04A0"/>
        <w:tblBorders>
          <w:top w:val="single" w:sz="2" w:color="DCE6F2"/>
          <w:left w:val="single" w:sz="2" w:color="DCE6F2"/>
          <w:bottom w:val="single" w:sz="2" w:color="DCE6F2"/>
          <w:right w:val="single" w:sz="2" w:color="DCE6F2"/>
          <w:insideH w:val="nil"/>
          <w:insideV w:val="nil"/>
        </w:tblBorders>
      </w:tblPr>
      <w:tblGrid>
        <w:gridCol w:w="8787"/>
      </w:tblGrid>
      <w:tr>
        <w:trPr>
          <w:cantSplit/>
        </w:trPr>
        <w:tc>
          <w:tcPr>
            <w:tcW w:type="dxa" w:w="8787"/>
            <w:shd w:val="clear" w:color="auto" w:fill="DCE6F2"/>
            <w:tcMar>
              <w:top w:w="100" w:type="dxa"/>
              <w:bottom w:w="100" w:type="dxa"/>
              <w:start w:w="160" w:type="dxa"/>
              <w:end w:w="140" w:type="dxa"/>
              <w:left w:w="160" w:type="dxa"/>
              <w:right w:w="140" w:type="dxa"/>
            </w:tcMar>
            <w:tcBorders>
              <w:left w:val="single" w:sz="24" w:color="1F3864"/>
            </w:tcBorders>
          </w:tcPr>
          <w:p>
            <w:pPr>
              <w:spacing w:after="60"/>
              <w:jc w:val="left"/>
            </w:pPr>
            <w:r>
              <w:rPr>
                <w:b/>
                <w:color w:val="1F3864"/>
                <w:sz w:val="21"/>
              </w:rPr>
              <w:t>Para saber más</w:t>
            </w:r>
          </w:p>
          <w:p>
            <w:pPr>
              <w:spacing w:after="60"/>
              <w:jc w:val="both"/>
            </w:pPr>
            <w:r>
              <w:rPr>
                <w:b w:val="0"/>
                <w:sz w:val="20"/>
              </w:rPr>
              <w:t xml:space="preserve">Por eso el emulador del aula usa imágenes de sistema </w:t>
            </w:r>
            <w:r>
              <w:rPr>
                <w:b/>
                <w:sz w:val="20"/>
              </w:rPr>
              <w:t>x86_64</w:t>
            </w:r>
            <w:r>
              <w:rPr>
                <w:b w:val="0"/>
                <w:sz w:val="20"/>
              </w:rPr>
              <w:t>: el procesador del ordenador es Intel o AMD y puede ejecutar esa imagen de forma nativa con virtualización por hardware, mucho más rápido que si tuviera que simular un procesador ARM.</w:t>
            </w:r>
          </w:p>
        </w:tc>
      </w:tr>
    </w:tbl>
    <w:p>
      <w:pPr>
        <w:spacing w:after="0" w:line="120" w:lineRule="exact"/>
      </w:pPr>
      <w:r>
        <w:rPr>
          <w:sz w:val="12"/>
        </w:rPr>
      </w:r>
    </w:p>
    <w:p>
      <w:pPr>
        <w:pStyle w:val="Ttulo2"/>
      </w:pPr>
      <w:r>
        <w:t>1.6. Otras características que clasifican un dispositivo</w:t>
      </w:r>
    </w:p>
    <w:p>
      <w:pPr>
        <w:jc w:val="both"/>
      </w:pPr>
      <w:r>
        <w:rPr>
          <w:b w:val="0"/>
        </w:rPr>
        <w:t xml:space="preserve">Además de las tres anteriores, un dispositivo se caracteriza por el </w:t>
      </w:r>
      <w:r>
        <w:rPr>
          <w:b/>
        </w:rPr>
        <w:t>hardware opcional</w:t>
      </w:r>
      <w:r>
        <w:rPr>
          <w:b w:val="0"/>
        </w:rPr>
        <w:t xml:space="preserve"> que incorpora (cámara, telefonía, NFC, GPS, sensores concretos), por su </w:t>
      </w:r>
      <w:r>
        <w:rPr>
          <w:b/>
        </w:rPr>
        <w:t>memoria RAM</w:t>
      </w:r>
      <w:r>
        <w:rPr>
          <w:b w:val="0"/>
        </w:rPr>
        <w:t xml:space="preserve"> y por su </w:t>
      </w:r>
      <w:r>
        <w:rPr>
          <w:b/>
        </w:rPr>
        <w:t>factor de forma</w:t>
      </w:r>
      <w:r>
        <w:rPr>
          <w:b w:val="0"/>
        </w:rPr>
        <w:t xml:space="preserve"> (teléfono, tablet, plegable, reloj, televisor, coche). Estas características son las que el sistema compara con los requisitos de la aplicación, como se explica en el siguiente apartado.</w:t>
      </w:r>
    </w:p>
    <w:p>
      <w:pPr>
        <w:pStyle w:val="Ttulo1"/>
        <w:pageBreakBefore/>
      </w:pPr>
      <w:r>
        <w:t>2. Relación entre el dispositivo y la aplicación: perfiles de compatibilidad</w:t>
      </w:r>
    </w:p>
    <w:p>
      <w:pPr>
        <w:jc w:val="both"/>
      </w:pPr>
      <w:r>
        <w:rPr>
          <w:b w:val="0"/>
        </w:rPr>
        <w:t xml:space="preserve">Hasta ahora hemos visto cómo se describe un dispositivo. La otra mitad del problema es cómo se describe una aplicación. La idea es sencilla: </w:t>
      </w:r>
      <w:r>
        <w:rPr>
          <w:b/>
        </w:rPr>
        <w:t>la aplicación declara qué necesita, el dispositivo ofrece lo que tiene, y el sistema o la tienda comparan ambas cosas</w:t>
      </w:r>
      <w:r>
        <w:rPr>
          <w:b w:val="0"/>
        </w:rPr>
        <w:t xml:space="preserve"> antes de permitir la instalación.</w:t>
      </w:r>
    </w:p>
    <w:tbl>
      <w:tblPr>
        <w:tblW w:type="auto" w:w="0"/>
        <w:jc w:val="center"/>
        <w:tblLook w:firstColumn="1" w:firstRow="1" w:lastColumn="0" w:lastRow="0" w:noHBand="0" w:noVBand="1" w:val="04A0"/>
        <w:tblBorders>
          <w:top w:val="single" w:sz="2" w:color="DCE6F2"/>
          <w:left w:val="single" w:sz="2" w:color="DCE6F2"/>
          <w:bottom w:val="single" w:sz="2" w:color="DCE6F2"/>
          <w:right w:val="single" w:sz="2" w:color="DCE6F2"/>
          <w:insideH w:val="nil"/>
          <w:insideV w:val="nil"/>
        </w:tblBorders>
      </w:tblPr>
      <w:tblGrid>
        <w:gridCol w:w="8787"/>
      </w:tblGrid>
      <w:tr>
        <w:trPr>
          <w:cantSplit/>
        </w:trPr>
        <w:tc>
          <w:tcPr>
            <w:tcW w:type="dxa" w:w="8787"/>
            <w:shd w:val="clear" w:color="auto" w:fill="DCE6F2"/>
            <w:tcMar>
              <w:top w:w="100" w:type="dxa"/>
              <w:bottom w:w="100" w:type="dxa"/>
              <w:start w:w="160" w:type="dxa"/>
              <w:end w:w="140" w:type="dxa"/>
              <w:left w:w="160" w:type="dxa"/>
              <w:right w:w="140" w:type="dxa"/>
            </w:tcMar>
            <w:tcBorders>
              <w:left w:val="single" w:sz="24" w:color="1F3864"/>
            </w:tcBorders>
          </w:tcPr>
          <w:p>
            <w:pPr>
              <w:spacing w:after="60"/>
              <w:jc w:val="left"/>
            </w:pPr>
            <w:r>
              <w:rPr>
                <w:b/>
                <w:color w:val="1F3864"/>
                <w:sz w:val="21"/>
              </w:rPr>
              <w:t>El origen del término «perfil»</w:t>
            </w:r>
          </w:p>
          <w:p>
            <w:pPr>
              <w:spacing w:after="60"/>
              <w:jc w:val="both"/>
            </w:pPr>
            <w:r>
              <w:rPr>
                <w:b w:val="0"/>
                <w:sz w:val="20"/>
              </w:rPr>
              <w:t xml:space="preserve">En la época anterior a los smartphones, la plataforma Java ME organizaba los dispositivos en </w:t>
            </w:r>
            <w:r>
              <w:rPr>
                <w:b/>
                <w:sz w:val="20"/>
              </w:rPr>
              <w:t>configuraciones</w:t>
            </w:r>
            <w:r>
              <w:rPr>
                <w:b w:val="0"/>
                <w:sz w:val="20"/>
              </w:rPr>
              <w:t xml:space="preserve"> (como CLDC, para dispositivos con muy poca memoria) y </w:t>
            </w:r>
            <w:r>
              <w:rPr>
                <w:b/>
                <w:sz w:val="20"/>
              </w:rPr>
              <w:t>perfiles</w:t>
            </w:r>
            <w:r>
              <w:rPr>
                <w:b w:val="0"/>
                <w:sz w:val="20"/>
              </w:rPr>
              <w:t xml:space="preserve"> (como MIDP, el perfil de los teléfonos móviles). Un perfil definía el conjunto exacto de funciones disponibles en una familia de dispositivos, y una aplicación solo se podía instalar si el teléfono implementaba el perfil que ella necesitaba. Android ha sustituido ese sistema por uno más flexible, basado en el nivel de API y en las características declaradas en el manifiesto, pero la idea de fondo es la misma.</w:t>
            </w:r>
          </w:p>
        </w:tc>
      </w:tr>
    </w:tbl>
    <w:p>
      <w:pPr>
        <w:spacing w:after="0" w:line="120" w:lineRule="exact"/>
      </w:pPr>
      <w:r>
        <w:rPr>
          <w:sz w:val="12"/>
        </w:rPr>
      </w:r>
    </w:p>
    <w:p>
      <w:pPr>
        <w:pStyle w:val="Ttulo2"/>
      </w:pPr>
      <w:r>
        <w:t>2.1. Los tres niveles de API de un proyecto</w:t>
      </w:r>
    </w:p>
    <w:p>
      <w:pPr>
        <w:jc w:val="both"/>
      </w:pPr>
      <w:r>
        <w:rPr>
          <w:b w:val="0"/>
        </w:rPr>
        <w:t xml:space="preserve">Todo proyecto Android fija en su fichero </w:t>
      </w:r>
      <w:r>
        <w:rPr>
          <w:rFonts w:ascii="Consolas" w:hAnsi="Consolas" w:cs="Consolas"/>
          <w:b w:val="0"/>
          <w:color w:val="7A2E0A"/>
          <w:sz w:val="20"/>
        </w:rPr>
        <w:t>build.gradle.kts</w:t>
      </w:r>
      <w:r>
        <w:rPr>
          <w:b w:val="0"/>
        </w:rPr>
        <w:t xml:space="preserve"> del módulo </w:t>
      </w:r>
      <w:r>
        <w:rPr>
          <w:rFonts w:ascii="Consolas" w:hAnsi="Consolas" w:cs="Consolas"/>
          <w:b w:val="0"/>
          <w:color w:val="7A2E0A"/>
          <w:sz w:val="20"/>
        </w:rPr>
        <w:t>app</w:t>
      </w:r>
      <w:r>
        <w:rPr>
          <w:b w:val="0"/>
        </w:rPr>
        <w:t xml:space="preserve"> tres valores relacionados con el nivel de API. Es fundamental distinguirlos:</w:t>
      </w:r>
    </w:p>
    <w:tbl>
      <w:tblPr>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W w:w="8786" w:type="dxa"/>
      </w:tblPr>
      <w:tblGrid>
        <w:gridCol w:w="1464"/>
        <w:gridCol w:w="3254"/>
        <w:gridCol w:w="4068"/>
      </w:tblGrid>
      <w:tr>
        <w:trPr>
          <w:tblHeader/>
          <w:cantSplit/>
        </w:trPr>
        <w:tc>
          <w:tcPr>
            <w:tcW w:type="dxa" w:w="1464"/>
            <w:tcMar>
              <w:top w:w="60" w:type="dxa"/>
              <w:bottom w:w="60" w:type="dxa"/>
              <w:start w:w="100" w:type="dxa"/>
              <w:end w:w="100" w:type="dxa"/>
              <w:left w:w="100" w:type="dxa"/>
              <w:right w:w="100" w:type="dxa"/>
            </w:tcMar>
            <w:shd w:val="clear" w:color="auto" w:fill="1F3864"/>
          </w:tcPr>
          <w:p>
            <w:pPr>
              <w:spacing w:after="20" w:before="0" w:line="252" w:lineRule="auto"/>
              <w:jc w:val="left"/>
            </w:pPr>
            <w:r/>
            <w:r>
              <w:rPr>
                <w:b/>
                <w:color w:val="FFFFFF"/>
                <w:sz w:val="19"/>
              </w:rPr>
              <w:t>Parámetro</w:t>
            </w:r>
          </w:p>
        </w:tc>
        <w:tc>
          <w:tcPr>
            <w:tcW w:type="dxa" w:w="3254"/>
            <w:tcMar>
              <w:top w:w="60" w:type="dxa"/>
              <w:bottom w:w="60" w:type="dxa"/>
              <w:start w:w="100" w:type="dxa"/>
              <w:end w:w="100" w:type="dxa"/>
              <w:left w:w="100" w:type="dxa"/>
              <w:right w:w="100" w:type="dxa"/>
            </w:tcMar>
            <w:shd w:val="clear" w:color="auto" w:fill="1F3864"/>
          </w:tcPr>
          <w:p>
            <w:pPr>
              <w:spacing w:after="20" w:before="0" w:line="252" w:lineRule="auto"/>
              <w:jc w:val="left"/>
            </w:pPr>
            <w:r/>
            <w:r>
              <w:rPr>
                <w:b/>
                <w:color w:val="FFFFFF"/>
                <w:sz w:val="19"/>
              </w:rPr>
              <w:t>Qué indica</w:t>
            </w:r>
          </w:p>
        </w:tc>
        <w:tc>
          <w:tcPr>
            <w:tcW w:type="dxa" w:w="4068"/>
            <w:tcMar>
              <w:top w:w="60" w:type="dxa"/>
              <w:bottom w:w="60" w:type="dxa"/>
              <w:start w:w="100" w:type="dxa"/>
              <w:end w:w="100" w:type="dxa"/>
              <w:left w:w="100" w:type="dxa"/>
              <w:right w:w="100" w:type="dxa"/>
            </w:tcMar>
            <w:shd w:val="clear" w:color="auto" w:fill="1F3864"/>
          </w:tcPr>
          <w:p>
            <w:pPr>
              <w:spacing w:after="20" w:before="0" w:line="252" w:lineRule="auto"/>
              <w:jc w:val="left"/>
            </w:pPr>
            <w:r/>
            <w:r>
              <w:rPr>
                <w:b/>
                <w:color w:val="FFFFFF"/>
                <w:sz w:val="19"/>
              </w:rPr>
              <w:t>Consecuencia</w:t>
            </w:r>
          </w:p>
        </w:tc>
      </w:tr>
      <w:tr>
        <w:trPr>
          <w:cantSplit/>
        </w:trPr>
        <w:tc>
          <w:tcPr>
            <w:tcW w:type="dxa" w:w="1464"/>
            <w:tcMar>
              <w:top w:w="60" w:type="dxa"/>
              <w:bottom w:w="60" w:type="dxa"/>
              <w:start w:w="100" w:type="dxa"/>
              <w:end w:w="100" w:type="dxa"/>
              <w:left w:w="100" w:type="dxa"/>
              <w:right w:w="100" w:type="dxa"/>
            </w:tcMar>
          </w:tcPr>
          <w:p>
            <w:pPr>
              <w:spacing w:after="20" w:before="0" w:line="252" w:lineRule="auto"/>
              <w:jc w:val="left"/>
            </w:pPr>
            <w:r/>
            <w:r>
              <w:rPr>
                <w:b/>
                <w:sz w:val="19"/>
              </w:rPr>
              <w:t>minSdk</w:t>
            </w:r>
          </w:p>
        </w:tc>
        <w:tc>
          <w:tcPr>
            <w:tcW w:type="dxa" w:w="3254"/>
            <w:tcMar>
              <w:top w:w="60" w:type="dxa"/>
              <w:bottom w:w="60" w:type="dxa"/>
              <w:start w:w="100" w:type="dxa"/>
              <w:end w:w="100" w:type="dxa"/>
              <w:left w:w="100" w:type="dxa"/>
              <w:right w:w="100" w:type="dxa"/>
            </w:tcMar>
          </w:tcPr>
          <w:p>
            <w:pPr>
              <w:spacing w:after="20" w:before="0" w:line="252" w:lineRule="auto"/>
              <w:jc w:val="left"/>
            </w:pPr>
            <w:r/>
            <w:r>
              <w:rPr>
                <w:b w:val="0"/>
                <w:sz w:val="19"/>
              </w:rPr>
              <w:t>El nivel de API mínimo que necesita la aplicación para funcionar.</w:t>
            </w:r>
          </w:p>
        </w:tc>
        <w:tc>
          <w:tcPr>
            <w:tcW w:type="dxa" w:w="4068"/>
            <w:tcMar>
              <w:top w:w="60" w:type="dxa"/>
              <w:bottom w:w="60" w:type="dxa"/>
              <w:start w:w="100" w:type="dxa"/>
              <w:end w:w="100" w:type="dxa"/>
              <w:left w:w="100" w:type="dxa"/>
              <w:right w:w="100" w:type="dxa"/>
            </w:tcMar>
          </w:tcPr>
          <w:p>
            <w:pPr>
              <w:spacing w:after="20" w:before="0" w:line="252" w:lineRule="auto"/>
              <w:jc w:val="left"/>
            </w:pPr>
            <w:r/>
            <w:r>
              <w:rPr>
                <w:b w:val="0"/>
                <w:sz w:val="19"/>
              </w:rPr>
              <w:t>En un dispositivo con un nivel inferior la aplicación no se puede instalar, y Google Play ni siquiera la muestra.</w:t>
            </w:r>
          </w:p>
        </w:tc>
      </w:tr>
      <w:tr>
        <w:trPr>
          <w:cantSplit/>
        </w:trPr>
        <w:tc>
          <w:tcPr>
            <w:tcW w:type="dxa" w:w="1464"/>
            <w:tcMar>
              <w:top w:w="60" w:type="dxa"/>
              <w:bottom w:w="60" w:type="dxa"/>
              <w:start w:w="100" w:type="dxa"/>
              <w:end w:w="100" w:type="dxa"/>
              <w:left w:w="100" w:type="dxa"/>
              <w:right w:w="100" w:type="dxa"/>
            </w:tcMar>
            <w:shd w:val="clear" w:color="auto" w:fill="F7F7F7"/>
          </w:tcPr>
          <w:p>
            <w:pPr>
              <w:spacing w:after="20" w:before="0" w:line="252" w:lineRule="auto"/>
              <w:jc w:val="left"/>
            </w:pPr>
            <w:r/>
            <w:r>
              <w:rPr>
                <w:b/>
                <w:sz w:val="19"/>
              </w:rPr>
              <w:t>targetSdk</w:t>
            </w:r>
          </w:p>
        </w:tc>
        <w:tc>
          <w:tcPr>
            <w:tcW w:type="dxa" w:w="3254"/>
            <w:tcMar>
              <w:top w:w="60" w:type="dxa"/>
              <w:bottom w:w="60" w:type="dxa"/>
              <w:start w:w="100" w:type="dxa"/>
              <w:end w:w="100" w:type="dxa"/>
              <w:left w:w="100" w:type="dxa"/>
              <w:right w:w="100" w:type="dxa"/>
            </w:tcMar>
            <w:shd w:val="clear" w:color="auto" w:fill="F7F7F7"/>
          </w:tcPr>
          <w:p>
            <w:pPr>
              <w:spacing w:after="20" w:before="0" w:line="252" w:lineRule="auto"/>
              <w:jc w:val="left"/>
            </w:pPr>
            <w:r/>
            <w:r>
              <w:rPr>
                <w:b w:val="0"/>
                <w:sz w:val="19"/>
              </w:rPr>
              <w:t>La versión de Android para la que se ha diseñado y probado la aplicación.</w:t>
            </w:r>
          </w:p>
        </w:tc>
        <w:tc>
          <w:tcPr>
            <w:tcW w:type="dxa" w:w="4068"/>
            <w:tcMar>
              <w:top w:w="60" w:type="dxa"/>
              <w:bottom w:w="60" w:type="dxa"/>
              <w:start w:w="100" w:type="dxa"/>
              <w:end w:w="100" w:type="dxa"/>
              <w:left w:w="100" w:type="dxa"/>
              <w:right w:w="100" w:type="dxa"/>
            </w:tcMar>
            <w:shd w:val="clear" w:color="auto" w:fill="F7F7F7"/>
          </w:tcPr>
          <w:p>
            <w:pPr>
              <w:spacing w:after="20" w:before="0" w:line="252" w:lineRule="auto"/>
              <w:jc w:val="left"/>
            </w:pPr>
            <w:r/>
            <w:r>
              <w:rPr>
                <w:b w:val="0"/>
                <w:sz w:val="19"/>
              </w:rPr>
              <w:t>El sistema aplica los comportamientos de esa versión. Si el dispositivo es más moderno, puede mantener comportamientos antiguos por compatibilidad.</w:t>
            </w:r>
          </w:p>
        </w:tc>
      </w:tr>
      <w:tr>
        <w:trPr>
          <w:cantSplit/>
        </w:trPr>
        <w:tc>
          <w:tcPr>
            <w:tcW w:type="dxa" w:w="1464"/>
            <w:tcMar>
              <w:top w:w="60" w:type="dxa"/>
              <w:bottom w:w="60" w:type="dxa"/>
              <w:start w:w="100" w:type="dxa"/>
              <w:end w:w="100" w:type="dxa"/>
              <w:left w:w="100" w:type="dxa"/>
              <w:right w:w="100" w:type="dxa"/>
            </w:tcMar>
          </w:tcPr>
          <w:p>
            <w:pPr>
              <w:spacing w:after="20" w:before="0" w:line="252" w:lineRule="auto"/>
              <w:jc w:val="left"/>
            </w:pPr>
            <w:r/>
            <w:r>
              <w:rPr>
                <w:b/>
                <w:sz w:val="19"/>
              </w:rPr>
              <w:t>compileSdk</w:t>
            </w:r>
          </w:p>
        </w:tc>
        <w:tc>
          <w:tcPr>
            <w:tcW w:type="dxa" w:w="3254"/>
            <w:tcMar>
              <w:top w:w="60" w:type="dxa"/>
              <w:bottom w:w="60" w:type="dxa"/>
              <w:start w:w="100" w:type="dxa"/>
              <w:end w:w="100" w:type="dxa"/>
              <w:left w:w="100" w:type="dxa"/>
              <w:right w:w="100" w:type="dxa"/>
            </w:tcMar>
          </w:tcPr>
          <w:p>
            <w:pPr>
              <w:spacing w:after="20" w:before="0" w:line="252" w:lineRule="auto"/>
              <w:jc w:val="left"/>
            </w:pPr>
            <w:r/>
            <w:r>
              <w:rPr>
                <w:b w:val="0"/>
                <w:sz w:val="19"/>
              </w:rPr>
              <w:t>La versión del SDK con la que se compila el código.</w:t>
            </w:r>
          </w:p>
        </w:tc>
        <w:tc>
          <w:tcPr>
            <w:tcW w:type="dxa" w:w="4068"/>
            <w:tcMar>
              <w:top w:w="60" w:type="dxa"/>
              <w:bottom w:w="60" w:type="dxa"/>
              <w:start w:w="100" w:type="dxa"/>
              <w:end w:w="100" w:type="dxa"/>
              <w:left w:w="100" w:type="dxa"/>
              <w:right w:w="100" w:type="dxa"/>
            </w:tcMar>
          </w:tcPr>
          <w:p>
            <w:pPr>
              <w:spacing w:after="20" w:before="0" w:line="252" w:lineRule="auto"/>
              <w:jc w:val="left"/>
            </w:pPr>
            <w:r/>
            <w:r>
              <w:rPr>
                <w:b w:val="0"/>
                <w:sz w:val="19"/>
              </w:rPr>
              <w:t>Determina qué funciones de programación se pueden usar al escribir el código. No se incluye en la aplicación instalada.</w:t>
            </w:r>
          </w:p>
        </w:tc>
      </w:tr>
    </w:tbl>
    <w:p>
      <w:pPr>
        <w:spacing w:after="0" w:line="120" w:lineRule="exact"/>
      </w:pPr>
      <w:r>
        <w:rPr>
          <w:sz w:val="12"/>
        </w:rPr>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insideH w:val="nil"/>
          <w:insideV w:val="nil"/>
        </w:tblBorders>
      </w:tblPr>
      <w:tblGrid>
        <w:gridCol w:w="8787"/>
      </w:tblGrid>
      <w:tr>
        <w:trPr>
          <w:cantSplit/>
        </w:trPr>
        <w:tc>
          <w:tcPr>
            <w:tcW w:type="dxa" w:w="8787"/>
            <w:shd w:val="clear" w:color="auto" w:fill="F2F2F2"/>
            <w:tcMar>
              <w:top w:w="80" w:type="dxa"/>
              <w:bottom w:w="80" w:type="dxa"/>
              <w:start w:w="160" w:type="dxa"/>
              <w:end w:w="120" w:type="dxa"/>
              <w:left w:w="160" w:type="dxa"/>
              <w:right w:w="120" w:type="dxa"/>
            </w:tcMar>
          </w:tcPr>
          <w:p>
            <w:pPr>
              <w:spacing w:after="40"/>
            </w:pPr>
            <w:r>
              <w:rPr>
                <w:b/>
                <w:color w:val="595959"/>
                <w:sz w:val="17"/>
              </w:rPr>
              <w:t>app/build.gradle.kts (fragmento)</w:t>
            </w:r>
          </w:p>
          <w:p>
            <w:pPr>
              <w:spacing w:after="0" w:line="240" w:lineRule="auto"/>
              <w:jc w:val="left"/>
            </w:pPr>
            <w:r>
              <w:rPr>
                <w:rFonts w:ascii="Consolas" w:hAnsi="Consolas" w:cs="Consolas"/>
                <w:color w:val="1B1B1B"/>
                <w:sz w:val="18"/>
              </w:rPr>
              <w:t xml:space="preserve">android {</w:t>
            </w:r>
          </w:p>
          <w:p>
            <w:pPr>
              <w:spacing w:after="0" w:line="240" w:lineRule="auto"/>
              <w:jc w:val="left"/>
            </w:pPr>
            <w:r>
              <w:rPr>
                <w:rFonts w:ascii="Consolas" w:hAnsi="Consolas" w:cs="Consolas"/>
                <w:color w:val="1B1B1B"/>
                <w:sz w:val="18"/>
              </w:rPr>
              <w:t xml:space="preserve">    namespace = "com.cifpsantacatalina.miprimeraapp"</w:t>
            </w:r>
          </w:p>
          <w:p>
            <w:pPr>
              <w:spacing w:after="0" w:line="240" w:lineRule="auto"/>
              <w:jc w:val="left"/>
            </w:pPr>
            <w:r>
              <w:rPr>
                <w:rFonts w:ascii="Consolas" w:hAnsi="Consolas" w:cs="Consolas"/>
                <w:color w:val="1B1B1B"/>
                <w:sz w:val="18"/>
              </w:rPr>
              <w:t xml:space="preserve">    compileSdk = 36</w:t>
            </w:r>
          </w:p>
          <w:p>
            <w:pPr>
              <w:spacing w:after="0" w:line="240" w:lineRule="auto"/>
              <w:jc w:val="left"/>
            </w:pPr>
            <w:r>
              <w:rPr>
                <w:rFonts w:ascii="Consolas" w:hAnsi="Consolas" w:cs="Consolas"/>
                <w:color w:val="1B1B1B"/>
                <w:sz w:val="18"/>
              </w:rPr>
              <w:t xml:space="preserve"> </w:t>
            </w:r>
          </w:p>
          <w:p>
            <w:pPr>
              <w:spacing w:after="0" w:line="240" w:lineRule="auto"/>
              <w:jc w:val="left"/>
            </w:pPr>
            <w:r>
              <w:rPr>
                <w:rFonts w:ascii="Consolas" w:hAnsi="Consolas" w:cs="Consolas"/>
                <w:color w:val="1B1B1B"/>
                <w:sz w:val="18"/>
              </w:rPr>
              <w:t xml:space="preserve">    defaultConfig {</w:t>
            </w:r>
          </w:p>
          <w:p>
            <w:pPr>
              <w:spacing w:after="0" w:line="240" w:lineRule="auto"/>
              <w:jc w:val="left"/>
            </w:pPr>
            <w:r>
              <w:rPr>
                <w:rFonts w:ascii="Consolas" w:hAnsi="Consolas" w:cs="Consolas"/>
                <w:color w:val="1B1B1B"/>
                <w:sz w:val="18"/>
              </w:rPr>
              <w:t xml:space="preserve">        applicationId = "com.cifpsantacatalina.miprimeraapp"</w:t>
            </w:r>
          </w:p>
          <w:p>
            <w:pPr>
              <w:spacing w:after="0" w:line="240" w:lineRule="auto"/>
              <w:jc w:val="left"/>
            </w:pPr>
            <w:r>
              <w:rPr>
                <w:rFonts w:ascii="Consolas" w:hAnsi="Consolas" w:cs="Consolas"/>
                <w:color w:val="1B1B1B"/>
                <w:sz w:val="18"/>
              </w:rPr>
              <w:t xml:space="preserve">        minSdk = 24</w:t>
            </w:r>
          </w:p>
          <w:p>
            <w:pPr>
              <w:spacing w:after="0" w:line="240" w:lineRule="auto"/>
              <w:jc w:val="left"/>
            </w:pPr>
            <w:r>
              <w:rPr>
                <w:rFonts w:ascii="Consolas" w:hAnsi="Consolas" w:cs="Consolas"/>
                <w:color w:val="1B1B1B"/>
                <w:sz w:val="18"/>
              </w:rPr>
              <w:t xml:space="preserve">        targetSdk = 36</w:t>
            </w:r>
          </w:p>
          <w:p>
            <w:pPr>
              <w:spacing w:after="0" w:line="240" w:lineRule="auto"/>
              <w:jc w:val="left"/>
            </w:pPr>
            <w:r>
              <w:rPr>
                <w:rFonts w:ascii="Consolas" w:hAnsi="Consolas" w:cs="Consolas"/>
                <w:color w:val="1B1B1B"/>
                <w:sz w:val="18"/>
              </w:rPr>
              <w:t xml:space="preserve">        versionCode = 1</w:t>
            </w:r>
          </w:p>
          <w:p>
            <w:pPr>
              <w:spacing w:after="0" w:line="240" w:lineRule="auto"/>
              <w:jc w:val="left"/>
            </w:pPr>
            <w:r>
              <w:rPr>
                <w:rFonts w:ascii="Consolas" w:hAnsi="Consolas" w:cs="Consolas"/>
                <w:color w:val="1B1B1B"/>
                <w:sz w:val="18"/>
              </w:rPr>
              <w:t xml:space="preserve">        versionName = "1.0"</w:t>
            </w:r>
          </w:p>
          <w:p>
            <w:pPr>
              <w:spacing w:after="0" w:line="240" w:lineRule="auto"/>
              <w:jc w:val="left"/>
            </w:pPr>
            <w:r>
              <w:rPr>
                <w:rFonts w:ascii="Consolas" w:hAnsi="Consolas" w:cs="Consolas"/>
                <w:color w:val="1B1B1B"/>
                <w:sz w:val="18"/>
              </w:rPr>
              <w:t xml:space="preserve">    }</w:t>
            </w:r>
          </w:p>
          <w:p>
            <w:pPr>
              <w:spacing w:after="0" w:line="240" w:lineRule="auto"/>
              <w:jc w:val="left"/>
            </w:pPr>
            <w:r>
              <w:rPr>
                <w:rFonts w:ascii="Consolas" w:hAnsi="Consolas" w:cs="Consolas"/>
                <w:color w:val="1B1B1B"/>
                <w:sz w:val="18"/>
              </w:rPr>
              <w:t xml:space="preserve">}</w:t>
            </w:r>
          </w:p>
        </w:tc>
      </w:tr>
    </w:tbl>
    <w:p>
      <w:pPr>
        <w:spacing w:after="0" w:line="120" w:lineRule="exact"/>
      </w:pPr>
      <w:r>
        <w:rPr>
          <w:sz w:val="12"/>
        </w:rPr>
      </w:r>
    </w:p>
    <w:p>
      <w:pPr>
        <w:jc w:val="both"/>
      </w:pPr>
      <w:r>
        <w:rPr>
          <w:b w:val="0"/>
        </w:rPr>
        <w:t xml:space="preserve">Los valores concretos dependen de la versión de Android Studio con la que se cree el proyecto. En las plantillas más recientes, </w:t>
      </w:r>
      <w:r>
        <w:rPr>
          <w:rFonts w:ascii="Consolas" w:hAnsi="Consolas" w:cs="Consolas"/>
          <w:b w:val="0"/>
          <w:color w:val="7A2E0A"/>
          <w:sz w:val="20"/>
        </w:rPr>
        <w:t>compileSdk</w:t>
      </w:r>
      <w:r>
        <w:rPr>
          <w:b w:val="0"/>
        </w:rPr>
        <w:t xml:space="preserve"> puede aparecer escrito como </w:t>
      </w:r>
      <w:r>
        <w:rPr>
          <w:rFonts w:ascii="Consolas" w:hAnsi="Consolas" w:cs="Consolas"/>
          <w:b w:val="0"/>
          <w:color w:val="7A2E0A"/>
          <w:sz w:val="20"/>
        </w:rPr>
        <w:t>compileSdk { version = release(36) }</w:t>
      </w:r>
      <w:r>
        <w:rPr>
          <w:b w:val="0"/>
        </w:rPr>
        <w:t xml:space="preserve">, que significa lo mismo. La relación entre los tres valores siempre es: </w:t>
      </w:r>
      <w:r>
        <w:rPr>
          <w:b/>
        </w:rPr>
        <w:t>minSdk ≤ targetSdk ≤ compileSdk</w:t>
      </w:r>
      <w:r>
        <w:rPr>
          <w:b w:val="0"/>
        </w:rPr>
        <w:t>.</w:t>
      </w:r>
    </w:p>
    <w:p>
      <w:pPr>
        <w:jc w:val="both"/>
      </w:pPr>
      <w:r>
        <w:rPr>
          <w:b w:val="0"/>
        </w:rPr>
        <w:t xml:space="preserve">Al compilar, Android Studio copia estos valores en el manifiesto final de la aplicación (el </w:t>
      </w:r>
      <w:r>
        <w:rPr>
          <w:b/>
        </w:rPr>
        <w:t>manifiesto fusionado</w:t>
      </w:r>
      <w:r>
        <w:rPr>
          <w:b w:val="0"/>
        </w:rPr>
        <w:t xml:space="preserve"> o merged manifest), que es el que realmente lee el sistema al instalar. Si se intenta instalar la aplicación en un dispositivo cuyo nivel de API es menor que el minSdk, la instalación falla con el error </w:t>
      </w:r>
      <w:r>
        <w:rPr>
          <w:rFonts w:ascii="Consolas" w:hAnsi="Consolas" w:cs="Consolas"/>
          <w:b w:val="0"/>
          <w:color w:val="7A2E0A"/>
          <w:sz w:val="20"/>
        </w:rPr>
        <w:t>INSTALL_FAILED_OLDER_SDK</w:t>
      </w:r>
      <w:r>
        <w:rPr>
          <w:b w:val="0"/>
        </w:rPr>
        <w:t>.</w:t>
      </w:r>
    </w:p>
    <w:tbl>
      <w:tblPr>
        <w:tblW w:type="auto" w:w="0"/>
        <w:jc w:val="center"/>
        <w:tblLook w:firstColumn="1" w:firstRow="1" w:lastColumn="0" w:lastRow="0" w:noHBand="0" w:noVBand="1" w:val="04A0"/>
        <w:tblBorders>
          <w:top w:val="single" w:sz="2" w:color="FCE9DE"/>
          <w:left w:val="single" w:sz="2" w:color="FCE9DE"/>
          <w:bottom w:val="single" w:sz="2" w:color="FCE9DE"/>
          <w:right w:val="single" w:sz="2" w:color="FCE9DE"/>
          <w:insideH w:val="nil"/>
          <w:insideV w:val="nil"/>
        </w:tblBorders>
      </w:tblPr>
      <w:tblGrid>
        <w:gridCol w:w="8787"/>
      </w:tblGrid>
      <w:tr>
        <w:trPr>
          <w:cantSplit/>
        </w:trPr>
        <w:tc>
          <w:tcPr>
            <w:tcW w:type="dxa" w:w="8787"/>
            <w:shd w:val="clear" w:color="auto" w:fill="FCE9DE"/>
            <w:tcMar>
              <w:top w:w="100" w:type="dxa"/>
              <w:bottom w:w="100" w:type="dxa"/>
              <w:start w:w="160" w:type="dxa"/>
              <w:end w:w="140" w:type="dxa"/>
              <w:left w:w="160" w:type="dxa"/>
              <w:right w:w="140" w:type="dxa"/>
            </w:tcMar>
            <w:tcBorders>
              <w:left w:val="single" w:sz="24" w:color="C1440E"/>
            </w:tcBorders>
          </w:tcPr>
          <w:p>
            <w:pPr>
              <w:spacing w:after="60"/>
              <w:jc w:val="left"/>
            </w:pPr>
            <w:r>
              <w:rPr>
                <w:b/>
                <w:color w:val="C1440E"/>
                <w:sz w:val="21"/>
              </w:rPr>
              <w:t>Por qué importa el targetSdk: un ejemplo actual</w:t>
            </w:r>
          </w:p>
          <w:p>
            <w:pPr>
              <w:spacing w:after="60"/>
              <w:jc w:val="both"/>
            </w:pPr>
            <w:r>
              <w:rPr>
                <w:b w:val="0"/>
                <w:sz w:val="20"/>
              </w:rPr>
              <w:t xml:space="preserve">Desde el 31 de agosto de 2026, Google Play exige que las aplicaciones nuevas y sus actualizaciones tengan un targetSdk de al menos </w:t>
            </w:r>
            <w:r>
              <w:rPr>
                <w:b/>
                <w:sz w:val="20"/>
              </w:rPr>
              <w:t>36 (Android 16)</w:t>
            </w:r>
            <w:r>
              <w:rPr>
                <w:b w:val="0"/>
                <w:sz w:val="20"/>
              </w:rPr>
              <w:t>. Los relojes, coches y televisores tienen requisitos algo menores.</w:t>
            </w:r>
          </w:p>
          <w:p>
            <w:pPr>
              <w:spacing w:after="60"/>
              <w:jc w:val="both"/>
            </w:pPr>
            <w:r>
              <w:rPr>
                <w:b w:val="0"/>
                <w:sz w:val="20"/>
              </w:rPr>
              <w:t>Subir el targetSdk no es un simple cambio de número: activa comportamientos nuevos. Por ejemplo, desde Android 16, en pantallas grandes el sistema ignora las restricciones de orientación y de redimensionado de las aplicaciones que apuntan a esa versión, y en Android 17 desaparece la posibilidad de excluirse. Una aplicación que solo funcionaba en vertical tiene que adaptarse obligatoriamente a cualquier tamaño de ventana.</w:t>
            </w:r>
          </w:p>
        </w:tc>
      </w:tr>
    </w:tbl>
    <w:p>
      <w:pPr>
        <w:spacing w:after="0" w:line="120" w:lineRule="exact"/>
      </w:pPr>
      <w:r>
        <w:rPr>
          <w:sz w:val="12"/>
        </w:rPr>
      </w:r>
    </w:p>
    <w:p>
      <w:pPr>
        <w:pStyle w:val="Ttulo2"/>
      </w:pPr>
      <w:r>
        <w:t>2.2. Características de hardware: la etiqueta uses-feature</w:t>
      </w:r>
    </w:p>
    <w:p>
      <w:pPr>
        <w:jc w:val="both"/>
      </w:pPr>
      <w:r>
        <w:rPr>
          <w:b w:val="0"/>
        </w:rPr>
        <w:t xml:space="preserve">Si una aplicación necesita un hardware que no todos los dispositivos tienen, lo declara en el </w:t>
      </w:r>
      <w:r>
        <w:rPr>
          <w:rFonts w:ascii="Consolas" w:hAnsi="Consolas" w:cs="Consolas"/>
          <w:b w:val="0"/>
          <w:color w:val="7A2E0A"/>
          <w:sz w:val="20"/>
        </w:rPr>
        <w:t>AndroidManifest.xml</w:t>
      </w:r>
      <w:r>
        <w:rPr>
          <w:b w:val="0"/>
        </w:rPr>
        <w:t xml:space="preserve"> con la etiqueta </w:t>
      </w:r>
      <w:r>
        <w:rPr>
          <w:rFonts w:ascii="Consolas" w:hAnsi="Consolas" w:cs="Consolas"/>
          <w:b w:val="0"/>
          <w:color w:val="7A2E0A"/>
          <w:sz w:val="20"/>
        </w:rPr>
        <w:t>&lt;uses-feature&gt;</w:t>
      </w:r>
      <w:r>
        <w:rPr>
          <w:b w:val="0"/>
        </w:rPr>
        <w:t xml:space="preserve">. El atributo </w:t>
      </w:r>
      <w:r>
        <w:rPr>
          <w:rFonts w:ascii="Consolas" w:hAnsi="Consolas" w:cs="Consolas"/>
          <w:b w:val="0"/>
          <w:color w:val="7A2E0A"/>
          <w:sz w:val="20"/>
        </w:rPr>
        <w:t>required</w:t>
      </w:r>
      <w:r>
        <w:rPr>
          <w:b w:val="0"/>
        </w:rPr>
        <w:t xml:space="preserve"> indica si es imprescindible:</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insideH w:val="nil"/>
          <w:insideV w:val="nil"/>
        </w:tblBorders>
      </w:tblPr>
      <w:tblGrid>
        <w:gridCol w:w="8787"/>
      </w:tblGrid>
      <w:tr>
        <w:trPr>
          <w:cantSplit/>
        </w:trPr>
        <w:tc>
          <w:tcPr>
            <w:tcW w:type="dxa" w:w="8787"/>
            <w:shd w:val="clear" w:color="auto" w:fill="F2F2F2"/>
            <w:tcMar>
              <w:top w:w="80" w:type="dxa"/>
              <w:bottom w:w="80" w:type="dxa"/>
              <w:start w:w="160" w:type="dxa"/>
              <w:end w:w="120" w:type="dxa"/>
              <w:left w:w="160" w:type="dxa"/>
              <w:right w:w="120" w:type="dxa"/>
            </w:tcMar>
          </w:tcPr>
          <w:p>
            <w:pPr>
              <w:spacing w:after="40"/>
            </w:pPr>
            <w:r>
              <w:rPr>
                <w:b/>
                <w:color w:val="595959"/>
                <w:sz w:val="17"/>
              </w:rPr>
              <w:t>AndroidManifest.xml (fragmento)</w:t>
            </w:r>
          </w:p>
          <w:p>
            <w:pPr>
              <w:spacing w:after="0" w:line="240" w:lineRule="auto"/>
              <w:jc w:val="left"/>
            </w:pPr>
            <w:r>
              <w:rPr>
                <w:rFonts w:ascii="Consolas" w:hAnsi="Consolas" w:cs="Consolas"/>
                <w:color w:val="1B1B1B"/>
                <w:sz w:val="18"/>
              </w:rPr>
              <w:t xml:space="preserve">&lt;!-- La app no tiene sentido sin cámara: solo se ofrece a dispositivos con cámara --&gt;</w:t>
            </w:r>
          </w:p>
          <w:p>
            <w:pPr>
              <w:spacing w:after="0" w:line="240" w:lineRule="auto"/>
              <w:jc w:val="left"/>
            </w:pPr>
            <w:r>
              <w:rPr>
                <w:rFonts w:ascii="Consolas" w:hAnsi="Consolas" w:cs="Consolas"/>
                <w:color w:val="1B1B1B"/>
                <w:sz w:val="18"/>
              </w:rPr>
              <w:t xml:space="preserve">&lt;uses-feature android:name="android.hardware.camera.any" android:required="true" /&gt;</w:t>
            </w:r>
          </w:p>
          <w:p>
            <w:pPr>
              <w:spacing w:after="0" w:line="240" w:lineRule="auto"/>
              <w:jc w:val="left"/>
            </w:pPr>
            <w:r>
              <w:rPr>
                <w:rFonts w:ascii="Consolas" w:hAnsi="Consolas" w:cs="Consolas"/>
                <w:color w:val="1B1B1B"/>
                <w:sz w:val="18"/>
              </w:rPr>
              <w:t xml:space="preserve"> </w:t>
            </w:r>
          </w:p>
          <w:p>
            <w:pPr>
              <w:spacing w:after="0" w:line="240" w:lineRule="auto"/>
              <w:jc w:val="left"/>
            </w:pPr>
            <w:r>
              <w:rPr>
                <w:rFonts w:ascii="Consolas" w:hAnsi="Consolas" w:cs="Consolas"/>
                <w:color w:val="1B1B1B"/>
                <w:sz w:val="18"/>
              </w:rPr>
              <w:t xml:space="preserve">&lt;!-- La app usa la telefonía si existe, pero también funciona sin ella (p. ej., en tablets) --&gt;</w:t>
            </w:r>
          </w:p>
          <w:p>
            <w:pPr>
              <w:spacing w:after="0" w:line="240" w:lineRule="auto"/>
              <w:jc w:val="left"/>
            </w:pPr>
            <w:r>
              <w:rPr>
                <w:rFonts w:ascii="Consolas" w:hAnsi="Consolas" w:cs="Consolas"/>
                <w:color w:val="1B1B1B"/>
                <w:sz w:val="18"/>
              </w:rPr>
              <w:t xml:space="preserve">&lt;uses-feature android:name="android.hardware.telephony" android:required="false" /&gt;</w:t>
            </w:r>
          </w:p>
        </w:tc>
      </w:tr>
    </w:tbl>
    <w:p>
      <w:pPr>
        <w:spacing w:after="0" w:line="120" w:lineRule="exact"/>
      </w:pPr>
      <w:r>
        <w:rPr>
          <w:sz w:val="12"/>
        </w:rPr>
      </w:r>
    </w:p>
    <w:p>
      <w:pPr>
        <w:jc w:val="both"/>
      </w:pPr>
      <w:r>
        <w:rPr>
          <w:b w:val="0"/>
        </w:rPr>
        <w:t xml:space="preserve">Hay que tener cuidado con un detalle: algunos permisos implican una característica. Si la aplicación pide el permiso de cámara y no declara nada más, Google Play entiende que la cámara es obligatoria y ocultará la aplicación en los dispositivos que no la tengan. Para evitarlo, se declara la característica con </w:t>
      </w:r>
      <w:r>
        <w:rPr>
          <w:rFonts w:ascii="Consolas" w:hAnsi="Consolas" w:cs="Consolas"/>
          <w:b w:val="0"/>
          <w:color w:val="7A2E0A"/>
          <w:sz w:val="20"/>
        </w:rPr>
        <w:t>required="false"</w:t>
      </w:r>
      <w:r>
        <w:rPr>
          <w:b w:val="0"/>
        </w:rPr>
        <w:t xml:space="preserve"> y se comprueba en el código si está disponible antes de usarla.</w:t>
      </w:r>
    </w:p>
    <w:p>
      <w:pPr>
        <w:pStyle w:val="Ttulo2"/>
      </w:pPr>
      <w:r>
        <w:t>2.3. Cómo filtra Google Play las aplicaciones</w:t>
      </w:r>
    </w:p>
    <w:p>
      <w:pPr>
        <w:jc w:val="both"/>
      </w:pPr>
      <w:r>
        <w:rPr>
          <w:b w:val="0"/>
        </w:rPr>
        <w:t>Cuando un usuario abre la tienda, Google Play solo le muestra las aplicaciones compatibles con su dispositivo. Para decidirlo compara, entre otros, estos datos:</w:t>
      </w:r>
    </w:p>
    <w:tbl>
      <w:tblPr>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W w:w="8786" w:type="dxa"/>
      </w:tblPr>
      <w:tblGrid>
        <w:gridCol w:w="4393"/>
        <w:gridCol w:w="4393"/>
      </w:tblGrid>
      <w:tr>
        <w:trPr>
          <w:tblHeader/>
          <w:cantSplit/>
        </w:trPr>
        <w:tc>
          <w:tcPr>
            <w:tcW w:type="dxa" w:w="4393"/>
            <w:tcMar>
              <w:top w:w="60" w:type="dxa"/>
              <w:bottom w:w="60" w:type="dxa"/>
              <w:start w:w="100" w:type="dxa"/>
              <w:end w:w="100" w:type="dxa"/>
              <w:left w:w="100" w:type="dxa"/>
              <w:right w:w="100" w:type="dxa"/>
            </w:tcMar>
            <w:shd w:val="clear" w:color="auto" w:fill="1F3864"/>
          </w:tcPr>
          <w:p>
            <w:pPr>
              <w:spacing w:after="20" w:before="0" w:line="252" w:lineRule="auto"/>
              <w:jc w:val="left"/>
            </w:pPr>
            <w:r/>
            <w:r>
              <w:rPr>
                <w:b/>
                <w:color w:val="FFFFFF"/>
                <w:sz w:val="19"/>
              </w:rPr>
              <w:t>Lo que declara la aplicación</w:t>
            </w:r>
          </w:p>
        </w:tc>
        <w:tc>
          <w:tcPr>
            <w:tcW w:type="dxa" w:w="4393"/>
            <w:tcMar>
              <w:top w:w="60" w:type="dxa"/>
              <w:bottom w:w="60" w:type="dxa"/>
              <w:start w:w="100" w:type="dxa"/>
              <w:end w:w="100" w:type="dxa"/>
              <w:left w:w="100" w:type="dxa"/>
              <w:right w:w="100" w:type="dxa"/>
            </w:tcMar>
            <w:shd w:val="clear" w:color="auto" w:fill="1F3864"/>
          </w:tcPr>
          <w:p>
            <w:pPr>
              <w:spacing w:after="20" w:before="0" w:line="252" w:lineRule="auto"/>
              <w:jc w:val="left"/>
            </w:pPr>
            <w:r/>
            <w:r>
              <w:rPr>
                <w:b/>
                <w:color w:val="FFFFFF"/>
                <w:sz w:val="19"/>
              </w:rPr>
              <w:t>Lo que ofrece el dispositivo</w:t>
            </w:r>
          </w:p>
        </w:tc>
      </w:tr>
      <w:tr>
        <w:trPr>
          <w:cantSplit/>
        </w:trPr>
        <w:tc>
          <w:tcPr>
            <w:tcW w:type="dxa" w:w="4393"/>
            <w:tcMar>
              <w:top w:w="60" w:type="dxa"/>
              <w:bottom w:w="60" w:type="dxa"/>
              <w:start w:w="100" w:type="dxa"/>
              <w:end w:w="100" w:type="dxa"/>
              <w:left w:w="100" w:type="dxa"/>
              <w:right w:w="100" w:type="dxa"/>
            </w:tcMar>
          </w:tcPr>
          <w:p>
            <w:pPr>
              <w:spacing w:after="20" w:before="0" w:line="252" w:lineRule="auto"/>
              <w:jc w:val="left"/>
            </w:pPr>
            <w:r/>
            <w:r>
              <w:rPr>
                <w:b w:val="0"/>
                <w:sz w:val="19"/>
              </w:rPr>
              <w:t>minSdk (y targetSdk, para los requisitos de la tienda)</w:t>
            </w:r>
          </w:p>
        </w:tc>
        <w:tc>
          <w:tcPr>
            <w:tcW w:type="dxa" w:w="4393"/>
            <w:tcMar>
              <w:top w:w="60" w:type="dxa"/>
              <w:bottom w:w="60" w:type="dxa"/>
              <w:start w:w="100" w:type="dxa"/>
              <w:end w:w="100" w:type="dxa"/>
              <w:left w:w="100" w:type="dxa"/>
              <w:right w:w="100" w:type="dxa"/>
            </w:tcMar>
          </w:tcPr>
          <w:p>
            <w:pPr>
              <w:spacing w:after="20" w:before="0" w:line="252" w:lineRule="auto"/>
              <w:jc w:val="left"/>
            </w:pPr>
            <w:r/>
            <w:r>
              <w:rPr>
                <w:b w:val="0"/>
                <w:sz w:val="19"/>
              </w:rPr>
              <w:t>Nivel de API del sistema instalado</w:t>
            </w:r>
          </w:p>
        </w:tc>
      </w:tr>
      <w:tr>
        <w:trPr>
          <w:cantSplit/>
        </w:trPr>
        <w:tc>
          <w:tcPr>
            <w:tcW w:type="dxa" w:w="4393"/>
            <w:tcMar>
              <w:top w:w="60" w:type="dxa"/>
              <w:bottom w:w="60" w:type="dxa"/>
              <w:start w:w="100" w:type="dxa"/>
              <w:end w:w="100" w:type="dxa"/>
              <w:left w:w="100" w:type="dxa"/>
              <w:right w:w="100" w:type="dxa"/>
            </w:tcMar>
            <w:shd w:val="clear" w:color="auto" w:fill="F7F7F7"/>
          </w:tcPr>
          <w:p>
            <w:pPr>
              <w:spacing w:after="20" w:before="0" w:line="252" w:lineRule="auto"/>
              <w:jc w:val="left"/>
            </w:pPr>
            <w:r/>
            <w:r>
              <w:rPr>
                <w:b w:val="0"/>
                <w:sz w:val="19"/>
              </w:rPr>
              <w:t>Características con uses-feature y required="true"</w:t>
            </w:r>
          </w:p>
        </w:tc>
        <w:tc>
          <w:tcPr>
            <w:tcW w:type="dxa" w:w="4393"/>
            <w:tcMar>
              <w:top w:w="60" w:type="dxa"/>
              <w:bottom w:w="60" w:type="dxa"/>
              <w:start w:w="100" w:type="dxa"/>
              <w:end w:w="100" w:type="dxa"/>
              <w:left w:w="100" w:type="dxa"/>
              <w:right w:w="100" w:type="dxa"/>
            </w:tcMar>
            <w:shd w:val="clear" w:color="auto" w:fill="F7F7F7"/>
          </w:tcPr>
          <w:p>
            <w:pPr>
              <w:spacing w:after="20" w:before="0" w:line="252" w:lineRule="auto"/>
              <w:jc w:val="left"/>
            </w:pPr>
            <w:r/>
            <w:r>
              <w:rPr>
                <w:b w:val="0"/>
                <w:sz w:val="19"/>
              </w:rPr>
              <w:t>Hardware disponible (cámara, telefonía, NFC, sensores…)</w:t>
            </w:r>
          </w:p>
        </w:tc>
      </w:tr>
      <w:tr>
        <w:trPr>
          <w:cantSplit/>
        </w:trPr>
        <w:tc>
          <w:tcPr>
            <w:tcW w:type="dxa" w:w="4393"/>
            <w:tcMar>
              <w:top w:w="60" w:type="dxa"/>
              <w:bottom w:w="60" w:type="dxa"/>
              <w:start w:w="100" w:type="dxa"/>
              <w:end w:w="100" w:type="dxa"/>
              <w:left w:w="100" w:type="dxa"/>
              <w:right w:w="100" w:type="dxa"/>
            </w:tcMar>
          </w:tcPr>
          <w:p>
            <w:pPr>
              <w:spacing w:after="20" w:before="0" w:line="252" w:lineRule="auto"/>
              <w:jc w:val="left"/>
            </w:pPr>
            <w:r/>
            <w:r>
              <w:rPr>
                <w:b w:val="0"/>
                <w:sz w:val="19"/>
              </w:rPr>
              <w:t>ABI del código nativo incluido</w:t>
            </w:r>
          </w:p>
        </w:tc>
        <w:tc>
          <w:tcPr>
            <w:tcW w:type="dxa" w:w="4393"/>
            <w:tcMar>
              <w:top w:w="60" w:type="dxa"/>
              <w:bottom w:w="60" w:type="dxa"/>
              <w:start w:w="100" w:type="dxa"/>
              <w:end w:w="100" w:type="dxa"/>
              <w:left w:w="100" w:type="dxa"/>
              <w:right w:w="100" w:type="dxa"/>
            </w:tcMar>
          </w:tcPr>
          <w:p>
            <w:pPr>
              <w:spacing w:after="20" w:before="0" w:line="252" w:lineRule="auto"/>
              <w:jc w:val="left"/>
            </w:pPr>
            <w:r/>
            <w:r>
              <w:rPr>
                <w:b w:val="0"/>
                <w:sz w:val="19"/>
              </w:rPr>
              <w:t>ABI del procesador</w:t>
            </w:r>
          </w:p>
        </w:tc>
      </w:tr>
      <w:tr>
        <w:trPr>
          <w:cantSplit/>
        </w:trPr>
        <w:tc>
          <w:tcPr>
            <w:tcW w:type="dxa" w:w="4393"/>
            <w:tcMar>
              <w:top w:w="60" w:type="dxa"/>
              <w:bottom w:w="60" w:type="dxa"/>
              <w:start w:w="100" w:type="dxa"/>
              <w:end w:w="100" w:type="dxa"/>
              <w:left w:w="100" w:type="dxa"/>
              <w:right w:w="100" w:type="dxa"/>
            </w:tcMar>
            <w:shd w:val="clear" w:color="auto" w:fill="F7F7F7"/>
          </w:tcPr>
          <w:p>
            <w:pPr>
              <w:spacing w:after="20" w:before="0" w:line="252" w:lineRule="auto"/>
              <w:jc w:val="left"/>
            </w:pPr>
            <w:r/>
            <w:r>
              <w:rPr>
                <w:b w:val="0"/>
                <w:sz w:val="19"/>
              </w:rPr>
              <w:t>Tamaños de pantalla admitidos y tipo de dispositivo (teléfono, reloj, TV, coche)</w:t>
            </w:r>
          </w:p>
        </w:tc>
        <w:tc>
          <w:tcPr>
            <w:tcW w:type="dxa" w:w="4393"/>
            <w:tcMar>
              <w:top w:w="60" w:type="dxa"/>
              <w:bottom w:w="60" w:type="dxa"/>
              <w:start w:w="100" w:type="dxa"/>
              <w:end w:w="100" w:type="dxa"/>
              <w:left w:w="100" w:type="dxa"/>
              <w:right w:w="100" w:type="dxa"/>
            </w:tcMar>
            <w:shd w:val="clear" w:color="auto" w:fill="F7F7F7"/>
          </w:tcPr>
          <w:p>
            <w:pPr>
              <w:spacing w:after="20" w:before="0" w:line="252" w:lineRule="auto"/>
              <w:jc w:val="left"/>
            </w:pPr>
            <w:r/>
            <w:r>
              <w:rPr>
                <w:b w:val="0"/>
                <w:sz w:val="19"/>
              </w:rPr>
              <w:t>Factor de forma y pantalla</w:t>
            </w:r>
          </w:p>
        </w:tc>
      </w:tr>
      <w:tr>
        <w:trPr>
          <w:cantSplit/>
        </w:trPr>
        <w:tc>
          <w:tcPr>
            <w:tcW w:type="dxa" w:w="4393"/>
            <w:tcMar>
              <w:top w:w="60" w:type="dxa"/>
              <w:bottom w:w="60" w:type="dxa"/>
              <w:start w:w="100" w:type="dxa"/>
              <w:end w:w="100" w:type="dxa"/>
              <w:left w:w="100" w:type="dxa"/>
              <w:right w:w="100" w:type="dxa"/>
            </w:tcMar>
          </w:tcPr>
          <w:p>
            <w:pPr>
              <w:spacing w:after="20" w:before="0" w:line="252" w:lineRule="auto"/>
              <w:jc w:val="left"/>
            </w:pPr>
            <w:r/>
            <w:r>
              <w:rPr>
                <w:b w:val="0"/>
                <w:sz w:val="19"/>
              </w:rPr>
              <w:t>Países de distribución elegidos por el desarrollador</w:t>
            </w:r>
          </w:p>
        </w:tc>
        <w:tc>
          <w:tcPr>
            <w:tcW w:type="dxa" w:w="4393"/>
            <w:tcMar>
              <w:top w:w="60" w:type="dxa"/>
              <w:bottom w:w="60" w:type="dxa"/>
              <w:start w:w="100" w:type="dxa"/>
              <w:end w:w="100" w:type="dxa"/>
              <w:left w:w="100" w:type="dxa"/>
              <w:right w:w="100" w:type="dxa"/>
            </w:tcMar>
          </w:tcPr>
          <w:p>
            <w:pPr>
              <w:spacing w:after="20" w:before="0" w:line="252" w:lineRule="auto"/>
              <w:jc w:val="left"/>
            </w:pPr>
            <w:r/>
            <w:r>
              <w:rPr>
                <w:b w:val="0"/>
                <w:sz w:val="19"/>
              </w:rPr>
              <w:t>País de la cuenta del usuario</w:t>
            </w:r>
          </w:p>
        </w:tc>
      </w:tr>
    </w:tbl>
    <w:p>
      <w:pPr>
        <w:spacing w:after="0" w:line="120" w:lineRule="exact"/>
      </w:pPr>
      <w:r>
        <w:rPr>
          <w:sz w:val="12"/>
        </w:rPr>
      </w:r>
    </w:p>
    <w:p>
      <w:pPr>
        <w:jc w:val="both"/>
      </w:pPr>
      <w:r>
        <w:rPr>
          <w:b w:val="0"/>
        </w:rPr>
        <w:t xml:space="preserve">Desde la consola de Google Play, el desarrollador puede consultar el </w:t>
      </w:r>
      <w:r>
        <w:rPr>
          <w:b/>
        </w:rPr>
        <w:t>catálogo de dispositivos</w:t>
      </w:r>
      <w:r>
        <w:rPr>
          <w:b w:val="0"/>
        </w:rPr>
        <w:t>, que indica en qué modelos concretos se podrá instalar su aplicación según lo declarado. Fuera de la tienda (por ejemplo, al instalar un APK desde Android Studio) solo se comprueban las restricciones del propio sistema, como el minSdk; por eso es posible instalar en el emulador una aplicación que Play no ofrecería en ese dispositivo.</w:t>
      </w:r>
    </w:p>
    <w:p>
      <w:pPr>
        <w:pStyle w:val="Ttulo1"/>
        <w:pageBreakBefore/>
      </w:pPr>
      <w:r>
        <w:t>3. El SDK de Android con más detalle</w:t>
      </w:r>
    </w:p>
    <w:p>
      <w:pPr>
        <w:jc w:val="both"/>
      </w:pPr>
      <w:r>
        <w:rPr>
          <w:b w:val="0"/>
        </w:rPr>
        <w:t xml:space="preserve">Los apuntes presentaron el SDK como el conjunto de bibliotecas y herramientas necesario para desarrollar en Android. En realidad no es un único paquete, sino varios que se instalan y actualizan por separado desde el </w:t>
      </w:r>
      <w:r>
        <w:rPr>
          <w:b/>
        </w:rPr>
        <w:t>SDK Manager</w:t>
      </w:r>
      <w:r>
        <w:rPr>
          <w:b w:val="0"/>
        </w:rPr>
        <w:t xml:space="preserve"> (menú Tools → SDK Manager, o Settings → Languages &amp; Frameworks → Android SDK).</w:t>
      </w:r>
    </w:p>
    <w:p>
      <w:pPr>
        <w:pStyle w:val="Ttulo2"/>
      </w:pPr>
      <w:r>
        <w:t>3.1. Ubicación del SDK</w:t>
      </w:r>
    </w:p>
    <w:p>
      <w:pPr>
        <w:jc w:val="both"/>
      </w:pPr>
      <w:r>
        <w:rPr>
          <w:b w:val="0"/>
        </w:rPr>
        <w:t xml:space="preserve">El SDK se instala fuera del proyecto, en una carpeta compartida por todos los proyectos del equipo. En Windows, la ubicación por defecto es </w:t>
      </w:r>
      <w:r>
        <w:rPr>
          <w:rFonts w:ascii="Consolas" w:hAnsi="Consolas" w:cs="Consolas"/>
          <w:b w:val="0"/>
          <w:color w:val="7A2E0A"/>
          <w:sz w:val="20"/>
        </w:rPr>
        <w:t>C:\Users\&lt;usuario&gt;\AppData\Local\Android\Sdk</w:t>
      </w:r>
      <w:r>
        <w:rPr>
          <w:b w:val="0"/>
        </w:rPr>
        <w:t>. La ruta exacta aparece en la parte superior del SDK Manager (Android SDK Location).</w:t>
      </w:r>
    </w:p>
    <w:p>
      <w:pPr>
        <w:pStyle w:val="Ttulo2"/>
      </w:pPr>
      <w:r>
        <w:t>3.2. Paquetes principales</w:t>
      </w:r>
    </w:p>
    <w:tbl>
      <w:tblPr>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W w:w="8785" w:type="dxa"/>
      </w:tblPr>
      <w:tblGrid>
        <w:gridCol w:w="1906"/>
        <w:gridCol w:w="4890"/>
        <w:gridCol w:w="1989"/>
      </w:tblGrid>
      <w:tr>
        <w:trPr>
          <w:tblHeader/>
          <w:cantSplit/>
        </w:trPr>
        <w:tc>
          <w:tcPr>
            <w:tcW w:type="dxa" w:w="1906"/>
            <w:tcMar>
              <w:top w:w="60" w:type="dxa"/>
              <w:bottom w:w="60" w:type="dxa"/>
              <w:start w:w="100" w:type="dxa"/>
              <w:end w:w="100" w:type="dxa"/>
              <w:left w:w="100" w:type="dxa"/>
              <w:right w:w="100" w:type="dxa"/>
            </w:tcMar>
            <w:shd w:val="clear" w:color="auto" w:fill="1F3864"/>
          </w:tcPr>
          <w:p>
            <w:pPr>
              <w:spacing w:after="20" w:before="0" w:line="252" w:lineRule="auto"/>
              <w:jc w:val="left"/>
            </w:pPr>
            <w:r/>
            <w:r>
              <w:rPr>
                <w:b/>
                <w:color w:val="FFFFFF"/>
                <w:sz w:val="19"/>
              </w:rPr>
              <w:t>Paquete</w:t>
            </w:r>
          </w:p>
        </w:tc>
        <w:tc>
          <w:tcPr>
            <w:tcW w:type="dxa" w:w="4890"/>
            <w:tcMar>
              <w:top w:w="60" w:type="dxa"/>
              <w:bottom w:w="60" w:type="dxa"/>
              <w:start w:w="100" w:type="dxa"/>
              <w:end w:w="100" w:type="dxa"/>
              <w:left w:w="100" w:type="dxa"/>
              <w:right w:w="100" w:type="dxa"/>
            </w:tcMar>
            <w:shd w:val="clear" w:color="auto" w:fill="1F3864"/>
          </w:tcPr>
          <w:p>
            <w:pPr>
              <w:spacing w:after="20" w:before="0" w:line="252" w:lineRule="auto"/>
              <w:jc w:val="left"/>
            </w:pPr>
            <w:r/>
            <w:r>
              <w:rPr>
                <w:b/>
                <w:color w:val="FFFFFF"/>
                <w:sz w:val="19"/>
              </w:rPr>
              <w:t>Contenido</w:t>
            </w:r>
          </w:p>
        </w:tc>
        <w:tc>
          <w:tcPr>
            <w:tcW w:type="dxa" w:w="1989"/>
            <w:tcMar>
              <w:top w:w="60" w:type="dxa"/>
              <w:bottom w:w="60" w:type="dxa"/>
              <w:start w:w="100" w:type="dxa"/>
              <w:end w:w="100" w:type="dxa"/>
              <w:left w:w="100" w:type="dxa"/>
              <w:right w:w="100" w:type="dxa"/>
            </w:tcMar>
            <w:shd w:val="clear" w:color="auto" w:fill="1F3864"/>
          </w:tcPr>
          <w:p>
            <w:pPr>
              <w:spacing w:after="20" w:before="0" w:line="252" w:lineRule="auto"/>
              <w:jc w:val="left"/>
            </w:pPr>
            <w:r/>
            <w:r>
              <w:rPr>
                <w:b/>
                <w:color w:val="FFFFFF"/>
                <w:sz w:val="19"/>
              </w:rPr>
              <w:t>Pestaña del SDK Manager</w:t>
            </w:r>
          </w:p>
        </w:tc>
      </w:tr>
      <w:tr>
        <w:trPr>
          <w:cantSplit/>
        </w:trPr>
        <w:tc>
          <w:tcPr>
            <w:tcW w:type="dxa" w:w="1906"/>
            <w:tcMar>
              <w:top w:w="60" w:type="dxa"/>
              <w:bottom w:w="60" w:type="dxa"/>
              <w:start w:w="100" w:type="dxa"/>
              <w:end w:w="100" w:type="dxa"/>
              <w:left w:w="100" w:type="dxa"/>
              <w:right w:w="100" w:type="dxa"/>
            </w:tcMar>
          </w:tcPr>
          <w:p>
            <w:pPr>
              <w:spacing w:after="20" w:before="0" w:line="252" w:lineRule="auto"/>
              <w:jc w:val="left"/>
            </w:pPr>
            <w:r/>
            <w:r>
              <w:rPr>
                <w:b/>
                <w:sz w:val="19"/>
              </w:rPr>
              <w:t>SDK Platform</w:t>
            </w:r>
          </w:p>
        </w:tc>
        <w:tc>
          <w:tcPr>
            <w:tcW w:type="dxa" w:w="4890"/>
            <w:tcMar>
              <w:top w:w="60" w:type="dxa"/>
              <w:bottom w:w="60" w:type="dxa"/>
              <w:start w:w="100" w:type="dxa"/>
              <w:end w:w="100" w:type="dxa"/>
              <w:left w:w="100" w:type="dxa"/>
              <w:right w:w="100" w:type="dxa"/>
            </w:tcMar>
          </w:tcPr>
          <w:p>
            <w:pPr>
              <w:spacing w:after="20" w:before="0" w:line="252" w:lineRule="auto"/>
              <w:jc w:val="left"/>
            </w:pPr>
            <w:r/>
            <w:r>
              <w:rPr>
                <w:b w:val="0"/>
                <w:sz w:val="19"/>
              </w:rPr>
              <w:t>Las bibliotecas de una versión concreta de Android (una por nivel de API). Es contra lo que se compila el código.</w:t>
            </w:r>
          </w:p>
        </w:tc>
        <w:tc>
          <w:tcPr>
            <w:tcW w:type="dxa" w:w="1989"/>
            <w:tcMar>
              <w:top w:w="60" w:type="dxa"/>
              <w:bottom w:w="60" w:type="dxa"/>
              <w:start w:w="100" w:type="dxa"/>
              <w:end w:w="100" w:type="dxa"/>
              <w:left w:w="100" w:type="dxa"/>
              <w:right w:w="100" w:type="dxa"/>
            </w:tcMar>
          </w:tcPr>
          <w:p>
            <w:pPr>
              <w:spacing w:after="20" w:before="0" w:line="252" w:lineRule="auto"/>
              <w:jc w:val="left"/>
            </w:pPr>
            <w:r/>
            <w:r>
              <w:rPr>
                <w:b w:val="0"/>
                <w:sz w:val="19"/>
              </w:rPr>
              <w:t>SDK Platforms</w:t>
            </w:r>
          </w:p>
        </w:tc>
      </w:tr>
      <w:tr>
        <w:trPr>
          <w:cantSplit/>
        </w:trPr>
        <w:tc>
          <w:tcPr>
            <w:tcW w:type="dxa" w:w="1906"/>
            <w:tcMar>
              <w:top w:w="60" w:type="dxa"/>
              <w:bottom w:w="60" w:type="dxa"/>
              <w:start w:w="100" w:type="dxa"/>
              <w:end w:w="100" w:type="dxa"/>
              <w:left w:w="100" w:type="dxa"/>
              <w:right w:w="100" w:type="dxa"/>
            </w:tcMar>
            <w:shd w:val="clear" w:color="auto" w:fill="F7F7F7"/>
          </w:tcPr>
          <w:p>
            <w:pPr>
              <w:spacing w:after="20" w:before="0" w:line="252" w:lineRule="auto"/>
              <w:jc w:val="left"/>
            </w:pPr>
            <w:r/>
            <w:r>
              <w:rPr>
                <w:b/>
                <w:sz w:val="19"/>
              </w:rPr>
              <w:t>System Images</w:t>
            </w:r>
          </w:p>
        </w:tc>
        <w:tc>
          <w:tcPr>
            <w:tcW w:type="dxa" w:w="4890"/>
            <w:tcMar>
              <w:top w:w="60" w:type="dxa"/>
              <w:bottom w:w="60" w:type="dxa"/>
              <w:start w:w="100" w:type="dxa"/>
              <w:end w:w="100" w:type="dxa"/>
              <w:left w:w="100" w:type="dxa"/>
              <w:right w:w="100" w:type="dxa"/>
            </w:tcMar>
            <w:shd w:val="clear" w:color="auto" w:fill="F7F7F7"/>
          </w:tcPr>
          <w:p>
            <w:pPr>
              <w:spacing w:after="20" w:before="0" w:line="252" w:lineRule="auto"/>
              <w:jc w:val="left"/>
            </w:pPr>
            <w:r/>
            <w:r>
              <w:rPr>
                <w:b w:val="0"/>
                <w:sz w:val="19"/>
              </w:rPr>
              <w:t>Imágenes del sistema para el emulador. Cada una es de un nivel de API, una ABI y una variante: con Google Play, con Google APIs o sin servicios de Google.</w:t>
            </w:r>
          </w:p>
        </w:tc>
        <w:tc>
          <w:tcPr>
            <w:tcW w:type="dxa" w:w="1989"/>
            <w:tcMar>
              <w:top w:w="60" w:type="dxa"/>
              <w:bottom w:w="60" w:type="dxa"/>
              <w:start w:w="100" w:type="dxa"/>
              <w:end w:w="100" w:type="dxa"/>
              <w:left w:w="100" w:type="dxa"/>
              <w:right w:w="100" w:type="dxa"/>
            </w:tcMar>
            <w:shd w:val="clear" w:color="auto" w:fill="F7F7F7"/>
          </w:tcPr>
          <w:p>
            <w:pPr>
              <w:spacing w:after="20" w:before="0" w:line="252" w:lineRule="auto"/>
              <w:jc w:val="left"/>
            </w:pPr>
            <w:r/>
            <w:r>
              <w:rPr>
                <w:b w:val="0"/>
                <w:sz w:val="19"/>
              </w:rPr>
              <w:t>SDK Platforms (Show Package Details)</w:t>
            </w:r>
          </w:p>
        </w:tc>
      </w:tr>
      <w:tr>
        <w:trPr>
          <w:cantSplit/>
        </w:trPr>
        <w:tc>
          <w:tcPr>
            <w:tcW w:type="dxa" w:w="1906"/>
            <w:tcMar>
              <w:top w:w="60" w:type="dxa"/>
              <w:bottom w:w="60" w:type="dxa"/>
              <w:start w:w="100" w:type="dxa"/>
              <w:end w:w="100" w:type="dxa"/>
              <w:left w:w="100" w:type="dxa"/>
              <w:right w:w="100" w:type="dxa"/>
            </w:tcMar>
          </w:tcPr>
          <w:p>
            <w:pPr>
              <w:spacing w:after="20" w:before="0" w:line="252" w:lineRule="auto"/>
              <w:jc w:val="left"/>
            </w:pPr>
            <w:r/>
            <w:r>
              <w:rPr>
                <w:b/>
                <w:sz w:val="19"/>
              </w:rPr>
              <w:t>SDK Build-Tools</w:t>
            </w:r>
          </w:p>
        </w:tc>
        <w:tc>
          <w:tcPr>
            <w:tcW w:type="dxa" w:w="4890"/>
            <w:tcMar>
              <w:top w:w="60" w:type="dxa"/>
              <w:bottom w:w="60" w:type="dxa"/>
              <w:start w:w="100" w:type="dxa"/>
              <w:end w:w="100" w:type="dxa"/>
              <w:left w:w="100" w:type="dxa"/>
              <w:right w:w="100" w:type="dxa"/>
            </w:tcMar>
          </w:tcPr>
          <w:p>
            <w:pPr>
              <w:spacing w:after="20" w:before="0" w:line="252" w:lineRule="auto"/>
              <w:jc w:val="left"/>
            </w:pPr>
            <w:r/>
            <w:r>
              <w:rPr>
                <w:b w:val="0"/>
                <w:sz w:val="19"/>
              </w:rPr>
              <w:t>Herramientas que transforman el proyecto en una aplicación: aapt2 (recursos), d8 (convierte a DEX), zipalign y apksigner (alineación y firma).</w:t>
            </w:r>
          </w:p>
        </w:tc>
        <w:tc>
          <w:tcPr>
            <w:tcW w:type="dxa" w:w="1989"/>
            <w:tcMar>
              <w:top w:w="60" w:type="dxa"/>
              <w:bottom w:w="60" w:type="dxa"/>
              <w:start w:w="100" w:type="dxa"/>
              <w:end w:w="100" w:type="dxa"/>
              <w:left w:w="100" w:type="dxa"/>
              <w:right w:w="100" w:type="dxa"/>
            </w:tcMar>
          </w:tcPr>
          <w:p>
            <w:pPr>
              <w:spacing w:after="20" w:before="0" w:line="252" w:lineRule="auto"/>
              <w:jc w:val="left"/>
            </w:pPr>
            <w:r/>
            <w:r>
              <w:rPr>
                <w:b w:val="0"/>
                <w:sz w:val="19"/>
              </w:rPr>
              <w:t>SDK Tools</w:t>
            </w:r>
          </w:p>
        </w:tc>
      </w:tr>
      <w:tr>
        <w:trPr>
          <w:cantSplit/>
        </w:trPr>
        <w:tc>
          <w:tcPr>
            <w:tcW w:type="dxa" w:w="1906"/>
            <w:tcMar>
              <w:top w:w="60" w:type="dxa"/>
              <w:bottom w:w="60" w:type="dxa"/>
              <w:start w:w="100" w:type="dxa"/>
              <w:end w:w="100" w:type="dxa"/>
              <w:left w:w="100" w:type="dxa"/>
              <w:right w:w="100" w:type="dxa"/>
            </w:tcMar>
            <w:shd w:val="clear" w:color="auto" w:fill="F7F7F7"/>
          </w:tcPr>
          <w:p>
            <w:pPr>
              <w:spacing w:after="20" w:before="0" w:line="252" w:lineRule="auto"/>
              <w:jc w:val="left"/>
            </w:pPr>
            <w:r/>
            <w:r>
              <w:rPr>
                <w:b/>
                <w:sz w:val="19"/>
              </w:rPr>
              <w:t>SDK Platform-Tools</w:t>
            </w:r>
          </w:p>
        </w:tc>
        <w:tc>
          <w:tcPr>
            <w:tcW w:type="dxa" w:w="4890"/>
            <w:tcMar>
              <w:top w:w="60" w:type="dxa"/>
              <w:bottom w:w="60" w:type="dxa"/>
              <w:start w:w="100" w:type="dxa"/>
              <w:end w:w="100" w:type="dxa"/>
              <w:left w:w="100" w:type="dxa"/>
              <w:right w:w="100" w:type="dxa"/>
            </w:tcMar>
            <w:shd w:val="clear" w:color="auto" w:fill="F7F7F7"/>
          </w:tcPr>
          <w:p>
            <w:pPr>
              <w:spacing w:after="20" w:before="0" w:line="252" w:lineRule="auto"/>
              <w:jc w:val="left"/>
            </w:pPr>
            <w:r/>
            <w:r>
              <w:rPr>
                <w:b w:val="0"/>
                <w:sz w:val="19"/>
              </w:rPr>
              <w:t>Herramientas para comunicarse con los dispositivos. La más importante es adb (Android Debug Bridge).</w:t>
            </w:r>
          </w:p>
        </w:tc>
        <w:tc>
          <w:tcPr>
            <w:tcW w:type="dxa" w:w="1989"/>
            <w:tcMar>
              <w:top w:w="60" w:type="dxa"/>
              <w:bottom w:w="60" w:type="dxa"/>
              <w:start w:w="100" w:type="dxa"/>
              <w:end w:w="100" w:type="dxa"/>
              <w:left w:w="100" w:type="dxa"/>
              <w:right w:w="100" w:type="dxa"/>
            </w:tcMar>
            <w:shd w:val="clear" w:color="auto" w:fill="F7F7F7"/>
          </w:tcPr>
          <w:p>
            <w:pPr>
              <w:spacing w:after="20" w:before="0" w:line="252" w:lineRule="auto"/>
              <w:jc w:val="left"/>
            </w:pPr>
            <w:r/>
            <w:r>
              <w:rPr>
                <w:b w:val="0"/>
                <w:sz w:val="19"/>
              </w:rPr>
              <w:t>SDK Tools</w:t>
            </w:r>
          </w:p>
        </w:tc>
      </w:tr>
      <w:tr>
        <w:trPr>
          <w:cantSplit/>
        </w:trPr>
        <w:tc>
          <w:tcPr>
            <w:tcW w:type="dxa" w:w="1906"/>
            <w:tcMar>
              <w:top w:w="60" w:type="dxa"/>
              <w:bottom w:w="60" w:type="dxa"/>
              <w:start w:w="100" w:type="dxa"/>
              <w:end w:w="100" w:type="dxa"/>
              <w:left w:w="100" w:type="dxa"/>
              <w:right w:w="100" w:type="dxa"/>
            </w:tcMar>
          </w:tcPr>
          <w:p>
            <w:pPr>
              <w:spacing w:after="20" w:before="0" w:line="252" w:lineRule="auto"/>
              <w:jc w:val="left"/>
            </w:pPr>
            <w:r/>
            <w:r>
              <w:rPr>
                <w:b/>
                <w:sz w:val="19"/>
              </w:rPr>
              <w:t>Android Emulator</w:t>
            </w:r>
          </w:p>
        </w:tc>
        <w:tc>
          <w:tcPr>
            <w:tcW w:type="dxa" w:w="4890"/>
            <w:tcMar>
              <w:top w:w="60" w:type="dxa"/>
              <w:bottom w:w="60" w:type="dxa"/>
              <w:start w:w="100" w:type="dxa"/>
              <w:end w:w="100" w:type="dxa"/>
              <w:left w:w="100" w:type="dxa"/>
              <w:right w:w="100" w:type="dxa"/>
            </w:tcMar>
          </w:tcPr>
          <w:p>
            <w:pPr>
              <w:spacing w:after="20" w:before="0" w:line="252" w:lineRule="auto"/>
              <w:jc w:val="left"/>
            </w:pPr>
            <w:r/>
            <w:r>
              <w:rPr>
                <w:b w:val="0"/>
                <w:sz w:val="19"/>
              </w:rPr>
              <w:t>El programa que ejecuta los dispositivos virtuales.</w:t>
            </w:r>
          </w:p>
        </w:tc>
        <w:tc>
          <w:tcPr>
            <w:tcW w:type="dxa" w:w="1989"/>
            <w:tcMar>
              <w:top w:w="60" w:type="dxa"/>
              <w:bottom w:w="60" w:type="dxa"/>
              <w:start w:w="100" w:type="dxa"/>
              <w:end w:w="100" w:type="dxa"/>
              <w:left w:w="100" w:type="dxa"/>
              <w:right w:w="100" w:type="dxa"/>
            </w:tcMar>
          </w:tcPr>
          <w:p>
            <w:pPr>
              <w:spacing w:after="20" w:before="0" w:line="252" w:lineRule="auto"/>
              <w:jc w:val="left"/>
            </w:pPr>
            <w:r/>
            <w:r>
              <w:rPr>
                <w:b w:val="0"/>
                <w:sz w:val="19"/>
              </w:rPr>
              <w:t>SDK Tools</w:t>
            </w:r>
          </w:p>
        </w:tc>
      </w:tr>
      <w:tr>
        <w:trPr>
          <w:cantSplit/>
        </w:trPr>
        <w:tc>
          <w:tcPr>
            <w:tcW w:type="dxa" w:w="1906"/>
            <w:tcMar>
              <w:top w:w="60" w:type="dxa"/>
              <w:bottom w:w="60" w:type="dxa"/>
              <w:start w:w="100" w:type="dxa"/>
              <w:end w:w="100" w:type="dxa"/>
              <w:left w:w="100" w:type="dxa"/>
              <w:right w:w="100" w:type="dxa"/>
            </w:tcMar>
            <w:shd w:val="clear" w:color="auto" w:fill="F7F7F7"/>
          </w:tcPr>
          <w:p>
            <w:pPr>
              <w:spacing w:after="20" w:before="0" w:line="252" w:lineRule="auto"/>
              <w:jc w:val="left"/>
            </w:pPr>
            <w:r/>
            <w:r>
              <w:rPr>
                <w:b/>
                <w:sz w:val="19"/>
              </w:rPr>
              <w:t>Command-line Tools</w:t>
            </w:r>
          </w:p>
        </w:tc>
        <w:tc>
          <w:tcPr>
            <w:tcW w:type="dxa" w:w="4890"/>
            <w:tcMar>
              <w:top w:w="60" w:type="dxa"/>
              <w:bottom w:w="60" w:type="dxa"/>
              <w:start w:w="100" w:type="dxa"/>
              <w:end w:w="100" w:type="dxa"/>
              <w:left w:w="100" w:type="dxa"/>
              <w:right w:w="100" w:type="dxa"/>
            </w:tcMar>
            <w:shd w:val="clear" w:color="auto" w:fill="F7F7F7"/>
          </w:tcPr>
          <w:p>
            <w:pPr>
              <w:spacing w:after="20" w:before="0" w:line="252" w:lineRule="auto"/>
              <w:jc w:val="left"/>
            </w:pPr>
            <w:r/>
            <w:r>
              <w:rPr>
                <w:b w:val="0"/>
                <w:sz w:val="19"/>
              </w:rPr>
              <w:t>Versiones de terminal del SDK Manager y del gestor de dispositivos virtuales: sdkmanager y avdmanager.</w:t>
            </w:r>
          </w:p>
        </w:tc>
        <w:tc>
          <w:tcPr>
            <w:tcW w:type="dxa" w:w="1989"/>
            <w:tcMar>
              <w:top w:w="60" w:type="dxa"/>
              <w:bottom w:w="60" w:type="dxa"/>
              <w:start w:w="100" w:type="dxa"/>
              <w:end w:w="100" w:type="dxa"/>
              <w:left w:w="100" w:type="dxa"/>
              <w:right w:w="100" w:type="dxa"/>
            </w:tcMar>
            <w:shd w:val="clear" w:color="auto" w:fill="F7F7F7"/>
          </w:tcPr>
          <w:p>
            <w:pPr>
              <w:spacing w:after="20" w:before="0" w:line="252" w:lineRule="auto"/>
              <w:jc w:val="left"/>
            </w:pPr>
            <w:r/>
            <w:r>
              <w:rPr>
                <w:b w:val="0"/>
                <w:sz w:val="19"/>
              </w:rPr>
              <w:t>SDK Tools</w:t>
            </w:r>
          </w:p>
        </w:tc>
      </w:tr>
      <w:tr>
        <w:trPr>
          <w:cantSplit/>
        </w:trPr>
        <w:tc>
          <w:tcPr>
            <w:tcW w:type="dxa" w:w="1906"/>
            <w:tcMar>
              <w:top w:w="60" w:type="dxa"/>
              <w:bottom w:w="60" w:type="dxa"/>
              <w:start w:w="100" w:type="dxa"/>
              <w:end w:w="100" w:type="dxa"/>
              <w:left w:w="100" w:type="dxa"/>
              <w:right w:w="100" w:type="dxa"/>
            </w:tcMar>
          </w:tcPr>
          <w:p>
            <w:pPr>
              <w:spacing w:after="20" w:before="0" w:line="252" w:lineRule="auto"/>
              <w:jc w:val="left"/>
            </w:pPr>
            <w:r/>
            <w:r>
              <w:rPr>
                <w:b/>
                <w:sz w:val="19"/>
              </w:rPr>
              <w:t>NDK y CMake</w:t>
            </w:r>
          </w:p>
        </w:tc>
        <w:tc>
          <w:tcPr>
            <w:tcW w:type="dxa" w:w="4890"/>
            <w:tcMar>
              <w:top w:w="60" w:type="dxa"/>
              <w:bottom w:w="60" w:type="dxa"/>
              <w:start w:w="100" w:type="dxa"/>
              <w:end w:w="100" w:type="dxa"/>
              <w:left w:w="100" w:type="dxa"/>
              <w:right w:w="100" w:type="dxa"/>
            </w:tcMar>
          </w:tcPr>
          <w:p>
            <w:pPr>
              <w:spacing w:after="20" w:before="0" w:line="252" w:lineRule="auto"/>
              <w:jc w:val="left"/>
            </w:pPr>
            <w:r/>
            <w:r>
              <w:rPr>
                <w:b w:val="0"/>
                <w:sz w:val="19"/>
              </w:rPr>
              <w:t>Herramientas para compilar código nativo en C y C++. Solo son necesarias si el proyecto lo incluye.</w:t>
            </w:r>
          </w:p>
        </w:tc>
        <w:tc>
          <w:tcPr>
            <w:tcW w:type="dxa" w:w="1989"/>
            <w:tcMar>
              <w:top w:w="60" w:type="dxa"/>
              <w:bottom w:w="60" w:type="dxa"/>
              <w:start w:w="100" w:type="dxa"/>
              <w:end w:w="100" w:type="dxa"/>
              <w:left w:w="100" w:type="dxa"/>
              <w:right w:w="100" w:type="dxa"/>
            </w:tcMar>
          </w:tcPr>
          <w:p>
            <w:pPr>
              <w:spacing w:after="20" w:before="0" w:line="252" w:lineRule="auto"/>
              <w:jc w:val="left"/>
            </w:pPr>
            <w:r/>
            <w:r>
              <w:rPr>
                <w:b w:val="0"/>
                <w:sz w:val="19"/>
              </w:rPr>
              <w:t>SDK Tools</w:t>
            </w:r>
          </w:p>
        </w:tc>
      </w:tr>
    </w:tbl>
    <w:p>
      <w:pPr>
        <w:spacing w:after="0" w:line="120" w:lineRule="exact"/>
      </w:pPr>
      <w:r>
        <w:rPr>
          <w:sz w:val="12"/>
        </w:rPr>
      </w:r>
    </w:p>
    <w:p>
      <w:pPr>
        <w:pStyle w:val="Ttulo2"/>
      </w:pPr>
      <w:r>
        <w:t>3.3. Versiones de las herramientas del proyecto</w:t>
      </w:r>
    </w:p>
    <w:p>
      <w:pPr>
        <w:jc w:val="both"/>
      </w:pPr>
      <w:r>
        <w:rPr>
          <w:b w:val="0"/>
        </w:rPr>
        <w:t>Además del SDK, cada proyecto fija las versiones de sus propias herramientas de construcción. Así, cualquiera que abra el proyecto compila con exactamente las mismas versiones:</w:t>
      </w:r>
    </w:p>
    <w:p>
      <w:pPr>
        <w:spacing w:after="60"/>
        <w:jc w:val="both"/>
        <w:numPr>
          <w:ilvl w:val="0"/>
          <w:numId w:val="10"/>
        </w:numPr>
      </w:pPr>
      <w:r>
        <w:rPr>
          <w:b/>
        </w:rPr>
        <w:t>Gradle</w:t>
      </w:r>
      <w:r>
        <w:rPr>
          <w:b w:val="0"/>
        </w:rPr>
        <w:t xml:space="preserve">: su versión se indica en </w:t>
      </w:r>
      <w:r>
        <w:rPr>
          <w:rFonts w:ascii="Consolas" w:hAnsi="Consolas" w:cs="Consolas"/>
          <w:b w:val="0"/>
          <w:color w:val="7A2E0A"/>
          <w:sz w:val="20"/>
        </w:rPr>
        <w:t>gradle/wrapper/gradle-wrapper.properties</w:t>
      </w:r>
      <w:r>
        <w:rPr>
          <w:b w:val="0"/>
        </w:rPr>
        <w:t>. Android Studio descarga automáticamente esa versión la primera vez (el Gradle Wrapper).</w:t>
      </w:r>
    </w:p>
    <w:p>
      <w:pPr>
        <w:spacing w:after="160"/>
        <w:jc w:val="both"/>
        <w:numPr>
          <w:ilvl w:val="0"/>
          <w:numId w:val="10"/>
        </w:numPr>
      </w:pPr>
      <w:r>
        <w:rPr>
          <w:b/>
        </w:rPr>
        <w:t>Android Gradle Plugin (AGP), Kotlin y librerías</w:t>
      </w:r>
      <w:r>
        <w:rPr>
          <w:b w:val="0"/>
        </w:rPr>
        <w:t xml:space="preserve">: sus versiones se centralizan en el catálogo de versiones </w:t>
      </w:r>
      <w:r>
        <w:rPr>
          <w:rFonts w:ascii="Consolas" w:hAnsi="Consolas" w:cs="Consolas"/>
          <w:b w:val="0"/>
          <w:color w:val="7A2E0A"/>
          <w:sz w:val="20"/>
        </w:rPr>
        <w:t>gradle/libs.versions.toml</w:t>
      </w:r>
      <w:r>
        <w:rPr>
          <w:b w:val="0"/>
        </w:rPr>
        <w:t xml:space="preserve">. Las librerías de Compose se agrupan en una </w:t>
      </w:r>
      <w:r>
        <w:rPr>
          <w:b/>
        </w:rPr>
        <w:t>BOM</w:t>
      </w:r>
      <w:r>
        <w:rPr>
          <w:b w:val="0"/>
        </w:rPr>
        <w:t xml:space="preserve"> (Bill of Materials), un único número de versión que garantiza que todas las piezas de Compose son compatibles entre sí.</w:t>
      </w:r>
    </w:p>
    <w:p>
      <w:pPr>
        <w:pStyle w:val="Ttulo2"/>
      </w:pPr>
      <w:r>
        <w:t>3.4. Herramientas del SDK desde la terminal</w:t>
      </w:r>
    </w:p>
    <w:p>
      <w:pPr>
        <w:jc w:val="both"/>
      </w:pPr>
      <w:r>
        <w:rPr>
          <w:b w:val="0"/>
        </w:rPr>
        <w:t>Android Studio usa por debajo las herramientas del SDK, pero también se pueden ejecutar directamente desde la terminal. Es útil conocer al menos estas órdenes:</w:t>
      </w:r>
    </w:p>
    <w:tbl>
      <w:tblPr>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W w:w="8785" w:type="dxa"/>
      </w:tblPr>
      <w:tblGrid>
        <w:gridCol w:w="3232"/>
        <w:gridCol w:w="1989"/>
        <w:gridCol w:w="3564"/>
      </w:tblGrid>
      <w:tr>
        <w:trPr>
          <w:tblHeader/>
          <w:cantSplit/>
        </w:trPr>
        <w:tc>
          <w:tcPr>
            <w:tcW w:type="dxa" w:w="3232"/>
            <w:tcMar>
              <w:top w:w="60" w:type="dxa"/>
              <w:bottom w:w="60" w:type="dxa"/>
              <w:start w:w="100" w:type="dxa"/>
              <w:end w:w="100" w:type="dxa"/>
              <w:left w:w="100" w:type="dxa"/>
              <w:right w:w="100" w:type="dxa"/>
            </w:tcMar>
            <w:shd w:val="clear" w:color="auto" w:fill="1F3864"/>
          </w:tcPr>
          <w:p>
            <w:pPr>
              <w:spacing w:after="20" w:before="0" w:line="252" w:lineRule="auto"/>
              <w:jc w:val="left"/>
            </w:pPr>
            <w:r/>
            <w:r>
              <w:rPr>
                <w:b/>
                <w:color w:val="FFFFFF"/>
                <w:sz w:val="19"/>
              </w:rPr>
              <w:t>Orden</w:t>
            </w:r>
          </w:p>
        </w:tc>
        <w:tc>
          <w:tcPr>
            <w:tcW w:type="dxa" w:w="1989"/>
            <w:tcMar>
              <w:top w:w="60" w:type="dxa"/>
              <w:bottom w:w="60" w:type="dxa"/>
              <w:start w:w="100" w:type="dxa"/>
              <w:end w:w="100" w:type="dxa"/>
              <w:left w:w="100" w:type="dxa"/>
              <w:right w:w="100" w:type="dxa"/>
            </w:tcMar>
            <w:shd w:val="clear" w:color="auto" w:fill="1F3864"/>
          </w:tcPr>
          <w:p>
            <w:pPr>
              <w:spacing w:after="20" w:before="0" w:line="252" w:lineRule="auto"/>
              <w:jc w:val="left"/>
            </w:pPr>
            <w:r/>
            <w:r>
              <w:rPr>
                <w:b/>
                <w:color w:val="FFFFFF"/>
                <w:sz w:val="19"/>
              </w:rPr>
              <w:t>Carpeta del SDK</w:t>
            </w:r>
          </w:p>
        </w:tc>
        <w:tc>
          <w:tcPr>
            <w:tcW w:type="dxa" w:w="3564"/>
            <w:tcMar>
              <w:top w:w="60" w:type="dxa"/>
              <w:bottom w:w="60" w:type="dxa"/>
              <w:start w:w="100" w:type="dxa"/>
              <w:end w:w="100" w:type="dxa"/>
              <w:left w:w="100" w:type="dxa"/>
              <w:right w:w="100" w:type="dxa"/>
            </w:tcMar>
            <w:shd w:val="clear" w:color="auto" w:fill="1F3864"/>
          </w:tcPr>
          <w:p>
            <w:pPr>
              <w:spacing w:after="20" w:before="0" w:line="252" w:lineRule="auto"/>
              <w:jc w:val="left"/>
            </w:pPr>
            <w:r/>
            <w:r>
              <w:rPr>
                <w:b/>
                <w:color w:val="FFFFFF"/>
                <w:sz w:val="19"/>
              </w:rPr>
              <w:t>Qué hace</w:t>
            </w:r>
          </w:p>
        </w:tc>
      </w:tr>
      <w:tr>
        <w:trPr>
          <w:cantSplit/>
        </w:trPr>
        <w:tc>
          <w:tcPr>
            <w:tcW w:type="dxa" w:w="3232"/>
            <w:tcMar>
              <w:top w:w="60" w:type="dxa"/>
              <w:bottom w:w="60" w:type="dxa"/>
              <w:start w:w="100" w:type="dxa"/>
              <w:end w:w="100" w:type="dxa"/>
              <w:left w:w="100" w:type="dxa"/>
              <w:right w:w="100" w:type="dxa"/>
            </w:tcMar>
          </w:tcPr>
          <w:p>
            <w:pPr>
              <w:spacing w:after="20" w:before="0" w:line="252" w:lineRule="auto"/>
              <w:jc w:val="left"/>
            </w:pPr>
            <w:r/>
            <w:r>
              <w:rPr>
                <w:b w:val="0"/>
                <w:sz w:val="19"/>
              </w:rPr>
              <w:t>adb devices</w:t>
            </w:r>
          </w:p>
        </w:tc>
        <w:tc>
          <w:tcPr>
            <w:tcW w:type="dxa" w:w="1989"/>
            <w:tcMar>
              <w:top w:w="60" w:type="dxa"/>
              <w:bottom w:w="60" w:type="dxa"/>
              <w:start w:w="100" w:type="dxa"/>
              <w:end w:w="100" w:type="dxa"/>
              <w:left w:w="100" w:type="dxa"/>
              <w:right w:w="100" w:type="dxa"/>
            </w:tcMar>
          </w:tcPr>
          <w:p>
            <w:pPr>
              <w:spacing w:after="20" w:before="0" w:line="252" w:lineRule="auto"/>
              <w:jc w:val="left"/>
            </w:pPr>
            <w:r/>
            <w:r>
              <w:rPr>
                <w:b w:val="0"/>
                <w:sz w:val="19"/>
              </w:rPr>
              <w:t>platform-tools</w:t>
            </w:r>
          </w:p>
        </w:tc>
        <w:tc>
          <w:tcPr>
            <w:tcW w:type="dxa" w:w="3564"/>
            <w:tcMar>
              <w:top w:w="60" w:type="dxa"/>
              <w:bottom w:w="60" w:type="dxa"/>
              <w:start w:w="100" w:type="dxa"/>
              <w:end w:w="100" w:type="dxa"/>
              <w:left w:w="100" w:type="dxa"/>
              <w:right w:w="100" w:type="dxa"/>
            </w:tcMar>
          </w:tcPr>
          <w:p>
            <w:pPr>
              <w:spacing w:after="20" w:before="0" w:line="252" w:lineRule="auto"/>
              <w:jc w:val="left"/>
            </w:pPr>
            <w:r/>
            <w:r>
              <w:rPr>
                <w:b w:val="0"/>
                <w:sz w:val="19"/>
              </w:rPr>
              <w:t>Muestra los dispositivos conectados, físicos o emulados, y su estado.</w:t>
            </w:r>
          </w:p>
        </w:tc>
      </w:tr>
      <w:tr>
        <w:trPr>
          <w:cantSplit/>
        </w:trPr>
        <w:tc>
          <w:tcPr>
            <w:tcW w:type="dxa" w:w="3232"/>
            <w:tcMar>
              <w:top w:w="60" w:type="dxa"/>
              <w:bottom w:w="60" w:type="dxa"/>
              <w:start w:w="100" w:type="dxa"/>
              <w:end w:w="100" w:type="dxa"/>
              <w:left w:w="100" w:type="dxa"/>
              <w:right w:w="100" w:type="dxa"/>
            </w:tcMar>
            <w:shd w:val="clear" w:color="auto" w:fill="F7F7F7"/>
          </w:tcPr>
          <w:p>
            <w:pPr>
              <w:spacing w:after="20" w:before="0" w:line="252" w:lineRule="auto"/>
              <w:jc w:val="left"/>
            </w:pPr>
            <w:r/>
            <w:r>
              <w:rPr>
                <w:b w:val="0"/>
                <w:sz w:val="19"/>
              </w:rPr>
              <w:t>adb shell getprop ro.build.version.sdk</w:t>
            </w:r>
          </w:p>
        </w:tc>
        <w:tc>
          <w:tcPr>
            <w:tcW w:type="dxa" w:w="1989"/>
            <w:tcMar>
              <w:top w:w="60" w:type="dxa"/>
              <w:bottom w:w="60" w:type="dxa"/>
              <w:start w:w="100" w:type="dxa"/>
              <w:end w:w="100" w:type="dxa"/>
              <w:left w:w="100" w:type="dxa"/>
              <w:right w:w="100" w:type="dxa"/>
            </w:tcMar>
            <w:shd w:val="clear" w:color="auto" w:fill="F7F7F7"/>
          </w:tcPr>
          <w:p>
            <w:pPr>
              <w:spacing w:after="20" w:before="0" w:line="252" w:lineRule="auto"/>
              <w:jc w:val="left"/>
            </w:pPr>
            <w:r/>
            <w:r>
              <w:rPr>
                <w:b w:val="0"/>
                <w:sz w:val="19"/>
              </w:rPr>
              <w:t>platform-tools</w:t>
            </w:r>
          </w:p>
        </w:tc>
        <w:tc>
          <w:tcPr>
            <w:tcW w:type="dxa" w:w="3564"/>
            <w:tcMar>
              <w:top w:w="60" w:type="dxa"/>
              <w:bottom w:w="60" w:type="dxa"/>
              <w:start w:w="100" w:type="dxa"/>
              <w:end w:w="100" w:type="dxa"/>
              <w:left w:w="100" w:type="dxa"/>
              <w:right w:w="100" w:type="dxa"/>
            </w:tcMar>
            <w:shd w:val="clear" w:color="auto" w:fill="F7F7F7"/>
          </w:tcPr>
          <w:p>
            <w:pPr>
              <w:spacing w:after="20" w:before="0" w:line="252" w:lineRule="auto"/>
              <w:jc w:val="left"/>
            </w:pPr>
            <w:r/>
            <w:r>
              <w:rPr>
                <w:b w:val="0"/>
                <w:sz w:val="19"/>
              </w:rPr>
              <w:t>Devuelve el nivel de API del dispositivo conectado.</w:t>
            </w:r>
          </w:p>
        </w:tc>
      </w:tr>
      <w:tr>
        <w:trPr>
          <w:cantSplit/>
        </w:trPr>
        <w:tc>
          <w:tcPr>
            <w:tcW w:type="dxa" w:w="3232"/>
            <w:tcMar>
              <w:top w:w="60" w:type="dxa"/>
              <w:bottom w:w="60" w:type="dxa"/>
              <w:start w:w="100" w:type="dxa"/>
              <w:end w:w="100" w:type="dxa"/>
              <w:left w:w="100" w:type="dxa"/>
              <w:right w:w="100" w:type="dxa"/>
            </w:tcMar>
          </w:tcPr>
          <w:p>
            <w:pPr>
              <w:spacing w:after="20" w:before="0" w:line="252" w:lineRule="auto"/>
              <w:jc w:val="left"/>
            </w:pPr>
            <w:r/>
            <w:r>
              <w:rPr>
                <w:b w:val="0"/>
                <w:sz w:val="19"/>
              </w:rPr>
              <w:t>emulator -list-avds</w:t>
            </w:r>
          </w:p>
        </w:tc>
        <w:tc>
          <w:tcPr>
            <w:tcW w:type="dxa" w:w="1989"/>
            <w:tcMar>
              <w:top w:w="60" w:type="dxa"/>
              <w:bottom w:w="60" w:type="dxa"/>
              <w:start w:w="100" w:type="dxa"/>
              <w:end w:w="100" w:type="dxa"/>
              <w:left w:w="100" w:type="dxa"/>
              <w:right w:w="100" w:type="dxa"/>
            </w:tcMar>
          </w:tcPr>
          <w:p>
            <w:pPr>
              <w:spacing w:after="20" w:before="0" w:line="252" w:lineRule="auto"/>
              <w:jc w:val="left"/>
            </w:pPr>
            <w:r/>
            <w:r>
              <w:rPr>
                <w:b w:val="0"/>
                <w:sz w:val="19"/>
              </w:rPr>
              <w:t>emulator</w:t>
            </w:r>
          </w:p>
        </w:tc>
        <w:tc>
          <w:tcPr>
            <w:tcW w:type="dxa" w:w="3564"/>
            <w:tcMar>
              <w:top w:w="60" w:type="dxa"/>
              <w:bottom w:w="60" w:type="dxa"/>
              <w:start w:w="100" w:type="dxa"/>
              <w:end w:w="100" w:type="dxa"/>
              <w:left w:w="100" w:type="dxa"/>
              <w:right w:w="100" w:type="dxa"/>
            </w:tcMar>
          </w:tcPr>
          <w:p>
            <w:pPr>
              <w:spacing w:after="20" w:before="0" w:line="252" w:lineRule="auto"/>
              <w:jc w:val="left"/>
            </w:pPr>
            <w:r/>
            <w:r>
              <w:rPr>
                <w:b w:val="0"/>
                <w:sz w:val="19"/>
              </w:rPr>
              <w:t>Lista los dispositivos virtuales creados en el equipo.</w:t>
            </w:r>
          </w:p>
        </w:tc>
      </w:tr>
      <w:tr>
        <w:trPr>
          <w:cantSplit/>
        </w:trPr>
        <w:tc>
          <w:tcPr>
            <w:tcW w:type="dxa" w:w="3232"/>
            <w:tcMar>
              <w:top w:w="60" w:type="dxa"/>
              <w:bottom w:w="60" w:type="dxa"/>
              <w:start w:w="100" w:type="dxa"/>
              <w:end w:w="100" w:type="dxa"/>
              <w:left w:w="100" w:type="dxa"/>
              <w:right w:w="100" w:type="dxa"/>
            </w:tcMar>
            <w:shd w:val="clear" w:color="auto" w:fill="F7F7F7"/>
          </w:tcPr>
          <w:p>
            <w:pPr>
              <w:spacing w:after="20" w:before="0" w:line="252" w:lineRule="auto"/>
              <w:jc w:val="left"/>
            </w:pPr>
            <w:r/>
            <w:r>
              <w:rPr>
                <w:b w:val="0"/>
                <w:sz w:val="19"/>
              </w:rPr>
              <w:t>sdkmanager --list_installed</w:t>
            </w:r>
          </w:p>
        </w:tc>
        <w:tc>
          <w:tcPr>
            <w:tcW w:type="dxa" w:w="1989"/>
            <w:tcMar>
              <w:top w:w="60" w:type="dxa"/>
              <w:bottom w:w="60" w:type="dxa"/>
              <w:start w:w="100" w:type="dxa"/>
              <w:end w:w="100" w:type="dxa"/>
              <w:left w:w="100" w:type="dxa"/>
              <w:right w:w="100" w:type="dxa"/>
            </w:tcMar>
            <w:shd w:val="clear" w:color="auto" w:fill="F7F7F7"/>
          </w:tcPr>
          <w:p>
            <w:pPr>
              <w:spacing w:after="20" w:before="0" w:line="252" w:lineRule="auto"/>
              <w:jc w:val="left"/>
            </w:pPr>
            <w:r/>
            <w:r>
              <w:rPr>
                <w:b w:val="0"/>
                <w:sz w:val="19"/>
              </w:rPr>
              <w:t>cmdline-tools/latest/bin</w:t>
            </w:r>
          </w:p>
        </w:tc>
        <w:tc>
          <w:tcPr>
            <w:tcW w:type="dxa" w:w="3564"/>
            <w:tcMar>
              <w:top w:w="60" w:type="dxa"/>
              <w:bottom w:w="60" w:type="dxa"/>
              <w:start w:w="100" w:type="dxa"/>
              <w:end w:w="100" w:type="dxa"/>
              <w:left w:w="100" w:type="dxa"/>
              <w:right w:w="100" w:type="dxa"/>
            </w:tcMar>
            <w:shd w:val="clear" w:color="auto" w:fill="F7F7F7"/>
          </w:tcPr>
          <w:p>
            <w:pPr>
              <w:spacing w:after="20" w:before="0" w:line="252" w:lineRule="auto"/>
              <w:jc w:val="left"/>
            </w:pPr>
            <w:r/>
            <w:r>
              <w:rPr>
                <w:b w:val="0"/>
                <w:sz w:val="19"/>
              </w:rPr>
              <w:t>Lista los paquetes del SDK instalados (requiere las Command-line Tools).</w:t>
            </w:r>
          </w:p>
        </w:tc>
      </w:tr>
    </w:tbl>
    <w:p>
      <w:pPr>
        <w:spacing w:after="0" w:line="120" w:lineRule="exact"/>
      </w:pPr>
      <w:r>
        <w:rPr>
          <w:sz w:val="12"/>
        </w:rPr>
      </w:r>
    </w:p>
    <w:p>
      <w:pPr>
        <w:jc w:val="both"/>
      </w:pPr>
      <w:r>
        <w:rPr>
          <w:b w:val="0"/>
        </w:rPr>
        <w:t>La herramienta adb se estudiará a fondo en la siguiente unidad, junto con Logcat, para depurar aplicaciones.</w:t>
      </w:r>
    </w:p>
    <w:p>
      <w:pPr>
        <w:pStyle w:val="Ttulo1"/>
      </w:pPr>
      <w:r>
        <w:t>4. Lenguajes, módulos y librerías de cada tecnología</w:t>
      </w:r>
    </w:p>
    <w:p>
      <w:pPr>
        <w:jc w:val="both"/>
      </w:pPr>
      <w:r>
        <w:rPr>
          <w:b w:val="0"/>
        </w:rPr>
        <w:t>Cada tecnología de desarrollo de las vistas en los apuntes tiene su propio lenguaje y su propio ecosistema de bibliotecas. Esta tabla resume las piezas principales de cada una:</w:t>
      </w:r>
    </w:p>
    <w:tbl>
      <w:tblPr>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W w:w="8785" w:type="dxa"/>
      </w:tblPr>
      <w:tblGrid>
        <w:gridCol w:w="1726"/>
        <w:gridCol w:w="1647"/>
        <w:gridCol w:w="3922"/>
        <w:gridCol w:w="1490"/>
      </w:tblGrid>
      <w:tr>
        <w:trPr>
          <w:tblHeader/>
          <w:cantSplit/>
        </w:trPr>
        <w:tc>
          <w:tcPr>
            <w:tcW w:type="dxa" w:w="1726"/>
            <w:tcMar>
              <w:top w:w="60" w:type="dxa"/>
              <w:bottom w:w="60" w:type="dxa"/>
              <w:start w:w="100" w:type="dxa"/>
              <w:end w:w="100" w:type="dxa"/>
              <w:left w:w="100" w:type="dxa"/>
              <w:right w:w="100" w:type="dxa"/>
            </w:tcMar>
            <w:shd w:val="clear" w:color="auto" w:fill="1F3864"/>
          </w:tcPr>
          <w:p>
            <w:pPr>
              <w:spacing w:after="20" w:before="0" w:line="252" w:lineRule="auto"/>
              <w:jc w:val="left"/>
            </w:pPr>
            <w:r/>
            <w:r>
              <w:rPr>
                <w:b/>
                <w:color w:val="FFFFFF"/>
                <w:sz w:val="18"/>
              </w:rPr>
              <w:t>Tecnología</w:t>
            </w:r>
          </w:p>
        </w:tc>
        <w:tc>
          <w:tcPr>
            <w:tcW w:type="dxa" w:w="1647"/>
            <w:tcMar>
              <w:top w:w="60" w:type="dxa"/>
              <w:bottom w:w="60" w:type="dxa"/>
              <w:start w:w="100" w:type="dxa"/>
              <w:end w:w="100" w:type="dxa"/>
              <w:left w:w="100" w:type="dxa"/>
              <w:right w:w="100" w:type="dxa"/>
            </w:tcMar>
            <w:shd w:val="clear" w:color="auto" w:fill="1F3864"/>
          </w:tcPr>
          <w:p>
            <w:pPr>
              <w:spacing w:after="20" w:before="0" w:line="252" w:lineRule="auto"/>
              <w:jc w:val="left"/>
            </w:pPr>
            <w:r/>
            <w:r>
              <w:rPr>
                <w:b/>
                <w:color w:val="FFFFFF"/>
                <w:sz w:val="18"/>
              </w:rPr>
              <w:t>Lenguaje</w:t>
            </w:r>
          </w:p>
        </w:tc>
        <w:tc>
          <w:tcPr>
            <w:tcW w:type="dxa" w:w="3922"/>
            <w:tcMar>
              <w:top w:w="60" w:type="dxa"/>
              <w:bottom w:w="60" w:type="dxa"/>
              <w:start w:w="100" w:type="dxa"/>
              <w:end w:w="100" w:type="dxa"/>
              <w:left w:w="100" w:type="dxa"/>
              <w:right w:w="100" w:type="dxa"/>
            </w:tcMar>
            <w:shd w:val="clear" w:color="auto" w:fill="1F3864"/>
          </w:tcPr>
          <w:p>
            <w:pPr>
              <w:spacing w:after="20" w:before="0" w:line="252" w:lineRule="auto"/>
              <w:jc w:val="left"/>
            </w:pPr>
            <w:r/>
            <w:r>
              <w:rPr>
                <w:b/>
                <w:color w:val="FFFFFF"/>
                <w:sz w:val="18"/>
              </w:rPr>
              <w:t>Módulos y librerías principales</w:t>
            </w:r>
          </w:p>
        </w:tc>
        <w:tc>
          <w:tcPr>
            <w:tcW w:type="dxa" w:w="1490"/>
            <w:tcMar>
              <w:top w:w="60" w:type="dxa"/>
              <w:bottom w:w="60" w:type="dxa"/>
              <w:start w:w="100" w:type="dxa"/>
              <w:end w:w="100" w:type="dxa"/>
              <w:left w:w="100" w:type="dxa"/>
              <w:right w:w="100" w:type="dxa"/>
            </w:tcMar>
            <w:shd w:val="clear" w:color="auto" w:fill="1F3864"/>
          </w:tcPr>
          <w:p>
            <w:pPr>
              <w:spacing w:after="20" w:before="0" w:line="252" w:lineRule="auto"/>
              <w:jc w:val="left"/>
            </w:pPr>
            <w:r/>
            <w:r>
              <w:rPr>
                <w:b/>
                <w:color w:val="FFFFFF"/>
                <w:sz w:val="18"/>
              </w:rPr>
              <w:t>Gestor de dependencias</w:t>
            </w:r>
          </w:p>
        </w:tc>
      </w:tr>
      <w:tr>
        <w:trPr>
          <w:cantSplit/>
        </w:trPr>
        <w:tc>
          <w:tcPr>
            <w:tcW w:type="dxa" w:w="1726"/>
            <w:tcMar>
              <w:top w:w="60" w:type="dxa"/>
              <w:bottom w:w="60" w:type="dxa"/>
              <w:start w:w="100" w:type="dxa"/>
              <w:end w:w="100" w:type="dxa"/>
              <w:left w:w="100" w:type="dxa"/>
              <w:right w:w="100" w:type="dxa"/>
            </w:tcMar>
          </w:tcPr>
          <w:p>
            <w:pPr>
              <w:spacing w:after="20" w:before="0" w:line="252" w:lineRule="auto"/>
              <w:jc w:val="left"/>
            </w:pPr>
            <w:r/>
            <w:r>
              <w:rPr>
                <w:b/>
                <w:sz w:val="18"/>
              </w:rPr>
              <w:t>Android nativo</w:t>
            </w:r>
          </w:p>
        </w:tc>
        <w:tc>
          <w:tcPr>
            <w:tcW w:type="dxa" w:w="1647"/>
            <w:tcMar>
              <w:top w:w="60" w:type="dxa"/>
              <w:bottom w:w="60" w:type="dxa"/>
              <w:start w:w="100" w:type="dxa"/>
              <w:end w:w="100" w:type="dxa"/>
              <w:left w:w="100" w:type="dxa"/>
              <w:right w:w="100" w:type="dxa"/>
            </w:tcMar>
          </w:tcPr>
          <w:p>
            <w:pPr>
              <w:spacing w:after="20" w:before="0" w:line="252" w:lineRule="auto"/>
              <w:jc w:val="left"/>
            </w:pPr>
            <w:r/>
            <w:r>
              <w:rPr>
                <w:b w:val="0"/>
                <w:sz w:val="18"/>
              </w:rPr>
              <w:t>Kotlin (y Java)</w:t>
            </w:r>
          </w:p>
        </w:tc>
        <w:tc>
          <w:tcPr>
            <w:tcW w:type="dxa" w:w="3922"/>
            <w:tcMar>
              <w:top w:w="60" w:type="dxa"/>
              <w:bottom w:w="60" w:type="dxa"/>
              <w:start w:w="100" w:type="dxa"/>
              <w:end w:w="100" w:type="dxa"/>
              <w:left w:w="100" w:type="dxa"/>
              <w:right w:w="100" w:type="dxa"/>
            </w:tcMar>
          </w:tcPr>
          <w:p>
            <w:pPr>
              <w:spacing w:after="20" w:before="0" w:line="252" w:lineRule="auto"/>
              <w:jc w:val="left"/>
            </w:pPr>
            <w:r/>
            <w:r>
              <w:rPr>
                <w:b w:val="0"/>
                <w:sz w:val="18"/>
              </w:rPr>
              <w:t>SDK de Android y librerías Jetpack: Compose, Navigation, ViewModel, Room, DataStore, WorkManager, CameraX, Media3</w:t>
            </w:r>
          </w:p>
        </w:tc>
        <w:tc>
          <w:tcPr>
            <w:tcW w:type="dxa" w:w="1490"/>
            <w:tcMar>
              <w:top w:w="60" w:type="dxa"/>
              <w:bottom w:w="60" w:type="dxa"/>
              <w:start w:w="100" w:type="dxa"/>
              <w:end w:w="100" w:type="dxa"/>
              <w:left w:w="100" w:type="dxa"/>
              <w:right w:w="100" w:type="dxa"/>
            </w:tcMar>
          </w:tcPr>
          <w:p>
            <w:pPr>
              <w:spacing w:after="20" w:before="0" w:line="252" w:lineRule="auto"/>
              <w:jc w:val="left"/>
            </w:pPr>
            <w:r/>
            <w:r>
              <w:rPr>
                <w:b w:val="0"/>
                <w:sz w:val="18"/>
              </w:rPr>
              <w:t>Gradle</w:t>
            </w:r>
          </w:p>
        </w:tc>
      </w:tr>
      <w:tr>
        <w:trPr>
          <w:cantSplit/>
        </w:trPr>
        <w:tc>
          <w:tcPr>
            <w:tcW w:type="dxa" w:w="1726"/>
            <w:tcMar>
              <w:top w:w="60" w:type="dxa"/>
              <w:bottom w:w="60" w:type="dxa"/>
              <w:start w:w="100" w:type="dxa"/>
              <w:end w:w="100" w:type="dxa"/>
              <w:left w:w="100" w:type="dxa"/>
              <w:right w:w="100" w:type="dxa"/>
            </w:tcMar>
            <w:shd w:val="clear" w:color="auto" w:fill="F7F7F7"/>
          </w:tcPr>
          <w:p>
            <w:pPr>
              <w:spacing w:after="20" w:before="0" w:line="252" w:lineRule="auto"/>
              <w:jc w:val="left"/>
            </w:pPr>
            <w:r/>
            <w:r>
              <w:rPr>
                <w:b/>
                <w:sz w:val="18"/>
              </w:rPr>
              <w:t>iOS nativo</w:t>
            </w:r>
          </w:p>
        </w:tc>
        <w:tc>
          <w:tcPr>
            <w:tcW w:type="dxa" w:w="1647"/>
            <w:tcMar>
              <w:top w:w="60" w:type="dxa"/>
              <w:bottom w:w="60" w:type="dxa"/>
              <w:start w:w="100" w:type="dxa"/>
              <w:end w:w="100" w:type="dxa"/>
              <w:left w:w="100" w:type="dxa"/>
              <w:right w:w="100" w:type="dxa"/>
            </w:tcMar>
            <w:shd w:val="clear" w:color="auto" w:fill="F7F7F7"/>
          </w:tcPr>
          <w:p>
            <w:pPr>
              <w:spacing w:after="20" w:before="0" w:line="252" w:lineRule="auto"/>
              <w:jc w:val="left"/>
            </w:pPr>
            <w:r/>
            <w:r>
              <w:rPr>
                <w:b w:val="0"/>
                <w:sz w:val="18"/>
              </w:rPr>
              <w:t>Swift (y Objective-C)</w:t>
            </w:r>
          </w:p>
        </w:tc>
        <w:tc>
          <w:tcPr>
            <w:tcW w:type="dxa" w:w="3922"/>
            <w:tcMar>
              <w:top w:w="60" w:type="dxa"/>
              <w:bottom w:w="60" w:type="dxa"/>
              <w:start w:w="100" w:type="dxa"/>
              <w:end w:w="100" w:type="dxa"/>
              <w:left w:w="100" w:type="dxa"/>
              <w:right w:w="100" w:type="dxa"/>
            </w:tcMar>
            <w:shd w:val="clear" w:color="auto" w:fill="F7F7F7"/>
          </w:tcPr>
          <w:p>
            <w:pPr>
              <w:spacing w:after="20" w:before="0" w:line="252" w:lineRule="auto"/>
              <w:jc w:val="left"/>
            </w:pPr>
            <w:r/>
            <w:r>
              <w:rPr>
                <w:b w:val="0"/>
                <w:sz w:val="18"/>
              </w:rPr>
              <w:t>SwiftUI y UIKit (interfaz), Foundation, SwiftData y Core Data (datos), AVFoundation (multimedia)</w:t>
            </w:r>
          </w:p>
        </w:tc>
        <w:tc>
          <w:tcPr>
            <w:tcW w:type="dxa" w:w="1490"/>
            <w:tcMar>
              <w:top w:w="60" w:type="dxa"/>
              <w:bottom w:w="60" w:type="dxa"/>
              <w:start w:w="100" w:type="dxa"/>
              <w:end w:w="100" w:type="dxa"/>
              <w:left w:w="100" w:type="dxa"/>
              <w:right w:w="100" w:type="dxa"/>
            </w:tcMar>
            <w:shd w:val="clear" w:color="auto" w:fill="F7F7F7"/>
          </w:tcPr>
          <w:p>
            <w:pPr>
              <w:spacing w:after="20" w:before="0" w:line="252" w:lineRule="auto"/>
              <w:jc w:val="left"/>
            </w:pPr>
            <w:r/>
            <w:r>
              <w:rPr>
                <w:b w:val="0"/>
                <w:sz w:val="18"/>
              </w:rPr>
              <w:t>Swift Package Manager</w:t>
            </w:r>
          </w:p>
        </w:tc>
      </w:tr>
      <w:tr>
        <w:trPr>
          <w:cantSplit/>
        </w:trPr>
        <w:tc>
          <w:tcPr>
            <w:tcW w:type="dxa" w:w="1726"/>
            <w:tcMar>
              <w:top w:w="60" w:type="dxa"/>
              <w:bottom w:w="60" w:type="dxa"/>
              <w:start w:w="100" w:type="dxa"/>
              <w:end w:w="100" w:type="dxa"/>
              <w:left w:w="100" w:type="dxa"/>
              <w:right w:w="100" w:type="dxa"/>
            </w:tcMar>
          </w:tcPr>
          <w:p>
            <w:pPr>
              <w:spacing w:after="20" w:before="0" w:line="252" w:lineRule="auto"/>
              <w:jc w:val="left"/>
            </w:pPr>
            <w:r/>
            <w:r>
              <w:rPr>
                <w:b/>
                <w:sz w:val="18"/>
              </w:rPr>
              <w:t>Flutter</w:t>
            </w:r>
          </w:p>
        </w:tc>
        <w:tc>
          <w:tcPr>
            <w:tcW w:type="dxa" w:w="1647"/>
            <w:tcMar>
              <w:top w:w="60" w:type="dxa"/>
              <w:bottom w:w="60" w:type="dxa"/>
              <w:start w:w="100" w:type="dxa"/>
              <w:end w:w="100" w:type="dxa"/>
              <w:left w:w="100" w:type="dxa"/>
              <w:right w:w="100" w:type="dxa"/>
            </w:tcMar>
          </w:tcPr>
          <w:p>
            <w:pPr>
              <w:spacing w:after="20" w:before="0" w:line="252" w:lineRule="auto"/>
              <w:jc w:val="left"/>
            </w:pPr>
            <w:r/>
            <w:r>
              <w:rPr>
                <w:b w:val="0"/>
                <w:sz w:val="18"/>
              </w:rPr>
              <w:t>Dart</w:t>
            </w:r>
          </w:p>
        </w:tc>
        <w:tc>
          <w:tcPr>
            <w:tcW w:type="dxa" w:w="3922"/>
            <w:tcMar>
              <w:top w:w="60" w:type="dxa"/>
              <w:bottom w:w="60" w:type="dxa"/>
              <w:start w:w="100" w:type="dxa"/>
              <w:end w:w="100" w:type="dxa"/>
              <w:left w:w="100" w:type="dxa"/>
              <w:right w:w="100" w:type="dxa"/>
            </w:tcMar>
          </w:tcPr>
          <w:p>
            <w:pPr>
              <w:spacing w:after="20" w:before="0" w:line="252" w:lineRule="auto"/>
              <w:jc w:val="left"/>
            </w:pPr>
            <w:r/>
            <w:r>
              <w:rPr>
                <w:b w:val="0"/>
                <w:sz w:val="18"/>
              </w:rPr>
              <w:t>Widgets Material y Cupertino; paquetes del repositorio pub.dev</w:t>
            </w:r>
          </w:p>
        </w:tc>
        <w:tc>
          <w:tcPr>
            <w:tcW w:type="dxa" w:w="1490"/>
            <w:tcMar>
              <w:top w:w="60" w:type="dxa"/>
              <w:bottom w:w="60" w:type="dxa"/>
              <w:start w:w="100" w:type="dxa"/>
              <w:end w:w="100" w:type="dxa"/>
              <w:left w:w="100" w:type="dxa"/>
              <w:right w:w="100" w:type="dxa"/>
            </w:tcMar>
          </w:tcPr>
          <w:p>
            <w:pPr>
              <w:spacing w:after="20" w:before="0" w:line="252" w:lineRule="auto"/>
              <w:jc w:val="left"/>
            </w:pPr>
            <w:r/>
            <w:r>
              <w:rPr>
                <w:b w:val="0"/>
                <w:sz w:val="18"/>
              </w:rPr>
              <w:t>pub</w:t>
            </w:r>
          </w:p>
        </w:tc>
      </w:tr>
      <w:tr>
        <w:trPr>
          <w:cantSplit/>
        </w:trPr>
        <w:tc>
          <w:tcPr>
            <w:tcW w:type="dxa" w:w="1726"/>
            <w:tcMar>
              <w:top w:w="60" w:type="dxa"/>
              <w:bottom w:w="60" w:type="dxa"/>
              <w:start w:w="100" w:type="dxa"/>
              <w:end w:w="100" w:type="dxa"/>
              <w:left w:w="100" w:type="dxa"/>
              <w:right w:w="100" w:type="dxa"/>
            </w:tcMar>
            <w:shd w:val="clear" w:color="auto" w:fill="F7F7F7"/>
          </w:tcPr>
          <w:p>
            <w:pPr>
              <w:spacing w:after="20" w:before="0" w:line="252" w:lineRule="auto"/>
              <w:jc w:val="left"/>
            </w:pPr>
            <w:r/>
            <w:r>
              <w:rPr>
                <w:b/>
                <w:sz w:val="18"/>
              </w:rPr>
              <w:t>React Native</w:t>
            </w:r>
          </w:p>
        </w:tc>
        <w:tc>
          <w:tcPr>
            <w:tcW w:type="dxa" w:w="1647"/>
            <w:tcMar>
              <w:top w:w="60" w:type="dxa"/>
              <w:bottom w:w="60" w:type="dxa"/>
              <w:start w:w="100" w:type="dxa"/>
              <w:end w:w="100" w:type="dxa"/>
              <w:left w:w="100" w:type="dxa"/>
              <w:right w:w="100" w:type="dxa"/>
            </w:tcMar>
            <w:shd w:val="clear" w:color="auto" w:fill="F7F7F7"/>
          </w:tcPr>
          <w:p>
            <w:pPr>
              <w:spacing w:after="20" w:before="0" w:line="252" w:lineRule="auto"/>
              <w:jc w:val="left"/>
            </w:pPr>
            <w:r/>
            <w:r>
              <w:rPr>
                <w:b w:val="0"/>
                <w:sz w:val="18"/>
              </w:rPr>
              <w:t>JavaScript / TypeScript</w:t>
            </w:r>
          </w:p>
        </w:tc>
        <w:tc>
          <w:tcPr>
            <w:tcW w:type="dxa" w:w="3922"/>
            <w:tcMar>
              <w:top w:w="60" w:type="dxa"/>
              <w:bottom w:w="60" w:type="dxa"/>
              <w:start w:w="100" w:type="dxa"/>
              <w:end w:w="100" w:type="dxa"/>
              <w:left w:w="100" w:type="dxa"/>
              <w:right w:w="100" w:type="dxa"/>
            </w:tcMar>
            <w:shd w:val="clear" w:color="auto" w:fill="F7F7F7"/>
          </w:tcPr>
          <w:p>
            <w:pPr>
              <w:spacing w:after="20" w:before="0" w:line="252" w:lineRule="auto"/>
              <w:jc w:val="left"/>
            </w:pPr>
            <w:r/>
            <w:r>
              <w:rPr>
                <w:b w:val="0"/>
                <w:sz w:val="18"/>
              </w:rPr>
              <w:t>Componentes básicos (View, Text, Image), React Navigation, SDK de Expo</w:t>
            </w:r>
          </w:p>
        </w:tc>
        <w:tc>
          <w:tcPr>
            <w:tcW w:type="dxa" w:w="1490"/>
            <w:tcMar>
              <w:top w:w="60" w:type="dxa"/>
              <w:bottom w:w="60" w:type="dxa"/>
              <w:start w:w="100" w:type="dxa"/>
              <w:end w:w="100" w:type="dxa"/>
              <w:left w:w="100" w:type="dxa"/>
              <w:right w:w="100" w:type="dxa"/>
            </w:tcMar>
            <w:shd w:val="clear" w:color="auto" w:fill="F7F7F7"/>
          </w:tcPr>
          <w:p>
            <w:pPr>
              <w:spacing w:after="20" w:before="0" w:line="252" w:lineRule="auto"/>
              <w:jc w:val="left"/>
            </w:pPr>
            <w:r/>
            <w:r>
              <w:rPr>
                <w:b w:val="0"/>
                <w:sz w:val="18"/>
              </w:rPr>
              <w:t>npm / yarn</w:t>
            </w:r>
          </w:p>
        </w:tc>
      </w:tr>
      <w:tr>
        <w:trPr>
          <w:cantSplit/>
        </w:trPr>
        <w:tc>
          <w:tcPr>
            <w:tcW w:type="dxa" w:w="1726"/>
            <w:tcMar>
              <w:top w:w="60" w:type="dxa"/>
              <w:bottom w:w="60" w:type="dxa"/>
              <w:start w:w="100" w:type="dxa"/>
              <w:end w:w="100" w:type="dxa"/>
              <w:left w:w="100" w:type="dxa"/>
              <w:right w:w="100" w:type="dxa"/>
            </w:tcMar>
          </w:tcPr>
          <w:p>
            <w:pPr>
              <w:spacing w:after="20" w:before="0" w:line="252" w:lineRule="auto"/>
              <w:jc w:val="left"/>
            </w:pPr>
            <w:r/>
            <w:r>
              <w:rPr>
                <w:b/>
                <w:sz w:val="18"/>
              </w:rPr>
              <w:t>Kotlin Multiplatform</w:t>
            </w:r>
          </w:p>
        </w:tc>
        <w:tc>
          <w:tcPr>
            <w:tcW w:type="dxa" w:w="1647"/>
            <w:tcMar>
              <w:top w:w="60" w:type="dxa"/>
              <w:bottom w:w="60" w:type="dxa"/>
              <w:start w:w="100" w:type="dxa"/>
              <w:end w:w="100" w:type="dxa"/>
              <w:left w:w="100" w:type="dxa"/>
              <w:right w:w="100" w:type="dxa"/>
            </w:tcMar>
          </w:tcPr>
          <w:p>
            <w:pPr>
              <w:spacing w:after="20" w:before="0" w:line="252" w:lineRule="auto"/>
              <w:jc w:val="left"/>
            </w:pPr>
            <w:r/>
            <w:r>
              <w:rPr>
                <w:b w:val="0"/>
                <w:sz w:val="18"/>
              </w:rPr>
              <w:t>Kotlin</w:t>
            </w:r>
          </w:p>
        </w:tc>
        <w:tc>
          <w:tcPr>
            <w:tcW w:type="dxa" w:w="3922"/>
            <w:tcMar>
              <w:top w:w="60" w:type="dxa"/>
              <w:bottom w:w="60" w:type="dxa"/>
              <w:start w:w="100" w:type="dxa"/>
              <w:end w:w="100" w:type="dxa"/>
              <w:left w:w="100" w:type="dxa"/>
              <w:right w:w="100" w:type="dxa"/>
            </w:tcMar>
          </w:tcPr>
          <w:p>
            <w:pPr>
              <w:spacing w:after="20" w:before="0" w:line="252" w:lineRule="auto"/>
              <w:jc w:val="left"/>
            </w:pPr>
            <w:r/>
            <w:r>
              <w:rPr>
                <w:b w:val="0"/>
                <w:sz w:val="18"/>
              </w:rPr>
              <w:t>Módulo compartido con código común y específico de cada plataforma (mecanismo expect/actual), Ktor, SQLDelight, kotlinx.coroutines, Compose Multiplatform</w:t>
            </w:r>
          </w:p>
        </w:tc>
        <w:tc>
          <w:tcPr>
            <w:tcW w:type="dxa" w:w="1490"/>
            <w:tcMar>
              <w:top w:w="60" w:type="dxa"/>
              <w:bottom w:w="60" w:type="dxa"/>
              <w:start w:w="100" w:type="dxa"/>
              <w:end w:w="100" w:type="dxa"/>
              <w:left w:w="100" w:type="dxa"/>
              <w:right w:w="100" w:type="dxa"/>
            </w:tcMar>
          </w:tcPr>
          <w:p>
            <w:pPr>
              <w:spacing w:after="20" w:before="0" w:line="252" w:lineRule="auto"/>
              <w:jc w:val="left"/>
            </w:pPr>
            <w:r/>
            <w:r>
              <w:rPr>
                <w:b w:val="0"/>
                <w:sz w:val="18"/>
              </w:rPr>
              <w:t>Gradle</w:t>
            </w:r>
          </w:p>
        </w:tc>
      </w:tr>
      <w:tr>
        <w:trPr>
          <w:cantSplit/>
        </w:trPr>
        <w:tc>
          <w:tcPr>
            <w:tcW w:type="dxa" w:w="1726"/>
            <w:tcMar>
              <w:top w:w="60" w:type="dxa"/>
              <w:bottom w:w="60" w:type="dxa"/>
              <w:start w:w="100" w:type="dxa"/>
              <w:end w:w="100" w:type="dxa"/>
              <w:left w:w="100" w:type="dxa"/>
              <w:right w:w="100" w:type="dxa"/>
            </w:tcMar>
            <w:shd w:val="clear" w:color="auto" w:fill="F7F7F7"/>
          </w:tcPr>
          <w:p>
            <w:pPr>
              <w:spacing w:after="20" w:before="0" w:line="252" w:lineRule="auto"/>
              <w:jc w:val="left"/>
            </w:pPr>
            <w:r/>
            <w:r>
              <w:rPr>
                <w:b/>
                <w:sz w:val="18"/>
              </w:rPr>
              <w:t>.NET MAUI</w:t>
            </w:r>
          </w:p>
        </w:tc>
        <w:tc>
          <w:tcPr>
            <w:tcW w:type="dxa" w:w="1647"/>
            <w:tcMar>
              <w:top w:w="60" w:type="dxa"/>
              <w:bottom w:w="60" w:type="dxa"/>
              <w:start w:w="100" w:type="dxa"/>
              <w:end w:w="100" w:type="dxa"/>
              <w:left w:w="100" w:type="dxa"/>
              <w:right w:w="100" w:type="dxa"/>
            </w:tcMar>
            <w:shd w:val="clear" w:color="auto" w:fill="F7F7F7"/>
          </w:tcPr>
          <w:p>
            <w:pPr>
              <w:spacing w:after="20" w:before="0" w:line="252" w:lineRule="auto"/>
              <w:jc w:val="left"/>
            </w:pPr>
            <w:r/>
            <w:r>
              <w:rPr>
                <w:b w:val="0"/>
                <w:sz w:val="18"/>
              </w:rPr>
              <w:t>C# y XAML</w:t>
            </w:r>
          </w:p>
        </w:tc>
        <w:tc>
          <w:tcPr>
            <w:tcW w:type="dxa" w:w="3922"/>
            <w:tcMar>
              <w:top w:w="60" w:type="dxa"/>
              <w:bottom w:w="60" w:type="dxa"/>
              <w:start w:w="100" w:type="dxa"/>
              <w:end w:w="100" w:type="dxa"/>
              <w:left w:w="100" w:type="dxa"/>
              <w:right w:w="100" w:type="dxa"/>
            </w:tcMar>
            <w:shd w:val="clear" w:color="auto" w:fill="F7F7F7"/>
          </w:tcPr>
          <w:p>
            <w:pPr>
              <w:spacing w:after="20" w:before="0" w:line="252" w:lineRule="auto"/>
              <w:jc w:val="left"/>
            </w:pPr>
            <w:r/>
            <w:r>
              <w:rPr>
                <w:b w:val="0"/>
                <w:sz w:val="18"/>
              </w:rPr>
              <w:t>Controles de .NET MAUI y bibliotecas de .NET</w:t>
            </w:r>
          </w:p>
        </w:tc>
        <w:tc>
          <w:tcPr>
            <w:tcW w:type="dxa" w:w="1490"/>
            <w:tcMar>
              <w:top w:w="60" w:type="dxa"/>
              <w:bottom w:w="60" w:type="dxa"/>
              <w:start w:w="100" w:type="dxa"/>
              <w:end w:w="100" w:type="dxa"/>
              <w:left w:w="100" w:type="dxa"/>
              <w:right w:w="100" w:type="dxa"/>
            </w:tcMar>
            <w:shd w:val="clear" w:color="auto" w:fill="F7F7F7"/>
          </w:tcPr>
          <w:p>
            <w:pPr>
              <w:spacing w:after="20" w:before="0" w:line="252" w:lineRule="auto"/>
              <w:jc w:val="left"/>
            </w:pPr>
            <w:r/>
            <w:r>
              <w:rPr>
                <w:b w:val="0"/>
                <w:sz w:val="18"/>
              </w:rPr>
              <w:t>NuGet</w:t>
            </w:r>
          </w:p>
        </w:tc>
      </w:tr>
      <w:tr>
        <w:trPr>
          <w:cantSplit/>
        </w:trPr>
        <w:tc>
          <w:tcPr>
            <w:tcW w:type="dxa" w:w="1726"/>
            <w:tcMar>
              <w:top w:w="60" w:type="dxa"/>
              <w:bottom w:w="60" w:type="dxa"/>
              <w:start w:w="100" w:type="dxa"/>
              <w:end w:w="100" w:type="dxa"/>
              <w:left w:w="100" w:type="dxa"/>
              <w:right w:w="100" w:type="dxa"/>
            </w:tcMar>
          </w:tcPr>
          <w:p>
            <w:pPr>
              <w:spacing w:after="20" w:before="0" w:line="252" w:lineRule="auto"/>
              <w:jc w:val="left"/>
            </w:pPr>
            <w:r/>
            <w:r>
              <w:rPr>
                <w:b/>
                <w:sz w:val="18"/>
              </w:rPr>
              <w:t>Híbridas (Ionic, Capacitor)</w:t>
            </w:r>
          </w:p>
        </w:tc>
        <w:tc>
          <w:tcPr>
            <w:tcW w:type="dxa" w:w="1647"/>
            <w:tcMar>
              <w:top w:w="60" w:type="dxa"/>
              <w:bottom w:w="60" w:type="dxa"/>
              <w:start w:w="100" w:type="dxa"/>
              <w:end w:w="100" w:type="dxa"/>
              <w:left w:w="100" w:type="dxa"/>
              <w:right w:w="100" w:type="dxa"/>
            </w:tcMar>
          </w:tcPr>
          <w:p>
            <w:pPr>
              <w:spacing w:after="20" w:before="0" w:line="252" w:lineRule="auto"/>
              <w:jc w:val="left"/>
            </w:pPr>
            <w:r/>
            <w:r>
              <w:rPr>
                <w:b w:val="0"/>
                <w:sz w:val="18"/>
              </w:rPr>
              <w:t>HTML, CSS, JavaScript / TypeScript</w:t>
            </w:r>
          </w:p>
        </w:tc>
        <w:tc>
          <w:tcPr>
            <w:tcW w:type="dxa" w:w="3922"/>
            <w:tcMar>
              <w:top w:w="60" w:type="dxa"/>
              <w:bottom w:w="60" w:type="dxa"/>
              <w:start w:w="100" w:type="dxa"/>
              <w:end w:w="100" w:type="dxa"/>
              <w:left w:w="100" w:type="dxa"/>
              <w:right w:w="100" w:type="dxa"/>
            </w:tcMar>
          </w:tcPr>
          <w:p>
            <w:pPr>
              <w:spacing w:after="20" w:before="0" w:line="252" w:lineRule="auto"/>
              <w:jc w:val="left"/>
            </w:pPr>
            <w:r/>
            <w:r>
              <w:rPr>
                <w:b w:val="0"/>
                <w:sz w:val="18"/>
              </w:rPr>
              <w:t>Componentes de Ionic sobre Angular, React o Vue; plugins de Capacitor para acceder al hardware</w:t>
            </w:r>
          </w:p>
        </w:tc>
        <w:tc>
          <w:tcPr>
            <w:tcW w:type="dxa" w:w="1490"/>
            <w:tcMar>
              <w:top w:w="60" w:type="dxa"/>
              <w:bottom w:w="60" w:type="dxa"/>
              <w:start w:w="100" w:type="dxa"/>
              <w:end w:w="100" w:type="dxa"/>
              <w:left w:w="100" w:type="dxa"/>
              <w:right w:w="100" w:type="dxa"/>
            </w:tcMar>
          </w:tcPr>
          <w:p>
            <w:pPr>
              <w:spacing w:after="20" w:before="0" w:line="252" w:lineRule="auto"/>
              <w:jc w:val="left"/>
            </w:pPr>
            <w:r/>
            <w:r>
              <w:rPr>
                <w:b w:val="0"/>
                <w:sz w:val="18"/>
              </w:rPr>
              <w:t>npm</w:t>
            </w:r>
          </w:p>
        </w:tc>
      </w:tr>
    </w:tbl>
    <w:p>
      <w:pPr>
        <w:spacing w:after="0" w:line="120" w:lineRule="exact"/>
      </w:pPr>
      <w:r>
        <w:rPr>
          <w:sz w:val="12"/>
        </w:rPr>
      </w:r>
    </w:p>
    <w:p>
      <w:pPr>
        <w:pStyle w:val="Ttulo1"/>
      </w:pPr>
      <w:r>
        <w:t>5. Nota de actualización: versión actual de Android Studio</w:t>
      </w:r>
    </w:p>
    <w:p>
      <w:pPr>
        <w:jc w:val="both"/>
      </w:pPr>
      <w:r>
        <w:rPr>
          <w:b w:val="0"/>
        </w:rPr>
        <w:t xml:space="preserve">Android Studio publica una versión nueva cada pocos meses, con nombre en clave de animal en orden alfabético. A finales de septiembre de 2026, la versión estable es </w:t>
      </w:r>
      <w:r>
        <w:rPr>
          <w:b/>
        </w:rPr>
        <w:t>Android Studio Quail</w:t>
      </w:r>
      <w:r>
        <w:rPr>
          <w:b w:val="0"/>
        </w:rPr>
        <w:t xml:space="preserve"> (numeración 2026.1), y la siguiente, </w:t>
      </w:r>
      <w:r>
        <w:rPr>
          <w:b/>
        </w:rPr>
        <w:t>Rabbit</w:t>
      </w:r>
      <w:r>
        <w:rPr>
          <w:b w:val="0"/>
        </w:rPr>
        <w:t>, está en fase de pruebas. La secuencia de los últimos años ha sido: Koala, Ladybug, Meerkat, Narwhal, Otter, Panda, Quail y Rabbit.</w:t>
      </w:r>
    </w:p>
    <w:p>
      <w:pPr>
        <w:jc w:val="both"/>
      </w:pPr>
      <w:r>
        <w:rPr>
          <w:b w:val="0"/>
        </w:rPr>
        <w:t>Para este módulo no es necesario tener la última versión: cualquier versión reciente permite seguir las prácticas. Lo importante es saber que el IDE, el SDK y el Android Gradle Plugin evolucionan continuamente, y que lo normal en una empresa es revisar las notas de cada versión antes de actualizar.</w:t>
      </w:r>
    </w:p>
    <w:p>
      <w:pPr>
        <w:pStyle w:val="Ttulo1"/>
      </w:pPr>
      <w:r>
        <w:t>6. Actividades de repaso</w:t>
      </w:r>
    </w:p>
    <w:p>
      <w:pPr>
        <w:jc w:val="both"/>
      </w:pPr>
      <w:r>
        <w:rPr>
          <w:b w:val="0"/>
        </w:rPr>
        <w:t>Resuelve estas cuestiones antes de empezar la práctica. Se corregirán en clase entre todos.</w:t>
      </w:r>
    </w:p>
    <w:p>
      <w:pPr>
        <w:spacing w:after="80"/>
        <w:jc w:val="both"/>
        <w:numPr>
          <w:ilvl w:val="0"/>
          <w:numId w:val="11"/>
        </w:numPr>
      </w:pPr>
      <w:r>
        <w:rPr>
          <w:b w:val="0"/>
        </w:rPr>
        <w:t>Un teléfono tiene una pantalla de 720 × 1600 px y 320 dpi. Calcula su ancho en dp en vertical, indica su grupo de densidad y su clase de tamaño de ventana (ancho) en vertical y en horizontal.</w:t>
      </w:r>
    </w:p>
    <w:p>
      <w:pPr>
        <w:spacing w:after="80"/>
        <w:jc w:val="both"/>
        <w:numPr>
          <w:ilvl w:val="0"/>
          <w:numId w:val="11"/>
        </w:numPr>
      </w:pPr>
      <w:r>
        <w:rPr>
          <w:b w:val="0"/>
        </w:rPr>
        <w:t>Una tablet tiene una pantalla de 1800 × 2880 px y 360 dpi. ¿Qué ancho en dp ofrece en vertical? ¿Y en horizontal? ¿Qué clase de tamaño corresponde a cada caso?</w:t>
      </w:r>
    </w:p>
    <w:p>
      <w:pPr>
        <w:spacing w:after="80"/>
        <w:jc w:val="both"/>
        <w:numPr>
          <w:ilvl w:val="0"/>
          <w:numId w:val="11"/>
        </w:numPr>
      </w:pPr>
      <w:r>
        <w:rPr>
          <w:b w:val="0"/>
        </w:rPr>
        <w:t>Una aplicación tiene minSdk = 26 y targetSdk = 36. ¿Se podrá instalar en un móvil con Android 7.1? ¿Y en uno con Android 17? Justifica tu respuesta con los niveles de API.</w:t>
      </w:r>
    </w:p>
    <w:p>
      <w:pPr>
        <w:spacing w:after="80"/>
        <w:jc w:val="both"/>
        <w:numPr>
          <w:ilvl w:val="0"/>
          <w:numId w:val="11"/>
        </w:numPr>
      </w:pPr>
      <w:r>
        <w:rPr>
          <w:b w:val="0"/>
        </w:rPr>
        <w:t>Una aplicación de escaneo de documentos declara la cámara con required="true". ¿Aparecerá en Google Play para una tablet sin cámara? ¿Qué cambiarías si quisieras que también se pudiera instalar en esa tablet?</w:t>
      </w:r>
    </w:p>
    <w:p>
      <w:pPr>
        <w:spacing w:after="80"/>
        <w:jc w:val="both"/>
        <w:numPr>
          <w:ilvl w:val="0"/>
          <w:numId w:val="11"/>
        </w:numPr>
      </w:pPr>
      <w:r>
        <w:rPr>
          <w:b w:val="0"/>
        </w:rPr>
        <w:t>Tu compañero dice que tiene que instalar «el SDK de Android 17» para que el emulador arranque con esa versión. ¿Qué paquete o paquetes del SDK necesita realmente y en qué pestaña del SDK Manager están?</w:t>
      </w:r>
    </w:p>
    <w:p>
      <w:pPr>
        <w:spacing w:after="160"/>
        <w:jc w:val="both"/>
        <w:numPr>
          <w:ilvl w:val="0"/>
          <w:numId w:val="11"/>
        </w:numPr>
      </w:pPr>
      <w:r>
        <w:rPr>
          <w:b w:val="0"/>
        </w:rPr>
        <w:t>¿Por qué una aplicación escrita solo en Kotlin funciona igual en un móvil ARM que en el emulador x86_64 del aula, mientras que un juego con código nativo en C++ necesita una versión para cada ABI?</w:t>
      </w:r>
    </w:p>
    <w:sectPr w:rsidR="00C11BFA" w:rsidRPr="00E6524F" w:rsidSect="00797A8C">
      <w:headerReference w:type="even" r:id="rId10"/>
      <w:headerReference w:type="default" r:id="rId11"/>
      <w:footerReference w:type="even" r:id="rId12"/>
      <w:footerReference w:type="default" r:id="rId13"/>
      <w:headerReference w:type="first" r:id="rId14"/>
      <w:footerReference w:type="first" r:id="rId15"/>
      <w:pgSz w:w="11906" w:h="16838" w:code="9"/>
      <w:pgMar w:top="1866" w:right="1418" w:bottom="1418" w:left="1701" w:header="851" w:footer="493"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6D1AA" w14:textId="77777777" w:rsidR="00CA194E" w:rsidRDefault="00CA194E">
      <w:r>
        <w:separator/>
      </w:r>
    </w:p>
  </w:endnote>
  <w:endnote w:type="continuationSeparator" w:id="0">
    <w:p w14:paraId="6949C83F" w14:textId="77777777" w:rsidR="00CA194E" w:rsidRDefault="00CA19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6A776" w14:textId="77777777" w:rsidR="00504677" w:rsidRDefault="005046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775F9" w14:textId="7E987A41" w:rsidR="009A4271" w:rsidRPr="007F70D3" w:rsidRDefault="007F70D3" w:rsidP="007F70D3">
    <w:pPr>
      <w:pStyle w:val="Piedepgina"/>
      <w:jc w:val="center"/>
    </w:pPr>
    <w:r>
      <w:rPr>
        <w:noProof/>
      </w:rPr>
      <w:drawing>
        <wp:inline distT="0" distB="0" distL="0" distR="0" wp14:anchorId="3A970CD2" wp14:editId="0798D3F4">
          <wp:extent cx="5760000" cy="720000"/>
          <wp:effectExtent l="0" t="0" r="0" b="4445"/>
          <wp:docPr id="14680169" name="Imagen 1"/>
          <wp:cNvGraphicFramePr/>
          <a:graphic xmlns:a="http://schemas.openxmlformats.org/drawingml/2006/main">
            <a:graphicData uri="http://schemas.openxmlformats.org/drawingml/2006/picture">
              <pic:pic xmlns:pic="http://schemas.openxmlformats.org/drawingml/2006/picture">
                <pic:nvPicPr>
                  <pic:cNvPr id="14680169" name=""/>
                  <pic:cNvPicPr/>
                </pic:nvPicPr>
                <pic:blipFill>
                  <a:blip r:embed="rId1">
                    <a:extLst>
                      <a:ext uri="{28A0092B-C50C-407E-A947-70E740481C1C}">
                        <a14:useLocalDpi xmlns:a14="http://schemas.microsoft.com/office/drawing/2010/main" val="0"/>
                      </a:ext>
                    </a:extLst>
                  </a:blip>
                  <a:stretch>
                    <a:fillRect/>
                  </a:stretch>
                </pic:blipFill>
                <pic:spPr>
                  <a:xfrm>
                    <a:off x="0" y="0"/>
                    <a:ext cx="5760000" cy="720000"/>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2C5AC" w14:textId="77777777" w:rsidR="00504677" w:rsidRDefault="005046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36C68" w14:textId="77777777" w:rsidR="00CA194E" w:rsidRDefault="00CA194E">
      <w:r>
        <w:separator/>
      </w:r>
    </w:p>
  </w:footnote>
  <w:footnote w:type="continuationSeparator" w:id="0">
    <w:p w14:paraId="6B8136A7" w14:textId="77777777" w:rsidR="00CA194E" w:rsidRDefault="00CA19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87D2A" w14:textId="77777777" w:rsidR="00504677" w:rsidRDefault="005046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775F1" w14:textId="2C3F40E8" w:rsidR="009A4271" w:rsidRPr="00504677" w:rsidRDefault="00504677" w:rsidP="00504677">
    <w:pPr>
      <w:pStyle w:val="Encabezado"/>
      <w:jc w:val="center"/>
    </w:pPr>
    <w:r>
      <w:rPr>
        <w:noProof/>
      </w:rPr>
      <w:drawing>
        <wp:inline distT="0" distB="0" distL="0" distR="0" wp14:anchorId="11A9BFA1" wp14:editId="6257E889">
          <wp:extent cx="5760000" cy="720000"/>
          <wp:effectExtent l="0" t="0" r="0" b="4445"/>
          <wp:docPr id="718141795" name="Imagen 1"/>
          <wp:cNvGraphicFramePr/>
          <a:graphic xmlns:a="http://schemas.openxmlformats.org/drawingml/2006/main">
            <a:graphicData uri="http://schemas.openxmlformats.org/drawingml/2006/picture">
              <pic:pic xmlns:pic="http://schemas.openxmlformats.org/drawingml/2006/picture">
                <pic:nvPicPr>
                  <pic:cNvPr id="718141795" name=""/>
                  <pic:cNvPicPr/>
                </pic:nvPicPr>
                <pic:blipFill>
                  <a:blip r:embed="rId1">
                    <a:extLst>
                      <a:ext uri="{28A0092B-C50C-407E-A947-70E740481C1C}">
                        <a14:useLocalDpi xmlns:a14="http://schemas.microsoft.com/office/drawing/2010/main" val="0"/>
                      </a:ext>
                    </a:extLst>
                  </a:blip>
                  <a:stretch>
                    <a:fillRect/>
                  </a:stretch>
                </pic:blipFill>
                <pic:spPr>
                  <a:xfrm>
                    <a:off x="0" y="0"/>
                    <a:ext cx="5760000" cy="7200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47756" w14:textId="77777777" w:rsidR="00504677" w:rsidRDefault="005046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FE5DEF"/>
    <w:multiLevelType w:val="hybridMultilevel"/>
    <w:tmpl w:val="C7A459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87341B1"/>
    <w:multiLevelType w:val="hybridMultilevel"/>
    <w:tmpl w:val="C13E19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CB35E43"/>
    <w:multiLevelType w:val="hybridMultilevel"/>
    <w:tmpl w:val="F684E7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58FE4E89"/>
    <w:multiLevelType w:val="hybridMultilevel"/>
    <w:tmpl w:val="32425B5E"/>
    <w:lvl w:ilvl="0" w:tplc="65EEC2FE">
      <w:start w:val="9300"/>
      <w:numFmt w:val="bullet"/>
      <w:lvlText w:val="-"/>
      <w:lvlJc w:val="left"/>
      <w:pPr>
        <w:tabs>
          <w:tab w:val="num" w:pos="2136"/>
        </w:tabs>
        <w:ind w:left="2136" w:hanging="360"/>
      </w:pPr>
      <w:rPr>
        <w:rFonts w:ascii="Times New Roman" w:eastAsia="Times New Roman" w:hAnsi="Times New Roman" w:cs="Times New Roman" w:hint="default"/>
      </w:rPr>
    </w:lvl>
    <w:lvl w:ilvl="1" w:tplc="0C0A0003" w:tentative="1">
      <w:start w:val="1"/>
      <w:numFmt w:val="bullet"/>
      <w:lvlText w:val="o"/>
      <w:lvlJc w:val="left"/>
      <w:pPr>
        <w:tabs>
          <w:tab w:val="num" w:pos="2856"/>
        </w:tabs>
        <w:ind w:left="2856" w:hanging="360"/>
      </w:pPr>
      <w:rPr>
        <w:rFonts w:ascii="Courier New" w:hAnsi="Courier New" w:hint="default"/>
      </w:rPr>
    </w:lvl>
    <w:lvl w:ilvl="2" w:tplc="0C0A0005" w:tentative="1">
      <w:start w:val="1"/>
      <w:numFmt w:val="bullet"/>
      <w:lvlText w:val=""/>
      <w:lvlJc w:val="left"/>
      <w:pPr>
        <w:tabs>
          <w:tab w:val="num" w:pos="3576"/>
        </w:tabs>
        <w:ind w:left="3576" w:hanging="360"/>
      </w:pPr>
      <w:rPr>
        <w:rFonts w:ascii="Wingdings" w:hAnsi="Wingdings" w:hint="default"/>
      </w:rPr>
    </w:lvl>
    <w:lvl w:ilvl="3" w:tplc="0C0A0001" w:tentative="1">
      <w:start w:val="1"/>
      <w:numFmt w:val="bullet"/>
      <w:lvlText w:val=""/>
      <w:lvlJc w:val="left"/>
      <w:pPr>
        <w:tabs>
          <w:tab w:val="num" w:pos="4296"/>
        </w:tabs>
        <w:ind w:left="4296" w:hanging="360"/>
      </w:pPr>
      <w:rPr>
        <w:rFonts w:ascii="Symbol" w:hAnsi="Symbol" w:hint="default"/>
      </w:rPr>
    </w:lvl>
    <w:lvl w:ilvl="4" w:tplc="0C0A0003" w:tentative="1">
      <w:start w:val="1"/>
      <w:numFmt w:val="bullet"/>
      <w:lvlText w:val="o"/>
      <w:lvlJc w:val="left"/>
      <w:pPr>
        <w:tabs>
          <w:tab w:val="num" w:pos="5016"/>
        </w:tabs>
        <w:ind w:left="5016" w:hanging="360"/>
      </w:pPr>
      <w:rPr>
        <w:rFonts w:ascii="Courier New" w:hAnsi="Courier New" w:hint="default"/>
      </w:rPr>
    </w:lvl>
    <w:lvl w:ilvl="5" w:tplc="0C0A0005" w:tentative="1">
      <w:start w:val="1"/>
      <w:numFmt w:val="bullet"/>
      <w:lvlText w:val=""/>
      <w:lvlJc w:val="left"/>
      <w:pPr>
        <w:tabs>
          <w:tab w:val="num" w:pos="5736"/>
        </w:tabs>
        <w:ind w:left="5736" w:hanging="360"/>
      </w:pPr>
      <w:rPr>
        <w:rFonts w:ascii="Wingdings" w:hAnsi="Wingdings" w:hint="default"/>
      </w:rPr>
    </w:lvl>
    <w:lvl w:ilvl="6" w:tplc="0C0A0001" w:tentative="1">
      <w:start w:val="1"/>
      <w:numFmt w:val="bullet"/>
      <w:lvlText w:val=""/>
      <w:lvlJc w:val="left"/>
      <w:pPr>
        <w:tabs>
          <w:tab w:val="num" w:pos="6456"/>
        </w:tabs>
        <w:ind w:left="6456" w:hanging="360"/>
      </w:pPr>
      <w:rPr>
        <w:rFonts w:ascii="Symbol" w:hAnsi="Symbol" w:hint="default"/>
      </w:rPr>
    </w:lvl>
    <w:lvl w:ilvl="7" w:tplc="0C0A0003" w:tentative="1">
      <w:start w:val="1"/>
      <w:numFmt w:val="bullet"/>
      <w:lvlText w:val="o"/>
      <w:lvlJc w:val="left"/>
      <w:pPr>
        <w:tabs>
          <w:tab w:val="num" w:pos="7176"/>
        </w:tabs>
        <w:ind w:left="7176" w:hanging="360"/>
      </w:pPr>
      <w:rPr>
        <w:rFonts w:ascii="Courier New" w:hAnsi="Courier New" w:hint="default"/>
      </w:rPr>
    </w:lvl>
    <w:lvl w:ilvl="8" w:tplc="0C0A0005" w:tentative="1">
      <w:start w:val="1"/>
      <w:numFmt w:val="bullet"/>
      <w:lvlText w:val=""/>
      <w:lvlJc w:val="left"/>
      <w:pPr>
        <w:tabs>
          <w:tab w:val="num" w:pos="7896"/>
        </w:tabs>
        <w:ind w:left="7896" w:hanging="360"/>
      </w:pPr>
      <w:rPr>
        <w:rFonts w:ascii="Wingdings" w:hAnsi="Wingdings" w:hint="default"/>
      </w:rPr>
    </w:lvl>
  </w:abstractNum>
  <w:abstractNum w:abstractNumId="4" w15:restartNumberingAfterBreak="0">
    <w:nsid w:val="5DBC4FE8"/>
    <w:multiLevelType w:val="hybridMultilevel"/>
    <w:tmpl w:val="32EA92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622861F0"/>
    <w:multiLevelType w:val="hybridMultilevel"/>
    <w:tmpl w:val="C8FA9BE6"/>
    <w:lvl w:ilvl="0" w:tplc="7042118E">
      <w:numFmt w:val="bullet"/>
      <w:lvlText w:val="-"/>
      <w:lvlJc w:val="left"/>
      <w:pPr>
        <w:tabs>
          <w:tab w:val="num" w:pos="469"/>
        </w:tabs>
        <w:ind w:left="469" w:hanging="360"/>
      </w:pPr>
      <w:rPr>
        <w:rFonts w:ascii="Times New Roman" w:eastAsia="Times New Roman" w:hAnsi="Times New Roman" w:cs="Times New Roman" w:hint="default"/>
      </w:rPr>
    </w:lvl>
    <w:lvl w:ilvl="1" w:tplc="0C0A0003" w:tentative="1">
      <w:start w:val="1"/>
      <w:numFmt w:val="bullet"/>
      <w:lvlText w:val="o"/>
      <w:lvlJc w:val="left"/>
      <w:pPr>
        <w:tabs>
          <w:tab w:val="num" w:pos="1189"/>
        </w:tabs>
        <w:ind w:left="1189" w:hanging="360"/>
      </w:pPr>
      <w:rPr>
        <w:rFonts w:ascii="Courier New" w:hAnsi="Courier New" w:cs="Courier New" w:hint="default"/>
      </w:rPr>
    </w:lvl>
    <w:lvl w:ilvl="2" w:tplc="0C0A0005" w:tentative="1">
      <w:start w:val="1"/>
      <w:numFmt w:val="bullet"/>
      <w:lvlText w:val=""/>
      <w:lvlJc w:val="left"/>
      <w:pPr>
        <w:tabs>
          <w:tab w:val="num" w:pos="1909"/>
        </w:tabs>
        <w:ind w:left="1909" w:hanging="360"/>
      </w:pPr>
      <w:rPr>
        <w:rFonts w:ascii="Wingdings" w:hAnsi="Wingdings" w:hint="default"/>
      </w:rPr>
    </w:lvl>
    <w:lvl w:ilvl="3" w:tplc="0C0A0001" w:tentative="1">
      <w:start w:val="1"/>
      <w:numFmt w:val="bullet"/>
      <w:lvlText w:val=""/>
      <w:lvlJc w:val="left"/>
      <w:pPr>
        <w:tabs>
          <w:tab w:val="num" w:pos="2629"/>
        </w:tabs>
        <w:ind w:left="2629" w:hanging="360"/>
      </w:pPr>
      <w:rPr>
        <w:rFonts w:ascii="Symbol" w:hAnsi="Symbol" w:hint="default"/>
      </w:rPr>
    </w:lvl>
    <w:lvl w:ilvl="4" w:tplc="0C0A0003" w:tentative="1">
      <w:start w:val="1"/>
      <w:numFmt w:val="bullet"/>
      <w:lvlText w:val="o"/>
      <w:lvlJc w:val="left"/>
      <w:pPr>
        <w:tabs>
          <w:tab w:val="num" w:pos="3349"/>
        </w:tabs>
        <w:ind w:left="3349" w:hanging="360"/>
      </w:pPr>
      <w:rPr>
        <w:rFonts w:ascii="Courier New" w:hAnsi="Courier New" w:cs="Courier New" w:hint="default"/>
      </w:rPr>
    </w:lvl>
    <w:lvl w:ilvl="5" w:tplc="0C0A0005" w:tentative="1">
      <w:start w:val="1"/>
      <w:numFmt w:val="bullet"/>
      <w:lvlText w:val=""/>
      <w:lvlJc w:val="left"/>
      <w:pPr>
        <w:tabs>
          <w:tab w:val="num" w:pos="4069"/>
        </w:tabs>
        <w:ind w:left="4069" w:hanging="360"/>
      </w:pPr>
      <w:rPr>
        <w:rFonts w:ascii="Wingdings" w:hAnsi="Wingdings" w:hint="default"/>
      </w:rPr>
    </w:lvl>
    <w:lvl w:ilvl="6" w:tplc="0C0A0001" w:tentative="1">
      <w:start w:val="1"/>
      <w:numFmt w:val="bullet"/>
      <w:lvlText w:val=""/>
      <w:lvlJc w:val="left"/>
      <w:pPr>
        <w:tabs>
          <w:tab w:val="num" w:pos="4789"/>
        </w:tabs>
        <w:ind w:left="4789" w:hanging="360"/>
      </w:pPr>
      <w:rPr>
        <w:rFonts w:ascii="Symbol" w:hAnsi="Symbol" w:hint="default"/>
      </w:rPr>
    </w:lvl>
    <w:lvl w:ilvl="7" w:tplc="0C0A0003" w:tentative="1">
      <w:start w:val="1"/>
      <w:numFmt w:val="bullet"/>
      <w:lvlText w:val="o"/>
      <w:lvlJc w:val="left"/>
      <w:pPr>
        <w:tabs>
          <w:tab w:val="num" w:pos="5509"/>
        </w:tabs>
        <w:ind w:left="5509" w:hanging="360"/>
      </w:pPr>
      <w:rPr>
        <w:rFonts w:ascii="Courier New" w:hAnsi="Courier New" w:cs="Courier New" w:hint="default"/>
      </w:rPr>
    </w:lvl>
    <w:lvl w:ilvl="8" w:tplc="0C0A0005" w:tentative="1">
      <w:start w:val="1"/>
      <w:numFmt w:val="bullet"/>
      <w:lvlText w:val=""/>
      <w:lvlJc w:val="left"/>
      <w:pPr>
        <w:tabs>
          <w:tab w:val="num" w:pos="6229"/>
        </w:tabs>
        <w:ind w:left="6229" w:hanging="360"/>
      </w:pPr>
      <w:rPr>
        <w:rFonts w:ascii="Wingdings" w:hAnsi="Wingdings" w:hint="default"/>
      </w:rPr>
    </w:lvl>
  </w:abstractNum>
  <w:abstractNum w:abstractNumId="6" w15:restartNumberingAfterBreak="0">
    <w:nsid w:val="76573329"/>
    <w:multiLevelType w:val="hybridMultilevel"/>
    <w:tmpl w:val="AEDE31A0"/>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75E2BAE"/>
    <w:multiLevelType w:val="hybridMultilevel"/>
    <w:tmpl w:val="760AE756"/>
    <w:lvl w:ilvl="0" w:tplc="4CAE1DAC">
      <w:start w:val="1"/>
      <w:numFmt w:val="bullet"/>
      <w:lvlText w:val=""/>
      <w:lvlJc w:val="left"/>
      <w:pPr>
        <w:tabs>
          <w:tab w:val="num" w:pos="1440"/>
        </w:tabs>
        <w:ind w:left="1440" w:hanging="360"/>
      </w:pPr>
      <w:rPr>
        <w:rFonts w:ascii="Symbol" w:hAnsi="Symbol" w:hint="default"/>
        <w:color w:val="auto"/>
        <w:sz w:val="24"/>
        <w:szCs w:val="24"/>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A07428E"/>
    <w:multiLevelType w:val="hybridMultilevel"/>
    <w:tmpl w:val="F302370E"/>
    <w:lvl w:ilvl="0" w:tplc="0C0A0001">
      <w:start w:val="1"/>
      <w:numFmt w:val="bullet"/>
      <w:lvlText w:val=""/>
      <w:lvlJc w:val="left"/>
      <w:pPr>
        <w:ind w:left="1500" w:hanging="360"/>
      </w:pPr>
      <w:rPr>
        <w:rFonts w:ascii="Symbol" w:hAnsi="Symbol" w:hint="default"/>
      </w:rPr>
    </w:lvl>
    <w:lvl w:ilvl="1" w:tplc="0C0A0003" w:tentative="1">
      <w:start w:val="1"/>
      <w:numFmt w:val="bullet"/>
      <w:lvlText w:val="o"/>
      <w:lvlJc w:val="left"/>
      <w:pPr>
        <w:ind w:left="2220" w:hanging="360"/>
      </w:pPr>
      <w:rPr>
        <w:rFonts w:ascii="Courier New" w:hAnsi="Courier New" w:cs="Courier New" w:hint="default"/>
      </w:rPr>
    </w:lvl>
    <w:lvl w:ilvl="2" w:tplc="0C0A0005" w:tentative="1">
      <w:start w:val="1"/>
      <w:numFmt w:val="bullet"/>
      <w:lvlText w:val=""/>
      <w:lvlJc w:val="left"/>
      <w:pPr>
        <w:ind w:left="2940" w:hanging="360"/>
      </w:pPr>
      <w:rPr>
        <w:rFonts w:ascii="Wingdings" w:hAnsi="Wingdings" w:hint="default"/>
      </w:rPr>
    </w:lvl>
    <w:lvl w:ilvl="3" w:tplc="0C0A0001" w:tentative="1">
      <w:start w:val="1"/>
      <w:numFmt w:val="bullet"/>
      <w:lvlText w:val=""/>
      <w:lvlJc w:val="left"/>
      <w:pPr>
        <w:ind w:left="3660" w:hanging="360"/>
      </w:pPr>
      <w:rPr>
        <w:rFonts w:ascii="Symbol" w:hAnsi="Symbol" w:hint="default"/>
      </w:rPr>
    </w:lvl>
    <w:lvl w:ilvl="4" w:tplc="0C0A0003" w:tentative="1">
      <w:start w:val="1"/>
      <w:numFmt w:val="bullet"/>
      <w:lvlText w:val="o"/>
      <w:lvlJc w:val="left"/>
      <w:pPr>
        <w:ind w:left="4380" w:hanging="360"/>
      </w:pPr>
      <w:rPr>
        <w:rFonts w:ascii="Courier New" w:hAnsi="Courier New" w:cs="Courier New" w:hint="default"/>
      </w:rPr>
    </w:lvl>
    <w:lvl w:ilvl="5" w:tplc="0C0A0005" w:tentative="1">
      <w:start w:val="1"/>
      <w:numFmt w:val="bullet"/>
      <w:lvlText w:val=""/>
      <w:lvlJc w:val="left"/>
      <w:pPr>
        <w:ind w:left="5100" w:hanging="360"/>
      </w:pPr>
      <w:rPr>
        <w:rFonts w:ascii="Wingdings" w:hAnsi="Wingdings" w:hint="default"/>
      </w:rPr>
    </w:lvl>
    <w:lvl w:ilvl="6" w:tplc="0C0A0001" w:tentative="1">
      <w:start w:val="1"/>
      <w:numFmt w:val="bullet"/>
      <w:lvlText w:val=""/>
      <w:lvlJc w:val="left"/>
      <w:pPr>
        <w:ind w:left="5820" w:hanging="360"/>
      </w:pPr>
      <w:rPr>
        <w:rFonts w:ascii="Symbol" w:hAnsi="Symbol" w:hint="default"/>
      </w:rPr>
    </w:lvl>
    <w:lvl w:ilvl="7" w:tplc="0C0A0003" w:tentative="1">
      <w:start w:val="1"/>
      <w:numFmt w:val="bullet"/>
      <w:lvlText w:val="o"/>
      <w:lvlJc w:val="left"/>
      <w:pPr>
        <w:ind w:left="6540" w:hanging="360"/>
      </w:pPr>
      <w:rPr>
        <w:rFonts w:ascii="Courier New" w:hAnsi="Courier New" w:cs="Courier New" w:hint="default"/>
      </w:rPr>
    </w:lvl>
    <w:lvl w:ilvl="8" w:tplc="0C0A0005" w:tentative="1">
      <w:start w:val="1"/>
      <w:numFmt w:val="bullet"/>
      <w:lvlText w:val=""/>
      <w:lvlJc w:val="left"/>
      <w:pPr>
        <w:ind w:left="7260" w:hanging="360"/>
      </w:pPr>
      <w:rPr>
        <w:rFonts w:ascii="Wingdings" w:hAnsi="Wingdings" w:hint="default"/>
      </w:rPr>
    </w:lvl>
  </w:abstractNum>
  <w:abstractNum w:abstractNumId="9">
    <w:multiLevelType w:val="hybridMultilevel"/>
    <w:lvl w:ilvl="0">
      <w:start w:val="1"/>
      <w:numFmt w:val="bullet"/>
      <w:lvlText w:val="•"/>
      <w:lvlJc w:val="left"/>
      <w:pPr>
        <w:ind w:left="380" w:hanging="300"/>
      </w:pPr>
      <w:rPr>
        <w:rFonts w:ascii="Arial" w:hAnsi="Arial"/>
        <w:color w:val="C1440E"/>
      </w:rPr>
    </w:lvl>
    <w:lvl w:ilvl="1">
      <w:start w:val="1"/>
      <w:numFmt w:val="bullet"/>
      <w:lvlText w:val="–"/>
      <w:lvlJc w:val="left"/>
      <w:pPr>
        <w:ind w:left="740" w:hanging="300"/>
      </w:pPr>
      <w:rPr>
        <w:rFonts w:ascii="Arial" w:hAnsi="Arial"/>
        <w:color w:val="C1440E"/>
      </w:rPr>
    </w:lvl>
    <w:lvl w:ilvl="2">
      <w:start w:val="1"/>
      <w:numFmt w:val="bullet"/>
      <w:lvlText w:val="·"/>
      <w:lvlJc w:val="left"/>
      <w:pPr>
        <w:ind w:left="1100" w:hanging="300"/>
      </w:pPr>
      <w:rPr>
        <w:rFonts w:ascii="Arial" w:hAnsi="Arial"/>
        <w:color w:val="C1440E"/>
      </w:rPr>
    </w:lvl>
  </w:abstractNum>
  <w:abstractNum w:abstractNumId="10">
    <w:multiLevelType w:val="hybridMultilevel"/>
    <w:lvl w:ilvl="0">
      <w:start w:val="1"/>
      <w:numFmt w:val="decimal"/>
      <w:lvlText w:val="%1."/>
      <w:lvlJc w:val="left"/>
      <w:pPr>
        <w:ind w:left="380" w:hanging="300"/>
      </w:pPr>
      <w:rPr>
        <w:b/>
        <w:color w:val="1F3864"/>
      </w:rPr>
    </w:lvl>
    <w:lvl w:ilvl="1">
      <w:start w:val="1"/>
      <w:numFmt w:val="lowerLetter"/>
      <w:lvlText w:val="%2."/>
      <w:lvlJc w:val="left"/>
      <w:pPr>
        <w:ind w:left="740" w:hanging="300"/>
      </w:pPr>
      <w:rPr>
        <w:b/>
        <w:color w:val="1F3864"/>
      </w:rPr>
    </w:lvl>
    <w:lvl w:ilvl="2">
      <w:start w:val="1"/>
      <w:numFmt w:val="lowerRoman"/>
      <w:lvlText w:val="%3."/>
      <w:lvlJc w:val="left"/>
      <w:pPr>
        <w:ind w:left="1100" w:hanging="300"/>
      </w:pPr>
      <w:rPr>
        <w:b/>
        <w:color w:val="1F3864"/>
      </w:rPr>
    </w:lvl>
  </w:abstractNum>
  <w:num w:numId="1" w16cid:durableId="1434977745">
    <w:abstractNumId w:val="1"/>
  </w:num>
  <w:num w:numId="2" w16cid:durableId="498154902">
    <w:abstractNumId w:val="6"/>
  </w:num>
  <w:num w:numId="3" w16cid:durableId="90901717">
    <w:abstractNumId w:val="4"/>
  </w:num>
  <w:num w:numId="4" w16cid:durableId="70278196">
    <w:abstractNumId w:val="2"/>
  </w:num>
  <w:num w:numId="5" w16cid:durableId="1468205959">
    <w:abstractNumId w:val="7"/>
  </w:num>
  <w:num w:numId="6" w16cid:durableId="1285306501">
    <w:abstractNumId w:val="5"/>
  </w:num>
  <w:num w:numId="7" w16cid:durableId="117260041">
    <w:abstractNumId w:val="3"/>
  </w:num>
  <w:num w:numId="8" w16cid:durableId="1353604283">
    <w:abstractNumId w:val="0"/>
  </w:num>
  <w:num w:numId="9" w16cid:durableId="582909625">
    <w:abstractNumId w:val="8"/>
  </w:num>
  <w:num w:numId="10">
    <w:abstractNumId w:val="9"/>
  </w:num>
  <w:num w:numId="11">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529E0"/>
    <w:rsid w:val="00055BE0"/>
    <w:rsid w:val="00090377"/>
    <w:rsid w:val="000B57AD"/>
    <w:rsid w:val="000C11FD"/>
    <w:rsid w:val="0015700F"/>
    <w:rsid w:val="0018173F"/>
    <w:rsid w:val="001854DD"/>
    <w:rsid w:val="00185BCA"/>
    <w:rsid w:val="00187675"/>
    <w:rsid w:val="001931D1"/>
    <w:rsid w:val="0019782E"/>
    <w:rsid w:val="001B4028"/>
    <w:rsid w:val="001C24E7"/>
    <w:rsid w:val="00214EFD"/>
    <w:rsid w:val="00215C96"/>
    <w:rsid w:val="002529E0"/>
    <w:rsid w:val="00275428"/>
    <w:rsid w:val="00286863"/>
    <w:rsid w:val="00286944"/>
    <w:rsid w:val="002C43EF"/>
    <w:rsid w:val="002D75EB"/>
    <w:rsid w:val="00307C79"/>
    <w:rsid w:val="00337AD0"/>
    <w:rsid w:val="00351C7B"/>
    <w:rsid w:val="0035483F"/>
    <w:rsid w:val="0036110E"/>
    <w:rsid w:val="003D3DA8"/>
    <w:rsid w:val="003D76B0"/>
    <w:rsid w:val="003E1057"/>
    <w:rsid w:val="003F64EC"/>
    <w:rsid w:val="00434F29"/>
    <w:rsid w:val="00442771"/>
    <w:rsid w:val="004664B2"/>
    <w:rsid w:val="0047222B"/>
    <w:rsid w:val="00475140"/>
    <w:rsid w:val="0049621E"/>
    <w:rsid w:val="004B1113"/>
    <w:rsid w:val="004B7FC9"/>
    <w:rsid w:val="004E08CE"/>
    <w:rsid w:val="004E1DF5"/>
    <w:rsid w:val="004F517B"/>
    <w:rsid w:val="00504677"/>
    <w:rsid w:val="0052689B"/>
    <w:rsid w:val="0054132F"/>
    <w:rsid w:val="00546DF1"/>
    <w:rsid w:val="005700CD"/>
    <w:rsid w:val="00591953"/>
    <w:rsid w:val="005A0EF5"/>
    <w:rsid w:val="005A372C"/>
    <w:rsid w:val="005E66FF"/>
    <w:rsid w:val="006306CC"/>
    <w:rsid w:val="006374A8"/>
    <w:rsid w:val="0065558D"/>
    <w:rsid w:val="0066205E"/>
    <w:rsid w:val="00663E07"/>
    <w:rsid w:val="00681599"/>
    <w:rsid w:val="006A22CA"/>
    <w:rsid w:val="006D6EDE"/>
    <w:rsid w:val="006E340C"/>
    <w:rsid w:val="006F7302"/>
    <w:rsid w:val="0072151C"/>
    <w:rsid w:val="0074444D"/>
    <w:rsid w:val="0077441F"/>
    <w:rsid w:val="007756AB"/>
    <w:rsid w:val="00777B53"/>
    <w:rsid w:val="007921CC"/>
    <w:rsid w:val="00797581"/>
    <w:rsid w:val="00797A8C"/>
    <w:rsid w:val="007A7FD1"/>
    <w:rsid w:val="007C69E8"/>
    <w:rsid w:val="007C76AE"/>
    <w:rsid w:val="007F70D3"/>
    <w:rsid w:val="00806ED3"/>
    <w:rsid w:val="00810B8F"/>
    <w:rsid w:val="00833270"/>
    <w:rsid w:val="008372E4"/>
    <w:rsid w:val="00875855"/>
    <w:rsid w:val="008D3FD8"/>
    <w:rsid w:val="008E4040"/>
    <w:rsid w:val="008F31E3"/>
    <w:rsid w:val="008F5A6A"/>
    <w:rsid w:val="008F6B35"/>
    <w:rsid w:val="00907CF4"/>
    <w:rsid w:val="00912806"/>
    <w:rsid w:val="009262E1"/>
    <w:rsid w:val="00946D86"/>
    <w:rsid w:val="00950D27"/>
    <w:rsid w:val="00990C82"/>
    <w:rsid w:val="009960E5"/>
    <w:rsid w:val="009A1358"/>
    <w:rsid w:val="009A4271"/>
    <w:rsid w:val="009B789F"/>
    <w:rsid w:val="009D28EF"/>
    <w:rsid w:val="009E4A9B"/>
    <w:rsid w:val="009F1AF5"/>
    <w:rsid w:val="009F24A4"/>
    <w:rsid w:val="00A506F9"/>
    <w:rsid w:val="00A61C51"/>
    <w:rsid w:val="00AA3BC7"/>
    <w:rsid w:val="00B05C74"/>
    <w:rsid w:val="00B2198E"/>
    <w:rsid w:val="00B37559"/>
    <w:rsid w:val="00B4427A"/>
    <w:rsid w:val="00B543A4"/>
    <w:rsid w:val="00B55F18"/>
    <w:rsid w:val="00B74BA5"/>
    <w:rsid w:val="00B93E38"/>
    <w:rsid w:val="00BA6A51"/>
    <w:rsid w:val="00BC7ED5"/>
    <w:rsid w:val="00BE512D"/>
    <w:rsid w:val="00BF44C8"/>
    <w:rsid w:val="00C11BFA"/>
    <w:rsid w:val="00C3620F"/>
    <w:rsid w:val="00C9490C"/>
    <w:rsid w:val="00CA194E"/>
    <w:rsid w:val="00CA1B0D"/>
    <w:rsid w:val="00CF7DE9"/>
    <w:rsid w:val="00D01A12"/>
    <w:rsid w:val="00D23F9F"/>
    <w:rsid w:val="00D32B1C"/>
    <w:rsid w:val="00D35059"/>
    <w:rsid w:val="00D63A33"/>
    <w:rsid w:val="00D76D3D"/>
    <w:rsid w:val="00D82243"/>
    <w:rsid w:val="00D972C5"/>
    <w:rsid w:val="00DA7E95"/>
    <w:rsid w:val="00DB772F"/>
    <w:rsid w:val="00DE3A8C"/>
    <w:rsid w:val="00E0377F"/>
    <w:rsid w:val="00E11DF5"/>
    <w:rsid w:val="00E41908"/>
    <w:rsid w:val="00E55DE4"/>
    <w:rsid w:val="00E6524F"/>
    <w:rsid w:val="00E75159"/>
    <w:rsid w:val="00EB0184"/>
    <w:rsid w:val="00EE0162"/>
    <w:rsid w:val="00F23ADF"/>
    <w:rsid w:val="00F4451A"/>
    <w:rsid w:val="00F4691C"/>
    <w:rsid w:val="00F500A9"/>
    <w:rsid w:val="00F77B28"/>
    <w:rsid w:val="00F80AF4"/>
    <w:rsid w:val="00FA6669"/>
    <w:rsid w:val="00FB36F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8775EC"/>
  <w15:docId w15:val="{A37436FD-CAB6-490B-8117-35C4BE5DD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Acronym"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before="0" w:line="276" w:lineRule="auto"/>
      <w:jc w:val="both"/>
    </w:pPr>
    <w:rPr>
      <w:rFonts w:ascii="Arial" w:hAnsi="Arial" w:cs="Arial" w:eastAsia="Arial"/>
      <w:i w:val="0"/>
      <w:color w:val="1B1B1B"/>
      <w:sz w:val="21"/>
      <w:u w:val="none"/>
    </w:rPr>
  </w:style>
  <w:style w:type="paragraph" w:styleId="Ttulo1">
    <w:name w:val="heading 1"/>
    <w:basedOn w:val="Normal"/>
    <w:next w:val="Normal"/>
    <w:qFormat/>
    <w:pPr>
      <w:keepNext/>
      <w:spacing w:before="400" w:after="160" w:line="264" w:lineRule="auto"/>
      <w:jc w:val="left"/>
      <w:pBdr>
        <w:bottom w:val="single" w:sz="6" w:space="2" w:color="1F3864"/>
      </w:pBdr>
    </w:pPr>
    <w:rPr>
      <w:rFonts w:ascii="Arial" w:hAnsi="Arial" w:cs="Arial" w:eastAsia="Arial"/>
      <w:rFonts w:ascii="Arial" w:hAnsi="Arial"/>
      <w:b/>
      <w:i w:val="0"/>
      <w:color w:val="C1440E"/>
      <w:sz w:val="28"/>
      <w:u w:val="none"/>
    </w:rPr>
  </w:style>
  <w:style w:type="paragraph" w:styleId="Ttulo2">
    <w:name w:val="heading 2"/>
    <w:basedOn w:val="Normal"/>
    <w:next w:val="Normal"/>
    <w:qFormat/>
    <w:pPr>
      <w:keepNext/>
      <w:spacing w:before="280" w:after="120" w:line="264" w:lineRule="auto"/>
      <w:jc w:val="left"/>
    </w:pPr>
    <w:rPr>
      <w:rFonts w:ascii="Arial" w:hAnsi="Arial" w:cs="Arial" w:eastAsia="Arial"/>
      <w:rFonts w:ascii="Arial" w:hAnsi="Arial"/>
      <w:b/>
      <w:i w:val="0"/>
      <w:color w:val="1F3864"/>
      <w:sz w:val="24"/>
      <w:u w:val="none"/>
    </w:rPr>
  </w:style>
  <w:style w:type="paragraph" w:styleId="Ttulo3">
    <w:name w:val="heading 3"/>
    <w:basedOn w:val="Normal"/>
    <w:next w:val="Normal"/>
    <w:link w:val="Ttulo3Car"/>
    <w:unhideWhenUsed/>
    <w:qFormat/>
    <w:rsid w:val="00351C7B"/>
    <w:pPr>
      <w:keepNext/>
      <w:spacing w:before="200" w:after="80" w:line="264" w:lineRule="auto"/>
      <w:jc w:val="left"/>
    </w:pPr>
    <w:rPr>
      <w:rFonts w:ascii="Arial" w:hAnsi="Arial" w:cs="Arial" w:eastAsia="Arial"/>
      <w:rFonts w:ascii="Arial" w:hAnsi="Arial"/>
      <w:b/>
      <w:i w:val="0"/>
      <w:color w:val="595959"/>
      <w:sz w:val="21"/>
      <w:u w:val="none"/>
    </w:rPr>
  </w:style>
  <w:style w:type="paragraph" w:styleId="Ttulo4">
    <w:name w:val="heading 4"/>
    <w:basedOn w:val="Normal"/>
    <w:next w:val="Normal"/>
    <w:link w:val="Ttulo4Car"/>
    <w:semiHidden/>
    <w:unhideWhenUsed/>
    <w:qFormat/>
    <w:rsid w:val="00351C7B"/>
    <w:pPr>
      <w:keepNext/>
      <w:spacing w:before="240" w:after="60"/>
      <w:outlineLvl w:val="3"/>
    </w:pPr>
    <w:rPr>
      <w:rFonts w:ascii="Calibri" w:hAnsi="Calibri"/>
      <w:b/>
      <w:bCs/>
      <w:sz w:val="28"/>
      <w:szCs w:val="28"/>
      <w:lang w:val="x-none" w:eastAsia="x-none"/>
    </w:rPr>
  </w:style>
  <w:style w:type="paragraph" w:styleId="Ttulo5">
    <w:name w:val="heading 5"/>
    <w:basedOn w:val="Normal"/>
    <w:next w:val="Normal"/>
    <w:link w:val="Ttulo5Car"/>
    <w:semiHidden/>
    <w:unhideWhenUsed/>
    <w:qFormat/>
    <w:rsid w:val="00D82243"/>
    <w:pPr>
      <w:spacing w:before="240" w:after="60"/>
      <w:outlineLvl w:val="4"/>
    </w:pPr>
    <w:rPr>
      <w:rFonts w:ascii="Calibri" w:hAnsi="Calibri"/>
      <w:b/>
      <w:bCs/>
      <w:i/>
      <w:i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pPr>
      <w:tabs>
        <w:tab w:val="center" w:pos="4252"/>
        <w:tab w:val="right" w:pos="8504"/>
      </w:tabs>
    </w:pPr>
  </w:style>
  <w:style w:type="paragraph" w:styleId="Piedepgina">
    <w:name w:val="footer"/>
    <w:basedOn w:val="Normal"/>
    <w:pPr>
      <w:tabs>
        <w:tab w:val="center" w:pos="4252"/>
        <w:tab w:val="right" w:pos="8504"/>
      </w:tabs>
    </w:pPr>
  </w:style>
  <w:style w:type="table" w:styleId="Tablaconcuadrcula">
    <w:name w:val="Table Grid"/>
    <w:basedOn w:val="Tablanormal"/>
    <w:rsid w:val="00FA66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semiHidden/>
    <w:rsid w:val="006E340C"/>
    <w:rPr>
      <w:rFonts w:ascii="Tahoma" w:hAnsi="Tahoma" w:cs="Tahoma"/>
      <w:sz w:val="16"/>
      <w:szCs w:val="16"/>
    </w:rPr>
  </w:style>
  <w:style w:type="paragraph" w:styleId="Textoindependiente">
    <w:name w:val="Body Text"/>
    <w:basedOn w:val="Normal"/>
    <w:link w:val="TextoindependienteCar"/>
    <w:rsid w:val="005A372C"/>
    <w:pPr>
      <w:spacing w:line="360" w:lineRule="auto"/>
      <w:jc w:val="both"/>
    </w:pPr>
    <w:rPr>
      <w:sz w:val="24"/>
      <w:lang w:val="es-ES_tradnl" w:eastAsia="x-none"/>
    </w:rPr>
  </w:style>
  <w:style w:type="character" w:customStyle="1" w:styleId="TextoindependienteCar">
    <w:name w:val="Texto independiente Car"/>
    <w:link w:val="Textoindependiente"/>
    <w:rsid w:val="005A372C"/>
    <w:rPr>
      <w:sz w:val="24"/>
      <w:lang w:val="es-ES_tradnl"/>
    </w:rPr>
  </w:style>
  <w:style w:type="character" w:styleId="Hipervnculo">
    <w:name w:val="Hyperlink"/>
    <w:rsid w:val="005A372C"/>
    <w:rPr>
      <w:rFonts w:cs="Times New Roman"/>
      <w:color w:val="0000FF"/>
      <w:u w:val="single"/>
    </w:rPr>
  </w:style>
  <w:style w:type="character" w:styleId="Fuerte">
    <w:name w:val="Strong"/>
    <w:uiPriority w:val="22"/>
    <w:qFormat/>
    <w:rsid w:val="005A372C"/>
    <w:rPr>
      <w:b/>
      <w:bCs/>
    </w:rPr>
  </w:style>
  <w:style w:type="paragraph" w:styleId="NormalWeb">
    <w:name w:val="Normal (Web)"/>
    <w:basedOn w:val="Normal"/>
    <w:uiPriority w:val="99"/>
    <w:rsid w:val="005A372C"/>
    <w:pPr>
      <w:spacing w:before="100" w:beforeAutospacing="1" w:after="100" w:afterAutospacing="1"/>
    </w:pPr>
    <w:rPr>
      <w:sz w:val="24"/>
      <w:szCs w:val="24"/>
    </w:rPr>
  </w:style>
  <w:style w:type="character" w:customStyle="1" w:styleId="textotipotransporte1">
    <w:name w:val="textotipotransporte1"/>
    <w:rsid w:val="005A372C"/>
    <w:rPr>
      <w:b/>
      <w:bCs/>
      <w:color w:val="FFFFFF"/>
      <w:sz w:val="27"/>
      <w:szCs w:val="27"/>
      <w:shd w:val="clear" w:color="auto" w:fill="82090A"/>
    </w:rPr>
  </w:style>
  <w:style w:type="character" w:styleId="AcrnimoHTML">
    <w:name w:val="HTML Acronym"/>
    <w:uiPriority w:val="99"/>
    <w:unhideWhenUsed/>
    <w:rsid w:val="005A372C"/>
  </w:style>
  <w:style w:type="character" w:styleId="Hipervnculovisitado">
    <w:name w:val="FollowedHyperlink"/>
    <w:rsid w:val="005A372C"/>
    <w:rPr>
      <w:color w:val="800080"/>
      <w:u w:val="single"/>
    </w:rPr>
  </w:style>
  <w:style w:type="character" w:styleId="nfasis">
    <w:name w:val="Emphasis"/>
    <w:uiPriority w:val="20"/>
    <w:qFormat/>
    <w:rsid w:val="00214EFD"/>
    <w:rPr>
      <w:i/>
      <w:iCs/>
    </w:rPr>
  </w:style>
  <w:style w:type="character" w:customStyle="1" w:styleId="EncabezadoCar">
    <w:name w:val="Encabezado Car"/>
    <w:link w:val="Encabezado"/>
    <w:rsid w:val="00AA3BC7"/>
  </w:style>
  <w:style w:type="character" w:customStyle="1" w:styleId="Ttulo3Car">
    <w:name w:val="Título 3 Car"/>
    <w:link w:val="Ttulo3"/>
    <w:rsid w:val="00351C7B"/>
    <w:rPr>
      <w:rFonts w:ascii="Cambria" w:eastAsia="Times New Roman" w:hAnsi="Cambria" w:cs="Times New Roman"/>
      <w:b/>
      <w:bCs/>
      <w:sz w:val="26"/>
      <w:szCs w:val="26"/>
    </w:rPr>
  </w:style>
  <w:style w:type="character" w:customStyle="1" w:styleId="Ttulo4Car">
    <w:name w:val="Título 4 Car"/>
    <w:link w:val="Ttulo4"/>
    <w:semiHidden/>
    <w:rsid w:val="00351C7B"/>
    <w:rPr>
      <w:rFonts w:ascii="Calibri" w:eastAsia="Times New Roman" w:hAnsi="Calibri" w:cs="Times New Roman"/>
      <w:b/>
      <w:bCs/>
      <w:sz w:val="28"/>
      <w:szCs w:val="28"/>
    </w:rPr>
  </w:style>
  <w:style w:type="character" w:customStyle="1" w:styleId="icboxdatainner">
    <w:name w:val="icbox_datainner"/>
    <w:rsid w:val="00DE3A8C"/>
  </w:style>
  <w:style w:type="character" w:customStyle="1" w:styleId="Mencinsinresolver1">
    <w:name w:val="Mención sin resolver1"/>
    <w:uiPriority w:val="99"/>
    <w:semiHidden/>
    <w:unhideWhenUsed/>
    <w:rsid w:val="00946D86"/>
    <w:rPr>
      <w:color w:val="808080"/>
      <w:shd w:val="clear" w:color="auto" w:fill="E6E6E6"/>
    </w:rPr>
  </w:style>
  <w:style w:type="paragraph" w:styleId="Textoindependiente2">
    <w:name w:val="Body Text 2"/>
    <w:basedOn w:val="Normal"/>
    <w:link w:val="Textoindependiente2Car"/>
    <w:rsid w:val="00D82243"/>
    <w:pPr>
      <w:spacing w:after="120" w:line="480" w:lineRule="auto"/>
    </w:pPr>
  </w:style>
  <w:style w:type="character" w:customStyle="1" w:styleId="Textoindependiente2Car">
    <w:name w:val="Texto independiente 2 Car"/>
    <w:basedOn w:val="Fuentedeprrafopredeter"/>
    <w:link w:val="Textoindependiente2"/>
    <w:rsid w:val="00D82243"/>
  </w:style>
  <w:style w:type="character" w:customStyle="1" w:styleId="Ttulo5Car">
    <w:name w:val="Título 5 Car"/>
    <w:link w:val="Ttulo5"/>
    <w:semiHidden/>
    <w:rsid w:val="00D82243"/>
    <w:rPr>
      <w:rFonts w:ascii="Calibri" w:hAnsi="Calibri"/>
      <w:b/>
      <w:bCs/>
      <w:i/>
      <w:i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8714">
      <w:bodyDiv w:val="1"/>
      <w:marLeft w:val="0"/>
      <w:marRight w:val="0"/>
      <w:marTop w:val="0"/>
      <w:marBottom w:val="0"/>
      <w:divBdr>
        <w:top w:val="none" w:sz="0" w:space="0" w:color="auto"/>
        <w:left w:val="none" w:sz="0" w:space="0" w:color="auto"/>
        <w:bottom w:val="none" w:sz="0" w:space="0" w:color="auto"/>
        <w:right w:val="none" w:sz="0" w:space="0" w:color="auto"/>
      </w:divBdr>
    </w:div>
    <w:div w:id="229121932">
      <w:bodyDiv w:val="1"/>
      <w:marLeft w:val="0"/>
      <w:marRight w:val="0"/>
      <w:marTop w:val="0"/>
      <w:marBottom w:val="0"/>
      <w:divBdr>
        <w:top w:val="none" w:sz="0" w:space="0" w:color="auto"/>
        <w:left w:val="none" w:sz="0" w:space="0" w:color="auto"/>
        <w:bottom w:val="none" w:sz="0" w:space="0" w:color="auto"/>
        <w:right w:val="none" w:sz="0" w:space="0" w:color="auto"/>
      </w:divBdr>
    </w:div>
    <w:div w:id="398793145">
      <w:bodyDiv w:val="1"/>
      <w:marLeft w:val="0"/>
      <w:marRight w:val="0"/>
      <w:marTop w:val="0"/>
      <w:marBottom w:val="0"/>
      <w:divBdr>
        <w:top w:val="none" w:sz="0" w:space="0" w:color="auto"/>
        <w:left w:val="none" w:sz="0" w:space="0" w:color="auto"/>
        <w:bottom w:val="none" w:sz="0" w:space="0" w:color="auto"/>
        <w:right w:val="none" w:sz="0" w:space="0" w:color="auto"/>
      </w:divBdr>
    </w:div>
    <w:div w:id="558705884">
      <w:bodyDiv w:val="1"/>
      <w:marLeft w:val="0"/>
      <w:marRight w:val="0"/>
      <w:marTop w:val="0"/>
      <w:marBottom w:val="0"/>
      <w:divBdr>
        <w:top w:val="none" w:sz="0" w:space="0" w:color="auto"/>
        <w:left w:val="none" w:sz="0" w:space="0" w:color="auto"/>
        <w:bottom w:val="none" w:sz="0" w:space="0" w:color="auto"/>
        <w:right w:val="none" w:sz="0" w:space="0" w:color="auto"/>
      </w:divBdr>
    </w:div>
    <w:div w:id="605232873">
      <w:bodyDiv w:val="1"/>
      <w:marLeft w:val="0"/>
      <w:marRight w:val="0"/>
      <w:marTop w:val="0"/>
      <w:marBottom w:val="0"/>
      <w:divBdr>
        <w:top w:val="none" w:sz="0" w:space="0" w:color="auto"/>
        <w:left w:val="none" w:sz="0" w:space="0" w:color="auto"/>
        <w:bottom w:val="none" w:sz="0" w:space="0" w:color="auto"/>
        <w:right w:val="none" w:sz="0" w:space="0" w:color="auto"/>
      </w:divBdr>
    </w:div>
    <w:div w:id="806356787">
      <w:bodyDiv w:val="1"/>
      <w:marLeft w:val="0"/>
      <w:marRight w:val="0"/>
      <w:marTop w:val="0"/>
      <w:marBottom w:val="0"/>
      <w:divBdr>
        <w:top w:val="none" w:sz="0" w:space="0" w:color="auto"/>
        <w:left w:val="none" w:sz="0" w:space="0" w:color="auto"/>
        <w:bottom w:val="none" w:sz="0" w:space="0" w:color="auto"/>
        <w:right w:val="none" w:sz="0" w:space="0" w:color="auto"/>
      </w:divBdr>
    </w:div>
    <w:div w:id="1108476048">
      <w:bodyDiv w:val="1"/>
      <w:marLeft w:val="0"/>
      <w:marRight w:val="0"/>
      <w:marTop w:val="0"/>
      <w:marBottom w:val="0"/>
      <w:divBdr>
        <w:top w:val="none" w:sz="0" w:space="0" w:color="auto"/>
        <w:left w:val="none" w:sz="0" w:space="0" w:color="auto"/>
        <w:bottom w:val="none" w:sz="0" w:space="0" w:color="auto"/>
        <w:right w:val="none" w:sz="0" w:space="0" w:color="auto"/>
      </w:divBdr>
    </w:div>
    <w:div w:id="1230653790">
      <w:bodyDiv w:val="1"/>
      <w:marLeft w:val="0"/>
      <w:marRight w:val="0"/>
      <w:marTop w:val="0"/>
      <w:marBottom w:val="0"/>
      <w:divBdr>
        <w:top w:val="none" w:sz="0" w:space="0" w:color="auto"/>
        <w:left w:val="none" w:sz="0" w:space="0" w:color="auto"/>
        <w:bottom w:val="none" w:sz="0" w:space="0" w:color="auto"/>
        <w:right w:val="none" w:sz="0" w:space="0" w:color="auto"/>
      </w:divBdr>
    </w:div>
    <w:div w:id="1261796855">
      <w:bodyDiv w:val="1"/>
      <w:marLeft w:val="0"/>
      <w:marRight w:val="0"/>
      <w:marTop w:val="0"/>
      <w:marBottom w:val="0"/>
      <w:divBdr>
        <w:top w:val="none" w:sz="0" w:space="0" w:color="auto"/>
        <w:left w:val="none" w:sz="0" w:space="0" w:color="auto"/>
        <w:bottom w:val="none" w:sz="0" w:space="0" w:color="auto"/>
        <w:right w:val="none" w:sz="0" w:space="0" w:color="auto"/>
      </w:divBdr>
    </w:div>
    <w:div w:id="1490629765">
      <w:bodyDiv w:val="1"/>
      <w:marLeft w:val="0"/>
      <w:marRight w:val="0"/>
      <w:marTop w:val="0"/>
      <w:marBottom w:val="0"/>
      <w:divBdr>
        <w:top w:val="none" w:sz="0" w:space="0" w:color="auto"/>
        <w:left w:val="none" w:sz="0" w:space="0" w:color="auto"/>
        <w:bottom w:val="none" w:sz="0" w:space="0" w:color="auto"/>
        <w:right w:val="none" w:sz="0" w:space="0" w:color="auto"/>
      </w:divBdr>
      <w:divsChild>
        <w:div w:id="207686822">
          <w:marLeft w:val="0"/>
          <w:marRight w:val="0"/>
          <w:marTop w:val="0"/>
          <w:marBottom w:val="600"/>
          <w:divBdr>
            <w:top w:val="none" w:sz="0" w:space="0" w:color="auto"/>
            <w:left w:val="none" w:sz="0" w:space="0" w:color="auto"/>
            <w:bottom w:val="none" w:sz="0" w:space="0" w:color="auto"/>
            <w:right w:val="none" w:sz="0" w:space="0" w:color="auto"/>
          </w:divBdr>
          <w:divsChild>
            <w:div w:id="90400335">
              <w:marLeft w:val="0"/>
              <w:marRight w:val="0"/>
              <w:marTop w:val="0"/>
              <w:marBottom w:val="45"/>
              <w:divBdr>
                <w:top w:val="none" w:sz="0" w:space="0" w:color="auto"/>
                <w:left w:val="none" w:sz="0" w:space="0" w:color="auto"/>
                <w:bottom w:val="none" w:sz="0" w:space="0" w:color="auto"/>
                <w:right w:val="none" w:sz="0" w:space="0" w:color="auto"/>
              </w:divBdr>
            </w:div>
            <w:div w:id="126824716">
              <w:marLeft w:val="0"/>
              <w:marRight w:val="0"/>
              <w:marTop w:val="0"/>
              <w:marBottom w:val="45"/>
              <w:divBdr>
                <w:top w:val="none" w:sz="0" w:space="0" w:color="auto"/>
                <w:left w:val="none" w:sz="0" w:space="0" w:color="auto"/>
                <w:bottom w:val="none" w:sz="0" w:space="0" w:color="auto"/>
                <w:right w:val="none" w:sz="0" w:space="0" w:color="auto"/>
              </w:divBdr>
            </w:div>
            <w:div w:id="258879102">
              <w:marLeft w:val="0"/>
              <w:marRight w:val="0"/>
              <w:marTop w:val="0"/>
              <w:marBottom w:val="45"/>
              <w:divBdr>
                <w:top w:val="none" w:sz="0" w:space="0" w:color="auto"/>
                <w:left w:val="none" w:sz="0" w:space="0" w:color="auto"/>
                <w:bottom w:val="none" w:sz="0" w:space="0" w:color="auto"/>
                <w:right w:val="none" w:sz="0" w:space="0" w:color="auto"/>
              </w:divBdr>
            </w:div>
            <w:div w:id="810711270">
              <w:marLeft w:val="0"/>
              <w:marRight w:val="0"/>
              <w:marTop w:val="0"/>
              <w:marBottom w:val="45"/>
              <w:divBdr>
                <w:top w:val="single" w:sz="6" w:space="8" w:color="FFFFFF"/>
                <w:left w:val="single" w:sz="6" w:space="8" w:color="FFFFFF"/>
                <w:bottom w:val="single" w:sz="6" w:space="8" w:color="FFFFFF"/>
                <w:right w:val="single" w:sz="6" w:space="8" w:color="FFFFFF"/>
              </w:divBdr>
            </w:div>
            <w:div w:id="933976881">
              <w:marLeft w:val="0"/>
              <w:marRight w:val="0"/>
              <w:marTop w:val="0"/>
              <w:marBottom w:val="45"/>
              <w:divBdr>
                <w:top w:val="none" w:sz="0" w:space="0" w:color="auto"/>
                <w:left w:val="none" w:sz="0" w:space="0" w:color="auto"/>
                <w:bottom w:val="none" w:sz="0" w:space="0" w:color="auto"/>
                <w:right w:val="none" w:sz="0" w:space="0" w:color="auto"/>
              </w:divBdr>
            </w:div>
            <w:div w:id="973215072">
              <w:marLeft w:val="0"/>
              <w:marRight w:val="0"/>
              <w:marTop w:val="0"/>
              <w:marBottom w:val="45"/>
              <w:divBdr>
                <w:top w:val="none" w:sz="0" w:space="0" w:color="auto"/>
                <w:left w:val="none" w:sz="0" w:space="0" w:color="auto"/>
                <w:bottom w:val="none" w:sz="0" w:space="0" w:color="auto"/>
                <w:right w:val="none" w:sz="0" w:space="0" w:color="auto"/>
              </w:divBdr>
            </w:div>
            <w:div w:id="1022903121">
              <w:marLeft w:val="0"/>
              <w:marRight w:val="150"/>
              <w:marTop w:val="150"/>
              <w:marBottom w:val="150"/>
              <w:divBdr>
                <w:top w:val="none" w:sz="0" w:space="0" w:color="auto"/>
                <w:left w:val="none" w:sz="0" w:space="0" w:color="auto"/>
                <w:bottom w:val="none" w:sz="0" w:space="0" w:color="auto"/>
                <w:right w:val="none" w:sz="0" w:space="0" w:color="auto"/>
              </w:divBdr>
            </w:div>
            <w:div w:id="1355502193">
              <w:marLeft w:val="0"/>
              <w:marRight w:val="150"/>
              <w:marTop w:val="150"/>
              <w:marBottom w:val="150"/>
              <w:divBdr>
                <w:top w:val="none" w:sz="0" w:space="0" w:color="auto"/>
                <w:left w:val="none" w:sz="0" w:space="0" w:color="auto"/>
                <w:bottom w:val="none" w:sz="0" w:space="0" w:color="auto"/>
                <w:right w:val="none" w:sz="0" w:space="0" w:color="auto"/>
              </w:divBdr>
            </w:div>
            <w:div w:id="1922792909">
              <w:marLeft w:val="0"/>
              <w:marRight w:val="0"/>
              <w:marTop w:val="0"/>
              <w:marBottom w:val="45"/>
              <w:divBdr>
                <w:top w:val="single" w:sz="6" w:space="8" w:color="FFFFFF"/>
                <w:left w:val="single" w:sz="6" w:space="8" w:color="FFFFFF"/>
                <w:bottom w:val="single" w:sz="6" w:space="8" w:color="FFFFFF"/>
                <w:right w:val="single" w:sz="6" w:space="8" w:color="FFFFFF"/>
              </w:divBdr>
            </w:div>
          </w:divsChild>
        </w:div>
        <w:div w:id="1339653821">
          <w:marLeft w:val="0"/>
          <w:marRight w:val="0"/>
          <w:marTop w:val="0"/>
          <w:marBottom w:val="0"/>
          <w:divBdr>
            <w:top w:val="none" w:sz="0" w:space="0" w:color="auto"/>
            <w:left w:val="none" w:sz="0" w:space="0" w:color="auto"/>
            <w:bottom w:val="none" w:sz="0" w:space="0" w:color="auto"/>
            <w:right w:val="none" w:sz="0" w:space="0" w:color="auto"/>
          </w:divBdr>
          <w:divsChild>
            <w:div w:id="522212680">
              <w:marLeft w:val="0"/>
              <w:marRight w:val="0"/>
              <w:marTop w:val="0"/>
              <w:marBottom w:val="150"/>
              <w:divBdr>
                <w:top w:val="none" w:sz="0" w:space="0" w:color="auto"/>
                <w:left w:val="none" w:sz="0" w:space="0" w:color="auto"/>
                <w:bottom w:val="none" w:sz="0" w:space="0" w:color="auto"/>
                <w:right w:val="none" w:sz="0" w:space="0" w:color="auto"/>
              </w:divBdr>
            </w:div>
            <w:div w:id="1366717826">
              <w:marLeft w:val="0"/>
              <w:marRight w:val="150"/>
              <w:marTop w:val="150"/>
              <w:marBottom w:val="150"/>
              <w:divBdr>
                <w:top w:val="none" w:sz="0" w:space="0" w:color="auto"/>
                <w:left w:val="none" w:sz="0" w:space="0" w:color="auto"/>
                <w:bottom w:val="none" w:sz="0" w:space="0" w:color="auto"/>
                <w:right w:val="none" w:sz="0" w:space="0" w:color="auto"/>
              </w:divBdr>
            </w:div>
          </w:divsChild>
        </w:div>
      </w:divsChild>
    </w:div>
    <w:div w:id="1845589920">
      <w:bodyDiv w:val="1"/>
      <w:marLeft w:val="0"/>
      <w:marRight w:val="0"/>
      <w:marTop w:val="0"/>
      <w:marBottom w:val="0"/>
      <w:divBdr>
        <w:top w:val="none" w:sz="0" w:space="0" w:color="auto"/>
        <w:left w:val="none" w:sz="0" w:space="0" w:color="auto"/>
        <w:bottom w:val="none" w:sz="0" w:space="0" w:color="auto"/>
        <w:right w:val="none" w:sz="0" w:space="0" w:color="auto"/>
      </w:divBdr>
      <w:divsChild>
        <w:div w:id="57023594">
          <w:marLeft w:val="0"/>
          <w:marRight w:val="0"/>
          <w:marTop w:val="0"/>
          <w:marBottom w:val="0"/>
          <w:divBdr>
            <w:top w:val="none" w:sz="0" w:space="0" w:color="auto"/>
            <w:left w:val="none" w:sz="0" w:space="0" w:color="auto"/>
            <w:bottom w:val="none" w:sz="0" w:space="0" w:color="auto"/>
            <w:right w:val="none" w:sz="0" w:space="0" w:color="auto"/>
          </w:divBdr>
        </w:div>
        <w:div w:id="379289141">
          <w:marLeft w:val="0"/>
          <w:marRight w:val="0"/>
          <w:marTop w:val="0"/>
          <w:marBottom w:val="0"/>
          <w:divBdr>
            <w:top w:val="none" w:sz="0" w:space="0" w:color="auto"/>
            <w:left w:val="none" w:sz="0" w:space="0" w:color="auto"/>
            <w:bottom w:val="none" w:sz="0" w:space="0" w:color="auto"/>
            <w:right w:val="none" w:sz="0" w:space="0" w:color="auto"/>
          </w:divBdr>
        </w:div>
        <w:div w:id="608583972">
          <w:marLeft w:val="0"/>
          <w:marRight w:val="0"/>
          <w:marTop w:val="0"/>
          <w:marBottom w:val="0"/>
          <w:divBdr>
            <w:top w:val="none" w:sz="0" w:space="0" w:color="auto"/>
            <w:left w:val="none" w:sz="0" w:space="0" w:color="auto"/>
            <w:bottom w:val="none" w:sz="0" w:space="0" w:color="auto"/>
            <w:right w:val="none" w:sz="0" w:space="0" w:color="auto"/>
          </w:divBdr>
        </w:div>
        <w:div w:id="1728991818">
          <w:marLeft w:val="0"/>
          <w:marRight w:val="0"/>
          <w:marTop w:val="0"/>
          <w:marBottom w:val="0"/>
          <w:divBdr>
            <w:top w:val="none" w:sz="0" w:space="0" w:color="auto"/>
            <w:left w:val="none" w:sz="0" w:space="0" w:color="auto"/>
            <w:bottom w:val="none" w:sz="0" w:space="0" w:color="auto"/>
            <w:right w:val="none" w:sz="0" w:space="0" w:color="auto"/>
          </w:divBdr>
        </w:div>
      </w:divsChild>
    </w:div>
    <w:div w:id="1923177092">
      <w:bodyDiv w:val="1"/>
      <w:marLeft w:val="0"/>
      <w:marRight w:val="0"/>
      <w:marTop w:val="0"/>
      <w:marBottom w:val="0"/>
      <w:divBdr>
        <w:top w:val="none" w:sz="0" w:space="0" w:color="auto"/>
        <w:left w:val="none" w:sz="0" w:space="0" w:color="auto"/>
        <w:bottom w:val="none" w:sz="0" w:space="0" w:color="auto"/>
        <w:right w:val="none" w:sz="0" w:space="0" w:color="auto"/>
      </w:divBdr>
      <w:divsChild>
        <w:div w:id="48456694">
          <w:marLeft w:val="0"/>
          <w:marRight w:val="0"/>
          <w:marTop w:val="0"/>
          <w:marBottom w:val="0"/>
          <w:divBdr>
            <w:top w:val="single" w:sz="6" w:space="4" w:color="96A045"/>
            <w:left w:val="single" w:sz="6" w:space="4" w:color="96A045"/>
            <w:bottom w:val="single" w:sz="6" w:space="4" w:color="96A045"/>
            <w:right w:val="single" w:sz="6" w:space="4" w:color="96A045"/>
          </w:divBdr>
        </w:div>
        <w:div w:id="58402444">
          <w:marLeft w:val="0"/>
          <w:marRight w:val="0"/>
          <w:marTop w:val="0"/>
          <w:marBottom w:val="0"/>
          <w:divBdr>
            <w:top w:val="single" w:sz="6" w:space="4" w:color="96A045"/>
            <w:left w:val="single" w:sz="6" w:space="4" w:color="96A045"/>
            <w:bottom w:val="single" w:sz="6" w:space="4" w:color="96A045"/>
            <w:right w:val="single" w:sz="6" w:space="4" w:color="96A045"/>
          </w:divBdr>
        </w:div>
        <w:div w:id="791443968">
          <w:marLeft w:val="0"/>
          <w:marRight w:val="0"/>
          <w:marTop w:val="0"/>
          <w:marBottom w:val="0"/>
          <w:divBdr>
            <w:top w:val="single" w:sz="6" w:space="4" w:color="398FBC"/>
            <w:left w:val="single" w:sz="6" w:space="4" w:color="398FBC"/>
            <w:bottom w:val="single" w:sz="6" w:space="4" w:color="398FBC"/>
            <w:right w:val="single" w:sz="6" w:space="4" w:color="398FBC"/>
          </w:divBdr>
        </w:div>
        <w:div w:id="844055552">
          <w:marLeft w:val="0"/>
          <w:marRight w:val="0"/>
          <w:marTop w:val="0"/>
          <w:marBottom w:val="0"/>
          <w:divBdr>
            <w:top w:val="single" w:sz="6" w:space="4" w:color="8B31A2"/>
            <w:left w:val="single" w:sz="6" w:space="4" w:color="8B31A2"/>
            <w:bottom w:val="single" w:sz="6" w:space="4" w:color="8B31A2"/>
            <w:right w:val="single" w:sz="6" w:space="4" w:color="8B31A2"/>
          </w:divBdr>
        </w:div>
        <w:div w:id="1941990329">
          <w:marLeft w:val="0"/>
          <w:marRight w:val="0"/>
          <w:marTop w:val="0"/>
          <w:marBottom w:val="0"/>
          <w:divBdr>
            <w:top w:val="single" w:sz="6" w:space="4" w:color="398FBC"/>
            <w:left w:val="single" w:sz="6" w:space="4" w:color="398FBC"/>
            <w:bottom w:val="single" w:sz="6" w:space="4" w:color="398FBC"/>
            <w:right w:val="single" w:sz="6" w:space="4" w:color="398FBC"/>
          </w:divBdr>
        </w:div>
      </w:divsChild>
    </w:div>
    <w:div w:id="2092851314">
      <w:bodyDiv w:val="1"/>
      <w:marLeft w:val="0"/>
      <w:marRight w:val="0"/>
      <w:marTop w:val="0"/>
      <w:marBottom w:val="0"/>
      <w:divBdr>
        <w:top w:val="none" w:sz="0" w:space="0" w:color="auto"/>
        <w:left w:val="none" w:sz="0" w:space="0" w:color="auto"/>
        <w:bottom w:val="none" w:sz="0" w:space="0" w:color="auto"/>
        <w:right w:val="none" w:sz="0" w:space="0" w:color="auto"/>
      </w:divBdr>
      <w:divsChild>
        <w:div w:id="2044401530">
          <w:marLeft w:val="150"/>
          <w:marRight w:val="150"/>
          <w:marTop w:val="150"/>
          <w:marBottom w:val="15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nia%20Smr\OneDrive%20-%20Educacyl\01_SGC%20SANTACATALINA\01_SGC_DOCUMENTACI&#211;N\05_PLANTILLAS_LOGOS\PLANTILLA%20DOC%20CENTRO%20+%20LOGOS\Plantilla%20Membretes%2021_22.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Estado xmlns="917d91c4-04ba-41b6-8422-7bb8b9dbb71a" xsi:nil="true"/>
    <TaxCatchAll xmlns="79746f04-41a5-43c6-85d5-d9d06bd81b39" xsi:nil="true"/>
    <Revisor xmlns="917d91c4-04ba-41b6-8422-7bb8b9dbb71a">
      <UserInfo>
        <DisplayName/>
        <AccountId xsi:nil="true"/>
        <AccountType/>
      </UserInfo>
    </Revisor>
    <lcf76f155ced4ddcb4097134ff3c332f xmlns="917d91c4-04ba-41b6-8422-7bb8b9dbb71a">
      <Terms xmlns="http://schemas.microsoft.com/office/infopath/2007/PartnerControls"/>
    </lcf76f155ced4ddcb4097134ff3c332f>
    <Solicitud xmlns="917d91c4-04ba-41b6-8422-7bb8b9dbb71a">
      <Url xsi:nil="true"/>
      <Description xsi:nil="true"/>
    </Solicitud>
    <RevisorJCA xmlns="917d91c4-04ba-41b6-8422-7bb8b9dbb71a" xsi:nil="true"/>
    <LanzarRevisi_x00f3_n xmlns="917d91c4-04ba-41b6-8422-7bb8b9dbb71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C1D9ACCE468564786D5EFEF19249A28" ma:contentTypeVersion="21" ma:contentTypeDescription="Crear nuevo documento." ma:contentTypeScope="" ma:versionID="5e9ee93a8674b0e1eab59cc9f9a39636">
  <xsd:schema xmlns:xsd="http://www.w3.org/2001/XMLSchema" xmlns:xs="http://www.w3.org/2001/XMLSchema" xmlns:p="http://schemas.microsoft.com/office/2006/metadata/properties" xmlns:ns2="79746f04-41a5-43c6-85d5-d9d06bd81b39" xmlns:ns3="917d91c4-04ba-41b6-8422-7bb8b9dbb71a" targetNamespace="http://schemas.microsoft.com/office/2006/metadata/properties" ma:root="true" ma:fieldsID="4c1a38109915c9092885587aa83718ee" ns2:_="" ns3:_="">
    <xsd:import namespace="79746f04-41a5-43c6-85d5-d9d06bd81b39"/>
    <xsd:import namespace="917d91c4-04ba-41b6-8422-7bb8b9dbb71a"/>
    <xsd:element name="properties">
      <xsd:complexType>
        <xsd:sequence>
          <xsd:element name="documentManagement">
            <xsd:complexType>
              <xsd:all>
                <xsd:element ref="ns2:SharedWithUsers" minOccurs="0"/>
                <xsd:element ref="ns2:SharedWithDetails" minOccurs="0"/>
                <xsd:element ref="ns3:lcf76f155ced4ddcb4097134ff3c332f" minOccurs="0"/>
                <xsd:element ref="ns2:TaxCatchAll" minOccurs="0"/>
                <xsd:element ref="ns3:MediaServiceMetadata" minOccurs="0"/>
                <xsd:element ref="ns3:MediaServiceFastMetadata" minOccurs="0"/>
                <xsd:element ref="ns3:MediaServiceObjectDetectorVersions" minOccurs="0"/>
                <xsd:element ref="ns3:MediaServiceOCR" minOccurs="0"/>
                <xsd:element ref="ns3:MediaServiceGenerationTime" minOccurs="0"/>
                <xsd:element ref="ns3:MediaServiceEventHashCode" minOccurs="0"/>
                <xsd:element ref="ns3:Revisor" minOccurs="0"/>
                <xsd:element ref="ns3:Estado" minOccurs="0"/>
                <xsd:element ref="ns3:RevisorJCA" minOccurs="0"/>
                <xsd:element ref="ns3:Solicitud" minOccurs="0"/>
                <xsd:element ref="ns3:LanzarRevisi_x00f3_n" minOccurs="0"/>
                <xsd:element ref="ns3:MediaServiceDateTaken"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746f04-41a5-43c6-85d5-d9d06bd81b39"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2" nillable="true" ma:displayName="Taxonomy Catch All Column" ma:hidden="true" ma:list="{1ed31ca5-8bd6-4df4-9a57-026be036e197}" ma:internalName="TaxCatchAll" ma:showField="CatchAllData" ma:web="79746f04-41a5-43c6-85d5-d9d06bd81b3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17d91c4-04ba-41b6-8422-7bb8b9dbb71a" elementFormDefault="qualified">
    <xsd:import namespace="http://schemas.microsoft.com/office/2006/documentManagement/types"/>
    <xsd:import namespace="http://schemas.microsoft.com/office/infopath/2007/PartnerControls"/>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2f81fab6-5715-43b2-96f5-83aa16423119" ma:termSetId="09814cd3-568e-fe90-9814-8d621ff8fb84" ma:anchorId="fba54fb3-c3e1-fe81-a776-ca4b69148c4d" ma:open="true" ma:isKeyword="false">
      <xsd:complexType>
        <xsd:sequence>
          <xsd:element ref="pc:Terms" minOccurs="0" maxOccurs="1"/>
        </xsd:sequence>
      </xsd:complex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sor" ma:index="19" nillable="true" ma:displayName="Revisor" ma:format="Dropdown" ma:list="UserInfo" ma:SharePointGroup="0" ma:internalName="Reviso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stado" ma:index="20" nillable="true" ma:displayName="Estado" ma:description="Muestra el estado de un archivo. Aprobado, Pendiente o Rechazado" ma:format="Dropdown" ma:internalName="Estado">
      <xsd:simpleType>
        <xsd:restriction base="dms:Text">
          <xsd:maxLength value="255"/>
        </xsd:restriction>
      </xsd:simpleType>
    </xsd:element>
    <xsd:element name="RevisorJCA" ma:index="21" nillable="true" ma:displayName="RevisorDoc" ma:description="El revisor de la aprobación" ma:format="Dropdown" ma:internalName="RevisorJCA">
      <xsd:simpleType>
        <xsd:restriction base="dms:Text">
          <xsd:maxLength value="255"/>
        </xsd:restriction>
      </xsd:simpleType>
    </xsd:element>
    <xsd:element name="Solicitud" ma:index="22" nillable="true" ma:displayName="Solicitud" ma:format="Hyperlink" ma:internalName="Solicitud">
      <xsd:complexType>
        <xsd:complexContent>
          <xsd:extension base="dms:URL">
            <xsd:sequence>
              <xsd:element name="Url" type="dms:ValidUrl" minOccurs="0" nillable="true"/>
              <xsd:element name="Description" type="xsd:string" nillable="true"/>
            </xsd:sequence>
          </xsd:extension>
        </xsd:complexContent>
      </xsd:complexType>
    </xsd:element>
    <xsd:element name="LanzarRevisi_x00f3_n" ma:index="23" nillable="true" ma:displayName="Lanzar Revisión" ma:description="Realiza la Petición de Revisión" ma:format="Dropdown" ma:internalName="LanzarRevisi_x00f3_n">
      <xsd:simpleType>
        <xsd:restriction base="dms:Text">
          <xsd:maxLength value="255"/>
        </xsd:restriction>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LengthInSeconds" ma:index="2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6C6FF2-6CD3-4F2F-A8B7-0BBB038D2C36}">
  <ds:schemaRefs>
    <ds:schemaRef ds:uri="http://schemas.microsoft.com/office/2006/metadata/properties"/>
    <ds:schemaRef ds:uri="http://schemas.microsoft.com/office/infopath/2007/PartnerControls"/>
    <ds:schemaRef ds:uri="917d91c4-04ba-41b6-8422-7bb8b9dbb71a"/>
    <ds:schemaRef ds:uri="79746f04-41a5-43c6-85d5-d9d06bd81b39"/>
  </ds:schemaRefs>
</ds:datastoreItem>
</file>

<file path=customXml/itemProps2.xml><?xml version="1.0" encoding="utf-8"?>
<ds:datastoreItem xmlns:ds="http://schemas.openxmlformats.org/officeDocument/2006/customXml" ds:itemID="{9AB8431C-1AA8-43CD-B593-EE3FDFA58D08}">
  <ds:schemaRefs>
    <ds:schemaRef ds:uri="http://schemas.microsoft.com/sharepoint/v3/contenttype/forms"/>
  </ds:schemaRefs>
</ds:datastoreItem>
</file>

<file path=customXml/itemProps3.xml><?xml version="1.0" encoding="utf-8"?>
<ds:datastoreItem xmlns:ds="http://schemas.openxmlformats.org/officeDocument/2006/customXml" ds:itemID="{4C23BF5E-E74D-4E6B-AE9C-E0943963F3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746f04-41a5-43c6-85d5-d9d06bd81b39"/>
    <ds:schemaRef ds:uri="917d91c4-04ba-41b6-8422-7bb8b9dbb7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Plantilla Membretes 21_22</Template>
  <TotalTime>4294967238</TotalTime>
  <Pages>1</Pages>
  <Words>1</Words>
  <Characters>9</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santa catalina</Company>
  <LinksUpToDate>false</LinksUpToDate>
  <CharactersWithSpaces>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Smr 17</dc:creator>
  <cp:lastModifiedBy>CARLOS LUQUE GONZÁLEZ</cp:lastModifiedBy>
  <cp:revision>6</cp:revision>
  <cp:lastPrinted>2023-06-19T11:09:00Z</cp:lastPrinted>
  <dcterms:created xsi:type="dcterms:W3CDTF">2023-06-19T11:06:00Z</dcterms:created>
  <dcterms:modified xsi:type="dcterms:W3CDTF">2026-09-22T18:20:00Z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0x010100EC1D9ACCE468564786D5EFEF19249A28</vt:lpwstr>
  </property>
</Properties>
</file>