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Open-source coding models for self-hosted assistants: Decision Brief</w:t>
      </w:r>
    </w:p>
    <w:p>
      <w:pPr>
        <w:pStyle w:val="Heading1"/>
      </w:pPr>
      <w:r>
        <w:t>Open-source coding models for self-hosted assistants: Decision Brief</w:t>
      </w:r>
    </w:p>
    <w:p>
      <w:pPr>
        <w:pStyle w:val="Heading1"/>
      </w:pPr>
      <w:r>
        <w:t>Executive Summary</w:t>
      </w:r>
    </w:p>
    <w:p>
      <w:r>
        <w:t>Open-source coding models for self-hosted assistants: coverage 1/3 primary questions, 5 recommendation-safe claims, contradiction count 0.</w:t>
      </w:r>
    </w:p>
    <w:p>
      <w:pPr>
        <w:pStyle w:val="Heading1"/>
      </w:pPr>
      <w:r>
        <w:t>Decision Context</w:t>
      </w:r>
    </w:p>
    <w:p>
      <w:r>
        <w:t>- Goal: Produce an evidence-backed analytical report for a real decision.</w:t>
        <w:br/>
        <w:t>- Subject: Open-source coding models for self-hosted assistants</w:t>
        <w:br/>
        <w:t>- Decision context: Choose a primary platform for a production pilot in the next two quarters.</w:t>
        <w:br/>
        <w:t>- Geography: global</w:t>
        <w:br/>
        <w:t>- Time horizon: current</w:t>
      </w:r>
    </w:p>
    <w:p>
      <w:pPr>
        <w:pStyle w:val="Heading1"/>
      </w:pPr>
      <w:r>
        <w:t>Evaluation Frame</w:t>
      </w:r>
    </w:p>
    <w:p>
      <w:r>
        <w:t>- code quality</w:t>
        <w:br/>
        <w:t>- deployment flexibility</w:t>
        <w:br/>
        <w:t>- licensing</w:t>
        <w:br/>
        <w:t>- cost</w:t>
      </w:r>
    </w:p>
    <w:p>
      <w:pPr>
        <w:pStyle w:val="Heading1"/>
      </w:pPr>
      <w:r>
        <w:t>Key Findings</w:t>
      </w:r>
    </w:p>
    <w:p>
      <w:r>
        <w:t>- Qwen2.5-Coder is described as an open-weight coding family with multilingual support and agent-style workflow fit. [Evidence: b05d7a58-2800-465c-88b4-c5c6efdd1cec, 2584376c-3e8c-44da-bb44-b1067a3ca636]</w:t>
        <w:br/>
        <w:t>- In a coding-model evaluation it should not replace task-specific testing, but it is valuable for checking whether vendor claims are directionally supported by repeated public eval performance. [Evidence: 18bc366f-bc9e-4065-8bbe-93caaafae93a]</w:t>
        <w:br/>
        <w:t>- It is attractive when coding capability matters, but deployment flexibility and licensing need careful review in a self-hosted decision. [Evidence: 3649fcd9-350d-4bbc-a603-4d71e5f9043e, 4a7fc688-2df9-445a-8192-000bea9fb15b]</w:t>
        <w:br/>
        <w:t>- Its main upside is flexible self-hosting with community adoption. [Evidence: 607d8be8-1475-4847-a506-fa5773f8e990, de32dc01-5b62-487d-824a-e9314a2f67bb]</w:t>
        <w:br/>
        <w:t>- The main tradeoff is the need to validate quality and efficiency on the buyer's own workloads. [Evidence: 25c5c1a2-87c9-45ad-8d99-9257e393d88d, 4381924f-8990-43da-9ce9-2d37c163657f]</w:t>
      </w:r>
    </w:p>
    <w:p>
      <w:pPr>
        <w:pStyle w:val="Heading1"/>
      </w:pPr>
      <w:r>
        <w:t>Comparative Analysis</w:t>
      </w:r>
    </w:p>
    <w:p>
      <w:r>
        <w:t>- Which options are truly self-hostable?</w:t>
        <w:br/>
        <w:t>- Which models show the strongest public coding signal?</w:t>
        <w:br/>
        <w:t>- What are the main quality versus operations tradeoffs?</w:t>
      </w:r>
    </w:p>
    <w:p>
      <w:pPr>
        <w:pStyle w:val="Heading1"/>
      </w:pPr>
      <w:r>
        <w:t>Recommendation and Decision Posture</w:t>
      </w:r>
    </w:p>
    <w:p>
      <w:r>
        <w:t>- Bounded recommendation: evidence is informative but not strong enough for an unqualified winner call.</w:t>
      </w:r>
    </w:p>
    <w:p>
      <w:pPr>
        <w:pStyle w:val="Heading1"/>
      </w:pPr>
      <w:r>
        <w:t>Gaps &amp; Risks</w:t>
      </w:r>
    </w:p>
    <w:p>
      <w:r>
        <w:t>- Which models show the strongest public coding signal?</w:t>
        <w:br/>
        <w:t>- What are the main quality versus operations tradeoffs?</w:t>
        <w:br/>
        <w:t>- Prefer pragmatic operating cost and privacy-aware deployment.</w:t>
      </w:r>
    </w:p>
    <w:p>
      <w:pPr>
        <w:pStyle w:val="Heading1"/>
      </w:pPr>
      <w:r>
        <w:t>Evidence Coverage</w:t>
      </w:r>
    </w:p>
    <w:p>
      <w:r>
        <w:t>- Covered questions: 1/3</w:t>
        <w:br/>
        <w:t>- Contradiction count: 0</w:t>
      </w:r>
    </w:p>
    <w:p>
      <w:pPr>
        <w:pStyle w:val="Heading1"/>
      </w:pPr>
      <w:r>
        <w:t>Sources</w:t>
      </w:r>
    </w:p>
    <w:p>
      <w:r>
        <w:t>- [LiveBench leaderboard](https://livebench.ai/)</w:t>
        <w:br/>
        <w:t>- [Codestral launch](https://mistral.ai/news/codestral/)</w:t>
        <w:br/>
        <w:t>- [Qwen2.5-Coder family](https://qwenlm.github.io/blog/qwen2.5-coder-family/)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